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9A" w:rsidRDefault="006110AA" w:rsidP="006110AA">
      <w:pPr>
        <w:pStyle w:val="a3"/>
      </w:pPr>
      <w:r w:rsidRPr="006110AA">
        <w:rPr>
          <w:noProof/>
          <w:lang w:eastAsia="ru-RU"/>
        </w:rPr>
        <w:drawing>
          <wp:inline distT="0" distB="0" distL="0" distR="0">
            <wp:extent cx="5940425" cy="6064184"/>
            <wp:effectExtent l="0" t="0" r="0" b="0"/>
            <wp:docPr id="6" name="Рисунок 6" descr="C:\Users\User\Downloads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6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94" w:rsidRDefault="00481094" w:rsidP="006110AA">
      <w:pPr>
        <w:pStyle w:val="a3"/>
      </w:pPr>
      <w:r>
        <w:t>Рисунок 1 – схема хранения данных</w:t>
      </w:r>
    </w:p>
    <w:p w:rsidR="0036039A" w:rsidRDefault="0036039A" w:rsidP="00797F43"/>
    <w:p w:rsidR="00797F43" w:rsidRPr="00797F43" w:rsidRDefault="00797F43" w:rsidP="00797F43">
      <w:r>
        <w:t>Все данные о ДО, месторождениях, пластах скважинах и т.д. находятся во вкладке «База данных»</w:t>
      </w:r>
    </w:p>
    <w:p w:rsidR="00797F43" w:rsidRDefault="00797F43" w:rsidP="00797F43">
      <w:pPr>
        <w:pStyle w:val="a3"/>
      </w:pPr>
      <w:r>
        <w:rPr>
          <w:noProof/>
        </w:rPr>
        <w:lastRenderedPageBreak/>
        <w:drawing>
          <wp:inline distT="0" distB="0" distL="0" distR="0" wp14:anchorId="4060184D" wp14:editId="41912660">
            <wp:extent cx="5940425" cy="2499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94" w:rsidRPr="00610D43" w:rsidRDefault="00481094" w:rsidP="00797F43">
      <w:pPr>
        <w:pStyle w:val="a3"/>
      </w:pPr>
      <w:r>
        <w:t>Рисунок 2 – вкладка «База данных»</w:t>
      </w:r>
    </w:p>
    <w:p w:rsidR="0036039A" w:rsidRDefault="00797F43">
      <w:r>
        <w:t>Добавить ДО, месторождение, куст, скважину</w:t>
      </w:r>
      <w:r w:rsidR="0036039A">
        <w:t xml:space="preserve"> и секцию можно двумя способами. </w:t>
      </w:r>
    </w:p>
    <w:p w:rsidR="0003101C" w:rsidRDefault="0036039A">
      <w:r>
        <w:t>Для добавления месторождения нужно «провалиться» на страницу с ДО, для добавления куста на страницу с месторождением и так далее</w:t>
      </w:r>
      <w:r w:rsidR="00BA2D95">
        <w:t xml:space="preserve"> (рис. 3)</w:t>
      </w:r>
      <w:r>
        <w:t>. При таком способе все добавленные данные будут привязаны к родителю (месторождение к ДО, куст к месторождению и т.д.).</w:t>
      </w:r>
    </w:p>
    <w:p w:rsidR="0036039A" w:rsidRDefault="0036039A" w:rsidP="0036039A">
      <w:pPr>
        <w:pStyle w:val="a3"/>
      </w:pPr>
      <w:r>
        <w:rPr>
          <w:noProof/>
          <w:lang w:eastAsia="ru-RU"/>
        </w:rPr>
        <w:drawing>
          <wp:inline distT="0" distB="0" distL="0" distR="0" wp14:anchorId="094E2D58" wp14:editId="5C475D88">
            <wp:extent cx="5940425" cy="2901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94" w:rsidRDefault="00481094" w:rsidP="0036039A">
      <w:pPr>
        <w:pStyle w:val="a3"/>
      </w:pPr>
      <w:r>
        <w:t>Рисунок 3 – пример добавления скважины со страницы куста</w:t>
      </w:r>
    </w:p>
    <w:p w:rsidR="0036039A" w:rsidRPr="00481094" w:rsidRDefault="0036039A" w:rsidP="0036039A">
      <w:pPr>
        <w:rPr>
          <w:noProof/>
          <w:lang w:eastAsia="ru-RU"/>
        </w:rPr>
      </w:pPr>
      <w:r w:rsidRPr="0036039A">
        <w:t>Используя второй способ, можно добавлять находящиеся ниже по структуре объекты</w:t>
      </w:r>
      <w:r w:rsidRPr="0036039A">
        <w:rPr>
          <w:noProof/>
          <w:lang w:eastAsia="ru-RU"/>
        </w:rPr>
        <w:t xml:space="preserve"> </w:t>
      </w:r>
      <w:r w:rsidR="00481094" w:rsidRPr="00481094">
        <w:rPr>
          <w:noProof/>
          <w:lang w:eastAsia="ru-RU"/>
        </w:rPr>
        <w:t>(</w:t>
      </w:r>
      <w:r w:rsidR="00481094">
        <w:rPr>
          <w:noProof/>
          <w:lang w:eastAsia="ru-RU"/>
        </w:rPr>
        <w:t>рис. 1) с любой страницы (ДО, месторождение и т.д.)</w:t>
      </w:r>
    </w:p>
    <w:p w:rsidR="0036039A" w:rsidRDefault="0036039A" w:rsidP="0036039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44FF9026" wp14:editId="57D6A5BB">
            <wp:extent cx="5940425" cy="2908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94" w:rsidRDefault="00481094" w:rsidP="0036039A">
      <w:pPr>
        <w:pStyle w:val="a3"/>
      </w:pPr>
      <w:r>
        <w:t>Рисунок 4 – пример добавления скважины со страницы ДО</w:t>
      </w:r>
    </w:p>
    <w:p w:rsidR="00481094" w:rsidRPr="00481094" w:rsidRDefault="00481094" w:rsidP="00481094">
      <w:r>
        <w:t>Для редактирования и удаления объекта нужно «провалиться» на его страницу и открыть вкладку «информация» (</w:t>
      </w:r>
      <w:r w:rsidRPr="00481094">
        <w:t>рис. 5</w:t>
      </w:r>
      <w:r>
        <w:t>)</w:t>
      </w:r>
    </w:p>
    <w:p w:rsidR="00481094" w:rsidRDefault="00481094" w:rsidP="00481094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28.75pt">
            <v:imagedata r:id="rId8" o:title="iii"/>
          </v:shape>
        </w:pict>
      </w:r>
    </w:p>
    <w:p w:rsidR="00BA2D95" w:rsidRDefault="00BA2D95" w:rsidP="00481094">
      <w:pPr>
        <w:pStyle w:val="a3"/>
      </w:pPr>
      <w:r>
        <w:t>Рисунок 5 – пример страницы с месторождением</w:t>
      </w:r>
    </w:p>
    <w:p w:rsidR="00481094" w:rsidRDefault="00481094" w:rsidP="00481094">
      <w:r>
        <w:t>В открывшемся окне доступные для изменения параметры будут отображаться на белом фоне</w:t>
      </w:r>
      <w:r w:rsidR="00BA2D95">
        <w:t xml:space="preserve"> (рис. 6)</w:t>
      </w:r>
      <w:r>
        <w:t>.</w:t>
      </w:r>
    </w:p>
    <w:p w:rsidR="00481094" w:rsidRDefault="00481094" w:rsidP="0048109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A7EE8A6" wp14:editId="492CDA32">
            <wp:extent cx="5940425" cy="2898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94" w:rsidRDefault="00481094" w:rsidP="00481094">
      <w:pPr>
        <w:pStyle w:val="a3"/>
      </w:pPr>
      <w:r>
        <w:t>Рисунок 6 – окно</w:t>
      </w:r>
      <w:r w:rsidR="00BA2D95">
        <w:t xml:space="preserve"> редактирования/удаления объекта</w:t>
      </w:r>
    </w:p>
    <w:p w:rsidR="00C74963" w:rsidRDefault="00304F37" w:rsidP="00304F37">
      <w:pPr>
        <w:ind w:firstLine="0"/>
      </w:pPr>
      <w:r>
        <w:tab/>
        <w:t xml:space="preserve">Если при создании секции поставить галочку напротив «ГИС», то автоматически создастся шаблон чек-листа ГИС для данной секции. </w:t>
      </w:r>
    </w:p>
    <w:p w:rsidR="00304F37" w:rsidRDefault="00304F37" w:rsidP="00304F37">
      <w:r>
        <w:t>Если при создании секции поставить галочку напротив «</w:t>
      </w:r>
      <w:r>
        <w:t>ГТИ</w:t>
      </w:r>
      <w:r>
        <w:t xml:space="preserve">», то </w:t>
      </w:r>
      <w:r>
        <w:t xml:space="preserve">данная </w:t>
      </w:r>
      <w:r>
        <w:t>автоматически</w:t>
      </w:r>
      <w:r>
        <w:t xml:space="preserve"> добавится в таблицу ГТИ и</w:t>
      </w:r>
      <w:r>
        <w:t xml:space="preserve"> создастся шаблон чек-ласта </w:t>
      </w:r>
      <w:r>
        <w:t>ГТИ</w:t>
      </w:r>
      <w:r>
        <w:t xml:space="preserve">. </w:t>
      </w:r>
    </w:p>
    <w:p w:rsidR="00304F37" w:rsidRDefault="00304F37" w:rsidP="00304F37">
      <w:pPr>
        <w:pStyle w:val="a3"/>
      </w:pPr>
      <w:r>
        <w:rPr>
          <w:noProof/>
          <w:lang w:eastAsia="ru-RU"/>
        </w:rPr>
        <w:drawing>
          <wp:inline distT="0" distB="0" distL="0" distR="0" wp14:anchorId="50CFFABE" wp14:editId="7C236814">
            <wp:extent cx="5940425" cy="2898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37" w:rsidRPr="00C74963" w:rsidRDefault="00304F37" w:rsidP="00304F37">
      <w:pPr>
        <w:pStyle w:val="a3"/>
      </w:pPr>
      <w:r>
        <w:t>Рисунок 7 – создание новой секции.</w:t>
      </w:r>
      <w:bookmarkStart w:id="0" w:name="_GoBack"/>
      <w:bookmarkEnd w:id="0"/>
    </w:p>
    <w:sectPr w:rsidR="00304F37" w:rsidRPr="00C74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43"/>
    <w:rsid w:val="00017F7D"/>
    <w:rsid w:val="00304F37"/>
    <w:rsid w:val="0036039A"/>
    <w:rsid w:val="00481094"/>
    <w:rsid w:val="00602A1E"/>
    <w:rsid w:val="006110AA"/>
    <w:rsid w:val="00797F43"/>
    <w:rsid w:val="00BA2D95"/>
    <w:rsid w:val="00BC55AC"/>
    <w:rsid w:val="00C74963"/>
    <w:rsid w:val="00C9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82BA"/>
  <w15:chartTrackingRefBased/>
  <w15:docId w15:val="{BB341527-CE9B-4978-9B97-DFA2A4F3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F43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017F7D"/>
    <w:pPr>
      <w:spacing w:after="0" w:line="480" w:lineRule="auto"/>
    </w:pPr>
    <w:rPr>
      <w:rFonts w:ascii="Times New Roman" w:eastAsia="Calibri" w:hAnsi="Times New Roman" w:cs="Times New Roman"/>
      <w:b/>
      <w:sz w:val="24"/>
    </w:rPr>
  </w:style>
  <w:style w:type="paragraph" w:customStyle="1" w:styleId="a4">
    <w:name w:val="рисунок"/>
    <w:basedOn w:val="a"/>
    <w:link w:val="a5"/>
    <w:qFormat/>
    <w:rsid w:val="00797F43"/>
    <w:pPr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797F43"/>
    <w:rPr>
      <w:rFonts w:ascii="Times New Roman" w:hAnsi="Times New Roman"/>
      <w:noProof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2020-08-05T12:17:00Z</dcterms:created>
  <dcterms:modified xsi:type="dcterms:W3CDTF">2020-08-05T14:03:00Z</dcterms:modified>
</cp:coreProperties>
</file>