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swald" w:cs="Oswald" w:eastAsia="Oswald" w:hAnsi="Oswald"/>
          <w:b w:val="1"/>
          <w:color w:val="1c4587"/>
          <w:sz w:val="48"/>
          <w:szCs w:val="48"/>
        </w:rPr>
      </w:pPr>
      <w:r w:rsidDel="00000000" w:rsidR="00000000" w:rsidRPr="00000000">
        <w:rPr>
          <w:rFonts w:ascii="Oswald" w:cs="Oswald" w:eastAsia="Oswald" w:hAnsi="Oswald"/>
          <w:b w:val="1"/>
          <w:color w:val="1c4587"/>
          <w:sz w:val="48"/>
          <w:szCs w:val="48"/>
          <w:rtl w:val="0"/>
        </w:rPr>
        <w:t xml:space="preserve">Left/Right hand wall algorithm for Maze solving</w:t>
      </w:r>
    </w:p>
    <w:p w:rsidR="00000000" w:rsidDel="00000000" w:rsidP="00000000" w:rsidRDefault="00000000" w:rsidRPr="00000000" w14:paraId="00000002">
      <w:pPr>
        <w:jc w:val="center"/>
        <w:rPr>
          <w:rFonts w:ascii="Oswald" w:cs="Oswald" w:eastAsia="Oswald" w:hAnsi="Oswald"/>
          <w:b w:val="1"/>
          <w:color w:val="1c458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bidi w:val="1"/>
        <w:ind w:left="1440" w:hanging="360"/>
        <w:jc w:val="left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Oswald" w:cs="Oswald" w:eastAsia="Oswald" w:hAnsi="Oswald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معناها</w:t>
      </w:r>
      <w:r w:rsidDel="00000000" w:rsidR="00000000" w:rsidRPr="00000000">
        <w:rPr>
          <w:rFonts w:ascii="Oswald" w:cs="Oswald" w:eastAsia="Oswald" w:hAnsi="Oswald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إن</w:t>
      </w:r>
      <w:r w:rsidDel="00000000" w:rsidR="00000000" w:rsidRPr="00000000">
        <w:rPr>
          <w:rFonts w:ascii="Oswald" w:cs="Oswald" w:eastAsia="Oswald" w:hAnsi="Oswald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الروبوت</w:t>
      </w:r>
      <w:r w:rsidDel="00000000" w:rsidR="00000000" w:rsidRPr="00000000">
        <w:rPr>
          <w:rFonts w:ascii="Oswald" w:cs="Oswald" w:eastAsia="Oswald" w:hAnsi="Oswald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بيتتبع</w:t>
      </w:r>
      <w:r w:rsidDel="00000000" w:rsidR="00000000" w:rsidRPr="00000000">
        <w:rPr>
          <w:rFonts w:ascii="Oswald" w:cs="Oswald" w:eastAsia="Oswald" w:hAnsi="Oswald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الحائط</w:t>
      </w:r>
      <w:r w:rsidDel="00000000" w:rsidR="00000000" w:rsidRPr="00000000">
        <w:rPr>
          <w:rFonts w:ascii="Oswald" w:cs="Oswald" w:eastAsia="Oswald" w:hAnsi="Oswald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الأيمن</w:t>
      </w:r>
      <w:r w:rsidDel="00000000" w:rsidR="00000000" w:rsidRPr="00000000">
        <w:rPr>
          <w:rFonts w:ascii="Oswald" w:cs="Oswald" w:eastAsia="Oswald" w:hAnsi="Oswald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أو</w:t>
      </w:r>
      <w:r w:rsidDel="00000000" w:rsidR="00000000" w:rsidRPr="00000000">
        <w:rPr>
          <w:rFonts w:ascii="Oswald" w:cs="Oswald" w:eastAsia="Oswald" w:hAnsi="Oswald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الأيسر</w:t>
      </w:r>
      <w:r w:rsidDel="00000000" w:rsidR="00000000" w:rsidRPr="00000000">
        <w:rPr>
          <w:rFonts w:ascii="Oswald" w:cs="Oswald" w:eastAsia="Oswald" w:hAnsi="Oswald"/>
          <w:sz w:val="30"/>
          <w:szCs w:val="30"/>
          <w:rtl w:val="1"/>
        </w:rPr>
        <w:t xml:space="preserve">,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وأنا</w:t>
      </w:r>
      <w:r w:rsidDel="00000000" w:rsidR="00000000" w:rsidRPr="00000000">
        <w:rPr>
          <w:rFonts w:ascii="Oswald" w:cs="Oswald" w:eastAsia="Oswald" w:hAnsi="Oswald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اللي</w:t>
      </w:r>
      <w:r w:rsidDel="00000000" w:rsidR="00000000" w:rsidRPr="00000000">
        <w:rPr>
          <w:rFonts w:ascii="Oswald" w:cs="Oswald" w:eastAsia="Oswald" w:hAnsi="Oswald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بختار</w:t>
      </w:r>
      <w:r w:rsidDel="00000000" w:rsidR="00000000" w:rsidRPr="00000000">
        <w:rPr>
          <w:rFonts w:ascii="Oswald" w:cs="Oswald" w:eastAsia="Oswald" w:hAnsi="Oswald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الإتجاه</w:t>
      </w:r>
      <w:r w:rsidDel="00000000" w:rsidR="00000000" w:rsidRPr="00000000">
        <w:rPr>
          <w:rFonts w:ascii="Oswald" w:cs="Oswald" w:eastAsia="Oswald" w:hAnsi="Oswald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Oswald" w:cs="Oswald" w:eastAsia="Oswald" w:hAnsi="Oswald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حسب</w:t>
      </w:r>
      <w:r w:rsidDel="00000000" w:rsidR="00000000" w:rsidRPr="00000000">
        <w:rPr>
          <w:rFonts w:ascii="Oswald" w:cs="Oswald" w:eastAsia="Oswald" w:hAnsi="Oswald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شكل</w:t>
      </w:r>
      <w:r w:rsidDel="00000000" w:rsidR="00000000" w:rsidRPr="00000000">
        <w:rPr>
          <w:rFonts w:ascii="Oswald" w:cs="Oswald" w:eastAsia="Oswald" w:hAnsi="Oswald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المتاهة</w:t>
      </w:r>
      <w:r w:rsidDel="00000000" w:rsidR="00000000" w:rsidRPr="00000000">
        <w:rPr>
          <w:rFonts w:ascii="Oswald" w:cs="Oswald" w:eastAsia="Oswald" w:hAnsi="Oswald"/>
          <w:sz w:val="30"/>
          <w:szCs w:val="30"/>
          <w:rtl w:val="1"/>
        </w:rPr>
        <w:t xml:space="preserve">: 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إذا</w:t>
      </w:r>
      <w:r w:rsidDel="00000000" w:rsidR="00000000" w:rsidRPr="00000000">
        <w:rPr>
          <w:rFonts w:ascii="Oswald" w:cs="Oswald" w:eastAsia="Oswald" w:hAnsi="Oswald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كان</w:t>
      </w:r>
      <w:r w:rsidDel="00000000" w:rsidR="00000000" w:rsidRPr="00000000">
        <w:rPr>
          <w:rFonts w:ascii="Oswald" w:cs="Oswald" w:eastAsia="Oswald" w:hAnsi="Oswald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اتباع</w:t>
      </w:r>
      <w:r w:rsidDel="00000000" w:rsidR="00000000" w:rsidRPr="00000000">
        <w:rPr>
          <w:rFonts w:ascii="Oswald" w:cs="Oswald" w:eastAsia="Oswald" w:hAnsi="Oswald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الحائط</w:t>
      </w:r>
      <w:r w:rsidDel="00000000" w:rsidR="00000000" w:rsidRPr="00000000">
        <w:rPr>
          <w:rFonts w:ascii="Oswald" w:cs="Oswald" w:eastAsia="Oswald" w:hAnsi="Oswald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الأيمن</w:t>
      </w:r>
      <w:r w:rsidDel="00000000" w:rsidR="00000000" w:rsidRPr="00000000">
        <w:rPr>
          <w:rFonts w:ascii="Oswald" w:cs="Oswald" w:eastAsia="Oswald" w:hAnsi="Oswald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هيحل</w:t>
      </w:r>
      <w:r w:rsidDel="00000000" w:rsidR="00000000" w:rsidRPr="00000000">
        <w:rPr>
          <w:rFonts w:ascii="Oswald" w:cs="Oswald" w:eastAsia="Oswald" w:hAnsi="Oswald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المتاهه</w:t>
      </w:r>
      <w:r w:rsidDel="00000000" w:rsidR="00000000" w:rsidRPr="00000000">
        <w:rPr>
          <w:rFonts w:ascii="Oswald" w:cs="Oswald" w:eastAsia="Oswald" w:hAnsi="Oswald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أسرع</w:t>
      </w:r>
      <w:r w:rsidDel="00000000" w:rsidR="00000000" w:rsidRPr="00000000">
        <w:rPr>
          <w:rFonts w:ascii="Oswald" w:cs="Oswald" w:eastAsia="Oswald" w:hAnsi="Oswald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بختاره</w:t>
      </w:r>
      <w:r w:rsidDel="00000000" w:rsidR="00000000" w:rsidRPr="00000000">
        <w:rPr>
          <w:rFonts w:ascii="Oswald" w:cs="Oswald" w:eastAsia="Oswald" w:hAnsi="Oswald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والعكس</w:t>
      </w:r>
      <w:r w:rsidDel="00000000" w:rsidR="00000000" w:rsidRPr="00000000">
        <w:rPr>
          <w:rFonts w:ascii="Oswald" w:cs="Oswald" w:eastAsia="Oswald" w:hAnsi="Oswald"/>
          <w:sz w:val="30"/>
          <w:szCs w:val="30"/>
          <w:rtl w:val="1"/>
        </w:rPr>
        <w:t xml:space="preserve">.</w:t>
      </w:r>
      <w:r w:rsidDel="00000000" w:rsidR="00000000" w:rsidRPr="00000000">
        <w:rPr>
          <w:rFonts w:ascii="Oswald" w:cs="Oswald" w:eastAsia="Oswald" w:hAnsi="Oswald"/>
          <w:b w:val="1"/>
          <w:color w:val="1c4587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bidi w:val="1"/>
        <w:ind w:left="1440" w:hanging="360"/>
        <w:jc w:val="left"/>
        <w:rPr>
          <w:rFonts w:ascii="Oswald" w:cs="Oswald" w:eastAsia="Oswald" w:hAnsi="Oswald"/>
        </w:rPr>
      </w:pPr>
      <w:r w:rsidDel="00000000" w:rsidR="00000000" w:rsidRPr="00000000">
        <w:rPr>
          <w:rFonts w:ascii="Jomhuria" w:cs="Jomhuria" w:eastAsia="Jomhuria" w:hAnsi="Jomhuria"/>
          <w:sz w:val="32"/>
          <w:szCs w:val="32"/>
          <w:rtl w:val="1"/>
        </w:rPr>
        <w:t xml:space="preserve">عيب</w:t>
      </w:r>
      <w:r w:rsidDel="00000000" w:rsidR="00000000" w:rsidRPr="00000000">
        <w:rPr>
          <w:rFonts w:ascii="Oswald" w:cs="Oswald" w:eastAsia="Oswald" w:hAnsi="Oswa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2"/>
          <w:szCs w:val="32"/>
          <w:rtl w:val="1"/>
        </w:rPr>
        <w:t xml:space="preserve">الـ</w:t>
      </w:r>
      <w:r w:rsidDel="00000000" w:rsidR="00000000" w:rsidRPr="00000000">
        <w:rPr>
          <w:rFonts w:ascii="Oswald" w:cs="Oswald" w:eastAsia="Oswald" w:hAnsi="Oswa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Oswald" w:cs="Oswald" w:eastAsia="Oswald" w:hAnsi="Oswald"/>
          <w:sz w:val="32"/>
          <w:szCs w:val="32"/>
          <w:rtl w:val="0"/>
        </w:rPr>
        <w:t xml:space="preserve">Algorithm</w:t>
      </w:r>
      <w:r w:rsidDel="00000000" w:rsidR="00000000" w:rsidRPr="00000000">
        <w:rPr>
          <w:rFonts w:ascii="Oswald" w:cs="Oswald" w:eastAsia="Oswald" w:hAnsi="Oswa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2"/>
          <w:szCs w:val="32"/>
          <w:rtl w:val="1"/>
        </w:rPr>
        <w:t xml:space="preserve">ده</w:t>
      </w:r>
      <w:r w:rsidDel="00000000" w:rsidR="00000000" w:rsidRPr="00000000">
        <w:rPr>
          <w:rFonts w:ascii="Oswald" w:cs="Oswald" w:eastAsia="Oswald" w:hAnsi="Oswald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bidi w:val="1"/>
        <w:ind w:left="2160" w:hanging="360"/>
        <w:jc w:val="left"/>
        <w:rPr>
          <w:rFonts w:ascii="Oswald" w:cs="Oswald" w:eastAsia="Oswald" w:hAnsi="Oswald"/>
          <w:sz w:val="32"/>
          <w:szCs w:val="32"/>
          <w:u w:val="none"/>
        </w:rPr>
      </w:pPr>
      <w:r w:rsidDel="00000000" w:rsidR="00000000" w:rsidRPr="00000000">
        <w:rPr>
          <w:rFonts w:ascii="Jomhuria" w:cs="Jomhuria" w:eastAsia="Jomhuria" w:hAnsi="Jomhuria"/>
          <w:sz w:val="32"/>
          <w:szCs w:val="32"/>
          <w:rtl w:val="1"/>
        </w:rPr>
        <w:t xml:space="preserve">يستهلك</w:t>
      </w:r>
      <w:r w:rsidDel="00000000" w:rsidR="00000000" w:rsidRPr="00000000">
        <w:rPr>
          <w:rFonts w:ascii="Oswald" w:cs="Oswald" w:eastAsia="Oswald" w:hAnsi="Oswa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2"/>
          <w:szCs w:val="32"/>
          <w:rtl w:val="1"/>
        </w:rPr>
        <w:t xml:space="preserve">وقت</w:t>
      </w:r>
      <w:r w:rsidDel="00000000" w:rsidR="00000000" w:rsidRPr="00000000">
        <w:rPr>
          <w:rFonts w:ascii="Oswald" w:cs="Oswald" w:eastAsia="Oswald" w:hAnsi="Oswa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2"/>
          <w:szCs w:val="32"/>
          <w:rtl w:val="1"/>
        </w:rPr>
        <w:t xml:space="preserve">كبير</w:t>
      </w:r>
      <w:r w:rsidDel="00000000" w:rsidR="00000000" w:rsidRPr="00000000">
        <w:rPr>
          <w:rFonts w:ascii="Oswald" w:cs="Oswald" w:eastAsia="Oswald" w:hAnsi="Oswald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bidi w:val="1"/>
        <w:ind w:left="2160" w:hanging="360"/>
        <w:jc w:val="left"/>
        <w:rPr>
          <w:rFonts w:ascii="Oswald" w:cs="Oswald" w:eastAsia="Oswald" w:hAnsi="Oswald"/>
          <w:sz w:val="32"/>
          <w:szCs w:val="32"/>
          <w:u w:val="none"/>
        </w:rPr>
      </w:pPr>
      <w:r w:rsidDel="00000000" w:rsidR="00000000" w:rsidRPr="00000000">
        <w:rPr>
          <w:rFonts w:ascii="Jomhuria" w:cs="Jomhuria" w:eastAsia="Jomhuria" w:hAnsi="Jomhuria"/>
          <w:sz w:val="32"/>
          <w:szCs w:val="32"/>
          <w:rtl w:val="1"/>
        </w:rPr>
        <w:t xml:space="preserve">مش</w:t>
      </w:r>
      <w:r w:rsidDel="00000000" w:rsidR="00000000" w:rsidRPr="00000000">
        <w:rPr>
          <w:rFonts w:ascii="Oswald" w:cs="Oswald" w:eastAsia="Oswald" w:hAnsi="Oswa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2"/>
          <w:szCs w:val="32"/>
          <w:rtl w:val="1"/>
        </w:rPr>
        <w:t xml:space="preserve">بيحل</w:t>
      </w:r>
      <w:r w:rsidDel="00000000" w:rsidR="00000000" w:rsidRPr="00000000">
        <w:rPr>
          <w:rFonts w:ascii="Oswald" w:cs="Oswald" w:eastAsia="Oswald" w:hAnsi="Oswa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2"/>
          <w:szCs w:val="32"/>
          <w:rtl w:val="1"/>
        </w:rPr>
        <w:t xml:space="preserve">كل</w:t>
      </w:r>
      <w:r w:rsidDel="00000000" w:rsidR="00000000" w:rsidRPr="00000000">
        <w:rPr>
          <w:rFonts w:ascii="Oswald" w:cs="Oswald" w:eastAsia="Oswald" w:hAnsi="Oswa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2"/>
          <w:szCs w:val="32"/>
          <w:rtl w:val="1"/>
        </w:rPr>
        <w:t xml:space="preserve">أشكال</w:t>
      </w:r>
      <w:r w:rsidDel="00000000" w:rsidR="00000000" w:rsidRPr="00000000">
        <w:rPr>
          <w:rFonts w:ascii="Oswald" w:cs="Oswald" w:eastAsia="Oswald" w:hAnsi="Oswa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2"/>
          <w:szCs w:val="32"/>
          <w:rtl w:val="1"/>
        </w:rPr>
        <w:t xml:space="preserve">الـ</w:t>
      </w:r>
      <w:r w:rsidDel="00000000" w:rsidR="00000000" w:rsidRPr="00000000">
        <w:rPr>
          <w:rFonts w:ascii="Oswald" w:cs="Oswald" w:eastAsia="Oswald" w:hAnsi="Oswa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Oswald" w:cs="Oswald" w:eastAsia="Oswald" w:hAnsi="Oswald"/>
          <w:sz w:val="32"/>
          <w:szCs w:val="32"/>
          <w:rtl w:val="0"/>
        </w:rPr>
        <w:t xml:space="preserve">MAze</w:t>
      </w:r>
      <w:r w:rsidDel="00000000" w:rsidR="00000000" w:rsidRPr="00000000">
        <w:rPr>
          <w:rFonts w:ascii="Oswald" w:cs="Oswald" w:eastAsia="Oswald" w:hAnsi="Oswald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sz w:val="32"/>
          <w:szCs w:val="32"/>
          <w:rtl w:val="0"/>
        </w:rPr>
        <w:t xml:space="preserve">References: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Oswald" w:cs="Oswald" w:eastAsia="Oswald" w:hAnsi="Oswald"/>
          <w:sz w:val="32"/>
          <w:szCs w:val="32"/>
          <w:u w:val="none"/>
        </w:rPr>
      </w:pPr>
      <w:r w:rsidDel="00000000" w:rsidR="00000000" w:rsidRPr="00000000">
        <w:rPr>
          <w:rFonts w:ascii="Oswald" w:cs="Oswald" w:eastAsia="Oswald" w:hAnsi="Oswald"/>
          <w:sz w:val="32"/>
          <w:szCs w:val="32"/>
          <w:rtl w:val="0"/>
        </w:rPr>
        <w:t xml:space="preserve"> </w:t>
      </w:r>
      <w:hyperlink r:id="rId6">
        <w:r w:rsidDel="00000000" w:rsidR="00000000" w:rsidRPr="00000000">
          <w:rPr>
            <w:rFonts w:ascii="Oswald" w:cs="Oswald" w:eastAsia="Oswald" w:hAnsi="Oswald"/>
            <w:color w:val="1155cc"/>
            <w:sz w:val="32"/>
            <w:szCs w:val="32"/>
            <w:u w:val="single"/>
            <w:rtl w:val="0"/>
          </w:rPr>
          <w:t xml:space="preserve">https://slideplayer.com/slide/6871473/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rFonts w:ascii="Oswald" w:cs="Oswald" w:eastAsia="Oswald" w:hAnsi="Oswald"/>
          <w:sz w:val="32"/>
          <w:szCs w:val="32"/>
          <w:u w:val="none"/>
        </w:rPr>
      </w:pPr>
      <w:r w:rsidDel="00000000" w:rsidR="00000000" w:rsidRPr="00000000">
        <w:rPr>
          <w:rFonts w:ascii="Oswald" w:cs="Oswald" w:eastAsia="Oswald" w:hAnsi="Oswald"/>
          <w:sz w:val="32"/>
          <w:szCs w:val="32"/>
          <w:rtl w:val="0"/>
        </w:rPr>
        <w:t xml:space="preserve">Use ULtrasonic with arduino: </w:t>
      </w:r>
      <w:hyperlink r:id="rId7">
        <w:r w:rsidDel="00000000" w:rsidR="00000000" w:rsidRPr="00000000">
          <w:rPr>
            <w:rFonts w:ascii="Oswald" w:cs="Oswald" w:eastAsia="Oswald" w:hAnsi="Oswald"/>
            <w:color w:val="1155cc"/>
            <w:sz w:val="32"/>
            <w:szCs w:val="32"/>
            <w:u w:val="single"/>
            <w:rtl w:val="0"/>
          </w:rPr>
          <w:t xml:space="preserve">https://www.youtube.com/watch?v=ZejQOX69K5M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rFonts w:ascii="Oswald" w:cs="Oswald" w:eastAsia="Oswald" w:hAnsi="Oswald"/>
          <w:sz w:val="32"/>
          <w:szCs w:val="32"/>
          <w:u w:val="none"/>
        </w:rPr>
      </w:pPr>
      <w:r w:rsidDel="00000000" w:rsidR="00000000" w:rsidRPr="00000000">
        <w:rPr>
          <w:rFonts w:ascii="Oswald" w:cs="Oswald" w:eastAsia="Oswald" w:hAnsi="Oswald"/>
          <w:sz w:val="32"/>
          <w:szCs w:val="32"/>
          <w:rtl w:val="0"/>
        </w:rPr>
        <w:t xml:space="preserve">Use L298 driver with Arduino: </w:t>
      </w:r>
      <w:hyperlink r:id="rId8">
        <w:r w:rsidDel="00000000" w:rsidR="00000000" w:rsidRPr="00000000">
          <w:rPr>
            <w:rFonts w:ascii="Oswald" w:cs="Oswald" w:eastAsia="Oswald" w:hAnsi="Oswald"/>
            <w:color w:val="1155cc"/>
            <w:sz w:val="32"/>
            <w:szCs w:val="32"/>
            <w:u w:val="single"/>
            <w:rtl w:val="0"/>
          </w:rPr>
          <w:t xml:space="preserve">https://www.youtube.com/watch?v=I7IFsQ4tQU8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  <w:font w:name="Jomhuria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color w:val="000000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lideplayer.com/slide/6871473/" TargetMode="External"/><Relationship Id="rId7" Type="http://schemas.openxmlformats.org/officeDocument/2006/relationships/hyperlink" Target="https://www.youtube.com/watch?v=ZejQOX69K5M" TargetMode="External"/><Relationship Id="rId8" Type="http://schemas.openxmlformats.org/officeDocument/2006/relationships/hyperlink" Target="https://www.youtube.com/watch?v=I7IFsQ4tQU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