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E51F" w14:textId="4CFD1E31" w:rsidR="00791071" w:rsidRPr="00D8538D" w:rsidRDefault="00D8538D">
      <w:pPr>
        <w:rPr>
          <w:b/>
          <w:bCs/>
          <w:sz w:val="40"/>
          <w:szCs w:val="34"/>
        </w:rPr>
      </w:pPr>
      <w:r w:rsidRPr="00D8538D">
        <w:rPr>
          <w:b/>
          <w:bCs/>
          <w:sz w:val="40"/>
          <w:szCs w:val="34"/>
        </w:rPr>
        <w:fldChar w:fldCharType="begin"/>
      </w:r>
      <w:r w:rsidRPr="00D8538D">
        <w:rPr>
          <w:b/>
          <w:bCs/>
          <w:sz w:val="40"/>
          <w:szCs w:val="34"/>
        </w:rPr>
        <w:instrText xml:space="preserve"> HYPERLINK "https://www.analog.com/en/analog-dialogue/articles/improving-power-supply-design-using-semi-automation.html" </w:instrText>
      </w:r>
      <w:r w:rsidRPr="00D8538D">
        <w:rPr>
          <w:b/>
          <w:bCs/>
          <w:sz w:val="40"/>
          <w:szCs w:val="34"/>
        </w:rPr>
      </w:r>
      <w:r w:rsidRPr="00D8538D">
        <w:rPr>
          <w:b/>
          <w:bCs/>
          <w:sz w:val="40"/>
          <w:szCs w:val="34"/>
        </w:rPr>
        <w:fldChar w:fldCharType="separate"/>
      </w:r>
      <w:r w:rsidR="009579D4" w:rsidRPr="00D8538D">
        <w:rPr>
          <w:rStyle w:val="Hyperlink"/>
          <w:b/>
          <w:bCs/>
          <w:sz w:val="40"/>
          <w:szCs w:val="34"/>
        </w:rPr>
        <w:t>Improving Power Supply Design Using Semi-Automation—Five Steps to Quick and Efficient Design</w:t>
      </w:r>
      <w:r w:rsidRPr="00D8538D">
        <w:rPr>
          <w:b/>
          <w:bCs/>
          <w:sz w:val="40"/>
          <w:szCs w:val="34"/>
        </w:rPr>
        <w:fldChar w:fldCharType="end"/>
      </w:r>
    </w:p>
    <w:p w14:paraId="0DC96264" w14:textId="77777777" w:rsidR="009579D4" w:rsidRPr="00E67047" w:rsidRDefault="009579D4" w:rsidP="009579D4">
      <w:pPr>
        <w:rPr>
          <w:b/>
          <w:bCs/>
        </w:rPr>
      </w:pPr>
      <w:r w:rsidRPr="00E67047">
        <w:rPr>
          <w:b/>
          <w:bCs/>
        </w:rPr>
        <w:t>Introduction</w:t>
      </w:r>
    </w:p>
    <w:p w14:paraId="2E029D24" w14:textId="7EE9DC76" w:rsidR="009579D4" w:rsidRDefault="009579D4" w:rsidP="00E67047">
      <w:r>
        <w:t xml:space="preserve">While total automation of power supply design is yet to be achieved, a comprehensive range of semi-automated tools are available today. </w:t>
      </w:r>
      <w:r w:rsidR="00E67047">
        <w:t>We will</w:t>
      </w:r>
      <w:r>
        <w:t xml:space="preserve"> use of semi-automated design tools through five critical steps of the power supply design process.</w:t>
      </w:r>
    </w:p>
    <w:p w14:paraId="35532E12" w14:textId="159C62FD" w:rsidR="009579D4" w:rsidRPr="008D0D3C" w:rsidRDefault="009579D4" w:rsidP="009579D4">
      <w:pPr>
        <w:rPr>
          <w:b/>
          <w:bCs/>
        </w:rPr>
      </w:pPr>
      <w:r w:rsidRPr="008D0D3C">
        <w:rPr>
          <w:b/>
          <w:bCs/>
        </w:rPr>
        <w:t>Step 1: Creating the Power Supply Architecture</w:t>
      </w:r>
    </w:p>
    <w:p w14:paraId="03E3DAA0" w14:textId="77777777" w:rsidR="001F7F2F" w:rsidRDefault="009579D4" w:rsidP="009579D4">
      <w:r>
        <w:t xml:space="preserve">This step becomes more complex by increasing the number of needed voltage rails. At this point, the decision is made as to whether and how many intermediate circuit voltages need to be created. Figure 1 shows a typical block diagram of a power supply. The 24 V supply voltage of an industrial application is shown on the left. This voltage must be converted now into 5 V, 3.3 V, 1.8 V, 1.2 V, and 0.9 V with corresponding currents. What is the best method for generating the individual voltages? Selecting a classic step-down switching (buck) converter makes the most sense for converting from 24 V to 5 V. However, how do you generate the other voltages? Does it make sense to generate the 3.3 V from the 5 V already created, or should we convert to 3.3 V directly from 24 V? Answering these questions requires further analysis. </w:t>
      </w:r>
    </w:p>
    <w:p w14:paraId="3596E6A2" w14:textId="7A4D55DC" w:rsidR="009579D4" w:rsidRDefault="009579D4" w:rsidP="009579D4">
      <w:r>
        <w:t>Since an important property of a power supply is the conversion efficiency, keeping the efficiency as high as possible is important when selecting the architecture.</w:t>
      </w:r>
    </w:p>
    <w:p w14:paraId="59CC623F" w14:textId="1B6B93F7" w:rsidR="009579D4" w:rsidRDefault="009579D4" w:rsidP="009579D4">
      <w:r>
        <w:rPr>
          <w:noProof/>
        </w:rPr>
        <w:lastRenderedPageBreak/>
        <w:drawing>
          <wp:inline distT="0" distB="0" distL="0" distR="0" wp14:anchorId="0918281A" wp14:editId="102DDDB4">
            <wp:extent cx="6048375" cy="3152775"/>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3152775"/>
                    </a:xfrm>
                    <a:prstGeom prst="rect">
                      <a:avLst/>
                    </a:prstGeom>
                    <a:noFill/>
                  </pic:spPr>
                </pic:pic>
              </a:graphicData>
            </a:graphic>
          </wp:inline>
        </w:drawing>
      </w:r>
    </w:p>
    <w:p w14:paraId="084721AC" w14:textId="35D8B816" w:rsidR="009579D4" w:rsidRDefault="009579D4" w:rsidP="009579D4">
      <w:r w:rsidRPr="009579D4">
        <w:t>Figure 1. Creating a power supply architecture.</w:t>
      </w:r>
    </w:p>
    <w:p w14:paraId="1B16E9B1" w14:textId="77777777" w:rsidR="00E67047" w:rsidRDefault="00E67047" w:rsidP="00E67047">
      <w:r>
        <w:t xml:space="preserve">If intermediate voltages, such as 5 V in the example shown in Figure 1, are used to generate additional voltages, the energy used for the 3.3 V must already pass through two conversion stages. Each conversion stage has only limited efficiency. If, for example, a conversion efficiency of 90% is assumed for each conversion stage, the energy for 3.3 V, which has already passed through two conversion stages, only has an efficiency of 81% (0.9 × 0.9 = 0.81). Can this rather low efficiency be tolerated in a system or not? This depends on the current required from this 3.3 V rail. If current of only a few </w:t>
      </w:r>
      <w:proofErr w:type="gramStart"/>
      <w:r>
        <w:t>mA</w:t>
      </w:r>
      <w:proofErr w:type="gramEnd"/>
      <w:r>
        <w:t xml:space="preserve"> is needed, the low efficiency might not be a problem at all. For higher currents, however, this lower efficiency might have a greater effect on the overall system efficiency and consequently represent a big disadvantage.</w:t>
      </w:r>
    </w:p>
    <w:p w14:paraId="590FDA6E" w14:textId="77777777" w:rsidR="00E67047" w:rsidRDefault="00E67047" w:rsidP="00E67047"/>
    <w:p w14:paraId="503B9177" w14:textId="77777777" w:rsidR="00E67047" w:rsidRDefault="00E67047" w:rsidP="00E67047">
      <w:r>
        <w:t>From the considerations just mentioned, however, you cannot draw the general conclusion that it is always better to convert directly from a higher supply voltage to the lower output voltage in one step. Voltage converters that can handle a higher input voltage are usually more expensive and have a reduced efficiency when there is a greater difference between the input voltage and the output voltage.</w:t>
      </w:r>
    </w:p>
    <w:p w14:paraId="18486477" w14:textId="77777777" w:rsidR="00E67047" w:rsidRDefault="00E67047" w:rsidP="00E67047"/>
    <w:p w14:paraId="2C42E1BA" w14:textId="77777777" w:rsidR="00E67047" w:rsidRDefault="00E67047" w:rsidP="00E67047">
      <w:r>
        <w:lastRenderedPageBreak/>
        <w:t xml:space="preserve">In power supply design, the solution to finding the best architecture is to use an architecture tool such as </w:t>
      </w:r>
      <w:proofErr w:type="spellStart"/>
      <w:r>
        <w:t>LTpowerPlanner</w:t>
      </w:r>
      <w:proofErr w:type="spellEnd"/>
      <w:r>
        <w:t xml:space="preserve">®. It is available free of charge from Analog Devices and is part of the </w:t>
      </w:r>
      <w:proofErr w:type="spellStart"/>
      <w:r>
        <w:t>LTpowerCAD</w:t>
      </w:r>
      <w:proofErr w:type="spellEnd"/>
      <w:r>
        <w:t xml:space="preserve">® development environment, which can be installed locally on your computer. </w:t>
      </w:r>
      <w:proofErr w:type="spellStart"/>
      <w:r>
        <w:t>LTpowerPlanner</w:t>
      </w:r>
      <w:proofErr w:type="spellEnd"/>
      <w:r>
        <w:t xml:space="preserve"> is a tool that makes evaluating different architectures quick and easy.</w:t>
      </w:r>
    </w:p>
    <w:p w14:paraId="03BE2EAA" w14:textId="77777777" w:rsidR="00E67047" w:rsidRPr="00DE3591" w:rsidRDefault="00E67047" w:rsidP="00E67047">
      <w:pPr>
        <w:rPr>
          <w:b/>
          <w:bCs/>
        </w:rPr>
      </w:pPr>
      <w:r w:rsidRPr="00DE3591">
        <w:rPr>
          <w:b/>
          <w:bCs/>
        </w:rPr>
        <w:t>Finalizing the Specification</w:t>
      </w:r>
    </w:p>
    <w:p w14:paraId="3210F0B9" w14:textId="5BB74853" w:rsidR="00E67047" w:rsidRDefault="00E67047" w:rsidP="00E67047">
      <w:r>
        <w:t>All additional development steps depend on the specification. Frequently, the precise requirements of the power supply are unknown until the rest of the electronic system has been completely designed. This usually results in increasing time constraints on power supply design development. It also often happens that the specification is changed in a later development stage. For example, if in its final programming, an FPGA requires additional power, the voltage for a DSP must be reduced to save energy, or the originally intended switching frequency of 1 MHz must be avoided because it is coupled into the signal path. Such changes can have very serious effects on the architecture and, in particular, on the circuit design of the power supply.</w:t>
      </w:r>
    </w:p>
    <w:p w14:paraId="4EEFAF31" w14:textId="77777777" w:rsidR="00E67047" w:rsidRDefault="00E67047" w:rsidP="00E67047"/>
    <w:p w14:paraId="5C20B74D" w14:textId="77777777" w:rsidR="00E67047" w:rsidRDefault="00E67047" w:rsidP="00E67047">
      <w:r>
        <w:t>A specification is usually adopted at an early stage. This specification should be designed to be as flexible as possible so that it is relatively easy to implement any changes. In this effort, selecting versatile integrated circuits is helpful. Working with development tools is particularly valuable. This allows the power supply to be recalculated within a short time. In this way, specification changes can be implemented more easily and, above all, more quickly.</w:t>
      </w:r>
    </w:p>
    <w:p w14:paraId="6E24F044" w14:textId="77777777" w:rsidR="00E67047" w:rsidRDefault="00E67047" w:rsidP="00E67047"/>
    <w:p w14:paraId="52288635" w14:textId="77777777" w:rsidR="00A42563" w:rsidRDefault="00E67047" w:rsidP="00E67047">
      <w:r>
        <w:t>The specification includes</w:t>
      </w:r>
      <w:r w:rsidR="00A42563">
        <w:t>:</w:t>
      </w:r>
    </w:p>
    <w:p w14:paraId="6E3D3B34" w14:textId="77777777" w:rsidR="00A42563" w:rsidRDefault="00A42563" w:rsidP="00A42563">
      <w:pPr>
        <w:pStyle w:val="ListParagraph"/>
        <w:numPr>
          <w:ilvl w:val="0"/>
          <w:numId w:val="12"/>
        </w:numPr>
      </w:pPr>
      <w:r>
        <w:t>T</w:t>
      </w:r>
      <w:r w:rsidR="00E67047">
        <w:t>he available energy</w:t>
      </w:r>
    </w:p>
    <w:p w14:paraId="5570A71C" w14:textId="77777777" w:rsidR="00A42563" w:rsidRDefault="00A42563" w:rsidP="00A42563">
      <w:pPr>
        <w:pStyle w:val="ListParagraph"/>
        <w:numPr>
          <w:ilvl w:val="0"/>
          <w:numId w:val="12"/>
        </w:numPr>
      </w:pPr>
      <w:r>
        <w:t>T</w:t>
      </w:r>
      <w:r w:rsidR="00E67047">
        <w:t>he input voltage</w:t>
      </w:r>
    </w:p>
    <w:p w14:paraId="5BCF44EF" w14:textId="77777777" w:rsidR="00A42563" w:rsidRDefault="00A42563" w:rsidP="00A42563">
      <w:pPr>
        <w:pStyle w:val="ListParagraph"/>
        <w:numPr>
          <w:ilvl w:val="0"/>
          <w:numId w:val="12"/>
        </w:numPr>
      </w:pPr>
      <w:r>
        <w:t>T</w:t>
      </w:r>
      <w:r w:rsidR="00E67047">
        <w:t xml:space="preserve">he maximum input </w:t>
      </w:r>
      <w:proofErr w:type="gramStart"/>
      <w:r w:rsidR="00E67047">
        <w:t>current</w:t>
      </w:r>
      <w:proofErr w:type="gramEnd"/>
    </w:p>
    <w:p w14:paraId="06B1127C" w14:textId="77777777" w:rsidR="00A42563" w:rsidRDefault="00A42563" w:rsidP="00A42563">
      <w:pPr>
        <w:pStyle w:val="ListParagraph"/>
        <w:numPr>
          <w:ilvl w:val="0"/>
          <w:numId w:val="12"/>
        </w:numPr>
      </w:pPr>
      <w:r>
        <w:t>T</w:t>
      </w:r>
      <w:r w:rsidR="00E67047">
        <w:t>he voltages and currents to be generated</w:t>
      </w:r>
    </w:p>
    <w:p w14:paraId="5A3D88E3" w14:textId="77777777" w:rsidR="00C949AD" w:rsidRDefault="00E67047" w:rsidP="00C949AD">
      <w:r>
        <w:lastRenderedPageBreak/>
        <w:t>Other considerations include</w:t>
      </w:r>
      <w:r w:rsidR="00C949AD">
        <w:t>:</w:t>
      </w:r>
    </w:p>
    <w:p w14:paraId="1600E1B8" w14:textId="77777777" w:rsidR="00C949AD" w:rsidRDefault="00C949AD" w:rsidP="00C949AD">
      <w:pPr>
        <w:pStyle w:val="ListParagraph"/>
        <w:numPr>
          <w:ilvl w:val="0"/>
          <w:numId w:val="13"/>
        </w:numPr>
      </w:pPr>
      <w:r>
        <w:t>S</w:t>
      </w:r>
      <w:r w:rsidR="00E67047">
        <w:t>ize</w:t>
      </w:r>
    </w:p>
    <w:p w14:paraId="30C9F61F" w14:textId="77777777" w:rsidR="00C949AD" w:rsidRDefault="00E67047" w:rsidP="00C949AD">
      <w:pPr>
        <w:pStyle w:val="ListParagraph"/>
        <w:numPr>
          <w:ilvl w:val="0"/>
          <w:numId w:val="13"/>
        </w:numPr>
      </w:pPr>
      <w:r>
        <w:t>financial budget</w:t>
      </w:r>
    </w:p>
    <w:p w14:paraId="4E807D83" w14:textId="77777777" w:rsidR="00C949AD" w:rsidRDefault="00E67047" w:rsidP="00C949AD">
      <w:pPr>
        <w:pStyle w:val="ListParagraph"/>
        <w:numPr>
          <w:ilvl w:val="0"/>
          <w:numId w:val="13"/>
        </w:numPr>
      </w:pPr>
      <w:r>
        <w:t>thermal dissipation</w:t>
      </w:r>
    </w:p>
    <w:p w14:paraId="4193140E" w14:textId="77777777" w:rsidR="00C949AD" w:rsidRDefault="00E67047" w:rsidP="00C949AD">
      <w:pPr>
        <w:pStyle w:val="ListParagraph"/>
        <w:numPr>
          <w:ilvl w:val="0"/>
          <w:numId w:val="13"/>
        </w:numPr>
      </w:pPr>
      <w:r>
        <w:t>EMC requirements (including both conducted and radiated behaviors)</w:t>
      </w:r>
    </w:p>
    <w:p w14:paraId="0CFDBE4A" w14:textId="77777777" w:rsidR="00C949AD" w:rsidRDefault="00E67047" w:rsidP="00C949AD">
      <w:pPr>
        <w:pStyle w:val="ListParagraph"/>
        <w:numPr>
          <w:ilvl w:val="0"/>
          <w:numId w:val="13"/>
        </w:numPr>
      </w:pPr>
      <w:r>
        <w:t>expected load transients</w:t>
      </w:r>
    </w:p>
    <w:p w14:paraId="21F39FDE" w14:textId="77777777" w:rsidR="00C949AD" w:rsidRDefault="00E67047" w:rsidP="00C949AD">
      <w:pPr>
        <w:pStyle w:val="ListParagraph"/>
        <w:numPr>
          <w:ilvl w:val="0"/>
          <w:numId w:val="13"/>
        </w:numPr>
      </w:pPr>
      <w:r>
        <w:t>changes in the supply voltage</w:t>
      </w:r>
    </w:p>
    <w:p w14:paraId="1A22651B" w14:textId="6ABFFA15" w:rsidR="00E67047" w:rsidRDefault="00E67047" w:rsidP="00C949AD">
      <w:pPr>
        <w:pStyle w:val="ListParagraph"/>
        <w:numPr>
          <w:ilvl w:val="0"/>
          <w:numId w:val="13"/>
        </w:numPr>
      </w:pPr>
      <w:r>
        <w:t>safety.</w:t>
      </w:r>
    </w:p>
    <w:p w14:paraId="348D6EC9" w14:textId="77777777" w:rsidR="00E67047" w:rsidRDefault="00E67047" w:rsidP="00E67047"/>
    <w:p w14:paraId="30DFF4C7" w14:textId="77777777" w:rsidR="00E67047" w:rsidRPr="0094287C" w:rsidRDefault="00E67047" w:rsidP="00E67047">
      <w:pPr>
        <w:rPr>
          <w:b/>
          <w:bCs/>
        </w:rPr>
      </w:pPr>
      <w:proofErr w:type="spellStart"/>
      <w:r w:rsidRPr="0094287C">
        <w:rPr>
          <w:b/>
          <w:bCs/>
        </w:rPr>
        <w:t>LTpowerPlanner</w:t>
      </w:r>
      <w:proofErr w:type="spellEnd"/>
      <w:r w:rsidRPr="0094287C">
        <w:rPr>
          <w:b/>
          <w:bCs/>
        </w:rPr>
        <w:t xml:space="preserve"> as an Optimization Aid</w:t>
      </w:r>
    </w:p>
    <w:p w14:paraId="12DE30F9" w14:textId="6C01EC94" w:rsidR="00E67047" w:rsidRDefault="00E67047" w:rsidP="00470606">
      <w:proofErr w:type="spellStart"/>
      <w:r>
        <w:t>LTpowerPlanner</w:t>
      </w:r>
      <w:proofErr w:type="spellEnd"/>
      <w:r>
        <w:t xml:space="preserve"> provides all the necessary functions for creating a power supply system architecture. </w:t>
      </w:r>
    </w:p>
    <w:p w14:paraId="710985EA" w14:textId="77777777" w:rsidR="00E67047" w:rsidRDefault="00E67047" w:rsidP="00E67047">
      <w:r>
        <w:t>An input energy source is defined and then individual loads, or electrical consumers, are added. This is followed by adding individual dc-to-dc converter blocks. These could be switching regulators or low dropout (LDO) linear regulators. All components can be assigned their own name. An expected conversion efficiency is stored for efficiency calculations.</w:t>
      </w:r>
    </w:p>
    <w:p w14:paraId="15634A76" w14:textId="77777777" w:rsidR="00E67047" w:rsidRDefault="00E67047" w:rsidP="00E67047"/>
    <w:p w14:paraId="1AE60815" w14:textId="77777777" w:rsidR="000E44AD" w:rsidRDefault="00E67047" w:rsidP="00E67047">
      <w:r>
        <w:t xml:space="preserve">Using </w:t>
      </w:r>
      <w:proofErr w:type="spellStart"/>
      <w:r>
        <w:t>LTpowerPlanner</w:t>
      </w:r>
      <w:proofErr w:type="spellEnd"/>
      <w:r>
        <w:t xml:space="preserve"> has two great benefits</w:t>
      </w:r>
      <w:r w:rsidR="000E44AD">
        <w:t>:</w:t>
      </w:r>
    </w:p>
    <w:p w14:paraId="6D1CA85E" w14:textId="77777777" w:rsidR="00175078" w:rsidRDefault="000E44AD" w:rsidP="00175078">
      <w:pPr>
        <w:pStyle w:val="ListParagraph"/>
        <w:numPr>
          <w:ilvl w:val="0"/>
          <w:numId w:val="14"/>
        </w:numPr>
      </w:pPr>
      <w:r>
        <w:t>A</w:t>
      </w:r>
      <w:r w:rsidR="00E67047">
        <w:t xml:space="preserve"> simple architecture calculation can identify the configuration of the individual conversion stages most beneficial for overall efficiency. Figure 2 shows two different architectures for the same voltage rails. The architecture at the bottom has an overall efficiency that is somewhat higher than that of the architecture at the top. This property is not evident without a detailed calculation. When using </w:t>
      </w:r>
      <w:proofErr w:type="spellStart"/>
      <w:r w:rsidR="00E67047">
        <w:t>LTpowerPlanner</w:t>
      </w:r>
      <w:proofErr w:type="spellEnd"/>
      <w:r w:rsidR="00E67047">
        <w:t>, this difference is immediately revealed.</w:t>
      </w:r>
    </w:p>
    <w:p w14:paraId="2767DA29" w14:textId="2229410A" w:rsidR="00E67047" w:rsidRDefault="00175078" w:rsidP="00175078">
      <w:pPr>
        <w:pStyle w:val="ListParagraph"/>
        <w:numPr>
          <w:ilvl w:val="0"/>
          <w:numId w:val="14"/>
        </w:numPr>
      </w:pPr>
      <w:r>
        <w:t>I</w:t>
      </w:r>
      <w:r w:rsidR="00E67047">
        <w:t xml:space="preserve">t provides well-organized documentation. The graphical user interface provides a neat sketch of the architecture, a visual aid that can be invaluable in discussions with </w:t>
      </w:r>
      <w:r w:rsidR="00E67047">
        <w:lastRenderedPageBreak/>
        <w:t>coworkers and in documenting the development effort. Documentation can be stored either as a paper hard copy or a digital file.</w:t>
      </w:r>
    </w:p>
    <w:p w14:paraId="23B0D7AE" w14:textId="3779D1F4" w:rsidR="00D5149E" w:rsidRDefault="00990B68" w:rsidP="00D5149E">
      <w:pPr>
        <w:ind w:left="360"/>
      </w:pPr>
      <w:r>
        <w:rPr>
          <w:noProof/>
        </w:rPr>
        <w:drawing>
          <wp:inline distT="0" distB="0" distL="0" distR="0" wp14:anchorId="5105A5D4" wp14:editId="53732452">
            <wp:extent cx="6410325" cy="4716043"/>
            <wp:effectExtent l="0" t="0" r="0" b="8890"/>
            <wp:docPr id="4" name="Picture 4" descr="Figure 2. Two competing architectures with the efficiency calculation for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2. Two competing architectures with the efficiency calculation for e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4131" cy="4726200"/>
                    </a:xfrm>
                    <a:prstGeom prst="rect">
                      <a:avLst/>
                    </a:prstGeom>
                    <a:noFill/>
                    <a:ln>
                      <a:noFill/>
                    </a:ln>
                  </pic:spPr>
                </pic:pic>
              </a:graphicData>
            </a:graphic>
          </wp:inline>
        </w:drawing>
      </w:r>
    </w:p>
    <w:p w14:paraId="561AEE65" w14:textId="4C6CD64F" w:rsidR="00E67047" w:rsidRDefault="00A97F69" w:rsidP="009579D4">
      <w:pPr>
        <w:rPr>
          <w:b/>
          <w:bCs/>
        </w:rPr>
      </w:pPr>
      <w:r w:rsidRPr="00A97F69">
        <w:rPr>
          <w:b/>
          <w:bCs/>
        </w:rPr>
        <w:t>Step 2: Selecting Integrated Circuits for Each DC-to-DC Converter</w:t>
      </w:r>
    </w:p>
    <w:p w14:paraId="37CC66ED" w14:textId="36BD092F" w:rsidR="000A1D6E" w:rsidRDefault="000A1D6E" w:rsidP="000A1D6E">
      <w:r>
        <w:t>There are a multitude of different switching regulator ICs and linear regulators available in the market. All of them are optimized for one specific property. Once an integrated circuit has been selected, the properties of that circuit are fixed for the rest of the design process. Later, if it turns out that a different IC is better suited, the effort to incorporate a new IC begins again. This development effort can be easily mitigated with the use of design tools.</w:t>
      </w:r>
    </w:p>
    <w:p w14:paraId="37956CE9" w14:textId="77777777" w:rsidR="000A1D6E" w:rsidRDefault="000A1D6E" w:rsidP="000A1D6E"/>
    <w:p w14:paraId="06668060" w14:textId="6203231D" w:rsidR="00A97F69" w:rsidRDefault="000A1D6E" w:rsidP="000A1D6E">
      <w:r>
        <w:t xml:space="preserve">Using a tool is critical for effectively selecting the integrated circuit. The parametric search on </w:t>
      </w:r>
      <w:hyperlink r:id="rId10" w:history="1">
        <w:r w:rsidRPr="00D85DF1">
          <w:rPr>
            <w:rStyle w:val="Hyperlink"/>
          </w:rPr>
          <w:t>analog.com</w:t>
        </w:r>
      </w:hyperlink>
      <w:r>
        <w:t xml:space="preserve"> is suitable for this. Searching for components within </w:t>
      </w:r>
      <w:proofErr w:type="spellStart"/>
      <w:r>
        <w:t>LTpowerCAD</w:t>
      </w:r>
      <w:proofErr w:type="spellEnd"/>
      <w:r>
        <w:t xml:space="preserve"> can be even more productive. Figure 3 shows the search window.</w:t>
      </w:r>
    </w:p>
    <w:p w14:paraId="1EEA53A4" w14:textId="24F0BA48" w:rsidR="005472F4" w:rsidRDefault="005472F4" w:rsidP="00B33E8B">
      <w:r>
        <w:rPr>
          <w:noProof/>
        </w:rPr>
        <w:lastRenderedPageBreak/>
        <w:drawing>
          <wp:inline distT="0" distB="0" distL="0" distR="0" wp14:anchorId="4C76D4F7" wp14:editId="069A0699">
            <wp:extent cx="6638925" cy="3592204"/>
            <wp:effectExtent l="0" t="0" r="0" b="8255"/>
            <wp:docPr id="7" name="Picture 7" descr="Figure 3. Searching for suitable switching regulator ICs with LTpowe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ure 3. Searching for suitable switching regulator ICs with LTpowerC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031" cy="3597131"/>
                    </a:xfrm>
                    <a:prstGeom prst="rect">
                      <a:avLst/>
                    </a:prstGeom>
                    <a:noFill/>
                    <a:ln>
                      <a:noFill/>
                    </a:ln>
                  </pic:spPr>
                </pic:pic>
              </a:graphicData>
            </a:graphic>
          </wp:inline>
        </w:drawing>
      </w:r>
    </w:p>
    <w:p w14:paraId="598F555A" w14:textId="77777777" w:rsidR="00060789" w:rsidRPr="00060789" w:rsidRDefault="00060789" w:rsidP="00060789">
      <w:r w:rsidRPr="00060789">
        <w:t xml:space="preserve">To use the search tool, only a few specifications need to be entered. For example, you may enter the input voltage, output voltage, and required load current. Based on these specifications, </w:t>
      </w:r>
      <w:proofErr w:type="spellStart"/>
      <w:r w:rsidRPr="00060789">
        <w:t>LTpowerCAD</w:t>
      </w:r>
      <w:proofErr w:type="spellEnd"/>
      <w:r w:rsidRPr="00060789">
        <w:t xml:space="preserve"> generates a list of recommended solutions. Additional criteria can be entered to further narrow down the search. For example, in the Features category you can select from features such as an enable pin or galvanic isolation to find an appropriate dc-to-dc converter.</w:t>
      </w:r>
    </w:p>
    <w:p w14:paraId="7EDAD0BC" w14:textId="6033CAE6" w:rsidR="00DD68C8" w:rsidRDefault="00551D51" w:rsidP="000A1D6E">
      <w:pPr>
        <w:rPr>
          <w:b/>
          <w:bCs/>
        </w:rPr>
      </w:pPr>
      <w:r w:rsidRPr="00551D51">
        <w:rPr>
          <w:b/>
          <w:bCs/>
        </w:rPr>
        <w:t>Step 3: Circuit Design of the Individual DC-to-DC Converters</w:t>
      </w:r>
    </w:p>
    <w:p w14:paraId="26339BD9" w14:textId="1D18EAB4" w:rsidR="00C63AB7" w:rsidRDefault="00C63AB7" w:rsidP="00C63AB7">
      <w:r w:rsidRPr="00C63AB7">
        <w:t xml:space="preserve">The external, passive components need to be selected for the chosen switching regulator IC. The circuit is optimized in this step. Usually, this requires studying a data sheet thoroughly and performing all the required calculations. This </w:t>
      </w:r>
      <w:proofErr w:type="gramStart"/>
      <w:r w:rsidRPr="00C63AB7">
        <w:t>step in</w:t>
      </w:r>
      <w:proofErr w:type="gramEnd"/>
      <w:r w:rsidRPr="00C63AB7">
        <w:t xml:space="preserve"> power supply design can be drastically simplified by the comprehensive design tool, </w:t>
      </w:r>
      <w:proofErr w:type="spellStart"/>
      <w:r w:rsidRPr="00C63AB7">
        <w:t>LTpowerCAD</w:t>
      </w:r>
      <w:proofErr w:type="spellEnd"/>
      <w:r w:rsidRPr="00C63AB7">
        <w:t>, and the results can be optimized further.</w:t>
      </w:r>
    </w:p>
    <w:p w14:paraId="2EE608BF" w14:textId="77777777" w:rsidR="001F45FF" w:rsidRPr="001F45FF" w:rsidRDefault="001F45FF" w:rsidP="001F45FF">
      <w:pPr>
        <w:rPr>
          <w:b/>
          <w:bCs/>
        </w:rPr>
      </w:pPr>
      <w:proofErr w:type="spellStart"/>
      <w:r w:rsidRPr="001F45FF">
        <w:rPr>
          <w:b/>
          <w:bCs/>
        </w:rPr>
        <w:t>LTpowerCAD</w:t>
      </w:r>
      <w:proofErr w:type="spellEnd"/>
      <w:r w:rsidRPr="001F45FF">
        <w:rPr>
          <w:b/>
          <w:bCs/>
        </w:rPr>
        <w:t xml:space="preserve"> as a Powerful Calculation Tool</w:t>
      </w:r>
    </w:p>
    <w:p w14:paraId="49EA45A7" w14:textId="56A43B65" w:rsidR="001F45FF" w:rsidRDefault="001F45FF" w:rsidP="001F45FF">
      <w:proofErr w:type="spellStart"/>
      <w:r>
        <w:t>LTpowerCAD</w:t>
      </w:r>
      <w:proofErr w:type="spellEnd"/>
      <w:r>
        <w:t xml:space="preserve"> is not a simulation tool, but rather a calculation tool. It recommends, in a very short time, the optimized external components based on the specification entered. The conversion efficiency can be optimized. The transfer function of the control loop is also calculated. This makes it easy to implement the best control bandwidth and stability.</w:t>
      </w:r>
    </w:p>
    <w:p w14:paraId="3B7EEF56" w14:textId="77777777" w:rsidR="001F45FF" w:rsidRDefault="001F45FF" w:rsidP="001F45FF"/>
    <w:p w14:paraId="0FB07DA7" w14:textId="77777777" w:rsidR="001F45FF" w:rsidRDefault="001F45FF" w:rsidP="001F45FF">
      <w:r>
        <w:t xml:space="preserve">After opening a switching regulator IC in </w:t>
      </w:r>
      <w:proofErr w:type="spellStart"/>
      <w:r>
        <w:t>LTpowerCAD</w:t>
      </w:r>
      <w:proofErr w:type="spellEnd"/>
      <w:r>
        <w:t xml:space="preserve">, the main screen displays the typical circuit with all the necessary external components. Figure 4 shows this screen for the LTC3310S as an example. This is a step-down switching regulator with an output current of up to 10 A and a switching frequency of up to 5 </w:t>
      </w:r>
      <w:proofErr w:type="spellStart"/>
      <w:r>
        <w:t>MHz.</w:t>
      </w:r>
      <w:proofErr w:type="spellEnd"/>
    </w:p>
    <w:p w14:paraId="00D1271E" w14:textId="42272F8D" w:rsidR="001F45FF" w:rsidRDefault="00B33E8B" w:rsidP="001F45FF">
      <w:r>
        <w:rPr>
          <w:noProof/>
        </w:rPr>
        <w:drawing>
          <wp:inline distT="0" distB="0" distL="0" distR="0" wp14:anchorId="7458146D" wp14:editId="7214A27D">
            <wp:extent cx="6538736" cy="3209925"/>
            <wp:effectExtent l="0" t="0" r="0" b="0"/>
            <wp:docPr id="8" name="Picture 8" descr="Figure 4. LTpowerCAD calculating tool for a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 4. LTpowerCAD calculating tool for a power suppl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6964" cy="3213964"/>
                    </a:xfrm>
                    <a:prstGeom prst="rect">
                      <a:avLst/>
                    </a:prstGeom>
                    <a:noFill/>
                    <a:ln>
                      <a:noFill/>
                    </a:ln>
                  </pic:spPr>
                </pic:pic>
              </a:graphicData>
            </a:graphic>
          </wp:inline>
        </w:drawing>
      </w:r>
    </w:p>
    <w:p w14:paraId="41C2B22A" w14:textId="044173FF" w:rsidR="00B359AE" w:rsidRDefault="00B359AE" w:rsidP="001F45FF">
      <w:r w:rsidRPr="00B359AE">
        <w:t xml:space="preserve">Figure 4. </w:t>
      </w:r>
      <w:proofErr w:type="spellStart"/>
      <w:r w:rsidRPr="00B359AE">
        <w:t>LTpowerCAD</w:t>
      </w:r>
      <w:proofErr w:type="spellEnd"/>
      <w:r w:rsidRPr="00B359AE">
        <w:t xml:space="preserve"> calculating tool for a power supply.</w:t>
      </w:r>
    </w:p>
    <w:p w14:paraId="72D66D42" w14:textId="2C367F69" w:rsidR="001F45FF" w:rsidRDefault="001F45FF" w:rsidP="001F45FF">
      <w:r>
        <w:t>The yellow fields on the screen show the calculated or specified values. The user can configure settings using the blue fields.</w:t>
      </w:r>
    </w:p>
    <w:p w14:paraId="2003799C" w14:textId="77777777" w:rsidR="001F45FF" w:rsidRPr="0090579A" w:rsidRDefault="001F45FF" w:rsidP="001F45FF">
      <w:pPr>
        <w:rPr>
          <w:b/>
          <w:bCs/>
        </w:rPr>
      </w:pPr>
      <w:r w:rsidRPr="0090579A">
        <w:rPr>
          <w:b/>
          <w:bCs/>
        </w:rPr>
        <w:t>Selecting the External Components</w:t>
      </w:r>
    </w:p>
    <w:p w14:paraId="405D258C" w14:textId="77777777" w:rsidR="001F45FF" w:rsidRDefault="001F45FF" w:rsidP="001F45FF">
      <w:proofErr w:type="spellStart"/>
      <w:r>
        <w:t>LTpowerCAD</w:t>
      </w:r>
      <w:proofErr w:type="spellEnd"/>
      <w:r>
        <w:t xml:space="preserve"> reliably simulates the behaviors of a real circuit as calculations are based on detailed models of external components, not just ideal values. </w:t>
      </w:r>
      <w:proofErr w:type="spellStart"/>
      <w:r>
        <w:t>LTpowerCAD</w:t>
      </w:r>
      <w:proofErr w:type="spellEnd"/>
      <w:r>
        <w:t xml:space="preserve"> includes a large database of integrated circuit models from several manufacturers. For instance, the equivalent series resistance (ESR) of a capacitor and the core losses of a coil are taken into consideration. To select external components, click on a blue external component as shown in Figure 4. A new window will open, showing a long list of possible components. As an example, Figure 5 shows a list of recommended output capacitors. This example shows a selection of 88 different capacitors from various manufacturers. You can also exit the list of </w:t>
      </w:r>
      <w:r>
        <w:lastRenderedPageBreak/>
        <w:t>recommended components and select the Show All option to choose from a variety of more than 4660 capacitors.</w:t>
      </w:r>
    </w:p>
    <w:p w14:paraId="50763776" w14:textId="77777777" w:rsidR="001F45FF" w:rsidRDefault="001F45FF" w:rsidP="001F45FF"/>
    <w:p w14:paraId="5FF0B2D6" w14:textId="623A8E45" w:rsidR="001F45FF" w:rsidRPr="00C63AB7" w:rsidRDefault="001F45FF" w:rsidP="001F45FF">
      <w:r>
        <w:t xml:space="preserve">This list is continuously expanded and updated. While </w:t>
      </w:r>
      <w:proofErr w:type="spellStart"/>
      <w:r>
        <w:t>LTpowerCAD</w:t>
      </w:r>
      <w:proofErr w:type="spellEnd"/>
      <w:r>
        <w:t xml:space="preserve"> is an offline tool and does not require internet access, regular software updates (using the update function) will ensure that the integrated switching regulator ICs and the database of external components remain up to date.</w:t>
      </w:r>
    </w:p>
    <w:p w14:paraId="3DFBD39D" w14:textId="7AA6944A" w:rsidR="00551D51" w:rsidRDefault="00B65CF2" w:rsidP="00551D51">
      <w:r>
        <w:rPr>
          <w:noProof/>
        </w:rPr>
        <w:drawing>
          <wp:inline distT="0" distB="0" distL="0" distR="0" wp14:anchorId="5086F286" wp14:editId="7BF82B6B">
            <wp:extent cx="6751990" cy="3609975"/>
            <wp:effectExtent l="0" t="0" r="0" b="0"/>
            <wp:docPr id="9" name="Picture 9" descr="Figure 5. List box for different output capacitors for the LTC331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5. List box for different output capacitors for the LTC3310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9922" cy="3614216"/>
                    </a:xfrm>
                    <a:prstGeom prst="rect">
                      <a:avLst/>
                    </a:prstGeom>
                    <a:noFill/>
                    <a:ln>
                      <a:noFill/>
                    </a:ln>
                  </pic:spPr>
                </pic:pic>
              </a:graphicData>
            </a:graphic>
          </wp:inline>
        </w:drawing>
      </w:r>
    </w:p>
    <w:p w14:paraId="6393D4CA" w14:textId="2D79710E" w:rsidR="00B65CF2" w:rsidRDefault="00152350" w:rsidP="00551D51">
      <w:r w:rsidRPr="00152350">
        <w:t>Figure 5. List box for different output capacitors for the LTC3310S.</w:t>
      </w:r>
    </w:p>
    <w:p w14:paraId="2CA3E8B8" w14:textId="77777777" w:rsidR="00152350" w:rsidRPr="007A2EDC" w:rsidRDefault="00152350" w:rsidP="00152350">
      <w:pPr>
        <w:rPr>
          <w:b/>
          <w:bCs/>
        </w:rPr>
      </w:pPr>
      <w:r w:rsidRPr="007A2EDC">
        <w:rPr>
          <w:b/>
          <w:bCs/>
        </w:rPr>
        <w:t>Checking the Conversion Efficiency</w:t>
      </w:r>
    </w:p>
    <w:p w14:paraId="27239909" w14:textId="77777777" w:rsidR="00152350" w:rsidRDefault="00152350" w:rsidP="00152350">
      <w:r>
        <w:t>Once the optimal external components have been selected, the conversion efficiency of the switching regulator is checked using the Loss Estimate &amp; Break Down button.</w:t>
      </w:r>
    </w:p>
    <w:p w14:paraId="3354FB9F" w14:textId="77777777" w:rsidR="00152350" w:rsidRDefault="00152350" w:rsidP="00152350">
      <w:r>
        <w:t>A precise diagram of the efficiency and losses is then displayed. In addition, the junction temperature reached in the IC can be calculated based on the thermal resistance of the housing. Figure 6 shows the page of calculations for the conversion efficiency and thermal behavior.</w:t>
      </w:r>
    </w:p>
    <w:p w14:paraId="5E45E032" w14:textId="77777777" w:rsidR="00152350" w:rsidRDefault="00152350" w:rsidP="00152350"/>
    <w:p w14:paraId="39B6CB69" w14:textId="77777777" w:rsidR="00152350" w:rsidRDefault="00152350" w:rsidP="00152350">
      <w:r>
        <w:t>Once you are satisfied with the circuit response, you can move to the next set of calculations. If the efficiency is not satisfactory, the switching frequency of the switching regulator can be changed (see left side of Figure 6), or the selection of the external coil can be changed. The efficiency is then recalculated until a satisfactory result is achieved.</w:t>
      </w:r>
    </w:p>
    <w:p w14:paraId="6B1FE457" w14:textId="77777777" w:rsidR="00152350" w:rsidRPr="00173D1D" w:rsidRDefault="00152350" w:rsidP="00152350">
      <w:pPr>
        <w:rPr>
          <w:b/>
          <w:bCs/>
        </w:rPr>
      </w:pPr>
      <w:r w:rsidRPr="00173D1D">
        <w:rPr>
          <w:b/>
          <w:bCs/>
        </w:rPr>
        <w:t>Optimizing the Control Bandwidth and Checking the Stability</w:t>
      </w:r>
    </w:p>
    <w:p w14:paraId="4187C023" w14:textId="77777777" w:rsidR="00152350" w:rsidRDefault="00152350" w:rsidP="00152350">
      <w:r>
        <w:t xml:space="preserve">After selecting the external components and calculating the efficiency, the control loop is optimized. The loop must be set so that the circuit is reliably stable, not prone to oscillations or even instability while providing a high bandwidth—that is, the ability to respond to changes of the input voltage and, in particular, to load transients. The stability considerations in </w:t>
      </w:r>
      <w:proofErr w:type="spellStart"/>
      <w:r>
        <w:t>LTpowerCAD</w:t>
      </w:r>
      <w:proofErr w:type="spellEnd"/>
      <w:r>
        <w:t xml:space="preserve"> can be found in the Loop Comp. &amp; Load Transient tab. In addition to a Bode plot and curves on the response of the output voltage following load transients, there are many setting options.</w:t>
      </w:r>
    </w:p>
    <w:p w14:paraId="26F2E806" w14:textId="1D367B6E" w:rsidR="00152350" w:rsidRDefault="00267B3D" w:rsidP="00551D51">
      <w:r>
        <w:rPr>
          <w:noProof/>
        </w:rPr>
        <w:drawing>
          <wp:inline distT="0" distB="0" distL="0" distR="0" wp14:anchorId="370AB1DE" wp14:editId="2C96DDCA">
            <wp:extent cx="6520462" cy="3438525"/>
            <wp:effectExtent l="0" t="0" r="0" b="0"/>
            <wp:docPr id="10" name="Picture 10" descr="Figure 6. Efficiency calculation and thermal response of th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6. Efficiency calculation and thermal response of the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2444" cy="3444843"/>
                    </a:xfrm>
                    <a:prstGeom prst="rect">
                      <a:avLst/>
                    </a:prstGeom>
                    <a:noFill/>
                    <a:ln>
                      <a:noFill/>
                    </a:ln>
                  </pic:spPr>
                </pic:pic>
              </a:graphicData>
            </a:graphic>
          </wp:inline>
        </w:drawing>
      </w:r>
    </w:p>
    <w:p w14:paraId="4E29DF30" w14:textId="34CE2CB1" w:rsidR="00267B3D" w:rsidRDefault="00267B3D" w:rsidP="00551D51">
      <w:r w:rsidRPr="00267B3D">
        <w:t>Figure 6. Efficiency calculation and thermal response of the circuit.</w:t>
      </w:r>
    </w:p>
    <w:p w14:paraId="649563B5" w14:textId="6815CAF7" w:rsidR="00267B3D" w:rsidRDefault="00267B3D" w:rsidP="00551D51">
      <w:r>
        <w:rPr>
          <w:noProof/>
        </w:rPr>
        <w:lastRenderedPageBreak/>
        <w:drawing>
          <wp:inline distT="0" distB="0" distL="0" distR="0" wp14:anchorId="36E2CF1C" wp14:editId="0F6EC267">
            <wp:extent cx="6477000" cy="3540061"/>
            <wp:effectExtent l="0" t="0" r="0" b="3810"/>
            <wp:docPr id="11" name="Picture 11" descr="Figure 7. Setting the control loop with LTpowe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7. Setting the control loop with LTpowerC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303" cy="3551158"/>
                    </a:xfrm>
                    <a:prstGeom prst="rect">
                      <a:avLst/>
                    </a:prstGeom>
                    <a:noFill/>
                    <a:ln>
                      <a:noFill/>
                    </a:ln>
                  </pic:spPr>
                </pic:pic>
              </a:graphicData>
            </a:graphic>
          </wp:inline>
        </w:drawing>
      </w:r>
    </w:p>
    <w:p w14:paraId="271843C4" w14:textId="6DA8E187" w:rsidR="00267B3D" w:rsidRDefault="00267B3D" w:rsidP="00551D51">
      <w:r w:rsidRPr="00267B3D">
        <w:t xml:space="preserve">Figure 7. Setting the control loop with </w:t>
      </w:r>
      <w:proofErr w:type="spellStart"/>
      <w:r w:rsidRPr="00267B3D">
        <w:t>LTpowerCAD</w:t>
      </w:r>
      <w:proofErr w:type="spellEnd"/>
      <w:r w:rsidRPr="00267B3D">
        <w:t>.</w:t>
      </w:r>
    </w:p>
    <w:p w14:paraId="12A81205" w14:textId="77777777" w:rsidR="00267B3D" w:rsidRDefault="00267B3D" w:rsidP="00267B3D">
      <w:r>
        <w:t xml:space="preserve">The Use Suggested Compensation button is the most important. In this case, the optimized compensation is used, and the user need not dive deeply into control engineering to adjust any parameters. Figure 7 shows the </w:t>
      </w:r>
      <w:proofErr w:type="spellStart"/>
      <w:r>
        <w:t>LTpowerCAD</w:t>
      </w:r>
      <w:proofErr w:type="spellEnd"/>
      <w:r>
        <w:t xml:space="preserve"> screen when setting the control loop.</w:t>
      </w:r>
    </w:p>
    <w:p w14:paraId="54C80EAD" w14:textId="77777777" w:rsidR="00267B3D" w:rsidRDefault="00267B3D" w:rsidP="00267B3D"/>
    <w:p w14:paraId="19E7D9EB" w14:textId="77777777" w:rsidR="00267B3D" w:rsidRDefault="00267B3D" w:rsidP="00267B3D">
      <w:r>
        <w:t xml:space="preserve">The stability calculations performed in </w:t>
      </w:r>
      <w:proofErr w:type="spellStart"/>
      <w:r>
        <w:t>LTpowerCAD</w:t>
      </w:r>
      <w:proofErr w:type="spellEnd"/>
      <w:r>
        <w:t xml:space="preserve"> are a highlight of its architecture. The calculations are performed in the frequency domain and are very fast, much faster than simulations in the time domain. As a result, parameters can be changed on a trial basis and an updated Bode plot is provided in a few seconds. For a simulation in the time domain, this would take many minutes or even hours.</w:t>
      </w:r>
    </w:p>
    <w:p w14:paraId="01F1751C" w14:textId="77777777" w:rsidR="00267B3D" w:rsidRPr="003574B9" w:rsidRDefault="00267B3D" w:rsidP="00267B3D">
      <w:pPr>
        <w:rPr>
          <w:b/>
          <w:bCs/>
        </w:rPr>
      </w:pPr>
      <w:r w:rsidRPr="003574B9">
        <w:rPr>
          <w:b/>
          <w:bCs/>
        </w:rPr>
        <w:t>Checking the EMC Response and Adding Filters</w:t>
      </w:r>
    </w:p>
    <w:p w14:paraId="2726738A" w14:textId="77777777" w:rsidR="00267B3D" w:rsidRDefault="00267B3D" w:rsidP="00267B3D">
      <w:r>
        <w:t xml:space="preserve">Depending on the specification, additional filters may be necessary at the input or output of the switching regulator. This is where less experienced power supply developers, in particular, face large challenges. The following questions arise: How must the filter components be selected to ensure a certain voltage ripple at the output? Is an input filter necessary and, if so, how must this filter be designed to keep conducted emissions below </w:t>
      </w:r>
      <w:r>
        <w:lastRenderedPageBreak/>
        <w:t>certain EMC limits? In this respect, interaction between the filter and the switching regulator must not result in instability under any circumstances.</w:t>
      </w:r>
    </w:p>
    <w:p w14:paraId="092B29BD" w14:textId="77777777" w:rsidR="00267B3D" w:rsidRDefault="00267B3D" w:rsidP="00267B3D"/>
    <w:p w14:paraId="57ECEF68" w14:textId="77777777" w:rsidR="00267B3D" w:rsidRDefault="00267B3D" w:rsidP="00267B3D">
      <w:r>
        <w:t xml:space="preserve">Figure 8 shows the Input EMI Filter Design, which is a sub-tool in </w:t>
      </w:r>
      <w:proofErr w:type="spellStart"/>
      <w:r>
        <w:t>LTpowerCAD</w:t>
      </w:r>
      <w:proofErr w:type="spellEnd"/>
      <w:r>
        <w:t>. This can be accessed from the first page where the external, passive components are optimized. Starting the filter designer brings up a filter design using passive ICs and an EMC graph. This graph plots the conducted interference with or without an input filter and within appropriate limits from various EMC specifications such as CISPR 25, CISPR 22, or MIL-STD-461G.</w:t>
      </w:r>
    </w:p>
    <w:p w14:paraId="37A94804" w14:textId="77777777" w:rsidR="00267B3D" w:rsidRDefault="00267B3D" w:rsidP="00267B3D"/>
    <w:p w14:paraId="743C961F" w14:textId="77777777" w:rsidR="00267B3D" w:rsidRDefault="00267B3D" w:rsidP="00267B3D">
      <w:r>
        <w:t>The filter characteristic in the frequency domain and the filter impedance can also be displayed graphically beside the illustration of the input conducted EMC response. This is important to ensure that a filter does not have total harmonic distortion that is too high, and that the filter impedance matches the impedance of the switching regulator. Problems with the impedance match can lead to instabilities between the filter and the voltage converter.</w:t>
      </w:r>
    </w:p>
    <w:p w14:paraId="535806D7" w14:textId="77777777" w:rsidR="00267B3D" w:rsidRDefault="00267B3D" w:rsidP="00267B3D"/>
    <w:p w14:paraId="730B4F60" w14:textId="77777777" w:rsidR="00267B3D" w:rsidRDefault="00267B3D" w:rsidP="00267B3D">
      <w:r>
        <w:t xml:space="preserve">Such detailed considerations can be accounted for in </w:t>
      </w:r>
      <w:proofErr w:type="spellStart"/>
      <w:r>
        <w:t>LTpowerCAD</w:t>
      </w:r>
      <w:proofErr w:type="spellEnd"/>
      <w:r>
        <w:t xml:space="preserve"> and do not require in-depth knowledge. With the Use Suggested Values button, the filter design is automated.</w:t>
      </w:r>
    </w:p>
    <w:p w14:paraId="13F11DF3" w14:textId="77777777" w:rsidR="00267B3D" w:rsidRDefault="00267B3D" w:rsidP="00267B3D"/>
    <w:p w14:paraId="2416A15C" w14:textId="77777777" w:rsidR="00267B3D" w:rsidRDefault="00267B3D" w:rsidP="00267B3D">
      <w:r>
        <w:t xml:space="preserve">Of course, </w:t>
      </w:r>
      <w:proofErr w:type="spellStart"/>
      <w:r>
        <w:t>LTpowerCAD</w:t>
      </w:r>
      <w:proofErr w:type="spellEnd"/>
      <w:r>
        <w:t xml:space="preserve"> also supports the use of a filter on the output of the switching regulator. This filter is often used for applications where the output voltage is only allowed to have a very low output voltage ripple. To add a filter in the output voltage path, click the LC filter icon on the Loop Comp. &amp; Load Transient page. Once this icon is clicked, a filter appears in a new window, as shown in Figure 9. The parameters of the filter can be easily selected here. The feedback loop can either be connected in front of this additional filter or behind it. Here, a stable response of the circuit can be ensured in all operating modes despite very good dc precision of the output voltage.</w:t>
      </w:r>
    </w:p>
    <w:p w14:paraId="02E0E212" w14:textId="46B0A164" w:rsidR="00267B3D" w:rsidRDefault="007A2EDC" w:rsidP="00551D51">
      <w:r>
        <w:rPr>
          <w:noProof/>
        </w:rPr>
        <w:lastRenderedPageBreak/>
        <w:drawing>
          <wp:inline distT="0" distB="0" distL="0" distR="0" wp14:anchorId="7B27DB5C" wp14:editId="5E65D25B">
            <wp:extent cx="6638925" cy="3577864"/>
            <wp:effectExtent l="0" t="0" r="0" b="3810"/>
            <wp:docPr id="12" name="Picture 12" descr="Figure 8. The filter designer in LTpowerCAD for minimizing conducted interference at the input of a switching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ure 8. The filter designer in LTpowerCAD for minimizing conducted interference at the input of a switching regul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4979" cy="3586516"/>
                    </a:xfrm>
                    <a:prstGeom prst="rect">
                      <a:avLst/>
                    </a:prstGeom>
                    <a:noFill/>
                    <a:ln>
                      <a:noFill/>
                    </a:ln>
                  </pic:spPr>
                </pic:pic>
              </a:graphicData>
            </a:graphic>
          </wp:inline>
        </w:drawing>
      </w:r>
    </w:p>
    <w:p w14:paraId="012C665A" w14:textId="122BD8C6" w:rsidR="007A2EDC" w:rsidRDefault="007A2EDC" w:rsidP="00551D51">
      <w:r w:rsidRPr="007A2EDC">
        <w:t xml:space="preserve">Figure 8. The filter designer in </w:t>
      </w:r>
      <w:proofErr w:type="spellStart"/>
      <w:r w:rsidRPr="007A2EDC">
        <w:t>LTpowerCAD</w:t>
      </w:r>
      <w:proofErr w:type="spellEnd"/>
      <w:r w:rsidRPr="007A2EDC">
        <w:t xml:space="preserve"> for minimizing conducted interference at the input of a switching regulator.</w:t>
      </w:r>
    </w:p>
    <w:p w14:paraId="3727E14C" w14:textId="571B3AB7" w:rsidR="007A2EDC" w:rsidRDefault="007A2EDC" w:rsidP="00551D51">
      <w:r>
        <w:rPr>
          <w:noProof/>
        </w:rPr>
        <w:drawing>
          <wp:inline distT="0" distB="0" distL="0" distR="0" wp14:anchorId="23744DED" wp14:editId="1A0D6203">
            <wp:extent cx="4962525" cy="4701339"/>
            <wp:effectExtent l="0" t="0" r="0" b="4445"/>
            <wp:docPr id="13" name="Picture 13" descr="Figure 9. Selecting an LC filter at the output of a switching controller to reduce voltage ri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ure 9. Selecting an LC filter at the output of a switching controller to reduce voltage rip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731" cy="4707219"/>
                    </a:xfrm>
                    <a:prstGeom prst="rect">
                      <a:avLst/>
                    </a:prstGeom>
                    <a:noFill/>
                    <a:ln>
                      <a:noFill/>
                    </a:ln>
                  </pic:spPr>
                </pic:pic>
              </a:graphicData>
            </a:graphic>
          </wp:inline>
        </w:drawing>
      </w:r>
    </w:p>
    <w:p w14:paraId="4AA8698D" w14:textId="3268BFBD" w:rsidR="007A2EDC" w:rsidRDefault="007A2EDC" w:rsidP="00551D51">
      <w:r w:rsidRPr="007A2EDC">
        <w:lastRenderedPageBreak/>
        <w:t>Figure 9. Selecting an LC filter at the output of a switching controller to reduce voltage ripple.</w:t>
      </w:r>
    </w:p>
    <w:p w14:paraId="56DD158E" w14:textId="1A84D6FB" w:rsidR="00B61939" w:rsidRPr="00B61939" w:rsidRDefault="00B61939" w:rsidP="00B61939">
      <w:pPr>
        <w:rPr>
          <w:b/>
          <w:bCs/>
        </w:rPr>
      </w:pPr>
      <w:r w:rsidRPr="00B61939">
        <w:rPr>
          <w:b/>
          <w:bCs/>
        </w:rPr>
        <w:t>Step 4: Simulation of the Circuit in the Time Domain</w:t>
      </w:r>
    </w:p>
    <w:p w14:paraId="7A90BDC7" w14:textId="3D980701" w:rsidR="00B61939" w:rsidRDefault="00B61939" w:rsidP="00B61939">
      <w:r>
        <w:t>Simulations are usually run in the time domain. Individual signals are checked against time. The interaction of different circuits can also be tested on a printed circuit board. It is also possible to integrate parasitic effects into the simulation. With this, the result of the simulation becomes very accurate, but the simulation times are longer.</w:t>
      </w:r>
    </w:p>
    <w:p w14:paraId="1DCD694A" w14:textId="77777777" w:rsidR="00B61939" w:rsidRDefault="00B61939" w:rsidP="00B61939"/>
    <w:p w14:paraId="6C4D083B" w14:textId="1AFDDA6C" w:rsidR="00B61939" w:rsidRDefault="00B61939" w:rsidP="00B61939">
      <w:r>
        <w:t xml:space="preserve">Generally, a simulation is important to know the potential and the limits of circuit simulation. Finding the optimal circuit might not be possible using simulation only. During simulation, one can modify parameters and restart the simulation. However, if the user is not an expert in designing circuits, it can be difficult to determine the right parameters and then to optimize them. As a result, it is not always clear to the user of a simulation whether the circuit has already achieved the optimal state. </w:t>
      </w:r>
      <w:proofErr w:type="spellStart"/>
      <w:r>
        <w:t>LTpowerCAD</w:t>
      </w:r>
      <w:proofErr w:type="spellEnd"/>
      <w:r>
        <w:t xml:space="preserve"> is better suited for this purpose.</w:t>
      </w:r>
    </w:p>
    <w:p w14:paraId="6241C328" w14:textId="77777777" w:rsidR="00B61939" w:rsidRDefault="00B61939" w:rsidP="00B61939"/>
    <w:p w14:paraId="0FE8BBF6" w14:textId="77777777" w:rsidR="00B61939" w:rsidRPr="00D7789B" w:rsidRDefault="00B61939" w:rsidP="00B61939">
      <w:pPr>
        <w:rPr>
          <w:b/>
          <w:bCs/>
        </w:rPr>
      </w:pPr>
      <w:r w:rsidRPr="00D7789B">
        <w:rPr>
          <w:b/>
          <w:bCs/>
        </w:rPr>
        <w:t xml:space="preserve">Simulating the Power Supply Using </w:t>
      </w:r>
      <w:proofErr w:type="spellStart"/>
      <w:r w:rsidRPr="00D7789B">
        <w:rPr>
          <w:b/>
          <w:bCs/>
        </w:rPr>
        <w:t>LTspice</w:t>
      </w:r>
      <w:proofErr w:type="spellEnd"/>
    </w:p>
    <w:p w14:paraId="6E7F8B74" w14:textId="2D25CB46" w:rsidR="00B61939" w:rsidRDefault="00B61939" w:rsidP="00B61939">
      <w:proofErr w:type="spellStart"/>
      <w:r>
        <w:t>LTspice</w:t>
      </w:r>
      <w:proofErr w:type="spellEnd"/>
      <w:r>
        <w:t xml:space="preserve"> is free of charge and can easily be installed on a personal computer.</w:t>
      </w:r>
    </w:p>
    <w:p w14:paraId="18CAEA1F" w14:textId="0819216F" w:rsidR="00B61939" w:rsidRDefault="00B61939" w:rsidP="005C0F03">
      <w:proofErr w:type="spellStart"/>
      <w:r>
        <w:t>LTspice</w:t>
      </w:r>
      <w:proofErr w:type="spellEnd"/>
      <w:r>
        <w:t xml:space="preserve"> is based on the SPICE program, which originated from the Department of Electrical Engineering and Computer Sciences at the University of California, Berkeley. The acronym SPICE stands for simulation program with integrated circuit emphasis. </w:t>
      </w:r>
      <w:proofErr w:type="spellStart"/>
      <w:r>
        <w:t>LTspice</w:t>
      </w:r>
      <w:proofErr w:type="spellEnd"/>
      <w:r>
        <w:t xml:space="preserve"> offers considerable improvements in the convergence of circuits and simulation speed. Additional features of </w:t>
      </w:r>
      <w:proofErr w:type="spellStart"/>
      <w:r>
        <w:t>LTspice</w:t>
      </w:r>
      <w:proofErr w:type="spellEnd"/>
      <w:r>
        <w:t xml:space="preserve"> include a circuit diagram editor and waveform viewer. </w:t>
      </w:r>
    </w:p>
    <w:p w14:paraId="614EC2AC" w14:textId="4528CBF1" w:rsidR="00B61939" w:rsidRDefault="00B61939" w:rsidP="00EE36FA">
      <w:proofErr w:type="spellStart"/>
      <w:r>
        <w:t>LTspice</w:t>
      </w:r>
      <w:proofErr w:type="spellEnd"/>
      <w:r>
        <w:t xml:space="preserve"> includes a very large database containing simulation models of nearly all power ICs from Analog Devices along with external passive components. </w:t>
      </w:r>
      <w:r w:rsidR="00EE36FA">
        <w:t xml:space="preserve">It </w:t>
      </w:r>
      <w:r>
        <w:t xml:space="preserve">can operate offline. </w:t>
      </w:r>
    </w:p>
    <w:p w14:paraId="55844E16" w14:textId="77777777" w:rsidR="00B61939" w:rsidRDefault="00B61939" w:rsidP="00B61939">
      <w:r>
        <w:lastRenderedPageBreak/>
        <w:t>Following a simulation, all the voltages and currents of a circuit can be accessed using the waveform viewer. Figure 11 shows a typical illustration of the output voltage and the input voltage as the circuit ramps up.</w:t>
      </w:r>
    </w:p>
    <w:p w14:paraId="59FCA32F" w14:textId="2FCA1C69" w:rsidR="00B61939" w:rsidRDefault="00B44F9E" w:rsidP="00B61939">
      <w:r>
        <w:t>Th</w:t>
      </w:r>
      <w:r w:rsidR="00B61939">
        <w:t>e interaction of the switching regulator with the other parts of the circuit on the printed circuit board can be simulated. This is particularly helpful in uncovering interdependencies. For example, several switching regulators can be simulated at the same time in one run. This extends the simulation time, but certain interactions can be checked in this case.</w:t>
      </w:r>
    </w:p>
    <w:p w14:paraId="77908B26" w14:textId="36C56EDC" w:rsidR="009A4ED9" w:rsidRDefault="0044468B" w:rsidP="00551D51">
      <w:r>
        <w:rPr>
          <w:noProof/>
        </w:rPr>
        <w:drawing>
          <wp:inline distT="0" distB="0" distL="0" distR="0" wp14:anchorId="0362B8EE" wp14:editId="583CFD12">
            <wp:extent cx="6442581" cy="349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4385" cy="3517200"/>
                    </a:xfrm>
                    <a:prstGeom prst="rect">
                      <a:avLst/>
                    </a:prstGeom>
                    <a:noFill/>
                  </pic:spPr>
                </pic:pic>
              </a:graphicData>
            </a:graphic>
          </wp:inline>
        </w:drawing>
      </w:r>
    </w:p>
    <w:p w14:paraId="4F3AC729" w14:textId="13019698" w:rsidR="0044468B" w:rsidRDefault="0036525A" w:rsidP="00551D51">
      <w:r w:rsidRPr="0036525A">
        <w:t xml:space="preserve">Figure 10. Simulation circuit of an LTC3310S using </w:t>
      </w:r>
      <w:proofErr w:type="spellStart"/>
      <w:r w:rsidRPr="0036525A">
        <w:t>LTspice</w:t>
      </w:r>
      <w:proofErr w:type="spellEnd"/>
      <w:r w:rsidRPr="0036525A">
        <w:t>.</w:t>
      </w:r>
    </w:p>
    <w:p w14:paraId="3EFB0309" w14:textId="109205F8" w:rsidR="0036525A" w:rsidRDefault="0036525A" w:rsidP="00551D51">
      <w:r>
        <w:rPr>
          <w:noProof/>
        </w:rPr>
        <w:lastRenderedPageBreak/>
        <w:drawing>
          <wp:inline distT="0" distB="0" distL="0" distR="0" wp14:anchorId="71AD3C78" wp14:editId="7480E9B0">
            <wp:extent cx="6442075" cy="3381693"/>
            <wp:effectExtent l="0" t="0" r="0" b="9525"/>
            <wp:docPr id="16" name="Picture 16" descr="Figure 11. Simulation result of an LTC3310S circuit using LTs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gure 11. Simulation result of an LTC3310S circuit using LTsp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3108" cy="3392734"/>
                    </a:xfrm>
                    <a:prstGeom prst="rect">
                      <a:avLst/>
                    </a:prstGeom>
                    <a:noFill/>
                    <a:ln>
                      <a:noFill/>
                    </a:ln>
                  </pic:spPr>
                </pic:pic>
              </a:graphicData>
            </a:graphic>
          </wp:inline>
        </w:drawing>
      </w:r>
    </w:p>
    <w:p w14:paraId="4CFBA67A" w14:textId="323E703B" w:rsidR="0036525A" w:rsidRDefault="00307C18" w:rsidP="00551D51">
      <w:r w:rsidRPr="00307C18">
        <w:t xml:space="preserve">Figure 11. Simulation result of an LTC3310S circuit using </w:t>
      </w:r>
      <w:proofErr w:type="spellStart"/>
      <w:r w:rsidRPr="00307C18">
        <w:t>LTspice</w:t>
      </w:r>
      <w:proofErr w:type="spellEnd"/>
      <w:r w:rsidRPr="00307C18">
        <w:t>.</w:t>
      </w:r>
    </w:p>
    <w:p w14:paraId="345EF08D" w14:textId="417DE335" w:rsidR="00FD092D" w:rsidRPr="000718DB" w:rsidRDefault="00FD092D" w:rsidP="00FD092D">
      <w:pPr>
        <w:rPr>
          <w:b/>
          <w:bCs/>
        </w:rPr>
      </w:pPr>
      <w:r w:rsidRPr="000718DB">
        <w:rPr>
          <w:b/>
          <w:bCs/>
        </w:rPr>
        <w:t>Step 5: Testing the Hardware</w:t>
      </w:r>
    </w:p>
    <w:p w14:paraId="393F2644" w14:textId="15824C36" w:rsidR="00FD092D" w:rsidRDefault="00FD092D" w:rsidP="00FD092D">
      <w:r>
        <w:t xml:space="preserve">The switching regulator operates with currents switched at a very high rate. Due to the parasitic effects of the circuit—particularly of the printed circuit board layout—these switched currents cause voltage offset, which generates radiation. Such effects can be simulated using </w:t>
      </w:r>
      <w:proofErr w:type="spellStart"/>
      <w:r>
        <w:t>LTspice</w:t>
      </w:r>
      <w:proofErr w:type="spellEnd"/>
      <w:r>
        <w:t>. To do this, however, you need precise information about the parasitic properties. Most of the time this information is not available. You would have to make many assumptions, and these reduce the value of the simulation result. Consequently, a thorough hardware evaluation must be completed.</w:t>
      </w:r>
    </w:p>
    <w:p w14:paraId="4A8DB36F" w14:textId="77777777" w:rsidR="00FD092D" w:rsidRPr="00602615" w:rsidRDefault="00FD092D" w:rsidP="00FD092D">
      <w:pPr>
        <w:rPr>
          <w:b/>
          <w:bCs/>
        </w:rPr>
      </w:pPr>
      <w:r w:rsidRPr="00602615">
        <w:rPr>
          <w:b/>
          <w:bCs/>
        </w:rPr>
        <w:t>Printed Circuit Board Layout—An Important Component</w:t>
      </w:r>
    </w:p>
    <w:p w14:paraId="392985F0" w14:textId="77777777" w:rsidR="00FD092D" w:rsidRDefault="00FD092D" w:rsidP="00FD092D">
      <w:r>
        <w:t>The printed circuit board layout is usually known as a component. It is so critical that, for example, it is not possible to operate a switching regulator for test purposes using jumper wires, as it is with a breadboard. Mainly, the parasitic inductance in the paths where the currents are switched leads to a voltage offset that makes operation impossible. Some circuits could also be destroyed due to excessive voltage.</w:t>
      </w:r>
    </w:p>
    <w:p w14:paraId="09040F26" w14:textId="77777777" w:rsidR="00FD092D" w:rsidRDefault="00FD092D" w:rsidP="00FD092D"/>
    <w:p w14:paraId="7BC5D8CD" w14:textId="77777777" w:rsidR="00FD092D" w:rsidRDefault="00FD092D" w:rsidP="00FD092D">
      <w:r>
        <w:lastRenderedPageBreak/>
        <w:t>There is support available for creating an optimal printed circuit board layout. The corresponding data sheets for the switching regulator ICs usually provide information about a reference printed circuit board layout. For most applications, this suggested layout can be used.</w:t>
      </w:r>
    </w:p>
    <w:p w14:paraId="5E7D6AB7" w14:textId="77777777" w:rsidR="00FD092D" w:rsidRPr="00EA5466" w:rsidRDefault="00FD092D" w:rsidP="00FD092D">
      <w:pPr>
        <w:rPr>
          <w:b/>
          <w:bCs/>
        </w:rPr>
      </w:pPr>
      <w:r w:rsidRPr="00EA5466">
        <w:rPr>
          <w:b/>
          <w:bCs/>
        </w:rPr>
        <w:t>Evaluating the Hardware Within the Specified Temperature Range</w:t>
      </w:r>
    </w:p>
    <w:p w14:paraId="0C73C660" w14:textId="77777777" w:rsidR="00FD092D" w:rsidRDefault="00FD092D" w:rsidP="00FD092D">
      <w:r>
        <w:t xml:space="preserve">During the power supply design process, conversion efficiency is considered to determine whether the switching regulator IC operates within the permissible temperature range. However, testing the hardware at its intended temperature limits is important. The switching regulator IC and even the external components vary their rated values over the permissible temperature range. These temperature effects can easily be taken into consideration during the simulation using </w:t>
      </w:r>
      <w:proofErr w:type="spellStart"/>
      <w:r>
        <w:t>LTspice</w:t>
      </w:r>
      <w:proofErr w:type="spellEnd"/>
      <w:r>
        <w:t xml:space="preserve">. However, such a simulation is only as good as the given parameters. If these parameters are available with realistic values, </w:t>
      </w:r>
      <w:proofErr w:type="spellStart"/>
      <w:r>
        <w:t>LTspice</w:t>
      </w:r>
      <w:proofErr w:type="spellEnd"/>
      <w:r>
        <w:t xml:space="preserve"> can perform a Monte Carlo analysis that leads to the desired result. In many cases, evaluating the hardware through physical testing is still more practical.</w:t>
      </w:r>
    </w:p>
    <w:p w14:paraId="73A89E19" w14:textId="77777777" w:rsidR="00FD092D" w:rsidRPr="00023E5F" w:rsidRDefault="00FD092D" w:rsidP="00FD092D">
      <w:pPr>
        <w:rPr>
          <w:b/>
          <w:bCs/>
        </w:rPr>
      </w:pPr>
      <w:r w:rsidRPr="00023E5F">
        <w:rPr>
          <w:b/>
          <w:bCs/>
        </w:rPr>
        <w:t>EMI and EMC Considerations</w:t>
      </w:r>
    </w:p>
    <w:p w14:paraId="26C60FEF" w14:textId="77777777" w:rsidR="00FD092D" w:rsidRDefault="00FD092D" w:rsidP="00FD092D">
      <w:r>
        <w:t xml:space="preserve">In late stages of system design, hardware must pass electromagnetic interference and compatibility (EMI and EMC) tests. While these tests must be passed with real hardware, simulation and calculation tools can be extremely useful in gathering insights. Different scenarios can be evaluated prior to hardware testing. Certainly, there are some </w:t>
      </w:r>
      <w:proofErr w:type="spellStart"/>
      <w:r>
        <w:t>parasitics</w:t>
      </w:r>
      <w:proofErr w:type="spellEnd"/>
      <w:r>
        <w:t xml:space="preserve"> involved that are usually not modeled in simulation, but general performance trends related to these test parameters can be obtained. Additionally, the data obtained from such simulations can provide the insights necessary to apply modifications to the hardware </w:t>
      </w:r>
      <w:proofErr w:type="gramStart"/>
      <w:r>
        <w:t>quickly, in case</w:t>
      </w:r>
      <w:proofErr w:type="gramEnd"/>
      <w:r>
        <w:t xml:space="preserve"> an initial EMC test was not passed. Since EMC tests are costly and time intensive, utilizing software such as </w:t>
      </w:r>
      <w:proofErr w:type="spellStart"/>
      <w:r>
        <w:t>LTspice</w:t>
      </w:r>
      <w:proofErr w:type="spellEnd"/>
      <w:r>
        <w:t xml:space="preserve"> or </w:t>
      </w:r>
      <w:proofErr w:type="spellStart"/>
      <w:r>
        <w:t>LTpowerCAD</w:t>
      </w:r>
      <w:proofErr w:type="spellEnd"/>
      <w:r>
        <w:t xml:space="preserve"> in early design stages can help achieve more accurate results prior to testing, thus speeding up the overall power supply design process and reducing costs.</w:t>
      </w:r>
    </w:p>
    <w:p w14:paraId="175DF834" w14:textId="77777777" w:rsidR="00FD092D" w:rsidRDefault="00FD092D" w:rsidP="00FD092D"/>
    <w:p w14:paraId="0B079519" w14:textId="77777777" w:rsidR="00FD092D" w:rsidRPr="002D22B1" w:rsidRDefault="00FD092D" w:rsidP="00FD092D">
      <w:pPr>
        <w:rPr>
          <w:b/>
          <w:bCs/>
        </w:rPr>
      </w:pPr>
      <w:r w:rsidRPr="002D22B1">
        <w:rPr>
          <w:b/>
          <w:bCs/>
        </w:rPr>
        <w:t>Summary</w:t>
      </w:r>
    </w:p>
    <w:p w14:paraId="3CEF8805" w14:textId="77777777" w:rsidR="00FD092D" w:rsidRDefault="00FD092D" w:rsidP="00FD092D">
      <w:r>
        <w:lastRenderedPageBreak/>
        <w:t xml:space="preserve">The tools available for power supply design have become very sophisticated and powerful enough to meet the demands of complex systems. </w:t>
      </w:r>
      <w:proofErr w:type="spellStart"/>
      <w:r>
        <w:t>LTpowerCAD</w:t>
      </w:r>
      <w:proofErr w:type="spellEnd"/>
      <w:r>
        <w:t xml:space="preserve"> and </w:t>
      </w:r>
      <w:proofErr w:type="spellStart"/>
      <w:r>
        <w:t>LTspice</w:t>
      </w:r>
      <w:proofErr w:type="spellEnd"/>
      <w:r>
        <w:t xml:space="preserve"> are high performance tools with simple to use interfaces. As a result, these tools can be invaluable to a designer with any level of expertise. Anyone from the experienced developer to the less experienced can use these programs to develop power supplies on a day-to-day basis.</w:t>
      </w:r>
    </w:p>
    <w:p w14:paraId="00A70081" w14:textId="77777777" w:rsidR="00FD092D" w:rsidRPr="00666181" w:rsidRDefault="00FD092D" w:rsidP="00FD092D">
      <w:pPr>
        <w:rPr>
          <w:b/>
          <w:bCs/>
        </w:rPr>
      </w:pPr>
      <w:r w:rsidRPr="00666181">
        <w:rPr>
          <w:b/>
          <w:bCs/>
        </w:rPr>
        <w:t>The Free Power Tools from ADI</w:t>
      </w:r>
    </w:p>
    <w:p w14:paraId="0091F831" w14:textId="434316AC" w:rsidR="00FD092D" w:rsidRDefault="00FD092D" w:rsidP="00FD092D">
      <w:r>
        <w:t xml:space="preserve">Optimization help </w:t>
      </w:r>
      <w:hyperlink r:id="rId20" w:history="1">
        <w:proofErr w:type="spellStart"/>
        <w:r w:rsidRPr="00D3349C">
          <w:rPr>
            <w:rStyle w:val="Hyperlink"/>
          </w:rPr>
          <w:t>LTpowerPlanner</w:t>
        </w:r>
        <w:proofErr w:type="spellEnd"/>
      </w:hyperlink>
    </w:p>
    <w:p w14:paraId="7AEB30E0" w14:textId="685125D5" w:rsidR="00FD092D" w:rsidRDefault="00FD092D" w:rsidP="00FD092D">
      <w:r>
        <w:t xml:space="preserve">Calculation tool </w:t>
      </w:r>
      <w:hyperlink r:id="rId21" w:history="1">
        <w:proofErr w:type="spellStart"/>
        <w:r w:rsidRPr="00D3349C">
          <w:rPr>
            <w:rStyle w:val="Hyperlink"/>
          </w:rPr>
          <w:t>LTpowerCAD</w:t>
        </w:r>
        <w:proofErr w:type="spellEnd"/>
      </w:hyperlink>
    </w:p>
    <w:p w14:paraId="5B0BFC7E" w14:textId="27BEE317" w:rsidR="00FD092D" w:rsidRPr="00551D51" w:rsidRDefault="00FD092D" w:rsidP="00FD092D">
      <w:r>
        <w:t xml:space="preserve">Simulation tool </w:t>
      </w:r>
      <w:hyperlink r:id="rId22" w:history="1">
        <w:proofErr w:type="spellStart"/>
        <w:r w:rsidRPr="00D3349C">
          <w:rPr>
            <w:rStyle w:val="Hyperlink"/>
          </w:rPr>
          <w:t>LTspice</w:t>
        </w:r>
        <w:proofErr w:type="spellEnd"/>
      </w:hyperlink>
    </w:p>
    <w:sectPr w:rsidR="00FD092D" w:rsidRPr="00551D51" w:rsidSect="008F384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C Avant Garde Gothic">
    <w:panose1 w:val="020B0402020203020304"/>
    <w:charset w:val="00"/>
    <w:family w:val="swiss"/>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1087"/>
    <w:multiLevelType w:val="multilevel"/>
    <w:tmpl w:val="A22E3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BC3F2B"/>
    <w:multiLevelType w:val="multilevel"/>
    <w:tmpl w:val="55201BF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E83C72"/>
    <w:multiLevelType w:val="multilevel"/>
    <w:tmpl w:val="69741A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34723C74"/>
    <w:multiLevelType w:val="multilevel"/>
    <w:tmpl w:val="F7B8E9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74332F7"/>
    <w:multiLevelType w:val="hybridMultilevel"/>
    <w:tmpl w:val="1DD4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07758"/>
    <w:multiLevelType w:val="hybridMultilevel"/>
    <w:tmpl w:val="05A6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B2515"/>
    <w:multiLevelType w:val="hybridMultilevel"/>
    <w:tmpl w:val="81564034"/>
    <w:lvl w:ilvl="0" w:tplc="1C5E969C">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A55A1"/>
    <w:multiLevelType w:val="multilevel"/>
    <w:tmpl w:val="7538520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29E1B17"/>
    <w:multiLevelType w:val="hybridMultilevel"/>
    <w:tmpl w:val="D9C4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AD9"/>
    <w:multiLevelType w:val="hybridMultilevel"/>
    <w:tmpl w:val="A4AE1562"/>
    <w:lvl w:ilvl="0" w:tplc="D270CB70">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C58E9"/>
    <w:multiLevelType w:val="multilevel"/>
    <w:tmpl w:val="D9787E34"/>
    <w:lvl w:ilvl="0">
      <w:start w:val="1"/>
      <w:numFmt w:val="decimal"/>
      <w:pStyle w:val="Heading1"/>
      <w:suff w:val="space"/>
      <w:lvlText w:val="Chapter %1:"/>
      <w:lvlJc w:val="left"/>
      <w:pPr>
        <w:ind w:left="0" w:firstLine="0"/>
      </w:pPr>
      <w:rPr>
        <w:rFonts w:hint="default"/>
      </w:rPr>
    </w:lvl>
    <w:lvl w:ilvl="1">
      <w:start w:val="1"/>
      <w:numFmt w:val="decima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hint="default"/>
        <w:b/>
        <w:i w:val="0"/>
        <w:sz w:val="36"/>
      </w:rPr>
    </w:lvl>
    <w:lvl w:ilvl="3">
      <w:start w:val="1"/>
      <w:numFmt w:val="decimal"/>
      <w:suff w:val="space"/>
      <w:lvlText w:val="%1.%2.%3.%4"/>
      <w:lvlJc w:val="left"/>
      <w:pPr>
        <w:ind w:left="0" w:firstLine="0"/>
      </w:pPr>
      <w:rPr>
        <w:rFonts w:ascii="Times New Roman" w:hAnsi="Times New Roman" w:hint="default"/>
        <w:b/>
        <w:i w:val="0"/>
        <w:sz w:val="32"/>
      </w:rPr>
    </w:lvl>
    <w:lvl w:ilvl="4">
      <w:start w:val="1"/>
      <w:numFmt w:val="none"/>
      <w:suff w:val="space"/>
      <w:lvlText w:val=""/>
      <w:lvlJc w:val="left"/>
      <w:pPr>
        <w:ind w:left="0" w:firstLine="0"/>
      </w:pPr>
      <w:rPr>
        <w:rFonts w:ascii="Times New Roman" w:hAnsi="Times New Roman" w:cs="Times New Roman" w:hint="default"/>
        <w:b/>
        <w:i/>
        <w:iCs w:val="0"/>
        <w:color w:val="4472C4" w:themeColor="accent1"/>
        <w:sz w:val="28"/>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3"/>
  </w:num>
  <w:num w:numId="3">
    <w:abstractNumId w:val="1"/>
  </w:num>
  <w:num w:numId="4">
    <w:abstractNumId w:val="2"/>
  </w:num>
  <w:num w:numId="5">
    <w:abstractNumId w:val="9"/>
  </w:num>
  <w:num w:numId="6">
    <w:abstractNumId w:val="9"/>
  </w:num>
  <w:num w:numId="7">
    <w:abstractNumId w:val="6"/>
  </w:num>
  <w:num w:numId="8">
    <w:abstractNumId w:val="1"/>
  </w:num>
  <w:num w:numId="9">
    <w:abstractNumId w:val="0"/>
  </w:num>
  <w:num w:numId="10">
    <w:abstractNumId w:val="10"/>
  </w:num>
  <w:num w:numId="11">
    <w:abstractNumId w:val="7"/>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D4"/>
    <w:rsid w:val="00023E5F"/>
    <w:rsid w:val="000377B2"/>
    <w:rsid w:val="00060789"/>
    <w:rsid w:val="000718DB"/>
    <w:rsid w:val="00084FA3"/>
    <w:rsid w:val="000A1D6E"/>
    <w:rsid w:val="000E3DEF"/>
    <w:rsid w:val="000E44AD"/>
    <w:rsid w:val="000E7B9D"/>
    <w:rsid w:val="000F677A"/>
    <w:rsid w:val="00152350"/>
    <w:rsid w:val="00173D1D"/>
    <w:rsid w:val="00175078"/>
    <w:rsid w:val="001A5750"/>
    <w:rsid w:val="001A5E1A"/>
    <w:rsid w:val="001D56EF"/>
    <w:rsid w:val="001F45FF"/>
    <w:rsid w:val="001F7F2F"/>
    <w:rsid w:val="002141D9"/>
    <w:rsid w:val="00217ADB"/>
    <w:rsid w:val="00267B3D"/>
    <w:rsid w:val="002A601F"/>
    <w:rsid w:val="002C552C"/>
    <w:rsid w:val="002D22B1"/>
    <w:rsid w:val="00307C18"/>
    <w:rsid w:val="00333B0F"/>
    <w:rsid w:val="003516A3"/>
    <w:rsid w:val="003574B9"/>
    <w:rsid w:val="0036525A"/>
    <w:rsid w:val="003931E6"/>
    <w:rsid w:val="0044468B"/>
    <w:rsid w:val="0046261B"/>
    <w:rsid w:val="00470606"/>
    <w:rsid w:val="00484EB1"/>
    <w:rsid w:val="004A7348"/>
    <w:rsid w:val="004E0E72"/>
    <w:rsid w:val="00504564"/>
    <w:rsid w:val="00505D19"/>
    <w:rsid w:val="00516343"/>
    <w:rsid w:val="005472F4"/>
    <w:rsid w:val="00551D51"/>
    <w:rsid w:val="005B4983"/>
    <w:rsid w:val="005C0F03"/>
    <w:rsid w:val="00602615"/>
    <w:rsid w:val="0062377A"/>
    <w:rsid w:val="00666181"/>
    <w:rsid w:val="006F6132"/>
    <w:rsid w:val="0070675D"/>
    <w:rsid w:val="00707313"/>
    <w:rsid w:val="00734C77"/>
    <w:rsid w:val="00774B79"/>
    <w:rsid w:val="007A2EDC"/>
    <w:rsid w:val="007B6E6E"/>
    <w:rsid w:val="00826951"/>
    <w:rsid w:val="008367E1"/>
    <w:rsid w:val="00855DD5"/>
    <w:rsid w:val="008B4A5E"/>
    <w:rsid w:val="008D0D3C"/>
    <w:rsid w:val="008F3847"/>
    <w:rsid w:val="0090579A"/>
    <w:rsid w:val="0094287C"/>
    <w:rsid w:val="009579D4"/>
    <w:rsid w:val="00990B68"/>
    <w:rsid w:val="009A4ED9"/>
    <w:rsid w:val="00A42563"/>
    <w:rsid w:val="00A63E0A"/>
    <w:rsid w:val="00A972F4"/>
    <w:rsid w:val="00A97F69"/>
    <w:rsid w:val="00AE22D3"/>
    <w:rsid w:val="00B07FCC"/>
    <w:rsid w:val="00B1414D"/>
    <w:rsid w:val="00B33E8B"/>
    <w:rsid w:val="00B359AE"/>
    <w:rsid w:val="00B44F9E"/>
    <w:rsid w:val="00B61939"/>
    <w:rsid w:val="00B6349E"/>
    <w:rsid w:val="00B65CF2"/>
    <w:rsid w:val="00B746AD"/>
    <w:rsid w:val="00B92071"/>
    <w:rsid w:val="00BE219F"/>
    <w:rsid w:val="00BE3D51"/>
    <w:rsid w:val="00C0772E"/>
    <w:rsid w:val="00C544DB"/>
    <w:rsid w:val="00C62AE5"/>
    <w:rsid w:val="00C63AB7"/>
    <w:rsid w:val="00C949AD"/>
    <w:rsid w:val="00D13A3C"/>
    <w:rsid w:val="00D213E1"/>
    <w:rsid w:val="00D3349C"/>
    <w:rsid w:val="00D5149E"/>
    <w:rsid w:val="00D55A63"/>
    <w:rsid w:val="00D7197C"/>
    <w:rsid w:val="00D7789B"/>
    <w:rsid w:val="00D8538D"/>
    <w:rsid w:val="00D85DF1"/>
    <w:rsid w:val="00DD68C8"/>
    <w:rsid w:val="00DE3591"/>
    <w:rsid w:val="00E37BE2"/>
    <w:rsid w:val="00E67047"/>
    <w:rsid w:val="00EA5466"/>
    <w:rsid w:val="00EC1646"/>
    <w:rsid w:val="00EE36FA"/>
    <w:rsid w:val="00FD0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C31C"/>
  <w15:chartTrackingRefBased/>
  <w15:docId w15:val="{F2CE2DF7-7D84-4DCC-B576-1A151342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DB"/>
    <w:pPr>
      <w:suppressAutoHyphens/>
      <w:spacing w:before="120" w:after="280"/>
      <w:jc w:val="left"/>
    </w:pPr>
    <w:rPr>
      <w:rFonts w:asciiTheme="majorBidi" w:hAnsiTheme="majorBidi"/>
      <w:color w:val="000000" w:themeColor="text1"/>
      <w:sz w:val="28"/>
    </w:rPr>
  </w:style>
  <w:style w:type="paragraph" w:styleId="Heading1">
    <w:name w:val="heading 1"/>
    <w:basedOn w:val="Normal"/>
    <w:next w:val="Normal"/>
    <w:link w:val="Heading1Char"/>
    <w:autoRedefine/>
    <w:uiPriority w:val="9"/>
    <w:qFormat/>
    <w:rsid w:val="003931E6"/>
    <w:pPr>
      <w:keepNext/>
      <w:keepLines/>
      <w:numPr>
        <w:numId w:val="10"/>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D13A3C"/>
    <w:pPr>
      <w:pageBreakBefore/>
      <w:numPr>
        <w:ilvl w:val="1"/>
        <w:numId w:val="11"/>
      </w:numPr>
      <w:spacing w:before="100" w:beforeAutospacing="1" w:after="240" w:line="240" w:lineRule="auto"/>
      <w:outlineLvl w:val="1"/>
    </w:pPr>
    <w:rPr>
      <w:rFonts w:ascii="ITC Avant Garde Gothic" w:eastAsiaTheme="minorEastAsia" w:hAnsi="ITC Avant Garde Gothic" w:cstheme="majorBidi"/>
      <w:b/>
      <w:bCs/>
      <w:color w:val="1F3864" w:themeColor="accent1" w:themeShade="80"/>
      <w:sz w:val="48"/>
      <w:szCs w:val="48"/>
    </w:rPr>
  </w:style>
  <w:style w:type="paragraph" w:styleId="Heading3">
    <w:name w:val="heading 3"/>
    <w:basedOn w:val="Normal"/>
    <w:next w:val="Normal"/>
    <w:link w:val="Heading3Char"/>
    <w:autoRedefine/>
    <w:uiPriority w:val="9"/>
    <w:unhideWhenUsed/>
    <w:qFormat/>
    <w:rsid w:val="00D7197C"/>
    <w:pPr>
      <w:keepNext/>
      <w:keepLines/>
      <w:numPr>
        <w:ilvl w:val="2"/>
        <w:numId w:val="10"/>
      </w:numPr>
      <w:spacing w:before="40" w:after="0" w:line="259" w:lineRule="auto"/>
      <w:outlineLvl w:val="2"/>
    </w:pPr>
    <w:rPr>
      <w:rFonts w:asciiTheme="majorHAnsi" w:eastAsiaTheme="majorEastAsia" w:hAnsiTheme="majorHAnsi" w:cstheme="majorBidi"/>
      <w:b/>
      <w:color w:val="1F3763" w:themeColor="accent1" w:themeShade="7F"/>
      <w:spacing w:val="42"/>
      <w:szCs w:val="24"/>
    </w:rPr>
  </w:style>
  <w:style w:type="paragraph" w:styleId="Heading4">
    <w:name w:val="heading 4"/>
    <w:basedOn w:val="Normal"/>
    <w:next w:val="Normal"/>
    <w:link w:val="Heading4Char"/>
    <w:autoRedefine/>
    <w:uiPriority w:val="9"/>
    <w:unhideWhenUsed/>
    <w:qFormat/>
    <w:rsid w:val="00C62AE5"/>
    <w:pPr>
      <w:keepNext/>
      <w:keepLines/>
      <w:spacing w:before="40" w:after="0"/>
      <w:ind w:left="720" w:firstLine="450"/>
      <w:outlineLvl w:val="3"/>
    </w:pPr>
    <w:rPr>
      <w:rFonts w:asciiTheme="majorHAnsi" w:eastAsiaTheme="majorEastAsia" w:hAnsiTheme="majorHAnsi" w:cstheme="majorBidi"/>
      <w:i/>
      <w:iCs/>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2377A"/>
    <w:rPr>
      <w:rFonts w:asciiTheme="minorHAnsi" w:hAnsiTheme="minorHAnsi" w:cstheme="majorBidi"/>
      <w:b/>
      <w:bCs/>
      <w:iCs/>
      <w:color w:val="000000" w:themeColor="text1"/>
      <w:spacing w:val="42"/>
      <w:sz w:val="96"/>
      <w:szCs w:val="42"/>
    </w:rPr>
  </w:style>
  <w:style w:type="character" w:customStyle="1" w:styleId="Heading1Char">
    <w:name w:val="Heading 1 Char"/>
    <w:basedOn w:val="DefaultParagraphFont"/>
    <w:link w:val="Heading1"/>
    <w:uiPriority w:val="9"/>
    <w:rsid w:val="00393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3A3C"/>
    <w:rPr>
      <w:rFonts w:ascii="ITC Avant Garde Gothic" w:eastAsiaTheme="minorEastAsia" w:hAnsi="ITC Avant Garde Gothic" w:cstheme="majorBidi"/>
      <w:b/>
      <w:bCs/>
      <w:color w:val="1F3864" w:themeColor="accent1" w:themeShade="80"/>
      <w:sz w:val="48"/>
      <w:szCs w:val="48"/>
    </w:rPr>
  </w:style>
  <w:style w:type="character" w:customStyle="1" w:styleId="Heading3Char">
    <w:name w:val="Heading 3 Char"/>
    <w:basedOn w:val="DefaultParagraphFont"/>
    <w:link w:val="Heading3"/>
    <w:uiPriority w:val="9"/>
    <w:rsid w:val="00D7197C"/>
    <w:rPr>
      <w:rFonts w:asciiTheme="majorHAnsi" w:eastAsiaTheme="majorEastAsia" w:hAnsiTheme="majorHAnsi" w:cstheme="majorBidi"/>
      <w:b/>
      <w:color w:val="1F3763" w:themeColor="accent1" w:themeShade="7F"/>
      <w:spacing w:val="42"/>
      <w:sz w:val="28"/>
      <w:szCs w:val="24"/>
    </w:rPr>
  </w:style>
  <w:style w:type="paragraph" w:styleId="BodyText">
    <w:name w:val="Body Text"/>
    <w:basedOn w:val="Normal"/>
    <w:link w:val="BodyTextChar"/>
    <w:uiPriority w:val="99"/>
    <w:semiHidden/>
    <w:unhideWhenUsed/>
    <w:rsid w:val="002A601F"/>
    <w:pPr>
      <w:spacing w:after="120"/>
    </w:pPr>
  </w:style>
  <w:style w:type="character" w:customStyle="1" w:styleId="BodyTextChar">
    <w:name w:val="Body Text Char"/>
    <w:basedOn w:val="DefaultParagraphFont"/>
    <w:link w:val="BodyText"/>
    <w:uiPriority w:val="99"/>
    <w:semiHidden/>
    <w:rsid w:val="002A601F"/>
    <w:rPr>
      <w:rFonts w:asciiTheme="majorBidi" w:hAnsiTheme="majorBidi"/>
      <w:sz w:val="28"/>
    </w:rPr>
  </w:style>
  <w:style w:type="paragraph" w:styleId="List">
    <w:name w:val="List"/>
    <w:basedOn w:val="Normal"/>
    <w:uiPriority w:val="99"/>
    <w:semiHidden/>
    <w:unhideWhenUsed/>
    <w:rsid w:val="002A601F"/>
    <w:pPr>
      <w:ind w:left="360" w:hanging="360"/>
      <w:contextualSpacing/>
    </w:pPr>
  </w:style>
  <w:style w:type="paragraph" w:customStyle="1" w:styleId="code">
    <w:name w:val="code"/>
    <w:basedOn w:val="ListParagraph"/>
    <w:link w:val="codeChar"/>
    <w:autoRedefine/>
    <w:qFormat/>
    <w:rsid w:val="003931E6"/>
    <w:pPr>
      <w:ind w:left="360"/>
    </w:pPr>
    <w:rPr>
      <w:rFonts w:ascii="Courier" w:hAnsi="Courier" w:cstheme="majorBidi"/>
      <w:color w:val="0070C0"/>
      <w:szCs w:val="28"/>
    </w:rPr>
  </w:style>
  <w:style w:type="character" w:customStyle="1" w:styleId="codeChar">
    <w:name w:val="code Char"/>
    <w:basedOn w:val="DefaultParagraphFont"/>
    <w:link w:val="code"/>
    <w:rsid w:val="003931E6"/>
    <w:rPr>
      <w:rFonts w:ascii="Courier" w:hAnsi="Courier" w:cstheme="majorBidi"/>
      <w:color w:val="0070C0"/>
      <w:sz w:val="28"/>
      <w:szCs w:val="28"/>
    </w:rPr>
  </w:style>
  <w:style w:type="paragraph" w:styleId="ListParagraph">
    <w:name w:val="List Paragraph"/>
    <w:basedOn w:val="Normal"/>
    <w:uiPriority w:val="34"/>
    <w:qFormat/>
    <w:rsid w:val="003931E6"/>
    <w:pPr>
      <w:ind w:left="720"/>
      <w:contextualSpacing/>
    </w:pPr>
  </w:style>
  <w:style w:type="character" w:customStyle="1" w:styleId="Heading4Char">
    <w:name w:val="Heading 4 Char"/>
    <w:basedOn w:val="DefaultParagraphFont"/>
    <w:link w:val="Heading4"/>
    <w:uiPriority w:val="9"/>
    <w:rsid w:val="00C62AE5"/>
    <w:rPr>
      <w:rFonts w:asciiTheme="majorHAnsi" w:eastAsiaTheme="majorEastAsia" w:hAnsiTheme="majorHAnsi" w:cstheme="majorBidi"/>
      <w:i/>
      <w:iCs/>
      <w:color w:val="2F5496" w:themeColor="accent1" w:themeShade="BF"/>
      <w:sz w:val="32"/>
    </w:rPr>
  </w:style>
  <w:style w:type="character" w:styleId="Hyperlink">
    <w:name w:val="Hyperlink"/>
    <w:basedOn w:val="DefaultParagraphFont"/>
    <w:uiPriority w:val="99"/>
    <w:unhideWhenUsed/>
    <w:rsid w:val="00D85DF1"/>
    <w:rPr>
      <w:color w:val="0563C1" w:themeColor="hyperlink"/>
      <w:u w:val="single"/>
    </w:rPr>
  </w:style>
  <w:style w:type="character" w:styleId="UnresolvedMention">
    <w:name w:val="Unresolved Mention"/>
    <w:basedOn w:val="DefaultParagraphFont"/>
    <w:uiPriority w:val="99"/>
    <w:semiHidden/>
    <w:unhideWhenUsed/>
    <w:rsid w:val="00D85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7659">
      <w:bodyDiv w:val="1"/>
      <w:marLeft w:val="0"/>
      <w:marRight w:val="0"/>
      <w:marTop w:val="0"/>
      <w:marBottom w:val="0"/>
      <w:divBdr>
        <w:top w:val="none" w:sz="0" w:space="0" w:color="auto"/>
        <w:left w:val="none" w:sz="0" w:space="0" w:color="auto"/>
        <w:bottom w:val="none" w:sz="0" w:space="0" w:color="auto"/>
        <w:right w:val="none" w:sz="0" w:space="0" w:color="auto"/>
      </w:divBdr>
    </w:div>
    <w:div w:id="213195526">
      <w:bodyDiv w:val="1"/>
      <w:marLeft w:val="0"/>
      <w:marRight w:val="0"/>
      <w:marTop w:val="0"/>
      <w:marBottom w:val="0"/>
      <w:divBdr>
        <w:top w:val="none" w:sz="0" w:space="0" w:color="auto"/>
        <w:left w:val="none" w:sz="0" w:space="0" w:color="auto"/>
        <w:bottom w:val="none" w:sz="0" w:space="0" w:color="auto"/>
        <w:right w:val="none" w:sz="0" w:space="0" w:color="auto"/>
      </w:divBdr>
    </w:div>
    <w:div w:id="812872589">
      <w:bodyDiv w:val="1"/>
      <w:marLeft w:val="0"/>
      <w:marRight w:val="0"/>
      <w:marTop w:val="0"/>
      <w:marBottom w:val="0"/>
      <w:divBdr>
        <w:top w:val="none" w:sz="0" w:space="0" w:color="auto"/>
        <w:left w:val="none" w:sz="0" w:space="0" w:color="auto"/>
        <w:bottom w:val="none" w:sz="0" w:space="0" w:color="auto"/>
        <w:right w:val="none" w:sz="0" w:space="0" w:color="auto"/>
      </w:divBdr>
    </w:div>
    <w:div w:id="861673883">
      <w:bodyDiv w:val="1"/>
      <w:marLeft w:val="0"/>
      <w:marRight w:val="0"/>
      <w:marTop w:val="0"/>
      <w:marBottom w:val="0"/>
      <w:divBdr>
        <w:top w:val="none" w:sz="0" w:space="0" w:color="auto"/>
        <w:left w:val="none" w:sz="0" w:space="0" w:color="auto"/>
        <w:bottom w:val="none" w:sz="0" w:space="0" w:color="auto"/>
        <w:right w:val="none" w:sz="0" w:space="0" w:color="auto"/>
      </w:divBdr>
    </w:div>
    <w:div w:id="873080659">
      <w:bodyDiv w:val="1"/>
      <w:marLeft w:val="0"/>
      <w:marRight w:val="0"/>
      <w:marTop w:val="0"/>
      <w:marBottom w:val="0"/>
      <w:divBdr>
        <w:top w:val="none" w:sz="0" w:space="0" w:color="auto"/>
        <w:left w:val="none" w:sz="0" w:space="0" w:color="auto"/>
        <w:bottom w:val="none" w:sz="0" w:space="0" w:color="auto"/>
        <w:right w:val="none" w:sz="0" w:space="0" w:color="auto"/>
      </w:divBdr>
    </w:div>
    <w:div w:id="941306871">
      <w:bodyDiv w:val="1"/>
      <w:marLeft w:val="0"/>
      <w:marRight w:val="0"/>
      <w:marTop w:val="0"/>
      <w:marBottom w:val="0"/>
      <w:divBdr>
        <w:top w:val="none" w:sz="0" w:space="0" w:color="auto"/>
        <w:left w:val="none" w:sz="0" w:space="0" w:color="auto"/>
        <w:bottom w:val="none" w:sz="0" w:space="0" w:color="auto"/>
        <w:right w:val="none" w:sz="0" w:space="0" w:color="auto"/>
      </w:divBdr>
    </w:div>
    <w:div w:id="1077744554">
      <w:bodyDiv w:val="1"/>
      <w:marLeft w:val="0"/>
      <w:marRight w:val="0"/>
      <w:marTop w:val="0"/>
      <w:marBottom w:val="0"/>
      <w:divBdr>
        <w:top w:val="none" w:sz="0" w:space="0" w:color="auto"/>
        <w:left w:val="none" w:sz="0" w:space="0" w:color="auto"/>
        <w:bottom w:val="none" w:sz="0" w:space="0" w:color="auto"/>
        <w:right w:val="none" w:sz="0" w:space="0" w:color="auto"/>
      </w:divBdr>
    </w:div>
    <w:div w:id="1202551713">
      <w:bodyDiv w:val="1"/>
      <w:marLeft w:val="0"/>
      <w:marRight w:val="0"/>
      <w:marTop w:val="0"/>
      <w:marBottom w:val="0"/>
      <w:divBdr>
        <w:top w:val="none" w:sz="0" w:space="0" w:color="auto"/>
        <w:left w:val="none" w:sz="0" w:space="0" w:color="auto"/>
        <w:bottom w:val="none" w:sz="0" w:space="0" w:color="auto"/>
        <w:right w:val="none" w:sz="0" w:space="0" w:color="auto"/>
      </w:divBdr>
    </w:div>
    <w:div w:id="1417243141">
      <w:bodyDiv w:val="1"/>
      <w:marLeft w:val="0"/>
      <w:marRight w:val="0"/>
      <w:marTop w:val="0"/>
      <w:marBottom w:val="0"/>
      <w:divBdr>
        <w:top w:val="none" w:sz="0" w:space="0" w:color="auto"/>
        <w:left w:val="none" w:sz="0" w:space="0" w:color="auto"/>
        <w:bottom w:val="none" w:sz="0" w:space="0" w:color="auto"/>
        <w:right w:val="none" w:sz="0" w:space="0" w:color="auto"/>
      </w:divBdr>
    </w:div>
    <w:div w:id="1446384706">
      <w:bodyDiv w:val="1"/>
      <w:marLeft w:val="0"/>
      <w:marRight w:val="0"/>
      <w:marTop w:val="0"/>
      <w:marBottom w:val="0"/>
      <w:divBdr>
        <w:top w:val="none" w:sz="0" w:space="0" w:color="auto"/>
        <w:left w:val="none" w:sz="0" w:space="0" w:color="auto"/>
        <w:bottom w:val="none" w:sz="0" w:space="0" w:color="auto"/>
        <w:right w:val="none" w:sz="0" w:space="0" w:color="auto"/>
      </w:divBdr>
    </w:div>
    <w:div w:id="1527909135">
      <w:bodyDiv w:val="1"/>
      <w:marLeft w:val="0"/>
      <w:marRight w:val="0"/>
      <w:marTop w:val="0"/>
      <w:marBottom w:val="0"/>
      <w:divBdr>
        <w:top w:val="none" w:sz="0" w:space="0" w:color="auto"/>
        <w:left w:val="none" w:sz="0" w:space="0" w:color="auto"/>
        <w:bottom w:val="none" w:sz="0" w:space="0" w:color="auto"/>
        <w:right w:val="none" w:sz="0" w:space="0" w:color="auto"/>
      </w:divBdr>
    </w:div>
    <w:div w:id="1629166436">
      <w:bodyDiv w:val="1"/>
      <w:marLeft w:val="0"/>
      <w:marRight w:val="0"/>
      <w:marTop w:val="0"/>
      <w:marBottom w:val="0"/>
      <w:divBdr>
        <w:top w:val="none" w:sz="0" w:space="0" w:color="auto"/>
        <w:left w:val="none" w:sz="0" w:space="0" w:color="auto"/>
        <w:bottom w:val="none" w:sz="0" w:space="0" w:color="auto"/>
        <w:right w:val="none" w:sz="0" w:space="0" w:color="auto"/>
      </w:divBdr>
    </w:div>
    <w:div w:id="1940791962">
      <w:bodyDiv w:val="1"/>
      <w:marLeft w:val="0"/>
      <w:marRight w:val="0"/>
      <w:marTop w:val="0"/>
      <w:marBottom w:val="0"/>
      <w:divBdr>
        <w:top w:val="none" w:sz="0" w:space="0" w:color="auto"/>
        <w:left w:val="none" w:sz="0" w:space="0" w:color="auto"/>
        <w:bottom w:val="none" w:sz="0" w:space="0" w:color="auto"/>
        <w:right w:val="none" w:sz="0" w:space="0" w:color="auto"/>
      </w:divBdr>
    </w:div>
    <w:div w:id="1973830408">
      <w:bodyDiv w:val="1"/>
      <w:marLeft w:val="0"/>
      <w:marRight w:val="0"/>
      <w:marTop w:val="0"/>
      <w:marBottom w:val="0"/>
      <w:divBdr>
        <w:top w:val="none" w:sz="0" w:space="0" w:color="auto"/>
        <w:left w:val="none" w:sz="0" w:space="0" w:color="auto"/>
        <w:bottom w:val="none" w:sz="0" w:space="0" w:color="auto"/>
        <w:right w:val="none" w:sz="0" w:space="0" w:color="auto"/>
      </w:divBdr>
      <w:divsChild>
        <w:div w:id="735513137">
          <w:marLeft w:val="0"/>
          <w:marRight w:val="-240"/>
          <w:marTop w:val="0"/>
          <w:marBottom w:val="0"/>
          <w:divBdr>
            <w:top w:val="none" w:sz="0" w:space="0" w:color="auto"/>
            <w:left w:val="none" w:sz="0" w:space="0" w:color="auto"/>
            <w:bottom w:val="none" w:sz="0" w:space="0" w:color="auto"/>
            <w:right w:val="none" w:sz="0" w:space="0" w:color="auto"/>
          </w:divBdr>
          <w:divsChild>
            <w:div w:id="734280342">
              <w:marLeft w:val="0"/>
              <w:marRight w:val="0"/>
              <w:marTop w:val="0"/>
              <w:marBottom w:val="0"/>
              <w:divBdr>
                <w:top w:val="none" w:sz="0" w:space="0" w:color="auto"/>
                <w:left w:val="none" w:sz="0" w:space="0" w:color="auto"/>
                <w:bottom w:val="none" w:sz="0" w:space="0" w:color="auto"/>
                <w:right w:val="none" w:sz="0" w:space="0" w:color="auto"/>
              </w:divBdr>
              <w:divsChild>
                <w:div w:id="1922251581">
                  <w:marLeft w:val="0"/>
                  <w:marRight w:val="0"/>
                  <w:marTop w:val="0"/>
                  <w:marBottom w:val="0"/>
                  <w:divBdr>
                    <w:top w:val="none" w:sz="0" w:space="0" w:color="auto"/>
                    <w:left w:val="none" w:sz="0" w:space="0" w:color="auto"/>
                    <w:bottom w:val="none" w:sz="0" w:space="0" w:color="auto"/>
                    <w:right w:val="none" w:sz="0" w:space="0" w:color="auto"/>
                  </w:divBdr>
                  <w:divsChild>
                    <w:div w:id="1618103041">
                      <w:marLeft w:val="0"/>
                      <w:marRight w:val="750"/>
                      <w:marTop w:val="0"/>
                      <w:marBottom w:val="0"/>
                      <w:divBdr>
                        <w:top w:val="none" w:sz="0" w:space="0" w:color="auto"/>
                        <w:left w:val="none" w:sz="0" w:space="0" w:color="auto"/>
                        <w:bottom w:val="none" w:sz="0" w:space="0" w:color="auto"/>
                        <w:right w:val="none" w:sz="0" w:space="0" w:color="auto"/>
                      </w:divBdr>
                    </w:div>
                  </w:divsChild>
                </w:div>
                <w:div w:id="1798184850">
                  <w:marLeft w:val="0"/>
                  <w:marRight w:val="0"/>
                  <w:marTop w:val="0"/>
                  <w:marBottom w:val="0"/>
                  <w:divBdr>
                    <w:top w:val="none" w:sz="0" w:space="0" w:color="auto"/>
                    <w:left w:val="none" w:sz="0" w:space="0" w:color="auto"/>
                    <w:bottom w:val="none" w:sz="0" w:space="0" w:color="auto"/>
                    <w:right w:val="none" w:sz="0" w:space="0" w:color="auto"/>
                  </w:divBdr>
                  <w:divsChild>
                    <w:div w:id="829561127">
                      <w:marLeft w:val="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9867">
      <w:bodyDiv w:val="1"/>
      <w:marLeft w:val="0"/>
      <w:marRight w:val="0"/>
      <w:marTop w:val="0"/>
      <w:marBottom w:val="0"/>
      <w:divBdr>
        <w:top w:val="none" w:sz="0" w:space="0" w:color="auto"/>
        <w:left w:val="none" w:sz="0" w:space="0" w:color="auto"/>
        <w:bottom w:val="none" w:sz="0" w:space="0" w:color="auto"/>
        <w:right w:val="none" w:sz="0" w:space="0" w:color="auto"/>
      </w:divBdr>
    </w:div>
    <w:div w:id="20155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analog.com/en/design-center/ltpowercad.html" TargetMode="Externa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analog.com/en/design-center/ltpowerca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elengmenofiaedu-my.sharepoint.com/personal/1700355_el-eng_menofia_edu_eg/Documents/analog.com" TargetMode="External"/><Relationship Id="rId19"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analog.com/en/design-center/design-tools-and-calculators/ltspice-sim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1A73A60AC394BA01133E55FD7456B" ma:contentTypeVersion="9" ma:contentTypeDescription="Create a new document." ma:contentTypeScope="" ma:versionID="0436f2181ead461caf9767a2a5204635">
  <xsd:schema xmlns:xsd="http://www.w3.org/2001/XMLSchema" xmlns:xs="http://www.w3.org/2001/XMLSchema" xmlns:p="http://schemas.microsoft.com/office/2006/metadata/properties" xmlns:ns3="76ad8eb0-7565-433d-b867-a9bec77aceac" targetNamespace="http://schemas.microsoft.com/office/2006/metadata/properties" ma:root="true" ma:fieldsID="e6f9bc86701403113073a5192419b60c" ns3:_="">
    <xsd:import namespace="76ad8eb0-7565-433d-b867-a9bec77ace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d8eb0-7565-433d-b867-a9bec77ac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8B11-2A63-48F4-8AC1-5AD45F3642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1CC7B0-CC58-497C-B73B-4FB93041B722}">
  <ds:schemaRefs>
    <ds:schemaRef ds:uri="http://schemas.microsoft.com/sharepoint/v3/contenttype/forms"/>
  </ds:schemaRefs>
</ds:datastoreItem>
</file>

<file path=customXml/itemProps3.xml><?xml version="1.0" encoding="utf-8"?>
<ds:datastoreItem xmlns:ds="http://schemas.openxmlformats.org/officeDocument/2006/customXml" ds:itemID="{3E8C558E-B5AB-49C9-997B-F7432DE65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d8eb0-7565-433d-b867-a9bec77ac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3175</Words>
  <Characters>18104</Characters>
  <Application>Microsoft Office Word</Application>
  <DocSecurity>0</DocSecurity>
  <Lines>150</Lines>
  <Paragraphs>42</Paragraphs>
  <ScaleCrop>false</ScaleCrop>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Karam</dc:creator>
  <cp:keywords/>
  <dc:description/>
  <cp:lastModifiedBy>Mahmoud Karam</cp:lastModifiedBy>
  <cp:revision>3</cp:revision>
  <dcterms:created xsi:type="dcterms:W3CDTF">2021-12-08T21:48:00Z</dcterms:created>
  <dcterms:modified xsi:type="dcterms:W3CDTF">2021-12-08T21:49:00Z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0x0101009811A73A60AC394BA01133E55FD7456B</vt:lpwstr>
  </property>
</Properties>
</file>