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3545" w14:textId="77777777" w:rsidR="00D41C68" w:rsidRDefault="00D41C68" w:rsidP="00F070B4">
      <w:pPr>
        <w:pStyle w:val="Title"/>
      </w:pPr>
      <w:r w:rsidRPr="00D41C68">
        <w:t>Australian Medicare Program Analysis</w:t>
      </w:r>
    </w:p>
    <w:p w14:paraId="0857A5D3" w14:textId="0BAEBF01" w:rsidR="00555043" w:rsidRDefault="00F070B4" w:rsidP="00D41C68">
      <w:pPr>
        <w:pStyle w:val="Subtitle"/>
      </w:pPr>
      <w:r>
        <w:t>Data Science Assessment – Coding Task</w:t>
      </w:r>
    </w:p>
    <w:p w14:paraId="750245B9" w14:textId="2CABA7B1" w:rsidR="00D41C68" w:rsidRDefault="00D41C68" w:rsidP="00D41C68">
      <w:pPr>
        <w:pStyle w:val="Heading1"/>
      </w:pPr>
      <w:r>
        <w:t>Introduction</w:t>
      </w:r>
    </w:p>
    <w:p w14:paraId="282AC20B" w14:textId="062282D8" w:rsidR="004C0D67" w:rsidRDefault="00E35411" w:rsidP="00E35411">
      <w:r>
        <w:t xml:space="preserve">The file </w:t>
      </w:r>
      <w:r w:rsidRPr="00E35411">
        <w:rPr>
          <w:b/>
          <w:bCs/>
        </w:rPr>
        <w:t>PBS.csv</w:t>
      </w:r>
      <w:r>
        <w:t xml:space="preserve"> </w:t>
      </w:r>
      <w:r w:rsidR="00684F9F">
        <w:t xml:space="preserve">contains data of prescriptions </w:t>
      </w:r>
      <w:r w:rsidR="00AC1BC1">
        <w:t xml:space="preserve">for Australia’s </w:t>
      </w:r>
      <w:r w:rsidR="00AC1BC1" w:rsidRPr="00AC1BC1">
        <w:t>Pharmaceutical Benefit Scheme (PBS)</w:t>
      </w:r>
      <w:r w:rsidR="00DE4DE5">
        <w:t xml:space="preserve"> from July 1991 to June 2008</w:t>
      </w:r>
      <w:r w:rsidR="00AC1BC1" w:rsidRPr="00AC1BC1">
        <w:t>. The PBS provides a subsidy for many pharmaceutical products sold in Australia, and the expenditure depends on what people purchase during the year.</w:t>
      </w:r>
      <w:r w:rsidR="00A42945">
        <w:t xml:space="preserve"> Prescriptions</w:t>
      </w:r>
      <w:r w:rsidR="002A35FD" w:rsidRPr="002A35FD">
        <w:t xml:space="preserve"> are classified according to various concession types and Anatomical Therapeutic Chemical (ATC) indexes.</w:t>
      </w:r>
    </w:p>
    <w:p w14:paraId="43EF42D1" w14:textId="0A928250" w:rsidR="002448DD" w:rsidRDefault="002448DD" w:rsidP="00D41C68">
      <w:pPr>
        <w:pStyle w:val="Heading1"/>
      </w:pPr>
      <w:r>
        <w:t>Data Description</w:t>
      </w:r>
    </w:p>
    <w:p w14:paraId="1471C855" w14:textId="07053099" w:rsidR="002448DD" w:rsidRDefault="00C13AE7" w:rsidP="00E35411">
      <w:r>
        <w:t xml:space="preserve">Month – </w:t>
      </w:r>
      <w:r w:rsidR="00333FD2">
        <w:t xml:space="preserve">The month </w:t>
      </w:r>
      <w:r w:rsidR="00BD6BE1">
        <w:t xml:space="preserve">during which the </w:t>
      </w:r>
      <w:r w:rsidR="00333FD2">
        <w:t>data</w:t>
      </w:r>
      <w:r w:rsidR="00BD6BE1">
        <w:t xml:space="preserve"> was collected</w:t>
      </w:r>
      <w:r w:rsidR="00333FD2">
        <w:t>.</w:t>
      </w:r>
    </w:p>
    <w:p w14:paraId="7FC580AD" w14:textId="647C8D58" w:rsidR="00DB6E91" w:rsidRDefault="00AB3992" w:rsidP="00E35411">
      <w:r>
        <w:t xml:space="preserve">Concession – </w:t>
      </w:r>
      <w:r w:rsidR="000E5096">
        <w:t xml:space="preserve">Whether </w:t>
      </w:r>
      <w:r w:rsidR="003F5F18">
        <w:t xml:space="preserve">the patient </w:t>
      </w:r>
      <w:r w:rsidR="00333FD2">
        <w:t>is in a protected group</w:t>
      </w:r>
      <w:r w:rsidR="008B7203">
        <w:t>, such as seniors/pensioners</w:t>
      </w:r>
      <w:r w:rsidR="00BD6BE1">
        <w:t>.</w:t>
      </w:r>
    </w:p>
    <w:p w14:paraId="5315117B" w14:textId="5D28DFEF" w:rsidR="00AB3992" w:rsidRDefault="00AB3992" w:rsidP="00E35411">
      <w:r>
        <w:t xml:space="preserve">Type – </w:t>
      </w:r>
      <w:r w:rsidR="003F5F18">
        <w:t xml:space="preserve">Determines who pays. </w:t>
      </w:r>
      <w:r w:rsidR="00BD3214">
        <w:t>Co-payments are</w:t>
      </w:r>
      <w:r w:rsidR="00DB6E91">
        <w:t xml:space="preserve"> partially paid by the patient, while Safety </w:t>
      </w:r>
      <w:r w:rsidR="002029D0">
        <w:t>N</w:t>
      </w:r>
      <w:r w:rsidR="00DB6E91">
        <w:t>et is fully funded by the government above a certain amount</w:t>
      </w:r>
      <w:r w:rsidR="002029D0">
        <w:t xml:space="preserve"> paid by the patient during the year</w:t>
      </w:r>
      <w:r w:rsidR="00DB6E91">
        <w:t>.</w:t>
      </w:r>
    </w:p>
    <w:p w14:paraId="6BACB7AE" w14:textId="2FD2BC4C" w:rsidR="002029D0" w:rsidRDefault="002029D0" w:rsidP="00E35411">
      <w:r>
        <w:t>ATC1</w:t>
      </w:r>
      <w:r w:rsidR="001E03B6">
        <w:t>, ATC2</w:t>
      </w:r>
      <w:r>
        <w:t xml:space="preserve"> – </w:t>
      </w:r>
      <w:r w:rsidR="008439AA">
        <w:t xml:space="preserve">The </w:t>
      </w:r>
      <w:r w:rsidR="008439AA" w:rsidRPr="002F1507">
        <w:t>Anatomical Therapeutic Chemical (ATC) Classification</w:t>
      </w:r>
      <w:r w:rsidR="008439AA">
        <w:t xml:space="preserve"> </w:t>
      </w:r>
      <w:r w:rsidR="00333FD2">
        <w:t>of the prescribed drugs.</w:t>
      </w:r>
    </w:p>
    <w:p w14:paraId="059DD90A" w14:textId="7B90F275" w:rsidR="000652C8" w:rsidRDefault="000652C8" w:rsidP="000652C8">
      <w:r>
        <w:t xml:space="preserve">Cost – How much Medicare Australia </w:t>
      </w:r>
      <w:r w:rsidR="00F92032">
        <w:t>paid in benefits</w:t>
      </w:r>
      <w:r w:rsidR="0093642E">
        <w:t xml:space="preserve"> for this category</w:t>
      </w:r>
      <w:r>
        <w:t>.</w:t>
      </w:r>
    </w:p>
    <w:p w14:paraId="139C0F74" w14:textId="6A3F48B3" w:rsidR="000652C8" w:rsidRDefault="000652C8" w:rsidP="000652C8">
      <w:r>
        <w:t xml:space="preserve">Scripts – </w:t>
      </w:r>
      <w:r w:rsidR="005D3BD2">
        <w:t>H</w:t>
      </w:r>
      <w:r>
        <w:t>ow many prescriptions were filled</w:t>
      </w:r>
      <w:r w:rsidR="005D3BD2">
        <w:t xml:space="preserve"> under th</w:t>
      </w:r>
      <w:r w:rsidR="004E1287">
        <w:t>e PBS</w:t>
      </w:r>
      <w:r w:rsidR="005D3BD2">
        <w:t xml:space="preserve"> progra</w:t>
      </w:r>
      <w:r w:rsidR="004E1287">
        <w:t>m</w:t>
      </w:r>
      <w:r>
        <w:t>.</w:t>
      </w:r>
    </w:p>
    <w:p w14:paraId="28C48219" w14:textId="77777777" w:rsidR="00A87E80" w:rsidRDefault="00A87E80" w:rsidP="00D41C68">
      <w:pPr>
        <w:pStyle w:val="Heading1"/>
      </w:pPr>
      <w:r>
        <w:t>Task</w:t>
      </w:r>
    </w:p>
    <w:p w14:paraId="15BFCA9B" w14:textId="1953D381" w:rsidR="00A87E80" w:rsidRDefault="00A87E80" w:rsidP="00A87E80">
      <w:r>
        <w:t xml:space="preserve">Please conduct an exploratory analysis. Provide a working solution for forecasting the total </w:t>
      </w:r>
      <w:r>
        <w:rPr>
          <w:b/>
          <w:bCs/>
        </w:rPr>
        <w:t>Cost</w:t>
      </w:r>
      <w:r>
        <w:t xml:space="preserve"> paid by </w:t>
      </w:r>
      <w:r w:rsidR="00F92032">
        <w:t xml:space="preserve">Medicare Australia for the next </w:t>
      </w:r>
      <w:r w:rsidR="00F92032" w:rsidRPr="00F92032">
        <w:rPr>
          <w:b/>
          <w:bCs/>
        </w:rPr>
        <w:t>three</w:t>
      </w:r>
      <w:r w:rsidR="00F92032">
        <w:t xml:space="preserve"> months. Make sure to </w:t>
      </w:r>
      <w:r w:rsidR="005D3BD2">
        <w:t xml:space="preserve">evaluate </w:t>
      </w:r>
      <w:r w:rsidR="00F92032">
        <w:t xml:space="preserve">multiple </w:t>
      </w:r>
      <w:r>
        <w:t>approaches.</w:t>
      </w:r>
    </w:p>
    <w:p w14:paraId="2EB31F4C" w14:textId="714343AD" w:rsidR="00A87E80" w:rsidRDefault="00F2328B" w:rsidP="00F2328B">
      <w:pPr>
        <w:pStyle w:val="Heading1"/>
      </w:pPr>
      <w:r>
        <w:t>Links</w:t>
      </w:r>
    </w:p>
    <w:p w14:paraId="536DCF78" w14:textId="34D7612B" w:rsidR="00F2328B" w:rsidRDefault="00F2328B" w:rsidP="00E35411">
      <w:hyperlink r:id="rId4" w:history="1">
        <w:r>
          <w:rPr>
            <w:rStyle w:val="Hyperlink"/>
          </w:rPr>
          <w:t>Pharmaceutical Benefits Scheme (PBS) | About the PBS</w:t>
        </w:r>
      </w:hyperlink>
    </w:p>
    <w:p w14:paraId="2A9C63D4" w14:textId="5F8C93D8" w:rsidR="00F2328B" w:rsidRPr="00E35411" w:rsidRDefault="002F1507" w:rsidP="00E35411">
      <w:hyperlink r:id="rId5" w:history="1">
        <w:r>
          <w:rPr>
            <w:rStyle w:val="Hyperlink"/>
          </w:rPr>
          <w:t>Anatomical Therapeutic Chemical (ATC) Classification</w:t>
        </w:r>
      </w:hyperlink>
    </w:p>
    <w:sectPr w:rsidR="00F2328B" w:rsidRPr="00E3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2"/>
    <w:rsid w:val="000652C8"/>
    <w:rsid w:val="000E5096"/>
    <w:rsid w:val="001E03B6"/>
    <w:rsid w:val="002029D0"/>
    <w:rsid w:val="002448DD"/>
    <w:rsid w:val="002A35FD"/>
    <w:rsid w:val="002F1507"/>
    <w:rsid w:val="00333FD2"/>
    <w:rsid w:val="003F5F18"/>
    <w:rsid w:val="00492599"/>
    <w:rsid w:val="004C0D67"/>
    <w:rsid w:val="004E1287"/>
    <w:rsid w:val="00555043"/>
    <w:rsid w:val="005A2E0F"/>
    <w:rsid w:val="005D3BD2"/>
    <w:rsid w:val="00684F9F"/>
    <w:rsid w:val="007740B8"/>
    <w:rsid w:val="00816C42"/>
    <w:rsid w:val="008439AA"/>
    <w:rsid w:val="008B47E3"/>
    <w:rsid w:val="008B7203"/>
    <w:rsid w:val="0093642E"/>
    <w:rsid w:val="009F04EF"/>
    <w:rsid w:val="00A42945"/>
    <w:rsid w:val="00A5276C"/>
    <w:rsid w:val="00A87E80"/>
    <w:rsid w:val="00AB3992"/>
    <w:rsid w:val="00AC1BC1"/>
    <w:rsid w:val="00AC34FA"/>
    <w:rsid w:val="00B37EEE"/>
    <w:rsid w:val="00B520DD"/>
    <w:rsid w:val="00BB1602"/>
    <w:rsid w:val="00BD3214"/>
    <w:rsid w:val="00BD6BE1"/>
    <w:rsid w:val="00BE0AB4"/>
    <w:rsid w:val="00C13AE7"/>
    <w:rsid w:val="00C950A4"/>
    <w:rsid w:val="00D41C68"/>
    <w:rsid w:val="00DB6E91"/>
    <w:rsid w:val="00DE367B"/>
    <w:rsid w:val="00DE4DE5"/>
    <w:rsid w:val="00E35411"/>
    <w:rsid w:val="00F001C7"/>
    <w:rsid w:val="00F070B4"/>
    <w:rsid w:val="00F2328B"/>
    <w:rsid w:val="00F92032"/>
    <w:rsid w:val="00F937BD"/>
    <w:rsid w:val="00FC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221F"/>
  <w15:chartTrackingRefBased/>
  <w15:docId w15:val="{D761388E-5D53-42C0-9179-09C269D3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439A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C6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ho.int/tools/atc-ddd-toolkit/atc-classification" TargetMode="External"/><Relationship Id="rId4" Type="http://schemas.openxmlformats.org/officeDocument/2006/relationships/hyperlink" Target="https://www.pbs.gov.au/info/about-the-p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Makarevich</dc:creator>
  <cp:keywords/>
  <dc:description/>
  <cp:lastModifiedBy>Anatoly Makarevich</cp:lastModifiedBy>
  <cp:revision>45</cp:revision>
  <dcterms:created xsi:type="dcterms:W3CDTF">2023-10-31T17:11:00Z</dcterms:created>
  <dcterms:modified xsi:type="dcterms:W3CDTF">2023-10-31T18:26:00Z</dcterms:modified>
</cp:coreProperties>
</file>