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E9A9" w14:textId="77777777" w:rsidR="008A592D" w:rsidRDefault="00FA266A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19D8E1D2" w14:textId="77777777" w:rsidR="008A592D" w:rsidRDefault="00FA266A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05BFEA5" w14:textId="77777777" w:rsidR="008A592D" w:rsidRDefault="00FA266A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5444D31C" w14:textId="77777777" w:rsidR="008A592D" w:rsidRDefault="00FA266A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Кафедра экономической математики, информатики и </w:t>
      </w:r>
      <w:r>
        <w:rPr>
          <w:color w:val="000000" w:themeColor="text1"/>
          <w:szCs w:val="28"/>
        </w:rPr>
        <w:t xml:space="preserve">статистики </w:t>
      </w:r>
      <w:r>
        <w:rPr>
          <w:color w:val="000000" w:themeColor="text1"/>
          <w:szCs w:val="28"/>
        </w:rPr>
        <w:t>(ЭМИС)</w:t>
      </w:r>
    </w:p>
    <w:p w14:paraId="6F63CAD6" w14:textId="5F6B240E" w:rsidR="008A592D" w:rsidRDefault="0077328A">
      <w:pPr>
        <w:spacing w:before="4300"/>
        <w:ind w:firstLine="0"/>
        <w:jc w:val="center"/>
        <w:rPr>
          <w:color w:val="000000" w:themeColor="text1"/>
          <w:szCs w:val="28"/>
        </w:rPr>
      </w:pPr>
      <w:r w:rsidRPr="0077328A">
        <w:t>ВЫБОР СТЕКА ТЕХНОЛОГИЙ</w:t>
      </w:r>
    </w:p>
    <w:p w14:paraId="626962A2" w14:textId="77777777" w:rsidR="008A592D" w:rsidRDefault="00FA266A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Отчёт по практической работе по дисциплине «</w:t>
      </w:r>
      <w:r>
        <w:rPr>
          <w:color w:val="000000" w:themeColor="text1"/>
          <w:szCs w:val="28"/>
        </w:rPr>
        <w:t>Теория проектирования информационных систем</w:t>
      </w:r>
      <w:r>
        <w:rPr>
          <w:color w:val="000000" w:themeColor="text1"/>
          <w:szCs w:val="28"/>
        </w:rPr>
        <w:t>»</w:t>
      </w:r>
    </w:p>
    <w:p w14:paraId="7FF9DA75" w14:textId="77777777" w:rsidR="008A592D" w:rsidRDefault="00FA266A">
      <w:pPr>
        <w:spacing w:before="160"/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_____________2026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г.  Стар</w:t>
      </w:r>
      <w:r>
        <w:rPr>
          <w:color w:val="000000" w:themeColor="text1"/>
          <w:szCs w:val="28"/>
        </w:rPr>
        <w:t>ший преподаватель каф. ЭМИС</w:t>
      </w:r>
    </w:p>
    <w:p w14:paraId="2F3EB324" w14:textId="77777777" w:rsidR="008A592D" w:rsidRDefault="00FA266A">
      <w:pPr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 А. В. Токарева</w:t>
      </w:r>
    </w:p>
    <w:p w14:paraId="136B30A4" w14:textId="77777777" w:rsidR="008A592D" w:rsidRDefault="00FA266A">
      <w:pPr>
        <w:spacing w:after="500"/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“______”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____________________2026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 xml:space="preserve">г. </w:t>
      </w:r>
    </w:p>
    <w:p w14:paraId="1235BEC6" w14:textId="77777777" w:rsidR="008A592D" w:rsidRDefault="008A592D">
      <w:pPr>
        <w:spacing w:after="500"/>
        <w:ind w:left="4536" w:firstLine="0"/>
        <w:rPr>
          <w:color w:val="000000" w:themeColor="text1"/>
          <w:szCs w:val="28"/>
        </w:rPr>
      </w:pPr>
    </w:p>
    <w:p w14:paraId="32E47870" w14:textId="77777777" w:rsidR="008A592D" w:rsidRDefault="00FA266A">
      <w:pPr>
        <w:spacing w:after="16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Томск 2026</w:t>
      </w:r>
    </w:p>
    <w:p w14:paraId="01ED379C" w14:textId="7F58777A" w:rsidR="008A592D" w:rsidRPr="00FD644E" w:rsidRDefault="00FA266A">
      <w:pPr>
        <w:pStyle w:val="a"/>
        <w:numPr>
          <w:ilvl w:val="0"/>
          <w:numId w:val="0"/>
        </w:numPr>
        <w:tabs>
          <w:tab w:val="clear" w:pos="425"/>
          <w:tab w:val="clear" w:pos="1134"/>
          <w:tab w:val="left" w:pos="709"/>
        </w:tabs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FD644E" w:rsidRPr="00FD644E">
        <w:rPr>
          <w:b/>
          <w:bCs/>
        </w:rPr>
        <w:t>9</w:t>
      </w:r>
    </w:p>
    <w:p w14:paraId="047B03C3" w14:textId="1DAE10A5" w:rsidR="008A592D" w:rsidRDefault="00FA266A">
      <w:pPr>
        <w:pStyle w:val="a"/>
        <w:numPr>
          <w:ilvl w:val="0"/>
          <w:numId w:val="0"/>
        </w:numPr>
        <w:tabs>
          <w:tab w:val="clear" w:pos="425"/>
          <w:tab w:val="clear" w:pos="1134"/>
          <w:tab w:val="left" w:pos="709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 w:rsidR="0077328A" w:rsidRPr="0077328A">
        <w:rPr>
          <w:b/>
          <w:bCs/>
        </w:rPr>
        <w:t>Выбор стека технологий</w:t>
      </w:r>
      <w:r>
        <w:rPr>
          <w:b/>
          <w:bCs/>
        </w:rPr>
        <w:t>»</w:t>
      </w:r>
    </w:p>
    <w:p w14:paraId="2ED239B4" w14:textId="5DD46FC5" w:rsidR="008A592D" w:rsidRDefault="0077328A">
      <w:r>
        <w:t>Для данной аналитической информационной системы лучше всего использовать следующий технологический стек</w:t>
      </w:r>
      <w:r w:rsidRPr="0077328A">
        <w:t>:</w:t>
      </w:r>
    </w:p>
    <w:p w14:paraId="39D0B3D4" w14:textId="47F315A2" w:rsidR="0077328A" w:rsidRPr="0077328A" w:rsidRDefault="0077328A" w:rsidP="0077328A">
      <w:pPr>
        <w:pStyle w:val="a"/>
        <w:rPr>
          <w:lang w:val="en-US"/>
        </w:rPr>
      </w:pPr>
      <w:r>
        <w:rPr>
          <w:lang w:val="en-US"/>
        </w:rPr>
        <w:t xml:space="preserve">Frontend (TypeScript, React, </w:t>
      </w:r>
      <w:proofErr w:type="spellStart"/>
      <w:r>
        <w:rPr>
          <w:lang w:val="en-US"/>
        </w:rPr>
        <w:t>Redax</w:t>
      </w:r>
      <w:proofErr w:type="spellEnd"/>
      <w:r w:rsidRPr="0077328A">
        <w:rPr>
          <w:lang w:val="en-US"/>
        </w:rPr>
        <w:t xml:space="preserve">, </w:t>
      </w:r>
      <w:r>
        <w:rPr>
          <w:lang w:val="en-US"/>
        </w:rPr>
        <w:t>Material UI)</w:t>
      </w:r>
    </w:p>
    <w:p w14:paraId="0AAF6A78" w14:textId="548A0DED" w:rsidR="0077328A" w:rsidRPr="0077328A" w:rsidRDefault="0077328A" w:rsidP="0077328A">
      <w:pPr>
        <w:pStyle w:val="a"/>
      </w:pPr>
      <w:r>
        <w:rPr>
          <w:lang w:val="en-US"/>
        </w:rPr>
        <w:t>Backend (Go, PostgreSQL)</w:t>
      </w:r>
    </w:p>
    <w:p w14:paraId="00DAC901" w14:textId="1391D462" w:rsidR="0077328A" w:rsidRPr="0077328A" w:rsidRDefault="0077328A" w:rsidP="0077328A">
      <w:pPr>
        <w:pStyle w:val="a"/>
        <w:rPr>
          <w:lang w:val="en-US"/>
        </w:rPr>
      </w:pPr>
      <w:r>
        <w:rPr>
          <w:lang w:val="en-US"/>
        </w:rPr>
        <w:t>AI (</w:t>
      </w:r>
      <w:proofErr w:type="spellStart"/>
      <w:r>
        <w:rPr>
          <w:lang w:val="en-US"/>
        </w:rPr>
        <w:t>LangGraph</w:t>
      </w:r>
      <w:proofErr w:type="spellEnd"/>
      <w:r w:rsidRPr="0077328A">
        <w:rPr>
          <w:lang w:val="en-US"/>
        </w:rPr>
        <w:t xml:space="preserve">, </w:t>
      </w:r>
      <w:r>
        <w:rPr>
          <w:lang w:val="en-US"/>
        </w:rPr>
        <w:t>Qwen3.5:12B</w:t>
      </w:r>
      <w:r w:rsidRPr="0077328A">
        <w:rPr>
          <w:lang w:val="en-US"/>
        </w:rPr>
        <w:t xml:space="preserve">, 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>)</w:t>
      </w:r>
    </w:p>
    <w:p w14:paraId="5A34F3B0" w14:textId="09F9486C" w:rsidR="0077328A" w:rsidRPr="0077328A" w:rsidRDefault="00616672" w:rsidP="00616672">
      <w:r w:rsidRPr="00616672">
        <w:t xml:space="preserve">Выбранный стек обеспечивает баланс производительности, надёжности и скорости разработки для аналитической ИС: связка </w:t>
      </w:r>
      <w:proofErr w:type="spellStart"/>
      <w:r w:rsidRPr="00616672">
        <w:t>TypeScript</w:t>
      </w:r>
      <w:proofErr w:type="spellEnd"/>
      <w:r w:rsidRPr="00616672">
        <w:t xml:space="preserve">, </w:t>
      </w:r>
      <w:proofErr w:type="spellStart"/>
      <w:r w:rsidRPr="00616672">
        <w:t>React</w:t>
      </w:r>
      <w:proofErr w:type="spellEnd"/>
      <w:r w:rsidRPr="00616672">
        <w:t xml:space="preserve">, </w:t>
      </w:r>
      <w:proofErr w:type="spellStart"/>
      <w:r w:rsidRPr="00616672">
        <w:t>Redux</w:t>
      </w:r>
      <w:proofErr w:type="spellEnd"/>
      <w:r w:rsidRPr="00616672">
        <w:t xml:space="preserve"> и </w:t>
      </w:r>
      <w:proofErr w:type="spellStart"/>
      <w:r w:rsidRPr="00616672">
        <w:t>Material</w:t>
      </w:r>
      <w:proofErr w:type="spellEnd"/>
      <w:r w:rsidRPr="00616672">
        <w:t xml:space="preserve"> UI гарантирует строгую типизацию, предсказуемое управление состоянием и быстрое создание сложных адаптивных </w:t>
      </w:r>
      <w:proofErr w:type="spellStart"/>
      <w:r w:rsidRPr="00616672">
        <w:t>дашбордов</w:t>
      </w:r>
      <w:proofErr w:type="spellEnd"/>
      <w:r w:rsidRPr="00616672">
        <w:t xml:space="preserve"> из готовых компонентов. </w:t>
      </w:r>
      <w:proofErr w:type="spellStart"/>
      <w:r w:rsidRPr="00616672">
        <w:t>Backend</w:t>
      </w:r>
      <w:proofErr w:type="spellEnd"/>
      <w:r w:rsidRPr="00616672">
        <w:t xml:space="preserve"> на Go обеспечивает высокую пропускную способность, эффективную конкурентную обработку и минимальные задержки, что критично для работы с большими объёмами аналитических данных, а </w:t>
      </w:r>
      <w:proofErr w:type="spellStart"/>
      <w:r w:rsidRPr="00616672">
        <w:t>PostgreSQL</w:t>
      </w:r>
      <w:proofErr w:type="spellEnd"/>
      <w:r w:rsidRPr="00616672">
        <w:t xml:space="preserve"> предоставляет отказоустойчивое ACID-хранилище с мощными средствами агрегации, оконными функциями и поддержкой сложных запросов. Интеграция </w:t>
      </w:r>
      <w:proofErr w:type="spellStart"/>
      <w:r w:rsidRPr="00616672">
        <w:t>LangGraph</w:t>
      </w:r>
      <w:proofErr w:type="spellEnd"/>
      <w:r w:rsidRPr="00616672">
        <w:t xml:space="preserve"> и Qwen3.5:12B позволяет выстраивать управляемые многошаговые AI-</w:t>
      </w:r>
      <w:proofErr w:type="spellStart"/>
      <w:r w:rsidRPr="00616672">
        <w:t>пайплайны</w:t>
      </w:r>
      <w:proofErr w:type="spellEnd"/>
      <w:r w:rsidRPr="00616672">
        <w:t xml:space="preserve"> для автоматизированного анализа, обработки естественного языка и генерации инсайтов, при этом модель Qwen3.5:12B сочетает высокую точность рассуждений с эффективным использованием вычислительных ресурсов. В совокупности стек обеспечивает масштабируемость, строгий контроль над данными, высокую производительность и готовность к внедрению современных AI-сценариев без избыточных лицензионных затрат.</w:t>
      </w:r>
    </w:p>
    <w:sectPr w:rsidR="0077328A" w:rsidRPr="007732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3BA6A" w14:textId="77777777" w:rsidR="00FA266A" w:rsidRDefault="00FA266A">
      <w:pPr>
        <w:spacing w:line="240" w:lineRule="auto"/>
      </w:pPr>
      <w:r>
        <w:separator/>
      </w:r>
    </w:p>
  </w:endnote>
  <w:endnote w:type="continuationSeparator" w:id="0">
    <w:p w14:paraId="37729D2F" w14:textId="77777777" w:rsidR="00FA266A" w:rsidRDefault="00FA26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0CC2A" w14:textId="77777777" w:rsidR="008A592D" w:rsidRDefault="00FA266A">
    <w:pPr>
      <w:pStyle w:val="af4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B556D" w14:textId="77777777" w:rsidR="00FA266A" w:rsidRDefault="00FA266A">
      <w:r>
        <w:separator/>
      </w:r>
    </w:p>
  </w:footnote>
  <w:footnote w:type="continuationSeparator" w:id="0">
    <w:p w14:paraId="2B33E3B1" w14:textId="77777777" w:rsidR="00FA266A" w:rsidRDefault="00FA2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A39EF4"/>
    <w:multiLevelType w:val="multilevel"/>
    <w:tmpl w:val="C6A39EF4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firstLine="28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00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90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44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16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406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60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3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225"/>
      </w:pPr>
      <w:rPr>
        <w:rFonts w:hint="default"/>
      </w:rPr>
    </w:lvl>
  </w:abstractNum>
  <w:abstractNum w:abstractNumId="1" w15:restartNumberingAfterBreak="0">
    <w:nsid w:val="1AAA1ED4"/>
    <w:multiLevelType w:val="multilevel"/>
    <w:tmpl w:val="1AAA1ED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pStyle w:val="a0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8A97717"/>
    <w:multiLevelType w:val="multilevel"/>
    <w:tmpl w:val="68A97717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3F4C0E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6672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7328A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A592D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4D1E"/>
    <w:rsid w:val="00F96F8F"/>
    <w:rsid w:val="00F97784"/>
    <w:rsid w:val="00FA266A"/>
    <w:rsid w:val="00FA4BDF"/>
    <w:rsid w:val="00FB2543"/>
    <w:rsid w:val="00FC184F"/>
    <w:rsid w:val="00FC4243"/>
    <w:rsid w:val="00FD3C22"/>
    <w:rsid w:val="00FD644E"/>
    <w:rsid w:val="018112F2"/>
    <w:rsid w:val="040F7B60"/>
    <w:rsid w:val="05550E0B"/>
    <w:rsid w:val="0F1C2A6E"/>
    <w:rsid w:val="2E393C3D"/>
    <w:rsid w:val="33D23C9D"/>
    <w:rsid w:val="364F55F9"/>
    <w:rsid w:val="37910FBB"/>
    <w:rsid w:val="390924BA"/>
    <w:rsid w:val="40142EAD"/>
    <w:rsid w:val="59421513"/>
    <w:rsid w:val="5D0C57B5"/>
    <w:rsid w:val="5E9A4FF4"/>
    <w:rsid w:val="62277716"/>
    <w:rsid w:val="63602385"/>
    <w:rsid w:val="64905B85"/>
    <w:rsid w:val="650023C2"/>
    <w:rsid w:val="684F2AAF"/>
    <w:rsid w:val="6E2860C8"/>
    <w:rsid w:val="6F8C598F"/>
    <w:rsid w:val="6FC7174D"/>
    <w:rsid w:val="7A6609A2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638B5A"/>
  <w15:docId w15:val="{3CE31F1A-64A5-4E49-877A-929D5147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qFormat="1"/>
    <w:lsdException w:name="header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1"/>
    <w:next w:val="a1"/>
    <w:qFormat/>
    <w:pPr>
      <w:keepNext/>
      <w:pageBreakBefore/>
      <w:numPr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pPr>
      <w:keepNext/>
      <w:numPr>
        <w:ilvl w:val="1"/>
        <w:numId w:val="1"/>
      </w:numPr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нумерованный список"/>
    <w:basedOn w:val="a1"/>
    <w:qFormat/>
    <w:pPr>
      <w:numPr>
        <w:numId w:val="2"/>
      </w:numPr>
      <w:tabs>
        <w:tab w:val="left" w:pos="1134"/>
      </w:tabs>
    </w:pPr>
  </w:style>
  <w:style w:type="character" w:styleId="a5">
    <w:name w:val="FollowedHyperlink"/>
    <w:basedOn w:val="a2"/>
    <w:qFormat/>
    <w:rPr>
      <w:color w:val="954F72" w:themeColor="followedHyperlink"/>
      <w:u w:val="single"/>
    </w:rPr>
  </w:style>
  <w:style w:type="character" w:styleId="a6">
    <w:name w:val="annotation reference"/>
    <w:qFormat/>
    <w:rPr>
      <w:sz w:val="16"/>
      <w:szCs w:val="16"/>
    </w:rPr>
  </w:style>
  <w:style w:type="character" w:styleId="a7">
    <w:name w:val="Hyperlink"/>
    <w:uiPriority w:val="99"/>
    <w:unhideWhenUsed/>
    <w:qFormat/>
    <w:rPr>
      <w:rFonts w:ascii="Times New Roman" w:hAnsi="Times New Roman"/>
      <w:color w:val="auto"/>
      <w:sz w:val="28"/>
      <w:u w:val="none"/>
    </w:rPr>
  </w:style>
  <w:style w:type="character" w:styleId="a8">
    <w:name w:val="Strong"/>
    <w:basedOn w:val="a2"/>
    <w:uiPriority w:val="22"/>
    <w:qFormat/>
    <w:rPr>
      <w:b/>
      <w:bCs/>
    </w:rPr>
  </w:style>
  <w:style w:type="paragraph" w:styleId="a9">
    <w:name w:val="caption"/>
    <w:basedOn w:val="a1"/>
    <w:next w:val="a1"/>
    <w:unhideWhenUsed/>
    <w:qFormat/>
    <w:pPr>
      <w:spacing w:after="360" w:line="240" w:lineRule="auto"/>
      <w:ind w:firstLine="0"/>
      <w:jc w:val="center"/>
    </w:pPr>
    <w:rPr>
      <w:bCs/>
      <w:szCs w:val="20"/>
    </w:rPr>
  </w:style>
  <w:style w:type="paragraph" w:styleId="aa">
    <w:name w:val="annotation text"/>
    <w:basedOn w:val="a1"/>
    <w:link w:val="ab"/>
    <w:qFormat/>
    <w:rPr>
      <w:sz w:val="20"/>
      <w:szCs w:val="20"/>
    </w:rPr>
  </w:style>
  <w:style w:type="paragraph" w:styleId="ac">
    <w:name w:val="annotation subject"/>
    <w:basedOn w:val="aa"/>
    <w:next w:val="aa"/>
    <w:link w:val="ad"/>
    <w:qFormat/>
    <w:rPr>
      <w:b/>
      <w:bCs/>
    </w:rPr>
  </w:style>
  <w:style w:type="paragraph" w:styleId="ae">
    <w:name w:val="header"/>
    <w:basedOn w:val="a1"/>
    <w:link w:val="af"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1"/>
    <w:link w:val="af1"/>
    <w:qFormat/>
    <w:pPr>
      <w:spacing w:after="120"/>
    </w:pPr>
  </w:style>
  <w:style w:type="paragraph" w:styleId="10">
    <w:name w:val="toc 1"/>
    <w:basedOn w:val="a1"/>
    <w:next w:val="a1"/>
    <w:autoRedefine/>
    <w:uiPriority w:val="39"/>
    <w:qFormat/>
    <w:pPr>
      <w:tabs>
        <w:tab w:val="right" w:leader="dot" w:pos="9345"/>
      </w:tabs>
      <w:ind w:left="284" w:hanging="284"/>
    </w:pPr>
  </w:style>
  <w:style w:type="paragraph" w:styleId="21">
    <w:name w:val="toc 2"/>
    <w:basedOn w:val="a1"/>
    <w:next w:val="a1"/>
    <w:autoRedefine/>
    <w:uiPriority w:val="39"/>
    <w:qFormat/>
    <w:pPr>
      <w:tabs>
        <w:tab w:val="right" w:leader="dot" w:pos="9345"/>
      </w:tabs>
      <w:ind w:firstLine="0"/>
    </w:pPr>
  </w:style>
  <w:style w:type="paragraph" w:styleId="af2">
    <w:name w:val="Body Text Indent"/>
    <w:basedOn w:val="a1"/>
    <w:link w:val="af3"/>
    <w:qFormat/>
    <w:pPr>
      <w:ind w:firstLine="567"/>
    </w:pPr>
    <w:rPr>
      <w:lang w:val="zh-CN" w:eastAsia="zh-CN"/>
    </w:rPr>
  </w:style>
  <w:style w:type="paragraph" w:styleId="af4">
    <w:name w:val="footer"/>
    <w:basedOn w:val="a1"/>
    <w:link w:val="af5"/>
    <w:uiPriority w:val="99"/>
    <w:qFormat/>
    <w:pPr>
      <w:tabs>
        <w:tab w:val="center" w:pos="4677"/>
        <w:tab w:val="right" w:pos="9355"/>
      </w:tabs>
    </w:pPr>
  </w:style>
  <w:style w:type="paragraph" w:styleId="af6">
    <w:name w:val="Subtitle"/>
    <w:basedOn w:val="a1"/>
    <w:qFormat/>
  </w:style>
  <w:style w:type="table" w:styleId="af7">
    <w:name w:val="Table Grid"/>
    <w:basedOn w:val="a3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Основной текст с отступом Знак"/>
    <w:link w:val="af2"/>
    <w:qFormat/>
    <w:rPr>
      <w:sz w:val="28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af1">
    <w:name w:val="Основной текст Знак"/>
    <w:link w:val="af0"/>
    <w:qFormat/>
    <w:rPr>
      <w:sz w:val="24"/>
      <w:szCs w:val="24"/>
    </w:rPr>
  </w:style>
  <w:style w:type="paragraph" w:customStyle="1" w:styleId="11">
    <w:name w:val="Обычный (веб)1"/>
    <w:basedOn w:val="a1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b">
    <w:name w:val="Текст примечания Знак"/>
    <w:basedOn w:val="a2"/>
    <w:link w:val="aa"/>
    <w:qFormat/>
  </w:style>
  <w:style w:type="character" w:customStyle="1" w:styleId="ad">
    <w:name w:val="Тема примечания Знак"/>
    <w:link w:val="ac"/>
    <w:qFormat/>
    <w:rPr>
      <w:b/>
      <w:bCs/>
    </w:rPr>
  </w:style>
  <w:style w:type="character" w:customStyle="1" w:styleId="af">
    <w:name w:val="Верхний колонтитул Знак"/>
    <w:link w:val="ae"/>
    <w:qFormat/>
    <w:rPr>
      <w:sz w:val="24"/>
      <w:szCs w:val="24"/>
    </w:rPr>
  </w:style>
  <w:style w:type="character" w:customStyle="1" w:styleId="af5">
    <w:name w:val="Нижний колонтитул Знак"/>
    <w:link w:val="af4"/>
    <w:uiPriority w:val="99"/>
    <w:qFormat/>
    <w:rPr>
      <w:sz w:val="24"/>
      <w:szCs w:val="24"/>
    </w:rPr>
  </w:style>
  <w:style w:type="paragraph" w:customStyle="1" w:styleId="af8">
    <w:name w:val="Код"/>
    <w:basedOn w:val="a1"/>
    <w:qFormat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12">
    <w:name w:val="Заголовок оглавления1"/>
    <w:basedOn w:val="1"/>
    <w:next w:val="a1"/>
    <w:uiPriority w:val="39"/>
    <w:unhideWhenUsed/>
    <w:qFormat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13">
    <w:name w:val="Заголовок 1 без нумерации и прописных"/>
    <w:basedOn w:val="1"/>
    <w:qFormat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qFormat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qFormat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маркерованный список"/>
    <w:basedOn w:val="a1"/>
    <w:qFormat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af9">
    <w:name w:val="рисунок"/>
    <w:basedOn w:val="a1"/>
    <w:qFormat/>
    <w:pPr>
      <w:keepNext/>
      <w:ind w:firstLine="0"/>
      <w:jc w:val="center"/>
    </w:pPr>
  </w:style>
  <w:style w:type="paragraph" w:styleId="afa">
    <w:name w:val="List Paragraph"/>
    <w:basedOn w:val="a1"/>
    <w:uiPriority w:val="34"/>
    <w:qFormat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5">
    <w:name w:val="Заголовок 1 без уровня"/>
    <w:basedOn w:val="13"/>
    <w:qFormat/>
    <w:pPr>
      <w:outlineLvl w:val="9"/>
    </w:pPr>
  </w:style>
  <w:style w:type="paragraph" w:customStyle="1" w:styleId="afb">
    <w:name w:val="Рисунок"/>
    <w:basedOn w:val="a1"/>
    <w:qFormat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afc">
    <w:name w:val="Название таблицы"/>
    <w:basedOn w:val="a1"/>
    <w:qFormat/>
    <w:pPr>
      <w:spacing w:before="60"/>
      <w:ind w:firstLine="0"/>
    </w:pPr>
  </w:style>
  <w:style w:type="paragraph" w:customStyle="1" w:styleId="afd">
    <w:name w:val="ОС_ТУСУР"/>
    <w:basedOn w:val="a1"/>
    <w:link w:val="afe"/>
    <w:qFormat/>
  </w:style>
  <w:style w:type="character" w:customStyle="1" w:styleId="afe">
    <w:name w:val="ОС_ТУСУР Знак"/>
    <w:basedOn w:val="a2"/>
    <w:link w:val="afd"/>
    <w:qFormat/>
    <w:rPr>
      <w:sz w:val="28"/>
      <w:szCs w:val="24"/>
    </w:rPr>
  </w:style>
  <w:style w:type="paragraph" w:customStyle="1" w:styleId="font-claude-response-body">
    <w:name w:val="font-claude-response-body"/>
    <w:basedOn w:val="a1"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qFormat/>
  </w:style>
  <w:style w:type="paragraph" w:customStyle="1" w:styleId="my-2">
    <w:name w:val="my-2"/>
    <w:basedOn w:val="a1"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5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3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0518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2776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804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591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creator>S0</dc:creator>
  <cp:lastModifiedBy>Student</cp:lastModifiedBy>
  <cp:revision>16</cp:revision>
  <cp:lastPrinted>2026-02-16T09:07:00Z</cp:lastPrinted>
  <dcterms:created xsi:type="dcterms:W3CDTF">2026-02-24T06:26:00Z</dcterms:created>
  <dcterms:modified xsi:type="dcterms:W3CDTF">2026-05-13T02:34:00Z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