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6CD5" w14:textId="24CD5B70" w:rsidR="00A52AF0" w:rsidRPr="00D12E4D" w:rsidRDefault="00183542" w:rsidP="00A95B80">
      <w:pPr>
        <w:pStyle w:val="ZA"/>
        <w:framePr w:wrap="notBeside"/>
        <w:tabs>
          <w:tab w:val="right" w:pos="10206"/>
        </w:tabs>
        <w:jc w:val="left"/>
        <w:rPr>
          <w:lang w:val="en-US"/>
        </w:rPr>
      </w:pPr>
      <w:bookmarkStart w:id="0" w:name="page1"/>
      <w:r w:rsidRPr="00D12E4D">
        <w:rPr>
          <w:lang w:val="en-US"/>
        </w:rPr>
        <w:drawing>
          <wp:inline distT="0" distB="0" distL="0" distR="0" wp14:anchorId="4F5E20C1" wp14:editId="691B7D7A">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D12E4D">
        <w:rPr>
          <w:lang w:val="en-US"/>
        </w:rPr>
        <w:tab/>
      </w:r>
      <w:r w:rsidR="00861B96" w:rsidRPr="003D00CF">
        <w:rPr>
          <w:lang w:val="en-US"/>
        </w:rPr>
        <w:fldChar w:fldCharType="begin"/>
      </w:r>
      <w:r w:rsidR="00861B96" w:rsidRPr="00D12E4D">
        <w:rPr>
          <w:lang w:val="en-US"/>
        </w:rPr>
        <w:instrText xml:space="preserve"> DOCPROPERTY  "Document number"  \* MERGEFORMAT </w:instrText>
      </w:r>
      <w:r w:rsidR="00861B96" w:rsidRPr="003D00CF">
        <w:rPr>
          <w:lang w:val="en-US"/>
        </w:rPr>
        <w:fldChar w:fldCharType="separate"/>
      </w:r>
      <w:r w:rsidR="00E84847">
        <w:rPr>
          <w:lang w:val="en-US"/>
        </w:rPr>
        <w:t>ORAN.WG3.E2SM-CCC-R003-v03.00</w:t>
      </w:r>
      <w:r w:rsidR="00861B96" w:rsidRPr="003D00CF">
        <w:rPr>
          <w:lang w:val="en-US"/>
        </w:rPr>
        <w:fldChar w:fldCharType="end"/>
      </w:r>
    </w:p>
    <w:p w14:paraId="1A64DE27" w14:textId="77777777" w:rsidR="00A52AF0" w:rsidRPr="00D12E4D" w:rsidRDefault="00A52AF0" w:rsidP="00EF552E">
      <w:pPr>
        <w:pStyle w:val="ZA"/>
        <w:framePr w:wrap="notBeside"/>
        <w:jc w:val="both"/>
        <w:rPr>
          <w:lang w:val="en-US"/>
        </w:rPr>
      </w:pPr>
    </w:p>
    <w:p w14:paraId="2AAB4F8B" w14:textId="77777777" w:rsidR="00A52AF0" w:rsidRPr="00D12E4D" w:rsidRDefault="00A52AF0" w:rsidP="00EF552E">
      <w:pPr>
        <w:pStyle w:val="ZA"/>
        <w:framePr w:wrap="notBeside"/>
        <w:jc w:val="both"/>
        <w:rPr>
          <w:lang w:val="en-US"/>
        </w:rPr>
      </w:pPr>
    </w:p>
    <w:p w14:paraId="09174504" w14:textId="77777777" w:rsidR="008B4833" w:rsidRPr="00D12E4D" w:rsidRDefault="00A52AF0" w:rsidP="00EF552E">
      <w:pPr>
        <w:pStyle w:val="ZA"/>
        <w:framePr w:wrap="notBeside"/>
        <w:jc w:val="both"/>
        <w:rPr>
          <w:lang w:val="en-US"/>
        </w:rPr>
      </w:pPr>
      <w:r w:rsidRPr="00D12E4D">
        <w:rPr>
          <w:lang w:val="en-US"/>
        </w:rPr>
        <w:t>\\</w:t>
      </w:r>
    </w:p>
    <w:p w14:paraId="5CBF62CC" w14:textId="77777777" w:rsidR="008B4833" w:rsidRPr="00D12E4D" w:rsidRDefault="008B4833" w:rsidP="008B4833">
      <w:pPr>
        <w:pStyle w:val="ZB"/>
        <w:framePr w:wrap="notBeside"/>
        <w:rPr>
          <w:lang w:val="en-US"/>
        </w:rPr>
      </w:pPr>
      <w:r w:rsidRPr="00D12E4D">
        <w:rPr>
          <w:lang w:val="en-US"/>
        </w:rPr>
        <w:t>Technical Specification</w:t>
      </w:r>
    </w:p>
    <w:p w14:paraId="353E1CBA" w14:textId="77777777" w:rsidR="008B4833" w:rsidRPr="00D12E4D" w:rsidRDefault="008B4833" w:rsidP="00FE20A4">
      <w:pPr>
        <w:pStyle w:val="ZT"/>
        <w:framePr w:wrap="notBeside" w:vAnchor="page" w:hAnchor="page" w:x="935" w:y="6740"/>
        <w:jc w:val="center"/>
        <w:rPr>
          <w:lang w:val="en-US"/>
        </w:rPr>
      </w:pPr>
    </w:p>
    <w:p w14:paraId="2AE0E5A3" w14:textId="77777777" w:rsidR="00FD23DF" w:rsidRPr="00D12E4D" w:rsidRDefault="00FD23DF" w:rsidP="00FE20A4">
      <w:pPr>
        <w:pStyle w:val="ZT"/>
        <w:framePr w:wrap="notBeside" w:vAnchor="page" w:hAnchor="page" w:x="935" w:y="6740"/>
        <w:wordWrap w:val="0"/>
        <w:jc w:val="center"/>
        <w:rPr>
          <w:lang w:val="en-US"/>
        </w:rPr>
      </w:pPr>
    </w:p>
    <w:p w14:paraId="10D65E6E" w14:textId="0266B4BB" w:rsidR="00254B90" w:rsidRPr="00D12E4D" w:rsidRDefault="00E04C61" w:rsidP="00FE20A4">
      <w:pPr>
        <w:pStyle w:val="ZT"/>
        <w:framePr w:wrap="notBeside" w:vAnchor="page" w:hAnchor="page" w:x="935" w:y="6740"/>
        <w:wordWrap w:val="0"/>
        <w:jc w:val="center"/>
        <w:rPr>
          <w:lang w:val="en-US"/>
        </w:rPr>
      </w:pPr>
      <w:r w:rsidRPr="00D12E4D">
        <w:rPr>
          <w:lang w:val="en-US"/>
        </w:rPr>
        <w:br/>
      </w:r>
      <w:r w:rsidR="00254B90" w:rsidRPr="00D12E4D">
        <w:rPr>
          <w:lang w:val="en-US"/>
        </w:rPr>
        <w:t>O-RAN Work Group 3</w:t>
      </w:r>
      <w:r w:rsidR="00ED1AAE">
        <w:rPr>
          <w:lang w:val="en-US"/>
        </w:rPr>
        <w:t xml:space="preserve"> (WG-3)</w:t>
      </w:r>
    </w:p>
    <w:p w14:paraId="3336349B" w14:textId="77777777" w:rsidR="00535AE4" w:rsidRDefault="00254B90" w:rsidP="00307C59">
      <w:pPr>
        <w:pStyle w:val="ZT"/>
        <w:framePr w:wrap="notBeside" w:vAnchor="page" w:hAnchor="page" w:x="935" w:y="6740"/>
        <w:wordWrap w:val="0"/>
        <w:jc w:val="center"/>
        <w:rPr>
          <w:lang w:val="en-US"/>
        </w:rPr>
      </w:pPr>
      <w:r w:rsidRPr="00D12E4D">
        <w:rPr>
          <w:lang w:val="en-US"/>
        </w:rPr>
        <w:t>Near-Real-time RAN Intelligent Controller</w:t>
      </w:r>
    </w:p>
    <w:p w14:paraId="0AF16EFE" w14:textId="39300D4D" w:rsidR="008B4833" w:rsidRPr="00D12E4D" w:rsidRDefault="00254B90" w:rsidP="00FE20A4">
      <w:pPr>
        <w:pStyle w:val="ZT"/>
        <w:framePr w:wrap="notBeside" w:vAnchor="page" w:hAnchor="page" w:x="935" w:y="6740"/>
        <w:wordWrap w:val="0"/>
        <w:jc w:val="center"/>
        <w:rPr>
          <w:lang w:val="en-US"/>
        </w:rPr>
      </w:pPr>
      <w:r w:rsidRPr="00D12E4D">
        <w:rPr>
          <w:lang w:val="en-US"/>
        </w:rPr>
        <w:br/>
      </w:r>
      <w:r w:rsidR="00416A9C" w:rsidRPr="003D00CF">
        <w:rPr>
          <w:lang w:val="en-US"/>
        </w:rPr>
        <w:fldChar w:fldCharType="begin"/>
      </w:r>
      <w:r w:rsidR="00416A9C" w:rsidRPr="00D12E4D">
        <w:rPr>
          <w:lang w:val="en-US"/>
        </w:rPr>
        <w:instrText xml:space="preserve"> DOCPROPERTY  TITLE  \* MERGEFORMAT </w:instrText>
      </w:r>
      <w:r w:rsidR="00416A9C" w:rsidRPr="003D00CF">
        <w:rPr>
          <w:lang w:val="en-US"/>
        </w:rPr>
        <w:fldChar w:fldCharType="separate"/>
      </w:r>
      <w:r w:rsidR="00B30EFE">
        <w:rPr>
          <w:lang w:val="en-US"/>
        </w:rPr>
        <w:t>E2 Service Model (E2SM) Cell Configuration and Control</w:t>
      </w:r>
      <w:r w:rsidR="00416A9C" w:rsidRPr="003D00CF">
        <w:rPr>
          <w:lang w:val="en-US"/>
        </w:rPr>
        <w:fldChar w:fldCharType="end"/>
      </w:r>
    </w:p>
    <w:p w14:paraId="6B3BAF42" w14:textId="77777777" w:rsidR="008B4833" w:rsidRPr="00D12E4D" w:rsidRDefault="008B4833" w:rsidP="00FE20A4">
      <w:pPr>
        <w:pStyle w:val="ZT"/>
        <w:framePr w:wrap="notBeside" w:vAnchor="page" w:hAnchor="page" w:x="935" w:y="6740"/>
        <w:jc w:val="center"/>
        <w:rPr>
          <w:lang w:val="en-US"/>
        </w:rPr>
      </w:pPr>
    </w:p>
    <w:p w14:paraId="6BBF5E86" w14:textId="77777777" w:rsidR="008B4833" w:rsidRPr="00D12E4D" w:rsidRDefault="008B4833" w:rsidP="00FE20A4">
      <w:pPr>
        <w:pStyle w:val="ZT"/>
        <w:framePr w:wrap="notBeside" w:vAnchor="page" w:hAnchor="page" w:x="935" w:y="6740"/>
        <w:jc w:val="center"/>
        <w:rPr>
          <w:i/>
          <w:sz w:val="28"/>
          <w:lang w:val="en-US"/>
        </w:rPr>
      </w:pPr>
    </w:p>
    <w:p w14:paraId="279A3C15" w14:textId="6F757F4D" w:rsidR="008B4833" w:rsidRPr="00D12E4D" w:rsidRDefault="008B4833" w:rsidP="008B4833">
      <w:pPr>
        <w:pStyle w:val="ZU"/>
        <w:framePr w:wrap="notBeside"/>
        <w:tabs>
          <w:tab w:val="right" w:pos="10206"/>
        </w:tabs>
        <w:jc w:val="left"/>
        <w:rPr>
          <w:lang w:val="en-US"/>
        </w:rPr>
      </w:pPr>
      <w:r w:rsidRPr="00D12E4D">
        <w:rPr>
          <w:lang w:val="en-US"/>
        </w:rPr>
        <w:tab/>
      </w:r>
    </w:p>
    <w:p w14:paraId="0FCD627F" w14:textId="78006B42"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bookmarkStart w:id="1" w:name="_Hlk109211551"/>
      <w:bookmarkStart w:id="2" w:name="_Hlk109210177"/>
      <w:bookmarkStart w:id="3" w:name="_Hlk85733413"/>
      <w:bookmarkEnd w:id="0"/>
      <w:r w:rsidRPr="003253EE">
        <w:rPr>
          <w:rFonts w:eastAsia="MS PGothic"/>
          <w:iCs/>
          <w:sz w:val="18"/>
          <w:szCs w:val="18"/>
          <w:lang w:eastAsia="ja-JP"/>
        </w:rPr>
        <w:t>Copyright © 202</w:t>
      </w:r>
      <w:r w:rsidR="00640FED">
        <w:rPr>
          <w:rFonts w:eastAsia="MS PGothic"/>
          <w:iCs/>
          <w:sz w:val="18"/>
          <w:szCs w:val="18"/>
          <w:lang w:eastAsia="ja-JP"/>
        </w:rPr>
        <w:t>4</w:t>
      </w:r>
      <w:r w:rsidRPr="003253EE">
        <w:rPr>
          <w:rFonts w:eastAsia="MS PGothic"/>
          <w:iCs/>
          <w:sz w:val="18"/>
          <w:szCs w:val="18"/>
          <w:lang w:eastAsia="ja-JP"/>
        </w:rPr>
        <w:t xml:space="preserve"> by the O-RAN ALLIANCE e.V.</w:t>
      </w:r>
    </w:p>
    <w:p w14:paraId="554860ED" w14:textId="77777777"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r w:rsidRPr="003253EE">
        <w:rPr>
          <w:rFonts w:eastAsia="MS PGothic"/>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4BB462E" w14:textId="77777777"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p>
    <w:p w14:paraId="2F8023A3" w14:textId="2448339C" w:rsidR="00411711" w:rsidRDefault="00411711" w:rsidP="00772722">
      <w:pPr>
        <w:framePr w:h="2031" w:hRule="exact" w:wrap="notBeside" w:vAnchor="page" w:hAnchor="page" w:x="793" w:y="14071"/>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bookmarkEnd w:id="1"/>
    </w:p>
    <w:p w14:paraId="4C0EEBC9" w14:textId="77777777" w:rsidR="002D61AA" w:rsidRPr="003253EE" w:rsidRDefault="002D61AA" w:rsidP="002D61AA">
      <w:pPr>
        <w:framePr w:h="2031" w:hRule="exact" w:wrap="notBeside" w:vAnchor="page" w:hAnchor="page" w:x="793" w:y="14071"/>
        <w:spacing w:after="0"/>
        <w:jc w:val="both"/>
        <w:rPr>
          <w:rFonts w:eastAsia="MS PGothic"/>
          <w:iCs/>
          <w:sz w:val="18"/>
          <w:szCs w:val="18"/>
          <w:lang w:eastAsia="ja-JP"/>
        </w:rPr>
      </w:pPr>
      <w:r w:rsidRPr="003253EE">
        <w:rPr>
          <w:rFonts w:eastAsia="MS PGothic"/>
          <w:iCs/>
          <w:sz w:val="18"/>
          <w:szCs w:val="18"/>
          <w:lang w:eastAsia="ja-JP"/>
        </w:rPr>
        <w:t>Register of Associations, Bonn VR 11238, VAT ID DE321720189</w:t>
      </w:r>
    </w:p>
    <w:p w14:paraId="00F0B5C0" w14:textId="77777777" w:rsidR="002D61AA" w:rsidRPr="003253EE" w:rsidRDefault="002D61AA" w:rsidP="00772722">
      <w:pPr>
        <w:framePr w:h="2031" w:hRule="exact" w:wrap="notBeside" w:vAnchor="page" w:hAnchor="page" w:x="793" w:y="14071"/>
        <w:spacing w:after="0"/>
        <w:jc w:val="both"/>
        <w:rPr>
          <w:rFonts w:eastAsia="MS PGothic"/>
          <w:iCs/>
          <w:sz w:val="18"/>
          <w:szCs w:val="18"/>
          <w:lang w:eastAsia="ja-JP"/>
        </w:rPr>
      </w:pPr>
    </w:p>
    <w:bookmarkEnd w:id="2"/>
    <w:p w14:paraId="37C8AE57" w14:textId="193F908A" w:rsidR="00DC0AF4" w:rsidRPr="00687FA8" w:rsidRDefault="00DC0AF4" w:rsidP="00772722">
      <w:pPr>
        <w:pStyle w:val="ZT"/>
        <w:framePr w:h="2031" w:hRule="exact" w:wrap="notBeside" w:vAnchor="page" w:hAnchor="page" w:x="793" w:y="14071"/>
        <w:jc w:val="left"/>
        <w:rPr>
          <w:rFonts w:ascii="Times New Roman" w:hAnsi="Times New Roman"/>
          <w:b w:val="0"/>
          <w:sz w:val="16"/>
          <w:lang w:val="en-US"/>
        </w:rPr>
      </w:pPr>
    </w:p>
    <w:bookmarkEnd w:id="3"/>
    <w:p w14:paraId="23258B3A" w14:textId="77777777" w:rsidR="008B4833" w:rsidRPr="00D12E4D" w:rsidRDefault="008B4833" w:rsidP="00D12E4D">
      <w:pPr>
        <w:sectPr w:rsidR="008B4833" w:rsidRPr="00D12E4D">
          <w:footerReference w:type="default" r:id="rId13"/>
          <w:footnotePr>
            <w:numRestart w:val="eachSect"/>
          </w:footnotePr>
          <w:pgSz w:w="11907" w:h="16840"/>
          <w:pgMar w:top="2268" w:right="851" w:bottom="10773" w:left="851" w:header="0" w:footer="0" w:gutter="0"/>
          <w:cols w:space="720"/>
        </w:sectPr>
      </w:pPr>
    </w:p>
    <w:p w14:paraId="0F057C33" w14:textId="5C80C45E" w:rsidR="00080512" w:rsidRPr="00D12E4D" w:rsidRDefault="00080512" w:rsidP="00772722">
      <w:pPr>
        <w:pStyle w:val="TT"/>
        <w:pageBreakBefore/>
        <w:ind w:left="0" w:firstLine="0"/>
      </w:pPr>
      <w:r w:rsidRPr="00D12E4D">
        <w:lastRenderedPageBreak/>
        <w:t>Contents</w:t>
      </w:r>
    </w:p>
    <w:sdt>
      <w:sdtPr>
        <w:rPr>
          <w:noProof w:val="0"/>
          <w:sz w:val="20"/>
          <w:lang w:val="en-US"/>
        </w:rPr>
        <w:id w:val="130615123"/>
        <w:docPartObj>
          <w:docPartGallery w:val="Table of Contents"/>
          <w:docPartUnique/>
        </w:docPartObj>
      </w:sdtPr>
      <w:sdtEndPr>
        <w:rPr>
          <w:b/>
          <w:bCs/>
          <w:noProof/>
        </w:rPr>
      </w:sdtEndPr>
      <w:sdtContent>
        <w:p w14:paraId="0C3E0A8B" w14:textId="6D3EA2B2" w:rsidR="009232E5" w:rsidRDefault="0084153E">
          <w:pPr>
            <w:pStyle w:val="TOC1"/>
            <w:rPr>
              <w:rFonts w:asciiTheme="minorHAnsi" w:eastAsiaTheme="minorEastAsia" w:hAnsiTheme="minorHAnsi" w:cstheme="minorBidi"/>
              <w:kern w:val="2"/>
              <w:sz w:val="24"/>
              <w:szCs w:val="24"/>
              <w:lang w:eastAsia="en-GB"/>
              <w14:ligatures w14:val="standardContextual"/>
            </w:rPr>
          </w:pPr>
          <w:r w:rsidRPr="00D12E4D">
            <w:rPr>
              <w:sz w:val="20"/>
            </w:rPr>
            <w:fldChar w:fldCharType="begin"/>
          </w:r>
          <w:r w:rsidRPr="00D12E4D">
            <w:rPr>
              <w:sz w:val="20"/>
            </w:rPr>
            <w:instrText xml:space="preserve"> TOC \o "1-3" \h \z \u </w:instrText>
          </w:r>
          <w:r w:rsidRPr="00D12E4D">
            <w:rPr>
              <w:sz w:val="20"/>
            </w:rPr>
            <w:fldChar w:fldCharType="separate"/>
          </w:r>
          <w:hyperlink w:anchor="_Toc149903198" w:history="1">
            <w:r w:rsidR="009232E5" w:rsidRPr="00D65B20">
              <w:rPr>
                <w:rStyle w:val="Hyperlink"/>
              </w:rPr>
              <w:t>Foreword</w:t>
            </w:r>
            <w:r w:rsidR="009232E5">
              <w:rPr>
                <w:webHidden/>
              </w:rPr>
              <w:tab/>
            </w:r>
            <w:r w:rsidR="009232E5">
              <w:rPr>
                <w:webHidden/>
              </w:rPr>
              <w:fldChar w:fldCharType="begin"/>
            </w:r>
            <w:r w:rsidR="009232E5">
              <w:rPr>
                <w:webHidden/>
              </w:rPr>
              <w:instrText xml:space="preserve"> PAGEREF _Toc149903198 \h </w:instrText>
            </w:r>
            <w:r w:rsidR="009232E5">
              <w:rPr>
                <w:webHidden/>
              </w:rPr>
            </w:r>
            <w:r w:rsidR="009232E5">
              <w:rPr>
                <w:webHidden/>
              </w:rPr>
              <w:fldChar w:fldCharType="separate"/>
            </w:r>
            <w:r w:rsidR="00EE6294">
              <w:rPr>
                <w:webHidden/>
              </w:rPr>
              <w:t>4</w:t>
            </w:r>
            <w:r w:rsidR="009232E5">
              <w:rPr>
                <w:webHidden/>
              </w:rPr>
              <w:fldChar w:fldCharType="end"/>
            </w:r>
          </w:hyperlink>
        </w:p>
        <w:p w14:paraId="43273A28" w14:textId="447D36A5"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199" w:history="1">
            <w:r w:rsidR="009232E5" w:rsidRPr="00D65B20">
              <w:rPr>
                <w:rStyle w:val="Hyperlink"/>
              </w:rPr>
              <w:t>Modal verbs terminology</w:t>
            </w:r>
            <w:r w:rsidR="009232E5">
              <w:rPr>
                <w:webHidden/>
              </w:rPr>
              <w:tab/>
            </w:r>
            <w:r w:rsidR="009232E5">
              <w:rPr>
                <w:webHidden/>
              </w:rPr>
              <w:fldChar w:fldCharType="begin"/>
            </w:r>
            <w:r w:rsidR="009232E5">
              <w:rPr>
                <w:webHidden/>
              </w:rPr>
              <w:instrText xml:space="preserve"> PAGEREF _Toc149903199 \h </w:instrText>
            </w:r>
            <w:r w:rsidR="009232E5">
              <w:rPr>
                <w:webHidden/>
              </w:rPr>
            </w:r>
            <w:r w:rsidR="009232E5">
              <w:rPr>
                <w:webHidden/>
              </w:rPr>
              <w:fldChar w:fldCharType="separate"/>
            </w:r>
            <w:r w:rsidR="00EE6294">
              <w:rPr>
                <w:webHidden/>
              </w:rPr>
              <w:t>4</w:t>
            </w:r>
            <w:r w:rsidR="009232E5">
              <w:rPr>
                <w:webHidden/>
              </w:rPr>
              <w:fldChar w:fldCharType="end"/>
            </w:r>
          </w:hyperlink>
        </w:p>
        <w:p w14:paraId="52EEEB32" w14:textId="0A4414B0"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00" w:history="1">
            <w:r w:rsidR="009232E5" w:rsidRPr="00D65B20">
              <w:rPr>
                <w:rStyle w:val="Hyperlink"/>
              </w:rPr>
              <w:t>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Scope</w:t>
            </w:r>
            <w:r w:rsidR="009232E5">
              <w:rPr>
                <w:webHidden/>
              </w:rPr>
              <w:tab/>
            </w:r>
            <w:r w:rsidR="009232E5">
              <w:rPr>
                <w:webHidden/>
              </w:rPr>
              <w:fldChar w:fldCharType="begin"/>
            </w:r>
            <w:r w:rsidR="009232E5">
              <w:rPr>
                <w:webHidden/>
              </w:rPr>
              <w:instrText xml:space="preserve"> PAGEREF _Toc149903200 \h </w:instrText>
            </w:r>
            <w:r w:rsidR="009232E5">
              <w:rPr>
                <w:webHidden/>
              </w:rPr>
            </w:r>
            <w:r w:rsidR="009232E5">
              <w:rPr>
                <w:webHidden/>
              </w:rPr>
              <w:fldChar w:fldCharType="separate"/>
            </w:r>
            <w:r w:rsidR="00EE6294">
              <w:rPr>
                <w:webHidden/>
              </w:rPr>
              <w:t>5</w:t>
            </w:r>
            <w:r w:rsidR="009232E5">
              <w:rPr>
                <w:webHidden/>
              </w:rPr>
              <w:fldChar w:fldCharType="end"/>
            </w:r>
          </w:hyperlink>
        </w:p>
        <w:p w14:paraId="32C1AEC3" w14:textId="057D567B"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01" w:history="1">
            <w:r w:rsidR="009232E5" w:rsidRPr="00D65B20">
              <w:rPr>
                <w:rStyle w:val="Hyperlink"/>
              </w:rPr>
              <w:t>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References</w:t>
            </w:r>
            <w:r w:rsidR="009232E5">
              <w:rPr>
                <w:webHidden/>
              </w:rPr>
              <w:tab/>
            </w:r>
            <w:r w:rsidR="009232E5">
              <w:rPr>
                <w:webHidden/>
              </w:rPr>
              <w:fldChar w:fldCharType="begin"/>
            </w:r>
            <w:r w:rsidR="009232E5">
              <w:rPr>
                <w:webHidden/>
              </w:rPr>
              <w:instrText xml:space="preserve"> PAGEREF _Toc149903201 \h </w:instrText>
            </w:r>
            <w:r w:rsidR="009232E5">
              <w:rPr>
                <w:webHidden/>
              </w:rPr>
            </w:r>
            <w:r w:rsidR="009232E5">
              <w:rPr>
                <w:webHidden/>
              </w:rPr>
              <w:fldChar w:fldCharType="separate"/>
            </w:r>
            <w:r w:rsidR="00EE6294">
              <w:rPr>
                <w:webHidden/>
              </w:rPr>
              <w:t>5</w:t>
            </w:r>
            <w:r w:rsidR="009232E5">
              <w:rPr>
                <w:webHidden/>
              </w:rPr>
              <w:fldChar w:fldCharType="end"/>
            </w:r>
          </w:hyperlink>
        </w:p>
        <w:p w14:paraId="4B5A4143" w14:textId="190C7746"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2" w:history="1">
            <w:r w:rsidR="009232E5" w:rsidRPr="00D65B20">
              <w:rPr>
                <w:rStyle w:val="Hyperlink"/>
              </w:rPr>
              <w:t>2.1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Normative references</w:t>
            </w:r>
            <w:r w:rsidR="009232E5">
              <w:rPr>
                <w:webHidden/>
              </w:rPr>
              <w:tab/>
            </w:r>
            <w:r w:rsidR="009232E5">
              <w:rPr>
                <w:webHidden/>
              </w:rPr>
              <w:fldChar w:fldCharType="begin"/>
            </w:r>
            <w:r w:rsidR="009232E5">
              <w:rPr>
                <w:webHidden/>
              </w:rPr>
              <w:instrText xml:space="preserve"> PAGEREF _Toc149903202 \h </w:instrText>
            </w:r>
            <w:r w:rsidR="009232E5">
              <w:rPr>
                <w:webHidden/>
              </w:rPr>
            </w:r>
            <w:r w:rsidR="009232E5">
              <w:rPr>
                <w:webHidden/>
              </w:rPr>
              <w:fldChar w:fldCharType="separate"/>
            </w:r>
            <w:r w:rsidR="00EE6294">
              <w:rPr>
                <w:webHidden/>
              </w:rPr>
              <w:t>5</w:t>
            </w:r>
            <w:r w:rsidR="009232E5">
              <w:rPr>
                <w:webHidden/>
              </w:rPr>
              <w:fldChar w:fldCharType="end"/>
            </w:r>
          </w:hyperlink>
        </w:p>
        <w:p w14:paraId="608679AF" w14:textId="0B54F579"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3" w:history="1">
            <w:r w:rsidR="009232E5" w:rsidRPr="00D65B20">
              <w:rPr>
                <w:rStyle w:val="Hyperlink"/>
              </w:rPr>
              <w:t>2.2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Informative references</w:t>
            </w:r>
            <w:r w:rsidR="009232E5">
              <w:rPr>
                <w:webHidden/>
              </w:rPr>
              <w:tab/>
            </w:r>
            <w:r w:rsidR="009232E5">
              <w:rPr>
                <w:webHidden/>
              </w:rPr>
              <w:fldChar w:fldCharType="begin"/>
            </w:r>
            <w:r w:rsidR="009232E5">
              <w:rPr>
                <w:webHidden/>
              </w:rPr>
              <w:instrText xml:space="preserve"> PAGEREF _Toc149903203 \h </w:instrText>
            </w:r>
            <w:r w:rsidR="009232E5">
              <w:rPr>
                <w:webHidden/>
              </w:rPr>
            </w:r>
            <w:r w:rsidR="009232E5">
              <w:rPr>
                <w:webHidden/>
              </w:rPr>
              <w:fldChar w:fldCharType="separate"/>
            </w:r>
            <w:r w:rsidR="00EE6294">
              <w:rPr>
                <w:webHidden/>
              </w:rPr>
              <w:t>5</w:t>
            </w:r>
            <w:r w:rsidR="009232E5">
              <w:rPr>
                <w:webHidden/>
              </w:rPr>
              <w:fldChar w:fldCharType="end"/>
            </w:r>
          </w:hyperlink>
        </w:p>
        <w:p w14:paraId="21F72051" w14:textId="74EB5651"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04" w:history="1">
            <w:r w:rsidR="009232E5" w:rsidRPr="00D65B20">
              <w:rPr>
                <w:rStyle w:val="Hyperlink"/>
              </w:rPr>
              <w:t>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Definition of terms, symbols and abbreviations</w:t>
            </w:r>
            <w:r w:rsidR="009232E5">
              <w:rPr>
                <w:webHidden/>
              </w:rPr>
              <w:tab/>
            </w:r>
            <w:r w:rsidR="009232E5">
              <w:rPr>
                <w:webHidden/>
              </w:rPr>
              <w:fldChar w:fldCharType="begin"/>
            </w:r>
            <w:r w:rsidR="009232E5">
              <w:rPr>
                <w:webHidden/>
              </w:rPr>
              <w:instrText xml:space="preserve"> PAGEREF _Toc149903204 \h </w:instrText>
            </w:r>
            <w:r w:rsidR="009232E5">
              <w:rPr>
                <w:webHidden/>
              </w:rPr>
            </w:r>
            <w:r w:rsidR="009232E5">
              <w:rPr>
                <w:webHidden/>
              </w:rPr>
              <w:fldChar w:fldCharType="separate"/>
            </w:r>
            <w:r w:rsidR="00EE6294">
              <w:rPr>
                <w:webHidden/>
              </w:rPr>
              <w:t>5</w:t>
            </w:r>
            <w:r w:rsidR="009232E5">
              <w:rPr>
                <w:webHidden/>
              </w:rPr>
              <w:fldChar w:fldCharType="end"/>
            </w:r>
          </w:hyperlink>
        </w:p>
        <w:p w14:paraId="209F92ED" w14:textId="63BD2F3C"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5" w:history="1">
            <w:r w:rsidR="009232E5" w:rsidRPr="00D65B20">
              <w:rPr>
                <w:rStyle w:val="Hyperlink"/>
              </w:rPr>
              <w:t>3.1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Terms</w:t>
            </w:r>
            <w:r w:rsidR="009232E5">
              <w:rPr>
                <w:webHidden/>
              </w:rPr>
              <w:tab/>
            </w:r>
            <w:r w:rsidR="009232E5">
              <w:rPr>
                <w:webHidden/>
              </w:rPr>
              <w:fldChar w:fldCharType="begin"/>
            </w:r>
            <w:r w:rsidR="009232E5">
              <w:rPr>
                <w:webHidden/>
              </w:rPr>
              <w:instrText xml:space="preserve"> PAGEREF _Toc149903205 \h </w:instrText>
            </w:r>
            <w:r w:rsidR="009232E5">
              <w:rPr>
                <w:webHidden/>
              </w:rPr>
            </w:r>
            <w:r w:rsidR="009232E5">
              <w:rPr>
                <w:webHidden/>
              </w:rPr>
              <w:fldChar w:fldCharType="separate"/>
            </w:r>
            <w:r w:rsidR="00EE6294">
              <w:rPr>
                <w:webHidden/>
              </w:rPr>
              <w:t>5</w:t>
            </w:r>
            <w:r w:rsidR="009232E5">
              <w:rPr>
                <w:webHidden/>
              </w:rPr>
              <w:fldChar w:fldCharType="end"/>
            </w:r>
          </w:hyperlink>
        </w:p>
        <w:p w14:paraId="24D45D39" w14:textId="3D3555A3"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6" w:history="1">
            <w:r w:rsidR="009232E5" w:rsidRPr="00D65B20">
              <w:rPr>
                <w:rStyle w:val="Hyperlink"/>
              </w:rPr>
              <w:t>3.2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Symbols</w:t>
            </w:r>
            <w:r w:rsidR="009232E5">
              <w:rPr>
                <w:webHidden/>
              </w:rPr>
              <w:tab/>
            </w:r>
            <w:r w:rsidR="009232E5">
              <w:rPr>
                <w:webHidden/>
              </w:rPr>
              <w:fldChar w:fldCharType="begin"/>
            </w:r>
            <w:r w:rsidR="009232E5">
              <w:rPr>
                <w:webHidden/>
              </w:rPr>
              <w:instrText xml:space="preserve"> PAGEREF _Toc149903206 \h </w:instrText>
            </w:r>
            <w:r w:rsidR="009232E5">
              <w:rPr>
                <w:webHidden/>
              </w:rPr>
            </w:r>
            <w:r w:rsidR="009232E5">
              <w:rPr>
                <w:webHidden/>
              </w:rPr>
              <w:fldChar w:fldCharType="separate"/>
            </w:r>
            <w:r w:rsidR="00EE6294">
              <w:rPr>
                <w:webHidden/>
              </w:rPr>
              <w:t>6</w:t>
            </w:r>
            <w:r w:rsidR="009232E5">
              <w:rPr>
                <w:webHidden/>
              </w:rPr>
              <w:fldChar w:fldCharType="end"/>
            </w:r>
          </w:hyperlink>
        </w:p>
        <w:p w14:paraId="0209265B" w14:textId="57B94A4B"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7" w:history="1">
            <w:r w:rsidR="009232E5" w:rsidRPr="00D65B20">
              <w:rPr>
                <w:rStyle w:val="Hyperlink"/>
              </w:rPr>
              <w:t>3.3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Abbreviations</w:t>
            </w:r>
            <w:r w:rsidR="009232E5">
              <w:rPr>
                <w:webHidden/>
              </w:rPr>
              <w:tab/>
            </w:r>
            <w:r w:rsidR="009232E5">
              <w:rPr>
                <w:webHidden/>
              </w:rPr>
              <w:fldChar w:fldCharType="begin"/>
            </w:r>
            <w:r w:rsidR="009232E5">
              <w:rPr>
                <w:webHidden/>
              </w:rPr>
              <w:instrText xml:space="preserve"> PAGEREF _Toc149903207 \h </w:instrText>
            </w:r>
            <w:r w:rsidR="009232E5">
              <w:rPr>
                <w:webHidden/>
              </w:rPr>
            </w:r>
            <w:r w:rsidR="009232E5">
              <w:rPr>
                <w:webHidden/>
              </w:rPr>
              <w:fldChar w:fldCharType="separate"/>
            </w:r>
            <w:r w:rsidR="00EE6294">
              <w:rPr>
                <w:webHidden/>
              </w:rPr>
              <w:t>6</w:t>
            </w:r>
            <w:r w:rsidR="009232E5">
              <w:rPr>
                <w:webHidden/>
              </w:rPr>
              <w:fldChar w:fldCharType="end"/>
            </w:r>
          </w:hyperlink>
        </w:p>
        <w:p w14:paraId="341131F3" w14:textId="6B70EEF8"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08" w:history="1">
            <w:r w:rsidR="009232E5" w:rsidRPr="00D65B20">
              <w:rPr>
                <w:rStyle w:val="Hyperlink"/>
              </w:rPr>
              <w:t>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General</w:t>
            </w:r>
            <w:r w:rsidR="009232E5">
              <w:rPr>
                <w:webHidden/>
              </w:rPr>
              <w:tab/>
            </w:r>
            <w:r w:rsidR="009232E5">
              <w:rPr>
                <w:webHidden/>
              </w:rPr>
              <w:fldChar w:fldCharType="begin"/>
            </w:r>
            <w:r w:rsidR="009232E5">
              <w:rPr>
                <w:webHidden/>
              </w:rPr>
              <w:instrText xml:space="preserve"> PAGEREF _Toc149903208 \h </w:instrText>
            </w:r>
            <w:r w:rsidR="009232E5">
              <w:rPr>
                <w:webHidden/>
              </w:rPr>
            </w:r>
            <w:r w:rsidR="009232E5">
              <w:rPr>
                <w:webHidden/>
              </w:rPr>
              <w:fldChar w:fldCharType="separate"/>
            </w:r>
            <w:r w:rsidR="00EE6294">
              <w:rPr>
                <w:webHidden/>
              </w:rPr>
              <w:t>6</w:t>
            </w:r>
            <w:r w:rsidR="009232E5">
              <w:rPr>
                <w:webHidden/>
              </w:rPr>
              <w:fldChar w:fldCharType="end"/>
            </w:r>
          </w:hyperlink>
        </w:p>
        <w:p w14:paraId="12B5F64C" w14:textId="382880CF"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09" w:history="1">
            <w:r w:rsidR="009232E5" w:rsidRPr="00D65B20">
              <w:rPr>
                <w:rStyle w:val="Hyperlink"/>
                <w:lang w:eastAsia="en-GB"/>
              </w:rPr>
              <w:t>4.1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lang w:eastAsia="en-GB"/>
              </w:rPr>
              <w:t>Procedure Specification Principles</w:t>
            </w:r>
            <w:r w:rsidR="009232E5">
              <w:rPr>
                <w:webHidden/>
              </w:rPr>
              <w:tab/>
            </w:r>
            <w:r w:rsidR="009232E5">
              <w:rPr>
                <w:webHidden/>
              </w:rPr>
              <w:fldChar w:fldCharType="begin"/>
            </w:r>
            <w:r w:rsidR="009232E5">
              <w:rPr>
                <w:webHidden/>
              </w:rPr>
              <w:instrText xml:space="preserve"> PAGEREF _Toc149903209 \h </w:instrText>
            </w:r>
            <w:r w:rsidR="009232E5">
              <w:rPr>
                <w:webHidden/>
              </w:rPr>
            </w:r>
            <w:r w:rsidR="009232E5">
              <w:rPr>
                <w:webHidden/>
              </w:rPr>
              <w:fldChar w:fldCharType="separate"/>
            </w:r>
            <w:r w:rsidR="00EE6294">
              <w:rPr>
                <w:webHidden/>
              </w:rPr>
              <w:t>6</w:t>
            </w:r>
            <w:r w:rsidR="009232E5">
              <w:rPr>
                <w:webHidden/>
              </w:rPr>
              <w:fldChar w:fldCharType="end"/>
            </w:r>
          </w:hyperlink>
        </w:p>
        <w:p w14:paraId="69B682DF" w14:textId="7CE8E2D8"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10" w:history="1">
            <w:r w:rsidR="009232E5" w:rsidRPr="00D65B20">
              <w:rPr>
                <w:rStyle w:val="Hyperlink"/>
                <w:lang w:eastAsia="en-GB"/>
              </w:rPr>
              <w:t>4.2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lang w:eastAsia="en-GB"/>
              </w:rPr>
              <w:t>Forwards and Backwards Compatibility</w:t>
            </w:r>
            <w:r w:rsidR="009232E5">
              <w:rPr>
                <w:webHidden/>
              </w:rPr>
              <w:tab/>
            </w:r>
            <w:r w:rsidR="009232E5">
              <w:rPr>
                <w:webHidden/>
              </w:rPr>
              <w:fldChar w:fldCharType="begin"/>
            </w:r>
            <w:r w:rsidR="009232E5">
              <w:rPr>
                <w:webHidden/>
              </w:rPr>
              <w:instrText xml:space="preserve"> PAGEREF _Toc149903210 \h </w:instrText>
            </w:r>
            <w:r w:rsidR="009232E5">
              <w:rPr>
                <w:webHidden/>
              </w:rPr>
            </w:r>
            <w:r w:rsidR="009232E5">
              <w:rPr>
                <w:webHidden/>
              </w:rPr>
              <w:fldChar w:fldCharType="separate"/>
            </w:r>
            <w:r w:rsidR="00EE6294">
              <w:rPr>
                <w:webHidden/>
              </w:rPr>
              <w:t>6</w:t>
            </w:r>
            <w:r w:rsidR="009232E5">
              <w:rPr>
                <w:webHidden/>
              </w:rPr>
              <w:fldChar w:fldCharType="end"/>
            </w:r>
          </w:hyperlink>
        </w:p>
        <w:p w14:paraId="19C786DF" w14:textId="5355322B"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11" w:history="1">
            <w:r w:rsidR="009232E5" w:rsidRPr="00D65B20">
              <w:rPr>
                <w:rStyle w:val="Hyperlink"/>
                <w:lang w:eastAsia="en-GB"/>
              </w:rPr>
              <w:t>4.3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lang w:eastAsia="en-GB"/>
              </w:rPr>
              <w:t>Specification Notations</w:t>
            </w:r>
            <w:r w:rsidR="009232E5">
              <w:rPr>
                <w:webHidden/>
              </w:rPr>
              <w:tab/>
            </w:r>
            <w:r w:rsidR="009232E5">
              <w:rPr>
                <w:webHidden/>
              </w:rPr>
              <w:fldChar w:fldCharType="begin"/>
            </w:r>
            <w:r w:rsidR="009232E5">
              <w:rPr>
                <w:webHidden/>
              </w:rPr>
              <w:instrText xml:space="preserve"> PAGEREF _Toc149903211 \h </w:instrText>
            </w:r>
            <w:r w:rsidR="009232E5">
              <w:rPr>
                <w:webHidden/>
              </w:rPr>
            </w:r>
            <w:r w:rsidR="009232E5">
              <w:rPr>
                <w:webHidden/>
              </w:rPr>
              <w:fldChar w:fldCharType="separate"/>
            </w:r>
            <w:r w:rsidR="00EE6294">
              <w:rPr>
                <w:webHidden/>
              </w:rPr>
              <w:t>7</w:t>
            </w:r>
            <w:r w:rsidR="009232E5">
              <w:rPr>
                <w:webHidden/>
              </w:rPr>
              <w:fldChar w:fldCharType="end"/>
            </w:r>
          </w:hyperlink>
        </w:p>
        <w:p w14:paraId="168DD508" w14:textId="717291A1"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12" w:history="1">
            <w:r w:rsidR="009232E5" w:rsidRPr="00D65B20">
              <w:rPr>
                <w:rStyle w:val="Hyperlink"/>
                <w:lang w:eastAsia="en-GB"/>
              </w:rPr>
              <w:t>4.4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lang w:eastAsia="en-GB"/>
              </w:rPr>
              <w:t>Identifiers</w:t>
            </w:r>
            <w:r w:rsidR="009232E5">
              <w:rPr>
                <w:webHidden/>
              </w:rPr>
              <w:tab/>
            </w:r>
            <w:r w:rsidR="009232E5">
              <w:rPr>
                <w:webHidden/>
              </w:rPr>
              <w:fldChar w:fldCharType="begin"/>
            </w:r>
            <w:r w:rsidR="009232E5">
              <w:rPr>
                <w:webHidden/>
              </w:rPr>
              <w:instrText xml:space="preserve"> PAGEREF _Toc149903212 \h </w:instrText>
            </w:r>
            <w:r w:rsidR="009232E5">
              <w:rPr>
                <w:webHidden/>
              </w:rPr>
            </w:r>
            <w:r w:rsidR="009232E5">
              <w:rPr>
                <w:webHidden/>
              </w:rPr>
              <w:fldChar w:fldCharType="separate"/>
            </w:r>
            <w:r w:rsidR="00EE6294">
              <w:rPr>
                <w:webHidden/>
              </w:rPr>
              <w:t>7</w:t>
            </w:r>
            <w:r w:rsidR="009232E5">
              <w:rPr>
                <w:webHidden/>
              </w:rPr>
              <w:fldChar w:fldCharType="end"/>
            </w:r>
          </w:hyperlink>
        </w:p>
        <w:p w14:paraId="5A325A56" w14:textId="501A3FD8"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13" w:history="1">
            <w:r w:rsidR="009232E5" w:rsidRPr="00D65B20">
              <w:rPr>
                <w:rStyle w:val="Hyperlink"/>
              </w:rPr>
              <w:t>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E2SM Services</w:t>
            </w:r>
            <w:r w:rsidR="009232E5">
              <w:rPr>
                <w:webHidden/>
              </w:rPr>
              <w:tab/>
            </w:r>
            <w:r w:rsidR="009232E5">
              <w:rPr>
                <w:webHidden/>
              </w:rPr>
              <w:fldChar w:fldCharType="begin"/>
            </w:r>
            <w:r w:rsidR="009232E5">
              <w:rPr>
                <w:webHidden/>
              </w:rPr>
              <w:instrText xml:space="preserve"> PAGEREF _Toc149903213 \h </w:instrText>
            </w:r>
            <w:r w:rsidR="009232E5">
              <w:rPr>
                <w:webHidden/>
              </w:rPr>
            </w:r>
            <w:r w:rsidR="009232E5">
              <w:rPr>
                <w:webHidden/>
              </w:rPr>
              <w:fldChar w:fldCharType="separate"/>
            </w:r>
            <w:r w:rsidR="00EE6294">
              <w:rPr>
                <w:webHidden/>
              </w:rPr>
              <w:t>7</w:t>
            </w:r>
            <w:r w:rsidR="009232E5">
              <w:rPr>
                <w:webHidden/>
              </w:rPr>
              <w:fldChar w:fldCharType="end"/>
            </w:r>
          </w:hyperlink>
        </w:p>
        <w:p w14:paraId="58C08B8E" w14:textId="78EB80BC"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14" w:history="1">
            <w:r w:rsidR="009232E5" w:rsidRPr="00D65B20">
              <w:rPr>
                <w:rStyle w:val="Hyperlink"/>
              </w:rPr>
              <w:t>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Service Model Description</w:t>
            </w:r>
            <w:r w:rsidR="009232E5">
              <w:rPr>
                <w:webHidden/>
              </w:rPr>
              <w:tab/>
            </w:r>
            <w:r w:rsidR="009232E5">
              <w:rPr>
                <w:webHidden/>
              </w:rPr>
              <w:fldChar w:fldCharType="begin"/>
            </w:r>
            <w:r w:rsidR="009232E5">
              <w:rPr>
                <w:webHidden/>
              </w:rPr>
              <w:instrText xml:space="preserve"> PAGEREF _Toc149903214 \h </w:instrText>
            </w:r>
            <w:r w:rsidR="009232E5">
              <w:rPr>
                <w:webHidden/>
              </w:rPr>
            </w:r>
            <w:r w:rsidR="009232E5">
              <w:rPr>
                <w:webHidden/>
              </w:rPr>
              <w:fldChar w:fldCharType="separate"/>
            </w:r>
            <w:r w:rsidR="00EE6294">
              <w:rPr>
                <w:webHidden/>
              </w:rPr>
              <w:t>8</w:t>
            </w:r>
            <w:r w:rsidR="009232E5">
              <w:rPr>
                <w:webHidden/>
              </w:rPr>
              <w:fldChar w:fldCharType="end"/>
            </w:r>
          </w:hyperlink>
        </w:p>
        <w:p w14:paraId="6DB69928" w14:textId="651B4FA0"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15" w:history="1">
            <w:r w:rsidR="009232E5" w:rsidRPr="00D65B20">
              <w:rPr>
                <w:rStyle w:val="Hyperlink"/>
              </w:rPr>
              <w:t>6.1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Overview</w:t>
            </w:r>
            <w:r w:rsidR="009232E5">
              <w:rPr>
                <w:webHidden/>
              </w:rPr>
              <w:tab/>
            </w:r>
            <w:r w:rsidR="009232E5">
              <w:rPr>
                <w:webHidden/>
              </w:rPr>
              <w:fldChar w:fldCharType="begin"/>
            </w:r>
            <w:r w:rsidR="009232E5">
              <w:rPr>
                <w:webHidden/>
              </w:rPr>
              <w:instrText xml:space="preserve"> PAGEREF _Toc149903215 \h </w:instrText>
            </w:r>
            <w:r w:rsidR="009232E5">
              <w:rPr>
                <w:webHidden/>
              </w:rPr>
            </w:r>
            <w:r w:rsidR="009232E5">
              <w:rPr>
                <w:webHidden/>
              </w:rPr>
              <w:fldChar w:fldCharType="separate"/>
            </w:r>
            <w:r w:rsidR="00EE6294">
              <w:rPr>
                <w:webHidden/>
              </w:rPr>
              <w:t>8</w:t>
            </w:r>
            <w:r w:rsidR="009232E5">
              <w:rPr>
                <w:webHidden/>
              </w:rPr>
              <w:fldChar w:fldCharType="end"/>
            </w:r>
          </w:hyperlink>
        </w:p>
        <w:p w14:paraId="111E73D1" w14:textId="6EEFDDA3"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16" w:history="1">
            <w:r w:rsidR="009232E5" w:rsidRPr="00D65B20">
              <w:rPr>
                <w:rStyle w:val="Hyperlink"/>
              </w:rPr>
              <w:t>6.2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exposure services</w:t>
            </w:r>
            <w:r w:rsidR="009232E5">
              <w:rPr>
                <w:webHidden/>
              </w:rPr>
              <w:tab/>
            </w:r>
            <w:r w:rsidR="009232E5">
              <w:rPr>
                <w:webHidden/>
              </w:rPr>
              <w:fldChar w:fldCharType="begin"/>
            </w:r>
            <w:r w:rsidR="009232E5">
              <w:rPr>
                <w:webHidden/>
              </w:rPr>
              <w:instrText xml:space="preserve"> PAGEREF _Toc149903216 \h </w:instrText>
            </w:r>
            <w:r w:rsidR="009232E5">
              <w:rPr>
                <w:webHidden/>
              </w:rPr>
            </w:r>
            <w:r w:rsidR="009232E5">
              <w:rPr>
                <w:webHidden/>
              </w:rPr>
              <w:fldChar w:fldCharType="separate"/>
            </w:r>
            <w:r w:rsidR="00EE6294">
              <w:rPr>
                <w:webHidden/>
              </w:rPr>
              <w:t>8</w:t>
            </w:r>
            <w:r w:rsidR="009232E5">
              <w:rPr>
                <w:webHidden/>
              </w:rPr>
              <w:fldChar w:fldCharType="end"/>
            </w:r>
          </w:hyperlink>
        </w:p>
        <w:p w14:paraId="584DDC23" w14:textId="173351B6"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17" w:history="1">
            <w:r w:rsidR="009232E5" w:rsidRPr="00D65B20">
              <w:rPr>
                <w:rStyle w:val="Hyperlink"/>
              </w:rPr>
              <w:t>6.2.1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REPORT</w:t>
            </w:r>
            <w:r w:rsidR="009232E5" w:rsidRPr="00D65B20">
              <w:rPr>
                <w:rStyle w:val="Hyperlink"/>
              </w:rPr>
              <w:t xml:space="preserve"> service</w:t>
            </w:r>
            <w:r w:rsidR="009232E5">
              <w:rPr>
                <w:webHidden/>
              </w:rPr>
              <w:tab/>
            </w:r>
            <w:r w:rsidR="009232E5">
              <w:rPr>
                <w:webHidden/>
              </w:rPr>
              <w:fldChar w:fldCharType="begin"/>
            </w:r>
            <w:r w:rsidR="009232E5">
              <w:rPr>
                <w:webHidden/>
              </w:rPr>
              <w:instrText xml:space="preserve"> PAGEREF _Toc149903217 \h </w:instrText>
            </w:r>
            <w:r w:rsidR="009232E5">
              <w:rPr>
                <w:webHidden/>
              </w:rPr>
            </w:r>
            <w:r w:rsidR="009232E5">
              <w:rPr>
                <w:webHidden/>
              </w:rPr>
              <w:fldChar w:fldCharType="separate"/>
            </w:r>
            <w:r w:rsidR="00EE6294">
              <w:rPr>
                <w:webHidden/>
              </w:rPr>
              <w:t>8</w:t>
            </w:r>
            <w:r w:rsidR="009232E5">
              <w:rPr>
                <w:webHidden/>
              </w:rPr>
              <w:fldChar w:fldCharType="end"/>
            </w:r>
          </w:hyperlink>
        </w:p>
        <w:p w14:paraId="3E0301EF" w14:textId="70C51D3F"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18" w:history="1">
            <w:r w:rsidR="009232E5" w:rsidRPr="00D65B20">
              <w:rPr>
                <w:rStyle w:val="Hyperlink"/>
              </w:rPr>
              <w:t>6.2.2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INSERT service</w:t>
            </w:r>
            <w:r w:rsidR="009232E5">
              <w:rPr>
                <w:webHidden/>
              </w:rPr>
              <w:tab/>
            </w:r>
            <w:r w:rsidR="009232E5">
              <w:rPr>
                <w:webHidden/>
              </w:rPr>
              <w:fldChar w:fldCharType="begin"/>
            </w:r>
            <w:r w:rsidR="009232E5">
              <w:rPr>
                <w:webHidden/>
              </w:rPr>
              <w:instrText xml:space="preserve"> PAGEREF _Toc149903218 \h </w:instrText>
            </w:r>
            <w:r w:rsidR="009232E5">
              <w:rPr>
                <w:webHidden/>
              </w:rPr>
            </w:r>
            <w:r w:rsidR="009232E5">
              <w:rPr>
                <w:webHidden/>
              </w:rPr>
              <w:fldChar w:fldCharType="separate"/>
            </w:r>
            <w:r w:rsidR="00EE6294">
              <w:rPr>
                <w:webHidden/>
              </w:rPr>
              <w:t>8</w:t>
            </w:r>
            <w:r w:rsidR="009232E5">
              <w:rPr>
                <w:webHidden/>
              </w:rPr>
              <w:fldChar w:fldCharType="end"/>
            </w:r>
          </w:hyperlink>
        </w:p>
        <w:p w14:paraId="146DF1CA" w14:textId="76A68A17"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19" w:history="1">
            <w:r w:rsidR="009232E5" w:rsidRPr="00D65B20">
              <w:rPr>
                <w:rStyle w:val="Hyperlink"/>
              </w:rPr>
              <w:t>6.2.3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CONTROL</w:t>
            </w:r>
            <w:r w:rsidR="009232E5" w:rsidRPr="00D65B20">
              <w:rPr>
                <w:rStyle w:val="Hyperlink"/>
              </w:rPr>
              <w:t xml:space="preserve"> service</w:t>
            </w:r>
            <w:r w:rsidR="009232E5">
              <w:rPr>
                <w:webHidden/>
              </w:rPr>
              <w:tab/>
            </w:r>
            <w:r w:rsidR="009232E5">
              <w:rPr>
                <w:webHidden/>
              </w:rPr>
              <w:fldChar w:fldCharType="begin"/>
            </w:r>
            <w:r w:rsidR="009232E5">
              <w:rPr>
                <w:webHidden/>
              </w:rPr>
              <w:instrText xml:space="preserve"> PAGEREF _Toc149903219 \h </w:instrText>
            </w:r>
            <w:r w:rsidR="009232E5">
              <w:rPr>
                <w:webHidden/>
              </w:rPr>
            </w:r>
            <w:r w:rsidR="009232E5">
              <w:rPr>
                <w:webHidden/>
              </w:rPr>
              <w:fldChar w:fldCharType="separate"/>
            </w:r>
            <w:r w:rsidR="00EE6294">
              <w:rPr>
                <w:webHidden/>
              </w:rPr>
              <w:t>8</w:t>
            </w:r>
            <w:r w:rsidR="009232E5">
              <w:rPr>
                <w:webHidden/>
              </w:rPr>
              <w:fldChar w:fldCharType="end"/>
            </w:r>
          </w:hyperlink>
        </w:p>
        <w:p w14:paraId="58E17C31" w14:textId="6FF48E6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20" w:history="1">
            <w:r w:rsidR="009232E5" w:rsidRPr="00D65B20">
              <w:rPr>
                <w:rStyle w:val="Hyperlink"/>
              </w:rPr>
              <w:t>6.2.4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POLICY</w:t>
            </w:r>
            <w:r w:rsidR="009232E5" w:rsidRPr="00D65B20">
              <w:rPr>
                <w:rStyle w:val="Hyperlink"/>
              </w:rPr>
              <w:t xml:space="preserve"> service</w:t>
            </w:r>
            <w:r w:rsidR="009232E5">
              <w:rPr>
                <w:webHidden/>
              </w:rPr>
              <w:tab/>
            </w:r>
            <w:r w:rsidR="009232E5">
              <w:rPr>
                <w:webHidden/>
              </w:rPr>
              <w:fldChar w:fldCharType="begin"/>
            </w:r>
            <w:r w:rsidR="009232E5">
              <w:rPr>
                <w:webHidden/>
              </w:rPr>
              <w:instrText xml:space="preserve"> PAGEREF _Toc149903220 \h </w:instrText>
            </w:r>
            <w:r w:rsidR="009232E5">
              <w:rPr>
                <w:webHidden/>
              </w:rPr>
            </w:r>
            <w:r w:rsidR="009232E5">
              <w:rPr>
                <w:webHidden/>
              </w:rPr>
              <w:fldChar w:fldCharType="separate"/>
            </w:r>
            <w:r w:rsidR="00EE6294">
              <w:rPr>
                <w:webHidden/>
              </w:rPr>
              <w:t>8</w:t>
            </w:r>
            <w:r w:rsidR="009232E5">
              <w:rPr>
                <w:webHidden/>
              </w:rPr>
              <w:fldChar w:fldCharType="end"/>
            </w:r>
          </w:hyperlink>
        </w:p>
        <w:p w14:paraId="5D664B46" w14:textId="32B00739"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1" w:history="1">
            <w:r w:rsidR="009232E5" w:rsidRPr="00D65B20">
              <w:rPr>
                <w:rStyle w:val="Hyperlink"/>
              </w:rPr>
              <w:t>6.3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REPORT service description</w:t>
            </w:r>
            <w:r w:rsidR="009232E5">
              <w:rPr>
                <w:webHidden/>
              </w:rPr>
              <w:tab/>
            </w:r>
            <w:r w:rsidR="009232E5">
              <w:rPr>
                <w:webHidden/>
              </w:rPr>
              <w:fldChar w:fldCharType="begin"/>
            </w:r>
            <w:r w:rsidR="009232E5">
              <w:rPr>
                <w:webHidden/>
              </w:rPr>
              <w:instrText xml:space="preserve"> PAGEREF _Toc149903221 \h </w:instrText>
            </w:r>
            <w:r w:rsidR="009232E5">
              <w:rPr>
                <w:webHidden/>
              </w:rPr>
            </w:r>
            <w:r w:rsidR="009232E5">
              <w:rPr>
                <w:webHidden/>
              </w:rPr>
              <w:fldChar w:fldCharType="separate"/>
            </w:r>
            <w:r w:rsidR="00EE6294">
              <w:rPr>
                <w:webHidden/>
              </w:rPr>
              <w:t>8</w:t>
            </w:r>
            <w:r w:rsidR="009232E5">
              <w:rPr>
                <w:webHidden/>
              </w:rPr>
              <w:fldChar w:fldCharType="end"/>
            </w:r>
          </w:hyperlink>
        </w:p>
        <w:p w14:paraId="3862B6B7" w14:textId="19A6B975"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2" w:history="1">
            <w:r w:rsidR="009232E5" w:rsidRPr="00D65B20">
              <w:rPr>
                <w:rStyle w:val="Hyperlink"/>
              </w:rPr>
              <w:t>6.4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INSERT service description</w:t>
            </w:r>
            <w:r w:rsidR="009232E5">
              <w:rPr>
                <w:webHidden/>
              </w:rPr>
              <w:tab/>
            </w:r>
            <w:r w:rsidR="009232E5">
              <w:rPr>
                <w:webHidden/>
              </w:rPr>
              <w:fldChar w:fldCharType="begin"/>
            </w:r>
            <w:r w:rsidR="009232E5">
              <w:rPr>
                <w:webHidden/>
              </w:rPr>
              <w:instrText xml:space="preserve"> PAGEREF _Toc149903222 \h </w:instrText>
            </w:r>
            <w:r w:rsidR="009232E5">
              <w:rPr>
                <w:webHidden/>
              </w:rPr>
            </w:r>
            <w:r w:rsidR="009232E5">
              <w:rPr>
                <w:webHidden/>
              </w:rPr>
              <w:fldChar w:fldCharType="separate"/>
            </w:r>
            <w:r w:rsidR="00EE6294">
              <w:rPr>
                <w:webHidden/>
              </w:rPr>
              <w:t>9</w:t>
            </w:r>
            <w:r w:rsidR="009232E5">
              <w:rPr>
                <w:webHidden/>
              </w:rPr>
              <w:fldChar w:fldCharType="end"/>
            </w:r>
          </w:hyperlink>
        </w:p>
        <w:p w14:paraId="3E084EBE" w14:textId="331302DE"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3" w:history="1">
            <w:r w:rsidR="009232E5" w:rsidRPr="00D65B20">
              <w:rPr>
                <w:rStyle w:val="Hyperlink"/>
              </w:rPr>
              <w:t>6.5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CONTROL service description</w:t>
            </w:r>
            <w:r w:rsidR="009232E5">
              <w:rPr>
                <w:webHidden/>
              </w:rPr>
              <w:tab/>
            </w:r>
            <w:r w:rsidR="009232E5">
              <w:rPr>
                <w:webHidden/>
              </w:rPr>
              <w:fldChar w:fldCharType="begin"/>
            </w:r>
            <w:r w:rsidR="009232E5">
              <w:rPr>
                <w:webHidden/>
              </w:rPr>
              <w:instrText xml:space="preserve"> PAGEREF _Toc149903223 \h </w:instrText>
            </w:r>
            <w:r w:rsidR="009232E5">
              <w:rPr>
                <w:webHidden/>
              </w:rPr>
            </w:r>
            <w:r w:rsidR="009232E5">
              <w:rPr>
                <w:webHidden/>
              </w:rPr>
              <w:fldChar w:fldCharType="separate"/>
            </w:r>
            <w:r w:rsidR="00EE6294">
              <w:rPr>
                <w:webHidden/>
              </w:rPr>
              <w:t>9</w:t>
            </w:r>
            <w:r w:rsidR="009232E5">
              <w:rPr>
                <w:webHidden/>
              </w:rPr>
              <w:fldChar w:fldCharType="end"/>
            </w:r>
          </w:hyperlink>
        </w:p>
        <w:p w14:paraId="5FC194B5" w14:textId="6FCFD23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4" w:history="1">
            <w:r w:rsidR="009232E5" w:rsidRPr="00D65B20">
              <w:rPr>
                <w:rStyle w:val="Hyperlink"/>
              </w:rPr>
              <w:t>6.6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POLICY service description</w:t>
            </w:r>
            <w:r w:rsidR="009232E5">
              <w:rPr>
                <w:webHidden/>
              </w:rPr>
              <w:tab/>
            </w:r>
            <w:r w:rsidR="009232E5">
              <w:rPr>
                <w:webHidden/>
              </w:rPr>
              <w:fldChar w:fldCharType="begin"/>
            </w:r>
            <w:r w:rsidR="009232E5">
              <w:rPr>
                <w:webHidden/>
              </w:rPr>
              <w:instrText xml:space="preserve"> PAGEREF _Toc149903224 \h </w:instrText>
            </w:r>
            <w:r w:rsidR="009232E5">
              <w:rPr>
                <w:webHidden/>
              </w:rPr>
            </w:r>
            <w:r w:rsidR="009232E5">
              <w:rPr>
                <w:webHidden/>
              </w:rPr>
              <w:fldChar w:fldCharType="separate"/>
            </w:r>
            <w:r w:rsidR="00EE6294">
              <w:rPr>
                <w:webHidden/>
              </w:rPr>
              <w:t>9</w:t>
            </w:r>
            <w:r w:rsidR="009232E5">
              <w:rPr>
                <w:webHidden/>
              </w:rPr>
              <w:fldChar w:fldCharType="end"/>
            </w:r>
          </w:hyperlink>
        </w:p>
        <w:p w14:paraId="2072BABF" w14:textId="7C38A738"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25" w:history="1">
            <w:r w:rsidR="009232E5" w:rsidRPr="00D65B20">
              <w:rPr>
                <w:rStyle w:val="Hyperlink"/>
              </w:rPr>
              <w:t>7</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Description</w:t>
            </w:r>
            <w:r w:rsidR="009232E5">
              <w:rPr>
                <w:webHidden/>
              </w:rPr>
              <w:tab/>
            </w:r>
            <w:r w:rsidR="009232E5">
              <w:rPr>
                <w:webHidden/>
              </w:rPr>
              <w:fldChar w:fldCharType="begin"/>
            </w:r>
            <w:r w:rsidR="009232E5">
              <w:rPr>
                <w:webHidden/>
              </w:rPr>
              <w:instrText xml:space="preserve"> PAGEREF _Toc149903225 \h </w:instrText>
            </w:r>
            <w:r w:rsidR="009232E5">
              <w:rPr>
                <w:webHidden/>
              </w:rPr>
            </w:r>
            <w:r w:rsidR="009232E5">
              <w:rPr>
                <w:webHidden/>
              </w:rPr>
              <w:fldChar w:fldCharType="separate"/>
            </w:r>
            <w:r w:rsidR="00EE6294">
              <w:rPr>
                <w:webHidden/>
              </w:rPr>
              <w:t>9</w:t>
            </w:r>
            <w:r w:rsidR="009232E5">
              <w:rPr>
                <w:webHidden/>
              </w:rPr>
              <w:fldChar w:fldCharType="end"/>
            </w:r>
          </w:hyperlink>
        </w:p>
        <w:p w14:paraId="6C7306CD" w14:textId="120CB07A"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6" w:history="1">
            <w:r w:rsidR="009232E5" w:rsidRPr="00D65B20">
              <w:rPr>
                <w:rStyle w:val="Hyperlink"/>
              </w:rPr>
              <w:t>7.1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Definition</w:t>
            </w:r>
            <w:r w:rsidR="009232E5">
              <w:rPr>
                <w:webHidden/>
              </w:rPr>
              <w:tab/>
            </w:r>
            <w:r w:rsidR="009232E5">
              <w:rPr>
                <w:webHidden/>
              </w:rPr>
              <w:fldChar w:fldCharType="begin"/>
            </w:r>
            <w:r w:rsidR="009232E5">
              <w:rPr>
                <w:webHidden/>
              </w:rPr>
              <w:instrText xml:space="preserve"> PAGEREF _Toc149903226 \h </w:instrText>
            </w:r>
            <w:r w:rsidR="009232E5">
              <w:rPr>
                <w:webHidden/>
              </w:rPr>
            </w:r>
            <w:r w:rsidR="009232E5">
              <w:rPr>
                <w:webHidden/>
              </w:rPr>
              <w:fldChar w:fldCharType="separate"/>
            </w:r>
            <w:r w:rsidR="00EE6294">
              <w:rPr>
                <w:webHidden/>
              </w:rPr>
              <w:t>9</w:t>
            </w:r>
            <w:r w:rsidR="009232E5">
              <w:rPr>
                <w:webHidden/>
              </w:rPr>
              <w:fldChar w:fldCharType="end"/>
            </w:r>
          </w:hyperlink>
        </w:p>
        <w:p w14:paraId="13D8E960" w14:textId="68EDDEC5"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7" w:history="1">
            <w:r w:rsidR="009232E5" w:rsidRPr="00D65B20">
              <w:rPr>
                <w:rStyle w:val="Hyperlink"/>
              </w:rPr>
              <w:t>7.2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name</w:t>
            </w:r>
            <w:r w:rsidR="009232E5">
              <w:rPr>
                <w:webHidden/>
              </w:rPr>
              <w:tab/>
            </w:r>
            <w:r w:rsidR="009232E5">
              <w:rPr>
                <w:webHidden/>
              </w:rPr>
              <w:fldChar w:fldCharType="begin"/>
            </w:r>
            <w:r w:rsidR="009232E5">
              <w:rPr>
                <w:webHidden/>
              </w:rPr>
              <w:instrText xml:space="preserve"> PAGEREF _Toc149903227 \h </w:instrText>
            </w:r>
            <w:r w:rsidR="009232E5">
              <w:rPr>
                <w:webHidden/>
              </w:rPr>
            </w:r>
            <w:r w:rsidR="009232E5">
              <w:rPr>
                <w:webHidden/>
              </w:rPr>
              <w:fldChar w:fldCharType="separate"/>
            </w:r>
            <w:r w:rsidR="00EE6294">
              <w:rPr>
                <w:webHidden/>
              </w:rPr>
              <w:t>10</w:t>
            </w:r>
            <w:r w:rsidR="009232E5">
              <w:rPr>
                <w:webHidden/>
              </w:rPr>
              <w:fldChar w:fldCharType="end"/>
            </w:r>
          </w:hyperlink>
        </w:p>
        <w:p w14:paraId="037DC7F1" w14:textId="690CECDE"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28" w:history="1">
            <w:r w:rsidR="009232E5" w:rsidRPr="00D65B20">
              <w:rPr>
                <w:rStyle w:val="Hyperlink"/>
              </w:rPr>
              <w:t>7.3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Event trigger styles</w:t>
            </w:r>
            <w:r w:rsidR="009232E5">
              <w:rPr>
                <w:webHidden/>
              </w:rPr>
              <w:tab/>
            </w:r>
            <w:r w:rsidR="009232E5">
              <w:rPr>
                <w:webHidden/>
              </w:rPr>
              <w:fldChar w:fldCharType="begin"/>
            </w:r>
            <w:r w:rsidR="009232E5">
              <w:rPr>
                <w:webHidden/>
              </w:rPr>
              <w:instrText xml:space="preserve"> PAGEREF _Toc149903228 \h </w:instrText>
            </w:r>
            <w:r w:rsidR="009232E5">
              <w:rPr>
                <w:webHidden/>
              </w:rPr>
            </w:r>
            <w:r w:rsidR="009232E5">
              <w:rPr>
                <w:webHidden/>
              </w:rPr>
              <w:fldChar w:fldCharType="separate"/>
            </w:r>
            <w:r w:rsidR="00EE6294">
              <w:rPr>
                <w:webHidden/>
              </w:rPr>
              <w:t>10</w:t>
            </w:r>
            <w:r w:rsidR="009232E5">
              <w:rPr>
                <w:webHidden/>
              </w:rPr>
              <w:fldChar w:fldCharType="end"/>
            </w:r>
          </w:hyperlink>
        </w:p>
        <w:p w14:paraId="0B6C27A5" w14:textId="713C2AF6"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29" w:history="1">
            <w:r w:rsidR="009232E5" w:rsidRPr="00D65B20">
              <w:rPr>
                <w:rStyle w:val="Hyperlink"/>
              </w:rPr>
              <w:t>7.3.1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Event trigger style list</w:t>
            </w:r>
            <w:r w:rsidR="009232E5">
              <w:rPr>
                <w:webHidden/>
              </w:rPr>
              <w:tab/>
            </w:r>
            <w:r w:rsidR="009232E5">
              <w:rPr>
                <w:webHidden/>
              </w:rPr>
              <w:fldChar w:fldCharType="begin"/>
            </w:r>
            <w:r w:rsidR="009232E5">
              <w:rPr>
                <w:webHidden/>
              </w:rPr>
              <w:instrText xml:space="preserve"> PAGEREF _Toc149903229 \h </w:instrText>
            </w:r>
            <w:r w:rsidR="009232E5">
              <w:rPr>
                <w:webHidden/>
              </w:rPr>
            </w:r>
            <w:r w:rsidR="009232E5">
              <w:rPr>
                <w:webHidden/>
              </w:rPr>
              <w:fldChar w:fldCharType="separate"/>
            </w:r>
            <w:r w:rsidR="00EE6294">
              <w:rPr>
                <w:webHidden/>
              </w:rPr>
              <w:t>10</w:t>
            </w:r>
            <w:r w:rsidR="009232E5">
              <w:rPr>
                <w:webHidden/>
              </w:rPr>
              <w:fldChar w:fldCharType="end"/>
            </w:r>
          </w:hyperlink>
        </w:p>
        <w:p w14:paraId="4F39962B" w14:textId="0A8F69C3"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0" w:history="1">
            <w:r w:rsidR="009232E5" w:rsidRPr="00D65B20">
              <w:rPr>
                <w:rStyle w:val="Hyperlink"/>
              </w:rPr>
              <w:t>7.3.2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iCs/>
              </w:rPr>
              <w:t xml:space="preserve">Event trigger </w:t>
            </w:r>
            <w:r w:rsidR="009232E5" w:rsidRPr="00D65B20">
              <w:rPr>
                <w:rStyle w:val="Hyperlink"/>
              </w:rPr>
              <w:t>style 1: E2 Node Configuration Change</w:t>
            </w:r>
            <w:r w:rsidR="009232E5">
              <w:rPr>
                <w:webHidden/>
              </w:rPr>
              <w:tab/>
            </w:r>
            <w:r w:rsidR="009232E5">
              <w:rPr>
                <w:webHidden/>
              </w:rPr>
              <w:fldChar w:fldCharType="begin"/>
            </w:r>
            <w:r w:rsidR="009232E5">
              <w:rPr>
                <w:webHidden/>
              </w:rPr>
              <w:instrText xml:space="preserve"> PAGEREF _Toc149903230 \h </w:instrText>
            </w:r>
            <w:r w:rsidR="009232E5">
              <w:rPr>
                <w:webHidden/>
              </w:rPr>
            </w:r>
            <w:r w:rsidR="009232E5">
              <w:rPr>
                <w:webHidden/>
              </w:rPr>
              <w:fldChar w:fldCharType="separate"/>
            </w:r>
            <w:r w:rsidR="00EE6294">
              <w:rPr>
                <w:webHidden/>
              </w:rPr>
              <w:t>10</w:t>
            </w:r>
            <w:r w:rsidR="009232E5">
              <w:rPr>
                <w:webHidden/>
              </w:rPr>
              <w:fldChar w:fldCharType="end"/>
            </w:r>
          </w:hyperlink>
        </w:p>
        <w:p w14:paraId="6F42D66C" w14:textId="32665A06"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31" w:history="1">
            <w:r w:rsidR="009232E5" w:rsidRPr="00D65B20">
              <w:rPr>
                <w:rStyle w:val="Hyperlink"/>
              </w:rPr>
              <w:t>7.4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 xml:space="preserve">Supported RIC </w:t>
            </w:r>
            <w:r w:rsidR="009232E5" w:rsidRPr="00D65B20">
              <w:rPr>
                <w:rStyle w:val="Hyperlink"/>
                <w:bCs/>
              </w:rPr>
              <w:t>REPORT</w:t>
            </w:r>
            <w:r w:rsidR="009232E5" w:rsidRPr="00D65B20">
              <w:rPr>
                <w:rStyle w:val="Hyperlink"/>
              </w:rPr>
              <w:t xml:space="preserve"> Services</w:t>
            </w:r>
            <w:r w:rsidR="009232E5">
              <w:rPr>
                <w:webHidden/>
              </w:rPr>
              <w:tab/>
            </w:r>
            <w:r w:rsidR="009232E5">
              <w:rPr>
                <w:webHidden/>
              </w:rPr>
              <w:fldChar w:fldCharType="begin"/>
            </w:r>
            <w:r w:rsidR="009232E5">
              <w:rPr>
                <w:webHidden/>
              </w:rPr>
              <w:instrText xml:space="preserve"> PAGEREF _Toc149903231 \h </w:instrText>
            </w:r>
            <w:r w:rsidR="009232E5">
              <w:rPr>
                <w:webHidden/>
              </w:rPr>
            </w:r>
            <w:r w:rsidR="009232E5">
              <w:rPr>
                <w:webHidden/>
              </w:rPr>
              <w:fldChar w:fldCharType="separate"/>
            </w:r>
            <w:r w:rsidR="00EE6294">
              <w:rPr>
                <w:webHidden/>
              </w:rPr>
              <w:t>11</w:t>
            </w:r>
            <w:r w:rsidR="009232E5">
              <w:rPr>
                <w:webHidden/>
              </w:rPr>
              <w:fldChar w:fldCharType="end"/>
            </w:r>
          </w:hyperlink>
        </w:p>
        <w:p w14:paraId="7228CF2A" w14:textId="418EE4AC"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2" w:history="1">
            <w:r w:rsidR="009232E5" w:rsidRPr="00D65B20">
              <w:rPr>
                <w:rStyle w:val="Hyperlink"/>
              </w:rPr>
              <w:t>7.4.1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 xml:space="preserve">REPORT </w:t>
            </w:r>
            <w:r w:rsidR="009232E5" w:rsidRPr="00D65B20">
              <w:rPr>
                <w:rStyle w:val="Hyperlink"/>
              </w:rPr>
              <w:t>Service style list</w:t>
            </w:r>
            <w:r w:rsidR="009232E5">
              <w:rPr>
                <w:webHidden/>
              </w:rPr>
              <w:tab/>
            </w:r>
            <w:r w:rsidR="009232E5">
              <w:rPr>
                <w:webHidden/>
              </w:rPr>
              <w:fldChar w:fldCharType="begin"/>
            </w:r>
            <w:r w:rsidR="009232E5">
              <w:rPr>
                <w:webHidden/>
              </w:rPr>
              <w:instrText xml:space="preserve"> PAGEREF _Toc149903232 \h </w:instrText>
            </w:r>
            <w:r w:rsidR="009232E5">
              <w:rPr>
                <w:webHidden/>
              </w:rPr>
            </w:r>
            <w:r w:rsidR="009232E5">
              <w:rPr>
                <w:webHidden/>
              </w:rPr>
              <w:fldChar w:fldCharType="separate"/>
            </w:r>
            <w:r w:rsidR="00EE6294">
              <w:rPr>
                <w:webHidden/>
              </w:rPr>
              <w:t>11</w:t>
            </w:r>
            <w:r w:rsidR="009232E5">
              <w:rPr>
                <w:webHidden/>
              </w:rPr>
              <w:fldChar w:fldCharType="end"/>
            </w:r>
          </w:hyperlink>
        </w:p>
        <w:p w14:paraId="22A067AF" w14:textId="45301F4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3" w:history="1">
            <w:r w:rsidR="009232E5" w:rsidRPr="00D65B20">
              <w:rPr>
                <w:rStyle w:val="Hyperlink"/>
              </w:rPr>
              <w:t>7.4.2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 xml:space="preserve">REPORT </w:t>
            </w:r>
            <w:r w:rsidR="009232E5" w:rsidRPr="00D65B20">
              <w:rPr>
                <w:rStyle w:val="Hyperlink"/>
              </w:rPr>
              <w:t>Service Style 1: Node-Level Configuration</w:t>
            </w:r>
            <w:r w:rsidR="009232E5">
              <w:rPr>
                <w:webHidden/>
              </w:rPr>
              <w:tab/>
            </w:r>
            <w:r w:rsidR="009232E5">
              <w:rPr>
                <w:webHidden/>
              </w:rPr>
              <w:fldChar w:fldCharType="begin"/>
            </w:r>
            <w:r w:rsidR="009232E5">
              <w:rPr>
                <w:webHidden/>
              </w:rPr>
              <w:instrText xml:space="preserve"> PAGEREF _Toc149903233 \h </w:instrText>
            </w:r>
            <w:r w:rsidR="009232E5">
              <w:rPr>
                <w:webHidden/>
              </w:rPr>
            </w:r>
            <w:r w:rsidR="009232E5">
              <w:rPr>
                <w:webHidden/>
              </w:rPr>
              <w:fldChar w:fldCharType="separate"/>
            </w:r>
            <w:r w:rsidR="00EE6294">
              <w:rPr>
                <w:webHidden/>
              </w:rPr>
              <w:t>12</w:t>
            </w:r>
            <w:r w:rsidR="009232E5">
              <w:rPr>
                <w:webHidden/>
              </w:rPr>
              <w:fldChar w:fldCharType="end"/>
            </w:r>
          </w:hyperlink>
        </w:p>
        <w:p w14:paraId="7EB66DED" w14:textId="0D42A148"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4" w:history="1">
            <w:r w:rsidR="009232E5" w:rsidRPr="00D65B20">
              <w:rPr>
                <w:rStyle w:val="Hyperlink"/>
              </w:rPr>
              <w:t>7.4.3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bCs/>
              </w:rPr>
              <w:t xml:space="preserve">REPORT </w:t>
            </w:r>
            <w:r w:rsidR="009232E5" w:rsidRPr="00D65B20">
              <w:rPr>
                <w:rStyle w:val="Hyperlink"/>
              </w:rPr>
              <w:t>Service Style 2: Cell-Level Configuration</w:t>
            </w:r>
            <w:r w:rsidR="009232E5">
              <w:rPr>
                <w:webHidden/>
              </w:rPr>
              <w:tab/>
            </w:r>
            <w:r w:rsidR="009232E5">
              <w:rPr>
                <w:webHidden/>
              </w:rPr>
              <w:fldChar w:fldCharType="begin"/>
            </w:r>
            <w:r w:rsidR="009232E5">
              <w:rPr>
                <w:webHidden/>
              </w:rPr>
              <w:instrText xml:space="preserve"> PAGEREF _Toc149903234 \h </w:instrText>
            </w:r>
            <w:r w:rsidR="009232E5">
              <w:rPr>
                <w:webHidden/>
              </w:rPr>
            </w:r>
            <w:r w:rsidR="009232E5">
              <w:rPr>
                <w:webHidden/>
              </w:rPr>
              <w:fldChar w:fldCharType="separate"/>
            </w:r>
            <w:r w:rsidR="00EE6294">
              <w:rPr>
                <w:webHidden/>
              </w:rPr>
              <w:t>12</w:t>
            </w:r>
            <w:r w:rsidR="009232E5">
              <w:rPr>
                <w:webHidden/>
              </w:rPr>
              <w:fldChar w:fldCharType="end"/>
            </w:r>
          </w:hyperlink>
        </w:p>
        <w:p w14:paraId="37A416A2" w14:textId="26C81D4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35" w:history="1">
            <w:r w:rsidR="009232E5" w:rsidRPr="00D65B20">
              <w:rPr>
                <w:rStyle w:val="Hyperlink"/>
              </w:rPr>
              <w:t>7.5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 xml:space="preserve">Supported RIC </w:t>
            </w:r>
            <w:r w:rsidR="009232E5" w:rsidRPr="00D65B20">
              <w:rPr>
                <w:rStyle w:val="Hyperlink"/>
                <w:bCs/>
              </w:rPr>
              <w:t>INSERT</w:t>
            </w:r>
            <w:r w:rsidR="009232E5" w:rsidRPr="00D65B20">
              <w:rPr>
                <w:rStyle w:val="Hyperlink"/>
              </w:rPr>
              <w:t xml:space="preserve"> Services</w:t>
            </w:r>
            <w:r w:rsidR="009232E5">
              <w:rPr>
                <w:webHidden/>
              </w:rPr>
              <w:tab/>
            </w:r>
            <w:r w:rsidR="009232E5">
              <w:rPr>
                <w:webHidden/>
              </w:rPr>
              <w:fldChar w:fldCharType="begin"/>
            </w:r>
            <w:r w:rsidR="009232E5">
              <w:rPr>
                <w:webHidden/>
              </w:rPr>
              <w:instrText xml:space="preserve"> PAGEREF _Toc149903235 \h </w:instrText>
            </w:r>
            <w:r w:rsidR="009232E5">
              <w:rPr>
                <w:webHidden/>
              </w:rPr>
            </w:r>
            <w:r w:rsidR="009232E5">
              <w:rPr>
                <w:webHidden/>
              </w:rPr>
              <w:fldChar w:fldCharType="separate"/>
            </w:r>
            <w:r w:rsidR="00EE6294">
              <w:rPr>
                <w:webHidden/>
              </w:rPr>
              <w:t>13</w:t>
            </w:r>
            <w:r w:rsidR="009232E5">
              <w:rPr>
                <w:webHidden/>
              </w:rPr>
              <w:fldChar w:fldCharType="end"/>
            </w:r>
          </w:hyperlink>
        </w:p>
        <w:p w14:paraId="2D051028" w14:textId="4042435D"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36" w:history="1">
            <w:r w:rsidR="009232E5" w:rsidRPr="00D65B20">
              <w:rPr>
                <w:rStyle w:val="Hyperlink"/>
              </w:rPr>
              <w:t>7.6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 xml:space="preserve">Supported RIC </w:t>
            </w:r>
            <w:r w:rsidR="009232E5" w:rsidRPr="00D65B20">
              <w:rPr>
                <w:rStyle w:val="Hyperlink"/>
                <w:bCs/>
              </w:rPr>
              <w:t>CONTROL</w:t>
            </w:r>
            <w:r w:rsidR="009232E5" w:rsidRPr="00D65B20">
              <w:rPr>
                <w:rStyle w:val="Hyperlink"/>
              </w:rPr>
              <w:t xml:space="preserve"> Services</w:t>
            </w:r>
            <w:r w:rsidR="009232E5">
              <w:rPr>
                <w:webHidden/>
              </w:rPr>
              <w:tab/>
            </w:r>
            <w:r w:rsidR="009232E5">
              <w:rPr>
                <w:webHidden/>
              </w:rPr>
              <w:fldChar w:fldCharType="begin"/>
            </w:r>
            <w:r w:rsidR="009232E5">
              <w:rPr>
                <w:webHidden/>
              </w:rPr>
              <w:instrText xml:space="preserve"> PAGEREF _Toc149903236 \h </w:instrText>
            </w:r>
            <w:r w:rsidR="009232E5">
              <w:rPr>
                <w:webHidden/>
              </w:rPr>
            </w:r>
            <w:r w:rsidR="009232E5">
              <w:rPr>
                <w:webHidden/>
              </w:rPr>
              <w:fldChar w:fldCharType="separate"/>
            </w:r>
            <w:r w:rsidR="00EE6294">
              <w:rPr>
                <w:webHidden/>
              </w:rPr>
              <w:t>13</w:t>
            </w:r>
            <w:r w:rsidR="009232E5">
              <w:rPr>
                <w:webHidden/>
              </w:rPr>
              <w:fldChar w:fldCharType="end"/>
            </w:r>
          </w:hyperlink>
        </w:p>
        <w:p w14:paraId="36499710" w14:textId="49E00F8C"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7" w:history="1">
            <w:r w:rsidR="009232E5" w:rsidRPr="00D65B20">
              <w:rPr>
                <w:rStyle w:val="Hyperlink"/>
              </w:rPr>
              <w:t>7.6.1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CONTROL Service Style Types</w:t>
            </w:r>
            <w:r w:rsidR="009232E5">
              <w:rPr>
                <w:webHidden/>
              </w:rPr>
              <w:tab/>
            </w:r>
            <w:r w:rsidR="009232E5">
              <w:rPr>
                <w:webHidden/>
              </w:rPr>
              <w:fldChar w:fldCharType="begin"/>
            </w:r>
            <w:r w:rsidR="009232E5">
              <w:rPr>
                <w:webHidden/>
              </w:rPr>
              <w:instrText xml:space="preserve"> PAGEREF _Toc149903237 \h </w:instrText>
            </w:r>
            <w:r w:rsidR="009232E5">
              <w:rPr>
                <w:webHidden/>
              </w:rPr>
            </w:r>
            <w:r w:rsidR="009232E5">
              <w:rPr>
                <w:webHidden/>
              </w:rPr>
              <w:fldChar w:fldCharType="separate"/>
            </w:r>
            <w:r w:rsidR="00EE6294">
              <w:rPr>
                <w:webHidden/>
              </w:rPr>
              <w:t>13</w:t>
            </w:r>
            <w:r w:rsidR="009232E5">
              <w:rPr>
                <w:webHidden/>
              </w:rPr>
              <w:fldChar w:fldCharType="end"/>
            </w:r>
          </w:hyperlink>
        </w:p>
        <w:p w14:paraId="4035140F" w14:textId="1980C8D9"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8" w:history="1">
            <w:r w:rsidR="009232E5" w:rsidRPr="00D65B20">
              <w:rPr>
                <w:rStyle w:val="Hyperlink"/>
              </w:rPr>
              <w:t>7.6.2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CONTROL Service Style 1: Node Configuration and Control</w:t>
            </w:r>
            <w:r w:rsidR="009232E5">
              <w:rPr>
                <w:webHidden/>
              </w:rPr>
              <w:tab/>
            </w:r>
            <w:r w:rsidR="009232E5">
              <w:rPr>
                <w:webHidden/>
              </w:rPr>
              <w:fldChar w:fldCharType="begin"/>
            </w:r>
            <w:r w:rsidR="009232E5">
              <w:rPr>
                <w:webHidden/>
              </w:rPr>
              <w:instrText xml:space="preserve"> PAGEREF _Toc149903238 \h </w:instrText>
            </w:r>
            <w:r w:rsidR="009232E5">
              <w:rPr>
                <w:webHidden/>
              </w:rPr>
            </w:r>
            <w:r w:rsidR="009232E5">
              <w:rPr>
                <w:webHidden/>
              </w:rPr>
              <w:fldChar w:fldCharType="separate"/>
            </w:r>
            <w:r w:rsidR="00EE6294">
              <w:rPr>
                <w:webHidden/>
              </w:rPr>
              <w:t>13</w:t>
            </w:r>
            <w:r w:rsidR="009232E5">
              <w:rPr>
                <w:webHidden/>
              </w:rPr>
              <w:fldChar w:fldCharType="end"/>
            </w:r>
          </w:hyperlink>
        </w:p>
        <w:p w14:paraId="4F4F55B8" w14:textId="044D14D9"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39" w:history="1">
            <w:r w:rsidR="009232E5" w:rsidRPr="00D65B20">
              <w:rPr>
                <w:rStyle w:val="Hyperlink"/>
              </w:rPr>
              <w:t>7.6.3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CONTROL Service Style 2: Cell Configuration and Control</w:t>
            </w:r>
            <w:r w:rsidR="009232E5">
              <w:rPr>
                <w:webHidden/>
              </w:rPr>
              <w:tab/>
            </w:r>
            <w:r w:rsidR="009232E5">
              <w:rPr>
                <w:webHidden/>
              </w:rPr>
              <w:fldChar w:fldCharType="begin"/>
            </w:r>
            <w:r w:rsidR="009232E5">
              <w:rPr>
                <w:webHidden/>
              </w:rPr>
              <w:instrText xml:space="preserve"> PAGEREF _Toc149903239 \h </w:instrText>
            </w:r>
            <w:r w:rsidR="009232E5">
              <w:rPr>
                <w:webHidden/>
              </w:rPr>
            </w:r>
            <w:r w:rsidR="009232E5">
              <w:rPr>
                <w:webHidden/>
              </w:rPr>
              <w:fldChar w:fldCharType="separate"/>
            </w:r>
            <w:r w:rsidR="00EE6294">
              <w:rPr>
                <w:webHidden/>
              </w:rPr>
              <w:t>13</w:t>
            </w:r>
            <w:r w:rsidR="009232E5">
              <w:rPr>
                <w:webHidden/>
              </w:rPr>
              <w:fldChar w:fldCharType="end"/>
            </w:r>
          </w:hyperlink>
        </w:p>
        <w:p w14:paraId="31985E9E" w14:textId="63CB83A1"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40" w:history="1">
            <w:r w:rsidR="009232E5" w:rsidRPr="00D65B20">
              <w:rPr>
                <w:rStyle w:val="Hyperlink"/>
              </w:rPr>
              <w:t>7.7</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 xml:space="preserve">Supported RIC </w:t>
            </w:r>
            <w:r w:rsidR="009232E5" w:rsidRPr="00D65B20">
              <w:rPr>
                <w:rStyle w:val="Hyperlink"/>
                <w:bCs/>
              </w:rPr>
              <w:t>POLICY</w:t>
            </w:r>
            <w:r w:rsidR="009232E5" w:rsidRPr="00D65B20">
              <w:rPr>
                <w:rStyle w:val="Hyperlink"/>
              </w:rPr>
              <w:t xml:space="preserve"> Services</w:t>
            </w:r>
            <w:r w:rsidR="009232E5">
              <w:rPr>
                <w:webHidden/>
              </w:rPr>
              <w:tab/>
            </w:r>
            <w:r w:rsidR="009232E5">
              <w:rPr>
                <w:webHidden/>
              </w:rPr>
              <w:fldChar w:fldCharType="begin"/>
            </w:r>
            <w:r w:rsidR="009232E5">
              <w:rPr>
                <w:webHidden/>
              </w:rPr>
              <w:instrText xml:space="preserve"> PAGEREF _Toc149903240 \h </w:instrText>
            </w:r>
            <w:r w:rsidR="009232E5">
              <w:rPr>
                <w:webHidden/>
              </w:rPr>
            </w:r>
            <w:r w:rsidR="009232E5">
              <w:rPr>
                <w:webHidden/>
              </w:rPr>
              <w:fldChar w:fldCharType="separate"/>
            </w:r>
            <w:r w:rsidR="00EE6294">
              <w:rPr>
                <w:webHidden/>
              </w:rPr>
              <w:t>14</w:t>
            </w:r>
            <w:r w:rsidR="009232E5">
              <w:rPr>
                <w:webHidden/>
              </w:rPr>
              <w:fldChar w:fldCharType="end"/>
            </w:r>
          </w:hyperlink>
        </w:p>
        <w:p w14:paraId="3D72A705" w14:textId="4FF6693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41" w:history="1">
            <w:r w:rsidR="009232E5" w:rsidRPr="00D65B20">
              <w:rPr>
                <w:rStyle w:val="Hyperlink"/>
              </w:rPr>
              <w:t>7.8</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Supported RIC Service Styles and E2SM IE Formats</w:t>
            </w:r>
            <w:r w:rsidR="009232E5">
              <w:rPr>
                <w:webHidden/>
              </w:rPr>
              <w:tab/>
            </w:r>
            <w:r w:rsidR="009232E5">
              <w:rPr>
                <w:webHidden/>
              </w:rPr>
              <w:fldChar w:fldCharType="begin"/>
            </w:r>
            <w:r w:rsidR="009232E5">
              <w:rPr>
                <w:webHidden/>
              </w:rPr>
              <w:instrText xml:space="preserve"> PAGEREF _Toc149903241 \h </w:instrText>
            </w:r>
            <w:r w:rsidR="009232E5">
              <w:rPr>
                <w:webHidden/>
              </w:rPr>
            </w:r>
            <w:r w:rsidR="009232E5">
              <w:rPr>
                <w:webHidden/>
              </w:rPr>
              <w:fldChar w:fldCharType="separate"/>
            </w:r>
            <w:r w:rsidR="00EE6294">
              <w:rPr>
                <w:webHidden/>
              </w:rPr>
              <w:t>14</w:t>
            </w:r>
            <w:r w:rsidR="009232E5">
              <w:rPr>
                <w:webHidden/>
              </w:rPr>
              <w:fldChar w:fldCharType="end"/>
            </w:r>
          </w:hyperlink>
        </w:p>
        <w:p w14:paraId="727E3990" w14:textId="20E9372F"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42" w:history="1">
            <w:r w:rsidR="009232E5" w:rsidRPr="00D65B20">
              <w:rPr>
                <w:rStyle w:val="Hyperlink"/>
              </w:rPr>
              <w:t>8</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w:t>
            </w:r>
            <w:r w:rsidR="009232E5">
              <w:rPr>
                <w:webHidden/>
              </w:rPr>
              <w:tab/>
            </w:r>
            <w:r w:rsidR="009232E5">
              <w:rPr>
                <w:webHidden/>
              </w:rPr>
              <w:fldChar w:fldCharType="begin"/>
            </w:r>
            <w:r w:rsidR="009232E5">
              <w:rPr>
                <w:webHidden/>
              </w:rPr>
              <w:instrText xml:space="preserve"> PAGEREF _Toc149903242 \h </w:instrText>
            </w:r>
            <w:r w:rsidR="009232E5">
              <w:rPr>
                <w:webHidden/>
              </w:rPr>
            </w:r>
            <w:r w:rsidR="009232E5">
              <w:rPr>
                <w:webHidden/>
              </w:rPr>
              <w:fldChar w:fldCharType="separate"/>
            </w:r>
            <w:r w:rsidR="00EE6294">
              <w:rPr>
                <w:webHidden/>
              </w:rPr>
              <w:t>14</w:t>
            </w:r>
            <w:r w:rsidR="009232E5">
              <w:rPr>
                <w:webHidden/>
              </w:rPr>
              <w:fldChar w:fldCharType="end"/>
            </w:r>
          </w:hyperlink>
        </w:p>
        <w:p w14:paraId="6F7345D7" w14:textId="6FA60BF5"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43" w:history="1">
            <w:r w:rsidR="009232E5" w:rsidRPr="00D65B20">
              <w:rPr>
                <w:rStyle w:val="Hyperlink"/>
              </w:rPr>
              <w:t>8.1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Approach</w:t>
            </w:r>
            <w:r w:rsidR="009232E5">
              <w:rPr>
                <w:webHidden/>
              </w:rPr>
              <w:tab/>
            </w:r>
            <w:r w:rsidR="009232E5">
              <w:rPr>
                <w:webHidden/>
              </w:rPr>
              <w:fldChar w:fldCharType="begin"/>
            </w:r>
            <w:r w:rsidR="009232E5">
              <w:rPr>
                <w:webHidden/>
              </w:rPr>
              <w:instrText xml:space="preserve"> PAGEREF _Toc149903243 \h </w:instrText>
            </w:r>
            <w:r w:rsidR="009232E5">
              <w:rPr>
                <w:webHidden/>
              </w:rPr>
            </w:r>
            <w:r w:rsidR="009232E5">
              <w:rPr>
                <w:webHidden/>
              </w:rPr>
              <w:fldChar w:fldCharType="separate"/>
            </w:r>
            <w:r w:rsidR="00EE6294">
              <w:rPr>
                <w:webHidden/>
              </w:rPr>
              <w:t>14</w:t>
            </w:r>
            <w:r w:rsidR="009232E5">
              <w:rPr>
                <w:webHidden/>
              </w:rPr>
              <w:fldChar w:fldCharType="end"/>
            </w:r>
          </w:hyperlink>
        </w:p>
        <w:p w14:paraId="344B44F7" w14:textId="508FAF3A"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4" w:history="1">
            <w:r w:rsidR="009232E5" w:rsidRPr="00D65B20">
              <w:rPr>
                <w:rStyle w:val="Hyperlink"/>
              </w:rPr>
              <w:t>8.1.1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RIC Event Trigger Definition</w:t>
            </w:r>
            <w:r w:rsidR="009232E5">
              <w:rPr>
                <w:webHidden/>
              </w:rPr>
              <w:tab/>
            </w:r>
            <w:r w:rsidR="009232E5">
              <w:rPr>
                <w:webHidden/>
              </w:rPr>
              <w:fldChar w:fldCharType="begin"/>
            </w:r>
            <w:r w:rsidR="009232E5">
              <w:rPr>
                <w:webHidden/>
              </w:rPr>
              <w:instrText xml:space="preserve"> PAGEREF _Toc149903244 \h </w:instrText>
            </w:r>
            <w:r w:rsidR="009232E5">
              <w:rPr>
                <w:webHidden/>
              </w:rPr>
            </w:r>
            <w:r w:rsidR="009232E5">
              <w:rPr>
                <w:webHidden/>
              </w:rPr>
              <w:fldChar w:fldCharType="separate"/>
            </w:r>
            <w:r w:rsidR="00EE6294">
              <w:rPr>
                <w:webHidden/>
              </w:rPr>
              <w:t>15</w:t>
            </w:r>
            <w:r w:rsidR="009232E5">
              <w:rPr>
                <w:webHidden/>
              </w:rPr>
              <w:fldChar w:fldCharType="end"/>
            </w:r>
          </w:hyperlink>
        </w:p>
        <w:p w14:paraId="46A174F2" w14:textId="0A6E263A"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5" w:history="1">
            <w:r w:rsidR="009232E5" w:rsidRPr="00D65B20">
              <w:rPr>
                <w:rStyle w:val="Hyperlink"/>
              </w:rPr>
              <w:t>8.1.2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RIC Action Definition</w:t>
            </w:r>
            <w:r w:rsidR="009232E5">
              <w:rPr>
                <w:webHidden/>
              </w:rPr>
              <w:tab/>
            </w:r>
            <w:r w:rsidR="009232E5">
              <w:rPr>
                <w:webHidden/>
              </w:rPr>
              <w:fldChar w:fldCharType="begin"/>
            </w:r>
            <w:r w:rsidR="009232E5">
              <w:rPr>
                <w:webHidden/>
              </w:rPr>
              <w:instrText xml:space="preserve"> PAGEREF _Toc149903245 \h </w:instrText>
            </w:r>
            <w:r w:rsidR="009232E5">
              <w:rPr>
                <w:webHidden/>
              </w:rPr>
            </w:r>
            <w:r w:rsidR="009232E5">
              <w:rPr>
                <w:webHidden/>
              </w:rPr>
              <w:fldChar w:fldCharType="separate"/>
            </w:r>
            <w:r w:rsidR="00EE6294">
              <w:rPr>
                <w:webHidden/>
              </w:rPr>
              <w:t>16</w:t>
            </w:r>
            <w:r w:rsidR="009232E5">
              <w:rPr>
                <w:webHidden/>
              </w:rPr>
              <w:fldChar w:fldCharType="end"/>
            </w:r>
          </w:hyperlink>
        </w:p>
        <w:p w14:paraId="3B10511D" w14:textId="79CAA7BA"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6" w:history="1">
            <w:r w:rsidR="009232E5" w:rsidRPr="00D65B20">
              <w:rPr>
                <w:rStyle w:val="Hyperlink"/>
              </w:rPr>
              <w:t>8.1.3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Report Indication</w:t>
            </w:r>
            <w:r w:rsidR="009232E5">
              <w:rPr>
                <w:webHidden/>
              </w:rPr>
              <w:tab/>
            </w:r>
            <w:r w:rsidR="009232E5">
              <w:rPr>
                <w:webHidden/>
              </w:rPr>
              <w:fldChar w:fldCharType="begin"/>
            </w:r>
            <w:r w:rsidR="009232E5">
              <w:rPr>
                <w:webHidden/>
              </w:rPr>
              <w:instrText xml:space="preserve"> PAGEREF _Toc149903246 \h </w:instrText>
            </w:r>
            <w:r w:rsidR="009232E5">
              <w:rPr>
                <w:webHidden/>
              </w:rPr>
            </w:r>
            <w:r w:rsidR="009232E5">
              <w:rPr>
                <w:webHidden/>
              </w:rPr>
              <w:fldChar w:fldCharType="separate"/>
            </w:r>
            <w:r w:rsidR="00EE6294">
              <w:rPr>
                <w:webHidden/>
              </w:rPr>
              <w:t>17</w:t>
            </w:r>
            <w:r w:rsidR="009232E5">
              <w:rPr>
                <w:webHidden/>
              </w:rPr>
              <w:fldChar w:fldCharType="end"/>
            </w:r>
          </w:hyperlink>
        </w:p>
        <w:p w14:paraId="7C04A045" w14:textId="621AED5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7" w:history="1">
            <w:r w:rsidR="009232E5" w:rsidRPr="00D65B20">
              <w:rPr>
                <w:rStyle w:val="Hyperlink"/>
              </w:rPr>
              <w:t>8.1.4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Insert Indication</w:t>
            </w:r>
            <w:r w:rsidR="009232E5">
              <w:rPr>
                <w:webHidden/>
              </w:rPr>
              <w:tab/>
            </w:r>
            <w:r w:rsidR="009232E5">
              <w:rPr>
                <w:webHidden/>
              </w:rPr>
              <w:fldChar w:fldCharType="begin"/>
            </w:r>
            <w:r w:rsidR="009232E5">
              <w:rPr>
                <w:webHidden/>
              </w:rPr>
              <w:instrText xml:space="preserve"> PAGEREF _Toc149903247 \h </w:instrText>
            </w:r>
            <w:r w:rsidR="009232E5">
              <w:rPr>
                <w:webHidden/>
              </w:rPr>
            </w:r>
            <w:r w:rsidR="009232E5">
              <w:rPr>
                <w:webHidden/>
              </w:rPr>
              <w:fldChar w:fldCharType="separate"/>
            </w:r>
            <w:r w:rsidR="00EE6294">
              <w:rPr>
                <w:webHidden/>
              </w:rPr>
              <w:t>18</w:t>
            </w:r>
            <w:r w:rsidR="009232E5">
              <w:rPr>
                <w:webHidden/>
              </w:rPr>
              <w:fldChar w:fldCharType="end"/>
            </w:r>
          </w:hyperlink>
        </w:p>
        <w:p w14:paraId="588575FE" w14:textId="2DACADEE"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8" w:history="1">
            <w:r w:rsidR="009232E5" w:rsidRPr="00D65B20">
              <w:rPr>
                <w:rStyle w:val="Hyperlink"/>
              </w:rPr>
              <w:t>8.1.5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Control Action</w:t>
            </w:r>
            <w:r w:rsidR="009232E5">
              <w:rPr>
                <w:webHidden/>
              </w:rPr>
              <w:tab/>
            </w:r>
            <w:r w:rsidR="009232E5">
              <w:rPr>
                <w:webHidden/>
              </w:rPr>
              <w:fldChar w:fldCharType="begin"/>
            </w:r>
            <w:r w:rsidR="009232E5">
              <w:rPr>
                <w:webHidden/>
              </w:rPr>
              <w:instrText xml:space="preserve"> PAGEREF _Toc149903248 \h </w:instrText>
            </w:r>
            <w:r w:rsidR="009232E5">
              <w:rPr>
                <w:webHidden/>
              </w:rPr>
            </w:r>
            <w:r w:rsidR="009232E5">
              <w:rPr>
                <w:webHidden/>
              </w:rPr>
              <w:fldChar w:fldCharType="separate"/>
            </w:r>
            <w:r w:rsidR="00EE6294">
              <w:rPr>
                <w:webHidden/>
              </w:rPr>
              <w:t>18</w:t>
            </w:r>
            <w:r w:rsidR="009232E5">
              <w:rPr>
                <w:webHidden/>
              </w:rPr>
              <w:fldChar w:fldCharType="end"/>
            </w:r>
          </w:hyperlink>
        </w:p>
        <w:p w14:paraId="130C85F1" w14:textId="18360053"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49" w:history="1">
            <w:r w:rsidR="009232E5" w:rsidRPr="00D65B20">
              <w:rPr>
                <w:rStyle w:val="Hyperlink"/>
              </w:rPr>
              <w:t>8.1.6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Policy Action</w:t>
            </w:r>
            <w:r w:rsidR="009232E5">
              <w:rPr>
                <w:webHidden/>
              </w:rPr>
              <w:tab/>
            </w:r>
            <w:r w:rsidR="009232E5">
              <w:rPr>
                <w:webHidden/>
              </w:rPr>
              <w:fldChar w:fldCharType="begin"/>
            </w:r>
            <w:r w:rsidR="009232E5">
              <w:rPr>
                <w:webHidden/>
              </w:rPr>
              <w:instrText xml:space="preserve"> PAGEREF _Toc149903249 \h </w:instrText>
            </w:r>
            <w:r w:rsidR="009232E5">
              <w:rPr>
                <w:webHidden/>
              </w:rPr>
            </w:r>
            <w:r w:rsidR="009232E5">
              <w:rPr>
                <w:webHidden/>
              </w:rPr>
              <w:fldChar w:fldCharType="separate"/>
            </w:r>
            <w:r w:rsidR="00EE6294">
              <w:rPr>
                <w:webHidden/>
              </w:rPr>
              <w:t>18</w:t>
            </w:r>
            <w:r w:rsidR="009232E5">
              <w:rPr>
                <w:webHidden/>
              </w:rPr>
              <w:fldChar w:fldCharType="end"/>
            </w:r>
          </w:hyperlink>
        </w:p>
        <w:p w14:paraId="627B1AE8" w14:textId="0EBC2AB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50" w:history="1">
            <w:r w:rsidR="009232E5" w:rsidRPr="00D65B20">
              <w:rPr>
                <w:rStyle w:val="Hyperlink"/>
              </w:rPr>
              <w:t>8.2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Common RAN Configuration Structures</w:t>
            </w:r>
            <w:r w:rsidR="009232E5">
              <w:rPr>
                <w:webHidden/>
              </w:rPr>
              <w:tab/>
            </w:r>
            <w:r w:rsidR="009232E5">
              <w:rPr>
                <w:webHidden/>
              </w:rPr>
              <w:fldChar w:fldCharType="begin"/>
            </w:r>
            <w:r w:rsidR="009232E5">
              <w:rPr>
                <w:webHidden/>
              </w:rPr>
              <w:instrText xml:space="preserve"> PAGEREF _Toc149903250 \h </w:instrText>
            </w:r>
            <w:r w:rsidR="009232E5">
              <w:rPr>
                <w:webHidden/>
              </w:rPr>
            </w:r>
            <w:r w:rsidR="009232E5">
              <w:rPr>
                <w:webHidden/>
              </w:rPr>
              <w:fldChar w:fldCharType="separate"/>
            </w:r>
            <w:r w:rsidR="00EE6294">
              <w:rPr>
                <w:webHidden/>
              </w:rPr>
              <w:t>19</w:t>
            </w:r>
            <w:r w:rsidR="009232E5">
              <w:rPr>
                <w:webHidden/>
              </w:rPr>
              <w:fldChar w:fldCharType="end"/>
            </w:r>
          </w:hyperlink>
        </w:p>
        <w:p w14:paraId="27C42481" w14:textId="41B5F350"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1" w:history="1">
            <w:r w:rsidR="009232E5" w:rsidRPr="00D65B20">
              <w:rPr>
                <w:rStyle w:val="Hyperlink"/>
              </w:rPr>
              <w:t>8.2.1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Node-Level RAN Configuration Structures</w:t>
            </w:r>
            <w:r w:rsidR="009232E5">
              <w:rPr>
                <w:webHidden/>
              </w:rPr>
              <w:tab/>
            </w:r>
            <w:r w:rsidR="009232E5">
              <w:rPr>
                <w:webHidden/>
              </w:rPr>
              <w:fldChar w:fldCharType="begin"/>
            </w:r>
            <w:r w:rsidR="009232E5">
              <w:rPr>
                <w:webHidden/>
              </w:rPr>
              <w:instrText xml:space="preserve"> PAGEREF _Toc149903251 \h </w:instrText>
            </w:r>
            <w:r w:rsidR="009232E5">
              <w:rPr>
                <w:webHidden/>
              </w:rPr>
            </w:r>
            <w:r w:rsidR="009232E5">
              <w:rPr>
                <w:webHidden/>
              </w:rPr>
              <w:fldChar w:fldCharType="separate"/>
            </w:r>
            <w:r w:rsidR="00EE6294">
              <w:rPr>
                <w:webHidden/>
              </w:rPr>
              <w:t>19</w:t>
            </w:r>
            <w:r w:rsidR="009232E5">
              <w:rPr>
                <w:webHidden/>
              </w:rPr>
              <w:fldChar w:fldCharType="end"/>
            </w:r>
          </w:hyperlink>
        </w:p>
        <w:p w14:paraId="2AB923C2" w14:textId="5AB50A2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2" w:history="1">
            <w:r w:rsidR="009232E5" w:rsidRPr="00D65B20">
              <w:rPr>
                <w:rStyle w:val="Hyperlink"/>
              </w:rPr>
              <w:t>8.2.2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Cell-Level RAN Configuration Structures</w:t>
            </w:r>
            <w:r w:rsidR="009232E5">
              <w:rPr>
                <w:webHidden/>
              </w:rPr>
              <w:tab/>
            </w:r>
            <w:r w:rsidR="009232E5">
              <w:rPr>
                <w:webHidden/>
              </w:rPr>
              <w:fldChar w:fldCharType="begin"/>
            </w:r>
            <w:r w:rsidR="009232E5">
              <w:rPr>
                <w:webHidden/>
              </w:rPr>
              <w:instrText xml:space="preserve"> PAGEREF _Toc149903252 \h </w:instrText>
            </w:r>
            <w:r w:rsidR="009232E5">
              <w:rPr>
                <w:webHidden/>
              </w:rPr>
            </w:r>
            <w:r w:rsidR="009232E5">
              <w:rPr>
                <w:webHidden/>
              </w:rPr>
              <w:fldChar w:fldCharType="separate"/>
            </w:r>
            <w:r w:rsidR="00EE6294">
              <w:rPr>
                <w:webHidden/>
              </w:rPr>
              <w:t>19</w:t>
            </w:r>
            <w:r w:rsidR="009232E5">
              <w:rPr>
                <w:webHidden/>
              </w:rPr>
              <w:fldChar w:fldCharType="end"/>
            </w:r>
          </w:hyperlink>
        </w:p>
        <w:p w14:paraId="1B9D9A7A" w14:textId="33BE6D4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53" w:history="1">
            <w:r w:rsidR="009232E5" w:rsidRPr="00D65B20">
              <w:rPr>
                <w:rStyle w:val="Hyperlink"/>
              </w:rPr>
              <w:t>8.3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Event Trigger</w:t>
            </w:r>
            <w:r w:rsidR="009232E5">
              <w:rPr>
                <w:webHidden/>
              </w:rPr>
              <w:tab/>
            </w:r>
            <w:r w:rsidR="009232E5">
              <w:rPr>
                <w:webHidden/>
              </w:rPr>
              <w:fldChar w:fldCharType="begin"/>
            </w:r>
            <w:r w:rsidR="009232E5">
              <w:rPr>
                <w:webHidden/>
              </w:rPr>
              <w:instrText xml:space="preserve"> PAGEREF _Toc149903253 \h </w:instrText>
            </w:r>
            <w:r w:rsidR="009232E5">
              <w:rPr>
                <w:webHidden/>
              </w:rPr>
            </w:r>
            <w:r w:rsidR="009232E5">
              <w:rPr>
                <w:webHidden/>
              </w:rPr>
              <w:fldChar w:fldCharType="separate"/>
            </w:r>
            <w:r w:rsidR="00EE6294">
              <w:rPr>
                <w:webHidden/>
              </w:rPr>
              <w:t>19</w:t>
            </w:r>
            <w:r w:rsidR="009232E5">
              <w:rPr>
                <w:webHidden/>
              </w:rPr>
              <w:fldChar w:fldCharType="end"/>
            </w:r>
          </w:hyperlink>
        </w:p>
        <w:p w14:paraId="083BFB5D" w14:textId="78AE1CBA"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4" w:history="1">
            <w:r w:rsidR="009232E5" w:rsidRPr="00D65B20">
              <w:rPr>
                <w:rStyle w:val="Hyperlink"/>
              </w:rPr>
              <w:t>8.3.1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Event Trigger Style 1</w:t>
            </w:r>
            <w:r w:rsidR="009232E5">
              <w:rPr>
                <w:webHidden/>
              </w:rPr>
              <w:tab/>
            </w:r>
            <w:r w:rsidR="009232E5">
              <w:rPr>
                <w:webHidden/>
              </w:rPr>
              <w:fldChar w:fldCharType="begin"/>
            </w:r>
            <w:r w:rsidR="009232E5">
              <w:rPr>
                <w:webHidden/>
              </w:rPr>
              <w:instrText xml:space="preserve"> PAGEREF _Toc149903254 \h </w:instrText>
            </w:r>
            <w:r w:rsidR="009232E5">
              <w:rPr>
                <w:webHidden/>
              </w:rPr>
            </w:r>
            <w:r w:rsidR="009232E5">
              <w:rPr>
                <w:webHidden/>
              </w:rPr>
              <w:fldChar w:fldCharType="separate"/>
            </w:r>
            <w:r w:rsidR="00EE6294">
              <w:rPr>
                <w:webHidden/>
              </w:rPr>
              <w:t>19</w:t>
            </w:r>
            <w:r w:rsidR="009232E5">
              <w:rPr>
                <w:webHidden/>
              </w:rPr>
              <w:fldChar w:fldCharType="end"/>
            </w:r>
          </w:hyperlink>
        </w:p>
        <w:p w14:paraId="0026C561" w14:textId="3A52331B"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5" w:history="1">
            <w:r w:rsidR="009232E5" w:rsidRPr="00D65B20">
              <w:rPr>
                <w:rStyle w:val="Hyperlink"/>
              </w:rPr>
              <w:t>8.3.2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Event Trigger Style 2</w:t>
            </w:r>
            <w:r w:rsidR="009232E5">
              <w:rPr>
                <w:webHidden/>
              </w:rPr>
              <w:tab/>
            </w:r>
            <w:r w:rsidR="009232E5">
              <w:rPr>
                <w:webHidden/>
              </w:rPr>
              <w:fldChar w:fldCharType="begin"/>
            </w:r>
            <w:r w:rsidR="009232E5">
              <w:rPr>
                <w:webHidden/>
              </w:rPr>
              <w:instrText xml:space="preserve"> PAGEREF _Toc149903255 \h </w:instrText>
            </w:r>
            <w:r w:rsidR="009232E5">
              <w:rPr>
                <w:webHidden/>
              </w:rPr>
            </w:r>
            <w:r w:rsidR="009232E5">
              <w:rPr>
                <w:webHidden/>
              </w:rPr>
              <w:fldChar w:fldCharType="separate"/>
            </w:r>
            <w:r w:rsidR="00EE6294">
              <w:rPr>
                <w:webHidden/>
              </w:rPr>
              <w:t>19</w:t>
            </w:r>
            <w:r w:rsidR="009232E5">
              <w:rPr>
                <w:webHidden/>
              </w:rPr>
              <w:fldChar w:fldCharType="end"/>
            </w:r>
          </w:hyperlink>
        </w:p>
        <w:p w14:paraId="6A6EBC41" w14:textId="7ABCBF5C"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56" w:history="1">
            <w:r w:rsidR="009232E5" w:rsidRPr="00D65B20">
              <w:rPr>
                <w:rStyle w:val="Hyperlink"/>
              </w:rPr>
              <w:t>8.4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Report Services</w:t>
            </w:r>
            <w:r w:rsidR="009232E5">
              <w:rPr>
                <w:webHidden/>
              </w:rPr>
              <w:tab/>
            </w:r>
            <w:r w:rsidR="009232E5">
              <w:rPr>
                <w:webHidden/>
              </w:rPr>
              <w:fldChar w:fldCharType="begin"/>
            </w:r>
            <w:r w:rsidR="009232E5">
              <w:rPr>
                <w:webHidden/>
              </w:rPr>
              <w:instrText xml:space="preserve"> PAGEREF _Toc149903256 \h </w:instrText>
            </w:r>
            <w:r w:rsidR="009232E5">
              <w:rPr>
                <w:webHidden/>
              </w:rPr>
            </w:r>
            <w:r w:rsidR="009232E5">
              <w:rPr>
                <w:webHidden/>
              </w:rPr>
              <w:fldChar w:fldCharType="separate"/>
            </w:r>
            <w:r w:rsidR="00EE6294">
              <w:rPr>
                <w:webHidden/>
              </w:rPr>
              <w:t>20</w:t>
            </w:r>
            <w:r w:rsidR="009232E5">
              <w:rPr>
                <w:webHidden/>
              </w:rPr>
              <w:fldChar w:fldCharType="end"/>
            </w:r>
          </w:hyperlink>
        </w:p>
        <w:p w14:paraId="3538F54A" w14:textId="251051B4"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7" w:history="1">
            <w:r w:rsidR="009232E5" w:rsidRPr="00D65B20">
              <w:rPr>
                <w:rStyle w:val="Hyperlink"/>
              </w:rPr>
              <w:t>8.4.1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Report Service Style 1</w:t>
            </w:r>
            <w:r w:rsidR="009232E5">
              <w:rPr>
                <w:webHidden/>
              </w:rPr>
              <w:tab/>
            </w:r>
            <w:r w:rsidR="009232E5">
              <w:rPr>
                <w:webHidden/>
              </w:rPr>
              <w:fldChar w:fldCharType="begin"/>
            </w:r>
            <w:r w:rsidR="009232E5">
              <w:rPr>
                <w:webHidden/>
              </w:rPr>
              <w:instrText xml:space="preserve"> PAGEREF _Toc149903257 \h </w:instrText>
            </w:r>
            <w:r w:rsidR="009232E5">
              <w:rPr>
                <w:webHidden/>
              </w:rPr>
            </w:r>
            <w:r w:rsidR="009232E5">
              <w:rPr>
                <w:webHidden/>
              </w:rPr>
              <w:fldChar w:fldCharType="separate"/>
            </w:r>
            <w:r w:rsidR="00EE6294">
              <w:rPr>
                <w:webHidden/>
              </w:rPr>
              <w:t>20</w:t>
            </w:r>
            <w:r w:rsidR="009232E5">
              <w:rPr>
                <w:webHidden/>
              </w:rPr>
              <w:fldChar w:fldCharType="end"/>
            </w:r>
          </w:hyperlink>
        </w:p>
        <w:p w14:paraId="6526DA6B" w14:textId="72A7B534"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58" w:history="1">
            <w:r w:rsidR="009232E5" w:rsidRPr="00D65B20">
              <w:rPr>
                <w:rStyle w:val="Hyperlink"/>
              </w:rPr>
              <w:t>8.4.2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Report Service Style 2</w:t>
            </w:r>
            <w:r w:rsidR="009232E5">
              <w:rPr>
                <w:webHidden/>
              </w:rPr>
              <w:tab/>
            </w:r>
            <w:r w:rsidR="009232E5">
              <w:rPr>
                <w:webHidden/>
              </w:rPr>
              <w:fldChar w:fldCharType="begin"/>
            </w:r>
            <w:r w:rsidR="009232E5">
              <w:rPr>
                <w:webHidden/>
              </w:rPr>
              <w:instrText xml:space="preserve"> PAGEREF _Toc149903258 \h </w:instrText>
            </w:r>
            <w:r w:rsidR="009232E5">
              <w:rPr>
                <w:webHidden/>
              </w:rPr>
            </w:r>
            <w:r w:rsidR="009232E5">
              <w:rPr>
                <w:webHidden/>
              </w:rPr>
              <w:fldChar w:fldCharType="separate"/>
            </w:r>
            <w:r w:rsidR="00EE6294">
              <w:rPr>
                <w:webHidden/>
              </w:rPr>
              <w:t>20</w:t>
            </w:r>
            <w:r w:rsidR="009232E5">
              <w:rPr>
                <w:webHidden/>
              </w:rPr>
              <w:fldChar w:fldCharType="end"/>
            </w:r>
          </w:hyperlink>
        </w:p>
        <w:p w14:paraId="1E96201A" w14:textId="66E09F8D"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59" w:history="1">
            <w:r w:rsidR="009232E5" w:rsidRPr="00D65B20">
              <w:rPr>
                <w:rStyle w:val="Hyperlink"/>
              </w:rPr>
              <w:t>8.5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Insert services</w:t>
            </w:r>
            <w:r w:rsidR="009232E5">
              <w:rPr>
                <w:webHidden/>
              </w:rPr>
              <w:tab/>
            </w:r>
            <w:r w:rsidR="009232E5">
              <w:rPr>
                <w:webHidden/>
              </w:rPr>
              <w:fldChar w:fldCharType="begin"/>
            </w:r>
            <w:r w:rsidR="009232E5">
              <w:rPr>
                <w:webHidden/>
              </w:rPr>
              <w:instrText xml:space="preserve"> PAGEREF _Toc149903259 \h </w:instrText>
            </w:r>
            <w:r w:rsidR="009232E5">
              <w:rPr>
                <w:webHidden/>
              </w:rPr>
            </w:r>
            <w:r w:rsidR="009232E5">
              <w:rPr>
                <w:webHidden/>
              </w:rPr>
              <w:fldChar w:fldCharType="separate"/>
            </w:r>
            <w:r w:rsidR="00EE6294">
              <w:rPr>
                <w:webHidden/>
              </w:rPr>
              <w:t>20</w:t>
            </w:r>
            <w:r w:rsidR="009232E5">
              <w:rPr>
                <w:webHidden/>
              </w:rPr>
              <w:fldChar w:fldCharType="end"/>
            </w:r>
          </w:hyperlink>
        </w:p>
        <w:p w14:paraId="005A4823" w14:textId="44375A9F"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60" w:history="1">
            <w:r w:rsidR="009232E5" w:rsidRPr="00D65B20">
              <w:rPr>
                <w:rStyle w:val="Hyperlink"/>
              </w:rPr>
              <w:t>8.6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Control services</w:t>
            </w:r>
            <w:r w:rsidR="009232E5">
              <w:rPr>
                <w:webHidden/>
              </w:rPr>
              <w:tab/>
            </w:r>
            <w:r w:rsidR="009232E5">
              <w:rPr>
                <w:webHidden/>
              </w:rPr>
              <w:fldChar w:fldCharType="begin"/>
            </w:r>
            <w:r w:rsidR="009232E5">
              <w:rPr>
                <w:webHidden/>
              </w:rPr>
              <w:instrText xml:space="preserve"> PAGEREF _Toc149903260 \h </w:instrText>
            </w:r>
            <w:r w:rsidR="009232E5">
              <w:rPr>
                <w:webHidden/>
              </w:rPr>
            </w:r>
            <w:r w:rsidR="009232E5">
              <w:rPr>
                <w:webHidden/>
              </w:rPr>
              <w:fldChar w:fldCharType="separate"/>
            </w:r>
            <w:r w:rsidR="00EE6294">
              <w:rPr>
                <w:webHidden/>
              </w:rPr>
              <w:t>20</w:t>
            </w:r>
            <w:r w:rsidR="009232E5">
              <w:rPr>
                <w:webHidden/>
              </w:rPr>
              <w:fldChar w:fldCharType="end"/>
            </w:r>
          </w:hyperlink>
        </w:p>
        <w:p w14:paraId="228E0D28" w14:textId="7EA46AB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61" w:history="1">
            <w:r w:rsidR="009232E5" w:rsidRPr="00D65B20">
              <w:rPr>
                <w:rStyle w:val="Hyperlink"/>
              </w:rPr>
              <w:t>8.6.1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Control Service Style 1</w:t>
            </w:r>
            <w:r w:rsidR="009232E5">
              <w:rPr>
                <w:webHidden/>
              </w:rPr>
              <w:tab/>
            </w:r>
            <w:r w:rsidR="009232E5">
              <w:rPr>
                <w:webHidden/>
              </w:rPr>
              <w:fldChar w:fldCharType="begin"/>
            </w:r>
            <w:r w:rsidR="009232E5">
              <w:rPr>
                <w:webHidden/>
              </w:rPr>
              <w:instrText xml:space="preserve"> PAGEREF _Toc149903261 \h </w:instrText>
            </w:r>
            <w:r w:rsidR="009232E5">
              <w:rPr>
                <w:webHidden/>
              </w:rPr>
            </w:r>
            <w:r w:rsidR="009232E5">
              <w:rPr>
                <w:webHidden/>
              </w:rPr>
              <w:fldChar w:fldCharType="separate"/>
            </w:r>
            <w:r w:rsidR="00EE6294">
              <w:rPr>
                <w:webHidden/>
              </w:rPr>
              <w:t>20</w:t>
            </w:r>
            <w:r w:rsidR="009232E5">
              <w:rPr>
                <w:webHidden/>
              </w:rPr>
              <w:fldChar w:fldCharType="end"/>
            </w:r>
          </w:hyperlink>
        </w:p>
        <w:p w14:paraId="3E9B71FA" w14:textId="03B5C873"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62" w:history="1">
            <w:r w:rsidR="009232E5" w:rsidRPr="00D65B20">
              <w:rPr>
                <w:rStyle w:val="Hyperlink"/>
              </w:rPr>
              <w:t>8.6.2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Control Service Style 2</w:t>
            </w:r>
            <w:r w:rsidR="009232E5">
              <w:rPr>
                <w:webHidden/>
              </w:rPr>
              <w:tab/>
            </w:r>
            <w:r w:rsidR="009232E5">
              <w:rPr>
                <w:webHidden/>
              </w:rPr>
              <w:fldChar w:fldCharType="begin"/>
            </w:r>
            <w:r w:rsidR="009232E5">
              <w:rPr>
                <w:webHidden/>
              </w:rPr>
              <w:instrText xml:space="preserve"> PAGEREF _Toc149903262 \h </w:instrText>
            </w:r>
            <w:r w:rsidR="009232E5">
              <w:rPr>
                <w:webHidden/>
              </w:rPr>
            </w:r>
            <w:r w:rsidR="009232E5">
              <w:rPr>
                <w:webHidden/>
              </w:rPr>
              <w:fldChar w:fldCharType="separate"/>
            </w:r>
            <w:r w:rsidR="00EE6294">
              <w:rPr>
                <w:webHidden/>
              </w:rPr>
              <w:t>20</w:t>
            </w:r>
            <w:r w:rsidR="009232E5">
              <w:rPr>
                <w:webHidden/>
              </w:rPr>
              <w:fldChar w:fldCharType="end"/>
            </w:r>
          </w:hyperlink>
        </w:p>
        <w:p w14:paraId="6C705FC1" w14:textId="3F47EDF7"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63" w:history="1">
            <w:r w:rsidR="009232E5" w:rsidRPr="00D65B20">
              <w:rPr>
                <w:rStyle w:val="Hyperlink"/>
              </w:rPr>
              <w:t>8.7</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Structures for Policy services</w:t>
            </w:r>
            <w:r w:rsidR="009232E5">
              <w:rPr>
                <w:webHidden/>
              </w:rPr>
              <w:tab/>
            </w:r>
            <w:r w:rsidR="009232E5">
              <w:rPr>
                <w:webHidden/>
              </w:rPr>
              <w:fldChar w:fldCharType="begin"/>
            </w:r>
            <w:r w:rsidR="009232E5">
              <w:rPr>
                <w:webHidden/>
              </w:rPr>
              <w:instrText xml:space="preserve"> PAGEREF _Toc149903263 \h </w:instrText>
            </w:r>
            <w:r w:rsidR="009232E5">
              <w:rPr>
                <w:webHidden/>
              </w:rPr>
            </w:r>
            <w:r w:rsidR="009232E5">
              <w:rPr>
                <w:webHidden/>
              </w:rPr>
              <w:fldChar w:fldCharType="separate"/>
            </w:r>
            <w:r w:rsidR="00EE6294">
              <w:rPr>
                <w:webHidden/>
              </w:rPr>
              <w:t>20</w:t>
            </w:r>
            <w:r w:rsidR="009232E5">
              <w:rPr>
                <w:webHidden/>
              </w:rPr>
              <w:fldChar w:fldCharType="end"/>
            </w:r>
          </w:hyperlink>
        </w:p>
        <w:p w14:paraId="2E166A72" w14:textId="7C6C7425"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64" w:history="1">
            <w:r w:rsidR="009232E5" w:rsidRPr="00D65B20">
              <w:rPr>
                <w:rStyle w:val="Hyperlink"/>
              </w:rPr>
              <w:t>8.8</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Attribute Definitions</w:t>
            </w:r>
            <w:r w:rsidR="009232E5">
              <w:rPr>
                <w:webHidden/>
              </w:rPr>
              <w:tab/>
            </w:r>
            <w:r w:rsidR="009232E5">
              <w:rPr>
                <w:webHidden/>
              </w:rPr>
              <w:fldChar w:fldCharType="begin"/>
            </w:r>
            <w:r w:rsidR="009232E5">
              <w:rPr>
                <w:webHidden/>
              </w:rPr>
              <w:instrText xml:space="preserve"> PAGEREF _Toc149903264 \h </w:instrText>
            </w:r>
            <w:r w:rsidR="009232E5">
              <w:rPr>
                <w:webHidden/>
              </w:rPr>
            </w:r>
            <w:r w:rsidR="009232E5">
              <w:rPr>
                <w:webHidden/>
              </w:rPr>
              <w:fldChar w:fldCharType="separate"/>
            </w:r>
            <w:r w:rsidR="00EE6294">
              <w:rPr>
                <w:webHidden/>
              </w:rPr>
              <w:t>20</w:t>
            </w:r>
            <w:r w:rsidR="009232E5">
              <w:rPr>
                <w:webHidden/>
              </w:rPr>
              <w:fldChar w:fldCharType="end"/>
            </w:r>
          </w:hyperlink>
        </w:p>
        <w:p w14:paraId="2CFE7081" w14:textId="7CFC44F7"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65" w:history="1">
            <w:r w:rsidR="009232E5" w:rsidRPr="00D65B20">
              <w:rPr>
                <w:rStyle w:val="Hyperlink"/>
              </w:rPr>
              <w:t>8.8.1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Attribute Definitions for Node-Level RAN Configuration Structures</w:t>
            </w:r>
            <w:r w:rsidR="009232E5">
              <w:rPr>
                <w:webHidden/>
              </w:rPr>
              <w:tab/>
            </w:r>
            <w:r w:rsidR="009232E5">
              <w:rPr>
                <w:webHidden/>
              </w:rPr>
              <w:fldChar w:fldCharType="begin"/>
            </w:r>
            <w:r w:rsidR="009232E5">
              <w:rPr>
                <w:webHidden/>
              </w:rPr>
              <w:instrText xml:space="preserve"> PAGEREF _Toc149903265 \h </w:instrText>
            </w:r>
            <w:r w:rsidR="009232E5">
              <w:rPr>
                <w:webHidden/>
              </w:rPr>
            </w:r>
            <w:r w:rsidR="009232E5">
              <w:rPr>
                <w:webHidden/>
              </w:rPr>
              <w:fldChar w:fldCharType="separate"/>
            </w:r>
            <w:r w:rsidR="00EE6294">
              <w:rPr>
                <w:webHidden/>
              </w:rPr>
              <w:t>20</w:t>
            </w:r>
            <w:r w:rsidR="009232E5">
              <w:rPr>
                <w:webHidden/>
              </w:rPr>
              <w:fldChar w:fldCharType="end"/>
            </w:r>
          </w:hyperlink>
        </w:p>
        <w:p w14:paraId="382EDD94" w14:textId="04E23FD9"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66" w:history="1">
            <w:r w:rsidR="009232E5" w:rsidRPr="00D65B20">
              <w:rPr>
                <w:rStyle w:val="Hyperlink"/>
              </w:rPr>
              <w:t>9</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Elements for E2SM Service Model</w:t>
            </w:r>
            <w:r w:rsidR="009232E5">
              <w:rPr>
                <w:webHidden/>
              </w:rPr>
              <w:tab/>
            </w:r>
            <w:r w:rsidR="009232E5">
              <w:rPr>
                <w:webHidden/>
              </w:rPr>
              <w:fldChar w:fldCharType="begin"/>
            </w:r>
            <w:r w:rsidR="009232E5">
              <w:rPr>
                <w:webHidden/>
              </w:rPr>
              <w:instrText xml:space="preserve"> PAGEREF _Toc149903266 \h </w:instrText>
            </w:r>
            <w:r w:rsidR="009232E5">
              <w:rPr>
                <w:webHidden/>
              </w:rPr>
            </w:r>
            <w:r w:rsidR="009232E5">
              <w:rPr>
                <w:webHidden/>
              </w:rPr>
              <w:fldChar w:fldCharType="separate"/>
            </w:r>
            <w:r w:rsidR="00EE6294">
              <w:rPr>
                <w:webHidden/>
              </w:rPr>
              <w:t>25</w:t>
            </w:r>
            <w:r w:rsidR="009232E5">
              <w:rPr>
                <w:webHidden/>
              </w:rPr>
              <w:fldChar w:fldCharType="end"/>
            </w:r>
          </w:hyperlink>
        </w:p>
        <w:p w14:paraId="78F75300" w14:textId="1104EB7A"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67" w:history="1">
            <w:r w:rsidR="009232E5" w:rsidRPr="00D65B20">
              <w:rPr>
                <w:rStyle w:val="Hyperlink"/>
              </w:rPr>
              <w:t>9.1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General</w:t>
            </w:r>
            <w:r w:rsidR="009232E5">
              <w:rPr>
                <w:webHidden/>
              </w:rPr>
              <w:tab/>
            </w:r>
            <w:r w:rsidR="009232E5">
              <w:rPr>
                <w:webHidden/>
              </w:rPr>
              <w:fldChar w:fldCharType="begin"/>
            </w:r>
            <w:r w:rsidR="009232E5">
              <w:rPr>
                <w:webHidden/>
              </w:rPr>
              <w:instrText xml:space="preserve"> PAGEREF _Toc149903267 \h </w:instrText>
            </w:r>
            <w:r w:rsidR="009232E5">
              <w:rPr>
                <w:webHidden/>
              </w:rPr>
            </w:r>
            <w:r w:rsidR="009232E5">
              <w:rPr>
                <w:webHidden/>
              </w:rPr>
              <w:fldChar w:fldCharType="separate"/>
            </w:r>
            <w:r w:rsidR="00EE6294">
              <w:rPr>
                <w:webHidden/>
              </w:rPr>
              <w:t>25</w:t>
            </w:r>
            <w:r w:rsidR="009232E5">
              <w:rPr>
                <w:webHidden/>
              </w:rPr>
              <w:fldChar w:fldCharType="end"/>
            </w:r>
          </w:hyperlink>
        </w:p>
        <w:p w14:paraId="433817D8" w14:textId="62AB0E8A"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68" w:history="1">
            <w:r w:rsidR="009232E5" w:rsidRPr="00D65B20">
              <w:rPr>
                <w:rStyle w:val="Hyperlink"/>
              </w:rPr>
              <w:t>9.2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Message Functional Definition and Content</w:t>
            </w:r>
            <w:r w:rsidR="009232E5">
              <w:rPr>
                <w:webHidden/>
              </w:rPr>
              <w:tab/>
            </w:r>
            <w:r w:rsidR="009232E5">
              <w:rPr>
                <w:webHidden/>
              </w:rPr>
              <w:fldChar w:fldCharType="begin"/>
            </w:r>
            <w:r w:rsidR="009232E5">
              <w:rPr>
                <w:webHidden/>
              </w:rPr>
              <w:instrText xml:space="preserve"> PAGEREF _Toc149903268 \h </w:instrText>
            </w:r>
            <w:r w:rsidR="009232E5">
              <w:rPr>
                <w:webHidden/>
              </w:rPr>
            </w:r>
            <w:r w:rsidR="009232E5">
              <w:rPr>
                <w:webHidden/>
              </w:rPr>
              <w:fldChar w:fldCharType="separate"/>
            </w:r>
            <w:r w:rsidR="00EE6294">
              <w:rPr>
                <w:webHidden/>
              </w:rPr>
              <w:t>25</w:t>
            </w:r>
            <w:r w:rsidR="009232E5">
              <w:rPr>
                <w:webHidden/>
              </w:rPr>
              <w:fldChar w:fldCharType="end"/>
            </w:r>
          </w:hyperlink>
        </w:p>
        <w:p w14:paraId="59F78213" w14:textId="23E5ECF1"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69" w:history="1">
            <w:r w:rsidR="009232E5" w:rsidRPr="00D65B20">
              <w:rPr>
                <w:rStyle w:val="Hyperlink"/>
              </w:rPr>
              <w:t>9.2.1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Messages for RIC Functional procedures</w:t>
            </w:r>
            <w:r w:rsidR="009232E5">
              <w:rPr>
                <w:webHidden/>
              </w:rPr>
              <w:tab/>
            </w:r>
            <w:r w:rsidR="009232E5">
              <w:rPr>
                <w:webHidden/>
              </w:rPr>
              <w:fldChar w:fldCharType="begin"/>
            </w:r>
            <w:r w:rsidR="009232E5">
              <w:rPr>
                <w:webHidden/>
              </w:rPr>
              <w:instrText xml:space="preserve"> PAGEREF _Toc149903269 \h </w:instrText>
            </w:r>
            <w:r w:rsidR="009232E5">
              <w:rPr>
                <w:webHidden/>
              </w:rPr>
            </w:r>
            <w:r w:rsidR="009232E5">
              <w:rPr>
                <w:webHidden/>
              </w:rPr>
              <w:fldChar w:fldCharType="separate"/>
            </w:r>
            <w:r w:rsidR="00EE6294">
              <w:rPr>
                <w:webHidden/>
              </w:rPr>
              <w:t>25</w:t>
            </w:r>
            <w:r w:rsidR="009232E5">
              <w:rPr>
                <w:webHidden/>
              </w:rPr>
              <w:fldChar w:fldCharType="end"/>
            </w:r>
          </w:hyperlink>
        </w:p>
        <w:p w14:paraId="0745ED1F" w14:textId="406676A0"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0" w:history="1">
            <w:r w:rsidR="009232E5" w:rsidRPr="00D65B20">
              <w:rPr>
                <w:rStyle w:val="Hyperlink"/>
              </w:rPr>
              <w:t>9.2.2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Messages for RIC Global Procedures</w:t>
            </w:r>
            <w:r w:rsidR="009232E5">
              <w:rPr>
                <w:webHidden/>
              </w:rPr>
              <w:tab/>
            </w:r>
            <w:r w:rsidR="009232E5">
              <w:rPr>
                <w:webHidden/>
              </w:rPr>
              <w:fldChar w:fldCharType="begin"/>
            </w:r>
            <w:r w:rsidR="009232E5">
              <w:rPr>
                <w:webHidden/>
              </w:rPr>
              <w:instrText xml:space="preserve"> PAGEREF _Toc149903270 \h </w:instrText>
            </w:r>
            <w:r w:rsidR="009232E5">
              <w:rPr>
                <w:webHidden/>
              </w:rPr>
            </w:r>
            <w:r w:rsidR="009232E5">
              <w:rPr>
                <w:webHidden/>
              </w:rPr>
              <w:fldChar w:fldCharType="separate"/>
            </w:r>
            <w:r w:rsidR="00EE6294">
              <w:rPr>
                <w:webHidden/>
              </w:rPr>
              <w:t>37</w:t>
            </w:r>
            <w:r w:rsidR="009232E5">
              <w:rPr>
                <w:webHidden/>
              </w:rPr>
              <w:fldChar w:fldCharType="end"/>
            </w:r>
          </w:hyperlink>
        </w:p>
        <w:p w14:paraId="20A6660D" w14:textId="2DFC67D6"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71" w:history="1">
            <w:r w:rsidR="009232E5" w:rsidRPr="00D65B20">
              <w:rPr>
                <w:rStyle w:val="Hyperlink"/>
              </w:rPr>
              <w:t>9.3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Information Element definitions</w:t>
            </w:r>
            <w:r w:rsidR="009232E5">
              <w:rPr>
                <w:webHidden/>
              </w:rPr>
              <w:tab/>
            </w:r>
            <w:r w:rsidR="009232E5">
              <w:rPr>
                <w:webHidden/>
              </w:rPr>
              <w:fldChar w:fldCharType="begin"/>
            </w:r>
            <w:r w:rsidR="009232E5">
              <w:rPr>
                <w:webHidden/>
              </w:rPr>
              <w:instrText xml:space="preserve"> PAGEREF _Toc149903271 \h </w:instrText>
            </w:r>
            <w:r w:rsidR="009232E5">
              <w:rPr>
                <w:webHidden/>
              </w:rPr>
            </w:r>
            <w:r w:rsidR="009232E5">
              <w:rPr>
                <w:webHidden/>
              </w:rPr>
              <w:fldChar w:fldCharType="separate"/>
            </w:r>
            <w:r w:rsidR="00EE6294">
              <w:rPr>
                <w:webHidden/>
              </w:rPr>
              <w:t>40</w:t>
            </w:r>
            <w:r w:rsidR="009232E5">
              <w:rPr>
                <w:webHidden/>
              </w:rPr>
              <w:fldChar w:fldCharType="end"/>
            </w:r>
          </w:hyperlink>
        </w:p>
        <w:p w14:paraId="2AA5C582" w14:textId="6EAE84E8"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2" w:history="1">
            <w:r w:rsidR="009232E5" w:rsidRPr="00D65B20">
              <w:rPr>
                <w:rStyle w:val="Hyperlink"/>
              </w:rPr>
              <w:t>9.3.1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General</w:t>
            </w:r>
            <w:r w:rsidR="009232E5">
              <w:rPr>
                <w:webHidden/>
              </w:rPr>
              <w:tab/>
            </w:r>
            <w:r w:rsidR="009232E5">
              <w:rPr>
                <w:webHidden/>
              </w:rPr>
              <w:fldChar w:fldCharType="begin"/>
            </w:r>
            <w:r w:rsidR="009232E5">
              <w:rPr>
                <w:webHidden/>
              </w:rPr>
              <w:instrText xml:space="preserve"> PAGEREF _Toc149903272 \h </w:instrText>
            </w:r>
            <w:r w:rsidR="009232E5">
              <w:rPr>
                <w:webHidden/>
              </w:rPr>
            </w:r>
            <w:r w:rsidR="009232E5">
              <w:rPr>
                <w:webHidden/>
              </w:rPr>
              <w:fldChar w:fldCharType="separate"/>
            </w:r>
            <w:r w:rsidR="00EE6294">
              <w:rPr>
                <w:webHidden/>
              </w:rPr>
              <w:t>40</w:t>
            </w:r>
            <w:r w:rsidR="009232E5">
              <w:rPr>
                <w:webHidden/>
              </w:rPr>
              <w:fldChar w:fldCharType="end"/>
            </w:r>
          </w:hyperlink>
        </w:p>
        <w:p w14:paraId="3496DC53" w14:textId="4A1A20AD"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3" w:history="1">
            <w:r w:rsidR="009232E5" w:rsidRPr="00D65B20">
              <w:rPr>
                <w:rStyle w:val="Hyperlink"/>
              </w:rPr>
              <w:t>9.3.2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Function Name</w:t>
            </w:r>
            <w:r w:rsidR="009232E5">
              <w:rPr>
                <w:webHidden/>
              </w:rPr>
              <w:tab/>
            </w:r>
            <w:r w:rsidR="009232E5">
              <w:rPr>
                <w:webHidden/>
              </w:rPr>
              <w:fldChar w:fldCharType="begin"/>
            </w:r>
            <w:r w:rsidR="009232E5">
              <w:rPr>
                <w:webHidden/>
              </w:rPr>
              <w:instrText xml:space="preserve"> PAGEREF _Toc149903273 \h </w:instrText>
            </w:r>
            <w:r w:rsidR="009232E5">
              <w:rPr>
                <w:webHidden/>
              </w:rPr>
            </w:r>
            <w:r w:rsidR="009232E5">
              <w:rPr>
                <w:webHidden/>
              </w:rPr>
              <w:fldChar w:fldCharType="separate"/>
            </w:r>
            <w:r w:rsidR="00EE6294">
              <w:rPr>
                <w:webHidden/>
              </w:rPr>
              <w:t>40</w:t>
            </w:r>
            <w:r w:rsidR="009232E5">
              <w:rPr>
                <w:webHidden/>
              </w:rPr>
              <w:fldChar w:fldCharType="end"/>
            </w:r>
          </w:hyperlink>
        </w:p>
        <w:p w14:paraId="1A8F3CAA" w14:textId="13930ACA"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4" w:history="1">
            <w:r w:rsidR="009232E5" w:rsidRPr="00D65B20">
              <w:rPr>
                <w:rStyle w:val="Hyperlink"/>
              </w:rPr>
              <w:t>9.3.3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RIC Style Type</w:t>
            </w:r>
            <w:r w:rsidR="009232E5">
              <w:rPr>
                <w:webHidden/>
              </w:rPr>
              <w:tab/>
            </w:r>
            <w:r w:rsidR="009232E5">
              <w:rPr>
                <w:webHidden/>
              </w:rPr>
              <w:fldChar w:fldCharType="begin"/>
            </w:r>
            <w:r w:rsidR="009232E5">
              <w:rPr>
                <w:webHidden/>
              </w:rPr>
              <w:instrText xml:space="preserve"> PAGEREF _Toc149903274 \h </w:instrText>
            </w:r>
            <w:r w:rsidR="009232E5">
              <w:rPr>
                <w:webHidden/>
              </w:rPr>
            </w:r>
            <w:r w:rsidR="009232E5">
              <w:rPr>
                <w:webHidden/>
              </w:rPr>
              <w:fldChar w:fldCharType="separate"/>
            </w:r>
            <w:r w:rsidR="00EE6294">
              <w:rPr>
                <w:webHidden/>
              </w:rPr>
              <w:t>40</w:t>
            </w:r>
            <w:r w:rsidR="009232E5">
              <w:rPr>
                <w:webHidden/>
              </w:rPr>
              <w:fldChar w:fldCharType="end"/>
            </w:r>
          </w:hyperlink>
        </w:p>
        <w:p w14:paraId="0416F770" w14:textId="416B2DAF"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5" w:history="1">
            <w:r w:rsidR="009232E5" w:rsidRPr="00D65B20">
              <w:rPr>
                <w:rStyle w:val="Hyperlink"/>
              </w:rPr>
              <w:t>9.3.4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RIC Style Name</w:t>
            </w:r>
            <w:r w:rsidR="009232E5">
              <w:rPr>
                <w:webHidden/>
              </w:rPr>
              <w:tab/>
            </w:r>
            <w:r w:rsidR="009232E5">
              <w:rPr>
                <w:webHidden/>
              </w:rPr>
              <w:fldChar w:fldCharType="begin"/>
            </w:r>
            <w:r w:rsidR="009232E5">
              <w:rPr>
                <w:webHidden/>
              </w:rPr>
              <w:instrText xml:space="preserve"> PAGEREF _Toc149903275 \h </w:instrText>
            </w:r>
            <w:r w:rsidR="009232E5">
              <w:rPr>
                <w:webHidden/>
              </w:rPr>
            </w:r>
            <w:r w:rsidR="009232E5">
              <w:rPr>
                <w:webHidden/>
              </w:rPr>
              <w:fldChar w:fldCharType="separate"/>
            </w:r>
            <w:r w:rsidR="00EE6294">
              <w:rPr>
                <w:webHidden/>
              </w:rPr>
              <w:t>40</w:t>
            </w:r>
            <w:r w:rsidR="009232E5">
              <w:rPr>
                <w:webHidden/>
              </w:rPr>
              <w:fldChar w:fldCharType="end"/>
            </w:r>
          </w:hyperlink>
        </w:p>
        <w:p w14:paraId="001F4794" w14:textId="54A859E1"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6" w:history="1">
            <w:r w:rsidR="009232E5" w:rsidRPr="00D65B20">
              <w:rPr>
                <w:rStyle w:val="Hyperlink"/>
              </w:rPr>
              <w:t>9.3.5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RIC Format Type</w:t>
            </w:r>
            <w:r w:rsidR="009232E5">
              <w:rPr>
                <w:webHidden/>
              </w:rPr>
              <w:tab/>
            </w:r>
            <w:r w:rsidR="009232E5">
              <w:rPr>
                <w:webHidden/>
              </w:rPr>
              <w:fldChar w:fldCharType="begin"/>
            </w:r>
            <w:r w:rsidR="009232E5">
              <w:rPr>
                <w:webHidden/>
              </w:rPr>
              <w:instrText xml:space="preserve"> PAGEREF _Toc149903276 \h </w:instrText>
            </w:r>
            <w:r w:rsidR="009232E5">
              <w:rPr>
                <w:webHidden/>
              </w:rPr>
            </w:r>
            <w:r w:rsidR="009232E5">
              <w:rPr>
                <w:webHidden/>
              </w:rPr>
              <w:fldChar w:fldCharType="separate"/>
            </w:r>
            <w:r w:rsidR="00EE6294">
              <w:rPr>
                <w:webHidden/>
              </w:rPr>
              <w:t>40</w:t>
            </w:r>
            <w:r w:rsidR="009232E5">
              <w:rPr>
                <w:webHidden/>
              </w:rPr>
              <w:fldChar w:fldCharType="end"/>
            </w:r>
          </w:hyperlink>
        </w:p>
        <w:p w14:paraId="4B099B9B" w14:textId="0DB8AA77"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7" w:history="1">
            <w:r w:rsidR="009232E5" w:rsidRPr="00D65B20">
              <w:rPr>
                <w:rStyle w:val="Hyperlink"/>
              </w:rPr>
              <w:t>9.3.6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Cell Global ID</w:t>
            </w:r>
            <w:r w:rsidR="009232E5">
              <w:rPr>
                <w:webHidden/>
              </w:rPr>
              <w:tab/>
            </w:r>
            <w:r w:rsidR="009232E5">
              <w:rPr>
                <w:webHidden/>
              </w:rPr>
              <w:fldChar w:fldCharType="begin"/>
            </w:r>
            <w:r w:rsidR="009232E5">
              <w:rPr>
                <w:webHidden/>
              </w:rPr>
              <w:instrText xml:space="preserve"> PAGEREF _Toc149903277 \h </w:instrText>
            </w:r>
            <w:r w:rsidR="009232E5">
              <w:rPr>
                <w:webHidden/>
              </w:rPr>
            </w:r>
            <w:r w:rsidR="009232E5">
              <w:rPr>
                <w:webHidden/>
              </w:rPr>
              <w:fldChar w:fldCharType="separate"/>
            </w:r>
            <w:r w:rsidR="00EE6294">
              <w:rPr>
                <w:webHidden/>
              </w:rPr>
              <w:t>40</w:t>
            </w:r>
            <w:r w:rsidR="009232E5">
              <w:rPr>
                <w:webHidden/>
              </w:rPr>
              <w:fldChar w:fldCharType="end"/>
            </w:r>
          </w:hyperlink>
        </w:p>
        <w:p w14:paraId="4AA374E8" w14:textId="71E89127"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8" w:history="1">
            <w:r w:rsidR="009232E5" w:rsidRPr="00D65B20">
              <w:rPr>
                <w:rStyle w:val="Hyperlink"/>
              </w:rPr>
              <w:t>9.3.7</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RAN Configuration Structure Name</w:t>
            </w:r>
            <w:r w:rsidR="009232E5">
              <w:rPr>
                <w:webHidden/>
              </w:rPr>
              <w:tab/>
            </w:r>
            <w:r w:rsidR="009232E5">
              <w:rPr>
                <w:webHidden/>
              </w:rPr>
              <w:fldChar w:fldCharType="begin"/>
            </w:r>
            <w:r w:rsidR="009232E5">
              <w:rPr>
                <w:webHidden/>
              </w:rPr>
              <w:instrText xml:space="preserve"> PAGEREF _Toc149903278 \h </w:instrText>
            </w:r>
            <w:r w:rsidR="009232E5">
              <w:rPr>
                <w:webHidden/>
              </w:rPr>
            </w:r>
            <w:r w:rsidR="009232E5">
              <w:rPr>
                <w:webHidden/>
              </w:rPr>
              <w:fldChar w:fldCharType="separate"/>
            </w:r>
            <w:r w:rsidR="00EE6294">
              <w:rPr>
                <w:webHidden/>
              </w:rPr>
              <w:t>41</w:t>
            </w:r>
            <w:r w:rsidR="009232E5">
              <w:rPr>
                <w:webHidden/>
              </w:rPr>
              <w:fldChar w:fldCharType="end"/>
            </w:r>
          </w:hyperlink>
        </w:p>
        <w:p w14:paraId="7BC8CA36" w14:textId="0BEA2A69"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79" w:history="1">
            <w:r w:rsidR="009232E5" w:rsidRPr="00D65B20">
              <w:rPr>
                <w:rStyle w:val="Hyperlink"/>
              </w:rPr>
              <w:t>9.3.8</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Attribute Name</w:t>
            </w:r>
            <w:r w:rsidR="009232E5">
              <w:rPr>
                <w:webHidden/>
              </w:rPr>
              <w:tab/>
            </w:r>
            <w:r w:rsidR="009232E5">
              <w:rPr>
                <w:webHidden/>
              </w:rPr>
              <w:fldChar w:fldCharType="begin"/>
            </w:r>
            <w:r w:rsidR="009232E5">
              <w:rPr>
                <w:webHidden/>
              </w:rPr>
              <w:instrText xml:space="preserve"> PAGEREF _Toc149903279 \h </w:instrText>
            </w:r>
            <w:r w:rsidR="009232E5">
              <w:rPr>
                <w:webHidden/>
              </w:rPr>
            </w:r>
            <w:r w:rsidR="009232E5">
              <w:rPr>
                <w:webHidden/>
              </w:rPr>
              <w:fldChar w:fldCharType="separate"/>
            </w:r>
            <w:r w:rsidR="00EE6294">
              <w:rPr>
                <w:webHidden/>
              </w:rPr>
              <w:t>41</w:t>
            </w:r>
            <w:r w:rsidR="009232E5">
              <w:rPr>
                <w:webHidden/>
              </w:rPr>
              <w:fldChar w:fldCharType="end"/>
            </w:r>
          </w:hyperlink>
        </w:p>
        <w:p w14:paraId="610262F7" w14:textId="406B16EF"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0" w:history="1">
            <w:r w:rsidR="009232E5" w:rsidRPr="00D65B20">
              <w:rPr>
                <w:rStyle w:val="Hyperlink"/>
              </w:rPr>
              <w:t>9.3.9</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Report Type</w:t>
            </w:r>
            <w:r w:rsidR="009232E5">
              <w:rPr>
                <w:webHidden/>
              </w:rPr>
              <w:tab/>
            </w:r>
            <w:r w:rsidR="009232E5">
              <w:rPr>
                <w:webHidden/>
              </w:rPr>
              <w:fldChar w:fldCharType="begin"/>
            </w:r>
            <w:r w:rsidR="009232E5">
              <w:rPr>
                <w:webHidden/>
              </w:rPr>
              <w:instrText xml:space="preserve"> PAGEREF _Toc149903280 \h </w:instrText>
            </w:r>
            <w:r w:rsidR="009232E5">
              <w:rPr>
                <w:webHidden/>
              </w:rPr>
            </w:r>
            <w:r w:rsidR="009232E5">
              <w:rPr>
                <w:webHidden/>
              </w:rPr>
              <w:fldChar w:fldCharType="separate"/>
            </w:r>
            <w:r w:rsidR="00EE6294">
              <w:rPr>
                <w:webHidden/>
              </w:rPr>
              <w:t>41</w:t>
            </w:r>
            <w:r w:rsidR="009232E5">
              <w:rPr>
                <w:webHidden/>
              </w:rPr>
              <w:fldChar w:fldCharType="end"/>
            </w:r>
          </w:hyperlink>
        </w:p>
        <w:p w14:paraId="339B8668" w14:textId="425843D8"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1" w:history="1">
            <w:r w:rsidR="009232E5" w:rsidRPr="00D65B20">
              <w:rPr>
                <w:rStyle w:val="Hyperlink"/>
              </w:rPr>
              <w:t>9.3.10</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Event Time</w:t>
            </w:r>
            <w:r w:rsidR="009232E5">
              <w:rPr>
                <w:webHidden/>
              </w:rPr>
              <w:tab/>
            </w:r>
            <w:r w:rsidR="009232E5">
              <w:rPr>
                <w:webHidden/>
              </w:rPr>
              <w:fldChar w:fldCharType="begin"/>
            </w:r>
            <w:r w:rsidR="009232E5">
              <w:rPr>
                <w:webHidden/>
              </w:rPr>
              <w:instrText xml:space="preserve"> PAGEREF _Toc149903281 \h </w:instrText>
            </w:r>
            <w:r w:rsidR="009232E5">
              <w:rPr>
                <w:webHidden/>
              </w:rPr>
            </w:r>
            <w:r w:rsidR="009232E5">
              <w:rPr>
                <w:webHidden/>
              </w:rPr>
              <w:fldChar w:fldCharType="separate"/>
            </w:r>
            <w:r w:rsidR="00EE6294">
              <w:rPr>
                <w:webHidden/>
              </w:rPr>
              <w:t>41</w:t>
            </w:r>
            <w:r w:rsidR="009232E5">
              <w:rPr>
                <w:webHidden/>
              </w:rPr>
              <w:fldChar w:fldCharType="end"/>
            </w:r>
          </w:hyperlink>
        </w:p>
        <w:p w14:paraId="7080141A" w14:textId="702C0943"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2" w:history="1">
            <w:r w:rsidR="009232E5" w:rsidRPr="00D65B20">
              <w:rPr>
                <w:rStyle w:val="Hyperlink"/>
              </w:rPr>
              <w:t>9.3.11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Cause</w:t>
            </w:r>
            <w:r w:rsidR="009232E5">
              <w:rPr>
                <w:webHidden/>
              </w:rPr>
              <w:tab/>
            </w:r>
            <w:r w:rsidR="009232E5">
              <w:rPr>
                <w:webHidden/>
              </w:rPr>
              <w:fldChar w:fldCharType="begin"/>
            </w:r>
            <w:r w:rsidR="009232E5">
              <w:rPr>
                <w:webHidden/>
              </w:rPr>
              <w:instrText xml:space="preserve"> PAGEREF _Toc149903282 \h </w:instrText>
            </w:r>
            <w:r w:rsidR="009232E5">
              <w:rPr>
                <w:webHidden/>
              </w:rPr>
            </w:r>
            <w:r w:rsidR="009232E5">
              <w:rPr>
                <w:webHidden/>
              </w:rPr>
              <w:fldChar w:fldCharType="separate"/>
            </w:r>
            <w:r w:rsidR="00EE6294">
              <w:rPr>
                <w:webHidden/>
              </w:rPr>
              <w:t>41</w:t>
            </w:r>
            <w:r w:rsidR="009232E5">
              <w:rPr>
                <w:webHidden/>
              </w:rPr>
              <w:fldChar w:fldCharType="end"/>
            </w:r>
          </w:hyperlink>
        </w:p>
        <w:p w14:paraId="7C901EDB" w14:textId="29E99C9B"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3" w:history="1">
            <w:r w:rsidR="009232E5" w:rsidRPr="00D65B20">
              <w:rPr>
                <w:rStyle w:val="Hyperlink"/>
              </w:rPr>
              <w:t>9.3.12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pLMNId</w:t>
            </w:r>
            <w:r w:rsidR="009232E5">
              <w:rPr>
                <w:webHidden/>
              </w:rPr>
              <w:tab/>
            </w:r>
            <w:r w:rsidR="009232E5">
              <w:rPr>
                <w:webHidden/>
              </w:rPr>
              <w:fldChar w:fldCharType="begin"/>
            </w:r>
            <w:r w:rsidR="009232E5">
              <w:rPr>
                <w:webHidden/>
              </w:rPr>
              <w:instrText xml:space="preserve"> PAGEREF _Toc149903283 \h </w:instrText>
            </w:r>
            <w:r w:rsidR="009232E5">
              <w:rPr>
                <w:webHidden/>
              </w:rPr>
            </w:r>
            <w:r w:rsidR="009232E5">
              <w:rPr>
                <w:webHidden/>
              </w:rPr>
              <w:fldChar w:fldCharType="separate"/>
            </w:r>
            <w:r w:rsidR="00EE6294">
              <w:rPr>
                <w:webHidden/>
              </w:rPr>
              <w:t>42</w:t>
            </w:r>
            <w:r w:rsidR="009232E5">
              <w:rPr>
                <w:webHidden/>
              </w:rPr>
              <w:fldChar w:fldCharType="end"/>
            </w:r>
          </w:hyperlink>
        </w:p>
        <w:p w14:paraId="3FFCA9AD" w14:textId="1686A5F0"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4" w:history="1">
            <w:r w:rsidR="009232E5" w:rsidRPr="00D65B20">
              <w:rPr>
                <w:rStyle w:val="Hyperlink"/>
              </w:rPr>
              <w:t>9.3.13</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sNSSAI</w:t>
            </w:r>
            <w:r w:rsidR="009232E5">
              <w:rPr>
                <w:webHidden/>
              </w:rPr>
              <w:tab/>
            </w:r>
            <w:r w:rsidR="009232E5">
              <w:rPr>
                <w:webHidden/>
              </w:rPr>
              <w:fldChar w:fldCharType="begin"/>
            </w:r>
            <w:r w:rsidR="009232E5">
              <w:rPr>
                <w:webHidden/>
              </w:rPr>
              <w:instrText xml:space="preserve"> PAGEREF _Toc149903284 \h </w:instrText>
            </w:r>
            <w:r w:rsidR="009232E5">
              <w:rPr>
                <w:webHidden/>
              </w:rPr>
            </w:r>
            <w:r w:rsidR="009232E5">
              <w:rPr>
                <w:webHidden/>
              </w:rPr>
              <w:fldChar w:fldCharType="separate"/>
            </w:r>
            <w:r w:rsidR="00EE6294">
              <w:rPr>
                <w:webHidden/>
              </w:rPr>
              <w:t>42</w:t>
            </w:r>
            <w:r w:rsidR="009232E5">
              <w:rPr>
                <w:webHidden/>
              </w:rPr>
              <w:fldChar w:fldCharType="end"/>
            </w:r>
          </w:hyperlink>
        </w:p>
        <w:p w14:paraId="5B061DE6" w14:textId="67C3CF7E"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5" w:history="1">
            <w:r w:rsidR="009232E5" w:rsidRPr="00D65B20">
              <w:rPr>
                <w:rStyle w:val="Hyperlink"/>
              </w:rPr>
              <w:t>9.3.14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pLMNInfo</w:t>
            </w:r>
            <w:r w:rsidR="009232E5">
              <w:rPr>
                <w:webHidden/>
              </w:rPr>
              <w:tab/>
            </w:r>
            <w:r w:rsidR="009232E5">
              <w:rPr>
                <w:webHidden/>
              </w:rPr>
              <w:fldChar w:fldCharType="begin"/>
            </w:r>
            <w:r w:rsidR="009232E5">
              <w:rPr>
                <w:webHidden/>
              </w:rPr>
              <w:instrText xml:space="preserve"> PAGEREF _Toc149903285 \h </w:instrText>
            </w:r>
            <w:r w:rsidR="009232E5">
              <w:rPr>
                <w:webHidden/>
              </w:rPr>
            </w:r>
            <w:r w:rsidR="009232E5">
              <w:rPr>
                <w:webHidden/>
              </w:rPr>
              <w:fldChar w:fldCharType="separate"/>
            </w:r>
            <w:r w:rsidR="00EE6294">
              <w:rPr>
                <w:webHidden/>
              </w:rPr>
              <w:t>42</w:t>
            </w:r>
            <w:r w:rsidR="009232E5">
              <w:rPr>
                <w:webHidden/>
              </w:rPr>
              <w:fldChar w:fldCharType="end"/>
            </w:r>
          </w:hyperlink>
        </w:p>
        <w:p w14:paraId="14B5E869" w14:textId="25CCC566"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6" w:history="1">
            <w:r w:rsidR="009232E5" w:rsidRPr="00D65B20">
              <w:rPr>
                <w:rStyle w:val="Hyperlink"/>
              </w:rPr>
              <w:t>9.3.15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pLMNInfoList</w:t>
            </w:r>
            <w:r w:rsidR="009232E5">
              <w:rPr>
                <w:webHidden/>
              </w:rPr>
              <w:tab/>
            </w:r>
            <w:r w:rsidR="009232E5">
              <w:rPr>
                <w:webHidden/>
              </w:rPr>
              <w:fldChar w:fldCharType="begin"/>
            </w:r>
            <w:r w:rsidR="009232E5">
              <w:rPr>
                <w:webHidden/>
              </w:rPr>
              <w:instrText xml:space="preserve"> PAGEREF _Toc149903286 \h </w:instrText>
            </w:r>
            <w:r w:rsidR="009232E5">
              <w:rPr>
                <w:webHidden/>
              </w:rPr>
            </w:r>
            <w:r w:rsidR="009232E5">
              <w:rPr>
                <w:webHidden/>
              </w:rPr>
              <w:fldChar w:fldCharType="separate"/>
            </w:r>
            <w:r w:rsidR="00EE6294">
              <w:rPr>
                <w:webHidden/>
              </w:rPr>
              <w:t>42</w:t>
            </w:r>
            <w:r w:rsidR="009232E5">
              <w:rPr>
                <w:webHidden/>
              </w:rPr>
              <w:fldChar w:fldCharType="end"/>
            </w:r>
          </w:hyperlink>
        </w:p>
        <w:p w14:paraId="21A1AE2E" w14:textId="73611B43"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7" w:history="1">
            <w:r w:rsidR="009232E5" w:rsidRPr="00D65B20">
              <w:rPr>
                <w:rStyle w:val="Hyperlink"/>
              </w:rPr>
              <w:t>9.3.16</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rRMPolicyMember</w:t>
            </w:r>
            <w:r w:rsidR="009232E5">
              <w:rPr>
                <w:webHidden/>
              </w:rPr>
              <w:tab/>
            </w:r>
            <w:r w:rsidR="009232E5">
              <w:rPr>
                <w:webHidden/>
              </w:rPr>
              <w:fldChar w:fldCharType="begin"/>
            </w:r>
            <w:r w:rsidR="009232E5">
              <w:rPr>
                <w:webHidden/>
              </w:rPr>
              <w:instrText xml:space="preserve"> PAGEREF _Toc149903287 \h </w:instrText>
            </w:r>
            <w:r w:rsidR="009232E5">
              <w:rPr>
                <w:webHidden/>
              </w:rPr>
            </w:r>
            <w:r w:rsidR="009232E5">
              <w:rPr>
                <w:webHidden/>
              </w:rPr>
              <w:fldChar w:fldCharType="separate"/>
            </w:r>
            <w:r w:rsidR="00EE6294">
              <w:rPr>
                <w:webHidden/>
              </w:rPr>
              <w:t>43</w:t>
            </w:r>
            <w:r w:rsidR="009232E5">
              <w:rPr>
                <w:webHidden/>
              </w:rPr>
              <w:fldChar w:fldCharType="end"/>
            </w:r>
          </w:hyperlink>
        </w:p>
        <w:p w14:paraId="52A3F0BA" w14:textId="4B4BF9B1"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8" w:history="1">
            <w:r w:rsidR="009232E5" w:rsidRPr="00D65B20">
              <w:rPr>
                <w:rStyle w:val="Hyperlink"/>
              </w:rPr>
              <w:t>9.3.17</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rRMPolicyMemberList</w:t>
            </w:r>
            <w:r w:rsidR="009232E5">
              <w:rPr>
                <w:webHidden/>
              </w:rPr>
              <w:tab/>
            </w:r>
            <w:r w:rsidR="009232E5">
              <w:rPr>
                <w:webHidden/>
              </w:rPr>
              <w:fldChar w:fldCharType="begin"/>
            </w:r>
            <w:r w:rsidR="009232E5">
              <w:rPr>
                <w:webHidden/>
              </w:rPr>
              <w:instrText xml:space="preserve"> PAGEREF _Toc149903288 \h </w:instrText>
            </w:r>
            <w:r w:rsidR="009232E5">
              <w:rPr>
                <w:webHidden/>
              </w:rPr>
            </w:r>
            <w:r w:rsidR="009232E5">
              <w:rPr>
                <w:webHidden/>
              </w:rPr>
              <w:fldChar w:fldCharType="separate"/>
            </w:r>
            <w:r w:rsidR="00EE6294">
              <w:rPr>
                <w:webHidden/>
              </w:rPr>
              <w:t>43</w:t>
            </w:r>
            <w:r w:rsidR="009232E5">
              <w:rPr>
                <w:webHidden/>
              </w:rPr>
              <w:fldChar w:fldCharType="end"/>
            </w:r>
          </w:hyperlink>
        </w:p>
        <w:p w14:paraId="7656FD7D" w14:textId="4C6F1F82"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89" w:history="1">
            <w:r w:rsidR="009232E5" w:rsidRPr="00D65B20">
              <w:rPr>
                <w:rStyle w:val="Hyperlink"/>
              </w:rPr>
              <w:t>9.3.18</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bWPList</w:t>
            </w:r>
            <w:r w:rsidR="009232E5">
              <w:rPr>
                <w:webHidden/>
              </w:rPr>
              <w:tab/>
            </w:r>
            <w:r w:rsidR="009232E5">
              <w:rPr>
                <w:webHidden/>
              </w:rPr>
              <w:fldChar w:fldCharType="begin"/>
            </w:r>
            <w:r w:rsidR="009232E5">
              <w:rPr>
                <w:webHidden/>
              </w:rPr>
              <w:instrText xml:space="preserve"> PAGEREF _Toc149903289 \h </w:instrText>
            </w:r>
            <w:r w:rsidR="009232E5">
              <w:rPr>
                <w:webHidden/>
              </w:rPr>
            </w:r>
            <w:r w:rsidR="009232E5">
              <w:rPr>
                <w:webHidden/>
              </w:rPr>
              <w:fldChar w:fldCharType="separate"/>
            </w:r>
            <w:r w:rsidR="00EE6294">
              <w:rPr>
                <w:webHidden/>
              </w:rPr>
              <w:t>43</w:t>
            </w:r>
            <w:r w:rsidR="009232E5">
              <w:rPr>
                <w:webHidden/>
              </w:rPr>
              <w:fldChar w:fldCharType="end"/>
            </w:r>
          </w:hyperlink>
        </w:p>
        <w:p w14:paraId="02479029" w14:textId="730CB922"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90" w:history="1">
            <w:r w:rsidR="009232E5" w:rsidRPr="00D65B20">
              <w:rPr>
                <w:rStyle w:val="Hyperlink"/>
              </w:rPr>
              <w:t>9.3.19</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5QIList</w:t>
            </w:r>
            <w:r w:rsidR="009232E5">
              <w:rPr>
                <w:webHidden/>
              </w:rPr>
              <w:tab/>
            </w:r>
            <w:r w:rsidR="009232E5">
              <w:rPr>
                <w:webHidden/>
              </w:rPr>
              <w:fldChar w:fldCharType="begin"/>
            </w:r>
            <w:r w:rsidR="009232E5">
              <w:rPr>
                <w:webHidden/>
              </w:rPr>
              <w:instrText xml:space="preserve"> PAGEREF _Toc149903290 \h </w:instrText>
            </w:r>
            <w:r w:rsidR="009232E5">
              <w:rPr>
                <w:webHidden/>
              </w:rPr>
            </w:r>
            <w:r w:rsidR="009232E5">
              <w:rPr>
                <w:webHidden/>
              </w:rPr>
              <w:fldChar w:fldCharType="separate"/>
            </w:r>
            <w:r w:rsidR="00EE6294">
              <w:rPr>
                <w:webHidden/>
              </w:rPr>
              <w:t>44</w:t>
            </w:r>
            <w:r w:rsidR="009232E5">
              <w:rPr>
                <w:webHidden/>
              </w:rPr>
              <w:fldChar w:fldCharType="end"/>
            </w:r>
          </w:hyperlink>
        </w:p>
        <w:p w14:paraId="0E723004" w14:textId="61A60905"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91" w:history="1">
            <w:r w:rsidR="009232E5" w:rsidRPr="00D65B20">
              <w:rPr>
                <w:rStyle w:val="Hyperlink"/>
              </w:rPr>
              <w:t>9.3.20</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partitionFlowList</w:t>
            </w:r>
            <w:r w:rsidR="009232E5">
              <w:rPr>
                <w:webHidden/>
              </w:rPr>
              <w:tab/>
            </w:r>
            <w:r w:rsidR="009232E5">
              <w:rPr>
                <w:webHidden/>
              </w:rPr>
              <w:fldChar w:fldCharType="begin"/>
            </w:r>
            <w:r w:rsidR="009232E5">
              <w:rPr>
                <w:webHidden/>
              </w:rPr>
              <w:instrText xml:space="preserve"> PAGEREF _Toc149903291 \h </w:instrText>
            </w:r>
            <w:r w:rsidR="009232E5">
              <w:rPr>
                <w:webHidden/>
              </w:rPr>
            </w:r>
            <w:r w:rsidR="009232E5">
              <w:rPr>
                <w:webHidden/>
              </w:rPr>
              <w:fldChar w:fldCharType="separate"/>
            </w:r>
            <w:r w:rsidR="00EE6294">
              <w:rPr>
                <w:webHidden/>
              </w:rPr>
              <w:t>44</w:t>
            </w:r>
            <w:r w:rsidR="009232E5">
              <w:rPr>
                <w:webHidden/>
              </w:rPr>
              <w:fldChar w:fldCharType="end"/>
            </w:r>
          </w:hyperlink>
        </w:p>
        <w:p w14:paraId="4DA8C8FF" w14:textId="6D4FA7DC"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92" w:history="1">
            <w:r w:rsidR="009232E5" w:rsidRPr="00D65B20">
              <w:rPr>
                <w:rStyle w:val="Hyperlink"/>
              </w:rPr>
              <w:t>9.3.21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partitionList</w:t>
            </w:r>
            <w:r w:rsidR="009232E5">
              <w:rPr>
                <w:webHidden/>
              </w:rPr>
              <w:tab/>
            </w:r>
            <w:r w:rsidR="009232E5">
              <w:rPr>
                <w:webHidden/>
              </w:rPr>
              <w:fldChar w:fldCharType="begin"/>
            </w:r>
            <w:r w:rsidR="009232E5">
              <w:rPr>
                <w:webHidden/>
              </w:rPr>
              <w:instrText xml:space="preserve"> PAGEREF _Toc149903292 \h </w:instrText>
            </w:r>
            <w:r w:rsidR="009232E5">
              <w:rPr>
                <w:webHidden/>
              </w:rPr>
            </w:r>
            <w:r w:rsidR="009232E5">
              <w:rPr>
                <w:webHidden/>
              </w:rPr>
              <w:fldChar w:fldCharType="separate"/>
            </w:r>
            <w:r w:rsidR="00EE6294">
              <w:rPr>
                <w:webHidden/>
              </w:rPr>
              <w:t>44</w:t>
            </w:r>
            <w:r w:rsidR="009232E5">
              <w:rPr>
                <w:webHidden/>
              </w:rPr>
              <w:fldChar w:fldCharType="end"/>
            </w:r>
          </w:hyperlink>
        </w:p>
        <w:p w14:paraId="5F33AA50" w14:textId="089AB21A"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93" w:history="1">
            <w:r w:rsidR="009232E5" w:rsidRPr="00D65B20">
              <w:rPr>
                <w:rStyle w:val="Hyperlink"/>
              </w:rPr>
              <w:t>9.4</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JSON Schema</w:t>
            </w:r>
            <w:r w:rsidR="009232E5">
              <w:rPr>
                <w:webHidden/>
              </w:rPr>
              <w:tab/>
            </w:r>
            <w:r w:rsidR="009232E5">
              <w:rPr>
                <w:webHidden/>
              </w:rPr>
              <w:fldChar w:fldCharType="begin"/>
            </w:r>
            <w:r w:rsidR="009232E5">
              <w:rPr>
                <w:webHidden/>
              </w:rPr>
              <w:instrText xml:space="preserve"> PAGEREF _Toc149903293 \h </w:instrText>
            </w:r>
            <w:r w:rsidR="009232E5">
              <w:rPr>
                <w:webHidden/>
              </w:rPr>
            </w:r>
            <w:r w:rsidR="009232E5">
              <w:rPr>
                <w:webHidden/>
              </w:rPr>
              <w:fldChar w:fldCharType="separate"/>
            </w:r>
            <w:r w:rsidR="00EE6294">
              <w:rPr>
                <w:webHidden/>
              </w:rPr>
              <w:t>45</w:t>
            </w:r>
            <w:r w:rsidR="009232E5">
              <w:rPr>
                <w:webHidden/>
              </w:rPr>
              <w:fldChar w:fldCharType="end"/>
            </w:r>
          </w:hyperlink>
        </w:p>
        <w:p w14:paraId="5C19AA6F" w14:textId="2C95BEAC"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94" w:history="1">
            <w:r w:rsidR="009232E5" w:rsidRPr="00D65B20">
              <w:rPr>
                <w:rStyle w:val="Hyperlink"/>
              </w:rPr>
              <w:t>9.4.1</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General</w:t>
            </w:r>
            <w:r w:rsidR="009232E5">
              <w:rPr>
                <w:webHidden/>
              </w:rPr>
              <w:tab/>
            </w:r>
            <w:r w:rsidR="009232E5">
              <w:rPr>
                <w:webHidden/>
              </w:rPr>
              <w:fldChar w:fldCharType="begin"/>
            </w:r>
            <w:r w:rsidR="009232E5">
              <w:rPr>
                <w:webHidden/>
              </w:rPr>
              <w:instrText xml:space="preserve"> PAGEREF _Toc149903294 \h </w:instrText>
            </w:r>
            <w:r w:rsidR="009232E5">
              <w:rPr>
                <w:webHidden/>
              </w:rPr>
            </w:r>
            <w:r w:rsidR="009232E5">
              <w:rPr>
                <w:webHidden/>
              </w:rPr>
              <w:fldChar w:fldCharType="separate"/>
            </w:r>
            <w:r w:rsidR="00EE6294">
              <w:rPr>
                <w:webHidden/>
              </w:rPr>
              <w:t>45</w:t>
            </w:r>
            <w:r w:rsidR="009232E5">
              <w:rPr>
                <w:webHidden/>
              </w:rPr>
              <w:fldChar w:fldCharType="end"/>
            </w:r>
          </w:hyperlink>
        </w:p>
        <w:p w14:paraId="5FAC4953" w14:textId="0523EB0B" w:rsidR="009232E5" w:rsidRDefault="00000000">
          <w:pPr>
            <w:pStyle w:val="TOC3"/>
            <w:rPr>
              <w:rFonts w:asciiTheme="minorHAnsi" w:eastAsiaTheme="minorEastAsia" w:hAnsiTheme="minorHAnsi" w:cstheme="minorBidi"/>
              <w:kern w:val="2"/>
              <w:sz w:val="24"/>
              <w:szCs w:val="24"/>
              <w:lang w:eastAsia="en-GB"/>
              <w14:ligatures w14:val="standardContextual"/>
            </w:rPr>
          </w:pPr>
          <w:hyperlink w:anchor="_Toc149903295" w:history="1">
            <w:r w:rsidR="009232E5" w:rsidRPr="00D65B20">
              <w:rPr>
                <w:rStyle w:val="Hyperlink"/>
              </w:rPr>
              <w:t>9.4.2</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JSON Schema Definitions</w:t>
            </w:r>
            <w:r w:rsidR="009232E5">
              <w:rPr>
                <w:webHidden/>
              </w:rPr>
              <w:tab/>
            </w:r>
            <w:r w:rsidR="009232E5">
              <w:rPr>
                <w:webHidden/>
              </w:rPr>
              <w:fldChar w:fldCharType="begin"/>
            </w:r>
            <w:r w:rsidR="009232E5">
              <w:rPr>
                <w:webHidden/>
              </w:rPr>
              <w:instrText xml:space="preserve"> PAGEREF _Toc149903295 \h </w:instrText>
            </w:r>
            <w:r w:rsidR="009232E5">
              <w:rPr>
                <w:webHidden/>
              </w:rPr>
            </w:r>
            <w:r w:rsidR="009232E5">
              <w:rPr>
                <w:webHidden/>
              </w:rPr>
              <w:fldChar w:fldCharType="separate"/>
            </w:r>
            <w:r w:rsidR="00EE6294">
              <w:rPr>
                <w:webHidden/>
              </w:rPr>
              <w:t>45</w:t>
            </w:r>
            <w:r w:rsidR="009232E5">
              <w:rPr>
                <w:webHidden/>
              </w:rPr>
              <w:fldChar w:fldCharType="end"/>
            </w:r>
          </w:hyperlink>
        </w:p>
        <w:p w14:paraId="6F85EFA8" w14:textId="7351EAB9" w:rsidR="009232E5" w:rsidRDefault="00000000">
          <w:pPr>
            <w:pStyle w:val="TOC2"/>
            <w:rPr>
              <w:rFonts w:asciiTheme="minorHAnsi" w:eastAsiaTheme="minorEastAsia" w:hAnsiTheme="minorHAnsi" w:cstheme="minorBidi"/>
              <w:kern w:val="2"/>
              <w:sz w:val="24"/>
              <w:szCs w:val="24"/>
              <w:lang w:eastAsia="en-GB"/>
              <w14:ligatures w14:val="standardContextual"/>
            </w:rPr>
          </w:pPr>
          <w:hyperlink w:anchor="_Toc149903296" w:history="1">
            <w:r w:rsidR="009232E5" w:rsidRPr="00D65B20">
              <w:rPr>
                <w:rStyle w:val="Hyperlink"/>
              </w:rPr>
              <w:t>9.5</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Message transfer syntax</w:t>
            </w:r>
            <w:r w:rsidR="009232E5">
              <w:rPr>
                <w:webHidden/>
              </w:rPr>
              <w:tab/>
            </w:r>
            <w:r w:rsidR="009232E5">
              <w:rPr>
                <w:webHidden/>
              </w:rPr>
              <w:fldChar w:fldCharType="begin"/>
            </w:r>
            <w:r w:rsidR="009232E5">
              <w:rPr>
                <w:webHidden/>
              </w:rPr>
              <w:instrText xml:space="preserve"> PAGEREF _Toc149903296 \h </w:instrText>
            </w:r>
            <w:r w:rsidR="009232E5">
              <w:rPr>
                <w:webHidden/>
              </w:rPr>
            </w:r>
            <w:r w:rsidR="009232E5">
              <w:rPr>
                <w:webHidden/>
              </w:rPr>
              <w:fldChar w:fldCharType="separate"/>
            </w:r>
            <w:r w:rsidR="00EE6294">
              <w:rPr>
                <w:webHidden/>
              </w:rPr>
              <w:t>59</w:t>
            </w:r>
            <w:r w:rsidR="009232E5">
              <w:rPr>
                <w:webHidden/>
              </w:rPr>
              <w:fldChar w:fldCharType="end"/>
            </w:r>
          </w:hyperlink>
        </w:p>
        <w:p w14:paraId="0047FF90" w14:textId="1B0C8F63"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97" w:history="1">
            <w:r w:rsidR="009232E5" w:rsidRPr="00D65B20">
              <w:rPr>
                <w:rStyle w:val="Hyperlink"/>
              </w:rPr>
              <w:t>10</w:t>
            </w:r>
            <w:r w:rsidR="009232E5">
              <w:rPr>
                <w:rFonts w:asciiTheme="minorHAnsi" w:eastAsiaTheme="minorEastAsia" w:hAnsiTheme="minorHAnsi" w:cstheme="minorBidi"/>
                <w:kern w:val="2"/>
                <w:sz w:val="24"/>
                <w:szCs w:val="24"/>
                <w:lang w:eastAsia="en-GB"/>
                <w14:ligatures w14:val="standardContextual"/>
              </w:rPr>
              <w:tab/>
            </w:r>
            <w:r w:rsidR="009232E5" w:rsidRPr="00D65B20">
              <w:rPr>
                <w:rStyle w:val="Hyperlink"/>
              </w:rPr>
              <w:t xml:space="preserve"> Handling of Unknown, Unforeseen and Erroneous Protocol Data</w:t>
            </w:r>
            <w:r w:rsidR="009232E5">
              <w:rPr>
                <w:webHidden/>
              </w:rPr>
              <w:tab/>
            </w:r>
            <w:r w:rsidR="009232E5">
              <w:rPr>
                <w:webHidden/>
              </w:rPr>
              <w:fldChar w:fldCharType="begin"/>
            </w:r>
            <w:r w:rsidR="009232E5">
              <w:rPr>
                <w:webHidden/>
              </w:rPr>
              <w:instrText xml:space="preserve"> PAGEREF _Toc149903297 \h </w:instrText>
            </w:r>
            <w:r w:rsidR="009232E5">
              <w:rPr>
                <w:webHidden/>
              </w:rPr>
            </w:r>
            <w:r w:rsidR="009232E5">
              <w:rPr>
                <w:webHidden/>
              </w:rPr>
              <w:fldChar w:fldCharType="separate"/>
            </w:r>
            <w:r w:rsidR="00EE6294">
              <w:rPr>
                <w:webHidden/>
              </w:rPr>
              <w:t>59</w:t>
            </w:r>
            <w:r w:rsidR="009232E5">
              <w:rPr>
                <w:webHidden/>
              </w:rPr>
              <w:fldChar w:fldCharType="end"/>
            </w:r>
          </w:hyperlink>
        </w:p>
        <w:p w14:paraId="6523F0A1" w14:textId="3DD56D5F"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98" w:history="1">
            <w:r w:rsidR="009232E5" w:rsidRPr="00D65B20">
              <w:rPr>
                <w:rStyle w:val="Hyperlink"/>
                <w:lang w:eastAsia="zh-CN"/>
              </w:rPr>
              <w:t xml:space="preserve">Annex A (informative): </w:t>
            </w:r>
            <w:r w:rsidR="009232E5" w:rsidRPr="00D65B20">
              <w:rPr>
                <w:rStyle w:val="Hyperlink"/>
              </w:rPr>
              <w:t>Examples on IE Contents</w:t>
            </w:r>
            <w:r w:rsidR="009232E5">
              <w:rPr>
                <w:webHidden/>
              </w:rPr>
              <w:tab/>
            </w:r>
            <w:r w:rsidR="009232E5">
              <w:rPr>
                <w:webHidden/>
              </w:rPr>
              <w:fldChar w:fldCharType="begin"/>
            </w:r>
            <w:r w:rsidR="009232E5">
              <w:rPr>
                <w:webHidden/>
              </w:rPr>
              <w:instrText xml:space="preserve"> PAGEREF _Toc149903298 \h </w:instrText>
            </w:r>
            <w:r w:rsidR="009232E5">
              <w:rPr>
                <w:webHidden/>
              </w:rPr>
            </w:r>
            <w:r w:rsidR="009232E5">
              <w:rPr>
                <w:webHidden/>
              </w:rPr>
              <w:fldChar w:fldCharType="separate"/>
            </w:r>
            <w:r w:rsidR="00EE6294">
              <w:rPr>
                <w:webHidden/>
              </w:rPr>
              <w:t>60</w:t>
            </w:r>
            <w:r w:rsidR="009232E5">
              <w:rPr>
                <w:webHidden/>
              </w:rPr>
              <w:fldChar w:fldCharType="end"/>
            </w:r>
          </w:hyperlink>
        </w:p>
        <w:p w14:paraId="2ED34EF8" w14:textId="678660CB"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299" w:history="1">
            <w:r w:rsidR="009232E5" w:rsidRPr="00D65B20">
              <w:rPr>
                <w:rStyle w:val="Hyperlink"/>
              </w:rPr>
              <w:t>Revision History</w:t>
            </w:r>
            <w:r w:rsidR="009232E5">
              <w:rPr>
                <w:webHidden/>
              </w:rPr>
              <w:tab/>
            </w:r>
            <w:r w:rsidR="009232E5">
              <w:rPr>
                <w:webHidden/>
              </w:rPr>
              <w:fldChar w:fldCharType="begin"/>
            </w:r>
            <w:r w:rsidR="009232E5">
              <w:rPr>
                <w:webHidden/>
              </w:rPr>
              <w:instrText xml:space="preserve"> PAGEREF _Toc149903299 \h </w:instrText>
            </w:r>
            <w:r w:rsidR="009232E5">
              <w:rPr>
                <w:webHidden/>
              </w:rPr>
            </w:r>
            <w:r w:rsidR="009232E5">
              <w:rPr>
                <w:webHidden/>
              </w:rPr>
              <w:fldChar w:fldCharType="separate"/>
            </w:r>
            <w:r w:rsidR="00EE6294">
              <w:rPr>
                <w:webHidden/>
              </w:rPr>
              <w:t>61</w:t>
            </w:r>
            <w:r w:rsidR="009232E5">
              <w:rPr>
                <w:webHidden/>
              </w:rPr>
              <w:fldChar w:fldCharType="end"/>
            </w:r>
          </w:hyperlink>
        </w:p>
        <w:p w14:paraId="7B895954" w14:textId="0401D717" w:rsidR="009232E5" w:rsidRDefault="00000000">
          <w:pPr>
            <w:pStyle w:val="TOC1"/>
            <w:rPr>
              <w:rFonts w:asciiTheme="minorHAnsi" w:eastAsiaTheme="minorEastAsia" w:hAnsiTheme="minorHAnsi" w:cstheme="minorBidi"/>
              <w:kern w:val="2"/>
              <w:sz w:val="24"/>
              <w:szCs w:val="24"/>
              <w:lang w:eastAsia="en-GB"/>
              <w14:ligatures w14:val="standardContextual"/>
            </w:rPr>
          </w:pPr>
          <w:hyperlink w:anchor="_Toc149903300" w:history="1">
            <w:r w:rsidR="009232E5" w:rsidRPr="00D65B20">
              <w:rPr>
                <w:rStyle w:val="Hyperlink"/>
                <w:rFonts w:eastAsia="Batang"/>
              </w:rPr>
              <w:t>History</w:t>
            </w:r>
            <w:r w:rsidR="009232E5">
              <w:rPr>
                <w:webHidden/>
              </w:rPr>
              <w:tab/>
            </w:r>
            <w:r w:rsidR="009232E5">
              <w:rPr>
                <w:webHidden/>
              </w:rPr>
              <w:fldChar w:fldCharType="begin"/>
            </w:r>
            <w:r w:rsidR="009232E5">
              <w:rPr>
                <w:webHidden/>
              </w:rPr>
              <w:instrText xml:space="preserve"> PAGEREF _Toc149903300 \h </w:instrText>
            </w:r>
            <w:r w:rsidR="009232E5">
              <w:rPr>
                <w:webHidden/>
              </w:rPr>
            </w:r>
            <w:r w:rsidR="009232E5">
              <w:rPr>
                <w:webHidden/>
              </w:rPr>
              <w:fldChar w:fldCharType="separate"/>
            </w:r>
            <w:r w:rsidR="00EE6294">
              <w:rPr>
                <w:webHidden/>
              </w:rPr>
              <w:t>61</w:t>
            </w:r>
            <w:r w:rsidR="009232E5">
              <w:rPr>
                <w:webHidden/>
              </w:rPr>
              <w:fldChar w:fldCharType="end"/>
            </w:r>
          </w:hyperlink>
        </w:p>
        <w:p w14:paraId="73EA1002" w14:textId="6942066D" w:rsidR="0084153E" w:rsidRPr="00D12E4D" w:rsidRDefault="0084153E">
          <w:r w:rsidRPr="00D12E4D">
            <w:rPr>
              <w:b/>
              <w:bCs/>
              <w:noProof/>
            </w:rPr>
            <w:fldChar w:fldCharType="end"/>
          </w:r>
        </w:p>
      </w:sdtContent>
    </w:sdt>
    <w:p w14:paraId="65E5FB39" w14:textId="0D0D51D0" w:rsidR="003A3534" w:rsidRPr="00D12E4D" w:rsidRDefault="003A3534" w:rsidP="0069746E"/>
    <w:p w14:paraId="42E3B14B" w14:textId="071512A4" w:rsidR="008B1DD4" w:rsidRPr="00D12E4D" w:rsidRDefault="008B1DD4">
      <w:pPr>
        <w:spacing w:after="0"/>
      </w:pPr>
      <w:r w:rsidRPr="00D12E4D">
        <w:br w:type="page"/>
      </w:r>
    </w:p>
    <w:p w14:paraId="544E227C" w14:textId="77777777" w:rsidR="00A93A6D" w:rsidRDefault="00A93A6D" w:rsidP="00A93A6D">
      <w:pPr>
        <w:pStyle w:val="Heading1"/>
      </w:pPr>
      <w:bookmarkStart w:id="4" w:name="_Toc10204656"/>
      <w:bookmarkStart w:id="5" w:name="_Toc10211347"/>
      <w:bookmarkStart w:id="6" w:name="_Toc10477011"/>
      <w:bookmarkStart w:id="7" w:name="_Toc10563815"/>
      <w:bookmarkStart w:id="8" w:name="_Toc451533944"/>
      <w:bookmarkStart w:id="9" w:name="_Toc484178379"/>
      <w:bookmarkStart w:id="10" w:name="_Toc484178409"/>
      <w:bookmarkStart w:id="11" w:name="_Toc487531993"/>
      <w:bookmarkStart w:id="12" w:name="_Toc527987191"/>
      <w:bookmarkStart w:id="13" w:name="_Toc529802475"/>
      <w:bookmarkStart w:id="14" w:name="_Toc108027541"/>
      <w:bookmarkStart w:id="15" w:name="_Toc149903198"/>
      <w:bookmarkStart w:id="16" w:name="For_tbname"/>
      <w:bookmarkStart w:id="17" w:name="_Toc77320894"/>
      <w:bookmarkStart w:id="18" w:name="_Toc79485089"/>
      <w:bookmarkStart w:id="19" w:name="_Toc11310593"/>
      <w:bookmarkStart w:id="20" w:name="_Toc535853691"/>
      <w:bookmarkStart w:id="21" w:name="_Hlk7192135"/>
      <w:bookmarkStart w:id="22" w:name="_Hlk516846039"/>
      <w:bookmarkEnd w:id="4"/>
      <w:bookmarkEnd w:id="5"/>
      <w:bookmarkEnd w:id="6"/>
      <w:bookmarkEnd w:id="7"/>
      <w:r>
        <w:lastRenderedPageBreak/>
        <w:t>Foreword</w:t>
      </w:r>
      <w:bookmarkEnd w:id="8"/>
      <w:bookmarkEnd w:id="9"/>
      <w:bookmarkEnd w:id="10"/>
      <w:bookmarkEnd w:id="11"/>
      <w:bookmarkEnd w:id="12"/>
      <w:bookmarkEnd w:id="13"/>
      <w:bookmarkEnd w:id="14"/>
      <w:bookmarkEnd w:id="15"/>
    </w:p>
    <w:p w14:paraId="548DDFAA" w14:textId="32D84CFB" w:rsidR="00A93A6D" w:rsidRDefault="00A93A6D" w:rsidP="00A93A6D">
      <w:r>
        <w:t xml:space="preserve">This Technical Specification (TS) has been produced by </w:t>
      </w:r>
      <w:r w:rsidR="004C7404">
        <w:t xml:space="preserve">WG3 of the </w:t>
      </w:r>
      <w:r>
        <w:t xml:space="preserve">O-RAN </w:t>
      </w:r>
      <w:bookmarkEnd w:id="16"/>
      <w:r>
        <w:t>Alliance.</w:t>
      </w:r>
    </w:p>
    <w:p w14:paraId="39266742" w14:textId="77777777" w:rsidR="00657CC6" w:rsidRPr="00286492" w:rsidRDefault="00657CC6" w:rsidP="00657CC6">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115429A5" w14:textId="77777777" w:rsidR="00657CC6" w:rsidRPr="00286492" w:rsidRDefault="00657CC6" w:rsidP="00657CC6">
      <w:r>
        <w:t>version</w:t>
      </w:r>
      <w:r w:rsidRPr="00286492">
        <w:t xml:space="preserve"> </w:t>
      </w:r>
      <w:r>
        <w:t>x</w:t>
      </w:r>
      <w:r w:rsidRPr="00286492">
        <w:t>x.</w:t>
      </w:r>
      <w:r>
        <w:t>y</w:t>
      </w:r>
      <w:r w:rsidRPr="00286492">
        <w:t>y.</w:t>
      </w:r>
      <w:r>
        <w:t>z</w:t>
      </w:r>
      <w:r w:rsidRPr="00286492">
        <w:t>z</w:t>
      </w:r>
    </w:p>
    <w:p w14:paraId="64CE4A2C" w14:textId="77777777" w:rsidR="00657CC6" w:rsidRPr="00286492" w:rsidRDefault="00657CC6" w:rsidP="00657CC6">
      <w:r w:rsidRPr="00286492">
        <w:t>where:</w:t>
      </w:r>
    </w:p>
    <w:p w14:paraId="590072C4" w14:textId="77777777" w:rsidR="00657CC6" w:rsidRPr="00286492" w:rsidRDefault="00657CC6" w:rsidP="00657CC6">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013FC1EB" w14:textId="77777777" w:rsidR="00657CC6" w:rsidRPr="00286492" w:rsidRDefault="00657CC6" w:rsidP="00657CC6">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43B75CE5" w14:textId="7E8239A8" w:rsidR="00657CC6" w:rsidRDefault="00657CC6">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0AE00BFE" w14:textId="77777777" w:rsidR="00551348" w:rsidRDefault="00551348" w:rsidP="00557BA1">
      <w:pPr>
        <w:pStyle w:val="B1"/>
      </w:pPr>
    </w:p>
    <w:p w14:paraId="61CA56D2" w14:textId="77777777" w:rsidR="00A93A6D" w:rsidRDefault="00A93A6D" w:rsidP="00A93A6D">
      <w:pPr>
        <w:pStyle w:val="Heading1"/>
        <w:rPr>
          <w:b/>
        </w:rPr>
      </w:pPr>
      <w:bookmarkStart w:id="23" w:name="_Toc451533945"/>
      <w:bookmarkStart w:id="24" w:name="_Toc484178380"/>
      <w:bookmarkStart w:id="25" w:name="_Toc484178410"/>
      <w:bookmarkStart w:id="26" w:name="_Toc487531994"/>
      <w:bookmarkStart w:id="27" w:name="_Toc527987192"/>
      <w:bookmarkStart w:id="28" w:name="_Toc529802476"/>
      <w:bookmarkStart w:id="29" w:name="_Toc108027542"/>
      <w:bookmarkStart w:id="30" w:name="_Toc149903199"/>
      <w:r>
        <w:t>Modal verbs terminology</w:t>
      </w:r>
      <w:bookmarkEnd w:id="23"/>
      <w:bookmarkEnd w:id="24"/>
      <w:bookmarkEnd w:id="25"/>
      <w:bookmarkEnd w:id="26"/>
      <w:bookmarkEnd w:id="27"/>
      <w:bookmarkEnd w:id="28"/>
      <w:bookmarkEnd w:id="29"/>
      <w:bookmarkEnd w:id="30"/>
    </w:p>
    <w:p w14:paraId="2A719CDE" w14:textId="77777777" w:rsidR="00A93A6D" w:rsidRDefault="00A93A6D" w:rsidP="00A93A6D">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639BBDAC" w14:textId="77777777" w:rsidR="00A93A6D" w:rsidRDefault="00A93A6D" w:rsidP="00A93A6D">
      <w:r>
        <w:t>"</w:t>
      </w:r>
      <w:r>
        <w:rPr>
          <w:b/>
          <w:bCs/>
        </w:rPr>
        <w:t>must</w:t>
      </w:r>
      <w:r>
        <w:t>" and "</w:t>
      </w:r>
      <w:r>
        <w:rPr>
          <w:b/>
          <w:bCs/>
        </w:rPr>
        <w:t>must not</w:t>
      </w:r>
      <w:r>
        <w:t xml:space="preserve">" are </w:t>
      </w:r>
      <w:r>
        <w:rPr>
          <w:b/>
          <w:bCs/>
        </w:rPr>
        <w:t>NOT</w:t>
      </w:r>
      <w:r>
        <w:t xml:space="preserve"> allowed in O-RAN deliverables except when used in direct citation.</w:t>
      </w:r>
    </w:p>
    <w:p w14:paraId="67948C46" w14:textId="77777777" w:rsidR="009C087E" w:rsidRDefault="009C087E">
      <w:pPr>
        <w:spacing w:after="0"/>
        <w:rPr>
          <w:rFonts w:ascii="Arial" w:hAnsi="Arial"/>
          <w:sz w:val="36"/>
        </w:rPr>
      </w:pPr>
      <w:r>
        <w:br w:type="page"/>
      </w:r>
    </w:p>
    <w:p w14:paraId="39A0DDD5" w14:textId="6F92A36D" w:rsidR="00BE5B33" w:rsidRPr="00D12E4D" w:rsidRDefault="00BE5B33">
      <w:pPr>
        <w:pStyle w:val="Heading1"/>
      </w:pPr>
      <w:bookmarkStart w:id="31" w:name="_Toc149903200"/>
      <w:r w:rsidRPr="00D12E4D">
        <w:lastRenderedPageBreak/>
        <w:t>1</w:t>
      </w:r>
      <w:r w:rsidRPr="00D12E4D">
        <w:tab/>
        <w:t>Scope</w:t>
      </w:r>
      <w:bookmarkEnd w:id="17"/>
      <w:bookmarkEnd w:id="18"/>
      <w:bookmarkEnd w:id="31"/>
    </w:p>
    <w:p w14:paraId="2226279C" w14:textId="2DB0FDD2" w:rsidR="007678CC" w:rsidRDefault="008B1DD4" w:rsidP="00FE20A4">
      <w:r w:rsidRPr="00D12E4D">
        <w:t xml:space="preserve">The present document specifies the E2 Service Model (E2SM) for the Near RT RIC </w:t>
      </w:r>
      <w:r w:rsidR="002C0F68">
        <w:t xml:space="preserve">Cell </w:t>
      </w:r>
      <w:r w:rsidR="0085631F">
        <w:t xml:space="preserve">Configuration and </w:t>
      </w:r>
      <w:r w:rsidR="002C0F68">
        <w:t>Control</w:t>
      </w:r>
      <w:r w:rsidRPr="00D12E4D">
        <w:t>.</w:t>
      </w:r>
    </w:p>
    <w:p w14:paraId="14CAAAA9" w14:textId="77777777" w:rsidR="00D64380" w:rsidRDefault="00D64380" w:rsidP="00FE20A4"/>
    <w:p w14:paraId="5195AD0F" w14:textId="3D1F4A72" w:rsidR="00BE5B33" w:rsidRDefault="00BE5B33">
      <w:pPr>
        <w:pStyle w:val="Heading1"/>
      </w:pPr>
      <w:bookmarkStart w:id="32" w:name="_Toc77320895"/>
      <w:bookmarkStart w:id="33" w:name="_Toc79485090"/>
      <w:bookmarkStart w:id="34" w:name="_Toc149903201"/>
      <w:bookmarkStart w:id="35" w:name="_Hlk96711425"/>
      <w:r w:rsidRPr="00D12E4D">
        <w:t>2</w:t>
      </w:r>
      <w:r w:rsidRPr="00D12E4D">
        <w:tab/>
        <w:t>References</w:t>
      </w:r>
      <w:bookmarkEnd w:id="32"/>
      <w:bookmarkEnd w:id="33"/>
      <w:bookmarkEnd w:id="34"/>
    </w:p>
    <w:p w14:paraId="6E8D3DC2" w14:textId="77777777" w:rsidR="00A24B4B" w:rsidRDefault="00A24B4B" w:rsidP="00A24B4B">
      <w:pPr>
        <w:pStyle w:val="Heading2"/>
        <w:keepNext w:val="0"/>
      </w:pPr>
      <w:bookmarkStart w:id="36" w:name="_Toc451533950"/>
      <w:bookmarkStart w:id="37" w:name="_Toc484178385"/>
      <w:bookmarkStart w:id="38" w:name="_Toc484178415"/>
      <w:bookmarkStart w:id="39" w:name="_Toc487531999"/>
      <w:bookmarkStart w:id="40" w:name="_Toc527987197"/>
      <w:bookmarkStart w:id="41" w:name="_Toc529802481"/>
      <w:bookmarkStart w:id="42" w:name="_Toc108027547"/>
      <w:bookmarkStart w:id="43" w:name="_Toc149903202"/>
      <w:r>
        <w:t>2.1</w:t>
      </w:r>
      <w:r>
        <w:tab/>
        <w:t>Normative references</w:t>
      </w:r>
      <w:bookmarkEnd w:id="36"/>
      <w:bookmarkEnd w:id="37"/>
      <w:bookmarkEnd w:id="38"/>
      <w:bookmarkEnd w:id="39"/>
      <w:bookmarkEnd w:id="40"/>
      <w:bookmarkEnd w:id="41"/>
      <w:bookmarkEnd w:id="42"/>
      <w:bookmarkEnd w:id="43"/>
    </w:p>
    <w:p w14:paraId="31EBE22D" w14:textId="77777777" w:rsidR="006E4FD1" w:rsidRDefault="006E4FD1" w:rsidP="006E4FD1">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41509FAE" w14:textId="77777777" w:rsidR="006E4FD1" w:rsidRDefault="006E4FD1" w:rsidP="006E4FD1">
      <w:pPr>
        <w:pStyle w:val="NO"/>
      </w:pPr>
      <w:r>
        <w:t>NOTE:</w:t>
      </w:r>
      <w:r>
        <w:tab/>
        <w:t>While any hyperlinks included in this clause were valid at the time of publication, O-RAN cannot guarantee their long term validity.</w:t>
      </w:r>
    </w:p>
    <w:p w14:paraId="47A35BAE" w14:textId="5EAF57A8" w:rsidR="00E00226" w:rsidRPr="00E00226" w:rsidRDefault="006E4FD1" w:rsidP="00FE20A4">
      <w:pPr>
        <w:keepNext/>
        <w:spacing w:before="180"/>
        <w:rPr>
          <w:lang w:eastAsia="en-GB"/>
        </w:rPr>
      </w:pPr>
      <w:r>
        <w:rPr>
          <w:lang w:eastAsia="en-GB"/>
        </w:rPr>
        <w:t>The following referenced documents are necessary for the application of the present document.</w:t>
      </w:r>
    </w:p>
    <w:p w14:paraId="00AC0259" w14:textId="2E7B8FDD" w:rsidR="00A43CA7" w:rsidRDefault="008C5E78" w:rsidP="008C5E78">
      <w:pPr>
        <w:pStyle w:val="ListParagraph"/>
        <w:numPr>
          <w:ilvl w:val="0"/>
          <w:numId w:val="6"/>
        </w:numPr>
        <w:spacing w:after="120"/>
        <w:contextualSpacing w:val="0"/>
      </w:pPr>
      <w:bookmarkStart w:id="44" w:name="_Ref96688970"/>
      <w:r w:rsidRPr="00D12E4D">
        <w:t>3GPP TR 21.905: “Vocabulary for 3GPP Specifications”</w:t>
      </w:r>
      <w:bookmarkEnd w:id="35"/>
      <w:r>
        <w:t>.</w:t>
      </w:r>
      <w:bookmarkEnd w:id="44"/>
    </w:p>
    <w:p w14:paraId="4D52EAA1" w14:textId="01CD7632" w:rsidR="008C5E78" w:rsidRDefault="008C5E78" w:rsidP="008C5E78">
      <w:pPr>
        <w:pStyle w:val="ListParagraph"/>
        <w:numPr>
          <w:ilvl w:val="0"/>
          <w:numId w:val="6"/>
        </w:numPr>
        <w:spacing w:after="120"/>
        <w:contextualSpacing w:val="0"/>
      </w:pPr>
      <w:bookmarkStart w:id="45" w:name="_Ref96689001"/>
      <w:r w:rsidRPr="00D12E4D">
        <w:t>O-RAN Working Group 3, Near-Real-time RAN Intelligent Controller, Architecture &amp; E2 General Aspects and Principles (E2GAP)</w:t>
      </w:r>
      <w:r>
        <w:t>.</w:t>
      </w:r>
      <w:bookmarkEnd w:id="45"/>
    </w:p>
    <w:p w14:paraId="423C0CA5" w14:textId="01DF0101" w:rsidR="008C5E78" w:rsidRDefault="008C5E78" w:rsidP="008C5E78">
      <w:pPr>
        <w:pStyle w:val="ListParagraph"/>
        <w:numPr>
          <w:ilvl w:val="0"/>
          <w:numId w:val="6"/>
        </w:numPr>
        <w:spacing w:after="120"/>
        <w:contextualSpacing w:val="0"/>
      </w:pPr>
      <w:bookmarkStart w:id="46" w:name="_Ref96689035"/>
      <w:r w:rsidRPr="00D12E4D">
        <w:t>ORAN Working Group 3, Near-Real-time RAN Intelligent Controller, E2 Application Protocol (E2AP).</w:t>
      </w:r>
      <w:bookmarkEnd w:id="46"/>
    </w:p>
    <w:p w14:paraId="63364526" w14:textId="5E7F2428" w:rsidR="008C5E78" w:rsidRDefault="008C5E78" w:rsidP="008C5E78">
      <w:pPr>
        <w:pStyle w:val="ListParagraph"/>
        <w:numPr>
          <w:ilvl w:val="0"/>
          <w:numId w:val="6"/>
        </w:numPr>
        <w:spacing w:after="120"/>
        <w:contextualSpacing w:val="0"/>
      </w:pPr>
      <w:bookmarkStart w:id="47" w:name="_Ref96689082"/>
      <w:r w:rsidRPr="00D12E4D">
        <w:t>O-RAN Working Group 3, Near-Real-time RAN Intelligent Controller, E2 Service Model (E2SM)</w:t>
      </w:r>
      <w:r>
        <w:t>.</w:t>
      </w:r>
      <w:bookmarkEnd w:id="47"/>
    </w:p>
    <w:p w14:paraId="50349D7D" w14:textId="77777777" w:rsidR="00177171" w:rsidRDefault="00177171" w:rsidP="00177171">
      <w:pPr>
        <w:pStyle w:val="ListParagraph"/>
        <w:numPr>
          <w:ilvl w:val="0"/>
          <w:numId w:val="6"/>
        </w:numPr>
        <w:spacing w:after="120"/>
        <w:contextualSpacing w:val="0"/>
      </w:pPr>
      <w:bookmarkStart w:id="48" w:name="_Ref107929263"/>
      <w:r>
        <w:t>IETF RFC 5905 (2010-06): “Network Time Protocol Version 4: Protocol and Algorithms Specification”.</w:t>
      </w:r>
      <w:bookmarkEnd w:id="48"/>
    </w:p>
    <w:p w14:paraId="4E9AFD9A" w14:textId="5E478D86" w:rsidR="00177171" w:rsidRDefault="00177171" w:rsidP="00177171">
      <w:pPr>
        <w:pStyle w:val="ListParagraph"/>
        <w:numPr>
          <w:ilvl w:val="0"/>
          <w:numId w:val="6"/>
        </w:numPr>
        <w:spacing w:after="120"/>
        <w:contextualSpacing w:val="0"/>
      </w:pPr>
      <w:bookmarkStart w:id="49" w:name="_Ref109057797"/>
      <w:r>
        <w:t xml:space="preserve">3GPP TS 28.541 </w:t>
      </w:r>
      <w:r w:rsidR="00AD1084">
        <w:t>V17.9.0</w:t>
      </w:r>
      <w:r w:rsidR="00BA2CD0">
        <w:t xml:space="preserve"> (2023-01): </w:t>
      </w:r>
      <w:r>
        <w:t>“Management and orchestration; 5G Network Resource Model (NRM); Stage 2 and stage 3</w:t>
      </w:r>
      <w:r w:rsidR="00BA2CD0">
        <w:t xml:space="preserve"> (Release 17)</w:t>
      </w:r>
      <w:r>
        <w:t>”</w:t>
      </w:r>
      <w:bookmarkEnd w:id="49"/>
      <w:r w:rsidR="000570C2">
        <w:t>.</w:t>
      </w:r>
    </w:p>
    <w:p w14:paraId="5AFC1A73" w14:textId="60CCF991" w:rsidR="006F4F9D" w:rsidRDefault="0009606C" w:rsidP="00177171">
      <w:pPr>
        <w:pStyle w:val="ListParagraph"/>
        <w:numPr>
          <w:ilvl w:val="0"/>
          <w:numId w:val="6"/>
        </w:numPr>
        <w:spacing w:after="120"/>
        <w:contextualSpacing w:val="0"/>
      </w:pPr>
      <w:r>
        <w:t>3GPP TS 38.211</w:t>
      </w:r>
      <w:r w:rsidR="007E01DA">
        <w:t xml:space="preserve"> V17.4.0 (2022-12)</w:t>
      </w:r>
      <w:r>
        <w:t>: “NR; Phy</w:t>
      </w:r>
      <w:r w:rsidR="00872816">
        <w:t>sical channels and modulation</w:t>
      </w:r>
      <w:r w:rsidR="00341EF5">
        <w:t xml:space="preserve"> (Release 17)</w:t>
      </w:r>
      <w:r w:rsidR="00872816">
        <w:t>”.</w:t>
      </w:r>
    </w:p>
    <w:p w14:paraId="29ACA4FE" w14:textId="77777777" w:rsidR="0063293A" w:rsidRDefault="0063293A" w:rsidP="0063293A">
      <w:pPr>
        <w:pStyle w:val="Heading2"/>
      </w:pPr>
      <w:bookmarkStart w:id="50" w:name="_Toc451533951"/>
      <w:bookmarkStart w:id="51" w:name="_Toc484178386"/>
      <w:bookmarkStart w:id="52" w:name="_Toc484178416"/>
      <w:bookmarkStart w:id="53" w:name="_Toc487532000"/>
      <w:bookmarkStart w:id="54" w:name="_Toc527987198"/>
      <w:bookmarkStart w:id="55" w:name="_Toc529802482"/>
      <w:bookmarkStart w:id="56" w:name="_Toc108027548"/>
      <w:bookmarkStart w:id="57" w:name="_Toc149903203"/>
      <w:r>
        <w:t>2.2</w:t>
      </w:r>
      <w:r>
        <w:tab/>
        <w:t>Informative references</w:t>
      </w:r>
      <w:bookmarkEnd w:id="50"/>
      <w:bookmarkEnd w:id="51"/>
      <w:bookmarkEnd w:id="52"/>
      <w:bookmarkEnd w:id="53"/>
      <w:bookmarkEnd w:id="54"/>
      <w:bookmarkEnd w:id="55"/>
      <w:bookmarkEnd w:id="56"/>
      <w:bookmarkEnd w:id="57"/>
    </w:p>
    <w:p w14:paraId="5F427977" w14:textId="77777777" w:rsidR="0063293A" w:rsidRDefault="0063293A" w:rsidP="0063293A">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43AB83A" w14:textId="77777777" w:rsidR="0063293A" w:rsidRDefault="0063293A" w:rsidP="00FE20A4">
      <w:pPr>
        <w:pStyle w:val="NO"/>
        <w:spacing w:after="180"/>
      </w:pPr>
      <w:r>
        <w:t>NOTE:</w:t>
      </w:r>
      <w:r>
        <w:tab/>
        <w:t>While any hyperlinks included in this clause were valid at the time of publication, O-RAN cannot guarantee their long term validity.</w:t>
      </w:r>
    </w:p>
    <w:p w14:paraId="2BBA556C" w14:textId="77777777" w:rsidR="0063293A" w:rsidRDefault="0063293A" w:rsidP="0063293A">
      <w:r>
        <w:rPr>
          <w:lang w:eastAsia="en-GB"/>
        </w:rPr>
        <w:t xml:space="preserve">The following referenced documents are </w:t>
      </w:r>
      <w:r>
        <w:t>not necessary for the application of the present document but they assist the user with regard to a particular subject area.</w:t>
      </w:r>
    </w:p>
    <w:p w14:paraId="2ACAA5FB" w14:textId="39DF41A6" w:rsidR="00A24B4B" w:rsidRDefault="004D2C1A" w:rsidP="00FE20A4">
      <w:pPr>
        <w:ind w:firstLine="284"/>
      </w:pPr>
      <w:r>
        <w:t>(void)</w:t>
      </w:r>
    </w:p>
    <w:p w14:paraId="3FA8DA95" w14:textId="77777777" w:rsidR="009C417B" w:rsidRPr="00D12E4D" w:rsidRDefault="009C417B" w:rsidP="00FE20A4">
      <w:pPr>
        <w:ind w:firstLine="284"/>
      </w:pPr>
    </w:p>
    <w:p w14:paraId="7AD60F21" w14:textId="7A0637AE" w:rsidR="00BE5B33" w:rsidRPr="00D12E4D" w:rsidRDefault="00BE5B33">
      <w:pPr>
        <w:pStyle w:val="Heading1"/>
      </w:pPr>
      <w:bookmarkStart w:id="58" w:name="_Toc77320896"/>
      <w:bookmarkStart w:id="59" w:name="_Toc79485091"/>
      <w:bookmarkStart w:id="60" w:name="_Toc149903204"/>
      <w:r w:rsidRPr="00D12E4D">
        <w:t>3</w:t>
      </w:r>
      <w:r w:rsidRPr="00D12E4D">
        <w:tab/>
        <w:t>Definition</w:t>
      </w:r>
      <w:r w:rsidR="00122188">
        <w:t xml:space="preserve"> of term</w:t>
      </w:r>
      <w:r w:rsidRPr="00D12E4D">
        <w:t>s</w:t>
      </w:r>
      <w:r w:rsidR="00801AC5">
        <w:t>, symbols</w:t>
      </w:r>
      <w:r w:rsidRPr="00D12E4D">
        <w:t xml:space="preserve"> and </w:t>
      </w:r>
      <w:r w:rsidR="00801AC5">
        <w:t>a</w:t>
      </w:r>
      <w:r w:rsidRPr="00D12E4D">
        <w:t>bbreviations</w:t>
      </w:r>
      <w:bookmarkEnd w:id="58"/>
      <w:bookmarkEnd w:id="59"/>
      <w:bookmarkEnd w:id="60"/>
    </w:p>
    <w:p w14:paraId="0287A211" w14:textId="5B92F89C" w:rsidR="008B1DD4" w:rsidRPr="00D12E4D" w:rsidRDefault="008B1DD4" w:rsidP="002B0C7A">
      <w:pPr>
        <w:pStyle w:val="Heading2"/>
      </w:pPr>
      <w:bookmarkStart w:id="61" w:name="_Toc31210221"/>
      <w:bookmarkStart w:id="62" w:name="_Toc54777467"/>
      <w:bookmarkStart w:id="63" w:name="_Toc77320897"/>
      <w:bookmarkStart w:id="64" w:name="_Toc79485092"/>
      <w:bookmarkStart w:id="65" w:name="_Toc149903205"/>
      <w:r w:rsidRPr="00D12E4D">
        <w:t>3.1</w:t>
      </w:r>
      <w:r w:rsidRPr="00D12E4D">
        <w:tab/>
      </w:r>
      <w:bookmarkEnd w:id="61"/>
      <w:bookmarkEnd w:id="62"/>
      <w:bookmarkEnd w:id="63"/>
      <w:bookmarkEnd w:id="64"/>
      <w:r w:rsidR="00EB54E9">
        <w:t>Terms</w:t>
      </w:r>
      <w:bookmarkEnd w:id="65"/>
    </w:p>
    <w:p w14:paraId="1384EB43" w14:textId="77777777" w:rsidR="005E2CF4" w:rsidRDefault="005E2CF4" w:rsidP="005E2CF4">
      <w:r>
        <w:t>For the purposes of the present document, the following terms apply:</w:t>
      </w:r>
    </w:p>
    <w:p w14:paraId="28610C64" w14:textId="38F9DB27" w:rsidR="008B1DD4" w:rsidRPr="00D12E4D" w:rsidRDefault="008B1DD4" w:rsidP="008B1DD4">
      <w:pPr>
        <w:tabs>
          <w:tab w:val="left" w:pos="9510"/>
        </w:tabs>
        <w:rPr>
          <w:lang w:eastAsia="ja-JP"/>
        </w:rPr>
      </w:pPr>
      <w:r w:rsidRPr="00D12E4D">
        <w:rPr>
          <w:b/>
          <w:lang w:eastAsia="ja-JP"/>
        </w:rPr>
        <w:t>E2 Node</w:t>
      </w:r>
      <w:r w:rsidRPr="00D12E4D">
        <w:rPr>
          <w:lang w:eastAsia="ja-JP"/>
        </w:rPr>
        <w:t xml:space="preserve">: as defined in E2GAP </w:t>
      </w:r>
      <w:r w:rsidR="0072691A">
        <w:rPr>
          <w:lang w:eastAsia="ja-JP"/>
        </w:rPr>
        <w:fldChar w:fldCharType="begin"/>
      </w:r>
      <w:r w:rsidR="0072691A">
        <w:rPr>
          <w:lang w:eastAsia="ja-JP"/>
        </w:rPr>
        <w:instrText xml:space="preserve"> REF _Ref96689001 \r \h </w:instrText>
      </w:r>
      <w:r w:rsidR="0072691A">
        <w:rPr>
          <w:lang w:eastAsia="ja-JP"/>
        </w:rPr>
      </w:r>
      <w:r w:rsidR="0072691A">
        <w:rPr>
          <w:lang w:eastAsia="ja-JP"/>
        </w:rPr>
        <w:fldChar w:fldCharType="separate"/>
      </w:r>
      <w:r w:rsidR="00EE6294">
        <w:rPr>
          <w:lang w:eastAsia="ja-JP"/>
        </w:rPr>
        <w:t>[2]</w:t>
      </w:r>
      <w:r w:rsidR="0072691A">
        <w:rPr>
          <w:lang w:eastAsia="ja-JP"/>
        </w:rPr>
        <w:fldChar w:fldCharType="end"/>
      </w:r>
      <w:r w:rsidRPr="00D12E4D">
        <w:rPr>
          <w:lang w:eastAsia="ja-JP"/>
        </w:rPr>
        <w:t xml:space="preserve">. </w:t>
      </w:r>
    </w:p>
    <w:p w14:paraId="2E25243C" w14:textId="50C92842" w:rsidR="008B1DD4" w:rsidRPr="00D12E4D" w:rsidRDefault="008B1DD4" w:rsidP="008B1DD4">
      <w:pPr>
        <w:tabs>
          <w:tab w:val="left" w:pos="9510"/>
        </w:tabs>
        <w:rPr>
          <w:lang w:eastAsia="ja-JP"/>
        </w:rPr>
      </w:pPr>
      <w:r w:rsidRPr="00D12E4D">
        <w:rPr>
          <w:b/>
          <w:lang w:eastAsia="ja-JP"/>
        </w:rPr>
        <w:lastRenderedPageBreak/>
        <w:t>RAN Function</w:t>
      </w:r>
      <w:r w:rsidRPr="00D12E4D">
        <w:rPr>
          <w:lang w:eastAsia="ja-JP"/>
        </w:rPr>
        <w:t xml:space="preserve">: as defined in E2GAP </w:t>
      </w:r>
      <w:r w:rsidR="0072691A">
        <w:rPr>
          <w:lang w:eastAsia="ja-JP"/>
        </w:rPr>
        <w:fldChar w:fldCharType="begin"/>
      </w:r>
      <w:r w:rsidR="0072691A">
        <w:rPr>
          <w:lang w:eastAsia="ja-JP"/>
        </w:rPr>
        <w:instrText xml:space="preserve"> REF _Ref96689001 \r \h </w:instrText>
      </w:r>
      <w:r w:rsidR="0072691A">
        <w:rPr>
          <w:lang w:eastAsia="ja-JP"/>
        </w:rPr>
      </w:r>
      <w:r w:rsidR="0072691A">
        <w:rPr>
          <w:lang w:eastAsia="ja-JP"/>
        </w:rPr>
        <w:fldChar w:fldCharType="separate"/>
      </w:r>
      <w:r w:rsidR="00EE6294">
        <w:rPr>
          <w:lang w:eastAsia="ja-JP"/>
        </w:rPr>
        <w:t>[2]</w:t>
      </w:r>
      <w:r w:rsidR="0072691A">
        <w:rPr>
          <w:lang w:eastAsia="ja-JP"/>
        </w:rPr>
        <w:fldChar w:fldCharType="end"/>
      </w:r>
      <w:r w:rsidR="0072691A">
        <w:rPr>
          <w:lang w:eastAsia="ja-JP"/>
        </w:rPr>
        <w:t>.</w:t>
      </w:r>
    </w:p>
    <w:p w14:paraId="61EBDC59" w14:textId="55F33196" w:rsidR="008B1DD4" w:rsidRDefault="008B1DD4" w:rsidP="008B1DD4">
      <w:pPr>
        <w:tabs>
          <w:tab w:val="left" w:pos="9510"/>
        </w:tabs>
        <w:rPr>
          <w:lang w:eastAsia="ja-JP"/>
        </w:rPr>
      </w:pPr>
      <w:r w:rsidRPr="00D12E4D">
        <w:rPr>
          <w:b/>
          <w:lang w:eastAsia="ja-JP"/>
        </w:rPr>
        <w:t>E2 Service Model</w:t>
      </w:r>
      <w:r w:rsidRPr="00D12E4D">
        <w:rPr>
          <w:lang w:eastAsia="ja-JP"/>
        </w:rPr>
        <w:t>: The description of the Services exposed by a specific RAN function within an E2 node over the E2 interface towards the Near-RT RIC.</w:t>
      </w:r>
    </w:p>
    <w:p w14:paraId="5191BB54" w14:textId="77777777" w:rsidR="0057053D" w:rsidRDefault="0057053D" w:rsidP="0057053D">
      <w:pPr>
        <w:pStyle w:val="Heading2"/>
        <w:keepLines w:val="0"/>
        <w:widowControl w:val="0"/>
      </w:pPr>
      <w:bookmarkStart w:id="66" w:name="_Toc451533954"/>
      <w:bookmarkStart w:id="67" w:name="_Toc484178389"/>
      <w:bookmarkStart w:id="68" w:name="_Toc484178419"/>
      <w:bookmarkStart w:id="69" w:name="_Toc487532003"/>
      <w:bookmarkStart w:id="70" w:name="_Toc527987201"/>
      <w:bookmarkStart w:id="71" w:name="_Toc529802485"/>
      <w:bookmarkStart w:id="72" w:name="_Toc108027551"/>
      <w:bookmarkStart w:id="73" w:name="_Toc119425925"/>
      <w:bookmarkStart w:id="74" w:name="_Toc119427029"/>
      <w:bookmarkStart w:id="75" w:name="_Toc149903206"/>
      <w:r>
        <w:t>3.2</w:t>
      </w:r>
      <w:r>
        <w:tab/>
        <w:t>Symbols</w:t>
      </w:r>
      <w:bookmarkEnd w:id="66"/>
      <w:bookmarkEnd w:id="67"/>
      <w:bookmarkEnd w:id="68"/>
      <w:bookmarkEnd w:id="69"/>
      <w:bookmarkEnd w:id="70"/>
      <w:bookmarkEnd w:id="71"/>
      <w:bookmarkEnd w:id="72"/>
      <w:bookmarkEnd w:id="73"/>
      <w:bookmarkEnd w:id="74"/>
      <w:bookmarkEnd w:id="75"/>
    </w:p>
    <w:p w14:paraId="5ECC7468" w14:textId="77777777" w:rsidR="0057053D" w:rsidRDefault="0057053D" w:rsidP="0057053D">
      <w:pPr>
        <w:widowControl w:val="0"/>
      </w:pPr>
      <w:r>
        <w:t>For the purposes of the present document, the following symbols apply:</w:t>
      </w:r>
    </w:p>
    <w:p w14:paraId="649AB363" w14:textId="77777777" w:rsidR="0057053D" w:rsidRPr="00101FB6" w:rsidRDefault="0057053D" w:rsidP="0057053D">
      <w:pPr>
        <w:rPr>
          <w:bCs/>
        </w:rPr>
      </w:pPr>
      <w:r w:rsidRPr="00101FB6">
        <w:rPr>
          <w:bCs/>
        </w:rPr>
        <w:t>(void)</w:t>
      </w:r>
    </w:p>
    <w:p w14:paraId="10A1B2D6" w14:textId="1CEE28AB" w:rsidR="00C71948" w:rsidRPr="00D12E4D" w:rsidRDefault="00C71948">
      <w:pPr>
        <w:pStyle w:val="Heading2"/>
      </w:pPr>
      <w:bookmarkStart w:id="76" w:name="_Toc31210222"/>
      <w:bookmarkStart w:id="77" w:name="_Toc54777468"/>
      <w:bookmarkStart w:id="78" w:name="_Toc77320898"/>
      <w:bookmarkStart w:id="79" w:name="_Toc79485093"/>
      <w:bookmarkStart w:id="80" w:name="_Toc149903207"/>
      <w:r w:rsidRPr="00D12E4D">
        <w:t>3.</w:t>
      </w:r>
      <w:r w:rsidR="00302DED">
        <w:t>3</w:t>
      </w:r>
      <w:r w:rsidRPr="00D12E4D">
        <w:tab/>
        <w:t>Abbreviations</w:t>
      </w:r>
      <w:bookmarkEnd w:id="76"/>
      <w:bookmarkEnd w:id="77"/>
      <w:bookmarkEnd w:id="78"/>
      <w:bookmarkEnd w:id="79"/>
      <w:bookmarkEnd w:id="80"/>
    </w:p>
    <w:p w14:paraId="265671B1" w14:textId="779AE8DB" w:rsidR="00C71948" w:rsidRPr="00D12E4D" w:rsidRDefault="00C71948" w:rsidP="0073470A">
      <w:r w:rsidRPr="00D12E4D">
        <w:t>For the purposes of the present document, the following abbreviations apply</w:t>
      </w:r>
      <w:r w:rsidR="00776AE0">
        <w:t>:</w:t>
      </w:r>
      <w:r w:rsidRPr="00D12E4D">
        <w:t xml:space="preserve"> </w:t>
      </w:r>
    </w:p>
    <w:p w14:paraId="5D5464BF" w14:textId="77777777" w:rsidR="00C71948" w:rsidRPr="00D12E4D" w:rsidRDefault="00C71948" w:rsidP="00FE20A4">
      <w:pPr>
        <w:pStyle w:val="EX"/>
        <w:spacing w:after="0"/>
      </w:pPr>
      <w:r w:rsidRPr="00D12E4D">
        <w:t xml:space="preserve">O-CU </w:t>
      </w:r>
      <w:r w:rsidRPr="00D12E4D">
        <w:tab/>
        <w:t>O-RAN Central Unit</w:t>
      </w:r>
    </w:p>
    <w:p w14:paraId="09A9DE3D" w14:textId="77777777" w:rsidR="00C71948" w:rsidRPr="00D12E4D" w:rsidRDefault="00C71948" w:rsidP="00FE20A4">
      <w:pPr>
        <w:pStyle w:val="EX"/>
        <w:spacing w:after="0"/>
        <w:rPr>
          <w:lang w:eastAsia="ja-JP"/>
        </w:rPr>
      </w:pPr>
      <w:r w:rsidRPr="00D12E4D">
        <w:t>O-CU-CP</w:t>
      </w:r>
      <w:r w:rsidRPr="00D12E4D">
        <w:tab/>
      </w:r>
      <w:r w:rsidRPr="00D12E4D">
        <w:rPr>
          <w:lang w:eastAsia="ja-JP"/>
        </w:rPr>
        <w:t>O-RAN Central Unit – Control Plane</w:t>
      </w:r>
    </w:p>
    <w:p w14:paraId="54BF7E62" w14:textId="77777777" w:rsidR="00C71948" w:rsidRPr="00D12E4D" w:rsidRDefault="00C71948" w:rsidP="00FE20A4">
      <w:pPr>
        <w:pStyle w:val="EX"/>
        <w:spacing w:after="0"/>
        <w:rPr>
          <w:lang w:eastAsia="ja-JP"/>
        </w:rPr>
      </w:pPr>
      <w:r w:rsidRPr="00D12E4D">
        <w:t>O-CU-UP</w:t>
      </w:r>
      <w:r w:rsidRPr="00D12E4D">
        <w:tab/>
        <w:t>O-RAN Central Unit – User Plane</w:t>
      </w:r>
    </w:p>
    <w:p w14:paraId="51606698" w14:textId="77777777" w:rsidR="00C71948" w:rsidRPr="00D12E4D" w:rsidRDefault="00C71948" w:rsidP="00FE20A4">
      <w:pPr>
        <w:pStyle w:val="EX"/>
        <w:spacing w:after="0"/>
        <w:rPr>
          <w:lang w:eastAsia="ja-JP"/>
        </w:rPr>
      </w:pPr>
      <w:r w:rsidRPr="00D12E4D">
        <w:rPr>
          <w:lang w:eastAsia="ja-JP"/>
        </w:rPr>
        <w:t>O-DU</w:t>
      </w:r>
      <w:r w:rsidRPr="00D12E4D">
        <w:rPr>
          <w:lang w:eastAsia="ja-JP"/>
        </w:rPr>
        <w:tab/>
        <w:t xml:space="preserve">O-RAN Distributed Unit  </w:t>
      </w:r>
    </w:p>
    <w:p w14:paraId="7A4CABC2" w14:textId="77777777" w:rsidR="00C71948" w:rsidRPr="00D12E4D" w:rsidRDefault="00C71948" w:rsidP="00FE20A4">
      <w:pPr>
        <w:pStyle w:val="EX"/>
        <w:spacing w:after="0"/>
        <w:rPr>
          <w:lang w:eastAsia="ja-JP"/>
        </w:rPr>
      </w:pPr>
      <w:r w:rsidRPr="00D12E4D">
        <w:rPr>
          <w:lang w:eastAsia="ja-JP"/>
        </w:rPr>
        <w:t>Near-RT RIC</w:t>
      </w:r>
      <w:r w:rsidRPr="00D12E4D">
        <w:rPr>
          <w:b/>
          <w:lang w:eastAsia="ja-JP"/>
        </w:rPr>
        <w:tab/>
      </w:r>
      <w:r w:rsidRPr="00D12E4D">
        <w:rPr>
          <w:lang w:eastAsia="ja-JP"/>
        </w:rPr>
        <w:t>Near-real-time RAN Intelligent Controller</w:t>
      </w:r>
    </w:p>
    <w:p w14:paraId="025FBDF2" w14:textId="0CE4175E" w:rsidR="008A6F33" w:rsidRPr="00D12E4D" w:rsidRDefault="008A6F33">
      <w:pPr>
        <w:spacing w:after="0"/>
      </w:pPr>
    </w:p>
    <w:p w14:paraId="2E068D6F" w14:textId="77777777" w:rsidR="00BE5B33" w:rsidRPr="00D12E4D" w:rsidRDefault="00BE5B33">
      <w:pPr>
        <w:pStyle w:val="Heading1"/>
      </w:pPr>
      <w:bookmarkStart w:id="81" w:name="_Toc77320899"/>
      <w:bookmarkStart w:id="82" w:name="_Toc79485094"/>
      <w:bookmarkStart w:id="83" w:name="_Toc149903208"/>
      <w:r w:rsidRPr="00D12E4D">
        <w:t>4</w:t>
      </w:r>
      <w:r w:rsidRPr="00D12E4D">
        <w:tab/>
        <w:t>General</w:t>
      </w:r>
      <w:bookmarkEnd w:id="81"/>
      <w:bookmarkEnd w:id="82"/>
      <w:bookmarkEnd w:id="83"/>
    </w:p>
    <w:p w14:paraId="60E9EBC5" w14:textId="77777777" w:rsidR="00C71948" w:rsidRPr="00D12E4D" w:rsidRDefault="00C71948">
      <w:pPr>
        <w:pStyle w:val="Heading2"/>
        <w:rPr>
          <w:lang w:eastAsia="en-GB"/>
        </w:rPr>
      </w:pPr>
      <w:bookmarkStart w:id="84" w:name="_Toc31210224"/>
      <w:bookmarkStart w:id="85" w:name="_Toc11310589"/>
      <w:bookmarkStart w:id="86" w:name="_Toc7180435"/>
      <w:bookmarkStart w:id="87" w:name="_Toc5694046"/>
      <w:bookmarkStart w:id="88" w:name="_Toc54777470"/>
      <w:bookmarkStart w:id="89" w:name="_Toc77320900"/>
      <w:bookmarkStart w:id="90" w:name="_Toc79485095"/>
      <w:bookmarkStart w:id="91" w:name="_Toc149903209"/>
      <w:r w:rsidRPr="00D12E4D">
        <w:rPr>
          <w:lang w:eastAsia="en-GB"/>
        </w:rPr>
        <w:t>4.1</w:t>
      </w:r>
      <w:r w:rsidRPr="00D12E4D">
        <w:rPr>
          <w:lang w:eastAsia="en-GB"/>
        </w:rPr>
        <w:tab/>
        <w:t>Procedure Specification Principles</w:t>
      </w:r>
      <w:bookmarkEnd w:id="84"/>
      <w:bookmarkEnd w:id="85"/>
      <w:bookmarkEnd w:id="86"/>
      <w:bookmarkEnd w:id="87"/>
      <w:bookmarkEnd w:id="88"/>
      <w:bookmarkEnd w:id="89"/>
      <w:bookmarkEnd w:id="90"/>
      <w:bookmarkEnd w:id="91"/>
    </w:p>
    <w:p w14:paraId="0906DABB" w14:textId="77777777" w:rsidR="00C71948" w:rsidRPr="00D12E4D" w:rsidRDefault="00C71948" w:rsidP="00C71948">
      <w:r w:rsidRPr="00D12E4D">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6701FC91" w14:textId="77777777" w:rsidR="00C71948" w:rsidRPr="00D12E4D" w:rsidRDefault="00C71948" w:rsidP="00C71948">
      <w:pPr>
        <w:rPr>
          <w:snapToGrid w:val="0"/>
        </w:rPr>
      </w:pPr>
      <w:r w:rsidRPr="00D12E4D">
        <w:rPr>
          <w:snapToGrid w:val="0"/>
        </w:rPr>
        <w:t>The following specification principles have been applied for the procedure text in clause 8:</w:t>
      </w:r>
    </w:p>
    <w:p w14:paraId="52432F3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The procedure text discriminates between:</w:t>
      </w:r>
    </w:p>
    <w:p w14:paraId="7676A046" w14:textId="77777777" w:rsidR="00C71948" w:rsidRPr="00D12E4D" w:rsidRDefault="00C71948" w:rsidP="00C71948">
      <w:pPr>
        <w:ind w:left="851" w:hanging="284"/>
        <w:rPr>
          <w:snapToGrid w:val="0"/>
        </w:rPr>
      </w:pPr>
      <w:r w:rsidRPr="00D12E4D">
        <w:rPr>
          <w:snapToGrid w:val="0"/>
        </w:rPr>
        <w:t>1)</w:t>
      </w:r>
      <w:r w:rsidRPr="00D12E4D">
        <w:rPr>
          <w:snapToGrid w:val="0"/>
        </w:rPr>
        <w:tab/>
        <w:t>Functionality which "shall" be executed.</w:t>
      </w:r>
    </w:p>
    <w:p w14:paraId="3FEF9B16" w14:textId="77777777" w:rsidR="00C71948" w:rsidRPr="00D12E4D" w:rsidRDefault="00C71948" w:rsidP="00C71948">
      <w:pPr>
        <w:ind w:left="851" w:hanging="284"/>
        <w:rPr>
          <w:snapToGrid w:val="0"/>
        </w:rPr>
      </w:pPr>
      <w:r w:rsidRPr="00D12E4D">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661D65FE" w14:textId="77777777" w:rsidR="00C71948" w:rsidRPr="00D12E4D" w:rsidRDefault="00C71948" w:rsidP="00C71948">
      <w:pPr>
        <w:ind w:left="851" w:hanging="284"/>
        <w:rPr>
          <w:snapToGrid w:val="0"/>
        </w:rPr>
      </w:pPr>
      <w:r w:rsidRPr="00D12E4D">
        <w:rPr>
          <w:snapToGrid w:val="0"/>
        </w:rPr>
        <w:t>2)</w:t>
      </w:r>
      <w:r w:rsidRPr="00D12E4D">
        <w:rPr>
          <w:snapToGrid w:val="0"/>
        </w:rPr>
        <w:tab/>
        <w:t>Functionality which "shall, if supported" be executed.</w:t>
      </w:r>
    </w:p>
    <w:p w14:paraId="10DEBAA9" w14:textId="77777777" w:rsidR="00C71948" w:rsidRPr="00D12E4D" w:rsidRDefault="00C71948" w:rsidP="00C71948">
      <w:pPr>
        <w:ind w:left="851" w:hanging="284"/>
        <w:rPr>
          <w:snapToGrid w:val="0"/>
        </w:rPr>
      </w:pPr>
      <w:r w:rsidRPr="00D12E4D">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4BABA2C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D12E4D">
        <w:rPr>
          <w:i/>
          <w:iCs/>
          <w:snapToGrid w:val="0"/>
          <w:lang w:eastAsia="x-none"/>
        </w:rPr>
        <w:t>Criticality Diagnostics</w:t>
      </w:r>
      <w:r w:rsidRPr="00D12E4D">
        <w:rPr>
          <w:snapToGrid w:val="0"/>
          <w:lang w:eastAsia="x-none"/>
        </w:rPr>
        <w:t xml:space="preserve"> IE, see clause 10.</w:t>
      </w:r>
    </w:p>
    <w:p w14:paraId="128FE39E" w14:textId="77777777" w:rsidR="00C71948" w:rsidRPr="00D12E4D" w:rsidRDefault="00C71948">
      <w:pPr>
        <w:pStyle w:val="Heading2"/>
        <w:rPr>
          <w:lang w:eastAsia="en-GB"/>
        </w:rPr>
      </w:pPr>
      <w:bookmarkStart w:id="92" w:name="_Toc31210225"/>
      <w:bookmarkStart w:id="93" w:name="_Toc11310590"/>
      <w:bookmarkStart w:id="94" w:name="_Toc7180436"/>
      <w:bookmarkStart w:id="95" w:name="_Toc5694047"/>
      <w:bookmarkStart w:id="96" w:name="_Toc54777471"/>
      <w:bookmarkStart w:id="97" w:name="_Toc77320901"/>
      <w:bookmarkStart w:id="98" w:name="_Toc79485096"/>
      <w:bookmarkStart w:id="99" w:name="_Toc149903210"/>
      <w:r w:rsidRPr="00D12E4D">
        <w:rPr>
          <w:lang w:eastAsia="en-GB"/>
        </w:rPr>
        <w:t>4.2</w:t>
      </w:r>
      <w:r w:rsidRPr="00D12E4D">
        <w:rPr>
          <w:lang w:eastAsia="en-GB"/>
        </w:rPr>
        <w:tab/>
        <w:t>Forwards and Backwards Compatibility</w:t>
      </w:r>
      <w:bookmarkEnd w:id="92"/>
      <w:bookmarkEnd w:id="93"/>
      <w:bookmarkEnd w:id="94"/>
      <w:bookmarkEnd w:id="95"/>
      <w:bookmarkEnd w:id="96"/>
      <w:bookmarkEnd w:id="97"/>
      <w:bookmarkEnd w:id="98"/>
      <w:bookmarkEnd w:id="99"/>
    </w:p>
    <w:p w14:paraId="351BD088" w14:textId="77777777" w:rsidR="00C71948" w:rsidRPr="00D12E4D" w:rsidRDefault="00C71948" w:rsidP="00C71948">
      <w:r w:rsidRPr="00D12E4D">
        <w:t>The forwards and backwards compatibility of the protocol is assured by a mechanism where all current and future messages, and IEs or groups of related IEs, include I</w:t>
      </w:r>
      <w:r w:rsidRPr="00D12E4D">
        <w:rPr>
          <w:rFonts w:eastAsia="MS Mincho"/>
        </w:rPr>
        <w:t>D</w:t>
      </w:r>
      <w:r w:rsidRPr="00D12E4D">
        <w:t xml:space="preserve"> and criticality fields that are coded in a standard format that will not be changed in the future. These parts can always be decoded regardless of the standard version.</w:t>
      </w:r>
    </w:p>
    <w:p w14:paraId="071BCAB9" w14:textId="77777777" w:rsidR="00C71948" w:rsidRPr="00D12E4D" w:rsidRDefault="00C71948">
      <w:pPr>
        <w:pStyle w:val="Heading2"/>
        <w:rPr>
          <w:lang w:eastAsia="en-GB"/>
        </w:rPr>
      </w:pPr>
      <w:bookmarkStart w:id="100" w:name="_Toc31210226"/>
      <w:bookmarkStart w:id="101" w:name="_Toc11310591"/>
      <w:bookmarkStart w:id="102" w:name="_Toc7180437"/>
      <w:bookmarkStart w:id="103" w:name="_Toc5694048"/>
      <w:bookmarkStart w:id="104" w:name="_Toc54777472"/>
      <w:bookmarkStart w:id="105" w:name="_Toc77320902"/>
      <w:bookmarkStart w:id="106" w:name="_Toc79485097"/>
      <w:bookmarkStart w:id="107" w:name="_Toc149903211"/>
      <w:r w:rsidRPr="00D12E4D">
        <w:rPr>
          <w:lang w:eastAsia="en-GB"/>
        </w:rPr>
        <w:lastRenderedPageBreak/>
        <w:t>4.3</w:t>
      </w:r>
      <w:r w:rsidRPr="00D12E4D">
        <w:rPr>
          <w:lang w:eastAsia="en-GB"/>
        </w:rPr>
        <w:tab/>
        <w:t>Specification Notations</w:t>
      </w:r>
      <w:bookmarkEnd w:id="100"/>
      <w:bookmarkEnd w:id="101"/>
      <w:bookmarkEnd w:id="102"/>
      <w:bookmarkEnd w:id="103"/>
      <w:bookmarkEnd w:id="104"/>
      <w:bookmarkEnd w:id="105"/>
      <w:bookmarkEnd w:id="106"/>
      <w:bookmarkEnd w:id="107"/>
    </w:p>
    <w:p w14:paraId="503CE277" w14:textId="77777777" w:rsidR="00C71948" w:rsidRPr="00D12E4D" w:rsidRDefault="00C71948" w:rsidP="00C71948">
      <w:pPr>
        <w:keepNext/>
      </w:pPr>
      <w:r w:rsidRPr="00D12E4D">
        <w:t>For the purposes of the present document, the following notations apply:</w:t>
      </w:r>
    </w:p>
    <w:p w14:paraId="4AC8BF1B" w14:textId="0C72DF51" w:rsidR="00C71948" w:rsidRPr="00D12E4D" w:rsidRDefault="00C71948" w:rsidP="00C71948">
      <w:pPr>
        <w:pStyle w:val="EX"/>
      </w:pPr>
      <w:r w:rsidRPr="00D12E4D">
        <w:t>Service</w:t>
      </w:r>
      <w:r w:rsidRPr="00D12E4D">
        <w:tab/>
        <w:t xml:space="preserve">when referring to a Service in the specification the </w:t>
      </w:r>
      <w:r w:rsidRPr="00D12E4D">
        <w:rPr>
          <w:b/>
        </w:rPr>
        <w:t>SERVICE NAME</w:t>
      </w:r>
      <w:r w:rsidRPr="00D12E4D">
        <w:t xml:space="preserve"> is written with upper case characters and in bold followed by the word "service", </w:t>
      </w:r>
      <w:r w:rsidR="00416A78" w:rsidRPr="00D12E4D">
        <w:t>e.g.,</w:t>
      </w:r>
      <w:r w:rsidRPr="00D12E4D">
        <w:t xml:space="preserve"> </w:t>
      </w:r>
      <w:r w:rsidRPr="00D12E4D">
        <w:rPr>
          <w:b/>
        </w:rPr>
        <w:t>REPORT</w:t>
      </w:r>
      <w:r w:rsidRPr="00D12E4D">
        <w:t xml:space="preserve"> service.</w:t>
      </w:r>
    </w:p>
    <w:p w14:paraId="12583A6A" w14:textId="655F93AB" w:rsidR="00C71948" w:rsidRPr="00D12E4D" w:rsidRDefault="00C71948" w:rsidP="00C71948">
      <w:pPr>
        <w:pStyle w:val="EX"/>
      </w:pPr>
      <w:r w:rsidRPr="00D12E4D">
        <w:t>Procedure</w:t>
      </w:r>
      <w:r w:rsidRPr="00D12E4D">
        <w:tab/>
        <w:t xml:space="preserve">When referring to an elementary procedure in the specification the Procedure Name is written with the first letters in each word in upper case characters followed by the word "procedure", </w:t>
      </w:r>
      <w:r w:rsidR="00416A78" w:rsidRPr="00D12E4D">
        <w:t>e.g.,</w:t>
      </w:r>
      <w:r w:rsidRPr="00D12E4D">
        <w:t xml:space="preserve"> Handover Preparation procedure.</w:t>
      </w:r>
    </w:p>
    <w:p w14:paraId="5DC5B28C" w14:textId="38CA11D5" w:rsidR="00C71948" w:rsidRPr="00D12E4D" w:rsidRDefault="00C71948" w:rsidP="00C71948">
      <w:pPr>
        <w:pStyle w:val="EX"/>
      </w:pPr>
      <w:r w:rsidRPr="00D12E4D">
        <w:t>Message</w:t>
      </w:r>
      <w:r w:rsidRPr="00D12E4D">
        <w:tab/>
        <w:t xml:space="preserve">When referring to a message in the specification the MESSAGE NAME is written with all letters in upper case characters followed by the word "message", </w:t>
      </w:r>
      <w:r w:rsidR="00416A78" w:rsidRPr="00D12E4D">
        <w:t>e.g.,</w:t>
      </w:r>
      <w:r w:rsidRPr="00D12E4D">
        <w:t xml:space="preserve"> HANDOVER REQUEST message.</w:t>
      </w:r>
    </w:p>
    <w:p w14:paraId="045F8DFD" w14:textId="3008C11B" w:rsidR="00C71948" w:rsidRPr="00D12E4D" w:rsidRDefault="00C71948" w:rsidP="00C71948">
      <w:pPr>
        <w:pStyle w:val="EX"/>
      </w:pPr>
      <w:r w:rsidRPr="00D12E4D">
        <w:t>IE</w:t>
      </w:r>
      <w:r w:rsidRPr="00D12E4D">
        <w:tab/>
        <w:t xml:space="preserve">When referring to an information element (IE) in the specification the </w:t>
      </w:r>
      <w:r w:rsidRPr="00D12E4D">
        <w:rPr>
          <w:i/>
        </w:rPr>
        <w:t>Information Element Name</w:t>
      </w:r>
      <w:r w:rsidRPr="00D12E4D">
        <w:t xml:space="preserve"> is written with the first letters in each word in upper case characters and all letters in Italic font followed by the abbreviation "IE", </w:t>
      </w:r>
      <w:r w:rsidR="00416A78" w:rsidRPr="00D12E4D">
        <w:t>e.g.,</w:t>
      </w:r>
      <w:r w:rsidRPr="00D12E4D">
        <w:t xml:space="preserve"> </w:t>
      </w:r>
      <w:r w:rsidRPr="00D12E4D">
        <w:rPr>
          <w:i/>
        </w:rPr>
        <w:t xml:space="preserve">E-RAB ID </w:t>
      </w:r>
      <w:r w:rsidRPr="00D12E4D">
        <w:t>IE.</w:t>
      </w:r>
    </w:p>
    <w:p w14:paraId="60D6D051" w14:textId="491DF82F" w:rsidR="00C71948" w:rsidRPr="00D12E4D" w:rsidRDefault="00C71948" w:rsidP="00C71948">
      <w:pPr>
        <w:pStyle w:val="EX"/>
      </w:pPr>
      <w:r w:rsidRPr="00D12E4D">
        <w:t>Value of an IE</w:t>
      </w:r>
      <w:r w:rsidRPr="00D12E4D">
        <w:tab/>
        <w:t xml:space="preserve">When referring to the value of an information element (IE) in the specification the "Value" is written as it is specified in the specification enclosed by quotation marks, </w:t>
      </w:r>
      <w:r w:rsidR="00416A78" w:rsidRPr="00D12E4D">
        <w:t>e.g.,</w:t>
      </w:r>
      <w:r w:rsidRPr="00D12E4D">
        <w:t xml:space="preserve"> "Value".</w:t>
      </w:r>
    </w:p>
    <w:p w14:paraId="2C02901D" w14:textId="77777777" w:rsidR="00C71948" w:rsidRPr="00D12E4D" w:rsidRDefault="00C71948">
      <w:pPr>
        <w:pStyle w:val="Heading2"/>
        <w:rPr>
          <w:lang w:eastAsia="en-GB"/>
        </w:rPr>
      </w:pPr>
      <w:bookmarkStart w:id="108" w:name="_Toc31210227"/>
      <w:bookmarkStart w:id="109" w:name="_Toc54777473"/>
      <w:bookmarkStart w:id="110" w:name="_Toc77320903"/>
      <w:bookmarkStart w:id="111" w:name="_Toc79485098"/>
      <w:bookmarkStart w:id="112" w:name="_Toc149903212"/>
      <w:r w:rsidRPr="00D12E4D">
        <w:rPr>
          <w:lang w:eastAsia="en-GB"/>
        </w:rPr>
        <w:t>4.4</w:t>
      </w:r>
      <w:r w:rsidRPr="00D12E4D">
        <w:rPr>
          <w:lang w:eastAsia="en-GB"/>
        </w:rPr>
        <w:tab/>
        <w:t>Identifiers</w:t>
      </w:r>
      <w:bookmarkEnd w:id="108"/>
      <w:bookmarkEnd w:id="109"/>
      <w:bookmarkEnd w:id="110"/>
      <w:bookmarkEnd w:id="111"/>
      <w:bookmarkEnd w:id="112"/>
    </w:p>
    <w:p w14:paraId="795F7675" w14:textId="77777777" w:rsidR="00C71948" w:rsidRPr="00D12E4D" w:rsidRDefault="00C71948" w:rsidP="00C71948">
      <w:pPr>
        <w:keepNext/>
      </w:pPr>
      <w:r w:rsidRPr="00D12E4D">
        <w:t>For the purposes of the present document, the following identifiers are defined:</w:t>
      </w:r>
    </w:p>
    <w:p w14:paraId="5E50631C" w14:textId="77777777" w:rsidR="00C71948" w:rsidRPr="00D12E4D" w:rsidRDefault="00C71948" w:rsidP="00C71948">
      <w:pPr>
        <w:pStyle w:val="EX"/>
      </w:pPr>
      <w:r w:rsidRPr="00D12E4D">
        <w:t>Style Type</w:t>
      </w:r>
      <w:r w:rsidRPr="00D12E4D">
        <w:tab/>
        <w:t>The identifier used to nominate a specific approach or Style used to exposing a given RIC Service (REPORT, INSERT, CONTROL and POLICY).  The same E2SM may support more than one Style for each RIC Service.</w:t>
      </w:r>
    </w:p>
    <w:p w14:paraId="35990D34" w14:textId="75FF599D" w:rsidR="00285D52" w:rsidRPr="00D12E4D" w:rsidRDefault="00C71948" w:rsidP="00C71948">
      <w:pPr>
        <w:pStyle w:val="EX"/>
      </w:pPr>
      <w:r w:rsidRPr="00D12E4D">
        <w:t>Format Type</w:t>
      </w:r>
      <w:r w:rsidRPr="00D12E4D">
        <w:tab/>
        <w:t>The identifier used to nominate a specific formatting approach used to encode one of the E2AP IEs defined in this E2SM.  The same E2SM may support more than one encoding Formats for each E2AP IE and each E2AP IE message encoding Format may be used by one or more RIC Service Styles.</w:t>
      </w:r>
    </w:p>
    <w:p w14:paraId="6D249915" w14:textId="601DDC29" w:rsidR="008A6F33" w:rsidRPr="00D12E4D" w:rsidRDefault="008A6F33" w:rsidP="00557BA1">
      <w:pPr>
        <w:pStyle w:val="EX"/>
        <w:ind w:left="0" w:firstLine="0"/>
      </w:pPr>
    </w:p>
    <w:p w14:paraId="30119ECF" w14:textId="77777777" w:rsidR="00BE5B33" w:rsidRPr="00D12E4D" w:rsidRDefault="00BE5B33">
      <w:pPr>
        <w:pStyle w:val="Heading1"/>
      </w:pPr>
      <w:bookmarkStart w:id="113" w:name="_Toc77320904"/>
      <w:bookmarkStart w:id="114" w:name="_Toc79485099"/>
      <w:bookmarkStart w:id="115" w:name="_Toc149903213"/>
      <w:r w:rsidRPr="00D12E4D">
        <w:t>5</w:t>
      </w:r>
      <w:r w:rsidRPr="00D12E4D">
        <w:tab/>
        <w:t>E2SM Services</w:t>
      </w:r>
      <w:bookmarkEnd w:id="113"/>
      <w:bookmarkEnd w:id="114"/>
      <w:bookmarkEnd w:id="115"/>
    </w:p>
    <w:p w14:paraId="75790C0B" w14:textId="5C354A02" w:rsidR="00C71948" w:rsidRPr="00D12E4D" w:rsidRDefault="00C71948" w:rsidP="00C71948">
      <w:r w:rsidRPr="00D12E4D">
        <w:t xml:space="preserve">As defined in E2 General Aspects and Principles </w:t>
      </w:r>
      <w:r w:rsidR="0072691A">
        <w:fldChar w:fldCharType="begin"/>
      </w:r>
      <w:r w:rsidR="0072691A">
        <w:instrText xml:space="preserve"> REF _Ref96688970 \r \h </w:instrText>
      </w:r>
      <w:r w:rsidR="0072691A">
        <w:fldChar w:fldCharType="separate"/>
      </w:r>
      <w:r w:rsidR="00EE6294">
        <w:t>[1]</w:t>
      </w:r>
      <w:r w:rsidR="0072691A">
        <w:fldChar w:fldCharType="end"/>
      </w:r>
      <w:r w:rsidRPr="00D12E4D">
        <w:t>, a given RAN Function offers a set of services to be exposed over the E2 (</w:t>
      </w:r>
      <w:r w:rsidRPr="00D12E4D">
        <w:rPr>
          <w:b/>
        </w:rPr>
        <w:t>REPORT</w:t>
      </w:r>
      <w:r w:rsidRPr="00D12E4D">
        <w:t xml:space="preserve">, </w:t>
      </w:r>
      <w:r w:rsidRPr="00D12E4D">
        <w:rPr>
          <w:b/>
        </w:rPr>
        <w:t>INSERT</w:t>
      </w:r>
      <w:r w:rsidRPr="00D12E4D">
        <w:t xml:space="preserve">, </w:t>
      </w:r>
      <w:r w:rsidRPr="00D12E4D">
        <w:rPr>
          <w:b/>
        </w:rPr>
        <w:t>CONTROL</w:t>
      </w:r>
      <w:r w:rsidRPr="00D12E4D">
        <w:t xml:space="preserve"> and/or </w:t>
      </w:r>
      <w:r w:rsidRPr="00D12E4D">
        <w:rPr>
          <w:b/>
        </w:rPr>
        <w:t>POLICY</w:t>
      </w:r>
      <w:r w:rsidRPr="00D12E4D">
        <w:t xml:space="preserve">) using E2AP </w:t>
      </w:r>
      <w:r w:rsidR="0072691A">
        <w:fldChar w:fldCharType="begin"/>
      </w:r>
      <w:r w:rsidR="0072691A">
        <w:instrText xml:space="preserve"> REF _Ref96689035 \r \h </w:instrText>
      </w:r>
      <w:r w:rsidR="0072691A">
        <w:fldChar w:fldCharType="separate"/>
      </w:r>
      <w:r w:rsidR="00EE6294">
        <w:t>[3]</w:t>
      </w:r>
      <w:r w:rsidR="0072691A">
        <w:fldChar w:fldCharType="end"/>
      </w:r>
      <w:r w:rsidRPr="00D12E4D">
        <w:t xml:space="preserve"> defined procedures. Each of the E2AP Procedures listed in table 5-1 contains specific E2 Node RAN Function dependent Information Elements (IEs).</w:t>
      </w:r>
    </w:p>
    <w:p w14:paraId="3FCFFE9A" w14:textId="77777777" w:rsidR="00C71948" w:rsidRPr="00D12E4D" w:rsidRDefault="00C71948" w:rsidP="0073470A">
      <w:pPr>
        <w:pStyle w:val="TH"/>
      </w:pPr>
      <w:r w:rsidRPr="00D12E4D">
        <w:t>Table 5-1: Relationship RAN Function specific E2AP Information elements and E2AP Procedures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51"/>
        <w:gridCol w:w="3066"/>
      </w:tblGrid>
      <w:tr w:rsidR="00C71948" w:rsidRPr="00D12E4D" w14:paraId="570C8DE6" w14:textId="77777777" w:rsidTr="002B0C7A">
        <w:trPr>
          <w:jc w:val="center"/>
        </w:trPr>
        <w:tc>
          <w:tcPr>
            <w:tcW w:w="3114" w:type="dxa"/>
          </w:tcPr>
          <w:p w14:paraId="2967367C" w14:textId="77777777" w:rsidR="00C71948" w:rsidRPr="00D12E4D" w:rsidRDefault="00C71948" w:rsidP="00AA6C4E">
            <w:pPr>
              <w:pStyle w:val="TH"/>
              <w:rPr>
                <w:kern w:val="2"/>
                <w:sz w:val="21"/>
                <w:szCs w:val="22"/>
              </w:rPr>
            </w:pPr>
            <w:r w:rsidRPr="00D12E4D">
              <w:rPr>
                <w:kern w:val="2"/>
                <w:sz w:val="21"/>
                <w:szCs w:val="22"/>
              </w:rPr>
              <w:t>RAN Function specific E2AP Information Elements</w:t>
            </w:r>
          </w:p>
        </w:tc>
        <w:tc>
          <w:tcPr>
            <w:tcW w:w="3451" w:type="dxa"/>
          </w:tcPr>
          <w:p w14:paraId="77A1F308" w14:textId="77777777" w:rsidR="00C71948" w:rsidRPr="00D12E4D" w:rsidRDefault="00C71948" w:rsidP="00AA6C4E">
            <w:pPr>
              <w:pStyle w:val="TH"/>
              <w:rPr>
                <w:kern w:val="2"/>
                <w:sz w:val="21"/>
                <w:szCs w:val="22"/>
              </w:rPr>
            </w:pPr>
            <w:r w:rsidRPr="00D12E4D">
              <w:rPr>
                <w:kern w:val="2"/>
                <w:sz w:val="21"/>
                <w:szCs w:val="22"/>
              </w:rPr>
              <w:t>E2AP Information Element reference</w:t>
            </w:r>
          </w:p>
        </w:tc>
        <w:tc>
          <w:tcPr>
            <w:tcW w:w="3066" w:type="dxa"/>
          </w:tcPr>
          <w:p w14:paraId="1AF57EC2" w14:textId="77777777" w:rsidR="00C71948" w:rsidRPr="00D12E4D" w:rsidRDefault="00C71948" w:rsidP="00AA6C4E">
            <w:pPr>
              <w:pStyle w:val="TH"/>
              <w:rPr>
                <w:kern w:val="2"/>
                <w:sz w:val="21"/>
                <w:szCs w:val="22"/>
              </w:rPr>
            </w:pPr>
            <w:r w:rsidRPr="00D12E4D">
              <w:rPr>
                <w:kern w:val="2"/>
                <w:sz w:val="21"/>
                <w:szCs w:val="22"/>
              </w:rPr>
              <w:t>Related E2AP Procedures</w:t>
            </w:r>
          </w:p>
        </w:tc>
      </w:tr>
      <w:tr w:rsidR="009E4F22" w:rsidRPr="00D12E4D" w14:paraId="42B79C7F" w14:textId="77777777" w:rsidTr="002B0C7A">
        <w:trPr>
          <w:jc w:val="center"/>
        </w:trPr>
        <w:tc>
          <w:tcPr>
            <w:tcW w:w="3114" w:type="dxa"/>
          </w:tcPr>
          <w:p w14:paraId="17AC9DF4" w14:textId="244F926E" w:rsidR="009E4F22" w:rsidRPr="009E4F22" w:rsidRDefault="009E4F22" w:rsidP="009E4F22">
            <w:pPr>
              <w:pStyle w:val="TAL"/>
              <w:rPr>
                <w:i/>
                <w:kern w:val="2"/>
                <w:szCs w:val="18"/>
              </w:rPr>
            </w:pPr>
            <w:r w:rsidRPr="009E4F22">
              <w:rPr>
                <w:i/>
                <w:kern w:val="2"/>
                <w:szCs w:val="18"/>
              </w:rPr>
              <w:t>RIC Event Trigger Definition</w:t>
            </w:r>
            <w:r w:rsidRPr="009E4F22">
              <w:rPr>
                <w:kern w:val="2"/>
                <w:szCs w:val="18"/>
              </w:rPr>
              <w:t xml:space="preserve"> IE</w:t>
            </w:r>
          </w:p>
        </w:tc>
        <w:tc>
          <w:tcPr>
            <w:tcW w:w="3451" w:type="dxa"/>
          </w:tcPr>
          <w:p w14:paraId="5434549C" w14:textId="58621930"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9.2.9</w:t>
            </w:r>
          </w:p>
        </w:tc>
        <w:tc>
          <w:tcPr>
            <w:tcW w:w="3066" w:type="dxa"/>
          </w:tcPr>
          <w:p w14:paraId="769EBCA2" w14:textId="7D1CDF81" w:rsidR="009E4F22" w:rsidRPr="009E4F22" w:rsidRDefault="009E4F22" w:rsidP="009E4F22">
            <w:pPr>
              <w:pStyle w:val="TAL"/>
              <w:rPr>
                <w:rFonts w:cs="Arial"/>
                <w:kern w:val="2"/>
                <w:szCs w:val="18"/>
              </w:rPr>
            </w:pPr>
            <w:r w:rsidRPr="009E4F22">
              <w:rPr>
                <w:rFonts w:cs="Arial"/>
                <w:kern w:val="2"/>
                <w:szCs w:val="18"/>
              </w:rPr>
              <w:t>RIC Subscription</w:t>
            </w:r>
          </w:p>
        </w:tc>
      </w:tr>
      <w:tr w:rsidR="009E4F22" w:rsidRPr="00D12E4D" w14:paraId="6790C7F6" w14:textId="77777777" w:rsidTr="002B0C7A">
        <w:trPr>
          <w:jc w:val="center"/>
        </w:trPr>
        <w:tc>
          <w:tcPr>
            <w:tcW w:w="3114" w:type="dxa"/>
          </w:tcPr>
          <w:p w14:paraId="32CF7EF8" w14:textId="38542892" w:rsidR="009E4F22" w:rsidRPr="009E4F22" w:rsidRDefault="009E4F22" w:rsidP="009E4F22">
            <w:pPr>
              <w:pStyle w:val="TAL"/>
              <w:rPr>
                <w:i/>
                <w:kern w:val="2"/>
                <w:szCs w:val="18"/>
              </w:rPr>
            </w:pPr>
            <w:r w:rsidRPr="009E4F22">
              <w:rPr>
                <w:i/>
                <w:kern w:val="2"/>
                <w:szCs w:val="18"/>
              </w:rPr>
              <w:t>RIC Action Definition</w:t>
            </w:r>
            <w:r w:rsidRPr="009E4F22">
              <w:rPr>
                <w:kern w:val="2"/>
                <w:szCs w:val="18"/>
              </w:rPr>
              <w:t xml:space="preserve"> IE</w:t>
            </w:r>
          </w:p>
        </w:tc>
        <w:tc>
          <w:tcPr>
            <w:tcW w:w="3451" w:type="dxa"/>
          </w:tcPr>
          <w:p w14:paraId="5D46AD89" w14:textId="65F47903"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9.2.12</w:t>
            </w:r>
          </w:p>
        </w:tc>
        <w:tc>
          <w:tcPr>
            <w:tcW w:w="3066" w:type="dxa"/>
          </w:tcPr>
          <w:p w14:paraId="7B7C3882" w14:textId="50CA3182" w:rsidR="009E4F22" w:rsidRPr="009E4F22" w:rsidRDefault="009E4F22" w:rsidP="009E4F22">
            <w:pPr>
              <w:pStyle w:val="TAL"/>
              <w:rPr>
                <w:rFonts w:cs="Arial"/>
                <w:kern w:val="2"/>
                <w:szCs w:val="18"/>
              </w:rPr>
            </w:pPr>
            <w:r w:rsidRPr="009E4F22">
              <w:rPr>
                <w:rFonts w:cs="Arial"/>
                <w:kern w:val="2"/>
                <w:szCs w:val="18"/>
              </w:rPr>
              <w:t>RIC Subscription</w:t>
            </w:r>
          </w:p>
        </w:tc>
      </w:tr>
      <w:tr w:rsidR="009E4F22" w:rsidRPr="00D12E4D" w14:paraId="38435EFD" w14:textId="77777777" w:rsidTr="002B0C7A">
        <w:trPr>
          <w:jc w:val="center"/>
        </w:trPr>
        <w:tc>
          <w:tcPr>
            <w:tcW w:w="3114" w:type="dxa"/>
          </w:tcPr>
          <w:p w14:paraId="78DE7E5F" w14:textId="0B9FD1ED" w:rsidR="009E4F22" w:rsidRPr="009E4F22" w:rsidRDefault="009E4F22" w:rsidP="009E4F22">
            <w:pPr>
              <w:pStyle w:val="TAL"/>
              <w:rPr>
                <w:i/>
                <w:kern w:val="2"/>
                <w:szCs w:val="18"/>
              </w:rPr>
            </w:pPr>
            <w:r w:rsidRPr="009E4F22">
              <w:rPr>
                <w:i/>
                <w:kern w:val="2"/>
                <w:szCs w:val="18"/>
              </w:rPr>
              <w:t>RIC Indication Header</w:t>
            </w:r>
            <w:r w:rsidRPr="009E4F22">
              <w:rPr>
                <w:kern w:val="2"/>
                <w:szCs w:val="18"/>
              </w:rPr>
              <w:t xml:space="preserve"> IE</w:t>
            </w:r>
          </w:p>
        </w:tc>
        <w:tc>
          <w:tcPr>
            <w:tcW w:w="3451" w:type="dxa"/>
          </w:tcPr>
          <w:p w14:paraId="0AA2F96D" w14:textId="3BA04199"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9.2.17</w:t>
            </w:r>
          </w:p>
        </w:tc>
        <w:tc>
          <w:tcPr>
            <w:tcW w:w="3066" w:type="dxa"/>
          </w:tcPr>
          <w:p w14:paraId="29478844" w14:textId="30BE4B65" w:rsidR="009E4F22" w:rsidRPr="009E4F22" w:rsidRDefault="009E4F22" w:rsidP="009E4F22">
            <w:pPr>
              <w:pStyle w:val="TAL"/>
              <w:rPr>
                <w:rFonts w:cs="Arial"/>
                <w:kern w:val="2"/>
                <w:szCs w:val="18"/>
              </w:rPr>
            </w:pPr>
            <w:r w:rsidRPr="009E4F22">
              <w:rPr>
                <w:rFonts w:cs="Arial"/>
                <w:kern w:val="2"/>
                <w:szCs w:val="18"/>
              </w:rPr>
              <w:t>RIC Indication</w:t>
            </w:r>
          </w:p>
        </w:tc>
      </w:tr>
      <w:tr w:rsidR="009E4F22" w:rsidRPr="00D12E4D" w14:paraId="5E35783E" w14:textId="77777777" w:rsidTr="002B0C7A">
        <w:trPr>
          <w:jc w:val="center"/>
        </w:trPr>
        <w:tc>
          <w:tcPr>
            <w:tcW w:w="3114" w:type="dxa"/>
          </w:tcPr>
          <w:p w14:paraId="49562AE1" w14:textId="4452DAA2" w:rsidR="009E4F22" w:rsidRPr="009E4F22" w:rsidRDefault="009E4F22" w:rsidP="009E4F22">
            <w:pPr>
              <w:pStyle w:val="TAL"/>
              <w:rPr>
                <w:i/>
                <w:kern w:val="2"/>
                <w:szCs w:val="18"/>
              </w:rPr>
            </w:pPr>
            <w:r w:rsidRPr="009E4F22">
              <w:rPr>
                <w:i/>
                <w:kern w:val="2"/>
                <w:szCs w:val="18"/>
              </w:rPr>
              <w:t>RIC Indication Message</w:t>
            </w:r>
            <w:r w:rsidRPr="009E4F22">
              <w:rPr>
                <w:kern w:val="2"/>
                <w:szCs w:val="18"/>
              </w:rPr>
              <w:t xml:space="preserve"> IE</w:t>
            </w:r>
          </w:p>
        </w:tc>
        <w:tc>
          <w:tcPr>
            <w:tcW w:w="3451" w:type="dxa"/>
          </w:tcPr>
          <w:p w14:paraId="09B7CC9D" w14:textId="633A7A26"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9.2.16</w:t>
            </w:r>
          </w:p>
        </w:tc>
        <w:tc>
          <w:tcPr>
            <w:tcW w:w="3066" w:type="dxa"/>
          </w:tcPr>
          <w:p w14:paraId="6B315276" w14:textId="715D36B8" w:rsidR="009E4F22" w:rsidRPr="009E4F22" w:rsidRDefault="009E4F22" w:rsidP="009E4F22">
            <w:pPr>
              <w:pStyle w:val="TAL"/>
              <w:rPr>
                <w:rFonts w:cs="Arial"/>
                <w:kern w:val="2"/>
                <w:szCs w:val="18"/>
              </w:rPr>
            </w:pPr>
            <w:r w:rsidRPr="009E4F22">
              <w:rPr>
                <w:rFonts w:cs="Arial"/>
                <w:kern w:val="2"/>
                <w:szCs w:val="18"/>
              </w:rPr>
              <w:t>RIC Indication</w:t>
            </w:r>
          </w:p>
        </w:tc>
      </w:tr>
      <w:tr w:rsidR="009E4F22" w:rsidRPr="00D12E4D" w14:paraId="53F93627" w14:textId="77777777" w:rsidTr="002B0C7A">
        <w:trPr>
          <w:jc w:val="center"/>
        </w:trPr>
        <w:tc>
          <w:tcPr>
            <w:tcW w:w="3114" w:type="dxa"/>
          </w:tcPr>
          <w:p w14:paraId="46033BBA" w14:textId="1A9F4A77" w:rsidR="009E4F22" w:rsidRPr="009E4F22" w:rsidRDefault="009E4F22" w:rsidP="009E4F22">
            <w:pPr>
              <w:pStyle w:val="TAL"/>
              <w:rPr>
                <w:i/>
                <w:kern w:val="2"/>
                <w:szCs w:val="18"/>
              </w:rPr>
            </w:pPr>
            <w:r w:rsidRPr="009E4F22">
              <w:rPr>
                <w:i/>
                <w:kern w:val="2"/>
                <w:szCs w:val="18"/>
              </w:rPr>
              <w:t>RIC Call Process ID</w:t>
            </w:r>
            <w:r w:rsidRPr="009E4F22">
              <w:rPr>
                <w:kern w:val="2"/>
                <w:szCs w:val="18"/>
              </w:rPr>
              <w:t xml:space="preserve"> IE</w:t>
            </w:r>
          </w:p>
        </w:tc>
        <w:tc>
          <w:tcPr>
            <w:tcW w:w="3451" w:type="dxa"/>
          </w:tcPr>
          <w:p w14:paraId="051738F9" w14:textId="51D25750"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9.2.18</w:t>
            </w:r>
          </w:p>
        </w:tc>
        <w:tc>
          <w:tcPr>
            <w:tcW w:w="3066" w:type="dxa"/>
          </w:tcPr>
          <w:p w14:paraId="361F3C89" w14:textId="77777777" w:rsidR="009E4F22" w:rsidRPr="009E4F22" w:rsidRDefault="009E4F22" w:rsidP="009E4F22">
            <w:pPr>
              <w:pStyle w:val="TAL"/>
              <w:rPr>
                <w:rFonts w:cs="Arial"/>
                <w:kern w:val="2"/>
                <w:szCs w:val="18"/>
              </w:rPr>
            </w:pPr>
            <w:r w:rsidRPr="009E4F22">
              <w:rPr>
                <w:rFonts w:cs="Arial"/>
                <w:kern w:val="2"/>
                <w:szCs w:val="18"/>
              </w:rPr>
              <w:t>RIC Indication</w:t>
            </w:r>
          </w:p>
          <w:p w14:paraId="66F1593C" w14:textId="67622CB5" w:rsidR="009E4F22" w:rsidRPr="009E4F22" w:rsidRDefault="009E4F22" w:rsidP="009E4F22">
            <w:pPr>
              <w:pStyle w:val="TAL"/>
              <w:rPr>
                <w:rFonts w:cs="Arial"/>
                <w:kern w:val="2"/>
                <w:szCs w:val="18"/>
              </w:rPr>
            </w:pPr>
            <w:r w:rsidRPr="009E4F22">
              <w:rPr>
                <w:rFonts w:cs="Arial"/>
                <w:kern w:val="2"/>
                <w:szCs w:val="18"/>
              </w:rPr>
              <w:t>RIC Control</w:t>
            </w:r>
          </w:p>
        </w:tc>
      </w:tr>
      <w:tr w:rsidR="009E4F22" w:rsidRPr="00D12E4D" w14:paraId="6654F420" w14:textId="77777777" w:rsidTr="002B0C7A">
        <w:trPr>
          <w:jc w:val="center"/>
        </w:trPr>
        <w:tc>
          <w:tcPr>
            <w:tcW w:w="3114" w:type="dxa"/>
          </w:tcPr>
          <w:p w14:paraId="59CB36A1" w14:textId="64264DF5" w:rsidR="009E4F22" w:rsidRPr="009E4F22" w:rsidRDefault="009E4F22" w:rsidP="009E4F22">
            <w:pPr>
              <w:pStyle w:val="TAL"/>
              <w:rPr>
                <w:i/>
                <w:kern w:val="2"/>
                <w:szCs w:val="18"/>
              </w:rPr>
            </w:pPr>
            <w:r w:rsidRPr="009E4F22">
              <w:rPr>
                <w:i/>
                <w:kern w:val="2"/>
                <w:szCs w:val="18"/>
              </w:rPr>
              <w:t>RIC Control Header</w:t>
            </w:r>
            <w:r w:rsidRPr="009E4F22">
              <w:rPr>
                <w:kern w:val="2"/>
                <w:szCs w:val="18"/>
              </w:rPr>
              <w:t xml:space="preserve"> IE</w:t>
            </w:r>
          </w:p>
        </w:tc>
        <w:tc>
          <w:tcPr>
            <w:tcW w:w="3451" w:type="dxa"/>
          </w:tcPr>
          <w:p w14:paraId="63FB9B8C" w14:textId="14C1F7F0"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9.2.20</w:t>
            </w:r>
          </w:p>
        </w:tc>
        <w:tc>
          <w:tcPr>
            <w:tcW w:w="3066" w:type="dxa"/>
          </w:tcPr>
          <w:p w14:paraId="468B3AA0" w14:textId="376AE7C0"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7EE868B5" w14:textId="77777777" w:rsidTr="002B0C7A">
        <w:trPr>
          <w:jc w:val="center"/>
        </w:trPr>
        <w:tc>
          <w:tcPr>
            <w:tcW w:w="3114" w:type="dxa"/>
          </w:tcPr>
          <w:p w14:paraId="66F0EE48" w14:textId="3505ECC1" w:rsidR="009E4F22" w:rsidRPr="009E4F22" w:rsidRDefault="009E4F22" w:rsidP="009E4F22">
            <w:pPr>
              <w:pStyle w:val="TAL"/>
              <w:rPr>
                <w:i/>
                <w:kern w:val="2"/>
                <w:szCs w:val="18"/>
              </w:rPr>
            </w:pPr>
            <w:r w:rsidRPr="009E4F22">
              <w:rPr>
                <w:i/>
                <w:kern w:val="2"/>
                <w:szCs w:val="18"/>
              </w:rPr>
              <w:t>RIC Control Message</w:t>
            </w:r>
            <w:r w:rsidRPr="009E4F22">
              <w:rPr>
                <w:kern w:val="2"/>
                <w:szCs w:val="18"/>
              </w:rPr>
              <w:t xml:space="preserve"> IE</w:t>
            </w:r>
          </w:p>
        </w:tc>
        <w:tc>
          <w:tcPr>
            <w:tcW w:w="3451" w:type="dxa"/>
          </w:tcPr>
          <w:p w14:paraId="43F2344C" w14:textId="7E683468"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9.2.19</w:t>
            </w:r>
          </w:p>
        </w:tc>
        <w:tc>
          <w:tcPr>
            <w:tcW w:w="3066" w:type="dxa"/>
          </w:tcPr>
          <w:p w14:paraId="3DCD0FEA" w14:textId="3E1FE61C"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1F53F37A" w14:textId="77777777" w:rsidTr="002B0C7A">
        <w:trPr>
          <w:jc w:val="center"/>
        </w:trPr>
        <w:tc>
          <w:tcPr>
            <w:tcW w:w="3114" w:type="dxa"/>
          </w:tcPr>
          <w:p w14:paraId="71BD0BF6" w14:textId="72B05407" w:rsidR="009E4F22" w:rsidRPr="009E4F22" w:rsidRDefault="009E4F22" w:rsidP="009E4F22">
            <w:pPr>
              <w:pStyle w:val="TAL"/>
              <w:rPr>
                <w:i/>
                <w:kern w:val="2"/>
                <w:szCs w:val="18"/>
              </w:rPr>
            </w:pPr>
            <w:r w:rsidRPr="009E4F22">
              <w:rPr>
                <w:i/>
                <w:kern w:val="2"/>
                <w:szCs w:val="18"/>
              </w:rPr>
              <w:t>RIC Control Outcome IE</w:t>
            </w:r>
          </w:p>
        </w:tc>
        <w:tc>
          <w:tcPr>
            <w:tcW w:w="3451" w:type="dxa"/>
          </w:tcPr>
          <w:p w14:paraId="7C80CABC" w14:textId="2ECA7491"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9.2.25</w:t>
            </w:r>
          </w:p>
        </w:tc>
        <w:tc>
          <w:tcPr>
            <w:tcW w:w="3066" w:type="dxa"/>
          </w:tcPr>
          <w:p w14:paraId="73EE7D90" w14:textId="6900BDE5"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0B6755CF" w14:textId="77777777" w:rsidTr="002B0C7A">
        <w:trPr>
          <w:jc w:val="center"/>
        </w:trPr>
        <w:tc>
          <w:tcPr>
            <w:tcW w:w="3114" w:type="dxa"/>
          </w:tcPr>
          <w:p w14:paraId="713C41E5" w14:textId="1653AECF" w:rsidR="009E4F22" w:rsidRPr="009E4F22" w:rsidRDefault="009E4F22" w:rsidP="009E4F22">
            <w:pPr>
              <w:pStyle w:val="TAL"/>
              <w:rPr>
                <w:i/>
                <w:kern w:val="2"/>
                <w:szCs w:val="18"/>
              </w:rPr>
            </w:pPr>
            <w:r w:rsidRPr="009E4F22">
              <w:rPr>
                <w:i/>
                <w:kern w:val="2"/>
                <w:szCs w:val="18"/>
              </w:rPr>
              <w:t>RAN Function Definition</w:t>
            </w:r>
            <w:r w:rsidRPr="009E4F22">
              <w:rPr>
                <w:kern w:val="2"/>
                <w:szCs w:val="18"/>
              </w:rPr>
              <w:t xml:space="preserve"> IE</w:t>
            </w:r>
          </w:p>
        </w:tc>
        <w:tc>
          <w:tcPr>
            <w:tcW w:w="3451" w:type="dxa"/>
          </w:tcPr>
          <w:p w14:paraId="2FB8DB53" w14:textId="59F96959"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00EE6294">
              <w:rPr>
                <w:szCs w:val="18"/>
              </w:rPr>
              <w:t>[3]</w:t>
            </w:r>
            <w:r w:rsidRPr="009E4F22">
              <w:rPr>
                <w:szCs w:val="18"/>
              </w:rPr>
              <w:fldChar w:fldCharType="end"/>
            </w:r>
            <w:r w:rsidRPr="009E4F22">
              <w:rPr>
                <w:kern w:val="2"/>
                <w:szCs w:val="18"/>
              </w:rPr>
              <w:t xml:space="preserve"> Section 9.2.23</w:t>
            </w:r>
          </w:p>
        </w:tc>
        <w:tc>
          <w:tcPr>
            <w:tcW w:w="3066" w:type="dxa"/>
          </w:tcPr>
          <w:p w14:paraId="189093E0" w14:textId="77777777" w:rsidR="009E4F22" w:rsidRPr="009E4F22" w:rsidRDefault="009E4F22" w:rsidP="009E4F22">
            <w:pPr>
              <w:pStyle w:val="TAL"/>
              <w:rPr>
                <w:rFonts w:cs="Arial"/>
                <w:kern w:val="2"/>
                <w:szCs w:val="18"/>
              </w:rPr>
            </w:pPr>
            <w:r w:rsidRPr="009E4F22">
              <w:rPr>
                <w:rFonts w:cs="Arial"/>
                <w:kern w:val="2"/>
                <w:szCs w:val="18"/>
              </w:rPr>
              <w:t>E2 Setup</w:t>
            </w:r>
          </w:p>
          <w:p w14:paraId="61C2DB63" w14:textId="7D85BD28"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Service Update</w:t>
            </w:r>
          </w:p>
        </w:tc>
      </w:tr>
    </w:tbl>
    <w:p w14:paraId="0500B8F9" w14:textId="77777777" w:rsidR="00C71948" w:rsidRPr="00D12E4D" w:rsidRDefault="00C71948" w:rsidP="00C71948"/>
    <w:p w14:paraId="07C4E4B4" w14:textId="75B60327" w:rsidR="00C71948" w:rsidRPr="00D12E4D" w:rsidRDefault="00C71948" w:rsidP="00C71948">
      <w:r w:rsidRPr="00D12E4D">
        <w:lastRenderedPageBreak/>
        <w:t xml:space="preserve">All of these RAN Function specific E2AP IEs are defined in E2AP </w:t>
      </w:r>
      <w:r w:rsidR="0072691A">
        <w:fldChar w:fldCharType="begin"/>
      </w:r>
      <w:r w:rsidR="0072691A">
        <w:instrText xml:space="preserve"> REF _Ref96689035 \r \h </w:instrText>
      </w:r>
      <w:r w:rsidR="0072691A">
        <w:fldChar w:fldCharType="separate"/>
      </w:r>
      <w:r w:rsidR="00EE6294">
        <w:t>[3]</w:t>
      </w:r>
      <w:r w:rsidR="0072691A">
        <w:fldChar w:fldCharType="end"/>
      </w:r>
      <w:r w:rsidRPr="00D12E4D">
        <w:t xml:space="preserve"> as “OCTET STRING”.</w:t>
      </w:r>
    </w:p>
    <w:p w14:paraId="46BC995B" w14:textId="4659B485" w:rsidR="0052497E" w:rsidRPr="00D12E4D" w:rsidRDefault="00C71948" w:rsidP="0052497E">
      <w:pPr>
        <w:rPr>
          <w:rFonts w:eastAsia="SimSun"/>
          <w:lang w:eastAsia="zh-CN"/>
        </w:rPr>
      </w:pPr>
      <w:r w:rsidRPr="00D12E4D">
        <w:t>The purpose of this specification is to define the contents of these fields for the specific RAN function “</w:t>
      </w:r>
      <w:r w:rsidR="002E5251">
        <w:rPr>
          <w:rFonts w:eastAsia="SimSun"/>
          <w:lang w:eastAsia="zh-CN"/>
        </w:rPr>
        <w:t xml:space="preserve">Cell </w:t>
      </w:r>
      <w:r w:rsidR="0085631F">
        <w:rPr>
          <w:rFonts w:eastAsia="SimSun"/>
          <w:lang w:eastAsia="zh-CN"/>
        </w:rPr>
        <w:t xml:space="preserve">Configuration and </w:t>
      </w:r>
      <w:r w:rsidR="002E5251">
        <w:rPr>
          <w:rFonts w:eastAsia="SimSun"/>
          <w:lang w:eastAsia="zh-CN"/>
        </w:rPr>
        <w:t>Control</w:t>
      </w:r>
      <w:r w:rsidRPr="00D12E4D">
        <w:t>”</w:t>
      </w:r>
      <w:r w:rsidRPr="00D12E4D">
        <w:rPr>
          <w:rFonts w:eastAsia="SimSun"/>
          <w:lang w:eastAsia="zh-CN"/>
        </w:rPr>
        <w:t>.</w:t>
      </w:r>
    </w:p>
    <w:p w14:paraId="5C695682" w14:textId="63F6EA4E" w:rsidR="008A6F33" w:rsidRPr="00D12E4D" w:rsidRDefault="008A6F33" w:rsidP="00557BA1">
      <w:pPr>
        <w:rPr>
          <w:rFonts w:ascii="Arial" w:hAnsi="Arial"/>
          <w:sz w:val="36"/>
        </w:rPr>
      </w:pPr>
    </w:p>
    <w:p w14:paraId="3A30C8FF" w14:textId="70789141" w:rsidR="00C813DC" w:rsidRPr="00D12E4D" w:rsidRDefault="004C7B1F">
      <w:pPr>
        <w:pStyle w:val="Heading1"/>
      </w:pPr>
      <w:bookmarkStart w:id="116" w:name="_Toc77320905"/>
      <w:bookmarkStart w:id="117" w:name="_Toc79485100"/>
      <w:bookmarkStart w:id="118" w:name="_Toc149903214"/>
      <w:r w:rsidRPr="00D12E4D">
        <w:t>6</w:t>
      </w:r>
      <w:r w:rsidR="00C813DC" w:rsidRPr="00D12E4D">
        <w:tab/>
        <w:t>RAN Function Service Model Description</w:t>
      </w:r>
      <w:bookmarkEnd w:id="19"/>
      <w:bookmarkEnd w:id="116"/>
      <w:bookmarkEnd w:id="117"/>
      <w:bookmarkEnd w:id="118"/>
    </w:p>
    <w:p w14:paraId="7DCD08CE" w14:textId="77777777" w:rsidR="00C813DC" w:rsidRPr="00D12E4D" w:rsidRDefault="00C813DC" w:rsidP="002B0C7A">
      <w:pPr>
        <w:pStyle w:val="Heading2"/>
      </w:pPr>
      <w:bookmarkStart w:id="119" w:name="_Toc11310594"/>
      <w:bookmarkStart w:id="120" w:name="_Toc77320906"/>
      <w:bookmarkStart w:id="121" w:name="_Toc79485101"/>
      <w:bookmarkStart w:id="122" w:name="_Toc149903215"/>
      <w:r w:rsidRPr="00D12E4D">
        <w:t>6.1</w:t>
      </w:r>
      <w:r w:rsidRPr="00D12E4D">
        <w:tab/>
        <w:t>RAN Function Overview</w:t>
      </w:r>
      <w:bookmarkEnd w:id="119"/>
      <w:bookmarkEnd w:id="120"/>
      <w:bookmarkEnd w:id="121"/>
      <w:bookmarkEnd w:id="122"/>
    </w:p>
    <w:p w14:paraId="0AE5406D" w14:textId="64DCE8FD" w:rsidR="00CF4A4C" w:rsidRDefault="00CF4A4C" w:rsidP="00CF4A4C">
      <w:pPr>
        <w:rPr>
          <w:lang w:val="en-GB"/>
        </w:rPr>
      </w:pPr>
      <w:bookmarkStart w:id="123" w:name="_Toc11310595"/>
      <w:r>
        <w:rPr>
          <w:lang w:val="en-GB"/>
        </w:rPr>
        <w:t xml:space="preserve">For the purposes of this E2 Service Model, E2SM-CCC, the E2 Node terminating the E2 Interface is assumed to host one or more instances of the RAN Function “Cell </w:t>
      </w:r>
      <w:r w:rsidR="0085631F">
        <w:rPr>
          <w:lang w:val="en-GB"/>
        </w:rPr>
        <w:t xml:space="preserve">Configuration and </w:t>
      </w:r>
      <w:r>
        <w:rPr>
          <w:lang w:val="en-GB"/>
        </w:rPr>
        <w:t>Control” which performs the following functionalities:</w:t>
      </w:r>
    </w:p>
    <w:p w14:paraId="17E54F85" w14:textId="11A83176" w:rsidR="00CF4A4C" w:rsidRDefault="00CF4A4C" w:rsidP="00CF4A4C">
      <w:pPr>
        <w:pStyle w:val="B1"/>
        <w:rPr>
          <w:lang w:val="en-GB"/>
        </w:rPr>
      </w:pPr>
      <w:r>
        <w:rPr>
          <w:lang w:val="en-GB"/>
        </w:rPr>
        <w:t>-</w:t>
      </w:r>
      <w:r>
        <w:rPr>
          <w:lang w:val="en-GB"/>
        </w:rPr>
        <w:tab/>
        <w:t xml:space="preserve">E2 REPORT services used to expose </w:t>
      </w:r>
      <w:r w:rsidR="00824F13">
        <w:rPr>
          <w:lang w:val="en-GB"/>
        </w:rPr>
        <w:t xml:space="preserve">node level and </w:t>
      </w:r>
      <w:r>
        <w:rPr>
          <w:lang w:val="en-GB"/>
        </w:rPr>
        <w:t>cell level configuration information</w:t>
      </w:r>
    </w:p>
    <w:p w14:paraId="53286474" w14:textId="7C7E357C" w:rsidR="00CF4A4C" w:rsidRDefault="00CF4A4C" w:rsidP="00CF4A4C">
      <w:pPr>
        <w:pStyle w:val="B1"/>
        <w:rPr>
          <w:lang w:val="en-GB"/>
        </w:rPr>
      </w:pPr>
      <w:r>
        <w:rPr>
          <w:lang w:val="en-GB"/>
        </w:rPr>
        <w:t>-</w:t>
      </w:r>
      <w:r>
        <w:rPr>
          <w:lang w:val="en-GB"/>
        </w:rPr>
        <w:tab/>
        <w:t xml:space="preserve">E2 CONTROL services used to </w:t>
      </w:r>
      <w:bookmarkStart w:id="124" w:name="_Hlk67904655"/>
      <w:r>
        <w:rPr>
          <w:lang w:val="en-GB"/>
        </w:rPr>
        <w:t xml:space="preserve">initiate </w:t>
      </w:r>
      <w:bookmarkStart w:id="125" w:name="_Hlk67904756"/>
      <w:r>
        <w:rPr>
          <w:lang w:val="en-GB"/>
        </w:rPr>
        <w:t xml:space="preserve">control and/or configuration of </w:t>
      </w:r>
      <w:r w:rsidR="00824F13">
        <w:rPr>
          <w:lang w:val="en-GB"/>
        </w:rPr>
        <w:t xml:space="preserve">node level and </w:t>
      </w:r>
      <w:r>
        <w:rPr>
          <w:lang w:val="en-GB"/>
        </w:rPr>
        <w:t xml:space="preserve">cell level </w:t>
      </w:r>
      <w:bookmarkEnd w:id="125"/>
      <w:r>
        <w:rPr>
          <w:lang w:val="en-GB"/>
        </w:rPr>
        <w:t xml:space="preserve">parameters </w:t>
      </w:r>
    </w:p>
    <w:bookmarkEnd w:id="124"/>
    <w:p w14:paraId="2C5FEA2F" w14:textId="62DC7933" w:rsidR="00AA6C4E" w:rsidRPr="00D12E4D" w:rsidRDefault="00CF4A4C" w:rsidP="00E95517">
      <w:pPr>
        <w:rPr>
          <w:lang w:val="en-GB"/>
        </w:rPr>
      </w:pPr>
      <w:r>
        <w:rPr>
          <w:lang w:val="en-GB"/>
        </w:rPr>
        <w:t xml:space="preserve">This E2SM specification provides a set of RAN Function exposure services described in clause 6.2 and has been prepared with the assumption that the same E2SM may be used to describe either a single RAN Function in the E2 Node handling all RAN cell </w:t>
      </w:r>
      <w:r w:rsidR="0085631F">
        <w:rPr>
          <w:lang w:val="en-GB"/>
        </w:rPr>
        <w:t xml:space="preserve">configuration and </w:t>
      </w:r>
      <w:r>
        <w:rPr>
          <w:lang w:val="en-GB"/>
        </w:rPr>
        <w:t xml:space="preserve">control related processes or more than one RAN Function in the E2 Node with each instance handling a subset of the cell </w:t>
      </w:r>
      <w:r w:rsidR="0085631F">
        <w:rPr>
          <w:lang w:val="en-GB"/>
        </w:rPr>
        <w:t xml:space="preserve">configuration and </w:t>
      </w:r>
      <w:r>
        <w:rPr>
          <w:lang w:val="en-GB"/>
        </w:rPr>
        <w:t>control related processes on the E2 Node.</w:t>
      </w:r>
    </w:p>
    <w:p w14:paraId="1C124454" w14:textId="77777777" w:rsidR="00C813DC" w:rsidRPr="00D12E4D" w:rsidRDefault="00C813DC">
      <w:pPr>
        <w:pStyle w:val="Heading2"/>
      </w:pPr>
      <w:bookmarkStart w:id="126" w:name="_Toc77320907"/>
      <w:bookmarkStart w:id="127" w:name="_Toc79485102"/>
      <w:bookmarkStart w:id="128" w:name="_Toc149903216"/>
      <w:r w:rsidRPr="00D12E4D">
        <w:t>6.2</w:t>
      </w:r>
      <w:r w:rsidRPr="00D12E4D">
        <w:tab/>
        <w:t>RAN Function exposure services</w:t>
      </w:r>
      <w:bookmarkEnd w:id="123"/>
      <w:bookmarkEnd w:id="126"/>
      <w:bookmarkEnd w:id="127"/>
      <w:bookmarkEnd w:id="128"/>
    </w:p>
    <w:p w14:paraId="3124FEEE" w14:textId="77777777" w:rsidR="00AA6C4E" w:rsidRPr="00D12E4D" w:rsidRDefault="00AA6C4E" w:rsidP="006A5203">
      <w:pPr>
        <w:pStyle w:val="Heading3"/>
      </w:pPr>
      <w:bookmarkStart w:id="129" w:name="_Toc11310596"/>
      <w:bookmarkStart w:id="130" w:name="_Toc31210232"/>
      <w:bookmarkStart w:id="131" w:name="_Toc77320908"/>
      <w:bookmarkStart w:id="132" w:name="_Toc79485103"/>
      <w:bookmarkStart w:id="133" w:name="_Toc149903217"/>
      <w:bookmarkStart w:id="134" w:name="_Toc9960567"/>
      <w:bookmarkStart w:id="135" w:name="_Toc11310600"/>
      <w:r w:rsidRPr="00D12E4D">
        <w:t>6.2.1</w:t>
      </w:r>
      <w:r w:rsidRPr="00D12E4D">
        <w:tab/>
      </w:r>
      <w:r w:rsidRPr="00D12E4D">
        <w:rPr>
          <w:bCs/>
        </w:rPr>
        <w:t>REPORT</w:t>
      </w:r>
      <w:bookmarkEnd w:id="129"/>
      <w:r w:rsidRPr="00D12E4D">
        <w:t xml:space="preserve"> service</w:t>
      </w:r>
      <w:bookmarkEnd w:id="130"/>
      <w:bookmarkEnd w:id="131"/>
      <w:bookmarkEnd w:id="132"/>
      <w:bookmarkEnd w:id="133"/>
    </w:p>
    <w:p w14:paraId="0D446EDB" w14:textId="00218413" w:rsidR="00CF4A4C" w:rsidRDefault="00CF4A4C" w:rsidP="00CF4A4C">
      <w:pPr>
        <w:keepNext/>
        <w:rPr>
          <w:lang w:val="en-GB"/>
        </w:rPr>
      </w:pPr>
      <w:r>
        <w:rPr>
          <w:lang w:val="en-GB"/>
        </w:rPr>
        <w:t xml:space="preserve">The “Cell </w:t>
      </w:r>
      <w:r w:rsidR="0085631F">
        <w:rPr>
          <w:lang w:val="en-GB"/>
        </w:rPr>
        <w:t xml:space="preserve">Configuration and </w:t>
      </w:r>
      <w:r>
        <w:rPr>
          <w:lang w:val="en-GB"/>
        </w:rPr>
        <w:t xml:space="preserve">Control” RAN Function provides selective support of the following </w:t>
      </w:r>
      <w:r>
        <w:rPr>
          <w:b/>
          <w:lang w:val="en-GB"/>
        </w:rPr>
        <w:t>REPORT</w:t>
      </w:r>
      <w:r>
        <w:rPr>
          <w:lang w:val="en-GB"/>
        </w:rPr>
        <w:t xml:space="preserve"> services:</w:t>
      </w:r>
    </w:p>
    <w:p w14:paraId="552AC8BF" w14:textId="38F3BD5F" w:rsidR="002B6051" w:rsidRDefault="00CF4A4C" w:rsidP="002B6051">
      <w:pPr>
        <w:pStyle w:val="B1"/>
        <w:rPr>
          <w:lang w:val="en-GB"/>
        </w:rPr>
      </w:pPr>
      <w:r>
        <w:rPr>
          <w:lang w:val="en-GB"/>
        </w:rPr>
        <w:t>-</w:t>
      </w:r>
      <w:r>
        <w:rPr>
          <w:lang w:val="en-GB"/>
        </w:rPr>
        <w:tab/>
      </w:r>
      <w:r w:rsidR="00824F13">
        <w:rPr>
          <w:lang w:val="en-GB"/>
        </w:rPr>
        <w:t xml:space="preserve">Node level </w:t>
      </w:r>
      <w:r w:rsidR="002B6051">
        <w:rPr>
          <w:lang w:val="en-GB"/>
        </w:rPr>
        <w:t>configuration information in E2 Nodes</w:t>
      </w:r>
    </w:p>
    <w:p w14:paraId="155D78A4" w14:textId="1B119C01" w:rsidR="00CF4A4C" w:rsidRDefault="002B6051" w:rsidP="002B6051">
      <w:pPr>
        <w:pStyle w:val="B1"/>
        <w:rPr>
          <w:lang w:val="en-GB"/>
        </w:rPr>
      </w:pPr>
      <w:r>
        <w:rPr>
          <w:lang w:val="en-GB"/>
        </w:rPr>
        <w:t>-</w:t>
      </w:r>
      <w:r>
        <w:rPr>
          <w:lang w:val="en-GB"/>
        </w:rPr>
        <w:tab/>
        <w:t>C</w:t>
      </w:r>
      <w:r w:rsidR="00CF4A4C">
        <w:rPr>
          <w:lang w:val="en-GB"/>
        </w:rPr>
        <w:t>ell level configuration information in E2 Nodes</w:t>
      </w:r>
    </w:p>
    <w:p w14:paraId="027D64E7" w14:textId="77777777" w:rsidR="00D843A6" w:rsidRPr="00D12E4D" w:rsidRDefault="00D843A6" w:rsidP="006A5203">
      <w:pPr>
        <w:pStyle w:val="Heading3"/>
        <w:rPr>
          <w:lang w:val="en-GB"/>
        </w:rPr>
      </w:pPr>
      <w:bookmarkStart w:id="136" w:name="_Toc74750188"/>
      <w:bookmarkStart w:id="137" w:name="_Toc77320909"/>
      <w:bookmarkStart w:id="138" w:name="_Toc79485104"/>
      <w:bookmarkStart w:id="139" w:name="_Toc149903218"/>
      <w:bookmarkStart w:id="140" w:name="_Hlk68683292"/>
      <w:bookmarkStart w:id="141" w:name="_Toc31209308"/>
      <w:r w:rsidRPr="00D12E4D">
        <w:t>6.2.2</w:t>
      </w:r>
      <w:r w:rsidRPr="00D12E4D">
        <w:tab/>
        <w:t>INSERT service</w:t>
      </w:r>
      <w:bookmarkEnd w:id="136"/>
      <w:bookmarkEnd w:id="137"/>
      <w:bookmarkEnd w:id="138"/>
      <w:bookmarkEnd w:id="139"/>
    </w:p>
    <w:p w14:paraId="16149650" w14:textId="77777777" w:rsidR="00CF4A4C" w:rsidRDefault="00CF4A4C" w:rsidP="00CF4A4C">
      <w:pPr>
        <w:keepNext/>
        <w:rPr>
          <w:lang w:val="en-GB"/>
        </w:rPr>
      </w:pPr>
      <w:r>
        <w:rPr>
          <w:lang w:val="en-GB"/>
        </w:rPr>
        <w:t>FFS</w:t>
      </w:r>
    </w:p>
    <w:p w14:paraId="22B0E98B" w14:textId="77777777" w:rsidR="00D843A6" w:rsidRPr="00D12E4D" w:rsidRDefault="00D843A6" w:rsidP="006A5203">
      <w:pPr>
        <w:pStyle w:val="Heading3"/>
        <w:rPr>
          <w:lang w:val="en-GB"/>
        </w:rPr>
      </w:pPr>
      <w:bookmarkStart w:id="142" w:name="_Toc74750189"/>
      <w:bookmarkStart w:id="143" w:name="_Toc77320910"/>
      <w:bookmarkStart w:id="144" w:name="_Toc79485105"/>
      <w:bookmarkStart w:id="145" w:name="_Toc149903219"/>
      <w:bookmarkEnd w:id="140"/>
      <w:r w:rsidRPr="00D12E4D">
        <w:t>6.2.3</w:t>
      </w:r>
      <w:r w:rsidRPr="00D12E4D">
        <w:tab/>
      </w:r>
      <w:r w:rsidRPr="00D12E4D">
        <w:rPr>
          <w:bCs/>
        </w:rPr>
        <w:t>CONTROL</w:t>
      </w:r>
      <w:r w:rsidRPr="00D12E4D">
        <w:t xml:space="preserve"> service</w:t>
      </w:r>
      <w:bookmarkEnd w:id="141"/>
      <w:bookmarkEnd w:id="142"/>
      <w:bookmarkEnd w:id="143"/>
      <w:bookmarkEnd w:id="144"/>
      <w:bookmarkEnd w:id="145"/>
    </w:p>
    <w:p w14:paraId="4AB14237" w14:textId="7F83D7CC" w:rsidR="00CF4A4C" w:rsidRDefault="00CF4A4C" w:rsidP="00BA3C03">
      <w:pPr>
        <w:keepNext/>
      </w:pPr>
      <w:r>
        <w:rPr>
          <w:lang w:val="en-GB"/>
        </w:rPr>
        <w:t xml:space="preserve">The “Cell </w:t>
      </w:r>
      <w:r w:rsidR="0085631F">
        <w:rPr>
          <w:lang w:val="en-GB"/>
        </w:rPr>
        <w:t xml:space="preserve">Configuration and </w:t>
      </w:r>
      <w:r>
        <w:rPr>
          <w:lang w:val="en-GB"/>
        </w:rPr>
        <w:t xml:space="preserve">Control” RAN Function provides selective support of the following </w:t>
      </w:r>
      <w:r>
        <w:rPr>
          <w:b/>
          <w:lang w:val="en-GB"/>
        </w:rPr>
        <w:t>CONTROL</w:t>
      </w:r>
      <w:r>
        <w:rPr>
          <w:lang w:val="en-GB"/>
        </w:rPr>
        <w:t xml:space="preserve"> services:</w:t>
      </w:r>
    </w:p>
    <w:p w14:paraId="68CD4D6F" w14:textId="1AFE6804" w:rsidR="002B6051" w:rsidRDefault="002B6051" w:rsidP="002B6051">
      <w:pPr>
        <w:pStyle w:val="B1"/>
        <w:rPr>
          <w:lang w:val="en-GB"/>
        </w:rPr>
      </w:pPr>
      <w:r>
        <w:rPr>
          <w:lang w:val="en-GB"/>
        </w:rPr>
        <w:t>-</w:t>
      </w:r>
      <w:r>
        <w:rPr>
          <w:lang w:val="en-GB"/>
        </w:rPr>
        <w:tab/>
        <w:t>Node level configuration and control in E2 Nodes</w:t>
      </w:r>
    </w:p>
    <w:p w14:paraId="4F259CEA" w14:textId="239583E3" w:rsidR="002B6051" w:rsidRPr="00BA3C03" w:rsidRDefault="002B6051" w:rsidP="002B6051">
      <w:pPr>
        <w:pStyle w:val="B1"/>
        <w:rPr>
          <w:lang w:val="en-GB"/>
        </w:rPr>
      </w:pPr>
      <w:r>
        <w:rPr>
          <w:lang w:val="en-GB"/>
        </w:rPr>
        <w:t>-</w:t>
      </w:r>
      <w:r>
        <w:rPr>
          <w:lang w:val="en-GB"/>
        </w:rPr>
        <w:tab/>
        <w:t>Cell level configuration and control in E2 Nodes</w:t>
      </w:r>
    </w:p>
    <w:p w14:paraId="1A551208" w14:textId="77777777" w:rsidR="00D843A6" w:rsidRPr="00D12E4D" w:rsidRDefault="00D843A6" w:rsidP="006A5203">
      <w:pPr>
        <w:pStyle w:val="Heading3"/>
      </w:pPr>
      <w:bookmarkStart w:id="146" w:name="_Toc77320911"/>
      <w:bookmarkStart w:id="147" w:name="_Toc79485106"/>
      <w:bookmarkStart w:id="148" w:name="_Toc149903220"/>
      <w:r w:rsidRPr="00D12E4D">
        <w:t>6.2.4</w:t>
      </w:r>
      <w:r w:rsidRPr="00D12E4D">
        <w:tab/>
      </w:r>
      <w:r w:rsidRPr="00D12E4D">
        <w:rPr>
          <w:bCs/>
        </w:rPr>
        <w:t>POLICY</w:t>
      </w:r>
      <w:r w:rsidRPr="00D12E4D">
        <w:t xml:space="preserve"> service</w:t>
      </w:r>
      <w:bookmarkEnd w:id="146"/>
      <w:bookmarkEnd w:id="147"/>
      <w:bookmarkEnd w:id="148"/>
    </w:p>
    <w:p w14:paraId="519944C1" w14:textId="379B0E92" w:rsidR="00C83E20" w:rsidRDefault="00CF4A4C" w:rsidP="00557BA1">
      <w:pPr>
        <w:keepNext/>
        <w:rPr>
          <w:lang w:val="en-GB"/>
        </w:rPr>
      </w:pPr>
      <w:r>
        <w:rPr>
          <w:lang w:val="en-GB"/>
        </w:rPr>
        <w:t>FFS</w:t>
      </w:r>
    </w:p>
    <w:p w14:paraId="4FA96C7F" w14:textId="0F7F478F" w:rsidR="00D20530" w:rsidRPr="00D12E4D" w:rsidRDefault="00D20530" w:rsidP="002B0C7A">
      <w:pPr>
        <w:pStyle w:val="Heading2"/>
      </w:pPr>
      <w:bookmarkStart w:id="149" w:name="_Toc77320912"/>
      <w:bookmarkStart w:id="150" w:name="_Toc79485107"/>
      <w:bookmarkStart w:id="151" w:name="_Toc149903221"/>
      <w:r w:rsidRPr="00D12E4D">
        <w:t>6.3</w:t>
      </w:r>
      <w:r w:rsidRPr="00D12E4D">
        <w:tab/>
        <w:t>REPORT service description</w:t>
      </w:r>
      <w:bookmarkEnd w:id="149"/>
      <w:bookmarkEnd w:id="150"/>
      <w:bookmarkEnd w:id="151"/>
    </w:p>
    <w:p w14:paraId="0E11C87B" w14:textId="21874477" w:rsidR="00CF4A4C" w:rsidRDefault="00CF4A4C" w:rsidP="00CF4A4C">
      <w:r>
        <w:rPr>
          <w:lang w:val="en-GB"/>
        </w:rPr>
        <w:t>The E2SM-CCC REPORT service requirements defined in Section 6.2.1 are offered using a set of REPORT Styles.  All REPORT styles are implemented using a set of I</w:t>
      </w:r>
      <w:r w:rsidR="007A742B">
        <w:rPr>
          <w:lang w:val="en-GB"/>
        </w:rPr>
        <w:t>E</w:t>
      </w:r>
      <w:r>
        <w:rPr>
          <w:lang w:val="en-GB"/>
        </w:rPr>
        <w:t xml:space="preserve">s that constitute “Action Definition”, “RIC Indication Header” and “RIC Indication Message” to deliver “Cell </w:t>
      </w:r>
      <w:r w:rsidR="0085631F">
        <w:rPr>
          <w:lang w:val="en-GB"/>
        </w:rPr>
        <w:t xml:space="preserve">Configuration and </w:t>
      </w:r>
      <w:r>
        <w:rPr>
          <w:lang w:val="en-GB"/>
        </w:rPr>
        <w:t xml:space="preserve">Control” related REPORT services. Each REPORT service style is associated with a specific “Event Trigger” approach. </w:t>
      </w:r>
      <w:r>
        <w:t>For each Report style, a single RAN Parameter table is used to specify the required information to be reported.</w:t>
      </w:r>
    </w:p>
    <w:p w14:paraId="5B44C716" w14:textId="77777777" w:rsidR="00CF4A4C" w:rsidRDefault="00CF4A4C" w:rsidP="00CF4A4C">
      <w:pPr>
        <w:keepNext/>
        <w:rPr>
          <w:lang w:val="en-GB"/>
        </w:rPr>
      </w:pPr>
      <w:r>
        <w:lastRenderedPageBreak/>
        <w:t xml:space="preserve">The following REPORT styles are supported: </w:t>
      </w:r>
    </w:p>
    <w:p w14:paraId="227D3FC0" w14:textId="1642CA2E" w:rsidR="002B6051" w:rsidRDefault="00CF4A4C" w:rsidP="00840C66">
      <w:pPr>
        <w:pStyle w:val="B1"/>
      </w:pPr>
      <w:r>
        <w:t>-</w:t>
      </w:r>
      <w:r>
        <w:tab/>
      </w:r>
      <w:r w:rsidR="00824F13">
        <w:t xml:space="preserve">Node level </w:t>
      </w:r>
      <w:r w:rsidR="002B6051">
        <w:t>configuration information</w:t>
      </w:r>
      <w:r w:rsidR="00DB70E6">
        <w:t xml:space="preserve"> in E2 Nodes</w:t>
      </w:r>
    </w:p>
    <w:p w14:paraId="516C95B5" w14:textId="4FEB9B65" w:rsidR="00D42B19" w:rsidRDefault="002B6051" w:rsidP="00840C66">
      <w:pPr>
        <w:pStyle w:val="B1"/>
      </w:pPr>
      <w:r>
        <w:t>-</w:t>
      </w:r>
      <w:r>
        <w:tab/>
        <w:t>C</w:t>
      </w:r>
      <w:r w:rsidR="00CF4A4C">
        <w:t>ell level configuration information</w:t>
      </w:r>
      <w:r w:rsidR="00DB70E6">
        <w:t xml:space="preserve"> in E2 Nodes</w:t>
      </w:r>
    </w:p>
    <w:p w14:paraId="340BEEF7" w14:textId="77777777" w:rsidR="00D843A6" w:rsidRPr="00D12E4D" w:rsidRDefault="00D843A6">
      <w:pPr>
        <w:pStyle w:val="Heading2"/>
      </w:pPr>
      <w:bookmarkStart w:id="152" w:name="_Toc77320913"/>
      <w:bookmarkStart w:id="153" w:name="_Toc79485108"/>
      <w:bookmarkStart w:id="154" w:name="_Toc149903222"/>
      <w:r w:rsidRPr="00D12E4D">
        <w:t>6.4</w:t>
      </w:r>
      <w:r w:rsidRPr="00D12E4D">
        <w:tab/>
        <w:t>INSERT service description</w:t>
      </w:r>
      <w:bookmarkEnd w:id="152"/>
      <w:bookmarkEnd w:id="153"/>
      <w:bookmarkEnd w:id="154"/>
    </w:p>
    <w:p w14:paraId="175EE70A" w14:textId="21469509" w:rsidR="00D42B19" w:rsidRDefault="00D42B19" w:rsidP="00D42B19">
      <w:pPr>
        <w:pStyle w:val="B1"/>
      </w:pPr>
      <w:bookmarkStart w:id="155" w:name="_Toc77320914"/>
      <w:bookmarkStart w:id="156" w:name="_Toc79485109"/>
    </w:p>
    <w:p w14:paraId="4D970912" w14:textId="77777777" w:rsidR="00D843A6" w:rsidRPr="00D12E4D" w:rsidRDefault="00D843A6">
      <w:pPr>
        <w:pStyle w:val="Heading2"/>
      </w:pPr>
      <w:bookmarkStart w:id="157" w:name="_Toc149903223"/>
      <w:r w:rsidRPr="00D12E4D">
        <w:t>6.5</w:t>
      </w:r>
      <w:r w:rsidRPr="00D12E4D">
        <w:tab/>
        <w:t>CONTROL service description</w:t>
      </w:r>
      <w:bookmarkEnd w:id="155"/>
      <w:bookmarkEnd w:id="156"/>
      <w:bookmarkEnd w:id="157"/>
    </w:p>
    <w:p w14:paraId="6D7EFB20" w14:textId="53E58415" w:rsidR="00CF4A4C" w:rsidRDefault="00CF4A4C" w:rsidP="00CF4A4C">
      <w:pPr>
        <w:rPr>
          <w:lang w:val="en-GB"/>
        </w:rPr>
      </w:pPr>
      <w:bookmarkStart w:id="158" w:name="_Toc74213086"/>
      <w:bookmarkStart w:id="159" w:name="_Toc77320915"/>
      <w:bookmarkStart w:id="160" w:name="_Toc79485110"/>
      <w:r>
        <w:t>The E2SM-CCC CONTROL service requirements defined in Section 6.2.3 are offered using a set of CONTROL Styles. Each style corresponds to a set of “CONTROL Action”, where each “CONTROL Action” deals with a specific functionality</w:t>
      </w:r>
      <w:r>
        <w:rPr>
          <w:lang w:val="en-GB"/>
        </w:rPr>
        <w:t xml:space="preserve"> and has a set of associated RAN parameters, provided in a mapping table. All CONTROL Service styles are implemented using a set of I</w:t>
      </w:r>
      <w:r w:rsidR="0085631F">
        <w:rPr>
          <w:lang w:val="en-GB"/>
        </w:rPr>
        <w:t>e</w:t>
      </w:r>
      <w:r>
        <w:rPr>
          <w:lang w:val="en-GB"/>
        </w:rPr>
        <w:t xml:space="preserve">s constituting a “RIC Control Request Header” and a “RIC Control Request Message” to deliver “Cell </w:t>
      </w:r>
      <w:r w:rsidR="0085631F">
        <w:rPr>
          <w:lang w:val="en-GB"/>
        </w:rPr>
        <w:t xml:space="preserve">Configuration and </w:t>
      </w:r>
      <w:r>
        <w:rPr>
          <w:lang w:val="en-GB"/>
        </w:rPr>
        <w:t xml:space="preserve">Control” related CONTROL services. A “CONTROL Action” containing one or more RAN parameters and their associated values can either be sent from the RIC, either asynchronously to the E2 node or as a response to a previous “INSERT Indication” from the E2 node. </w:t>
      </w:r>
    </w:p>
    <w:p w14:paraId="3B74FE59" w14:textId="77777777" w:rsidR="00CF4A4C" w:rsidRDefault="00CF4A4C" w:rsidP="00CF4A4C">
      <w:pPr>
        <w:keepNext/>
        <w:rPr>
          <w:lang w:val="en-GB"/>
        </w:rPr>
      </w:pPr>
      <w:r>
        <w:t xml:space="preserve">The following CONTROL styles are supported: </w:t>
      </w:r>
    </w:p>
    <w:p w14:paraId="22648E67" w14:textId="59606B0A" w:rsidR="00DB70E6" w:rsidRDefault="00CF4A4C" w:rsidP="00DB70E6">
      <w:pPr>
        <w:pStyle w:val="B1"/>
        <w:rPr>
          <w:lang w:val="en-GB"/>
        </w:rPr>
      </w:pPr>
      <w:r>
        <w:t>-</w:t>
      </w:r>
      <w:r>
        <w:tab/>
      </w:r>
      <w:r w:rsidR="00DB70E6">
        <w:rPr>
          <w:lang w:val="en-GB"/>
        </w:rPr>
        <w:t>Node level configuration and control in E2 Nodes</w:t>
      </w:r>
    </w:p>
    <w:p w14:paraId="0E3CBF6A" w14:textId="3B100FDA" w:rsidR="00532F82" w:rsidRDefault="00DB70E6" w:rsidP="00E20B71">
      <w:pPr>
        <w:pStyle w:val="B1"/>
      </w:pPr>
      <w:r>
        <w:rPr>
          <w:lang w:val="en-GB"/>
        </w:rPr>
        <w:t>-</w:t>
      </w:r>
      <w:r>
        <w:rPr>
          <w:lang w:val="en-GB"/>
        </w:rPr>
        <w:tab/>
        <w:t>Cell level configuration and control in E2 Nodes</w:t>
      </w:r>
    </w:p>
    <w:p w14:paraId="2A69DD80" w14:textId="77777777" w:rsidR="00D843A6" w:rsidRPr="00D12E4D" w:rsidRDefault="00D843A6">
      <w:pPr>
        <w:pStyle w:val="Heading2"/>
      </w:pPr>
      <w:bookmarkStart w:id="161" w:name="_Toc149903224"/>
      <w:r w:rsidRPr="00D12E4D">
        <w:t>6.6</w:t>
      </w:r>
      <w:r w:rsidRPr="00D12E4D">
        <w:tab/>
        <w:t>POLICY service description</w:t>
      </w:r>
      <w:bookmarkEnd w:id="158"/>
      <w:bookmarkEnd w:id="159"/>
      <w:bookmarkEnd w:id="160"/>
      <w:bookmarkEnd w:id="161"/>
    </w:p>
    <w:p w14:paraId="241EBC54" w14:textId="054AB680" w:rsidR="00440BB8" w:rsidRDefault="00440BB8" w:rsidP="00440BB8">
      <w:pPr>
        <w:pStyle w:val="B1"/>
      </w:pPr>
      <w:bookmarkStart w:id="162" w:name="_Hlk75340708"/>
    </w:p>
    <w:p w14:paraId="23B2BBA8" w14:textId="757A15D1" w:rsidR="00C813DC" w:rsidRPr="00D12E4D" w:rsidRDefault="004C7B1F">
      <w:pPr>
        <w:pStyle w:val="Heading1"/>
      </w:pPr>
      <w:bookmarkStart w:id="163" w:name="_Toc77320919"/>
      <w:bookmarkStart w:id="164" w:name="_Toc79485114"/>
      <w:bookmarkStart w:id="165" w:name="_Toc149903225"/>
      <w:bookmarkEnd w:id="162"/>
      <w:r w:rsidRPr="00D12E4D">
        <w:t>7</w:t>
      </w:r>
      <w:r w:rsidR="00C813DC" w:rsidRPr="00D12E4D">
        <w:tab/>
        <w:t>RAN Function Description</w:t>
      </w:r>
      <w:bookmarkEnd w:id="134"/>
      <w:bookmarkEnd w:id="135"/>
      <w:bookmarkEnd w:id="163"/>
      <w:bookmarkEnd w:id="164"/>
      <w:bookmarkEnd w:id="165"/>
    </w:p>
    <w:p w14:paraId="180AB9F4" w14:textId="3FC278B4" w:rsidR="00C813DC" w:rsidRPr="00D12E4D" w:rsidRDefault="00C813DC" w:rsidP="002B0C7A">
      <w:pPr>
        <w:pStyle w:val="Heading2"/>
      </w:pPr>
      <w:bookmarkStart w:id="166" w:name="_Toc9960568"/>
      <w:bookmarkStart w:id="167" w:name="_Toc11310601"/>
      <w:bookmarkStart w:id="168" w:name="_Toc77320920"/>
      <w:bookmarkStart w:id="169" w:name="_Toc79485115"/>
      <w:bookmarkStart w:id="170" w:name="_Toc149903226"/>
      <w:r w:rsidRPr="00D12E4D">
        <w:t>7.1</w:t>
      </w:r>
      <w:r w:rsidRPr="00D12E4D">
        <w:tab/>
      </w:r>
      <w:bookmarkEnd w:id="166"/>
      <w:bookmarkEnd w:id="167"/>
      <w:bookmarkEnd w:id="168"/>
      <w:bookmarkEnd w:id="169"/>
      <w:r w:rsidR="00BA3071">
        <w:t>RAN Function Definition</w:t>
      </w:r>
      <w:bookmarkEnd w:id="170"/>
    </w:p>
    <w:p w14:paraId="00B995CB" w14:textId="44BE714C" w:rsidR="00AA6C4E" w:rsidRPr="00D12E4D" w:rsidRDefault="00AA6C4E" w:rsidP="00AA6C4E">
      <w:bookmarkStart w:id="171" w:name="_Toc9960569"/>
      <w:bookmarkStart w:id="172" w:name="_Toc11310602"/>
      <w:r w:rsidRPr="00D12E4D">
        <w:t xml:space="preserve">The E2AP </w:t>
      </w:r>
      <w:r w:rsidR="0072691A">
        <w:fldChar w:fldCharType="begin"/>
      </w:r>
      <w:r w:rsidR="0072691A">
        <w:instrText xml:space="preserve"> REF _Ref96689035 \r \h </w:instrText>
      </w:r>
      <w:r w:rsidR="0072691A">
        <w:fldChar w:fldCharType="separate"/>
      </w:r>
      <w:r w:rsidR="00EE6294">
        <w:t>[3]</w:t>
      </w:r>
      <w:r w:rsidR="0072691A">
        <w:fldChar w:fldCharType="end"/>
      </w:r>
      <w:r w:rsidRPr="00D12E4D">
        <w:t xml:space="preserve"> procedures E2 Setup and RIC Service Update are used to transport the RAN Function Description.  </w:t>
      </w:r>
    </w:p>
    <w:p w14:paraId="6AB44E3B" w14:textId="229D6217" w:rsidR="00AA6C4E" w:rsidRPr="00D12E4D" w:rsidRDefault="00AA6C4E" w:rsidP="00AA6C4E">
      <w:r w:rsidRPr="00D12E4D">
        <w:t xml:space="preserve">For </w:t>
      </w:r>
      <w:r w:rsidR="00BA3071">
        <w:t>a</w:t>
      </w:r>
      <w:r w:rsidR="00BA3071" w:rsidRPr="00D12E4D">
        <w:t xml:space="preserve"> </w:t>
      </w:r>
      <w:r w:rsidRPr="00D12E4D">
        <w:t>specific RAN Function</w:t>
      </w:r>
      <w:r w:rsidR="00BA3071">
        <w:t xml:space="preserve"> declared using E2SM-CCC</w:t>
      </w:r>
      <w:r w:rsidRPr="00D12E4D">
        <w:t xml:space="preserve">, the </w:t>
      </w:r>
      <w:r w:rsidRPr="00D12E4D">
        <w:rPr>
          <w:i/>
          <w:u w:val="single"/>
        </w:rPr>
        <w:t>RAN Function De</w:t>
      </w:r>
      <w:r w:rsidR="007407B4">
        <w:rPr>
          <w:i/>
          <w:u w:val="single"/>
        </w:rPr>
        <w:t>fini</w:t>
      </w:r>
      <w:r w:rsidRPr="00D12E4D">
        <w:rPr>
          <w:i/>
          <w:u w:val="single"/>
        </w:rPr>
        <w:t>tion</w:t>
      </w:r>
      <w:r w:rsidRPr="00D12E4D">
        <w:t xml:space="preserve"> IE</w:t>
      </w:r>
      <w:r w:rsidR="00BA3071">
        <w:t>, defined in clause 9.2.2.1</w:t>
      </w:r>
      <w:r w:rsidRPr="00D12E4D">
        <w:t xml:space="preserve"> shall report the following information:</w:t>
      </w:r>
    </w:p>
    <w:p w14:paraId="222A2433" w14:textId="77777777" w:rsidR="00AA6C4E" w:rsidRPr="00D12E4D" w:rsidRDefault="00AA6C4E" w:rsidP="00AA6C4E">
      <w:pPr>
        <w:pStyle w:val="B1"/>
      </w:pPr>
      <w:r w:rsidRPr="00D12E4D">
        <w:t>-</w:t>
      </w:r>
      <w:r w:rsidRPr="00D12E4D">
        <w:tab/>
        <w:t>RAN Function name along with associated information on E2SM definition</w:t>
      </w:r>
    </w:p>
    <w:p w14:paraId="45BB73A5" w14:textId="77777777" w:rsidR="00AA6C4E" w:rsidRPr="00D12E4D" w:rsidRDefault="00AA6C4E" w:rsidP="00AA6C4E">
      <w:pPr>
        <w:pStyle w:val="B1"/>
      </w:pPr>
      <w:r w:rsidRPr="00D12E4D">
        <w:t>-</w:t>
      </w:r>
      <w:r w:rsidRPr="00D12E4D">
        <w:tab/>
        <w:t>Event trigger styles list along with the corresponding encoding type for each associated E2AP IE.</w:t>
      </w:r>
    </w:p>
    <w:p w14:paraId="435066D8" w14:textId="77777777" w:rsidR="00AA6C4E" w:rsidRPr="00D12E4D" w:rsidRDefault="00AA6C4E" w:rsidP="00AA6C4E">
      <w:pPr>
        <w:pStyle w:val="B1"/>
      </w:pPr>
      <w:r w:rsidRPr="00D12E4D">
        <w:t>-</w:t>
      </w:r>
      <w:r w:rsidRPr="00D12E4D">
        <w:tab/>
        <w:t xml:space="preserve">RIC </w:t>
      </w:r>
      <w:r w:rsidRPr="00D12E4D">
        <w:rPr>
          <w:b/>
        </w:rPr>
        <w:t>REPORT</w:t>
      </w:r>
      <w:r w:rsidRPr="00D12E4D">
        <w:t xml:space="preserve"> Service styles list along with the corresponding encoding type for each associated E2AP IE.</w:t>
      </w:r>
    </w:p>
    <w:p w14:paraId="7E864781" w14:textId="77777777" w:rsidR="00AA6C4E" w:rsidRPr="00D12E4D" w:rsidRDefault="00AA6C4E" w:rsidP="00AA6C4E">
      <w:pPr>
        <w:pStyle w:val="B1"/>
      </w:pPr>
      <w:r w:rsidRPr="00D12E4D">
        <w:t>-</w:t>
      </w:r>
      <w:r w:rsidRPr="00D12E4D">
        <w:tab/>
        <w:t xml:space="preserve">RIC </w:t>
      </w:r>
      <w:r w:rsidRPr="00D12E4D">
        <w:rPr>
          <w:b/>
        </w:rPr>
        <w:t>INSERT</w:t>
      </w:r>
      <w:r w:rsidRPr="00D12E4D">
        <w:t xml:space="preserve"> Service styles list along with the corresponding encoding type for each associated E2AP IE.</w:t>
      </w:r>
    </w:p>
    <w:p w14:paraId="0072144E" w14:textId="77777777" w:rsidR="00AA6C4E" w:rsidRPr="00D12E4D" w:rsidRDefault="00AA6C4E" w:rsidP="00AA6C4E">
      <w:pPr>
        <w:pStyle w:val="B1"/>
      </w:pPr>
      <w:r w:rsidRPr="00D12E4D">
        <w:t>-</w:t>
      </w:r>
      <w:r w:rsidRPr="00D12E4D">
        <w:tab/>
        <w:t xml:space="preserve">RIC </w:t>
      </w:r>
      <w:r w:rsidRPr="00D12E4D">
        <w:rPr>
          <w:b/>
        </w:rPr>
        <w:t>CONTROL</w:t>
      </w:r>
      <w:r w:rsidRPr="00D12E4D">
        <w:t xml:space="preserve"> Service styles list along with the corresponding encoding type for each associated E2AP IE.</w:t>
      </w:r>
    </w:p>
    <w:p w14:paraId="3381B24D" w14:textId="4D0CF3D5" w:rsidR="00AA6C4E" w:rsidRDefault="00AA6C4E" w:rsidP="00AA6C4E">
      <w:pPr>
        <w:pStyle w:val="B1"/>
      </w:pPr>
      <w:r w:rsidRPr="00D12E4D">
        <w:t>-</w:t>
      </w:r>
      <w:r w:rsidRPr="00D12E4D">
        <w:tab/>
        <w:t xml:space="preserve">RIC </w:t>
      </w:r>
      <w:r w:rsidRPr="00D12E4D">
        <w:rPr>
          <w:b/>
        </w:rPr>
        <w:t>POLICY</w:t>
      </w:r>
      <w:r w:rsidRPr="00D12E4D">
        <w:t xml:space="preserve"> Service styles list along with the corresponding encoding type for each associated E2AP IE.</w:t>
      </w:r>
    </w:p>
    <w:p w14:paraId="33465D71" w14:textId="77777777" w:rsidR="00BA3071" w:rsidRPr="007831A6" w:rsidRDefault="00BA3071" w:rsidP="00BA3071">
      <w:pPr>
        <w:rPr>
          <w:lang w:eastAsia="zh-CN"/>
        </w:rPr>
      </w:pPr>
      <w:r w:rsidRPr="007831A6">
        <w:rPr>
          <w:lang w:eastAsia="zh-CN"/>
        </w:rPr>
        <w:t xml:space="preserve">For the case where </w:t>
      </w:r>
      <w:r w:rsidRPr="007831A6">
        <w:rPr>
          <w:i/>
          <w:iCs/>
          <w:lang w:eastAsia="zh-CN"/>
        </w:rPr>
        <w:t>RAN Function Definition</w:t>
      </w:r>
      <w:r w:rsidRPr="007831A6">
        <w:rPr>
          <w:lang w:eastAsia="zh-CN"/>
        </w:rPr>
        <w:t xml:space="preserve"> IE, defined in clause 9.2.2</w:t>
      </w:r>
      <w:r>
        <w:rPr>
          <w:lang w:eastAsia="zh-CN"/>
        </w:rPr>
        <w:t>.1</w:t>
      </w:r>
      <w:r w:rsidRPr="007831A6">
        <w:rPr>
          <w:lang w:eastAsia="zh-CN"/>
        </w:rPr>
        <w:t xml:space="preserve">, is present in the E2 SETUP REQUEST message the IE shall provide a complete list of all </w:t>
      </w:r>
      <w:r>
        <w:rPr>
          <w:lang w:eastAsia="zh-CN"/>
        </w:rPr>
        <w:t xml:space="preserve">supported node-level RAN Configuration Structures and associated Attributes, Services including </w:t>
      </w:r>
      <w:r w:rsidRPr="007831A6">
        <w:rPr>
          <w:lang w:eastAsia="zh-CN"/>
        </w:rPr>
        <w:t>Styles, Actions and Formats</w:t>
      </w:r>
      <w:r>
        <w:rPr>
          <w:lang w:eastAsia="zh-CN"/>
        </w:rPr>
        <w:t xml:space="preserve"> along with a complete </w:t>
      </w:r>
      <w:r w:rsidRPr="007831A6">
        <w:rPr>
          <w:lang w:eastAsia="zh-CN"/>
        </w:rPr>
        <w:t xml:space="preserve">list of </w:t>
      </w:r>
      <w:r>
        <w:rPr>
          <w:lang w:eastAsia="zh-CN"/>
        </w:rPr>
        <w:t xml:space="preserve">Cells and associated supported cell-level RAN Configuration Structures and associated Attributes, Services including </w:t>
      </w:r>
      <w:r w:rsidRPr="007831A6">
        <w:rPr>
          <w:lang w:eastAsia="zh-CN"/>
        </w:rPr>
        <w:t>Styles, Actions and Formats for all supported RIC services reflecting the current status of the RAN Function.</w:t>
      </w:r>
    </w:p>
    <w:p w14:paraId="2D7B9257" w14:textId="77777777" w:rsidR="00BA3071" w:rsidRPr="007831A6" w:rsidRDefault="00BA3071" w:rsidP="00BA3071">
      <w:pPr>
        <w:rPr>
          <w:lang w:eastAsia="zh-CN"/>
        </w:rPr>
      </w:pPr>
      <w:r w:rsidRPr="007831A6">
        <w:rPr>
          <w:lang w:eastAsia="zh-CN"/>
        </w:rPr>
        <w:t xml:space="preserve">For the case where </w:t>
      </w:r>
      <w:r w:rsidRPr="007831A6">
        <w:rPr>
          <w:i/>
          <w:iCs/>
          <w:lang w:eastAsia="zh-CN"/>
        </w:rPr>
        <w:t>RAN Function Definition</w:t>
      </w:r>
      <w:r w:rsidRPr="007831A6">
        <w:rPr>
          <w:lang w:eastAsia="zh-CN"/>
        </w:rPr>
        <w:t xml:space="preserve"> IE, defined in clause 9.2.2</w:t>
      </w:r>
      <w:r>
        <w:rPr>
          <w:lang w:eastAsia="zh-CN"/>
        </w:rPr>
        <w:t>.1</w:t>
      </w:r>
      <w:r w:rsidRPr="007831A6">
        <w:rPr>
          <w:lang w:eastAsia="zh-CN"/>
        </w:rPr>
        <w:t xml:space="preserve">, is present in the RIC SERVICE UPDATE message within the E2AP </w:t>
      </w:r>
      <w:r w:rsidRPr="007831A6">
        <w:rPr>
          <w:i/>
          <w:iCs/>
          <w:lang w:eastAsia="zh-CN"/>
        </w:rPr>
        <w:t>RAN Functions Added List</w:t>
      </w:r>
      <w:r w:rsidRPr="007831A6">
        <w:rPr>
          <w:lang w:eastAsia="zh-CN"/>
        </w:rPr>
        <w:t xml:space="preserve"> IE, the IE shall provide a complete list of all </w:t>
      </w:r>
      <w:r>
        <w:rPr>
          <w:lang w:eastAsia="zh-CN"/>
        </w:rPr>
        <w:t xml:space="preserve">supported node-level RAN Configuration Structures and associated Attributes, Services including </w:t>
      </w:r>
      <w:r w:rsidRPr="007831A6">
        <w:rPr>
          <w:lang w:eastAsia="zh-CN"/>
        </w:rPr>
        <w:t>Styles, Actions and Formats</w:t>
      </w:r>
      <w:r>
        <w:rPr>
          <w:lang w:eastAsia="zh-CN"/>
        </w:rPr>
        <w:t xml:space="preserve"> along with a complete </w:t>
      </w:r>
      <w:r w:rsidRPr="007831A6">
        <w:rPr>
          <w:lang w:eastAsia="zh-CN"/>
        </w:rPr>
        <w:t xml:space="preserve">list of </w:t>
      </w:r>
      <w:r>
        <w:rPr>
          <w:lang w:eastAsia="zh-CN"/>
        </w:rPr>
        <w:t xml:space="preserve">Cells and associated supported cell-level RAN Configuration Structures and associated Attributes, </w:t>
      </w:r>
      <w:r>
        <w:rPr>
          <w:lang w:eastAsia="zh-CN"/>
        </w:rPr>
        <w:lastRenderedPageBreak/>
        <w:t xml:space="preserve">Services including </w:t>
      </w:r>
      <w:r w:rsidRPr="007831A6">
        <w:rPr>
          <w:lang w:eastAsia="zh-CN"/>
        </w:rPr>
        <w:t>Styles, Actions and Formats for all supported RIC services for the newly added RAN Function with a new RAN Function ID.</w:t>
      </w:r>
    </w:p>
    <w:p w14:paraId="773871A3" w14:textId="5A80507F" w:rsidR="00BA3071" w:rsidRDefault="00BA3071" w:rsidP="009232E5">
      <w:r w:rsidRPr="007831A6">
        <w:rPr>
          <w:lang w:eastAsia="zh-CN"/>
        </w:rPr>
        <w:t xml:space="preserve">For the case where </w:t>
      </w:r>
      <w:r w:rsidRPr="007831A6">
        <w:rPr>
          <w:i/>
          <w:iCs/>
          <w:lang w:eastAsia="zh-CN"/>
        </w:rPr>
        <w:t>RAN Function Definition</w:t>
      </w:r>
      <w:r w:rsidRPr="007831A6">
        <w:rPr>
          <w:lang w:eastAsia="zh-CN"/>
        </w:rPr>
        <w:t xml:space="preserve"> IE, defined in clause 9.2.2</w:t>
      </w:r>
      <w:r>
        <w:rPr>
          <w:lang w:eastAsia="zh-CN"/>
        </w:rPr>
        <w:t>.1</w:t>
      </w:r>
      <w:r w:rsidRPr="007831A6">
        <w:rPr>
          <w:lang w:eastAsia="zh-CN"/>
        </w:rPr>
        <w:t xml:space="preserve">, is present in the RIC SERVICE UPDATE message within the E2AP </w:t>
      </w:r>
      <w:r w:rsidRPr="007831A6">
        <w:rPr>
          <w:i/>
          <w:iCs/>
          <w:lang w:eastAsia="zh-CN"/>
        </w:rPr>
        <w:t>RAN Functions Modified List</w:t>
      </w:r>
      <w:r w:rsidRPr="007831A6">
        <w:rPr>
          <w:lang w:eastAsia="zh-CN"/>
        </w:rPr>
        <w:t xml:space="preserve"> IE, the IE shall provide a complete list of all </w:t>
      </w:r>
      <w:r>
        <w:rPr>
          <w:lang w:eastAsia="zh-CN"/>
        </w:rPr>
        <w:t xml:space="preserve">supported node-level RAN Configuration Structures and associated Attributes, Services including </w:t>
      </w:r>
      <w:r w:rsidRPr="007831A6">
        <w:rPr>
          <w:lang w:eastAsia="zh-CN"/>
        </w:rPr>
        <w:t>Styles, Actions and Formats</w:t>
      </w:r>
      <w:r>
        <w:rPr>
          <w:lang w:eastAsia="zh-CN"/>
        </w:rPr>
        <w:t xml:space="preserve"> along with a complete </w:t>
      </w:r>
      <w:r w:rsidRPr="007831A6">
        <w:rPr>
          <w:lang w:eastAsia="zh-CN"/>
        </w:rPr>
        <w:t xml:space="preserve">list of </w:t>
      </w:r>
      <w:r>
        <w:rPr>
          <w:lang w:eastAsia="zh-CN"/>
        </w:rPr>
        <w:t xml:space="preserve">Cells and associated supported cell-level RAN Configuration Structures and associated Attributes, Services including </w:t>
      </w:r>
      <w:r w:rsidRPr="007831A6">
        <w:rPr>
          <w:lang w:eastAsia="zh-CN"/>
        </w:rPr>
        <w:t>Styles, Actions and Formats for all supported RIC services including both modified and unchanged information for an existing RAN Function.</w:t>
      </w:r>
    </w:p>
    <w:p w14:paraId="76E14BBF" w14:textId="77777777" w:rsidR="00C813DC" w:rsidRPr="00D12E4D" w:rsidRDefault="00C813DC">
      <w:pPr>
        <w:pStyle w:val="Heading2"/>
      </w:pPr>
      <w:bookmarkStart w:id="173" w:name="_Toc77320921"/>
      <w:bookmarkStart w:id="174" w:name="_Toc79485116"/>
      <w:bookmarkStart w:id="175" w:name="_Toc149903227"/>
      <w:r w:rsidRPr="00D12E4D">
        <w:t>7.2</w:t>
      </w:r>
      <w:r w:rsidRPr="00D12E4D">
        <w:tab/>
        <w:t>RAN Function name</w:t>
      </w:r>
      <w:bookmarkEnd w:id="171"/>
      <w:bookmarkEnd w:id="172"/>
      <w:bookmarkEnd w:id="173"/>
      <w:bookmarkEnd w:id="174"/>
      <w:bookmarkEnd w:id="175"/>
    </w:p>
    <w:p w14:paraId="02F5B1F8" w14:textId="77777777" w:rsidR="00DD608D" w:rsidRDefault="00DD608D" w:rsidP="00DD608D">
      <w:bookmarkStart w:id="176" w:name="_Toc9960570"/>
      <w:bookmarkStart w:id="177" w:name="_Toc11310603"/>
      <w:r>
        <w:t>RAN Function Short Name “ORAN-E2SM-CCC”</w:t>
      </w:r>
    </w:p>
    <w:p w14:paraId="26B93B0E" w14:textId="77777777" w:rsidR="00DD608D" w:rsidRDefault="00DD608D" w:rsidP="00DD608D">
      <w:r>
        <w:t>RAN Function name description “Cell Configuration and Control”</w:t>
      </w:r>
    </w:p>
    <w:p w14:paraId="2B1B5843" w14:textId="77777777" w:rsidR="00DD608D" w:rsidRDefault="00DD608D" w:rsidP="00DD608D">
      <w:r>
        <w:t>RAN Function Instance, required when and if E2 Node exposes more than one instance of a RAN Function based on this E2SM.</w:t>
      </w:r>
    </w:p>
    <w:p w14:paraId="40502DC5" w14:textId="3F8349A2" w:rsidR="00FD18C8" w:rsidRPr="00D12E4D" w:rsidRDefault="00FD18C8" w:rsidP="002B0C7A">
      <w:pPr>
        <w:pStyle w:val="Heading2"/>
      </w:pPr>
      <w:bookmarkStart w:id="178" w:name="_Toc74750198"/>
      <w:bookmarkStart w:id="179" w:name="_Toc77320922"/>
      <w:bookmarkStart w:id="180" w:name="_Toc79485117"/>
      <w:bookmarkStart w:id="181" w:name="_Toc149903228"/>
      <w:bookmarkStart w:id="182" w:name="_Toc9960573"/>
      <w:bookmarkStart w:id="183" w:name="_Toc11310605"/>
      <w:bookmarkEnd w:id="176"/>
      <w:bookmarkEnd w:id="177"/>
      <w:r w:rsidRPr="00D12E4D">
        <w:t>7.3</w:t>
      </w:r>
      <w:r w:rsidRPr="00D12E4D">
        <w:tab/>
        <w:t>Event trigger styles</w:t>
      </w:r>
      <w:bookmarkEnd w:id="178"/>
      <w:bookmarkEnd w:id="179"/>
      <w:bookmarkEnd w:id="180"/>
      <w:bookmarkEnd w:id="181"/>
    </w:p>
    <w:p w14:paraId="662C46AC" w14:textId="77777777" w:rsidR="004C1FB0" w:rsidRDefault="004240B3" w:rsidP="001604D9">
      <w:pPr>
        <w:pStyle w:val="Heading3"/>
      </w:pPr>
      <w:r w:rsidRPr="004240B3">
        <w:t xml:space="preserve"> </w:t>
      </w:r>
      <w:bookmarkStart w:id="184" w:name="_Toc74750199"/>
      <w:bookmarkStart w:id="185" w:name="_Toc149903229"/>
      <w:r w:rsidR="004C1FB0">
        <w:t>7.3.1</w:t>
      </w:r>
      <w:r w:rsidR="004C1FB0">
        <w:tab/>
        <w:t>Event trigger style list</w:t>
      </w:r>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548"/>
        <w:gridCol w:w="1047"/>
        <w:gridCol w:w="1023"/>
        <w:gridCol w:w="1810"/>
        <w:gridCol w:w="3332"/>
      </w:tblGrid>
      <w:tr w:rsidR="008C70D9" w14:paraId="130FB777" w14:textId="77777777" w:rsidTr="004C1FB0">
        <w:tc>
          <w:tcPr>
            <w:tcW w:w="871" w:type="dxa"/>
            <w:vMerge w:val="restart"/>
            <w:tcBorders>
              <w:top w:val="single" w:sz="4" w:space="0" w:color="auto"/>
              <w:left w:val="single" w:sz="4" w:space="0" w:color="auto"/>
              <w:bottom w:val="single" w:sz="4" w:space="0" w:color="auto"/>
              <w:right w:val="single" w:sz="4" w:space="0" w:color="auto"/>
            </w:tcBorders>
            <w:hideMark/>
          </w:tcPr>
          <w:p w14:paraId="4BA01451" w14:textId="77777777" w:rsidR="004C1FB0" w:rsidRDefault="004C1FB0">
            <w:pPr>
              <w:keepNext/>
              <w:keepLines/>
              <w:spacing w:after="0"/>
              <w:jc w:val="center"/>
              <w:rPr>
                <w:rFonts w:ascii="Arial" w:hAnsi="Arial"/>
                <w:b/>
                <w:sz w:val="18"/>
              </w:rPr>
            </w:pPr>
            <w:r>
              <w:rPr>
                <w:rFonts w:ascii="Arial" w:hAnsi="Arial"/>
                <w:b/>
                <w:sz w:val="18"/>
              </w:rPr>
              <w:t>RIC Style Type</w:t>
            </w:r>
          </w:p>
        </w:tc>
        <w:tc>
          <w:tcPr>
            <w:tcW w:w="1548" w:type="dxa"/>
            <w:vMerge w:val="restart"/>
            <w:tcBorders>
              <w:top w:val="single" w:sz="4" w:space="0" w:color="auto"/>
              <w:left w:val="single" w:sz="4" w:space="0" w:color="auto"/>
              <w:bottom w:val="single" w:sz="4" w:space="0" w:color="auto"/>
              <w:right w:val="single" w:sz="4" w:space="0" w:color="auto"/>
            </w:tcBorders>
            <w:hideMark/>
          </w:tcPr>
          <w:p w14:paraId="57384D7A" w14:textId="77777777" w:rsidR="004C1FB0" w:rsidRDefault="004C1FB0">
            <w:pPr>
              <w:keepNext/>
              <w:keepLines/>
              <w:spacing w:after="0"/>
              <w:jc w:val="center"/>
              <w:rPr>
                <w:rFonts w:ascii="Arial" w:hAnsi="Arial"/>
                <w:b/>
                <w:sz w:val="18"/>
              </w:rPr>
            </w:pPr>
            <w:r>
              <w:rPr>
                <w:rFonts w:ascii="Arial" w:hAnsi="Arial"/>
                <w:b/>
                <w:sz w:val="18"/>
              </w:rPr>
              <w:t>Style Name</w:t>
            </w:r>
          </w:p>
        </w:tc>
        <w:tc>
          <w:tcPr>
            <w:tcW w:w="3880" w:type="dxa"/>
            <w:gridSpan w:val="3"/>
            <w:tcBorders>
              <w:top w:val="single" w:sz="4" w:space="0" w:color="auto"/>
              <w:left w:val="single" w:sz="4" w:space="0" w:color="auto"/>
              <w:bottom w:val="single" w:sz="4" w:space="0" w:color="auto"/>
              <w:right w:val="single" w:sz="4" w:space="0" w:color="auto"/>
            </w:tcBorders>
            <w:hideMark/>
          </w:tcPr>
          <w:p w14:paraId="26012A4C" w14:textId="77777777" w:rsidR="004C1FB0" w:rsidRDefault="004C1FB0">
            <w:pPr>
              <w:keepNext/>
              <w:keepLines/>
              <w:spacing w:after="0"/>
              <w:jc w:val="center"/>
              <w:rPr>
                <w:rFonts w:ascii="Arial" w:hAnsi="Arial"/>
                <w:b/>
                <w:sz w:val="18"/>
              </w:rPr>
            </w:pPr>
            <w:r>
              <w:rPr>
                <w:rFonts w:ascii="Arial" w:hAnsi="Arial"/>
                <w:b/>
                <w:sz w:val="18"/>
              </w:rPr>
              <w:t>Supported RIC Service Style</w:t>
            </w:r>
          </w:p>
        </w:tc>
        <w:tc>
          <w:tcPr>
            <w:tcW w:w="3332" w:type="dxa"/>
            <w:vMerge w:val="restart"/>
            <w:tcBorders>
              <w:top w:val="single" w:sz="4" w:space="0" w:color="auto"/>
              <w:left w:val="single" w:sz="4" w:space="0" w:color="auto"/>
              <w:bottom w:val="single" w:sz="4" w:space="0" w:color="auto"/>
              <w:right w:val="single" w:sz="4" w:space="0" w:color="auto"/>
            </w:tcBorders>
            <w:hideMark/>
          </w:tcPr>
          <w:p w14:paraId="15C06B72" w14:textId="77777777" w:rsidR="004C1FB0" w:rsidRDefault="004C1FB0">
            <w:pPr>
              <w:keepNext/>
              <w:keepLines/>
              <w:spacing w:after="0"/>
              <w:jc w:val="center"/>
              <w:rPr>
                <w:rFonts w:ascii="Arial" w:hAnsi="Arial"/>
                <w:b/>
                <w:sz w:val="18"/>
              </w:rPr>
            </w:pPr>
            <w:r>
              <w:rPr>
                <w:rFonts w:ascii="Arial" w:hAnsi="Arial"/>
                <w:b/>
                <w:sz w:val="18"/>
              </w:rPr>
              <w:t>Style Description</w:t>
            </w:r>
          </w:p>
        </w:tc>
      </w:tr>
      <w:tr w:rsidR="008C70D9" w14:paraId="6C9EEF36" w14:textId="77777777" w:rsidTr="004C1FB0">
        <w:tc>
          <w:tcPr>
            <w:tcW w:w="0" w:type="auto"/>
            <w:vMerge/>
            <w:tcBorders>
              <w:top w:val="single" w:sz="4" w:space="0" w:color="auto"/>
              <w:left w:val="single" w:sz="4" w:space="0" w:color="auto"/>
              <w:bottom w:val="single" w:sz="4" w:space="0" w:color="auto"/>
              <w:right w:val="single" w:sz="4" w:space="0" w:color="auto"/>
            </w:tcBorders>
            <w:vAlign w:val="center"/>
            <w:hideMark/>
          </w:tcPr>
          <w:p w14:paraId="5A6D145C" w14:textId="77777777" w:rsidR="004C1FB0" w:rsidRDefault="004C1FB0">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2EAB6" w14:textId="77777777" w:rsidR="004C1FB0" w:rsidRDefault="004C1FB0">
            <w:pPr>
              <w:spacing w:after="0"/>
              <w:rPr>
                <w:rFonts w:ascii="Arial" w:hAnsi="Arial"/>
                <w:b/>
                <w:sz w:val="18"/>
              </w:rPr>
            </w:pPr>
          </w:p>
        </w:tc>
        <w:tc>
          <w:tcPr>
            <w:tcW w:w="1047" w:type="dxa"/>
            <w:tcBorders>
              <w:top w:val="single" w:sz="4" w:space="0" w:color="auto"/>
              <w:left w:val="single" w:sz="4" w:space="0" w:color="auto"/>
              <w:bottom w:val="single" w:sz="4" w:space="0" w:color="auto"/>
              <w:right w:val="single" w:sz="4" w:space="0" w:color="auto"/>
            </w:tcBorders>
            <w:hideMark/>
          </w:tcPr>
          <w:p w14:paraId="5BE30110"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Report</w:t>
            </w:r>
          </w:p>
        </w:tc>
        <w:tc>
          <w:tcPr>
            <w:tcW w:w="1023" w:type="dxa"/>
            <w:tcBorders>
              <w:top w:val="single" w:sz="4" w:space="0" w:color="auto"/>
              <w:left w:val="single" w:sz="4" w:space="0" w:color="auto"/>
              <w:bottom w:val="single" w:sz="4" w:space="0" w:color="auto"/>
              <w:right w:val="single" w:sz="4" w:space="0" w:color="auto"/>
            </w:tcBorders>
            <w:hideMark/>
          </w:tcPr>
          <w:p w14:paraId="2EAC9E74"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Insert</w:t>
            </w:r>
          </w:p>
        </w:tc>
        <w:tc>
          <w:tcPr>
            <w:tcW w:w="1810" w:type="dxa"/>
            <w:tcBorders>
              <w:top w:val="single" w:sz="4" w:space="0" w:color="auto"/>
              <w:left w:val="single" w:sz="4" w:space="0" w:color="auto"/>
              <w:bottom w:val="single" w:sz="4" w:space="0" w:color="auto"/>
              <w:right w:val="single" w:sz="4" w:space="0" w:color="auto"/>
            </w:tcBorders>
            <w:hideMark/>
          </w:tcPr>
          <w:p w14:paraId="2F47813D"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Policy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5C45E" w14:textId="77777777" w:rsidR="004C1FB0" w:rsidRDefault="004C1FB0">
            <w:pPr>
              <w:spacing w:after="0"/>
              <w:rPr>
                <w:rFonts w:ascii="Arial" w:hAnsi="Arial"/>
                <w:b/>
                <w:sz w:val="18"/>
              </w:rPr>
            </w:pPr>
          </w:p>
        </w:tc>
      </w:tr>
      <w:tr w:rsidR="008C70D9" w14:paraId="4FA383CB" w14:textId="77777777" w:rsidTr="004C1FB0">
        <w:tc>
          <w:tcPr>
            <w:tcW w:w="871" w:type="dxa"/>
            <w:tcBorders>
              <w:top w:val="single" w:sz="4" w:space="0" w:color="auto"/>
              <w:left w:val="single" w:sz="4" w:space="0" w:color="auto"/>
              <w:bottom w:val="single" w:sz="4" w:space="0" w:color="auto"/>
              <w:right w:val="single" w:sz="4" w:space="0" w:color="auto"/>
            </w:tcBorders>
            <w:hideMark/>
          </w:tcPr>
          <w:p w14:paraId="5DBB94E4" w14:textId="77777777" w:rsidR="004C1FB0" w:rsidRDefault="004C1FB0">
            <w:pPr>
              <w:keepNext/>
              <w:keepLines/>
              <w:spacing w:after="0"/>
              <w:jc w:val="center"/>
              <w:rPr>
                <w:rFonts w:ascii="Arial" w:hAnsi="Arial"/>
                <w:sz w:val="18"/>
                <w:lang w:eastAsia="ja-JP"/>
              </w:rPr>
            </w:pPr>
            <w:r>
              <w:rPr>
                <w:rFonts w:ascii="Arial" w:hAnsi="Arial"/>
                <w:sz w:val="18"/>
                <w:lang w:eastAsia="ja-JP"/>
              </w:rPr>
              <w:t>1</w:t>
            </w:r>
          </w:p>
        </w:tc>
        <w:tc>
          <w:tcPr>
            <w:tcW w:w="1548" w:type="dxa"/>
            <w:tcBorders>
              <w:top w:val="single" w:sz="4" w:space="0" w:color="auto"/>
              <w:left w:val="single" w:sz="4" w:space="0" w:color="auto"/>
              <w:bottom w:val="single" w:sz="4" w:space="0" w:color="auto"/>
              <w:right w:val="single" w:sz="4" w:space="0" w:color="auto"/>
            </w:tcBorders>
            <w:hideMark/>
          </w:tcPr>
          <w:p w14:paraId="004BE55E" w14:textId="77777777" w:rsidR="004C1FB0" w:rsidRDefault="004C1FB0">
            <w:pPr>
              <w:keepNext/>
              <w:keepLines/>
              <w:spacing w:after="0"/>
              <w:rPr>
                <w:rFonts w:ascii="Arial" w:hAnsi="Arial"/>
                <w:sz w:val="18"/>
                <w:lang w:eastAsia="ja-JP"/>
              </w:rPr>
            </w:pPr>
            <w:r>
              <w:rPr>
                <w:rFonts w:ascii="Arial" w:eastAsia="Calibri Light" w:hAnsi="Arial" w:cs="Arial"/>
                <w:sz w:val="18"/>
              </w:rPr>
              <w:t>E2 Node Configuration Change</w:t>
            </w:r>
          </w:p>
        </w:tc>
        <w:tc>
          <w:tcPr>
            <w:tcW w:w="1047" w:type="dxa"/>
            <w:tcBorders>
              <w:top w:val="single" w:sz="4" w:space="0" w:color="auto"/>
              <w:left w:val="single" w:sz="4" w:space="0" w:color="auto"/>
              <w:bottom w:val="single" w:sz="4" w:space="0" w:color="auto"/>
              <w:right w:val="single" w:sz="4" w:space="0" w:color="auto"/>
            </w:tcBorders>
            <w:hideMark/>
          </w:tcPr>
          <w:p w14:paraId="7AAB0842" w14:textId="77777777" w:rsidR="004C1FB0" w:rsidRDefault="004C1FB0">
            <w:pPr>
              <w:keepNext/>
              <w:keepLines/>
              <w:spacing w:after="0"/>
              <w:jc w:val="center"/>
              <w:rPr>
                <w:rFonts w:ascii="Arial" w:hAnsi="Arial"/>
                <w:sz w:val="18"/>
              </w:rPr>
            </w:pPr>
            <w:r>
              <w:rPr>
                <w:rFonts w:ascii="Arial" w:hAnsi="Arial"/>
                <w:sz w:val="18"/>
              </w:rPr>
              <w:t>1,2</w:t>
            </w:r>
          </w:p>
        </w:tc>
        <w:tc>
          <w:tcPr>
            <w:tcW w:w="1023" w:type="dxa"/>
            <w:tcBorders>
              <w:top w:val="single" w:sz="4" w:space="0" w:color="auto"/>
              <w:left w:val="single" w:sz="4" w:space="0" w:color="auto"/>
              <w:bottom w:val="single" w:sz="4" w:space="0" w:color="auto"/>
              <w:right w:val="single" w:sz="4" w:space="0" w:color="auto"/>
            </w:tcBorders>
            <w:hideMark/>
          </w:tcPr>
          <w:p w14:paraId="0E68C644" w14:textId="77777777" w:rsidR="004C1FB0" w:rsidRDefault="004C1FB0">
            <w:pPr>
              <w:keepNext/>
              <w:keepLines/>
              <w:spacing w:after="0"/>
              <w:jc w:val="center"/>
              <w:rPr>
                <w:rFonts w:ascii="Arial" w:hAnsi="Arial"/>
                <w:sz w:val="18"/>
              </w:rPr>
            </w:pPr>
            <w:r>
              <w:rPr>
                <w:rFonts w:ascii="Arial" w:hAnsi="Arial"/>
                <w:sz w:val="18"/>
              </w:rPr>
              <w:t>-</w:t>
            </w:r>
          </w:p>
        </w:tc>
        <w:tc>
          <w:tcPr>
            <w:tcW w:w="1810" w:type="dxa"/>
            <w:tcBorders>
              <w:top w:val="single" w:sz="4" w:space="0" w:color="auto"/>
              <w:left w:val="single" w:sz="4" w:space="0" w:color="auto"/>
              <w:bottom w:val="single" w:sz="4" w:space="0" w:color="auto"/>
              <w:right w:val="single" w:sz="4" w:space="0" w:color="auto"/>
            </w:tcBorders>
            <w:hideMark/>
          </w:tcPr>
          <w:p w14:paraId="648ACAFC" w14:textId="77777777" w:rsidR="004C1FB0" w:rsidRDefault="004C1FB0">
            <w:pPr>
              <w:keepNext/>
              <w:keepLines/>
              <w:spacing w:after="0"/>
              <w:jc w:val="center"/>
              <w:rPr>
                <w:rFonts w:ascii="Arial" w:hAnsi="Arial"/>
                <w:sz w:val="18"/>
              </w:rPr>
            </w:pPr>
            <w:r>
              <w:rPr>
                <w:rFonts w:ascii="Arial" w:hAnsi="Arial"/>
                <w:sz w:val="18"/>
              </w:rPr>
              <w:t>-</w:t>
            </w:r>
          </w:p>
        </w:tc>
        <w:tc>
          <w:tcPr>
            <w:tcW w:w="3332" w:type="dxa"/>
            <w:tcBorders>
              <w:top w:val="single" w:sz="4" w:space="0" w:color="auto"/>
              <w:left w:val="single" w:sz="4" w:space="0" w:color="auto"/>
              <w:bottom w:val="single" w:sz="4" w:space="0" w:color="auto"/>
              <w:right w:val="single" w:sz="4" w:space="0" w:color="auto"/>
            </w:tcBorders>
            <w:hideMark/>
          </w:tcPr>
          <w:p w14:paraId="3B9A0CCC" w14:textId="77777777" w:rsidR="004C1FB0" w:rsidRDefault="004C1FB0">
            <w:pPr>
              <w:keepNext/>
              <w:keepLines/>
              <w:spacing w:after="0"/>
              <w:rPr>
                <w:rFonts w:ascii="Arial" w:eastAsia="Calibri Light" w:hAnsi="Arial" w:cs="Arial"/>
                <w:sz w:val="18"/>
              </w:rPr>
            </w:pPr>
            <w:r>
              <w:rPr>
                <w:rFonts w:ascii="Arial" w:hAnsi="Arial"/>
                <w:sz w:val="18"/>
                <w:lang w:eastAsia="ja-JP"/>
              </w:rPr>
              <w:t xml:space="preserve">Triggered upon subscription and when a configuration change within the E2 Node occurs. </w:t>
            </w:r>
          </w:p>
        </w:tc>
      </w:tr>
      <w:tr w:rsidR="008C70D9" w14:paraId="081A0527" w14:textId="77777777" w:rsidTr="00AF6464">
        <w:trPr>
          <w:trHeight w:val="221"/>
        </w:trPr>
        <w:tc>
          <w:tcPr>
            <w:tcW w:w="871" w:type="dxa"/>
            <w:tcBorders>
              <w:top w:val="single" w:sz="4" w:space="0" w:color="auto"/>
              <w:left w:val="single" w:sz="4" w:space="0" w:color="auto"/>
              <w:bottom w:val="single" w:sz="4" w:space="0" w:color="auto"/>
              <w:right w:val="single" w:sz="4" w:space="0" w:color="auto"/>
            </w:tcBorders>
            <w:hideMark/>
          </w:tcPr>
          <w:p w14:paraId="68633308" w14:textId="77777777" w:rsidR="004C1FB0" w:rsidRDefault="004C1FB0">
            <w:pPr>
              <w:keepNext/>
              <w:keepLines/>
              <w:spacing w:after="0"/>
              <w:jc w:val="center"/>
              <w:rPr>
                <w:rFonts w:ascii="Arial" w:hAnsi="Arial"/>
                <w:sz w:val="18"/>
                <w:lang w:eastAsia="ja-JP"/>
              </w:rPr>
            </w:pPr>
            <w:r>
              <w:rPr>
                <w:rFonts w:ascii="Arial" w:hAnsi="Arial"/>
                <w:sz w:val="18"/>
                <w:lang w:eastAsia="ja-JP"/>
              </w:rPr>
              <w:t>2</w:t>
            </w:r>
          </w:p>
        </w:tc>
        <w:tc>
          <w:tcPr>
            <w:tcW w:w="1548" w:type="dxa"/>
            <w:tcBorders>
              <w:top w:val="single" w:sz="4" w:space="0" w:color="auto"/>
              <w:left w:val="single" w:sz="4" w:space="0" w:color="auto"/>
              <w:bottom w:val="single" w:sz="4" w:space="0" w:color="auto"/>
              <w:right w:val="single" w:sz="4" w:space="0" w:color="auto"/>
            </w:tcBorders>
            <w:hideMark/>
          </w:tcPr>
          <w:p w14:paraId="40A9A4D4" w14:textId="77777777" w:rsidR="004C1FB0" w:rsidRDefault="004C1FB0">
            <w:pPr>
              <w:keepNext/>
              <w:keepLines/>
              <w:spacing w:after="0"/>
              <w:rPr>
                <w:rFonts w:ascii="Arial" w:eastAsia="Calibri Light" w:hAnsi="Arial" w:cs="Arial"/>
                <w:sz w:val="18"/>
              </w:rPr>
            </w:pPr>
            <w:r>
              <w:rPr>
                <w:rFonts w:ascii="Arial" w:eastAsia="Calibri Light" w:hAnsi="Arial" w:cs="Arial"/>
                <w:sz w:val="18"/>
              </w:rPr>
              <w:t>Periodic</w:t>
            </w:r>
          </w:p>
        </w:tc>
        <w:tc>
          <w:tcPr>
            <w:tcW w:w="1047" w:type="dxa"/>
            <w:tcBorders>
              <w:top w:val="single" w:sz="4" w:space="0" w:color="auto"/>
              <w:left w:val="single" w:sz="4" w:space="0" w:color="auto"/>
              <w:bottom w:val="single" w:sz="4" w:space="0" w:color="auto"/>
              <w:right w:val="single" w:sz="4" w:space="0" w:color="auto"/>
            </w:tcBorders>
            <w:hideMark/>
          </w:tcPr>
          <w:p w14:paraId="47253A92" w14:textId="77777777" w:rsidR="004C1FB0" w:rsidRDefault="004C1FB0">
            <w:pPr>
              <w:keepNext/>
              <w:keepLines/>
              <w:spacing w:after="0"/>
              <w:jc w:val="center"/>
              <w:rPr>
                <w:rFonts w:ascii="Arial" w:hAnsi="Arial"/>
                <w:sz w:val="18"/>
              </w:rPr>
            </w:pPr>
            <w:r>
              <w:rPr>
                <w:rFonts w:ascii="Arial" w:hAnsi="Arial"/>
                <w:sz w:val="18"/>
              </w:rPr>
              <w:t>1,2</w:t>
            </w:r>
          </w:p>
        </w:tc>
        <w:tc>
          <w:tcPr>
            <w:tcW w:w="1023" w:type="dxa"/>
            <w:tcBorders>
              <w:top w:val="single" w:sz="4" w:space="0" w:color="auto"/>
              <w:left w:val="single" w:sz="4" w:space="0" w:color="auto"/>
              <w:bottom w:val="single" w:sz="4" w:space="0" w:color="auto"/>
              <w:right w:val="single" w:sz="4" w:space="0" w:color="auto"/>
            </w:tcBorders>
            <w:hideMark/>
          </w:tcPr>
          <w:p w14:paraId="7A44DFE8" w14:textId="77777777" w:rsidR="004C1FB0" w:rsidRDefault="004C1FB0">
            <w:pPr>
              <w:keepNext/>
              <w:keepLines/>
              <w:spacing w:after="0"/>
              <w:jc w:val="center"/>
              <w:rPr>
                <w:rFonts w:ascii="Arial" w:hAnsi="Arial"/>
                <w:sz w:val="18"/>
              </w:rPr>
            </w:pPr>
            <w:r>
              <w:rPr>
                <w:rFonts w:ascii="Arial" w:hAnsi="Arial"/>
                <w:sz w:val="18"/>
              </w:rPr>
              <w:t>-</w:t>
            </w:r>
          </w:p>
        </w:tc>
        <w:tc>
          <w:tcPr>
            <w:tcW w:w="1810" w:type="dxa"/>
            <w:tcBorders>
              <w:top w:val="single" w:sz="4" w:space="0" w:color="auto"/>
              <w:left w:val="single" w:sz="4" w:space="0" w:color="auto"/>
              <w:bottom w:val="single" w:sz="4" w:space="0" w:color="auto"/>
              <w:right w:val="single" w:sz="4" w:space="0" w:color="auto"/>
            </w:tcBorders>
            <w:hideMark/>
          </w:tcPr>
          <w:p w14:paraId="3F4EC490" w14:textId="77777777" w:rsidR="004C1FB0" w:rsidRDefault="004C1FB0">
            <w:pPr>
              <w:keepNext/>
              <w:keepLines/>
              <w:spacing w:after="0"/>
              <w:jc w:val="center"/>
              <w:rPr>
                <w:rFonts w:ascii="Arial" w:hAnsi="Arial"/>
                <w:sz w:val="18"/>
              </w:rPr>
            </w:pPr>
            <w:r>
              <w:rPr>
                <w:rFonts w:ascii="Arial" w:hAnsi="Arial"/>
                <w:sz w:val="18"/>
              </w:rPr>
              <w:t>-</w:t>
            </w:r>
          </w:p>
        </w:tc>
        <w:tc>
          <w:tcPr>
            <w:tcW w:w="3332" w:type="dxa"/>
            <w:tcBorders>
              <w:top w:val="single" w:sz="4" w:space="0" w:color="auto"/>
              <w:left w:val="single" w:sz="4" w:space="0" w:color="auto"/>
              <w:bottom w:val="single" w:sz="4" w:space="0" w:color="auto"/>
              <w:right w:val="single" w:sz="4" w:space="0" w:color="auto"/>
            </w:tcBorders>
            <w:hideMark/>
          </w:tcPr>
          <w:p w14:paraId="4BD796C3" w14:textId="77777777" w:rsidR="004C1FB0" w:rsidRDefault="004C1FB0">
            <w:pPr>
              <w:keepNext/>
              <w:keepLines/>
              <w:spacing w:after="0"/>
              <w:rPr>
                <w:rFonts w:ascii="Arial" w:eastAsia="Calibri Light" w:hAnsi="Arial" w:cs="Arial"/>
                <w:iCs/>
                <w:sz w:val="18"/>
              </w:rPr>
            </w:pPr>
            <w:r>
              <w:rPr>
                <w:rFonts w:ascii="Arial" w:eastAsia="Calibri Light" w:hAnsi="Arial" w:cs="Arial"/>
                <w:iCs/>
                <w:sz w:val="18"/>
              </w:rPr>
              <w:t>Triggered in a specified period of time.</w:t>
            </w:r>
          </w:p>
        </w:tc>
      </w:tr>
    </w:tbl>
    <w:p w14:paraId="5923C91D" w14:textId="77777777" w:rsidR="004C1FB0" w:rsidRDefault="004C1FB0" w:rsidP="004C1FB0"/>
    <w:p w14:paraId="4CE73F8A" w14:textId="397B205A" w:rsidR="004C1FB0" w:rsidRDefault="004C1FB0" w:rsidP="004C1FB0">
      <w:pPr>
        <w:rPr>
          <w:rFonts w:eastAsia="Times New Roman"/>
          <w:noProof/>
        </w:rPr>
      </w:pPr>
      <w:r>
        <w:rPr>
          <w:rFonts w:eastAsia="Times New Roman"/>
          <w:noProof/>
        </w:rPr>
        <w:t>The details of the individual Event trigger Styles are provided in subsequent sections.</w:t>
      </w:r>
    </w:p>
    <w:p w14:paraId="292C05FA" w14:textId="77777777" w:rsidR="004C1FB0" w:rsidRDefault="004C1FB0" w:rsidP="001604D9">
      <w:pPr>
        <w:pStyle w:val="Heading3"/>
      </w:pPr>
      <w:bookmarkStart w:id="186" w:name="_Toc149903230"/>
      <w:r>
        <w:t>7.3.2</w:t>
      </w:r>
      <w:r>
        <w:tab/>
      </w:r>
      <w:r>
        <w:rPr>
          <w:iCs/>
        </w:rPr>
        <w:t xml:space="preserve">Event trigger </w:t>
      </w:r>
      <w:r>
        <w:t>style 1: E2 Node Configuration Change</w:t>
      </w:r>
      <w:bookmarkEnd w:id="186"/>
    </w:p>
    <w:p w14:paraId="18EE1347" w14:textId="77777777" w:rsidR="004C1FB0" w:rsidRDefault="004C1FB0" w:rsidP="004C1FB0">
      <w:pPr>
        <w:jc w:val="both"/>
        <w:rPr>
          <w:lang w:val="en-GB"/>
        </w:rPr>
      </w:pPr>
      <w:r>
        <w:rPr>
          <w:lang w:val="en-GB"/>
        </w:rPr>
        <w:t xml:space="preserve">This </w:t>
      </w:r>
      <w:r>
        <w:rPr>
          <w:iCs/>
        </w:rPr>
        <w:t xml:space="preserve">Event trigger </w:t>
      </w:r>
      <w:r>
        <w:rPr>
          <w:lang w:val="en-GB"/>
        </w:rPr>
        <w:t>style is used to detect configuration changes on the subscribed E2 Node. The configuration changes can occur at node-level and/or cell-level. A node-level configuration change event occurs when addition, modification or deletion related to at least one attribute within the RAN Configuration Structures defined in Section 8.3.1 associated with the node occurs. Similarly, a cell-level configuration change event occurs when addition, modification or deletion related to at least one attribute within the RAN Configuration Structures defined in Section 8.3.2 occurs on cells within the E2 Node. The E2 Node can also be configured to detect cell-level configuration changes at a certain cell.</w:t>
      </w:r>
    </w:p>
    <w:p w14:paraId="00663AE7" w14:textId="77777777" w:rsidR="004C1FB0" w:rsidRDefault="004C1FB0" w:rsidP="004C1FB0">
      <w:pPr>
        <w:jc w:val="both"/>
        <w:rPr>
          <w:lang w:val="en-GB"/>
        </w:rPr>
      </w:pPr>
      <w:r>
        <w:rPr>
          <w:lang w:val="en-GB"/>
        </w:rPr>
        <w:t xml:space="preserve">The E2 Node can be configured to detect node-level or cell-level changes. The following table provides the configuration changes that are supported for event triggering along with associated RAN Configuration Structures and respective </w:t>
      </w:r>
      <w:r>
        <w:rPr>
          <w:i/>
          <w:iCs/>
          <w:lang w:val="en-GB"/>
        </w:rPr>
        <w:t xml:space="preserve">RIC Event Trigger Definition </w:t>
      </w:r>
      <w:r>
        <w:rPr>
          <w:lang w:val="en-GB"/>
        </w:rPr>
        <w:t>IE Formats.</w:t>
      </w:r>
    </w:p>
    <w:p w14:paraId="52D64FC4" w14:textId="77777777" w:rsidR="00734B0E" w:rsidRDefault="00734B0E" w:rsidP="004C1FB0">
      <w:pPr>
        <w:jc w:val="both"/>
        <w:rPr>
          <w:lang w:val="en-GB"/>
        </w:rPr>
      </w:pPr>
    </w:p>
    <w:p w14:paraId="4DC1A9FC" w14:textId="5222FC21" w:rsidR="006007A3" w:rsidRDefault="006007A3" w:rsidP="00557BA1">
      <w:pPr>
        <w:pStyle w:val="TH"/>
        <w:rPr>
          <w:lang w:val="en-GB"/>
        </w:rPr>
      </w:pPr>
      <w:r>
        <w:lastRenderedPageBreak/>
        <w:t xml:space="preserve">Table 7.3.2-1: Event Trigger Definition Style 1 – E2 Node configuration change types, the associated RAN </w:t>
      </w:r>
      <w:r>
        <w:rPr>
          <w:lang w:val="en-GB"/>
        </w:rPr>
        <w:t xml:space="preserve">Configuration Structures </w:t>
      </w:r>
      <w:r>
        <w:t xml:space="preserve">for event triggering and respective </w:t>
      </w:r>
      <w:r>
        <w:rPr>
          <w:i/>
          <w:iCs/>
        </w:rPr>
        <w:t>RIC Event Trigger Definition</w:t>
      </w:r>
      <w:r>
        <w:t xml:space="preserve"> IE Formats</w:t>
      </w:r>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1466"/>
        <w:gridCol w:w="1226"/>
        <w:gridCol w:w="1274"/>
        <w:gridCol w:w="2267"/>
      </w:tblGrid>
      <w:tr w:rsidR="004C1FB0" w:rsidRPr="008C70D9" w14:paraId="74D68CF6" w14:textId="77777777" w:rsidTr="004C1FB0">
        <w:trPr>
          <w:trHeight w:val="835"/>
          <w:jc w:val="center"/>
        </w:trPr>
        <w:tc>
          <w:tcPr>
            <w:tcW w:w="2078" w:type="dxa"/>
            <w:tcBorders>
              <w:top w:val="single" w:sz="4" w:space="0" w:color="auto"/>
              <w:left w:val="single" w:sz="4" w:space="0" w:color="auto"/>
              <w:bottom w:val="single" w:sz="4" w:space="0" w:color="auto"/>
              <w:right w:val="single" w:sz="4" w:space="0" w:color="auto"/>
            </w:tcBorders>
            <w:hideMark/>
          </w:tcPr>
          <w:p w14:paraId="6CEE548E"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E2 Node Configuration Change Type</w:t>
            </w:r>
          </w:p>
        </w:tc>
        <w:tc>
          <w:tcPr>
            <w:tcW w:w="1467" w:type="dxa"/>
            <w:tcBorders>
              <w:top w:val="single" w:sz="4" w:space="0" w:color="auto"/>
              <w:left w:val="single" w:sz="4" w:space="0" w:color="auto"/>
              <w:bottom w:val="single" w:sz="4" w:space="0" w:color="auto"/>
              <w:right w:val="single" w:sz="4" w:space="0" w:color="auto"/>
            </w:tcBorders>
            <w:hideMark/>
          </w:tcPr>
          <w:p w14:paraId="0E2EC4F9"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Associated RAN Configuration Structures</w:t>
            </w:r>
          </w:p>
        </w:tc>
        <w:tc>
          <w:tcPr>
            <w:tcW w:w="1227" w:type="dxa"/>
            <w:tcBorders>
              <w:top w:val="single" w:sz="4" w:space="0" w:color="auto"/>
              <w:left w:val="single" w:sz="4" w:space="0" w:color="auto"/>
              <w:bottom w:val="single" w:sz="4" w:space="0" w:color="auto"/>
              <w:right w:val="single" w:sz="4" w:space="0" w:color="auto"/>
            </w:tcBorders>
            <w:hideMark/>
          </w:tcPr>
          <w:p w14:paraId="33475036" w14:textId="77777777" w:rsidR="004C1FB0" w:rsidRPr="008C70D9" w:rsidRDefault="004C1FB0">
            <w:pPr>
              <w:keepNext/>
              <w:keepLines/>
              <w:spacing w:after="0"/>
              <w:jc w:val="center"/>
              <w:rPr>
                <w:rFonts w:ascii="Arial" w:hAnsi="Arial" w:cs="Arial"/>
                <w:b/>
                <w:i/>
                <w:iCs/>
                <w:sz w:val="18"/>
                <w:lang w:eastAsia="ja-JP"/>
              </w:rPr>
            </w:pPr>
            <w:r w:rsidRPr="008C70D9">
              <w:rPr>
                <w:rFonts w:ascii="Arial" w:hAnsi="Arial" w:cs="Arial"/>
                <w:b/>
                <w:sz w:val="18"/>
              </w:rPr>
              <w:t>Supported RIC REPORT Service Style</w:t>
            </w:r>
          </w:p>
        </w:tc>
        <w:tc>
          <w:tcPr>
            <w:tcW w:w="1275" w:type="dxa"/>
            <w:tcBorders>
              <w:top w:val="single" w:sz="4" w:space="0" w:color="auto"/>
              <w:left w:val="single" w:sz="4" w:space="0" w:color="auto"/>
              <w:bottom w:val="single" w:sz="4" w:space="0" w:color="auto"/>
              <w:right w:val="single" w:sz="4" w:space="0" w:color="auto"/>
            </w:tcBorders>
            <w:hideMark/>
          </w:tcPr>
          <w:p w14:paraId="51DCF398"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i/>
                <w:iCs/>
                <w:sz w:val="18"/>
                <w:lang w:eastAsia="ja-JP"/>
              </w:rPr>
              <w:t>RIC Event Trigger Definition</w:t>
            </w:r>
            <w:r w:rsidRPr="008C70D9">
              <w:rPr>
                <w:rFonts w:ascii="Arial" w:hAnsi="Arial" w:cs="Arial"/>
                <w:b/>
                <w:sz w:val="18"/>
                <w:lang w:eastAsia="ja-JP"/>
              </w:rPr>
              <w:t xml:space="preserve"> IE Format</w:t>
            </w:r>
          </w:p>
        </w:tc>
        <w:tc>
          <w:tcPr>
            <w:tcW w:w="2268" w:type="dxa"/>
            <w:tcBorders>
              <w:top w:val="single" w:sz="4" w:space="0" w:color="auto"/>
              <w:left w:val="single" w:sz="4" w:space="0" w:color="auto"/>
              <w:bottom w:val="single" w:sz="4" w:space="0" w:color="auto"/>
              <w:right w:val="single" w:sz="4" w:space="0" w:color="auto"/>
            </w:tcBorders>
            <w:hideMark/>
          </w:tcPr>
          <w:p w14:paraId="2479EF1A"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Description</w:t>
            </w:r>
          </w:p>
        </w:tc>
      </w:tr>
      <w:tr w:rsidR="004C1FB0" w:rsidRPr="008C70D9" w14:paraId="57FC018F" w14:textId="77777777" w:rsidTr="004C1FB0">
        <w:trPr>
          <w:trHeight w:val="1153"/>
          <w:jc w:val="center"/>
        </w:trPr>
        <w:tc>
          <w:tcPr>
            <w:tcW w:w="2078" w:type="dxa"/>
            <w:tcBorders>
              <w:top w:val="single" w:sz="4" w:space="0" w:color="auto"/>
              <w:left w:val="single" w:sz="4" w:space="0" w:color="auto"/>
              <w:bottom w:val="single" w:sz="4" w:space="0" w:color="auto"/>
              <w:right w:val="single" w:sz="4" w:space="0" w:color="auto"/>
            </w:tcBorders>
            <w:hideMark/>
          </w:tcPr>
          <w:p w14:paraId="65EAB55F"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Node-level Configuration Change</w:t>
            </w:r>
          </w:p>
        </w:tc>
        <w:tc>
          <w:tcPr>
            <w:tcW w:w="1467" w:type="dxa"/>
            <w:tcBorders>
              <w:top w:val="single" w:sz="4" w:space="0" w:color="auto"/>
              <w:left w:val="single" w:sz="4" w:space="0" w:color="auto"/>
              <w:bottom w:val="single" w:sz="4" w:space="0" w:color="auto"/>
              <w:right w:val="single" w:sz="4" w:space="0" w:color="auto"/>
            </w:tcBorders>
            <w:hideMark/>
          </w:tcPr>
          <w:p w14:paraId="783CEF06"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8.3.1.1</w:t>
            </w:r>
          </w:p>
        </w:tc>
        <w:tc>
          <w:tcPr>
            <w:tcW w:w="1227" w:type="dxa"/>
            <w:tcBorders>
              <w:top w:val="single" w:sz="4" w:space="0" w:color="auto"/>
              <w:left w:val="single" w:sz="4" w:space="0" w:color="auto"/>
              <w:bottom w:val="single" w:sz="4" w:space="0" w:color="auto"/>
              <w:right w:val="single" w:sz="4" w:space="0" w:color="auto"/>
            </w:tcBorders>
            <w:hideMark/>
          </w:tcPr>
          <w:p w14:paraId="54AAC080" w14:textId="77777777" w:rsidR="004C1FB0" w:rsidRPr="001604D9" w:rsidRDefault="004C1FB0">
            <w:pPr>
              <w:keepNext/>
              <w:keepLines/>
              <w:spacing w:after="0"/>
              <w:jc w:val="center"/>
              <w:rPr>
                <w:rFonts w:ascii="Arial" w:hAnsi="Arial" w:cs="Arial"/>
                <w:iCs/>
                <w:sz w:val="18"/>
                <w:szCs w:val="18"/>
              </w:rPr>
            </w:pPr>
            <w:r w:rsidRPr="001604D9">
              <w:rPr>
                <w:rFonts w:ascii="Arial" w:hAnsi="Arial" w:cs="Arial"/>
                <w:iCs/>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14:paraId="35A7CA23"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1 (9.2.1.1.1)</w:t>
            </w:r>
          </w:p>
        </w:tc>
        <w:tc>
          <w:tcPr>
            <w:tcW w:w="2268" w:type="dxa"/>
            <w:tcBorders>
              <w:top w:val="single" w:sz="4" w:space="0" w:color="auto"/>
              <w:left w:val="single" w:sz="4" w:space="0" w:color="auto"/>
              <w:bottom w:val="single" w:sz="4" w:space="0" w:color="auto"/>
              <w:right w:val="single" w:sz="4" w:space="0" w:color="auto"/>
            </w:tcBorders>
            <w:hideMark/>
          </w:tcPr>
          <w:p w14:paraId="0102802D"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 xml:space="preserve">Triggered upon subscription and when a node-level configuration change occurs. </w:t>
            </w:r>
          </w:p>
        </w:tc>
      </w:tr>
      <w:tr w:rsidR="004C1FB0" w:rsidRPr="008C70D9" w14:paraId="19F4D7A3" w14:textId="77777777" w:rsidTr="004C1FB0">
        <w:trPr>
          <w:trHeight w:val="1153"/>
          <w:jc w:val="center"/>
        </w:trPr>
        <w:tc>
          <w:tcPr>
            <w:tcW w:w="2078" w:type="dxa"/>
            <w:tcBorders>
              <w:top w:val="single" w:sz="4" w:space="0" w:color="auto"/>
              <w:left w:val="single" w:sz="4" w:space="0" w:color="auto"/>
              <w:bottom w:val="single" w:sz="4" w:space="0" w:color="auto"/>
              <w:right w:val="single" w:sz="4" w:space="0" w:color="auto"/>
            </w:tcBorders>
            <w:hideMark/>
          </w:tcPr>
          <w:p w14:paraId="79D4A22A"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Cell-level Configuration Change</w:t>
            </w:r>
          </w:p>
        </w:tc>
        <w:tc>
          <w:tcPr>
            <w:tcW w:w="1467" w:type="dxa"/>
            <w:tcBorders>
              <w:top w:val="single" w:sz="4" w:space="0" w:color="auto"/>
              <w:left w:val="single" w:sz="4" w:space="0" w:color="auto"/>
              <w:bottom w:val="single" w:sz="4" w:space="0" w:color="auto"/>
              <w:right w:val="single" w:sz="4" w:space="0" w:color="auto"/>
            </w:tcBorders>
            <w:hideMark/>
          </w:tcPr>
          <w:p w14:paraId="6D5E1B0B"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8.3.1.2</w:t>
            </w:r>
          </w:p>
        </w:tc>
        <w:tc>
          <w:tcPr>
            <w:tcW w:w="1227" w:type="dxa"/>
            <w:tcBorders>
              <w:top w:val="single" w:sz="4" w:space="0" w:color="auto"/>
              <w:left w:val="single" w:sz="4" w:space="0" w:color="auto"/>
              <w:bottom w:val="single" w:sz="4" w:space="0" w:color="auto"/>
              <w:right w:val="single" w:sz="4" w:space="0" w:color="auto"/>
            </w:tcBorders>
            <w:hideMark/>
          </w:tcPr>
          <w:p w14:paraId="4E406384" w14:textId="77777777" w:rsidR="004C1FB0" w:rsidRPr="001604D9" w:rsidRDefault="004C1FB0">
            <w:pPr>
              <w:keepNext/>
              <w:keepLines/>
              <w:spacing w:after="0"/>
              <w:jc w:val="center"/>
              <w:rPr>
                <w:rFonts w:ascii="Arial" w:hAnsi="Arial" w:cs="Arial"/>
                <w:iCs/>
                <w:sz w:val="18"/>
                <w:szCs w:val="18"/>
              </w:rPr>
            </w:pPr>
            <w:r w:rsidRPr="001604D9">
              <w:rPr>
                <w:rFonts w:ascii="Arial" w:hAnsi="Arial" w:cs="Arial"/>
                <w:iCs/>
                <w:sz w:val="18"/>
                <w:szCs w:val="18"/>
              </w:rPr>
              <w:t>2</w:t>
            </w:r>
          </w:p>
        </w:tc>
        <w:tc>
          <w:tcPr>
            <w:tcW w:w="1275" w:type="dxa"/>
            <w:tcBorders>
              <w:top w:val="single" w:sz="4" w:space="0" w:color="auto"/>
              <w:left w:val="single" w:sz="4" w:space="0" w:color="auto"/>
              <w:bottom w:val="single" w:sz="4" w:space="0" w:color="auto"/>
              <w:right w:val="single" w:sz="4" w:space="0" w:color="auto"/>
            </w:tcBorders>
            <w:hideMark/>
          </w:tcPr>
          <w:p w14:paraId="173695CC"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2 (9.2.1.1.2)</w:t>
            </w:r>
          </w:p>
        </w:tc>
        <w:tc>
          <w:tcPr>
            <w:tcW w:w="2268" w:type="dxa"/>
            <w:tcBorders>
              <w:top w:val="single" w:sz="4" w:space="0" w:color="auto"/>
              <w:left w:val="single" w:sz="4" w:space="0" w:color="auto"/>
              <w:bottom w:val="single" w:sz="4" w:space="0" w:color="auto"/>
              <w:right w:val="single" w:sz="4" w:space="0" w:color="auto"/>
            </w:tcBorders>
            <w:hideMark/>
          </w:tcPr>
          <w:p w14:paraId="241D7A98"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Triggered upon subscription and when a cell-level configuration change occurs.</w:t>
            </w:r>
          </w:p>
        </w:tc>
      </w:tr>
    </w:tbl>
    <w:p w14:paraId="2A345A17" w14:textId="77777777" w:rsidR="00814314" w:rsidRDefault="00814314" w:rsidP="004C1FB0">
      <w:pPr>
        <w:rPr>
          <w:rFonts w:ascii="Arial" w:hAnsi="Arial"/>
          <w:sz w:val="28"/>
        </w:rPr>
      </w:pPr>
    </w:p>
    <w:p w14:paraId="500BF1E6" w14:textId="2222C034" w:rsidR="004C1FB0" w:rsidRDefault="004C1FB0" w:rsidP="004C1FB0">
      <w:pPr>
        <w:rPr>
          <w:rFonts w:ascii="Arial" w:hAnsi="Arial"/>
          <w:sz w:val="28"/>
        </w:rPr>
      </w:pPr>
      <w:r>
        <w:rPr>
          <w:rFonts w:ascii="Arial" w:hAnsi="Arial"/>
          <w:sz w:val="28"/>
        </w:rPr>
        <w:t>7.3.3</w:t>
      </w:r>
      <w:r>
        <w:rPr>
          <w:rFonts w:ascii="Arial" w:hAnsi="Arial"/>
          <w:sz w:val="28"/>
        </w:rPr>
        <w:tab/>
      </w:r>
      <w:r>
        <w:rPr>
          <w:rFonts w:ascii="Arial" w:hAnsi="Arial"/>
          <w:iCs/>
          <w:sz w:val="28"/>
        </w:rPr>
        <w:t xml:space="preserve">Event trigger </w:t>
      </w:r>
      <w:r>
        <w:rPr>
          <w:rFonts w:ascii="Arial" w:hAnsi="Arial"/>
          <w:sz w:val="28"/>
        </w:rPr>
        <w:t>style 2: Periodic</w:t>
      </w:r>
    </w:p>
    <w:p w14:paraId="754BF4DF" w14:textId="77777777" w:rsidR="004C1FB0" w:rsidRDefault="004C1FB0" w:rsidP="004C1FB0">
      <w:pPr>
        <w:jc w:val="both"/>
        <w:rPr>
          <w:lang w:val="en-GB"/>
        </w:rPr>
      </w:pPr>
      <w:r>
        <w:rPr>
          <w:lang w:val="en-GB"/>
        </w:rPr>
        <w:t xml:space="preserve">This </w:t>
      </w:r>
      <w:r>
        <w:rPr>
          <w:iCs/>
        </w:rPr>
        <w:t xml:space="preserve">Event trigger </w:t>
      </w:r>
      <w:r>
        <w:rPr>
          <w:lang w:val="en-GB"/>
        </w:rPr>
        <w:t xml:space="preserve">style is used to trigger events within the E2 Node in a certain period of time. The following table provides the associated RAN Configuration Structures and respective </w:t>
      </w:r>
      <w:r>
        <w:rPr>
          <w:i/>
          <w:iCs/>
          <w:lang w:val="en-GB"/>
        </w:rPr>
        <w:t xml:space="preserve">RIC Event Trigger Definition </w:t>
      </w:r>
      <w:r>
        <w:rPr>
          <w:lang w:val="en-GB"/>
        </w:rPr>
        <w:t>IE Format.</w:t>
      </w:r>
    </w:p>
    <w:p w14:paraId="11018328" w14:textId="77777777" w:rsidR="004D7F96" w:rsidRDefault="004D7F96" w:rsidP="004C1FB0">
      <w:pPr>
        <w:jc w:val="both"/>
        <w:rPr>
          <w:lang w:val="en-GB"/>
        </w:rPr>
      </w:pPr>
    </w:p>
    <w:p w14:paraId="13DD7532" w14:textId="77777777" w:rsidR="00AF4733" w:rsidRDefault="00AF4733" w:rsidP="00557BA1">
      <w:pPr>
        <w:pStyle w:val="TH"/>
        <w:rPr>
          <w:lang w:val="en-GB"/>
        </w:rPr>
      </w:pPr>
      <w:r>
        <w:t xml:space="preserve">Table 7.3.3-1: Event Trigger Definition Style 2 – Periodic type, the associated RAN </w:t>
      </w:r>
      <w:r>
        <w:rPr>
          <w:lang w:val="en-GB"/>
        </w:rPr>
        <w:t xml:space="preserve">Configuration Structures </w:t>
      </w:r>
      <w:r>
        <w:t xml:space="preserve">for event triggering and respective </w:t>
      </w:r>
      <w:r>
        <w:rPr>
          <w:i/>
          <w:iCs/>
        </w:rPr>
        <w:t>RIC Event Trigger Definition</w:t>
      </w:r>
      <w:r>
        <w:t xml:space="preserve"> IE Format</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419"/>
        <w:gridCol w:w="1276"/>
        <w:gridCol w:w="3404"/>
      </w:tblGrid>
      <w:tr w:rsidR="004C1FB0" w:rsidRPr="008C70D9" w14:paraId="5016AFCE" w14:textId="77777777" w:rsidTr="004C1FB0">
        <w:trPr>
          <w:jc w:val="center"/>
        </w:trPr>
        <w:tc>
          <w:tcPr>
            <w:tcW w:w="2194" w:type="dxa"/>
            <w:tcBorders>
              <w:top w:val="single" w:sz="4" w:space="0" w:color="auto"/>
              <w:left w:val="single" w:sz="4" w:space="0" w:color="auto"/>
              <w:bottom w:val="single" w:sz="4" w:space="0" w:color="auto"/>
              <w:right w:val="single" w:sz="4" w:space="0" w:color="auto"/>
            </w:tcBorders>
            <w:hideMark/>
          </w:tcPr>
          <w:p w14:paraId="4D1A3838"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Periodic Type</w:t>
            </w:r>
          </w:p>
        </w:tc>
        <w:tc>
          <w:tcPr>
            <w:tcW w:w="1418" w:type="dxa"/>
            <w:tcBorders>
              <w:top w:val="single" w:sz="4" w:space="0" w:color="auto"/>
              <w:left w:val="single" w:sz="4" w:space="0" w:color="auto"/>
              <w:bottom w:val="single" w:sz="4" w:space="0" w:color="auto"/>
              <w:right w:val="single" w:sz="4" w:space="0" w:color="auto"/>
            </w:tcBorders>
            <w:hideMark/>
          </w:tcPr>
          <w:p w14:paraId="01EB9882"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Associated RAN Configuration Structures</w:t>
            </w:r>
          </w:p>
        </w:tc>
        <w:tc>
          <w:tcPr>
            <w:tcW w:w="1275" w:type="dxa"/>
            <w:tcBorders>
              <w:top w:val="single" w:sz="4" w:space="0" w:color="auto"/>
              <w:left w:val="single" w:sz="4" w:space="0" w:color="auto"/>
              <w:bottom w:val="single" w:sz="4" w:space="0" w:color="auto"/>
              <w:right w:val="single" w:sz="4" w:space="0" w:color="auto"/>
            </w:tcBorders>
            <w:hideMark/>
          </w:tcPr>
          <w:p w14:paraId="464676BD"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i/>
                <w:iCs/>
                <w:sz w:val="18"/>
                <w:lang w:eastAsia="ja-JP"/>
              </w:rPr>
              <w:t>RIC Event Trigger Definition</w:t>
            </w:r>
            <w:r w:rsidRPr="008C70D9">
              <w:rPr>
                <w:rFonts w:ascii="Arial" w:hAnsi="Arial" w:cs="Arial"/>
                <w:b/>
                <w:sz w:val="18"/>
                <w:lang w:eastAsia="ja-JP"/>
              </w:rPr>
              <w:t xml:space="preserve"> IE Format</w:t>
            </w:r>
          </w:p>
        </w:tc>
        <w:tc>
          <w:tcPr>
            <w:tcW w:w="3402" w:type="dxa"/>
            <w:tcBorders>
              <w:top w:val="single" w:sz="4" w:space="0" w:color="auto"/>
              <w:left w:val="single" w:sz="4" w:space="0" w:color="auto"/>
              <w:bottom w:val="single" w:sz="4" w:space="0" w:color="auto"/>
              <w:right w:val="single" w:sz="4" w:space="0" w:color="auto"/>
            </w:tcBorders>
            <w:hideMark/>
          </w:tcPr>
          <w:p w14:paraId="1845FD64"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Description</w:t>
            </w:r>
          </w:p>
        </w:tc>
      </w:tr>
      <w:tr w:rsidR="004C1FB0" w:rsidRPr="008C70D9" w14:paraId="1724EFFF" w14:textId="77777777" w:rsidTr="004C1FB0">
        <w:trPr>
          <w:jc w:val="center"/>
        </w:trPr>
        <w:tc>
          <w:tcPr>
            <w:tcW w:w="2194" w:type="dxa"/>
            <w:tcBorders>
              <w:top w:val="single" w:sz="4" w:space="0" w:color="auto"/>
              <w:left w:val="single" w:sz="4" w:space="0" w:color="auto"/>
              <w:bottom w:val="single" w:sz="4" w:space="0" w:color="auto"/>
              <w:right w:val="single" w:sz="4" w:space="0" w:color="auto"/>
            </w:tcBorders>
            <w:hideMark/>
          </w:tcPr>
          <w:p w14:paraId="116360CF"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Periodic</w:t>
            </w:r>
          </w:p>
        </w:tc>
        <w:tc>
          <w:tcPr>
            <w:tcW w:w="1418" w:type="dxa"/>
            <w:tcBorders>
              <w:top w:val="single" w:sz="4" w:space="0" w:color="auto"/>
              <w:left w:val="single" w:sz="4" w:space="0" w:color="auto"/>
              <w:bottom w:val="single" w:sz="4" w:space="0" w:color="auto"/>
              <w:right w:val="single" w:sz="4" w:space="0" w:color="auto"/>
            </w:tcBorders>
            <w:hideMark/>
          </w:tcPr>
          <w:p w14:paraId="2C85990D"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8.3.2</w:t>
            </w:r>
          </w:p>
        </w:tc>
        <w:tc>
          <w:tcPr>
            <w:tcW w:w="1275" w:type="dxa"/>
            <w:tcBorders>
              <w:top w:val="single" w:sz="4" w:space="0" w:color="auto"/>
              <w:left w:val="single" w:sz="4" w:space="0" w:color="auto"/>
              <w:bottom w:val="single" w:sz="4" w:space="0" w:color="auto"/>
              <w:right w:val="single" w:sz="4" w:space="0" w:color="auto"/>
            </w:tcBorders>
            <w:hideMark/>
          </w:tcPr>
          <w:p w14:paraId="1C4D55E0"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3 (9.2.1.1.3)</w:t>
            </w:r>
          </w:p>
        </w:tc>
        <w:tc>
          <w:tcPr>
            <w:tcW w:w="3402" w:type="dxa"/>
            <w:tcBorders>
              <w:top w:val="single" w:sz="4" w:space="0" w:color="auto"/>
              <w:left w:val="single" w:sz="4" w:space="0" w:color="auto"/>
              <w:bottom w:val="single" w:sz="4" w:space="0" w:color="auto"/>
              <w:right w:val="single" w:sz="4" w:space="0" w:color="auto"/>
            </w:tcBorders>
            <w:hideMark/>
          </w:tcPr>
          <w:p w14:paraId="5DE43728"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 xml:space="preserve">Triggered periodically in a certain period of time. </w:t>
            </w:r>
          </w:p>
        </w:tc>
      </w:tr>
    </w:tbl>
    <w:p w14:paraId="7F17C3C7" w14:textId="280DE269" w:rsidR="004C1FB0" w:rsidRDefault="004C1FB0" w:rsidP="004C1FB0">
      <w:pPr>
        <w:spacing w:before="240"/>
        <w:jc w:val="center"/>
        <w:rPr>
          <w:lang w:val="en-GB"/>
        </w:rPr>
      </w:pPr>
    </w:p>
    <w:p w14:paraId="2CA25C7D" w14:textId="77777777" w:rsidR="00C813DC" w:rsidRPr="00D12E4D" w:rsidRDefault="00C813DC" w:rsidP="002B0C7A">
      <w:pPr>
        <w:pStyle w:val="Heading2"/>
      </w:pPr>
      <w:bookmarkStart w:id="187" w:name="_Toc77320929"/>
      <w:bookmarkStart w:id="188" w:name="_Toc79485124"/>
      <w:bookmarkStart w:id="189" w:name="_Toc149903231"/>
      <w:r w:rsidRPr="00D12E4D">
        <w:t>7.4</w:t>
      </w:r>
      <w:r w:rsidRPr="00D12E4D">
        <w:tab/>
        <w:t xml:space="preserve">Supported RIC </w:t>
      </w:r>
      <w:r w:rsidRPr="00D12E4D">
        <w:rPr>
          <w:bCs/>
        </w:rPr>
        <w:t>REPORT</w:t>
      </w:r>
      <w:r w:rsidRPr="00D12E4D">
        <w:t xml:space="preserve"> Service</w:t>
      </w:r>
      <w:bookmarkEnd w:id="182"/>
      <w:bookmarkEnd w:id="183"/>
      <w:r w:rsidR="00B67749" w:rsidRPr="00D12E4D">
        <w:t>s</w:t>
      </w:r>
      <w:bookmarkEnd w:id="187"/>
      <w:bookmarkEnd w:id="188"/>
      <w:bookmarkEnd w:id="189"/>
    </w:p>
    <w:p w14:paraId="74CA958A" w14:textId="77777777" w:rsidR="006D0981" w:rsidRPr="00D12E4D" w:rsidRDefault="004240B3" w:rsidP="006D0981">
      <w:pPr>
        <w:pStyle w:val="Heading3"/>
      </w:pPr>
      <w:bookmarkStart w:id="190" w:name="_Toc9960574"/>
      <w:bookmarkStart w:id="191" w:name="_Toc11310608"/>
      <w:r>
        <w:t xml:space="preserve"> </w:t>
      </w:r>
      <w:bookmarkStart w:id="192" w:name="_Toc31210243"/>
      <w:bookmarkStart w:id="193" w:name="_Toc77320930"/>
      <w:bookmarkStart w:id="194" w:name="_Toc79485125"/>
      <w:bookmarkStart w:id="195" w:name="_Toc96616383"/>
      <w:bookmarkStart w:id="196" w:name="_Toc149903232"/>
      <w:r w:rsidR="006D0981" w:rsidRPr="00D12E4D">
        <w:t>7.4.1</w:t>
      </w:r>
      <w:r w:rsidR="006D0981" w:rsidRPr="00D12E4D">
        <w:tab/>
      </w:r>
      <w:r w:rsidR="006D0981" w:rsidRPr="00D12E4D">
        <w:rPr>
          <w:bCs/>
        </w:rPr>
        <w:t xml:space="preserve">REPORT </w:t>
      </w:r>
      <w:r w:rsidR="006D0981" w:rsidRPr="00D12E4D">
        <w:t>Service style list</w:t>
      </w:r>
      <w:bookmarkEnd w:id="192"/>
      <w:bookmarkEnd w:id="193"/>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448"/>
        <w:gridCol w:w="5676"/>
      </w:tblGrid>
      <w:tr w:rsidR="006D0981" w:rsidRPr="00D12E4D" w14:paraId="2CE51292" w14:textId="77777777" w:rsidTr="008724CA">
        <w:tc>
          <w:tcPr>
            <w:tcW w:w="1507" w:type="dxa"/>
            <w:tcBorders>
              <w:top w:val="single" w:sz="4" w:space="0" w:color="auto"/>
              <w:left w:val="single" w:sz="4" w:space="0" w:color="auto"/>
              <w:bottom w:val="single" w:sz="4" w:space="0" w:color="auto"/>
              <w:right w:val="single" w:sz="4" w:space="0" w:color="auto"/>
            </w:tcBorders>
            <w:hideMark/>
          </w:tcPr>
          <w:p w14:paraId="1AD7D7A8" w14:textId="77777777" w:rsidR="006D0981" w:rsidRPr="00D12E4D" w:rsidRDefault="006D0981" w:rsidP="008724CA">
            <w:pPr>
              <w:pStyle w:val="TAH"/>
              <w:rPr>
                <w:lang w:eastAsia="ja-JP"/>
              </w:rPr>
            </w:pPr>
            <w:r w:rsidRPr="00D12E4D">
              <w:rPr>
                <w:lang w:eastAsia="ja-JP"/>
              </w:rPr>
              <w:t>RIC Style Type</w:t>
            </w:r>
          </w:p>
        </w:tc>
        <w:tc>
          <w:tcPr>
            <w:tcW w:w="2448" w:type="dxa"/>
            <w:tcBorders>
              <w:top w:val="single" w:sz="4" w:space="0" w:color="auto"/>
              <w:left w:val="single" w:sz="4" w:space="0" w:color="auto"/>
              <w:bottom w:val="single" w:sz="4" w:space="0" w:color="auto"/>
              <w:right w:val="single" w:sz="4" w:space="0" w:color="auto"/>
            </w:tcBorders>
            <w:hideMark/>
          </w:tcPr>
          <w:p w14:paraId="6578F9B5" w14:textId="77777777" w:rsidR="006D0981" w:rsidRPr="00D12E4D" w:rsidRDefault="006D0981" w:rsidP="008724CA">
            <w:pPr>
              <w:pStyle w:val="TAH"/>
              <w:rPr>
                <w:lang w:eastAsia="ja-JP"/>
              </w:rPr>
            </w:pPr>
            <w:r w:rsidRPr="00D12E4D">
              <w:rPr>
                <w:lang w:eastAsia="ja-JP"/>
              </w:rPr>
              <w:t>Style Name</w:t>
            </w:r>
          </w:p>
        </w:tc>
        <w:tc>
          <w:tcPr>
            <w:tcW w:w="5676" w:type="dxa"/>
            <w:tcBorders>
              <w:top w:val="single" w:sz="4" w:space="0" w:color="auto"/>
              <w:left w:val="single" w:sz="4" w:space="0" w:color="auto"/>
              <w:bottom w:val="single" w:sz="4" w:space="0" w:color="auto"/>
              <w:right w:val="single" w:sz="4" w:space="0" w:color="auto"/>
            </w:tcBorders>
            <w:hideMark/>
          </w:tcPr>
          <w:p w14:paraId="6D107F00" w14:textId="77777777" w:rsidR="006D0981" w:rsidRPr="00D12E4D" w:rsidRDefault="006D0981" w:rsidP="008724CA">
            <w:pPr>
              <w:pStyle w:val="TAH"/>
              <w:rPr>
                <w:rFonts w:eastAsia="Calibri Light" w:cs="Arial"/>
                <w:lang w:eastAsia="ja-JP"/>
              </w:rPr>
            </w:pPr>
            <w:r w:rsidRPr="00D12E4D">
              <w:rPr>
                <w:rFonts w:eastAsia="Calibri Light" w:cs="Arial"/>
                <w:lang w:eastAsia="ja-JP"/>
              </w:rPr>
              <w:t>Style Description</w:t>
            </w:r>
          </w:p>
        </w:tc>
      </w:tr>
      <w:tr w:rsidR="006D0981" w:rsidRPr="00D12E4D" w14:paraId="1CE18470" w14:textId="77777777" w:rsidTr="008724CA">
        <w:tc>
          <w:tcPr>
            <w:tcW w:w="1507" w:type="dxa"/>
            <w:tcBorders>
              <w:top w:val="single" w:sz="4" w:space="0" w:color="auto"/>
              <w:left w:val="single" w:sz="4" w:space="0" w:color="auto"/>
              <w:bottom w:val="single" w:sz="4" w:space="0" w:color="auto"/>
              <w:right w:val="single" w:sz="4" w:space="0" w:color="auto"/>
            </w:tcBorders>
            <w:hideMark/>
          </w:tcPr>
          <w:p w14:paraId="6B063058" w14:textId="77777777" w:rsidR="006D0981" w:rsidRPr="00D12E4D" w:rsidRDefault="006D0981" w:rsidP="008724CA">
            <w:pPr>
              <w:pStyle w:val="TAC"/>
              <w:rPr>
                <w:lang w:eastAsia="ja-JP"/>
              </w:rPr>
            </w:pPr>
            <w:r>
              <w:rPr>
                <w:lang w:eastAsia="ja-JP"/>
              </w:rPr>
              <w:t>1</w:t>
            </w:r>
          </w:p>
        </w:tc>
        <w:tc>
          <w:tcPr>
            <w:tcW w:w="2448" w:type="dxa"/>
            <w:tcBorders>
              <w:top w:val="single" w:sz="4" w:space="0" w:color="auto"/>
              <w:left w:val="single" w:sz="4" w:space="0" w:color="auto"/>
              <w:bottom w:val="single" w:sz="4" w:space="0" w:color="auto"/>
              <w:right w:val="single" w:sz="4" w:space="0" w:color="auto"/>
            </w:tcBorders>
            <w:hideMark/>
          </w:tcPr>
          <w:p w14:paraId="6779A0D8" w14:textId="77777777" w:rsidR="006D0981" w:rsidRPr="00D12E4D" w:rsidRDefault="006D0981" w:rsidP="008724CA">
            <w:pPr>
              <w:pStyle w:val="TAL"/>
              <w:rPr>
                <w:lang w:eastAsia="ja-JP"/>
              </w:rPr>
            </w:pPr>
            <w:r>
              <w:rPr>
                <w:lang w:eastAsia="ja-JP"/>
              </w:rPr>
              <w:t xml:space="preserve">Node-Level Configuration </w:t>
            </w:r>
          </w:p>
        </w:tc>
        <w:tc>
          <w:tcPr>
            <w:tcW w:w="5676" w:type="dxa"/>
            <w:tcBorders>
              <w:top w:val="single" w:sz="4" w:space="0" w:color="auto"/>
              <w:left w:val="single" w:sz="4" w:space="0" w:color="auto"/>
              <w:bottom w:val="single" w:sz="4" w:space="0" w:color="auto"/>
              <w:right w:val="single" w:sz="4" w:space="0" w:color="auto"/>
            </w:tcBorders>
            <w:hideMark/>
          </w:tcPr>
          <w:p w14:paraId="401C687E" w14:textId="77777777" w:rsidR="006D0981" w:rsidRPr="00D12E4D" w:rsidRDefault="006D0981" w:rsidP="008724CA">
            <w:pPr>
              <w:pStyle w:val="TAL"/>
              <w:rPr>
                <w:rFonts w:eastAsia="Calibri Light" w:cs="Arial"/>
              </w:rPr>
            </w:pPr>
            <w:r>
              <w:rPr>
                <w:rFonts w:eastAsia="Calibri Light" w:cs="Arial"/>
              </w:rPr>
              <w:t>This style is used to report node-level E2 Node configuration information</w:t>
            </w:r>
          </w:p>
        </w:tc>
      </w:tr>
      <w:tr w:rsidR="006D0981" w:rsidRPr="00D12E4D" w14:paraId="336E2DEF" w14:textId="77777777" w:rsidTr="008724CA">
        <w:tc>
          <w:tcPr>
            <w:tcW w:w="1507" w:type="dxa"/>
            <w:tcBorders>
              <w:top w:val="single" w:sz="4" w:space="0" w:color="auto"/>
              <w:left w:val="single" w:sz="4" w:space="0" w:color="auto"/>
              <w:bottom w:val="single" w:sz="4" w:space="0" w:color="auto"/>
              <w:right w:val="single" w:sz="4" w:space="0" w:color="auto"/>
            </w:tcBorders>
          </w:tcPr>
          <w:p w14:paraId="12A28E4A" w14:textId="77777777" w:rsidR="006D0981" w:rsidRDefault="006D0981" w:rsidP="008724CA">
            <w:pPr>
              <w:pStyle w:val="TAC"/>
              <w:rPr>
                <w:lang w:eastAsia="ja-JP"/>
              </w:rPr>
            </w:pPr>
            <w:r>
              <w:rPr>
                <w:lang w:eastAsia="ja-JP"/>
              </w:rPr>
              <w:t>2</w:t>
            </w:r>
          </w:p>
        </w:tc>
        <w:tc>
          <w:tcPr>
            <w:tcW w:w="2448" w:type="dxa"/>
            <w:tcBorders>
              <w:top w:val="single" w:sz="4" w:space="0" w:color="auto"/>
              <w:left w:val="single" w:sz="4" w:space="0" w:color="auto"/>
              <w:bottom w:val="single" w:sz="4" w:space="0" w:color="auto"/>
              <w:right w:val="single" w:sz="4" w:space="0" w:color="auto"/>
            </w:tcBorders>
          </w:tcPr>
          <w:p w14:paraId="013958F2" w14:textId="77777777" w:rsidR="006D0981" w:rsidDel="00DE5F80" w:rsidRDefault="006D0981" w:rsidP="008724CA">
            <w:pPr>
              <w:pStyle w:val="TAL"/>
              <w:rPr>
                <w:lang w:eastAsia="ja-JP"/>
              </w:rPr>
            </w:pPr>
            <w:r>
              <w:rPr>
                <w:lang w:eastAsia="ja-JP"/>
              </w:rPr>
              <w:t xml:space="preserve">Cell-Level Configuration </w:t>
            </w:r>
          </w:p>
        </w:tc>
        <w:tc>
          <w:tcPr>
            <w:tcW w:w="5676" w:type="dxa"/>
            <w:tcBorders>
              <w:top w:val="single" w:sz="4" w:space="0" w:color="auto"/>
              <w:left w:val="single" w:sz="4" w:space="0" w:color="auto"/>
              <w:bottom w:val="single" w:sz="4" w:space="0" w:color="auto"/>
              <w:right w:val="single" w:sz="4" w:space="0" w:color="auto"/>
            </w:tcBorders>
          </w:tcPr>
          <w:p w14:paraId="1015E7E6" w14:textId="77777777" w:rsidR="006D0981" w:rsidRDefault="006D0981" w:rsidP="008724CA">
            <w:pPr>
              <w:pStyle w:val="TAL"/>
              <w:rPr>
                <w:rFonts w:eastAsia="Calibri Light" w:cs="Arial"/>
              </w:rPr>
            </w:pPr>
            <w:r>
              <w:rPr>
                <w:rFonts w:eastAsia="Calibri Light" w:cs="Arial"/>
              </w:rPr>
              <w:t>This style is used to report cell-level E2 Node configuration information</w:t>
            </w:r>
          </w:p>
        </w:tc>
      </w:tr>
    </w:tbl>
    <w:p w14:paraId="24E504D4" w14:textId="77777777" w:rsidR="006D0981" w:rsidRDefault="006D0981" w:rsidP="006D0981"/>
    <w:p w14:paraId="00F6F06E" w14:textId="28011F7E" w:rsidR="006D0981" w:rsidRDefault="006D0981" w:rsidP="006D0981">
      <w:pPr>
        <w:rPr>
          <w:rFonts w:eastAsia="Times New Roman"/>
          <w:noProof/>
        </w:rPr>
      </w:pPr>
      <w:r w:rsidRPr="00D12E4D">
        <w:rPr>
          <w:rFonts w:eastAsia="Times New Roman"/>
          <w:noProof/>
        </w:rPr>
        <w:t xml:space="preserve">The details of the individual </w:t>
      </w:r>
      <w:r>
        <w:rPr>
          <w:rFonts w:eastAsia="Times New Roman"/>
          <w:noProof/>
        </w:rPr>
        <w:t>REPORT</w:t>
      </w:r>
      <w:r w:rsidRPr="00D12E4D">
        <w:rPr>
          <w:rFonts w:eastAsia="Times New Roman"/>
          <w:noProof/>
        </w:rPr>
        <w:t xml:space="preserve"> Service Styles are provided in subsequent sections.</w:t>
      </w:r>
    </w:p>
    <w:p w14:paraId="1C7258A8" w14:textId="77777777" w:rsidR="006D0981" w:rsidRPr="00D12E4D" w:rsidRDefault="006D0981" w:rsidP="006D0981">
      <w:pPr>
        <w:pStyle w:val="Heading3"/>
      </w:pPr>
      <w:bookmarkStart w:id="197" w:name="_Toc11310606"/>
      <w:bookmarkStart w:id="198" w:name="_Toc31210244"/>
      <w:bookmarkStart w:id="199" w:name="_Toc77320931"/>
      <w:bookmarkStart w:id="200" w:name="_Toc79485126"/>
      <w:bookmarkStart w:id="201" w:name="_Toc96616384"/>
      <w:bookmarkStart w:id="202" w:name="_Toc149903233"/>
      <w:r w:rsidRPr="00D12E4D">
        <w:lastRenderedPageBreak/>
        <w:t>7.4.</w:t>
      </w:r>
      <w:r>
        <w:t>2</w:t>
      </w:r>
      <w:r w:rsidRPr="00D12E4D">
        <w:tab/>
      </w:r>
      <w:r w:rsidRPr="00D12E4D">
        <w:rPr>
          <w:bCs/>
        </w:rPr>
        <w:t xml:space="preserve">REPORT </w:t>
      </w:r>
      <w:r w:rsidRPr="00D12E4D">
        <w:t xml:space="preserve">Service Style </w:t>
      </w:r>
      <w:bookmarkEnd w:id="197"/>
      <w:r>
        <w:t>1</w:t>
      </w:r>
      <w:r w:rsidRPr="00D12E4D">
        <w:t xml:space="preserve">: </w:t>
      </w:r>
      <w:bookmarkEnd w:id="198"/>
      <w:bookmarkEnd w:id="199"/>
      <w:bookmarkEnd w:id="200"/>
      <w:bookmarkEnd w:id="201"/>
      <w:r>
        <w:t>Node-Level Configuration</w:t>
      </w:r>
      <w:bookmarkEnd w:id="202"/>
    </w:p>
    <w:p w14:paraId="69BFF910" w14:textId="5D5A4133" w:rsidR="006D0981" w:rsidRPr="00D12E4D" w:rsidRDefault="006D0981" w:rsidP="006D0981">
      <w:pPr>
        <w:pStyle w:val="Heading4"/>
      </w:pPr>
      <w:r w:rsidRPr="00D12E4D">
        <w:t>7.4.</w:t>
      </w:r>
      <w:r>
        <w:t>2</w:t>
      </w:r>
      <w:r w:rsidRPr="00D12E4D">
        <w:t>.1</w:t>
      </w:r>
      <w:r w:rsidRPr="00D12E4D">
        <w:tab/>
      </w:r>
      <w:r w:rsidRPr="00D12E4D">
        <w:rPr>
          <w:bCs/>
        </w:rPr>
        <w:t xml:space="preserve">REPORT </w:t>
      </w:r>
      <w:r w:rsidRPr="00D12E4D">
        <w:t xml:space="preserve">Service Style </w:t>
      </w:r>
      <w:r w:rsidR="007A742B">
        <w:t>D</w:t>
      </w:r>
      <w:r w:rsidR="007A742B" w:rsidRPr="00D12E4D">
        <w:t>escription</w:t>
      </w:r>
    </w:p>
    <w:p w14:paraId="04C2C836" w14:textId="77777777" w:rsidR="006D0981" w:rsidRPr="00D12E4D" w:rsidRDefault="006D0981" w:rsidP="006D0981">
      <w:pPr>
        <w:jc w:val="both"/>
        <w:rPr>
          <w:lang w:val="en-GB"/>
        </w:rPr>
      </w:pPr>
      <w:r w:rsidRPr="00D12E4D">
        <w:t xml:space="preserve">This </w:t>
      </w:r>
      <w:r>
        <w:rPr>
          <w:b/>
        </w:rPr>
        <w:t>REPORT</w:t>
      </w:r>
      <w:r w:rsidRPr="00D12E4D">
        <w:t xml:space="preserve"> Service style provides</w:t>
      </w:r>
      <w:r>
        <w:t xml:space="preserve"> node-level E2 Node related configuration information. E2 Node configuration information is sent to Near-RT RIC as a RIC INDICATION message</w:t>
      </w:r>
      <w:r w:rsidRPr="00D12E4D">
        <w:t xml:space="preserve"> </w:t>
      </w:r>
      <w:r>
        <w:t xml:space="preserve">which includes </w:t>
      </w:r>
      <w:r w:rsidRPr="00D12E4D">
        <w:t>the</w:t>
      </w:r>
      <w:r>
        <w:t xml:space="preserve"> information within</w:t>
      </w:r>
      <w:r w:rsidRPr="00D12E4D">
        <w:t xml:space="preserve"> </w:t>
      </w:r>
      <w:r w:rsidRPr="00D12E4D">
        <w:rPr>
          <w:i/>
        </w:rPr>
        <w:t>RIC Indication Message</w:t>
      </w:r>
      <w:r w:rsidRPr="00D12E4D">
        <w:t xml:space="preserve"> IE</w:t>
      </w:r>
      <w:r>
        <w:t xml:space="preserve"> along with an associated </w:t>
      </w:r>
      <w:r w:rsidRPr="00D12E4D">
        <w:rPr>
          <w:i/>
        </w:rPr>
        <w:t xml:space="preserve">RIC Indication Header </w:t>
      </w:r>
      <w:r w:rsidRPr="00D12E4D">
        <w:t xml:space="preserve">IE. </w:t>
      </w:r>
      <w:r>
        <w:t xml:space="preserve">Node-level configuration information includes the RAN Configuration Structures </w:t>
      </w:r>
      <w:r w:rsidRPr="00371C5A">
        <w:t xml:space="preserve">defined in </w:t>
      </w:r>
      <w:r>
        <w:t xml:space="preserve">Section </w:t>
      </w:r>
      <w:r w:rsidRPr="00371C5A">
        <w:t>8.4.1</w:t>
      </w:r>
      <w:r>
        <w:t xml:space="preserve"> and their attributes provided in Section 8.8.1</w:t>
      </w:r>
      <w:r w:rsidRPr="00371C5A">
        <w:t>.</w:t>
      </w:r>
      <w:r>
        <w:t xml:space="preserve"> </w:t>
      </w:r>
    </w:p>
    <w:p w14:paraId="3F877A96" w14:textId="7755049F" w:rsidR="006D0981" w:rsidRDefault="006D0981" w:rsidP="006D0981">
      <w:pPr>
        <w:jc w:val="both"/>
      </w:pPr>
      <w:r w:rsidRPr="00D12E4D">
        <w:t xml:space="preserve">This </w:t>
      </w:r>
      <w:r w:rsidRPr="00D12E4D">
        <w:rPr>
          <w:b/>
          <w:bCs/>
        </w:rPr>
        <w:t>REPORT</w:t>
      </w:r>
      <w:r w:rsidRPr="00D12E4D">
        <w:t xml:space="preserve"> Service style is initiated by </w:t>
      </w:r>
      <w:r w:rsidRPr="004D5562">
        <w:t xml:space="preserve">Event Trigger style </w:t>
      </w:r>
      <w:r>
        <w:t>1</w:t>
      </w:r>
      <w:r w:rsidRPr="004D5562">
        <w:t xml:space="preserve">: </w:t>
      </w:r>
      <w:r>
        <w:t>E2 Node Configuration Change</w:t>
      </w:r>
      <w:r w:rsidRPr="004D5562">
        <w:t xml:space="preserve"> </w:t>
      </w:r>
      <w:r>
        <w:t xml:space="preserve">or by </w:t>
      </w:r>
      <w:r w:rsidRPr="004D5562">
        <w:t xml:space="preserve">Event Trigger style </w:t>
      </w:r>
      <w:r>
        <w:t xml:space="preserve">2: Periodic </w:t>
      </w:r>
      <w:r w:rsidRPr="004D5562">
        <w:t xml:space="preserve">and configured </w:t>
      </w:r>
      <w:r>
        <w:t xml:space="preserve">using </w:t>
      </w:r>
      <w:r w:rsidRPr="00D12E4D">
        <w:rPr>
          <w:i/>
        </w:rPr>
        <w:t>RIC Action Definition</w:t>
      </w:r>
      <w:r w:rsidRPr="00D12E4D">
        <w:t xml:space="preserve"> IE</w:t>
      </w:r>
      <w:r w:rsidRPr="004D5562">
        <w:t>.</w:t>
      </w:r>
    </w:p>
    <w:p w14:paraId="4B76A475" w14:textId="77777777" w:rsidR="006D0981" w:rsidRPr="00D12E4D" w:rsidRDefault="006D0981" w:rsidP="006D0981">
      <w:pPr>
        <w:pStyle w:val="Heading4"/>
      </w:pPr>
      <w:r w:rsidRPr="00D12E4D">
        <w:t>7.4.</w:t>
      </w:r>
      <w:r>
        <w:t>2.</w:t>
      </w:r>
      <w:r w:rsidRPr="00D12E4D">
        <w:t>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218FFFC9" w14:textId="77777777" w:rsidR="006D0981" w:rsidRDefault="006D0981" w:rsidP="006D0981">
      <w:pPr>
        <w:rPr>
          <w:lang w:val="en-GB"/>
        </w:rPr>
      </w:pPr>
      <w:r w:rsidRPr="00D12E4D">
        <w:rPr>
          <w:lang w:val="en-GB"/>
        </w:rPr>
        <w:t xml:space="preserve">This </w:t>
      </w:r>
      <w:r w:rsidRPr="00D12E4D">
        <w:rPr>
          <w:b/>
          <w:bCs/>
          <w:lang w:val="en-GB"/>
        </w:rPr>
        <w:t>REPORT</w:t>
      </w:r>
      <w:r w:rsidRPr="00D12E4D">
        <w:rPr>
          <w:lang w:val="en-GB"/>
        </w:rPr>
        <w:t xml:space="preserve"> Service style uses </w:t>
      </w:r>
      <w:r w:rsidRPr="00D12E4D">
        <w:t xml:space="preserve">the </w:t>
      </w:r>
      <w:r w:rsidRPr="00D12E4D">
        <w:rPr>
          <w:i/>
          <w:iCs/>
        </w:rPr>
        <w:t xml:space="preserve">RIC Action Definition </w:t>
      </w:r>
      <w:r w:rsidRPr="00D12E4D">
        <w:t xml:space="preserve">IE Format </w:t>
      </w:r>
      <w:r>
        <w:t>1</w:t>
      </w:r>
      <w:r w:rsidRPr="00D12E4D">
        <w:t xml:space="preserve"> (9.2.1.2.</w:t>
      </w:r>
      <w:r>
        <w:t>1</w:t>
      </w:r>
      <w:r w:rsidRPr="00D12E4D">
        <w:t>)</w:t>
      </w:r>
      <w:r>
        <w:rPr>
          <w:lang w:val="en-GB"/>
        </w:rPr>
        <w:t xml:space="preserve">. </w:t>
      </w:r>
    </w:p>
    <w:p w14:paraId="2C548F59" w14:textId="77777777" w:rsidR="006D0981" w:rsidRPr="00D12E4D" w:rsidRDefault="006D0981" w:rsidP="006D0981">
      <w:pPr>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1 and respective attributes are provided in Section 8.8.1</w:t>
      </w:r>
      <w:r w:rsidRPr="00D12E4D">
        <w:rPr>
          <w:i/>
          <w:iCs/>
        </w:rPr>
        <w:t>.</w:t>
      </w:r>
    </w:p>
    <w:p w14:paraId="430C0E31" w14:textId="77777777" w:rsidR="006D0981" w:rsidRPr="00D12E4D" w:rsidRDefault="006D0981" w:rsidP="006D0981">
      <w:pPr>
        <w:pStyle w:val="Heading4"/>
      </w:pPr>
      <w:r w:rsidRPr="00D12E4D">
        <w:t>7.4.</w:t>
      </w:r>
      <w:r>
        <w:t>2</w:t>
      </w:r>
      <w:r w:rsidRPr="00D12E4D">
        <w:t>.3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408944DE" w14:textId="77777777" w:rsidR="006D0981" w:rsidRPr="00D12E4D" w:rsidRDefault="006D0981" w:rsidP="006D0981">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w:t>
      </w:r>
      <w:r>
        <w:rPr>
          <w:lang w:val="en-GB"/>
        </w:rPr>
        <w:t>1</w:t>
      </w:r>
      <w:r w:rsidRPr="00D12E4D">
        <w:rPr>
          <w:lang w:val="en-GB"/>
        </w:rPr>
        <w:t xml:space="preserve"> (9.2.</w:t>
      </w:r>
      <w:r>
        <w:rPr>
          <w:lang w:val="en-GB"/>
        </w:rPr>
        <w:t>1</w:t>
      </w:r>
      <w:r w:rsidRPr="00D12E4D">
        <w:rPr>
          <w:lang w:val="en-GB"/>
        </w:rPr>
        <w:t>.3.</w:t>
      </w:r>
      <w:r>
        <w:rPr>
          <w:lang w:val="en-GB"/>
        </w:rPr>
        <w:t>1</w:t>
      </w:r>
      <w:r w:rsidRPr="00D12E4D">
        <w:rPr>
          <w:lang w:val="en-GB"/>
        </w:rPr>
        <w:t>)</w:t>
      </w:r>
      <w:r>
        <w:t>.</w:t>
      </w:r>
    </w:p>
    <w:p w14:paraId="6D23D508" w14:textId="77777777" w:rsidR="006D0981" w:rsidRPr="00D12E4D" w:rsidRDefault="006D0981" w:rsidP="006D0981">
      <w:pPr>
        <w:pStyle w:val="Heading4"/>
      </w:pPr>
      <w:r w:rsidRPr="00D12E4D">
        <w:t>7.4.</w:t>
      </w:r>
      <w:r>
        <w:t>2</w:t>
      </w:r>
      <w:r w:rsidRPr="00D12E4D">
        <w:t>.4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12B092B0" w14:textId="77777777" w:rsidR="006D0981" w:rsidRDefault="006D0981" w:rsidP="006D0981">
      <w:r w:rsidRPr="00D12E4D">
        <w:rPr>
          <w:lang w:val="en-GB"/>
        </w:rPr>
        <w:t xml:space="preserve">The </w:t>
      </w:r>
      <w:r w:rsidRPr="00D12E4D">
        <w:rPr>
          <w:b/>
          <w:bCs/>
          <w:lang w:val="en-GB"/>
        </w:rPr>
        <w:t xml:space="preserve">REPORT </w:t>
      </w:r>
      <w:r w:rsidRPr="00D12E4D">
        <w:rPr>
          <w:lang w:val="en-GB"/>
        </w:rPr>
        <w:t>Service</w:t>
      </w:r>
      <w:r>
        <w:rPr>
          <w:lang w:val="en-GB"/>
        </w:rPr>
        <w:t xml:space="preserve"> style</w:t>
      </w:r>
      <w:r w:rsidRPr="00CB55A1">
        <w:rPr>
          <w:lang w:val="en-GB"/>
        </w:rPr>
        <w:t xml:space="preserve"> </w:t>
      </w:r>
      <w:r w:rsidRPr="00D12E4D">
        <w:rPr>
          <w:lang w:val="en-GB"/>
        </w:rPr>
        <w:t xml:space="preserve">uses the </w:t>
      </w:r>
      <w:r w:rsidRPr="00D12E4D">
        <w:rPr>
          <w:i/>
          <w:lang w:val="en-GB"/>
        </w:rPr>
        <w:t>RIC Indication Message</w:t>
      </w:r>
      <w:r w:rsidRPr="00D12E4D">
        <w:rPr>
          <w:lang w:val="en-GB"/>
        </w:rPr>
        <w:t xml:space="preserve"> IE Format </w:t>
      </w:r>
      <w:r>
        <w:rPr>
          <w:lang w:val="en-GB"/>
        </w:rPr>
        <w:t>1</w:t>
      </w:r>
      <w:r w:rsidRPr="00D12E4D">
        <w:rPr>
          <w:lang w:val="en-GB"/>
        </w:rPr>
        <w:t xml:space="preserve"> (9.2.1.4.</w:t>
      </w:r>
      <w:r>
        <w:rPr>
          <w:lang w:val="en-GB"/>
        </w:rPr>
        <w:t>1</w:t>
      </w:r>
      <w:r w:rsidRPr="00D12E4D">
        <w:rPr>
          <w:lang w:val="en-GB"/>
        </w:rPr>
        <w:t>)</w:t>
      </w:r>
      <w:r>
        <w:t>.</w:t>
      </w:r>
    </w:p>
    <w:p w14:paraId="3D7BA6F0" w14:textId="2F198B93" w:rsidR="006D0981" w:rsidRPr="00371C5A" w:rsidRDefault="006D0981" w:rsidP="004D7F96">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1 and respective attributes are provided in Section 8.8.1</w:t>
      </w:r>
      <w:r w:rsidRPr="00D12E4D">
        <w:rPr>
          <w:i/>
          <w:iCs/>
        </w:rPr>
        <w:t>.</w:t>
      </w:r>
    </w:p>
    <w:p w14:paraId="4BC00C4B" w14:textId="77777777" w:rsidR="006D0981" w:rsidRPr="00D12E4D" w:rsidRDefault="006D0981" w:rsidP="006D0981">
      <w:pPr>
        <w:pStyle w:val="Heading3"/>
      </w:pPr>
      <w:bookmarkStart w:id="203" w:name="_Toc149903234"/>
      <w:r w:rsidRPr="00D12E4D">
        <w:t>7.4.</w:t>
      </w:r>
      <w:r>
        <w:t>3</w:t>
      </w:r>
      <w:r w:rsidRPr="00D12E4D">
        <w:tab/>
      </w:r>
      <w:r w:rsidRPr="00D12E4D">
        <w:rPr>
          <w:bCs/>
        </w:rPr>
        <w:t xml:space="preserve">REPORT </w:t>
      </w:r>
      <w:r w:rsidRPr="00D12E4D">
        <w:t xml:space="preserve">Service Style </w:t>
      </w:r>
      <w:r>
        <w:t>2</w:t>
      </w:r>
      <w:r w:rsidRPr="00D12E4D">
        <w:t xml:space="preserve">: </w:t>
      </w:r>
      <w:r>
        <w:t>Cell-Level Configuration</w:t>
      </w:r>
      <w:bookmarkEnd w:id="203"/>
    </w:p>
    <w:p w14:paraId="21A4818C" w14:textId="6A8435AA" w:rsidR="006D0981" w:rsidRPr="00D12E4D" w:rsidRDefault="006D0981" w:rsidP="006D0981">
      <w:pPr>
        <w:pStyle w:val="Heading4"/>
      </w:pPr>
      <w:r w:rsidRPr="00D12E4D">
        <w:t>7.4.</w:t>
      </w:r>
      <w:r>
        <w:t>3</w:t>
      </w:r>
      <w:r w:rsidRPr="00D12E4D">
        <w:t>.1</w:t>
      </w:r>
      <w:r w:rsidRPr="00D12E4D">
        <w:tab/>
      </w:r>
      <w:r w:rsidRPr="00D12E4D">
        <w:rPr>
          <w:bCs/>
        </w:rPr>
        <w:t xml:space="preserve">REPORT </w:t>
      </w:r>
      <w:r w:rsidRPr="00D12E4D">
        <w:t xml:space="preserve">Service Style </w:t>
      </w:r>
      <w:r w:rsidR="007A742B">
        <w:t>D</w:t>
      </w:r>
      <w:r w:rsidR="007A742B" w:rsidRPr="00D12E4D">
        <w:t>escription</w:t>
      </w:r>
    </w:p>
    <w:p w14:paraId="3F0AABB4" w14:textId="77777777" w:rsidR="006D0981" w:rsidRPr="00D12E4D" w:rsidRDefault="006D0981" w:rsidP="006D0981">
      <w:pPr>
        <w:jc w:val="both"/>
        <w:rPr>
          <w:lang w:val="en-GB"/>
        </w:rPr>
      </w:pPr>
      <w:r w:rsidRPr="00D12E4D">
        <w:t xml:space="preserve">This </w:t>
      </w:r>
      <w:r>
        <w:rPr>
          <w:b/>
        </w:rPr>
        <w:t>REPORT</w:t>
      </w:r>
      <w:r w:rsidRPr="00D12E4D">
        <w:t xml:space="preserve"> Service style provides</w:t>
      </w:r>
      <w:r>
        <w:t xml:space="preserve"> cell related configuration information. Cell configuration information is sent to Near-RT RIC as a RIC INDICATION message</w:t>
      </w:r>
      <w:r w:rsidRPr="00D12E4D">
        <w:t xml:space="preserve"> </w:t>
      </w:r>
      <w:r>
        <w:t xml:space="preserve">which includes </w:t>
      </w:r>
      <w:r w:rsidRPr="00D12E4D">
        <w:t>the</w:t>
      </w:r>
      <w:r>
        <w:t xml:space="preserve"> information within</w:t>
      </w:r>
      <w:r w:rsidRPr="00D12E4D">
        <w:t xml:space="preserve"> </w:t>
      </w:r>
      <w:r w:rsidRPr="00D12E4D">
        <w:rPr>
          <w:i/>
        </w:rPr>
        <w:t>RIC Indication Message</w:t>
      </w:r>
      <w:r w:rsidRPr="00D12E4D">
        <w:t xml:space="preserve"> IE</w:t>
      </w:r>
      <w:r>
        <w:t xml:space="preserve"> along with an associated </w:t>
      </w:r>
      <w:r w:rsidRPr="00D12E4D">
        <w:rPr>
          <w:i/>
        </w:rPr>
        <w:t xml:space="preserve">RIC Indication Header </w:t>
      </w:r>
      <w:r w:rsidRPr="00D12E4D">
        <w:t xml:space="preserve">IE. </w:t>
      </w:r>
      <w:r>
        <w:t xml:space="preserve">Cell configuration information includes the RAN Configuration Structures </w:t>
      </w:r>
      <w:r w:rsidRPr="00371C5A">
        <w:t xml:space="preserve">defined in </w:t>
      </w:r>
      <w:r>
        <w:t xml:space="preserve">Section </w:t>
      </w:r>
      <w:r w:rsidRPr="00371C5A">
        <w:t>8.4.</w:t>
      </w:r>
      <w:r>
        <w:t>2 and their attributes provided in Section 8.8.2</w:t>
      </w:r>
      <w:r w:rsidRPr="00371C5A">
        <w:t>.</w:t>
      </w:r>
      <w:r>
        <w:t xml:space="preserve"> </w:t>
      </w:r>
    </w:p>
    <w:p w14:paraId="1769FC0C" w14:textId="77777777" w:rsidR="006D0981" w:rsidRPr="00D12E4D" w:rsidRDefault="006D0981" w:rsidP="006D0981">
      <w:pPr>
        <w:jc w:val="both"/>
      </w:pPr>
      <w:r w:rsidRPr="00D12E4D">
        <w:t xml:space="preserve">This </w:t>
      </w:r>
      <w:r w:rsidRPr="00D12E4D">
        <w:rPr>
          <w:b/>
          <w:bCs/>
        </w:rPr>
        <w:t>REPORT</w:t>
      </w:r>
      <w:r w:rsidRPr="00D12E4D">
        <w:t xml:space="preserve"> Service style is initiated by </w:t>
      </w:r>
      <w:r w:rsidRPr="004D5562">
        <w:t xml:space="preserve">Event Trigger style </w:t>
      </w:r>
      <w:r>
        <w:t>1</w:t>
      </w:r>
      <w:r w:rsidRPr="004D5562">
        <w:t xml:space="preserve">: </w:t>
      </w:r>
      <w:r>
        <w:t>E2 Node Configuration Change</w:t>
      </w:r>
      <w:r w:rsidRPr="004D5562">
        <w:t xml:space="preserve"> </w:t>
      </w:r>
      <w:r>
        <w:t xml:space="preserve">or by </w:t>
      </w:r>
      <w:r w:rsidRPr="004D5562">
        <w:t xml:space="preserve">Event Trigger style </w:t>
      </w:r>
      <w:r>
        <w:t xml:space="preserve">2: Periodic </w:t>
      </w:r>
      <w:r w:rsidRPr="004D5562">
        <w:t xml:space="preserve">and configured </w:t>
      </w:r>
      <w:r>
        <w:t xml:space="preserve">using </w:t>
      </w:r>
      <w:r w:rsidRPr="00D12E4D">
        <w:rPr>
          <w:i/>
        </w:rPr>
        <w:t>RIC Action Definition</w:t>
      </w:r>
      <w:r w:rsidRPr="00D12E4D">
        <w:t xml:space="preserve"> IE</w:t>
      </w:r>
      <w:r w:rsidRPr="004D5562">
        <w:t>.</w:t>
      </w:r>
    </w:p>
    <w:p w14:paraId="57F7222A" w14:textId="77777777" w:rsidR="006D0981" w:rsidRPr="00D12E4D" w:rsidRDefault="006D0981" w:rsidP="006D0981">
      <w:pPr>
        <w:pStyle w:val="Heading4"/>
      </w:pPr>
      <w:r w:rsidRPr="00D12E4D">
        <w:t>7.4.</w:t>
      </w:r>
      <w:r>
        <w:t>2.</w:t>
      </w:r>
      <w:r w:rsidRPr="00D12E4D">
        <w:t>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3EE67BE0" w14:textId="77777777" w:rsidR="006D0981" w:rsidRDefault="006D0981" w:rsidP="006D0981">
      <w:pPr>
        <w:jc w:val="both"/>
        <w:rPr>
          <w:lang w:val="en-GB"/>
        </w:rPr>
      </w:pPr>
      <w:r w:rsidRPr="00D12E4D">
        <w:rPr>
          <w:lang w:val="en-GB"/>
        </w:rPr>
        <w:t xml:space="preserve">This </w:t>
      </w:r>
      <w:r w:rsidRPr="00D12E4D">
        <w:rPr>
          <w:b/>
          <w:bCs/>
          <w:lang w:val="en-GB"/>
        </w:rPr>
        <w:t>REPORT</w:t>
      </w:r>
      <w:r w:rsidRPr="00D12E4D">
        <w:rPr>
          <w:lang w:val="en-GB"/>
        </w:rPr>
        <w:t xml:space="preserve"> Service style uses </w:t>
      </w:r>
      <w:r w:rsidRPr="00D12E4D">
        <w:t xml:space="preserve">the </w:t>
      </w:r>
      <w:r w:rsidRPr="00D12E4D">
        <w:rPr>
          <w:i/>
          <w:iCs/>
        </w:rPr>
        <w:t xml:space="preserve">RIC Action Definition </w:t>
      </w:r>
      <w:r w:rsidRPr="00D12E4D">
        <w:t xml:space="preserve">IE Format </w:t>
      </w:r>
      <w:r>
        <w:t>2</w:t>
      </w:r>
      <w:r w:rsidRPr="00D12E4D">
        <w:t xml:space="preserve"> (9.2.1.2.</w:t>
      </w:r>
      <w:r>
        <w:t>2</w:t>
      </w:r>
      <w:r w:rsidRPr="00D12E4D">
        <w:t>)</w:t>
      </w:r>
      <w:r>
        <w:rPr>
          <w:lang w:val="en-GB"/>
        </w:rPr>
        <w:t xml:space="preserve">. </w:t>
      </w:r>
    </w:p>
    <w:p w14:paraId="2B2B1951" w14:textId="77777777" w:rsidR="006D0981" w:rsidRPr="00D12E4D" w:rsidRDefault="006D0981" w:rsidP="006D0981">
      <w:pPr>
        <w:jc w:val="both"/>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2 and respective attributes are provided in Section 8.8.2</w:t>
      </w:r>
      <w:r w:rsidRPr="00D12E4D">
        <w:rPr>
          <w:i/>
          <w:iCs/>
        </w:rPr>
        <w:t>.</w:t>
      </w:r>
    </w:p>
    <w:p w14:paraId="2F770335" w14:textId="77777777" w:rsidR="006D0981" w:rsidRPr="00D12E4D" w:rsidRDefault="006D0981" w:rsidP="006D0981">
      <w:pPr>
        <w:pStyle w:val="Heading4"/>
        <w:jc w:val="both"/>
      </w:pPr>
      <w:r w:rsidRPr="00D12E4D">
        <w:t>7.4.</w:t>
      </w:r>
      <w:r>
        <w:t>2</w:t>
      </w:r>
      <w:r w:rsidRPr="00D12E4D">
        <w:t>.3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03C2C660" w14:textId="77777777" w:rsidR="006D0981" w:rsidRPr="00D12E4D" w:rsidRDefault="006D0981" w:rsidP="006D0981">
      <w:pPr>
        <w:jc w:val="both"/>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w:t>
      </w:r>
      <w:r>
        <w:rPr>
          <w:lang w:val="en-GB"/>
        </w:rPr>
        <w:t>1</w:t>
      </w:r>
      <w:r w:rsidRPr="00D12E4D">
        <w:rPr>
          <w:lang w:val="en-GB"/>
        </w:rPr>
        <w:t xml:space="preserve"> (9.2.</w:t>
      </w:r>
      <w:r>
        <w:rPr>
          <w:lang w:val="en-GB"/>
        </w:rPr>
        <w:t>1</w:t>
      </w:r>
      <w:r w:rsidRPr="00D12E4D">
        <w:rPr>
          <w:lang w:val="en-GB"/>
        </w:rPr>
        <w:t>.3.</w:t>
      </w:r>
      <w:r>
        <w:rPr>
          <w:lang w:val="en-GB"/>
        </w:rPr>
        <w:t>1</w:t>
      </w:r>
      <w:r w:rsidRPr="00D12E4D">
        <w:rPr>
          <w:lang w:val="en-GB"/>
        </w:rPr>
        <w:t>)</w:t>
      </w:r>
      <w:r>
        <w:t>.</w:t>
      </w:r>
    </w:p>
    <w:p w14:paraId="6240F43D" w14:textId="77777777" w:rsidR="006D0981" w:rsidRPr="00D12E4D" w:rsidRDefault="006D0981" w:rsidP="006D0981">
      <w:pPr>
        <w:pStyle w:val="Heading4"/>
        <w:jc w:val="both"/>
      </w:pPr>
      <w:r w:rsidRPr="00D12E4D">
        <w:t>7.4.</w:t>
      </w:r>
      <w:r>
        <w:t>2</w:t>
      </w:r>
      <w:r w:rsidRPr="00D12E4D">
        <w:t>.4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70E6BE2B" w14:textId="77777777" w:rsidR="006D0981" w:rsidRDefault="006D0981" w:rsidP="006D0981">
      <w:pPr>
        <w:jc w:val="both"/>
      </w:pPr>
      <w:r w:rsidRPr="00D12E4D">
        <w:rPr>
          <w:lang w:val="en-GB"/>
        </w:rPr>
        <w:t xml:space="preserve">The </w:t>
      </w:r>
      <w:r w:rsidRPr="00D12E4D">
        <w:rPr>
          <w:b/>
          <w:bCs/>
          <w:lang w:val="en-GB"/>
        </w:rPr>
        <w:t xml:space="preserve">REPORT </w:t>
      </w:r>
      <w:r w:rsidRPr="00D12E4D">
        <w:rPr>
          <w:lang w:val="en-GB"/>
        </w:rPr>
        <w:t>Service</w:t>
      </w:r>
      <w:r>
        <w:rPr>
          <w:lang w:val="en-GB"/>
        </w:rPr>
        <w:t xml:space="preserve"> style</w:t>
      </w:r>
      <w:r w:rsidRPr="00CB55A1">
        <w:rPr>
          <w:lang w:val="en-GB"/>
        </w:rPr>
        <w:t xml:space="preserve"> </w:t>
      </w:r>
      <w:r w:rsidRPr="00D12E4D">
        <w:rPr>
          <w:lang w:val="en-GB"/>
        </w:rPr>
        <w:t xml:space="preserve">uses the </w:t>
      </w:r>
      <w:r w:rsidRPr="00D12E4D">
        <w:rPr>
          <w:i/>
          <w:lang w:val="en-GB"/>
        </w:rPr>
        <w:t>RIC Indication Message</w:t>
      </w:r>
      <w:r w:rsidRPr="00D12E4D">
        <w:rPr>
          <w:lang w:val="en-GB"/>
        </w:rPr>
        <w:t xml:space="preserve"> IE Format </w:t>
      </w:r>
      <w:r>
        <w:rPr>
          <w:lang w:val="en-GB"/>
        </w:rPr>
        <w:t>2</w:t>
      </w:r>
      <w:r w:rsidRPr="00D12E4D">
        <w:rPr>
          <w:lang w:val="en-GB"/>
        </w:rPr>
        <w:t xml:space="preserve"> (9.2.1.4.</w:t>
      </w:r>
      <w:r>
        <w:rPr>
          <w:lang w:val="en-GB"/>
        </w:rPr>
        <w:t>2</w:t>
      </w:r>
      <w:r w:rsidRPr="00D12E4D">
        <w:rPr>
          <w:lang w:val="en-GB"/>
        </w:rPr>
        <w:t>)</w:t>
      </w:r>
      <w:r>
        <w:t>.</w:t>
      </w:r>
    </w:p>
    <w:p w14:paraId="2652F060" w14:textId="0CB9E406" w:rsidR="00840C66" w:rsidRPr="00DE04ED" w:rsidRDefault="006D0981" w:rsidP="00557BA1">
      <w:pPr>
        <w:jc w:val="both"/>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2 and respective attributes are provided in Section 8.8.2</w:t>
      </w:r>
      <w:r w:rsidRPr="00D12E4D">
        <w:rPr>
          <w:i/>
          <w:iCs/>
        </w:rPr>
        <w:t>.</w:t>
      </w:r>
    </w:p>
    <w:p w14:paraId="609EE4DF" w14:textId="20E4C72A" w:rsidR="00C813DC" w:rsidRPr="00D12E4D" w:rsidRDefault="00C813DC" w:rsidP="002B0C7A">
      <w:pPr>
        <w:pStyle w:val="Heading2"/>
      </w:pPr>
      <w:bookmarkStart w:id="204" w:name="_Toc77320936"/>
      <w:bookmarkStart w:id="205" w:name="_Toc79485131"/>
      <w:bookmarkStart w:id="206" w:name="_Toc149903235"/>
      <w:r w:rsidRPr="00D12E4D">
        <w:lastRenderedPageBreak/>
        <w:t>7.5</w:t>
      </w:r>
      <w:r w:rsidRPr="00D12E4D">
        <w:tab/>
        <w:t xml:space="preserve">Supported RIC </w:t>
      </w:r>
      <w:r w:rsidRPr="00D12E4D">
        <w:rPr>
          <w:bCs/>
        </w:rPr>
        <w:t>INSERT</w:t>
      </w:r>
      <w:r w:rsidRPr="00D12E4D">
        <w:t xml:space="preserve"> Services</w:t>
      </w:r>
      <w:bookmarkEnd w:id="190"/>
      <w:bookmarkEnd w:id="191"/>
      <w:bookmarkEnd w:id="204"/>
      <w:bookmarkEnd w:id="205"/>
      <w:bookmarkEnd w:id="206"/>
    </w:p>
    <w:p w14:paraId="497D495A" w14:textId="34C5E53E" w:rsidR="009A2D93" w:rsidRPr="009A2D93" w:rsidRDefault="004240B3" w:rsidP="00D843A6">
      <w:pPr>
        <w:rPr>
          <w:lang w:val="en-GB"/>
        </w:rPr>
      </w:pPr>
      <w:r>
        <w:t xml:space="preserve"> </w:t>
      </w:r>
    </w:p>
    <w:p w14:paraId="1C08AF89" w14:textId="77777777" w:rsidR="00D843A6" w:rsidRPr="00D12E4D" w:rsidRDefault="00D843A6" w:rsidP="002B0C7A">
      <w:pPr>
        <w:pStyle w:val="Heading2"/>
      </w:pPr>
      <w:bookmarkStart w:id="207" w:name="_Toc9960575"/>
      <w:bookmarkStart w:id="208" w:name="_Toc11310610"/>
      <w:bookmarkStart w:id="209" w:name="_Toc55388909"/>
      <w:bookmarkStart w:id="210" w:name="_Toc77320945"/>
      <w:bookmarkStart w:id="211" w:name="_Toc79485140"/>
      <w:bookmarkStart w:id="212" w:name="_Toc149903236"/>
      <w:r w:rsidRPr="00D12E4D">
        <w:t>7.6</w:t>
      </w:r>
      <w:r w:rsidRPr="00D12E4D">
        <w:tab/>
        <w:t xml:space="preserve">Supported RIC </w:t>
      </w:r>
      <w:r w:rsidRPr="00D12E4D">
        <w:rPr>
          <w:bCs/>
        </w:rPr>
        <w:t>CONTROL</w:t>
      </w:r>
      <w:r w:rsidRPr="00D12E4D">
        <w:t xml:space="preserve"> Service</w:t>
      </w:r>
      <w:bookmarkEnd w:id="207"/>
      <w:bookmarkEnd w:id="208"/>
      <w:r w:rsidRPr="00D12E4D">
        <w:t>s</w:t>
      </w:r>
      <w:bookmarkEnd w:id="209"/>
      <w:bookmarkEnd w:id="210"/>
      <w:bookmarkEnd w:id="211"/>
      <w:bookmarkEnd w:id="212"/>
    </w:p>
    <w:p w14:paraId="407309E0" w14:textId="77777777" w:rsidR="00BB093B" w:rsidRDefault="00BB093B" w:rsidP="00BB093B">
      <w:pPr>
        <w:pStyle w:val="Heading3"/>
        <w:rPr>
          <w:noProof/>
        </w:rPr>
      </w:pPr>
      <w:bookmarkStart w:id="213" w:name="_Toc57642339"/>
      <w:bookmarkStart w:id="214" w:name="_Toc77320946"/>
      <w:bookmarkStart w:id="215" w:name="_Toc79485141"/>
      <w:bookmarkStart w:id="216" w:name="_Toc94632034"/>
      <w:bookmarkStart w:id="217" w:name="_Toc149903237"/>
      <w:bookmarkStart w:id="218" w:name="_Toc74213118"/>
      <w:bookmarkStart w:id="219" w:name="_Toc77320955"/>
      <w:bookmarkStart w:id="220" w:name="_Toc79485150"/>
      <w:r>
        <w:t>7.6.1</w:t>
      </w:r>
      <w:r>
        <w:tab/>
      </w:r>
      <w:r>
        <w:rPr>
          <w:noProof/>
        </w:rPr>
        <w:t>CONTROL Service Style Types</w:t>
      </w:r>
      <w:bookmarkEnd w:id="213"/>
      <w:bookmarkEnd w:id="214"/>
      <w:bookmarkEnd w:id="215"/>
      <w:bookmarkEnd w:id="216"/>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BB093B" w14:paraId="2BFFA643"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184EA4FA" w14:textId="77777777" w:rsidR="00BB093B" w:rsidRDefault="00BB093B">
            <w:pPr>
              <w:keepNext/>
              <w:keepLines/>
              <w:spacing w:after="0"/>
              <w:jc w:val="center"/>
              <w:rPr>
                <w:rFonts w:ascii="Arial" w:hAnsi="Arial"/>
                <w:b/>
                <w:sz w:val="18"/>
                <w:lang w:eastAsia="ja-JP"/>
              </w:rPr>
            </w:pPr>
            <w:r>
              <w:rPr>
                <w:rFonts w:ascii="Arial" w:hAnsi="Arial"/>
                <w:b/>
                <w:sz w:val="18"/>
                <w:lang w:eastAsia="ja-JP"/>
              </w:rPr>
              <w:t>RIC Style Type</w:t>
            </w:r>
          </w:p>
        </w:tc>
        <w:tc>
          <w:tcPr>
            <w:tcW w:w="2599" w:type="dxa"/>
            <w:tcBorders>
              <w:top w:val="single" w:sz="4" w:space="0" w:color="auto"/>
              <w:left w:val="single" w:sz="4" w:space="0" w:color="auto"/>
              <w:bottom w:val="single" w:sz="4" w:space="0" w:color="auto"/>
              <w:right w:val="single" w:sz="4" w:space="0" w:color="auto"/>
            </w:tcBorders>
            <w:hideMark/>
          </w:tcPr>
          <w:p w14:paraId="1C1BD30E" w14:textId="77777777" w:rsidR="00BB093B" w:rsidRDefault="00BB093B">
            <w:pPr>
              <w:keepNext/>
              <w:keepLines/>
              <w:spacing w:after="0"/>
              <w:jc w:val="center"/>
              <w:rPr>
                <w:rFonts w:ascii="Arial" w:hAnsi="Arial"/>
                <w:b/>
                <w:sz w:val="18"/>
                <w:lang w:eastAsia="ja-JP"/>
              </w:rPr>
            </w:pPr>
            <w:r>
              <w:rPr>
                <w:rFonts w:ascii="Arial" w:hAnsi="Arial"/>
                <w:b/>
                <w:sz w:val="18"/>
                <w:lang w:eastAsia="ja-JP"/>
              </w:rPr>
              <w:t>Style Name</w:t>
            </w:r>
          </w:p>
        </w:tc>
        <w:tc>
          <w:tcPr>
            <w:tcW w:w="5525" w:type="dxa"/>
            <w:tcBorders>
              <w:top w:val="single" w:sz="4" w:space="0" w:color="auto"/>
              <w:left w:val="single" w:sz="4" w:space="0" w:color="auto"/>
              <w:bottom w:val="single" w:sz="4" w:space="0" w:color="auto"/>
              <w:right w:val="single" w:sz="4" w:space="0" w:color="auto"/>
            </w:tcBorders>
            <w:hideMark/>
          </w:tcPr>
          <w:p w14:paraId="727C7775" w14:textId="77777777" w:rsidR="00BB093B" w:rsidRDefault="00BB093B">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Style Description</w:t>
            </w:r>
          </w:p>
        </w:tc>
      </w:tr>
      <w:tr w:rsidR="00BB093B" w14:paraId="16AEE8EF"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099A1B68" w14:textId="77777777" w:rsidR="00BB093B" w:rsidRDefault="00BB093B">
            <w:pPr>
              <w:keepNext/>
              <w:keepLines/>
              <w:spacing w:after="0"/>
              <w:jc w:val="center"/>
              <w:rPr>
                <w:rFonts w:ascii="Arial" w:hAnsi="Arial"/>
                <w:sz w:val="18"/>
                <w:lang w:eastAsia="ja-JP"/>
              </w:rPr>
            </w:pPr>
            <w:r>
              <w:rPr>
                <w:rFonts w:ascii="Arial" w:hAnsi="Arial"/>
                <w:sz w:val="18"/>
                <w:lang w:eastAsia="ja-JP"/>
              </w:rPr>
              <w:t>1</w:t>
            </w:r>
          </w:p>
        </w:tc>
        <w:tc>
          <w:tcPr>
            <w:tcW w:w="2599" w:type="dxa"/>
            <w:tcBorders>
              <w:top w:val="single" w:sz="4" w:space="0" w:color="auto"/>
              <w:left w:val="single" w:sz="4" w:space="0" w:color="auto"/>
              <w:bottom w:val="single" w:sz="4" w:space="0" w:color="auto"/>
              <w:right w:val="single" w:sz="4" w:space="0" w:color="auto"/>
            </w:tcBorders>
            <w:hideMark/>
          </w:tcPr>
          <w:p w14:paraId="781A07B2" w14:textId="77777777" w:rsidR="00BB093B" w:rsidRDefault="00BB093B">
            <w:pPr>
              <w:keepNext/>
              <w:keepLines/>
              <w:spacing w:after="0"/>
              <w:rPr>
                <w:rFonts w:ascii="Arial" w:hAnsi="Arial"/>
                <w:sz w:val="18"/>
                <w:lang w:eastAsia="ja-JP"/>
              </w:rPr>
            </w:pPr>
            <w:r>
              <w:rPr>
                <w:rFonts w:ascii="Arial" w:hAnsi="Arial"/>
                <w:sz w:val="18"/>
                <w:lang w:val="en-GB"/>
              </w:rPr>
              <w:t>Node Configuration and Control</w:t>
            </w:r>
          </w:p>
        </w:tc>
        <w:tc>
          <w:tcPr>
            <w:tcW w:w="5525" w:type="dxa"/>
            <w:tcBorders>
              <w:top w:val="single" w:sz="4" w:space="0" w:color="auto"/>
              <w:left w:val="single" w:sz="4" w:space="0" w:color="auto"/>
              <w:bottom w:val="single" w:sz="4" w:space="0" w:color="auto"/>
              <w:right w:val="single" w:sz="4" w:space="0" w:color="auto"/>
            </w:tcBorders>
            <w:hideMark/>
          </w:tcPr>
          <w:p w14:paraId="19A62A3B" w14:textId="4D8DFC53" w:rsidR="00BB093B" w:rsidRDefault="00BB093B">
            <w:pPr>
              <w:keepNext/>
              <w:keepLines/>
              <w:spacing w:after="0"/>
              <w:rPr>
                <w:rFonts w:ascii="Arial" w:eastAsia="Calibri Light" w:hAnsi="Arial" w:cs="Arial"/>
                <w:sz w:val="18"/>
              </w:rPr>
            </w:pPr>
            <w:r>
              <w:rPr>
                <w:rFonts w:ascii="Arial" w:hAnsi="Arial"/>
                <w:sz w:val="18"/>
                <w:lang w:val="en-GB"/>
              </w:rPr>
              <w:t xml:space="preserve">Used to perform </w:t>
            </w:r>
            <w:r w:rsidR="00DB70E6">
              <w:rPr>
                <w:rFonts w:ascii="Arial" w:hAnsi="Arial"/>
                <w:sz w:val="18"/>
                <w:lang w:val="en-GB"/>
              </w:rPr>
              <w:t xml:space="preserve">node-level </w:t>
            </w:r>
            <w:r>
              <w:rPr>
                <w:rFonts w:ascii="Arial" w:hAnsi="Arial"/>
                <w:sz w:val="18"/>
                <w:lang w:val="en-GB"/>
              </w:rPr>
              <w:t>configuration and control at the E2 Node</w:t>
            </w:r>
          </w:p>
        </w:tc>
      </w:tr>
      <w:tr w:rsidR="00BB093B" w14:paraId="1215FBEE"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4F2AE7F3" w14:textId="77777777" w:rsidR="00BB093B" w:rsidRDefault="00BB093B">
            <w:pPr>
              <w:keepNext/>
              <w:keepLines/>
              <w:spacing w:after="0"/>
              <w:jc w:val="center"/>
              <w:rPr>
                <w:rFonts w:ascii="Arial" w:hAnsi="Arial"/>
                <w:sz w:val="18"/>
                <w:lang w:eastAsia="ja-JP"/>
              </w:rPr>
            </w:pPr>
            <w:r>
              <w:rPr>
                <w:rFonts w:ascii="Arial" w:hAnsi="Arial"/>
                <w:sz w:val="18"/>
                <w:lang w:eastAsia="ja-JP"/>
              </w:rPr>
              <w:t>2</w:t>
            </w:r>
          </w:p>
        </w:tc>
        <w:tc>
          <w:tcPr>
            <w:tcW w:w="2599" w:type="dxa"/>
            <w:tcBorders>
              <w:top w:val="single" w:sz="4" w:space="0" w:color="auto"/>
              <w:left w:val="single" w:sz="4" w:space="0" w:color="auto"/>
              <w:bottom w:val="single" w:sz="4" w:space="0" w:color="auto"/>
              <w:right w:val="single" w:sz="4" w:space="0" w:color="auto"/>
            </w:tcBorders>
            <w:hideMark/>
          </w:tcPr>
          <w:p w14:paraId="3C1127EC" w14:textId="77777777" w:rsidR="00BB093B" w:rsidRDefault="00BB093B">
            <w:pPr>
              <w:keepNext/>
              <w:keepLines/>
              <w:spacing w:after="0"/>
              <w:rPr>
                <w:rFonts w:ascii="Arial" w:hAnsi="Arial"/>
                <w:sz w:val="18"/>
                <w:lang w:val="en-GB"/>
              </w:rPr>
            </w:pPr>
            <w:r>
              <w:rPr>
                <w:rFonts w:ascii="Arial" w:hAnsi="Arial"/>
                <w:sz w:val="18"/>
                <w:lang w:val="en-GB"/>
              </w:rPr>
              <w:t>Cell Configuration and Control</w:t>
            </w:r>
          </w:p>
        </w:tc>
        <w:tc>
          <w:tcPr>
            <w:tcW w:w="5525" w:type="dxa"/>
            <w:tcBorders>
              <w:top w:val="single" w:sz="4" w:space="0" w:color="auto"/>
              <w:left w:val="single" w:sz="4" w:space="0" w:color="auto"/>
              <w:bottom w:val="single" w:sz="4" w:space="0" w:color="auto"/>
              <w:right w:val="single" w:sz="4" w:space="0" w:color="auto"/>
            </w:tcBorders>
            <w:hideMark/>
          </w:tcPr>
          <w:p w14:paraId="79356FFB" w14:textId="77777777" w:rsidR="00BB093B" w:rsidRDefault="00BB093B">
            <w:pPr>
              <w:keepNext/>
              <w:keepLines/>
              <w:spacing w:after="0"/>
              <w:rPr>
                <w:rFonts w:ascii="Arial" w:hAnsi="Arial"/>
                <w:sz w:val="18"/>
                <w:lang w:val="en-GB"/>
              </w:rPr>
            </w:pPr>
            <w:r>
              <w:rPr>
                <w:rFonts w:ascii="Arial" w:hAnsi="Arial" w:cs="Arial"/>
                <w:color w:val="000000"/>
                <w:sz w:val="18"/>
                <w:szCs w:val="18"/>
                <w:lang w:val="en-GB"/>
              </w:rPr>
              <w:t>Used to perform cell-level configuration and control at the E2 Node</w:t>
            </w:r>
          </w:p>
        </w:tc>
      </w:tr>
    </w:tbl>
    <w:p w14:paraId="706E83CB" w14:textId="77777777" w:rsidR="00BB093B" w:rsidRDefault="00BB093B" w:rsidP="00BB093B">
      <w:pPr>
        <w:rPr>
          <w:rFonts w:eastAsia="Times New Roman"/>
          <w:noProof/>
        </w:rPr>
      </w:pPr>
    </w:p>
    <w:p w14:paraId="5AC2F4A3" w14:textId="77777777" w:rsidR="00BB093B" w:rsidRDefault="00BB093B" w:rsidP="00BB093B">
      <w:pPr>
        <w:rPr>
          <w:rFonts w:eastAsia="Times New Roman"/>
          <w:noProof/>
        </w:rPr>
      </w:pPr>
      <w:r>
        <w:rPr>
          <w:rFonts w:eastAsia="Times New Roman"/>
          <w:noProof/>
        </w:rPr>
        <w:t>The details of the individual Control Service Styles are provided in subsequent sections</w:t>
      </w:r>
    </w:p>
    <w:p w14:paraId="042FEEA8" w14:textId="77777777" w:rsidR="00BB093B" w:rsidRDefault="00BB093B" w:rsidP="00BB093B">
      <w:pPr>
        <w:pStyle w:val="Heading3"/>
      </w:pPr>
      <w:bookmarkStart w:id="221" w:name="_Toc57642340"/>
      <w:bookmarkStart w:id="222" w:name="_Toc94632035"/>
      <w:bookmarkStart w:id="223" w:name="_Toc149903238"/>
      <w:bookmarkStart w:id="224" w:name="_Toc77320947"/>
      <w:bookmarkStart w:id="225" w:name="_Toc79485142"/>
      <w:r>
        <w:t>7.6.2</w:t>
      </w:r>
      <w:r>
        <w:tab/>
        <w:t xml:space="preserve">CONTROL Service Style 1: </w:t>
      </w:r>
      <w:bookmarkEnd w:id="221"/>
      <w:r>
        <w:t>Node Configuration and Control</w:t>
      </w:r>
      <w:bookmarkEnd w:id="222"/>
      <w:bookmarkEnd w:id="223"/>
      <w:r>
        <w:t xml:space="preserve"> </w:t>
      </w:r>
      <w:bookmarkEnd w:id="224"/>
      <w:bookmarkEnd w:id="225"/>
    </w:p>
    <w:p w14:paraId="3DE3438D" w14:textId="77777777" w:rsidR="00BB093B" w:rsidRDefault="00BB093B" w:rsidP="00BB093B">
      <w:pPr>
        <w:pStyle w:val="Heading4"/>
      </w:pPr>
      <w:r>
        <w:t>7.6.2.1</w:t>
      </w:r>
      <w:r>
        <w:tab/>
      </w:r>
      <w:r>
        <w:rPr>
          <w:bCs/>
        </w:rPr>
        <w:t>CONTROL</w:t>
      </w:r>
      <w:r>
        <w:t xml:space="preserve"> Service Style description</w:t>
      </w:r>
    </w:p>
    <w:p w14:paraId="52A34B9E" w14:textId="77777777" w:rsidR="00BB093B" w:rsidRDefault="00BB093B" w:rsidP="00BB093B">
      <w:pPr>
        <w:jc w:val="both"/>
        <w:rPr>
          <w:lang w:val="en-GB"/>
        </w:rPr>
      </w:pPr>
      <w:r>
        <w:t xml:space="preserve">This </w:t>
      </w:r>
      <w:r>
        <w:rPr>
          <w:b/>
        </w:rPr>
        <w:t>CONTROL</w:t>
      </w:r>
      <w:r>
        <w:t xml:space="preserve"> Service style provides a mechanism </w:t>
      </w:r>
      <w:r>
        <w:rPr>
          <w:lang w:val="en-GB"/>
        </w:rPr>
        <w:t xml:space="preserve">to modify RAN configuration (based on various triggers, such as the receipt of an A1 policy enforcement or detection of slice SLA violation conditions) at the E2 Node </w:t>
      </w:r>
      <w:r>
        <w:t xml:space="preserve">using the </w:t>
      </w:r>
      <w:r>
        <w:rPr>
          <w:i/>
        </w:rPr>
        <w:t>RIC Control Header</w:t>
      </w:r>
      <w:r>
        <w:t xml:space="preserve"> IE and </w:t>
      </w:r>
      <w:r>
        <w:rPr>
          <w:i/>
        </w:rPr>
        <w:t>RIC Control Message</w:t>
      </w:r>
      <w:r>
        <w:t xml:space="preserve"> IE.</w:t>
      </w:r>
      <w:r>
        <w:rPr>
          <w:i/>
        </w:rPr>
        <w:t xml:space="preserve"> </w:t>
      </w:r>
    </w:p>
    <w:p w14:paraId="5D98CC9B" w14:textId="77777777" w:rsidR="00BB093B" w:rsidRDefault="00BB093B" w:rsidP="00BB093B">
      <w:pPr>
        <w:pStyle w:val="Heading4"/>
        <w:rPr>
          <w:lang w:val="en-GB"/>
        </w:rPr>
      </w:pPr>
      <w:r>
        <w:t>7.6.2.2</w:t>
      </w:r>
      <w:r>
        <w:tab/>
        <w:t xml:space="preserve">CONTROL Service </w:t>
      </w:r>
      <w:r>
        <w:rPr>
          <w:i/>
        </w:rPr>
        <w:t>RIC Control Header</w:t>
      </w:r>
      <w:r>
        <w:t xml:space="preserve"> IE contents</w:t>
      </w:r>
    </w:p>
    <w:p w14:paraId="49EE38D7" w14:textId="77777777" w:rsidR="00BB093B" w:rsidRDefault="00BB093B" w:rsidP="00BB093B">
      <w:pPr>
        <w:spacing w:after="120"/>
        <w:jc w:val="both"/>
        <w:rPr>
          <w:i/>
          <w:iCs/>
          <w:lang w:val="en-GB" w:eastAsia="x-none"/>
        </w:rPr>
      </w:pPr>
      <w:r>
        <w:rPr>
          <w:lang w:val="en-GB"/>
        </w:rPr>
        <w:t xml:space="preserve">This </w:t>
      </w:r>
      <w:r>
        <w:rPr>
          <w:b/>
          <w:lang w:val="en-GB"/>
        </w:rPr>
        <w:t>CONTROL</w:t>
      </w:r>
      <w:r>
        <w:rPr>
          <w:lang w:val="en-GB"/>
        </w:rPr>
        <w:t xml:space="preserve"> style uses </w:t>
      </w:r>
      <w:r>
        <w:rPr>
          <w:i/>
          <w:lang w:val="en-GB"/>
        </w:rPr>
        <w:t>RIC</w:t>
      </w:r>
      <w:r>
        <w:rPr>
          <w:lang w:val="en-GB"/>
        </w:rPr>
        <w:t xml:space="preserve"> </w:t>
      </w:r>
      <w:r>
        <w:rPr>
          <w:i/>
          <w:lang w:val="en-GB"/>
        </w:rPr>
        <w:t>Control Header</w:t>
      </w:r>
      <w:r>
        <w:rPr>
          <w:lang w:val="en-GB"/>
        </w:rPr>
        <w:t xml:space="preserve"> IE Format 1 (9.2.1.6.1).</w:t>
      </w:r>
    </w:p>
    <w:p w14:paraId="53076479" w14:textId="77777777" w:rsidR="00BB093B" w:rsidRDefault="00BB093B" w:rsidP="00BB093B">
      <w:pPr>
        <w:pStyle w:val="Heading4"/>
        <w:rPr>
          <w:lang w:val="en-GB"/>
        </w:rPr>
      </w:pPr>
      <w:r>
        <w:t>7.6.2.3</w:t>
      </w:r>
      <w:r>
        <w:tab/>
        <w:t xml:space="preserve">CONTROL Service </w:t>
      </w:r>
      <w:r>
        <w:rPr>
          <w:i/>
        </w:rPr>
        <w:t>RIC Control Message</w:t>
      </w:r>
      <w:r>
        <w:t xml:space="preserve"> IE contents</w:t>
      </w:r>
    </w:p>
    <w:p w14:paraId="5DA66406" w14:textId="77777777" w:rsidR="00BB093B" w:rsidRDefault="00BB093B" w:rsidP="00BB093B">
      <w:pPr>
        <w:rPr>
          <w:lang w:val="en-GB"/>
        </w:rPr>
      </w:pPr>
      <w:r>
        <w:rPr>
          <w:bCs/>
        </w:rPr>
        <w:t xml:space="preserve">This </w:t>
      </w:r>
      <w:r>
        <w:rPr>
          <w:b/>
        </w:rPr>
        <w:t>CONTROL</w:t>
      </w:r>
      <w:r>
        <w:t xml:space="preserve"> style uses </w:t>
      </w:r>
      <w:r>
        <w:rPr>
          <w:i/>
          <w:lang w:val="en-GB"/>
        </w:rPr>
        <w:t>RIC</w:t>
      </w:r>
      <w:r>
        <w:rPr>
          <w:lang w:val="en-GB"/>
        </w:rPr>
        <w:t xml:space="preserve"> </w:t>
      </w:r>
      <w:r>
        <w:rPr>
          <w:i/>
          <w:lang w:val="en-GB"/>
        </w:rPr>
        <w:t>Control Message</w:t>
      </w:r>
      <w:r>
        <w:rPr>
          <w:lang w:val="en-GB"/>
        </w:rPr>
        <w:t xml:space="preserve"> IE Format 1 (9.2.1.7.1).</w:t>
      </w:r>
    </w:p>
    <w:p w14:paraId="535833DD" w14:textId="77777777" w:rsidR="00BB093B" w:rsidRDefault="00BB093B" w:rsidP="00BB093B">
      <w:pPr>
        <w:pStyle w:val="Heading4"/>
        <w:rPr>
          <w:lang w:val="en-GB"/>
        </w:rPr>
      </w:pPr>
      <w:r>
        <w:t>7.6.2.4</w:t>
      </w:r>
      <w:r>
        <w:tab/>
        <w:t xml:space="preserve">CONTROL Service </w:t>
      </w:r>
      <w:r>
        <w:rPr>
          <w:i/>
        </w:rPr>
        <w:t xml:space="preserve">RIC Call Process ID </w:t>
      </w:r>
      <w:r>
        <w:t>IE contents</w:t>
      </w:r>
    </w:p>
    <w:p w14:paraId="79CA7E86" w14:textId="77777777" w:rsidR="00BB093B" w:rsidRDefault="00BB093B" w:rsidP="00BB093B"/>
    <w:p w14:paraId="6864C154" w14:textId="77777777" w:rsidR="00BB093B" w:rsidRDefault="00BB093B" w:rsidP="00BB093B">
      <w:pPr>
        <w:pStyle w:val="Heading4"/>
      </w:pPr>
      <w:r>
        <w:t>7.6.2.5</w:t>
      </w:r>
      <w:r>
        <w:tab/>
        <w:t xml:space="preserve">CONTROL Service </w:t>
      </w:r>
      <w:r>
        <w:rPr>
          <w:i/>
        </w:rPr>
        <w:t xml:space="preserve">RIC Control Outcome </w:t>
      </w:r>
      <w:r>
        <w:t>IE contents</w:t>
      </w:r>
    </w:p>
    <w:p w14:paraId="7C59AE05" w14:textId="77777777" w:rsidR="00BB093B" w:rsidRDefault="00BB093B" w:rsidP="00BB093B">
      <w:pPr>
        <w:rPr>
          <w:lang w:val="en-GB"/>
        </w:rPr>
      </w:pPr>
      <w:r>
        <w:rPr>
          <w:bCs/>
        </w:rPr>
        <w:t xml:space="preserve">This </w:t>
      </w:r>
      <w:r>
        <w:rPr>
          <w:b/>
        </w:rPr>
        <w:t>CONTROL</w:t>
      </w:r>
      <w:r>
        <w:t xml:space="preserve"> Service </w:t>
      </w:r>
      <w:r>
        <w:rPr>
          <w:i/>
          <w:lang w:val="en-GB"/>
        </w:rPr>
        <w:t>RIC Control Outcome</w:t>
      </w:r>
      <w:r>
        <w:rPr>
          <w:lang w:val="en-GB"/>
        </w:rPr>
        <w:t xml:space="preserve"> IE contains a transparent container that is used to carry the outcome of processing the incoming </w:t>
      </w:r>
      <w:r>
        <w:rPr>
          <w:i/>
          <w:iCs/>
          <w:lang w:val="en-GB"/>
        </w:rPr>
        <w:t>RIC Control Request</w:t>
      </w:r>
      <w:r>
        <w:rPr>
          <w:lang w:val="en-GB"/>
        </w:rPr>
        <w:t xml:space="preserve"> message.</w:t>
      </w:r>
    </w:p>
    <w:p w14:paraId="1775F559" w14:textId="77777777" w:rsidR="00BB093B" w:rsidRDefault="00BB093B" w:rsidP="00BB093B">
      <w:pPr>
        <w:rPr>
          <w:lang w:val="en-GB"/>
        </w:rPr>
      </w:pPr>
      <w:r>
        <w:rPr>
          <w:lang w:val="en-GB"/>
        </w:rPr>
        <w:t xml:space="preserve">This </w:t>
      </w:r>
      <w:r>
        <w:rPr>
          <w:b/>
          <w:lang w:val="en-GB"/>
        </w:rPr>
        <w:t>CONTROL</w:t>
      </w:r>
      <w:r>
        <w:rPr>
          <w:lang w:val="en-GB"/>
        </w:rPr>
        <w:t xml:space="preserve"> style uses </w:t>
      </w:r>
      <w:r>
        <w:rPr>
          <w:i/>
          <w:lang w:val="en-GB"/>
        </w:rPr>
        <w:t>RIC Control Outcome</w:t>
      </w:r>
      <w:r>
        <w:rPr>
          <w:lang w:val="en-GB"/>
        </w:rPr>
        <w:t xml:space="preserve"> IE Format 1 (9.2.1.8.1).</w:t>
      </w:r>
    </w:p>
    <w:p w14:paraId="1E5B6E87" w14:textId="77777777" w:rsidR="00BB093B" w:rsidRDefault="00BB093B" w:rsidP="00BB093B">
      <w:pPr>
        <w:pStyle w:val="Heading3"/>
      </w:pPr>
      <w:bookmarkStart w:id="226" w:name="_Toc149903239"/>
      <w:r>
        <w:t>7.6.3</w:t>
      </w:r>
      <w:r>
        <w:tab/>
        <w:t>CONTROL Service Style 2: Cell Configuration and Control</w:t>
      </w:r>
      <w:bookmarkEnd w:id="226"/>
      <w:r>
        <w:t xml:space="preserve"> </w:t>
      </w:r>
    </w:p>
    <w:p w14:paraId="34ABF3A8" w14:textId="77777777" w:rsidR="00BB093B" w:rsidRDefault="00BB093B" w:rsidP="00BB093B">
      <w:pPr>
        <w:pStyle w:val="Heading4"/>
      </w:pPr>
      <w:r>
        <w:t>7.6.3.1</w:t>
      </w:r>
      <w:r>
        <w:tab/>
      </w:r>
      <w:r>
        <w:rPr>
          <w:bCs/>
        </w:rPr>
        <w:t>CONTROL</w:t>
      </w:r>
      <w:r>
        <w:t xml:space="preserve"> Service Style description</w:t>
      </w:r>
    </w:p>
    <w:p w14:paraId="43AF39DD" w14:textId="77777777" w:rsidR="00BB093B" w:rsidRDefault="00BB093B" w:rsidP="00BB093B">
      <w:pPr>
        <w:jc w:val="both"/>
        <w:rPr>
          <w:lang w:val="en-GB"/>
        </w:rPr>
      </w:pPr>
      <w:r>
        <w:t xml:space="preserve">This </w:t>
      </w:r>
      <w:r>
        <w:rPr>
          <w:b/>
        </w:rPr>
        <w:t>CONTROL</w:t>
      </w:r>
      <w:r>
        <w:t xml:space="preserve"> Service style provides a mechanism </w:t>
      </w:r>
      <w:r>
        <w:rPr>
          <w:lang w:val="en-GB"/>
        </w:rPr>
        <w:t xml:space="preserve">to modify RAN configuration (based on various triggers, such as the receipt of an A1 policy enforcement or detection of slice SLA violation conditions) at the cells of the E2 Node </w:t>
      </w:r>
      <w:r>
        <w:t xml:space="preserve">using the </w:t>
      </w:r>
      <w:r>
        <w:rPr>
          <w:i/>
        </w:rPr>
        <w:t>RIC Control Header</w:t>
      </w:r>
      <w:r>
        <w:t xml:space="preserve"> IE and </w:t>
      </w:r>
      <w:r>
        <w:rPr>
          <w:i/>
        </w:rPr>
        <w:t>RIC Control Message</w:t>
      </w:r>
      <w:r>
        <w:t xml:space="preserve"> IE.</w:t>
      </w:r>
      <w:r>
        <w:rPr>
          <w:i/>
        </w:rPr>
        <w:t xml:space="preserve"> </w:t>
      </w:r>
    </w:p>
    <w:p w14:paraId="344BB837" w14:textId="77777777" w:rsidR="00BB093B" w:rsidRDefault="00BB093B" w:rsidP="00BB093B">
      <w:pPr>
        <w:pStyle w:val="Heading4"/>
        <w:rPr>
          <w:lang w:val="en-GB"/>
        </w:rPr>
      </w:pPr>
      <w:r>
        <w:t>7.6.3.2</w:t>
      </w:r>
      <w:r>
        <w:tab/>
        <w:t xml:space="preserve">CONTROL Service </w:t>
      </w:r>
      <w:r>
        <w:rPr>
          <w:i/>
        </w:rPr>
        <w:t>RIC Control Header</w:t>
      </w:r>
      <w:r>
        <w:t xml:space="preserve"> IE contents</w:t>
      </w:r>
    </w:p>
    <w:p w14:paraId="57E6E328" w14:textId="77777777" w:rsidR="00BB093B" w:rsidRDefault="00BB093B" w:rsidP="00BB093B">
      <w:pPr>
        <w:spacing w:after="120"/>
        <w:jc w:val="both"/>
        <w:rPr>
          <w:i/>
          <w:iCs/>
          <w:lang w:val="en-GB" w:eastAsia="x-none"/>
        </w:rPr>
      </w:pPr>
      <w:r>
        <w:rPr>
          <w:lang w:val="en-GB"/>
        </w:rPr>
        <w:t xml:space="preserve">This </w:t>
      </w:r>
      <w:r>
        <w:rPr>
          <w:b/>
          <w:lang w:val="en-GB"/>
        </w:rPr>
        <w:t>CONTROL</w:t>
      </w:r>
      <w:r>
        <w:rPr>
          <w:lang w:val="en-GB"/>
        </w:rPr>
        <w:t xml:space="preserve"> style uses </w:t>
      </w:r>
      <w:r>
        <w:rPr>
          <w:i/>
          <w:lang w:val="en-GB"/>
        </w:rPr>
        <w:t>RIC</w:t>
      </w:r>
      <w:r>
        <w:rPr>
          <w:lang w:val="en-GB"/>
        </w:rPr>
        <w:t xml:space="preserve"> </w:t>
      </w:r>
      <w:r>
        <w:rPr>
          <w:i/>
          <w:lang w:val="en-GB"/>
        </w:rPr>
        <w:t>Control Header</w:t>
      </w:r>
      <w:r>
        <w:rPr>
          <w:lang w:val="en-GB"/>
        </w:rPr>
        <w:t xml:space="preserve"> IE Format 1 (9.2.1.6.1).</w:t>
      </w:r>
    </w:p>
    <w:p w14:paraId="4FA552D1" w14:textId="77777777" w:rsidR="00BB093B" w:rsidRDefault="00BB093B" w:rsidP="00BB093B">
      <w:pPr>
        <w:pStyle w:val="Heading4"/>
        <w:rPr>
          <w:lang w:val="en-GB"/>
        </w:rPr>
      </w:pPr>
      <w:r>
        <w:lastRenderedPageBreak/>
        <w:t>7.6.3.3</w:t>
      </w:r>
      <w:r>
        <w:tab/>
        <w:t xml:space="preserve">CONTROL Service </w:t>
      </w:r>
      <w:r>
        <w:rPr>
          <w:i/>
        </w:rPr>
        <w:t>RIC Control Message</w:t>
      </w:r>
      <w:r>
        <w:t xml:space="preserve"> IE contents</w:t>
      </w:r>
    </w:p>
    <w:p w14:paraId="1466FB3D" w14:textId="77777777" w:rsidR="00BB093B" w:rsidRDefault="00BB093B" w:rsidP="00BB093B">
      <w:pPr>
        <w:rPr>
          <w:lang w:val="en-GB"/>
        </w:rPr>
      </w:pPr>
      <w:r>
        <w:rPr>
          <w:bCs/>
        </w:rPr>
        <w:t xml:space="preserve">This </w:t>
      </w:r>
      <w:r>
        <w:rPr>
          <w:b/>
        </w:rPr>
        <w:t>CONTROL</w:t>
      </w:r>
      <w:r>
        <w:t xml:space="preserve"> style uses </w:t>
      </w:r>
      <w:r>
        <w:rPr>
          <w:i/>
          <w:lang w:val="en-GB"/>
        </w:rPr>
        <w:t>RIC</w:t>
      </w:r>
      <w:r>
        <w:rPr>
          <w:lang w:val="en-GB"/>
        </w:rPr>
        <w:t xml:space="preserve"> </w:t>
      </w:r>
      <w:r>
        <w:rPr>
          <w:i/>
          <w:lang w:val="en-GB"/>
        </w:rPr>
        <w:t>Control Message</w:t>
      </w:r>
      <w:r>
        <w:rPr>
          <w:lang w:val="en-GB"/>
        </w:rPr>
        <w:t xml:space="preserve"> IE Format 2 (9.2.1.7.2).</w:t>
      </w:r>
    </w:p>
    <w:p w14:paraId="4DC1086F" w14:textId="77777777" w:rsidR="00BB093B" w:rsidRDefault="00BB093B" w:rsidP="00BB093B">
      <w:pPr>
        <w:pStyle w:val="Heading4"/>
        <w:rPr>
          <w:lang w:val="en-GB"/>
        </w:rPr>
      </w:pPr>
      <w:r>
        <w:t>7.6.3.4</w:t>
      </w:r>
      <w:r>
        <w:tab/>
        <w:t xml:space="preserve">CONTROL Service </w:t>
      </w:r>
      <w:r>
        <w:rPr>
          <w:i/>
        </w:rPr>
        <w:t xml:space="preserve">RIC Call Process ID </w:t>
      </w:r>
      <w:r>
        <w:t>IE contents</w:t>
      </w:r>
    </w:p>
    <w:p w14:paraId="016D69C9" w14:textId="77777777" w:rsidR="00BB093B" w:rsidRDefault="00BB093B" w:rsidP="00BB093B"/>
    <w:p w14:paraId="5D80073B" w14:textId="77777777" w:rsidR="00BB093B" w:rsidRDefault="00BB093B" w:rsidP="00BB093B">
      <w:pPr>
        <w:pStyle w:val="Heading4"/>
      </w:pPr>
      <w:r>
        <w:t>7.6.3.5</w:t>
      </w:r>
      <w:r>
        <w:tab/>
        <w:t xml:space="preserve">CONTROL Service </w:t>
      </w:r>
      <w:r>
        <w:rPr>
          <w:i/>
        </w:rPr>
        <w:t xml:space="preserve">RIC Control Outcome </w:t>
      </w:r>
      <w:r>
        <w:t>IE contents</w:t>
      </w:r>
    </w:p>
    <w:p w14:paraId="13A239A8" w14:textId="77777777" w:rsidR="00BB093B" w:rsidRDefault="00BB093B" w:rsidP="00BB093B">
      <w:pPr>
        <w:rPr>
          <w:lang w:val="en-GB"/>
        </w:rPr>
      </w:pPr>
      <w:r>
        <w:rPr>
          <w:bCs/>
        </w:rPr>
        <w:t xml:space="preserve">This </w:t>
      </w:r>
      <w:r>
        <w:rPr>
          <w:b/>
        </w:rPr>
        <w:t>CONTROL</w:t>
      </w:r>
      <w:r>
        <w:t xml:space="preserve"> Service </w:t>
      </w:r>
      <w:r>
        <w:rPr>
          <w:i/>
          <w:lang w:val="en-GB"/>
        </w:rPr>
        <w:t>RIC Control Outcome</w:t>
      </w:r>
      <w:r>
        <w:rPr>
          <w:lang w:val="en-GB"/>
        </w:rPr>
        <w:t xml:space="preserve"> IE contains a transparent container that is used to carry the outcome of processing the incoming </w:t>
      </w:r>
      <w:r>
        <w:rPr>
          <w:i/>
          <w:iCs/>
          <w:lang w:val="en-GB"/>
        </w:rPr>
        <w:t>RIC Control Request</w:t>
      </w:r>
      <w:r>
        <w:rPr>
          <w:lang w:val="en-GB"/>
        </w:rPr>
        <w:t xml:space="preserve"> message.</w:t>
      </w:r>
    </w:p>
    <w:p w14:paraId="4A76BF29" w14:textId="65CF8AD1" w:rsidR="00532F82" w:rsidRPr="009A2D93" w:rsidRDefault="00BB093B" w:rsidP="00337A32">
      <w:pPr>
        <w:rPr>
          <w:lang w:val="en-GB"/>
        </w:rPr>
      </w:pPr>
      <w:r>
        <w:rPr>
          <w:lang w:val="en-GB"/>
        </w:rPr>
        <w:t xml:space="preserve">This </w:t>
      </w:r>
      <w:r>
        <w:rPr>
          <w:b/>
          <w:lang w:val="en-GB"/>
        </w:rPr>
        <w:t>CONTROL</w:t>
      </w:r>
      <w:r>
        <w:rPr>
          <w:lang w:val="en-GB"/>
        </w:rPr>
        <w:t xml:space="preserve"> style uses </w:t>
      </w:r>
      <w:r>
        <w:rPr>
          <w:i/>
          <w:lang w:val="en-GB"/>
        </w:rPr>
        <w:t>RIC Control Outcome</w:t>
      </w:r>
      <w:r>
        <w:rPr>
          <w:lang w:val="en-GB"/>
        </w:rPr>
        <w:t xml:space="preserve"> IE Format 2 (9.2.1.8.2).</w:t>
      </w:r>
      <w:r w:rsidR="004240B3">
        <w:t xml:space="preserve"> </w:t>
      </w:r>
    </w:p>
    <w:p w14:paraId="5186CA09" w14:textId="77777777" w:rsidR="00D843A6" w:rsidRPr="00D12E4D" w:rsidRDefault="00D843A6" w:rsidP="002B0C7A">
      <w:pPr>
        <w:pStyle w:val="Heading2"/>
      </w:pPr>
      <w:bookmarkStart w:id="227" w:name="_Toc149903240"/>
      <w:r w:rsidRPr="00D12E4D">
        <w:t>7.7</w:t>
      </w:r>
      <w:r w:rsidRPr="00D12E4D">
        <w:tab/>
        <w:t xml:space="preserve">Supported RIC </w:t>
      </w:r>
      <w:r w:rsidRPr="00D12E4D">
        <w:rPr>
          <w:bCs/>
        </w:rPr>
        <w:t>POLICY</w:t>
      </w:r>
      <w:r w:rsidRPr="00D12E4D">
        <w:t xml:space="preserve"> Services</w:t>
      </w:r>
      <w:bookmarkEnd w:id="218"/>
      <w:bookmarkEnd w:id="219"/>
      <w:bookmarkEnd w:id="220"/>
      <w:bookmarkEnd w:id="227"/>
    </w:p>
    <w:p w14:paraId="7B061DE3" w14:textId="458D0A7C" w:rsidR="00D843A6" w:rsidRPr="00D12E4D" w:rsidRDefault="004240B3" w:rsidP="00D843A6">
      <w:r>
        <w:t xml:space="preserve"> </w:t>
      </w:r>
    </w:p>
    <w:p w14:paraId="6CC11DBF" w14:textId="0C0F2CD5" w:rsidR="0068014A" w:rsidRPr="00D12E4D" w:rsidRDefault="0068014A" w:rsidP="002B0C7A">
      <w:pPr>
        <w:pStyle w:val="Heading2"/>
      </w:pPr>
      <w:bookmarkStart w:id="228" w:name="_Toc77320964"/>
      <w:bookmarkStart w:id="229" w:name="_Toc79485159"/>
      <w:bookmarkStart w:id="230" w:name="_Toc149903241"/>
      <w:bookmarkStart w:id="231" w:name="_Hlk22743885"/>
      <w:bookmarkStart w:id="232" w:name="_Hlk76976929"/>
      <w:r w:rsidRPr="00D12E4D">
        <w:t>7.</w:t>
      </w:r>
      <w:r w:rsidR="00863971" w:rsidRPr="00D12E4D">
        <w:t>8</w:t>
      </w:r>
      <w:r w:rsidRPr="00D12E4D">
        <w:tab/>
        <w:t>Supported RIC Service</w:t>
      </w:r>
      <w:r w:rsidR="00CE7C3D" w:rsidRPr="00D12E4D">
        <w:t xml:space="preserve"> Style</w:t>
      </w:r>
      <w:r w:rsidRPr="00D12E4D">
        <w:t>s</w:t>
      </w:r>
      <w:r w:rsidR="00CE7C3D" w:rsidRPr="00D12E4D">
        <w:t xml:space="preserve"> and </w:t>
      </w:r>
      <w:r w:rsidR="00920556" w:rsidRPr="00D12E4D">
        <w:t xml:space="preserve">E2SM IE </w:t>
      </w:r>
      <w:r w:rsidR="006B32E3" w:rsidRPr="00D12E4D">
        <w:t>Formats</w:t>
      </w:r>
      <w:bookmarkEnd w:id="228"/>
      <w:bookmarkEnd w:id="229"/>
      <w:bookmarkEnd w:id="230"/>
    </w:p>
    <w:p w14:paraId="56BBC49C" w14:textId="77777777" w:rsidR="009E4F22" w:rsidRPr="00D12E4D" w:rsidRDefault="004240B3" w:rsidP="009E4F22">
      <w:bookmarkStart w:id="233" w:name="_Toc11310614"/>
      <w:bookmarkStart w:id="234" w:name="_Toc944430"/>
      <w:bookmarkEnd w:id="20"/>
      <w:bookmarkEnd w:id="21"/>
      <w:bookmarkEnd w:id="231"/>
      <w:r>
        <w:rPr>
          <w:rFonts w:eastAsia="Times New Roman"/>
          <w:noProof/>
        </w:rPr>
        <w:t xml:space="preserve"> </w:t>
      </w:r>
      <w:r w:rsidR="009E4F22" w:rsidRPr="00D12E4D">
        <w:t>Table 7.8-1 and 7.8-2 provide a summary of the E2SM IE Formats defined to support this E2SM specification.</w:t>
      </w:r>
    </w:p>
    <w:p w14:paraId="7C726B5C" w14:textId="77777777" w:rsidR="009E4F22" w:rsidRPr="00D12E4D" w:rsidRDefault="009E4F22" w:rsidP="009E4F22">
      <w:pPr>
        <w:pStyle w:val="TH"/>
      </w:pPr>
      <w:r w:rsidRPr="00D12E4D">
        <w:t>Table 7.8-1: Summary of the E2SM IE Formats defined to support RIC Event Trigger Styles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761"/>
      </w:tblGrid>
      <w:tr w:rsidR="009E4F22" w:rsidRPr="00D12E4D" w14:paraId="5A3393A4" w14:textId="77777777" w:rsidTr="00743B35">
        <w:trPr>
          <w:jc w:val="center"/>
        </w:trPr>
        <w:tc>
          <w:tcPr>
            <w:tcW w:w="1636" w:type="dxa"/>
            <w:hideMark/>
          </w:tcPr>
          <w:p w14:paraId="4C8DAEB1" w14:textId="77777777" w:rsidR="009E4F22" w:rsidRPr="00D12E4D" w:rsidRDefault="009E4F22" w:rsidP="00743B35">
            <w:pPr>
              <w:pStyle w:val="TAH"/>
            </w:pPr>
            <w:r w:rsidRPr="00D12E4D">
              <w:t xml:space="preserve">RIC </w:t>
            </w:r>
            <w:r>
              <w:t xml:space="preserve">Event Trigger </w:t>
            </w:r>
            <w:r w:rsidRPr="00D12E4D">
              <w:t>Style</w:t>
            </w:r>
          </w:p>
        </w:tc>
        <w:tc>
          <w:tcPr>
            <w:tcW w:w="1761" w:type="dxa"/>
            <w:hideMark/>
          </w:tcPr>
          <w:p w14:paraId="7273A952" w14:textId="77777777" w:rsidR="009E4F22" w:rsidRPr="00D12E4D" w:rsidRDefault="009E4F22" w:rsidP="00743B35">
            <w:pPr>
              <w:pStyle w:val="TAH"/>
            </w:pPr>
            <w:r>
              <w:t xml:space="preserve">Event Trigger </w:t>
            </w:r>
            <w:r w:rsidRPr="00D12E4D">
              <w:t>Definition Format</w:t>
            </w:r>
          </w:p>
        </w:tc>
      </w:tr>
      <w:tr w:rsidR="009E4F22" w:rsidRPr="00D12E4D" w14:paraId="45FE9055" w14:textId="77777777" w:rsidTr="00743B35">
        <w:trPr>
          <w:jc w:val="center"/>
        </w:trPr>
        <w:tc>
          <w:tcPr>
            <w:tcW w:w="1636" w:type="dxa"/>
            <w:hideMark/>
          </w:tcPr>
          <w:p w14:paraId="07B3E74E" w14:textId="77777777" w:rsidR="009E4F22" w:rsidRPr="00D12E4D" w:rsidRDefault="009E4F22" w:rsidP="00743B35">
            <w:pPr>
              <w:pStyle w:val="TAL"/>
            </w:pPr>
            <w:r w:rsidRPr="00D12E4D">
              <w:t xml:space="preserve">Style </w:t>
            </w:r>
            <w:r>
              <w:t>1</w:t>
            </w:r>
          </w:p>
        </w:tc>
        <w:tc>
          <w:tcPr>
            <w:tcW w:w="1761" w:type="dxa"/>
            <w:hideMark/>
          </w:tcPr>
          <w:p w14:paraId="1BBD3DF5" w14:textId="77777777" w:rsidR="009E4F22" w:rsidRPr="00D12E4D" w:rsidRDefault="009E4F22" w:rsidP="00743B35">
            <w:pPr>
              <w:pStyle w:val="TAC"/>
            </w:pPr>
            <w:r>
              <w:t>1, 2</w:t>
            </w:r>
          </w:p>
        </w:tc>
      </w:tr>
      <w:tr w:rsidR="009E4F22" w:rsidRPr="00D12E4D" w14:paraId="5F3A0C7C" w14:textId="77777777" w:rsidTr="00743B35">
        <w:trPr>
          <w:jc w:val="center"/>
        </w:trPr>
        <w:tc>
          <w:tcPr>
            <w:tcW w:w="1636" w:type="dxa"/>
          </w:tcPr>
          <w:p w14:paraId="51F3ECC9" w14:textId="77777777" w:rsidR="009E4F22" w:rsidRPr="00D12E4D" w:rsidRDefault="009E4F22" w:rsidP="00743B35">
            <w:pPr>
              <w:pStyle w:val="TAL"/>
            </w:pPr>
            <w:r>
              <w:t>Style 2</w:t>
            </w:r>
          </w:p>
        </w:tc>
        <w:tc>
          <w:tcPr>
            <w:tcW w:w="1761" w:type="dxa"/>
          </w:tcPr>
          <w:p w14:paraId="15CFC80B" w14:textId="77777777" w:rsidR="009E4F22" w:rsidRDefault="009E4F22" w:rsidP="00743B35">
            <w:pPr>
              <w:pStyle w:val="TAC"/>
            </w:pPr>
            <w:r>
              <w:t>3</w:t>
            </w:r>
          </w:p>
        </w:tc>
      </w:tr>
    </w:tbl>
    <w:p w14:paraId="50FDDD9E" w14:textId="77777777" w:rsidR="009E4F22" w:rsidRPr="00D12E4D" w:rsidRDefault="009E4F22" w:rsidP="009E4F22">
      <w:pPr>
        <w:rPr>
          <w:rFonts w:eastAsia="Times New Roman"/>
          <w:noProof/>
        </w:rPr>
      </w:pPr>
    </w:p>
    <w:p w14:paraId="362BD7CE" w14:textId="77777777" w:rsidR="009E4F22" w:rsidRPr="00D12E4D" w:rsidRDefault="009E4F22" w:rsidP="009E4F22">
      <w:pPr>
        <w:pStyle w:val="TH"/>
      </w:pPr>
      <w:r w:rsidRPr="00D12E4D">
        <w:t>Table 7.8-1: Summary of the E2SM IE Formats defined to support RIC Service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204"/>
        <w:gridCol w:w="1204"/>
        <w:gridCol w:w="1204"/>
        <w:gridCol w:w="1204"/>
        <w:gridCol w:w="1203"/>
        <w:gridCol w:w="1204"/>
        <w:gridCol w:w="1203"/>
      </w:tblGrid>
      <w:tr w:rsidR="009E4F22" w:rsidRPr="00D12E4D" w14:paraId="038A36AF" w14:textId="77777777" w:rsidTr="00743B35">
        <w:tc>
          <w:tcPr>
            <w:tcW w:w="1205" w:type="dxa"/>
            <w:hideMark/>
          </w:tcPr>
          <w:p w14:paraId="4B02D8C5" w14:textId="77777777" w:rsidR="009E4F22" w:rsidRPr="00D12E4D" w:rsidRDefault="009E4F22" w:rsidP="00743B35">
            <w:pPr>
              <w:pStyle w:val="TAH"/>
            </w:pPr>
            <w:r w:rsidRPr="00D12E4D">
              <w:t>RIC Service Style</w:t>
            </w:r>
          </w:p>
        </w:tc>
        <w:tc>
          <w:tcPr>
            <w:tcW w:w="1204" w:type="dxa"/>
            <w:hideMark/>
          </w:tcPr>
          <w:p w14:paraId="4742DCBA" w14:textId="77777777" w:rsidR="009E4F22" w:rsidRPr="00D12E4D" w:rsidRDefault="009E4F22" w:rsidP="00743B35">
            <w:pPr>
              <w:pStyle w:val="TAH"/>
            </w:pPr>
            <w:r w:rsidRPr="00D12E4D">
              <w:t>Action Definition Format</w:t>
            </w:r>
          </w:p>
        </w:tc>
        <w:tc>
          <w:tcPr>
            <w:tcW w:w="1204" w:type="dxa"/>
            <w:hideMark/>
          </w:tcPr>
          <w:p w14:paraId="6B1A9945" w14:textId="77777777" w:rsidR="009E4F22" w:rsidRPr="00D12E4D" w:rsidRDefault="009E4F22" w:rsidP="00743B35">
            <w:pPr>
              <w:pStyle w:val="TAH"/>
            </w:pPr>
            <w:r w:rsidRPr="00D12E4D">
              <w:t>Indication Header Format</w:t>
            </w:r>
          </w:p>
        </w:tc>
        <w:tc>
          <w:tcPr>
            <w:tcW w:w="1204" w:type="dxa"/>
            <w:hideMark/>
          </w:tcPr>
          <w:p w14:paraId="7676D3C4" w14:textId="77777777" w:rsidR="009E4F22" w:rsidRPr="00D12E4D" w:rsidRDefault="009E4F22" w:rsidP="00743B35">
            <w:pPr>
              <w:pStyle w:val="TAH"/>
            </w:pPr>
            <w:r w:rsidRPr="00D12E4D">
              <w:t>Indication Message Format</w:t>
            </w:r>
          </w:p>
        </w:tc>
        <w:tc>
          <w:tcPr>
            <w:tcW w:w="1204" w:type="dxa"/>
            <w:hideMark/>
          </w:tcPr>
          <w:p w14:paraId="47A6EF07" w14:textId="77777777" w:rsidR="009E4F22" w:rsidRPr="00D12E4D" w:rsidRDefault="009E4F22" w:rsidP="00743B35">
            <w:pPr>
              <w:pStyle w:val="TAH"/>
            </w:pPr>
            <w:r w:rsidRPr="00D12E4D">
              <w:t>Call Process ID Format</w:t>
            </w:r>
          </w:p>
        </w:tc>
        <w:tc>
          <w:tcPr>
            <w:tcW w:w="1203" w:type="dxa"/>
            <w:hideMark/>
          </w:tcPr>
          <w:p w14:paraId="6A2CBDE0" w14:textId="77777777" w:rsidR="009E4F22" w:rsidRPr="00D12E4D" w:rsidRDefault="009E4F22" w:rsidP="00743B35">
            <w:pPr>
              <w:pStyle w:val="TAH"/>
            </w:pPr>
            <w:r w:rsidRPr="00D12E4D">
              <w:t>Control Header Format</w:t>
            </w:r>
          </w:p>
        </w:tc>
        <w:tc>
          <w:tcPr>
            <w:tcW w:w="1204" w:type="dxa"/>
            <w:hideMark/>
          </w:tcPr>
          <w:p w14:paraId="517D2E83" w14:textId="77777777" w:rsidR="009E4F22" w:rsidRPr="00D12E4D" w:rsidRDefault="009E4F22" w:rsidP="00743B35">
            <w:pPr>
              <w:pStyle w:val="TAH"/>
            </w:pPr>
            <w:r w:rsidRPr="00D12E4D">
              <w:t>Control Message Format</w:t>
            </w:r>
          </w:p>
        </w:tc>
        <w:tc>
          <w:tcPr>
            <w:tcW w:w="1203" w:type="dxa"/>
            <w:hideMark/>
          </w:tcPr>
          <w:p w14:paraId="4A6E4642" w14:textId="77777777" w:rsidR="009E4F22" w:rsidRPr="00D12E4D" w:rsidRDefault="009E4F22" w:rsidP="00743B35">
            <w:pPr>
              <w:pStyle w:val="TAH"/>
            </w:pPr>
            <w:r w:rsidRPr="00D12E4D">
              <w:t>Control Outcome Format</w:t>
            </w:r>
          </w:p>
        </w:tc>
      </w:tr>
      <w:tr w:rsidR="009E4F22" w:rsidRPr="00D12E4D" w14:paraId="2197CC16" w14:textId="77777777" w:rsidTr="00743B35">
        <w:tc>
          <w:tcPr>
            <w:tcW w:w="8428" w:type="dxa"/>
            <w:gridSpan w:val="7"/>
            <w:hideMark/>
          </w:tcPr>
          <w:p w14:paraId="68608FD8" w14:textId="77777777" w:rsidR="009E4F22" w:rsidRPr="006A5203" w:rsidRDefault="009E4F22" w:rsidP="00743B35">
            <w:pPr>
              <w:pStyle w:val="TAL"/>
              <w:rPr>
                <w:b/>
                <w:bCs/>
              </w:rPr>
            </w:pPr>
            <w:r w:rsidRPr="006A5203">
              <w:rPr>
                <w:b/>
                <w:bCs/>
              </w:rPr>
              <w:t>REPORT</w:t>
            </w:r>
          </w:p>
        </w:tc>
        <w:tc>
          <w:tcPr>
            <w:tcW w:w="1203" w:type="dxa"/>
          </w:tcPr>
          <w:p w14:paraId="5B7B3B1E" w14:textId="77777777" w:rsidR="009E4F22" w:rsidRPr="00D12E4D" w:rsidRDefault="009E4F22" w:rsidP="00743B35">
            <w:pPr>
              <w:pStyle w:val="TAH"/>
              <w:jc w:val="left"/>
            </w:pPr>
          </w:p>
        </w:tc>
      </w:tr>
      <w:tr w:rsidR="009E4F22" w:rsidRPr="00D12E4D" w14:paraId="5C4AED59" w14:textId="77777777" w:rsidTr="00743B35">
        <w:tc>
          <w:tcPr>
            <w:tcW w:w="1205" w:type="dxa"/>
            <w:hideMark/>
          </w:tcPr>
          <w:p w14:paraId="577D27D4" w14:textId="77777777" w:rsidR="009E4F22" w:rsidRPr="00D12E4D" w:rsidRDefault="009E4F22" w:rsidP="00743B35">
            <w:pPr>
              <w:pStyle w:val="TAL"/>
            </w:pPr>
            <w:r w:rsidRPr="00D12E4D">
              <w:t xml:space="preserve">Style </w:t>
            </w:r>
            <w:r>
              <w:t>1</w:t>
            </w:r>
          </w:p>
        </w:tc>
        <w:tc>
          <w:tcPr>
            <w:tcW w:w="1204" w:type="dxa"/>
            <w:hideMark/>
          </w:tcPr>
          <w:p w14:paraId="776DE6EC" w14:textId="77777777" w:rsidR="009E4F22" w:rsidRPr="00D12E4D" w:rsidRDefault="009E4F22" w:rsidP="00743B35">
            <w:pPr>
              <w:pStyle w:val="TAC"/>
            </w:pPr>
            <w:r>
              <w:t>1</w:t>
            </w:r>
          </w:p>
        </w:tc>
        <w:tc>
          <w:tcPr>
            <w:tcW w:w="1204" w:type="dxa"/>
            <w:hideMark/>
          </w:tcPr>
          <w:p w14:paraId="4E40F60D" w14:textId="77777777" w:rsidR="009E4F22" w:rsidRPr="00D12E4D" w:rsidRDefault="009E4F22" w:rsidP="00743B35">
            <w:pPr>
              <w:pStyle w:val="TAC"/>
            </w:pPr>
            <w:r>
              <w:t>1</w:t>
            </w:r>
          </w:p>
        </w:tc>
        <w:tc>
          <w:tcPr>
            <w:tcW w:w="1204" w:type="dxa"/>
            <w:hideMark/>
          </w:tcPr>
          <w:p w14:paraId="2D2C368D" w14:textId="77777777" w:rsidR="009E4F22" w:rsidRPr="00D12E4D" w:rsidRDefault="009E4F22" w:rsidP="00743B35">
            <w:pPr>
              <w:pStyle w:val="TAC"/>
            </w:pPr>
            <w:r>
              <w:t>1</w:t>
            </w:r>
          </w:p>
        </w:tc>
        <w:tc>
          <w:tcPr>
            <w:tcW w:w="1204" w:type="dxa"/>
          </w:tcPr>
          <w:p w14:paraId="1435934C" w14:textId="77777777" w:rsidR="009E4F22" w:rsidRPr="00D12E4D" w:rsidRDefault="009E4F22" w:rsidP="00743B35">
            <w:pPr>
              <w:pStyle w:val="TAC"/>
            </w:pPr>
          </w:p>
        </w:tc>
        <w:tc>
          <w:tcPr>
            <w:tcW w:w="1203" w:type="dxa"/>
          </w:tcPr>
          <w:p w14:paraId="66607671" w14:textId="77777777" w:rsidR="009E4F22" w:rsidRPr="00D12E4D" w:rsidRDefault="009E4F22" w:rsidP="00743B35">
            <w:pPr>
              <w:pStyle w:val="TAC"/>
            </w:pPr>
          </w:p>
        </w:tc>
        <w:tc>
          <w:tcPr>
            <w:tcW w:w="1204" w:type="dxa"/>
          </w:tcPr>
          <w:p w14:paraId="1DACB0DC" w14:textId="77777777" w:rsidR="009E4F22" w:rsidRPr="00D12E4D" w:rsidRDefault="009E4F22" w:rsidP="00743B35">
            <w:pPr>
              <w:pStyle w:val="TAC"/>
            </w:pPr>
          </w:p>
        </w:tc>
        <w:tc>
          <w:tcPr>
            <w:tcW w:w="1203" w:type="dxa"/>
          </w:tcPr>
          <w:p w14:paraId="0509994E" w14:textId="77777777" w:rsidR="009E4F22" w:rsidRPr="00D12E4D" w:rsidRDefault="009E4F22" w:rsidP="00743B35">
            <w:pPr>
              <w:pStyle w:val="TAC"/>
            </w:pPr>
          </w:p>
        </w:tc>
      </w:tr>
      <w:tr w:rsidR="009E4F22" w:rsidRPr="00D12E4D" w14:paraId="396E607C" w14:textId="77777777" w:rsidTr="00743B35">
        <w:tc>
          <w:tcPr>
            <w:tcW w:w="1205" w:type="dxa"/>
          </w:tcPr>
          <w:p w14:paraId="41804905" w14:textId="77777777" w:rsidR="009E4F22" w:rsidRPr="00D12E4D" w:rsidRDefault="009E4F22" w:rsidP="00743B35">
            <w:pPr>
              <w:pStyle w:val="TAL"/>
            </w:pPr>
            <w:r>
              <w:t>Style 2</w:t>
            </w:r>
          </w:p>
        </w:tc>
        <w:tc>
          <w:tcPr>
            <w:tcW w:w="1204" w:type="dxa"/>
          </w:tcPr>
          <w:p w14:paraId="717E2EEA" w14:textId="77777777" w:rsidR="009E4F22" w:rsidRDefault="009E4F22" w:rsidP="00743B35">
            <w:pPr>
              <w:pStyle w:val="TAC"/>
            </w:pPr>
            <w:r>
              <w:t>2</w:t>
            </w:r>
          </w:p>
        </w:tc>
        <w:tc>
          <w:tcPr>
            <w:tcW w:w="1204" w:type="dxa"/>
          </w:tcPr>
          <w:p w14:paraId="10DAA8A5" w14:textId="77777777" w:rsidR="009E4F22" w:rsidRDefault="009E4F22" w:rsidP="00743B35">
            <w:pPr>
              <w:pStyle w:val="TAC"/>
            </w:pPr>
            <w:r>
              <w:t>1</w:t>
            </w:r>
          </w:p>
        </w:tc>
        <w:tc>
          <w:tcPr>
            <w:tcW w:w="1204" w:type="dxa"/>
          </w:tcPr>
          <w:p w14:paraId="2F846921" w14:textId="77777777" w:rsidR="009E4F22" w:rsidRDefault="009E4F22" w:rsidP="00743B35">
            <w:pPr>
              <w:pStyle w:val="TAC"/>
            </w:pPr>
            <w:r>
              <w:t>2</w:t>
            </w:r>
          </w:p>
        </w:tc>
        <w:tc>
          <w:tcPr>
            <w:tcW w:w="1204" w:type="dxa"/>
          </w:tcPr>
          <w:p w14:paraId="05C1F0C2" w14:textId="77777777" w:rsidR="009E4F22" w:rsidRPr="00D12E4D" w:rsidRDefault="009E4F22" w:rsidP="00743B35">
            <w:pPr>
              <w:pStyle w:val="TAC"/>
            </w:pPr>
          </w:p>
        </w:tc>
        <w:tc>
          <w:tcPr>
            <w:tcW w:w="1203" w:type="dxa"/>
          </w:tcPr>
          <w:p w14:paraId="7C3DE6D0" w14:textId="77777777" w:rsidR="009E4F22" w:rsidRPr="00D12E4D" w:rsidRDefault="009E4F22" w:rsidP="00743B35">
            <w:pPr>
              <w:pStyle w:val="TAC"/>
            </w:pPr>
          </w:p>
        </w:tc>
        <w:tc>
          <w:tcPr>
            <w:tcW w:w="1204" w:type="dxa"/>
          </w:tcPr>
          <w:p w14:paraId="6DCCBD6F" w14:textId="77777777" w:rsidR="009E4F22" w:rsidRPr="00D12E4D" w:rsidRDefault="009E4F22" w:rsidP="00743B35">
            <w:pPr>
              <w:pStyle w:val="TAC"/>
            </w:pPr>
          </w:p>
        </w:tc>
        <w:tc>
          <w:tcPr>
            <w:tcW w:w="1203" w:type="dxa"/>
          </w:tcPr>
          <w:p w14:paraId="628C3F89" w14:textId="77777777" w:rsidR="009E4F22" w:rsidRPr="00D12E4D" w:rsidRDefault="009E4F22" w:rsidP="00743B35">
            <w:pPr>
              <w:pStyle w:val="TAC"/>
            </w:pPr>
          </w:p>
        </w:tc>
      </w:tr>
      <w:tr w:rsidR="009E4F22" w:rsidRPr="00D12E4D" w14:paraId="5F11FF97" w14:textId="77777777" w:rsidTr="00743B35">
        <w:tc>
          <w:tcPr>
            <w:tcW w:w="1205" w:type="dxa"/>
          </w:tcPr>
          <w:p w14:paraId="5A78363C" w14:textId="77777777" w:rsidR="009E4F22" w:rsidRPr="00D12E4D" w:rsidRDefault="009E4F22" w:rsidP="00743B35">
            <w:pPr>
              <w:pStyle w:val="TAL"/>
            </w:pPr>
          </w:p>
        </w:tc>
        <w:tc>
          <w:tcPr>
            <w:tcW w:w="1204" w:type="dxa"/>
          </w:tcPr>
          <w:p w14:paraId="50C576AF" w14:textId="77777777" w:rsidR="009E4F22" w:rsidRPr="00D12E4D" w:rsidRDefault="009E4F22" w:rsidP="00743B35">
            <w:pPr>
              <w:pStyle w:val="TAC"/>
            </w:pPr>
          </w:p>
        </w:tc>
        <w:tc>
          <w:tcPr>
            <w:tcW w:w="1204" w:type="dxa"/>
          </w:tcPr>
          <w:p w14:paraId="4266FE14" w14:textId="77777777" w:rsidR="009E4F22" w:rsidRPr="00D12E4D" w:rsidRDefault="009E4F22" w:rsidP="00743B35">
            <w:pPr>
              <w:pStyle w:val="TAC"/>
            </w:pPr>
          </w:p>
        </w:tc>
        <w:tc>
          <w:tcPr>
            <w:tcW w:w="1204" w:type="dxa"/>
          </w:tcPr>
          <w:p w14:paraId="042E0B54" w14:textId="77777777" w:rsidR="009E4F22" w:rsidRPr="00D12E4D" w:rsidRDefault="009E4F22" w:rsidP="00743B35">
            <w:pPr>
              <w:pStyle w:val="TAC"/>
            </w:pPr>
          </w:p>
        </w:tc>
        <w:tc>
          <w:tcPr>
            <w:tcW w:w="1204" w:type="dxa"/>
          </w:tcPr>
          <w:p w14:paraId="7575429F" w14:textId="77777777" w:rsidR="009E4F22" w:rsidRPr="00D12E4D" w:rsidRDefault="009E4F22" w:rsidP="00743B35">
            <w:pPr>
              <w:pStyle w:val="TAC"/>
            </w:pPr>
          </w:p>
        </w:tc>
        <w:tc>
          <w:tcPr>
            <w:tcW w:w="1203" w:type="dxa"/>
          </w:tcPr>
          <w:p w14:paraId="2E89B4F0" w14:textId="77777777" w:rsidR="009E4F22" w:rsidRPr="00D12E4D" w:rsidRDefault="009E4F22" w:rsidP="00743B35">
            <w:pPr>
              <w:pStyle w:val="TAC"/>
            </w:pPr>
          </w:p>
        </w:tc>
        <w:tc>
          <w:tcPr>
            <w:tcW w:w="1204" w:type="dxa"/>
          </w:tcPr>
          <w:p w14:paraId="73EF39AB" w14:textId="77777777" w:rsidR="009E4F22" w:rsidRPr="00D12E4D" w:rsidRDefault="009E4F22" w:rsidP="00743B35">
            <w:pPr>
              <w:pStyle w:val="TAC"/>
            </w:pPr>
          </w:p>
        </w:tc>
        <w:tc>
          <w:tcPr>
            <w:tcW w:w="1203" w:type="dxa"/>
          </w:tcPr>
          <w:p w14:paraId="3B845732" w14:textId="77777777" w:rsidR="009E4F22" w:rsidRPr="00D12E4D" w:rsidRDefault="009E4F22" w:rsidP="00743B35">
            <w:pPr>
              <w:pStyle w:val="TAC"/>
            </w:pPr>
          </w:p>
        </w:tc>
      </w:tr>
      <w:tr w:rsidR="009E4F22" w:rsidRPr="00D12E4D" w14:paraId="374764AF" w14:textId="77777777" w:rsidTr="00743B35">
        <w:tc>
          <w:tcPr>
            <w:tcW w:w="8428" w:type="dxa"/>
            <w:gridSpan w:val="7"/>
            <w:hideMark/>
          </w:tcPr>
          <w:p w14:paraId="5087294F" w14:textId="77777777" w:rsidR="009E4F22" w:rsidRPr="006A5203" w:rsidRDefault="009E4F22" w:rsidP="00743B35">
            <w:pPr>
              <w:pStyle w:val="TAL"/>
              <w:rPr>
                <w:b/>
                <w:bCs/>
              </w:rPr>
            </w:pPr>
            <w:r w:rsidRPr="006A5203">
              <w:rPr>
                <w:b/>
                <w:bCs/>
              </w:rPr>
              <w:t>INSERT</w:t>
            </w:r>
          </w:p>
        </w:tc>
        <w:tc>
          <w:tcPr>
            <w:tcW w:w="1203" w:type="dxa"/>
          </w:tcPr>
          <w:p w14:paraId="6C48934A" w14:textId="77777777" w:rsidR="009E4F22" w:rsidRPr="00D12E4D" w:rsidRDefault="009E4F22" w:rsidP="00743B35">
            <w:pPr>
              <w:pStyle w:val="TAH"/>
              <w:jc w:val="left"/>
              <w:rPr>
                <w:bCs/>
              </w:rPr>
            </w:pPr>
          </w:p>
        </w:tc>
      </w:tr>
      <w:tr w:rsidR="009E4F22" w:rsidRPr="00D12E4D" w14:paraId="3AF2DD0D" w14:textId="77777777" w:rsidTr="00743B35">
        <w:tc>
          <w:tcPr>
            <w:tcW w:w="1205" w:type="dxa"/>
          </w:tcPr>
          <w:p w14:paraId="48EE6F81" w14:textId="77777777" w:rsidR="009E4F22" w:rsidRPr="00D12E4D" w:rsidRDefault="009E4F22" w:rsidP="00743B35">
            <w:pPr>
              <w:pStyle w:val="TAL"/>
            </w:pPr>
          </w:p>
        </w:tc>
        <w:tc>
          <w:tcPr>
            <w:tcW w:w="1204" w:type="dxa"/>
          </w:tcPr>
          <w:p w14:paraId="7E389136" w14:textId="77777777" w:rsidR="009E4F22" w:rsidRPr="00D12E4D" w:rsidRDefault="009E4F22" w:rsidP="00743B35">
            <w:pPr>
              <w:pStyle w:val="TAC"/>
            </w:pPr>
          </w:p>
        </w:tc>
        <w:tc>
          <w:tcPr>
            <w:tcW w:w="1204" w:type="dxa"/>
          </w:tcPr>
          <w:p w14:paraId="5B27AD4A" w14:textId="77777777" w:rsidR="009E4F22" w:rsidRPr="00D12E4D" w:rsidRDefault="009E4F22" w:rsidP="00743B35">
            <w:pPr>
              <w:pStyle w:val="TAC"/>
            </w:pPr>
          </w:p>
        </w:tc>
        <w:tc>
          <w:tcPr>
            <w:tcW w:w="1204" w:type="dxa"/>
          </w:tcPr>
          <w:p w14:paraId="1C2FE6A6" w14:textId="77777777" w:rsidR="009E4F22" w:rsidRPr="00D12E4D" w:rsidRDefault="009E4F22" w:rsidP="00743B35">
            <w:pPr>
              <w:pStyle w:val="TAC"/>
            </w:pPr>
          </w:p>
        </w:tc>
        <w:tc>
          <w:tcPr>
            <w:tcW w:w="1204" w:type="dxa"/>
          </w:tcPr>
          <w:p w14:paraId="74B01DF5" w14:textId="77777777" w:rsidR="009E4F22" w:rsidRPr="00D12E4D" w:rsidRDefault="009E4F22" w:rsidP="00743B35">
            <w:pPr>
              <w:pStyle w:val="TAC"/>
            </w:pPr>
          </w:p>
        </w:tc>
        <w:tc>
          <w:tcPr>
            <w:tcW w:w="1203" w:type="dxa"/>
          </w:tcPr>
          <w:p w14:paraId="237A2DED" w14:textId="77777777" w:rsidR="009E4F22" w:rsidRPr="00D12E4D" w:rsidRDefault="009E4F22" w:rsidP="00743B35">
            <w:pPr>
              <w:pStyle w:val="TAC"/>
            </w:pPr>
          </w:p>
        </w:tc>
        <w:tc>
          <w:tcPr>
            <w:tcW w:w="1204" w:type="dxa"/>
          </w:tcPr>
          <w:p w14:paraId="2140A28F" w14:textId="77777777" w:rsidR="009E4F22" w:rsidRPr="00D12E4D" w:rsidRDefault="009E4F22" w:rsidP="00743B35">
            <w:pPr>
              <w:pStyle w:val="TAC"/>
            </w:pPr>
          </w:p>
        </w:tc>
        <w:tc>
          <w:tcPr>
            <w:tcW w:w="1203" w:type="dxa"/>
          </w:tcPr>
          <w:p w14:paraId="47A90A09" w14:textId="77777777" w:rsidR="009E4F22" w:rsidRPr="00D12E4D" w:rsidRDefault="009E4F22" w:rsidP="00743B35">
            <w:pPr>
              <w:pStyle w:val="TAC"/>
            </w:pPr>
          </w:p>
        </w:tc>
      </w:tr>
      <w:tr w:rsidR="009E4F22" w:rsidRPr="00D12E4D" w14:paraId="07167AA5" w14:textId="77777777" w:rsidTr="00743B35">
        <w:tc>
          <w:tcPr>
            <w:tcW w:w="8428" w:type="dxa"/>
            <w:gridSpan w:val="7"/>
            <w:hideMark/>
          </w:tcPr>
          <w:p w14:paraId="12171723" w14:textId="77777777" w:rsidR="009E4F22" w:rsidRPr="006A5203" w:rsidRDefault="009E4F22" w:rsidP="00743B35">
            <w:pPr>
              <w:pStyle w:val="TAL"/>
              <w:rPr>
                <w:b/>
                <w:bCs/>
              </w:rPr>
            </w:pPr>
            <w:r w:rsidRPr="006A5203">
              <w:rPr>
                <w:b/>
                <w:bCs/>
              </w:rPr>
              <w:t>CONTROL</w:t>
            </w:r>
          </w:p>
        </w:tc>
        <w:tc>
          <w:tcPr>
            <w:tcW w:w="1203" w:type="dxa"/>
          </w:tcPr>
          <w:p w14:paraId="1ADF6445" w14:textId="77777777" w:rsidR="009E4F22" w:rsidRPr="00D12E4D" w:rsidRDefault="009E4F22" w:rsidP="00743B35">
            <w:pPr>
              <w:pStyle w:val="TAH"/>
              <w:jc w:val="left"/>
              <w:rPr>
                <w:bCs/>
              </w:rPr>
            </w:pPr>
          </w:p>
        </w:tc>
      </w:tr>
      <w:tr w:rsidR="009E4F22" w:rsidRPr="00D12E4D" w14:paraId="5E5E8CD3" w14:textId="77777777" w:rsidTr="00743B35">
        <w:tc>
          <w:tcPr>
            <w:tcW w:w="1205" w:type="dxa"/>
          </w:tcPr>
          <w:p w14:paraId="046BBBAD" w14:textId="77777777" w:rsidR="009E4F22" w:rsidRPr="00D12E4D" w:rsidRDefault="009E4F22" w:rsidP="00743B35">
            <w:pPr>
              <w:pStyle w:val="TAL"/>
            </w:pPr>
            <w:r w:rsidRPr="00D12E4D">
              <w:t xml:space="preserve">Style </w:t>
            </w:r>
            <w:r>
              <w:t>1</w:t>
            </w:r>
          </w:p>
        </w:tc>
        <w:tc>
          <w:tcPr>
            <w:tcW w:w="1204" w:type="dxa"/>
          </w:tcPr>
          <w:p w14:paraId="340B8403" w14:textId="77777777" w:rsidR="009E4F22" w:rsidRPr="00D12E4D" w:rsidRDefault="009E4F22" w:rsidP="00743B35">
            <w:pPr>
              <w:pStyle w:val="TAC"/>
            </w:pPr>
          </w:p>
        </w:tc>
        <w:tc>
          <w:tcPr>
            <w:tcW w:w="1204" w:type="dxa"/>
          </w:tcPr>
          <w:p w14:paraId="38D4285A" w14:textId="77777777" w:rsidR="009E4F22" w:rsidRPr="00D12E4D" w:rsidRDefault="009E4F22" w:rsidP="00743B35">
            <w:pPr>
              <w:pStyle w:val="TAC"/>
            </w:pPr>
          </w:p>
        </w:tc>
        <w:tc>
          <w:tcPr>
            <w:tcW w:w="1204" w:type="dxa"/>
          </w:tcPr>
          <w:p w14:paraId="3E1CE68D" w14:textId="77777777" w:rsidR="009E4F22" w:rsidRPr="00D12E4D" w:rsidRDefault="009E4F22" w:rsidP="00743B35">
            <w:pPr>
              <w:pStyle w:val="TAC"/>
            </w:pPr>
          </w:p>
        </w:tc>
        <w:tc>
          <w:tcPr>
            <w:tcW w:w="1204" w:type="dxa"/>
          </w:tcPr>
          <w:p w14:paraId="75C5919A" w14:textId="77777777" w:rsidR="009E4F22" w:rsidRPr="00D12E4D" w:rsidRDefault="009E4F22" w:rsidP="00743B35">
            <w:pPr>
              <w:pStyle w:val="TAC"/>
            </w:pPr>
          </w:p>
        </w:tc>
        <w:tc>
          <w:tcPr>
            <w:tcW w:w="1203" w:type="dxa"/>
          </w:tcPr>
          <w:p w14:paraId="376FADBE" w14:textId="77777777" w:rsidR="009E4F22" w:rsidRPr="00D12E4D" w:rsidRDefault="009E4F22" w:rsidP="00743B35">
            <w:pPr>
              <w:pStyle w:val="TAC"/>
            </w:pPr>
            <w:r>
              <w:t>1</w:t>
            </w:r>
          </w:p>
        </w:tc>
        <w:tc>
          <w:tcPr>
            <w:tcW w:w="1204" w:type="dxa"/>
          </w:tcPr>
          <w:p w14:paraId="526921F9" w14:textId="77777777" w:rsidR="009E4F22" w:rsidRPr="00D12E4D" w:rsidRDefault="009E4F22" w:rsidP="00743B35">
            <w:pPr>
              <w:pStyle w:val="TAC"/>
            </w:pPr>
            <w:r>
              <w:t>1</w:t>
            </w:r>
          </w:p>
        </w:tc>
        <w:tc>
          <w:tcPr>
            <w:tcW w:w="1203" w:type="dxa"/>
          </w:tcPr>
          <w:p w14:paraId="26492008" w14:textId="77777777" w:rsidR="009E4F22" w:rsidRPr="00D12E4D" w:rsidRDefault="009E4F22" w:rsidP="00743B35">
            <w:pPr>
              <w:pStyle w:val="TAC"/>
            </w:pPr>
            <w:r>
              <w:t>1</w:t>
            </w:r>
          </w:p>
        </w:tc>
      </w:tr>
      <w:tr w:rsidR="009E4F22" w:rsidRPr="00D12E4D" w14:paraId="19B8ADD8" w14:textId="77777777" w:rsidTr="00743B35">
        <w:tc>
          <w:tcPr>
            <w:tcW w:w="1205" w:type="dxa"/>
          </w:tcPr>
          <w:p w14:paraId="6C4D6426" w14:textId="77777777" w:rsidR="009E4F22" w:rsidRPr="00D12E4D" w:rsidRDefault="009E4F22" w:rsidP="00743B35">
            <w:pPr>
              <w:pStyle w:val="TAL"/>
            </w:pPr>
            <w:r>
              <w:t>Style 2</w:t>
            </w:r>
          </w:p>
        </w:tc>
        <w:tc>
          <w:tcPr>
            <w:tcW w:w="1204" w:type="dxa"/>
          </w:tcPr>
          <w:p w14:paraId="7007FC6A" w14:textId="77777777" w:rsidR="009E4F22" w:rsidRPr="00D12E4D" w:rsidRDefault="009E4F22" w:rsidP="00743B35">
            <w:pPr>
              <w:pStyle w:val="TAC"/>
            </w:pPr>
          </w:p>
        </w:tc>
        <w:tc>
          <w:tcPr>
            <w:tcW w:w="1204" w:type="dxa"/>
          </w:tcPr>
          <w:p w14:paraId="7D6B5D06" w14:textId="77777777" w:rsidR="009E4F22" w:rsidRPr="00D12E4D" w:rsidRDefault="009E4F22" w:rsidP="00743B35">
            <w:pPr>
              <w:pStyle w:val="TAC"/>
            </w:pPr>
          </w:p>
        </w:tc>
        <w:tc>
          <w:tcPr>
            <w:tcW w:w="1204" w:type="dxa"/>
          </w:tcPr>
          <w:p w14:paraId="1ADCAC63" w14:textId="77777777" w:rsidR="009E4F22" w:rsidRPr="00D12E4D" w:rsidRDefault="009E4F22" w:rsidP="00743B35">
            <w:pPr>
              <w:pStyle w:val="TAC"/>
            </w:pPr>
          </w:p>
        </w:tc>
        <w:tc>
          <w:tcPr>
            <w:tcW w:w="1204" w:type="dxa"/>
          </w:tcPr>
          <w:p w14:paraId="1ECE1986" w14:textId="77777777" w:rsidR="009E4F22" w:rsidRPr="00D12E4D" w:rsidRDefault="009E4F22" w:rsidP="00743B35">
            <w:pPr>
              <w:pStyle w:val="TAC"/>
            </w:pPr>
          </w:p>
        </w:tc>
        <w:tc>
          <w:tcPr>
            <w:tcW w:w="1203" w:type="dxa"/>
          </w:tcPr>
          <w:p w14:paraId="63B5EF10" w14:textId="77777777" w:rsidR="009E4F22" w:rsidRPr="00D12E4D" w:rsidRDefault="009E4F22" w:rsidP="00743B35">
            <w:pPr>
              <w:pStyle w:val="TAC"/>
            </w:pPr>
            <w:r>
              <w:t>1</w:t>
            </w:r>
          </w:p>
        </w:tc>
        <w:tc>
          <w:tcPr>
            <w:tcW w:w="1204" w:type="dxa"/>
          </w:tcPr>
          <w:p w14:paraId="55A11A4B" w14:textId="77777777" w:rsidR="009E4F22" w:rsidRPr="00D12E4D" w:rsidRDefault="009E4F22" w:rsidP="00743B35">
            <w:pPr>
              <w:pStyle w:val="TAC"/>
            </w:pPr>
            <w:r>
              <w:t>2</w:t>
            </w:r>
          </w:p>
        </w:tc>
        <w:tc>
          <w:tcPr>
            <w:tcW w:w="1203" w:type="dxa"/>
          </w:tcPr>
          <w:p w14:paraId="207A9527" w14:textId="77777777" w:rsidR="009E4F22" w:rsidRPr="00D12E4D" w:rsidRDefault="009E4F22" w:rsidP="00743B35">
            <w:pPr>
              <w:pStyle w:val="TAC"/>
            </w:pPr>
            <w:r>
              <w:t>2</w:t>
            </w:r>
          </w:p>
        </w:tc>
      </w:tr>
      <w:tr w:rsidR="009E4F22" w:rsidRPr="00D12E4D" w14:paraId="456060D9" w14:textId="77777777" w:rsidTr="00743B35">
        <w:tc>
          <w:tcPr>
            <w:tcW w:w="1205" w:type="dxa"/>
          </w:tcPr>
          <w:p w14:paraId="5CF2058B" w14:textId="77777777" w:rsidR="009E4F22" w:rsidRPr="00D12E4D" w:rsidRDefault="009E4F22" w:rsidP="00743B35">
            <w:pPr>
              <w:pStyle w:val="TAL"/>
            </w:pPr>
          </w:p>
        </w:tc>
        <w:tc>
          <w:tcPr>
            <w:tcW w:w="1204" w:type="dxa"/>
          </w:tcPr>
          <w:p w14:paraId="4BCB89AD" w14:textId="77777777" w:rsidR="009E4F22" w:rsidRPr="00D12E4D" w:rsidRDefault="009E4F22" w:rsidP="00743B35">
            <w:pPr>
              <w:pStyle w:val="TAC"/>
            </w:pPr>
          </w:p>
        </w:tc>
        <w:tc>
          <w:tcPr>
            <w:tcW w:w="1204" w:type="dxa"/>
          </w:tcPr>
          <w:p w14:paraId="5A6D8611" w14:textId="77777777" w:rsidR="009E4F22" w:rsidRPr="00D12E4D" w:rsidRDefault="009E4F22" w:rsidP="00743B35">
            <w:pPr>
              <w:pStyle w:val="TAC"/>
            </w:pPr>
          </w:p>
        </w:tc>
        <w:tc>
          <w:tcPr>
            <w:tcW w:w="1204" w:type="dxa"/>
          </w:tcPr>
          <w:p w14:paraId="36BD1A4F" w14:textId="77777777" w:rsidR="009E4F22" w:rsidRPr="00D12E4D" w:rsidRDefault="009E4F22" w:rsidP="00743B35">
            <w:pPr>
              <w:pStyle w:val="TAC"/>
            </w:pPr>
          </w:p>
        </w:tc>
        <w:tc>
          <w:tcPr>
            <w:tcW w:w="1204" w:type="dxa"/>
          </w:tcPr>
          <w:p w14:paraId="0FA72444" w14:textId="77777777" w:rsidR="009E4F22" w:rsidRPr="00D12E4D" w:rsidRDefault="009E4F22" w:rsidP="00743B35">
            <w:pPr>
              <w:pStyle w:val="TAC"/>
            </w:pPr>
          </w:p>
        </w:tc>
        <w:tc>
          <w:tcPr>
            <w:tcW w:w="1203" w:type="dxa"/>
          </w:tcPr>
          <w:p w14:paraId="1A26F6D5" w14:textId="77777777" w:rsidR="009E4F22" w:rsidRPr="00D12E4D" w:rsidRDefault="009E4F22" w:rsidP="00743B35">
            <w:pPr>
              <w:pStyle w:val="TAC"/>
            </w:pPr>
          </w:p>
        </w:tc>
        <w:tc>
          <w:tcPr>
            <w:tcW w:w="1204" w:type="dxa"/>
          </w:tcPr>
          <w:p w14:paraId="63D810B5" w14:textId="77777777" w:rsidR="009E4F22" w:rsidRPr="00D12E4D" w:rsidRDefault="009E4F22" w:rsidP="00743B35">
            <w:pPr>
              <w:pStyle w:val="TAC"/>
            </w:pPr>
          </w:p>
        </w:tc>
        <w:tc>
          <w:tcPr>
            <w:tcW w:w="1203" w:type="dxa"/>
          </w:tcPr>
          <w:p w14:paraId="7305ECF5" w14:textId="77777777" w:rsidR="009E4F22" w:rsidRPr="00D12E4D" w:rsidRDefault="009E4F22" w:rsidP="00743B35">
            <w:pPr>
              <w:pStyle w:val="TAC"/>
            </w:pPr>
          </w:p>
        </w:tc>
      </w:tr>
      <w:tr w:rsidR="009E4F22" w:rsidRPr="00D12E4D" w14:paraId="3043F5BD" w14:textId="77777777" w:rsidTr="00743B35">
        <w:tc>
          <w:tcPr>
            <w:tcW w:w="8428" w:type="dxa"/>
            <w:gridSpan w:val="7"/>
            <w:hideMark/>
          </w:tcPr>
          <w:p w14:paraId="1D7049C3" w14:textId="77777777" w:rsidR="009E4F22" w:rsidRPr="006A5203" w:rsidRDefault="009E4F22" w:rsidP="00743B35">
            <w:pPr>
              <w:pStyle w:val="TAL"/>
              <w:rPr>
                <w:b/>
                <w:bCs/>
              </w:rPr>
            </w:pPr>
            <w:r w:rsidRPr="006A5203">
              <w:rPr>
                <w:b/>
                <w:bCs/>
              </w:rPr>
              <w:t>POLICY</w:t>
            </w:r>
          </w:p>
        </w:tc>
        <w:tc>
          <w:tcPr>
            <w:tcW w:w="1203" w:type="dxa"/>
          </w:tcPr>
          <w:p w14:paraId="77CA8B03" w14:textId="77777777" w:rsidR="009E4F22" w:rsidRPr="00D12E4D" w:rsidRDefault="009E4F22" w:rsidP="00743B35">
            <w:pPr>
              <w:pStyle w:val="TAH"/>
              <w:jc w:val="left"/>
              <w:rPr>
                <w:bCs/>
              </w:rPr>
            </w:pPr>
          </w:p>
        </w:tc>
      </w:tr>
      <w:tr w:rsidR="009E4F22" w:rsidRPr="00D12E4D" w14:paraId="3DE311F2" w14:textId="77777777" w:rsidTr="00743B35">
        <w:tc>
          <w:tcPr>
            <w:tcW w:w="1205" w:type="dxa"/>
          </w:tcPr>
          <w:p w14:paraId="3A37330B" w14:textId="77777777" w:rsidR="009E4F22" w:rsidRPr="00D12E4D" w:rsidRDefault="009E4F22" w:rsidP="00743B35">
            <w:pPr>
              <w:pStyle w:val="TAH"/>
            </w:pPr>
          </w:p>
        </w:tc>
        <w:tc>
          <w:tcPr>
            <w:tcW w:w="1204" w:type="dxa"/>
          </w:tcPr>
          <w:p w14:paraId="72AE0F99" w14:textId="77777777" w:rsidR="009E4F22" w:rsidRPr="00D12E4D" w:rsidRDefault="009E4F22" w:rsidP="00743B35">
            <w:pPr>
              <w:pStyle w:val="TAC"/>
            </w:pPr>
          </w:p>
        </w:tc>
        <w:tc>
          <w:tcPr>
            <w:tcW w:w="1204" w:type="dxa"/>
          </w:tcPr>
          <w:p w14:paraId="1A996249" w14:textId="77777777" w:rsidR="009E4F22" w:rsidRPr="00D12E4D" w:rsidRDefault="009E4F22" w:rsidP="00743B35">
            <w:pPr>
              <w:pStyle w:val="TAC"/>
            </w:pPr>
          </w:p>
        </w:tc>
        <w:tc>
          <w:tcPr>
            <w:tcW w:w="1204" w:type="dxa"/>
          </w:tcPr>
          <w:p w14:paraId="095C4E2F" w14:textId="77777777" w:rsidR="009E4F22" w:rsidRPr="00D12E4D" w:rsidRDefault="009E4F22" w:rsidP="00743B35">
            <w:pPr>
              <w:pStyle w:val="TAC"/>
            </w:pPr>
          </w:p>
        </w:tc>
        <w:tc>
          <w:tcPr>
            <w:tcW w:w="1204" w:type="dxa"/>
          </w:tcPr>
          <w:p w14:paraId="35301560" w14:textId="77777777" w:rsidR="009E4F22" w:rsidRPr="00D12E4D" w:rsidRDefault="009E4F22" w:rsidP="00743B35">
            <w:pPr>
              <w:pStyle w:val="TAC"/>
            </w:pPr>
          </w:p>
        </w:tc>
        <w:tc>
          <w:tcPr>
            <w:tcW w:w="1203" w:type="dxa"/>
          </w:tcPr>
          <w:p w14:paraId="10B0D57A" w14:textId="77777777" w:rsidR="009E4F22" w:rsidRPr="00D12E4D" w:rsidRDefault="009E4F22" w:rsidP="00743B35">
            <w:pPr>
              <w:pStyle w:val="TAC"/>
            </w:pPr>
          </w:p>
        </w:tc>
        <w:tc>
          <w:tcPr>
            <w:tcW w:w="1204" w:type="dxa"/>
          </w:tcPr>
          <w:p w14:paraId="6AFA5560" w14:textId="77777777" w:rsidR="009E4F22" w:rsidRPr="00D12E4D" w:rsidRDefault="009E4F22" w:rsidP="00743B35">
            <w:pPr>
              <w:pStyle w:val="TAC"/>
            </w:pPr>
          </w:p>
        </w:tc>
        <w:tc>
          <w:tcPr>
            <w:tcW w:w="1203" w:type="dxa"/>
          </w:tcPr>
          <w:p w14:paraId="20AA3C96" w14:textId="77777777" w:rsidR="009E4F22" w:rsidRPr="00D12E4D" w:rsidRDefault="009E4F22" w:rsidP="00743B35">
            <w:pPr>
              <w:pStyle w:val="TAC"/>
            </w:pPr>
          </w:p>
        </w:tc>
      </w:tr>
    </w:tbl>
    <w:p w14:paraId="4F755977" w14:textId="77777777" w:rsidR="00CD2737" w:rsidRPr="00D12E4D" w:rsidRDefault="00CD2737" w:rsidP="009E4F22">
      <w:pPr>
        <w:rPr>
          <w:rFonts w:eastAsia="Times New Roman"/>
          <w:noProof/>
        </w:rPr>
      </w:pPr>
    </w:p>
    <w:p w14:paraId="2C226BB2" w14:textId="77777777" w:rsidR="003C530F" w:rsidRDefault="003C530F" w:rsidP="00557BA1">
      <w:pPr>
        <w:pStyle w:val="B1"/>
        <w:ind w:left="0" w:firstLine="0"/>
      </w:pPr>
    </w:p>
    <w:p w14:paraId="3F8A60A2" w14:textId="1C6EF282" w:rsidR="003C530F" w:rsidRPr="00D12E4D" w:rsidRDefault="003C530F" w:rsidP="003C530F">
      <w:pPr>
        <w:pStyle w:val="Heading1"/>
      </w:pPr>
      <w:bookmarkStart w:id="235" w:name="_Toc149903242"/>
      <w:r>
        <w:t>8</w:t>
      </w:r>
      <w:r w:rsidRPr="00D12E4D">
        <w:tab/>
        <w:t xml:space="preserve">RAN </w:t>
      </w:r>
      <w:r>
        <w:t>Configuration Structures</w:t>
      </w:r>
      <w:bookmarkEnd w:id="235"/>
    </w:p>
    <w:p w14:paraId="50345C93" w14:textId="76C734FB" w:rsidR="00E33586" w:rsidRPr="00541F7D" w:rsidRDefault="00E33586" w:rsidP="007906A4">
      <w:pPr>
        <w:pStyle w:val="Heading2"/>
      </w:pPr>
      <w:bookmarkStart w:id="236" w:name="_Toc149903243"/>
      <w:bookmarkEnd w:id="232"/>
      <w:r>
        <w:t>8.</w:t>
      </w:r>
      <w:r w:rsidR="001E61D7">
        <w:t>1</w:t>
      </w:r>
      <w:r w:rsidR="0055734E">
        <w:tab/>
      </w:r>
      <w:r w:rsidRPr="00FA07F1">
        <w:t>Approach</w:t>
      </w:r>
      <w:bookmarkEnd w:id="236"/>
    </w:p>
    <w:p w14:paraId="2FBE1A63" w14:textId="6AFFB133" w:rsidR="00047EC8" w:rsidRDefault="00047EC8" w:rsidP="00047EC8">
      <w:pPr>
        <w:jc w:val="both"/>
      </w:pPr>
      <w:r>
        <w:t xml:space="preserve">The RAN Configuration Structures associated with each RIC Service described in Section 7 are listed here in Section 8. RAN Configuration Structures are groupings of RAN configuration attributes, which can either be based on the NRM </w:t>
      </w:r>
      <w:r>
        <w:lastRenderedPageBreak/>
        <w:t xml:space="preserve">definitions in 3GPP TS 28.541 </w:t>
      </w:r>
      <w:r>
        <w:fldChar w:fldCharType="begin"/>
      </w:r>
      <w:r>
        <w:instrText xml:space="preserve"> REF _Ref109057797 \r \h </w:instrText>
      </w:r>
      <w:r>
        <w:fldChar w:fldCharType="separate"/>
      </w:r>
      <w:r w:rsidR="00EE6294">
        <w:t>[6]</w:t>
      </w:r>
      <w:r>
        <w:fldChar w:fldCharType="end"/>
      </w:r>
      <w:r>
        <w:t xml:space="preserve"> where applicable or extended / newly introduced by O-RAN specifications. RAN Configuration Structures and their corresponding set of attributes are used by the E2SM-CCC RIC services. </w:t>
      </w:r>
    </w:p>
    <w:p w14:paraId="2B0701E3" w14:textId="77777777" w:rsidR="00047EC8" w:rsidRDefault="00047EC8" w:rsidP="00047EC8">
      <w:pPr>
        <w:jc w:val="both"/>
      </w:pPr>
      <w:r>
        <w:t xml:space="preserve">The following subsections introduce E2SM-CCC RAN Configuration Structures and their attributes as well as the necessary information to enable their support in each RIC service. Section 8.8 provides the definitions for each RAN Configuration Structure and its respective attributes. The attributes of RAN Configuration Structures which are based on 3GPP NRM definitions include respective 3GPP standard definitions of these RAN configuration structure attributes as referenced in the tables below under the “Semantics Description” column. These attributes, which have 3GPP standard definitions, are not freshly defined or redefined in this specification. </w:t>
      </w:r>
    </w:p>
    <w:p w14:paraId="46E0249A" w14:textId="77777777" w:rsidR="00047EC8" w:rsidRDefault="00047EC8" w:rsidP="00047EC8">
      <w:pPr>
        <w:jc w:val="both"/>
      </w:pPr>
      <w:r>
        <w:t>The attributes, whose corresponding value in the “Is Writable”</w:t>
      </w:r>
      <w:r>
        <w:rPr>
          <w:i/>
          <w:iCs/>
        </w:rPr>
        <w:t xml:space="preserve"> </w:t>
      </w:r>
      <w:r>
        <w:t>column in the configuration structure</w:t>
      </w:r>
      <w:r>
        <w:rPr>
          <w:i/>
          <w:iCs/>
        </w:rPr>
        <w:t xml:space="preserve"> </w:t>
      </w:r>
      <w:r>
        <w:t xml:space="preserve">is FALSE, shall not be modified by the Near-RT RIC; however, such attributes shall serve as a reference to other attributes, which are bound to the same configuration structure. </w:t>
      </w:r>
    </w:p>
    <w:p w14:paraId="1FE8F832" w14:textId="757B5D0E" w:rsidR="00047EC8" w:rsidRDefault="00047EC8" w:rsidP="00047EC8">
      <w:pPr>
        <w:jc w:val="both"/>
        <w:rPr>
          <w:lang w:val="en-GB"/>
        </w:rPr>
      </w:pPr>
      <w:r>
        <w:t xml:space="preserve">For e.g., in the RAN configuration structure O-RRMPolicyRatio (in Sections 8.8.1.4 and 8.8.2.4), the value of the “Is Writable” field for the </w:t>
      </w:r>
      <w:r>
        <w:rPr>
          <w:i/>
          <w:iCs/>
        </w:rPr>
        <w:t xml:space="preserve">resourceType </w:t>
      </w:r>
      <w:r>
        <w:t xml:space="preserve">attribute is FALSE since the </w:t>
      </w:r>
      <w:r>
        <w:rPr>
          <w:i/>
          <w:iCs/>
        </w:rPr>
        <w:t xml:space="preserve">resourceType </w:t>
      </w:r>
      <w:r>
        <w:t xml:space="preserve">IE indicates the type of the RRM policy resource, which could be a) PRB DL or PRB UL for the O-NRCellDU defined in Section 8.8.2.2 or the O-GNBDUFunction defined in Section 8.8.1.1 or b) number of RRC connected UEs for the O-NRCellCU defined in Section 8.8.2.1 or the O-GNBCUCPFunction  defined in Section 8.8.1.2 or c) the DRB for the O-GNBCUUPFunction defined in Section 8.8.1.3. Therefore, the attribute value for the </w:t>
      </w:r>
      <w:r>
        <w:rPr>
          <w:i/>
          <w:iCs/>
        </w:rPr>
        <w:t xml:space="preserve">resourceType </w:t>
      </w:r>
      <w:r>
        <w:t>IE cannot be modified by the Near-RT RIC, but can be used within the RIC CONTROL Service for other purposes (e.g.</w:t>
      </w:r>
      <w:r w:rsidR="00131984">
        <w:t>,</w:t>
      </w:r>
      <w:r>
        <w:t xml:space="preserve"> serving as a reference to the other attributes; </w:t>
      </w:r>
      <w:r>
        <w:rPr>
          <w:i/>
          <w:iCs/>
        </w:rPr>
        <w:t>rRMPolicyMaxRatio</w:t>
      </w:r>
      <w:r>
        <w:t xml:space="preserve">, </w:t>
      </w:r>
      <w:r>
        <w:rPr>
          <w:i/>
          <w:iCs/>
        </w:rPr>
        <w:t>rRMPolicyMinRatio</w:t>
      </w:r>
      <w:r>
        <w:t xml:space="preserve">, </w:t>
      </w:r>
      <w:r>
        <w:rPr>
          <w:i/>
          <w:iCs/>
        </w:rPr>
        <w:t>rRMPolicyDedicatedRatio</w:t>
      </w:r>
      <w:r>
        <w:t xml:space="preserve">, </w:t>
      </w:r>
      <w:r>
        <w:rPr>
          <w:i/>
          <w:iCs/>
        </w:rPr>
        <w:t>rRMPolicyMemberList</w:t>
      </w:r>
      <w:r>
        <w:t xml:space="preserve"> within the structure O-RRMPolicyRatio for any given instance of the RAN configuration structure).</w:t>
      </w:r>
    </w:p>
    <w:p w14:paraId="629A0F12" w14:textId="71507B63" w:rsidR="00047EC8" w:rsidRDefault="00047EC8" w:rsidP="00047EC8">
      <w:pPr>
        <w:pStyle w:val="Heading3"/>
      </w:pPr>
      <w:bookmarkStart w:id="237" w:name="_Toc149903244"/>
      <w:r>
        <w:t>8.1.1</w:t>
      </w:r>
      <w:r>
        <w:tab/>
        <w:t xml:space="preserve">RIC Event </w:t>
      </w:r>
      <w:r w:rsidR="00DB70E6">
        <w:t>T</w:t>
      </w:r>
      <w:r>
        <w:t>rigger Definition</w:t>
      </w:r>
      <w:bookmarkEnd w:id="237"/>
    </w:p>
    <w:p w14:paraId="4B411688" w14:textId="77777777" w:rsidR="00047EC8" w:rsidRDefault="00047EC8" w:rsidP="00047EC8">
      <w:pPr>
        <w:jc w:val="both"/>
      </w:pPr>
      <w:r>
        <w:t xml:space="preserve">Node-level and cell-level event triggers can be configured periodically or upon a configuration change within the E2 Node based on the RAN Configuration Structures defined in Section 8.3. In the E2 node RAN function “CCC”, there can be one or more instances of these RAN configuration structures, where a local copy of the attributes for each instance shall be maintained for modifying and managing their values. If Near-RT RIC subscribes to periodic events (see event trigger style 2 defined in Section 7.3.3), the RAN function “CCC” in the E2 node shall trigger events in a certain period defined in the </w:t>
      </w:r>
      <w:r>
        <w:rPr>
          <w:i/>
          <w:iCs/>
        </w:rPr>
        <w:t xml:space="preserve">RIC Event Trigger Definition </w:t>
      </w:r>
      <w:r>
        <w:t xml:space="preserve">IE. On the other hand, if Near-RT RIC subscribes to E2 configuration changes (see event trigger style 1 defined in Section 7.3.2), the RAN function “CCC” in the E2 node shall trigger an event upon subscription and when the specified list of the configuration attributes pertaining to any instance of the RAN configuration structures (listed here in Section 8), provided by the Near-RT RIC in the </w:t>
      </w:r>
      <w:r>
        <w:rPr>
          <w:i/>
          <w:iCs/>
        </w:rPr>
        <w:t xml:space="preserve">RIC Event Trigger Definition </w:t>
      </w:r>
      <w:r>
        <w:t xml:space="preserve">IE, undergoes a change (e.g. modification in its value). If the list of configuration attributes is not provided for any RAN configuration structure by the Near-RT RIC in the </w:t>
      </w:r>
      <w:r>
        <w:rPr>
          <w:i/>
          <w:iCs/>
        </w:rPr>
        <w:t xml:space="preserve">RIC Event Trigger Definition </w:t>
      </w:r>
      <w:r>
        <w:t xml:space="preserve">IE, then the RAN function “CCC” in the E2 node shall trigger an event when any attribute in the listed configuration structures in the </w:t>
      </w:r>
      <w:r>
        <w:rPr>
          <w:i/>
          <w:iCs/>
        </w:rPr>
        <w:t xml:space="preserve">RIC Event Trigger Definition </w:t>
      </w:r>
      <w:r>
        <w:t xml:space="preserve">IE undergoes a change. This change in the value of the configuration attribute can be caused either by an internal operation in the E2 node or due to a management operation carried out by a management function (such as the SMO) over a management interface (such as O1) or a dSON operation, etc. </w:t>
      </w:r>
    </w:p>
    <w:p w14:paraId="1B0A35F3" w14:textId="379A7A87" w:rsidR="00047EC8" w:rsidRDefault="00047EC8" w:rsidP="00047EC8">
      <w:pPr>
        <w:jc w:val="both"/>
      </w:pPr>
      <w:r>
        <w:t>An example use case for configuration change event triggers is when O-RRMPolicyRatio RAN configuration structure is used for managing radio resources for two different slices (e.g., eMBB and URLLC) in the same NR Cell. In this case, there will be two instances of the O-RRMPolicyRatio (in Section 8.8.2.4) created for the same NR Cell, with one instance (e.g., O-RRMPolicyRatio_PRB_1) used for managing PRB resource allocation of the eMBB slice and another instance (e.g., O-RRMPolicyRatio_PRB_2) used for managing the PRB resource allocation of the URLLC slice of the same NR Cell. During subscription, if the Near-RT RIC includes O-RRMPolicyRatio</w:t>
      </w:r>
      <w:r>
        <w:rPr>
          <w:i/>
          <w:iCs/>
        </w:rPr>
        <w:t xml:space="preserve"> </w:t>
      </w:r>
      <w:r>
        <w:t xml:space="preserve">in the </w:t>
      </w:r>
      <w:r>
        <w:rPr>
          <w:i/>
          <w:iCs/>
        </w:rPr>
        <w:t xml:space="preserve">RAN Configuration Structure Name </w:t>
      </w:r>
      <w:r>
        <w:t xml:space="preserve">IE under the </w:t>
      </w:r>
      <w:r>
        <w:rPr>
          <w:i/>
          <w:iCs/>
        </w:rPr>
        <w:t xml:space="preserve">List of RAN Configuration Structures </w:t>
      </w:r>
      <w:r>
        <w:t xml:space="preserve">IE corresponding to the NR Cell in the </w:t>
      </w:r>
      <w:r>
        <w:rPr>
          <w:i/>
          <w:iCs/>
        </w:rPr>
        <w:t xml:space="preserve">RIC Event Trigger Definition </w:t>
      </w:r>
      <w:r>
        <w:t xml:space="preserve">IE (Section 9.2.1.1.2) and includes </w:t>
      </w:r>
      <w:r>
        <w:rPr>
          <w:i/>
          <w:iCs/>
        </w:rPr>
        <w:t>rRMPolicyMinRatio</w:t>
      </w:r>
      <w:r>
        <w:t xml:space="preserve"> attribute and </w:t>
      </w:r>
      <w:r>
        <w:rPr>
          <w:i/>
          <w:iCs/>
        </w:rPr>
        <w:t xml:space="preserve">rRMPolicyMaxRatio </w:t>
      </w:r>
      <w:r>
        <w:t xml:space="preserve">attribute for the </w:t>
      </w:r>
      <w:r>
        <w:rPr>
          <w:i/>
          <w:iCs/>
        </w:rPr>
        <w:t xml:space="preserve">Attribute Name </w:t>
      </w:r>
      <w:r>
        <w:t xml:space="preserve">IE under the </w:t>
      </w:r>
      <w:r>
        <w:rPr>
          <w:i/>
          <w:iCs/>
        </w:rPr>
        <w:t xml:space="preserve">List of Attributes </w:t>
      </w:r>
      <w:r>
        <w:t xml:space="preserve">IE in the </w:t>
      </w:r>
      <w:r>
        <w:rPr>
          <w:i/>
          <w:iCs/>
        </w:rPr>
        <w:t xml:space="preserve">RIC Event Trigger Definition </w:t>
      </w:r>
      <w:r>
        <w:t xml:space="preserve">IE, then the RAN function “CCC” in the E2 node shall trigger the RIC event whenever </w:t>
      </w:r>
      <w:r>
        <w:rPr>
          <w:i/>
          <w:iCs/>
        </w:rPr>
        <w:t xml:space="preserve">rRMPolicyMinRatio </w:t>
      </w:r>
      <w:r>
        <w:t xml:space="preserve">attribute or </w:t>
      </w:r>
      <w:r>
        <w:rPr>
          <w:i/>
          <w:iCs/>
        </w:rPr>
        <w:t xml:space="preserve">rRMPolicyMaxRatio </w:t>
      </w:r>
      <w:r>
        <w:t>attribute changes in O-RRMPolicyRatio_PRB_1 for the NR cell and/or whenever any of these attributes</w:t>
      </w:r>
      <w:r>
        <w:rPr>
          <w:i/>
          <w:iCs/>
        </w:rPr>
        <w:t xml:space="preserve"> </w:t>
      </w:r>
      <w:r>
        <w:t xml:space="preserve">change in O-RRMPolicyRatio_PRB_2 for the same NR cell. </w:t>
      </w:r>
    </w:p>
    <w:p w14:paraId="71C47D3F" w14:textId="77777777" w:rsidR="00047EC8" w:rsidRDefault="00047EC8" w:rsidP="00047EC8">
      <w:pPr>
        <w:jc w:val="both"/>
      </w:pPr>
      <w:r>
        <w:t xml:space="preserve">In the E2 node, the RAN function “CCC” shall also trigger an event in case of other configuration changes pertaining to the node or the cells, such as creation of a new instance or deletion of an existing instance of any configuration structure (listed here in Section 8), as specified by the Near-RT RIC in the </w:t>
      </w:r>
      <w:r>
        <w:rPr>
          <w:i/>
          <w:iCs/>
        </w:rPr>
        <w:t xml:space="preserve">RIC Event Trigger Definition </w:t>
      </w:r>
      <w:r>
        <w:t xml:space="preserve">IE. </w:t>
      </w:r>
    </w:p>
    <w:p w14:paraId="1A05CF27" w14:textId="77777777" w:rsidR="00047EC8" w:rsidRDefault="00047EC8" w:rsidP="00047EC8">
      <w:pPr>
        <w:jc w:val="both"/>
      </w:pPr>
      <w:r>
        <w:t xml:space="preserve">Examples include triggering an event in the E2 node when a new instance of the O-NRCellCU is created, which happens whenever a new NR cell is added to the E2 node, or triggering an event in the E2 node when a new instance of the O-BWP is created, which happens whenever a new bandwidth part (BWP) is added to the NR cell, given by the </w:t>
      </w:r>
      <w:r>
        <w:rPr>
          <w:i/>
          <w:iCs/>
        </w:rPr>
        <w:t xml:space="preserve">Global Cell </w:t>
      </w:r>
      <w:r>
        <w:rPr>
          <w:i/>
          <w:iCs/>
        </w:rPr>
        <w:lastRenderedPageBreak/>
        <w:t xml:space="preserve">Id </w:t>
      </w:r>
      <w:r>
        <w:t xml:space="preserve">IE (in Section 9.2.1.1.2), in the E2 node. Additional examples include triggering an event in the E2 node when an existing instance of the O-RRMPolicyRatio is deleted, which happens when an existing RRM policy pertaining to the E2 node (related to the RRC connected users for the O-CU-CP E2 node or the DRB policy for the O-CU-UP E2 node) is deleted.  </w:t>
      </w:r>
    </w:p>
    <w:p w14:paraId="6BE8C8FB" w14:textId="77777777" w:rsidR="00047EC8" w:rsidRDefault="00047EC8" w:rsidP="00047EC8">
      <w:pPr>
        <w:pStyle w:val="Heading3"/>
      </w:pPr>
      <w:r>
        <w:t xml:space="preserve"> </w:t>
      </w:r>
      <w:bookmarkStart w:id="238" w:name="_Toc149903245"/>
      <w:r>
        <w:t>8.1.2</w:t>
      </w:r>
      <w:r>
        <w:tab/>
        <w:t>RIC Action Definition</w:t>
      </w:r>
      <w:bookmarkEnd w:id="238"/>
    </w:p>
    <w:p w14:paraId="5C733FC4" w14:textId="77777777" w:rsidR="00047EC8" w:rsidRDefault="00047EC8" w:rsidP="00047EC8">
      <w:pPr>
        <w:jc w:val="both"/>
        <w:rPr>
          <w:lang w:val="en-GB"/>
        </w:rPr>
      </w:pPr>
      <w:r>
        <w:rPr>
          <w:lang w:val="en-GB"/>
        </w:rPr>
        <w:t xml:space="preserve">When an event is triggered by the RAN function “CCC” within the E2 node pertaining to one or more RAN configuration structures, the RAN function “CCC” in the E2 Node shall execute the actions as defined in </w:t>
      </w:r>
      <w:r>
        <w:rPr>
          <w:i/>
          <w:iCs/>
          <w:lang w:val="en-GB"/>
        </w:rPr>
        <w:t xml:space="preserve">RIC Action Definition </w:t>
      </w:r>
      <w:r>
        <w:rPr>
          <w:lang w:val="en-GB"/>
        </w:rPr>
        <w:t xml:space="preserve">IE in Section 9.2.1.2. </w:t>
      </w:r>
    </w:p>
    <w:p w14:paraId="4C622256" w14:textId="77777777" w:rsidR="00047EC8" w:rsidRDefault="00047EC8" w:rsidP="00047EC8">
      <w:pPr>
        <w:jc w:val="both"/>
        <w:rPr>
          <w:lang w:val="en-GB"/>
        </w:rPr>
      </w:pPr>
      <w:r>
        <w:rPr>
          <w:lang w:val="en-GB"/>
        </w:rPr>
        <w:t xml:space="preserve">Using E2SM-CCC Action Definition Formats 1 and 2 (Section 9.2.1.2.1 and 9.2.1.2.2), the Near-RT RIC shall specify which RAN configuration structures and which attributes pertaining to these structures shall have to be reported, when the corresponding event is triggered in the E2 node. The requested RAN configuration structures are provided in the </w:t>
      </w:r>
      <w:r>
        <w:rPr>
          <w:i/>
          <w:iCs/>
          <w:lang w:val="en-GB"/>
        </w:rPr>
        <w:t xml:space="preserve">RAN Configuration Structure Name </w:t>
      </w:r>
      <w:r>
        <w:rPr>
          <w:lang w:val="en-GB"/>
        </w:rPr>
        <w:t xml:space="preserve">IE listed under the </w:t>
      </w:r>
      <w:r>
        <w:rPr>
          <w:i/>
          <w:iCs/>
          <w:lang w:val="en-GB"/>
        </w:rPr>
        <w:t xml:space="preserve">List of Node-level Configuration Structures </w:t>
      </w:r>
      <w:r>
        <w:rPr>
          <w:lang w:val="en-GB"/>
        </w:rPr>
        <w:t xml:space="preserve">IE in Section 9.2.1.2.1 or under the </w:t>
      </w:r>
      <w:r>
        <w:rPr>
          <w:i/>
          <w:iCs/>
          <w:lang w:val="en-GB"/>
        </w:rPr>
        <w:t xml:space="preserve">List of Cell-level Configuration Structures </w:t>
      </w:r>
      <w:r>
        <w:rPr>
          <w:lang w:val="en-GB"/>
        </w:rPr>
        <w:t xml:space="preserve">IE in Section 9.2.1.2.2. The requested attributes for that specific RAN configuration structure are provided in </w:t>
      </w:r>
      <w:r>
        <w:rPr>
          <w:i/>
          <w:iCs/>
          <w:lang w:val="en-GB"/>
        </w:rPr>
        <w:t xml:space="preserve">List of Attributes </w:t>
      </w:r>
      <w:r>
        <w:rPr>
          <w:lang w:val="en-GB"/>
        </w:rPr>
        <w:t xml:space="preserve">IE. </w:t>
      </w:r>
    </w:p>
    <w:p w14:paraId="6BCC18CD" w14:textId="3C5B66BC" w:rsidR="00047EC8" w:rsidRDefault="00047EC8" w:rsidP="00047EC8">
      <w:pPr>
        <w:jc w:val="both"/>
        <w:rPr>
          <w:lang w:val="en-GB"/>
        </w:rPr>
      </w:pPr>
      <w:r>
        <w:rPr>
          <w:lang w:val="en-GB"/>
        </w:rPr>
        <w:t xml:space="preserve">When the </w:t>
      </w:r>
      <w:r>
        <w:rPr>
          <w:i/>
          <w:iCs/>
          <w:lang w:val="en-GB"/>
        </w:rPr>
        <w:t xml:space="preserve">Report Type </w:t>
      </w:r>
      <w:r>
        <w:rPr>
          <w:lang w:val="en-GB"/>
        </w:rPr>
        <w:t xml:space="preserve">IE is </w:t>
      </w:r>
      <w:r w:rsidR="008008FA">
        <w:rPr>
          <w:lang w:val="en-GB"/>
        </w:rPr>
        <w:t>‘</w:t>
      </w:r>
      <w:r w:rsidR="00705D2E">
        <w:rPr>
          <w:lang w:val="en-GB"/>
        </w:rPr>
        <w:t>All</w:t>
      </w:r>
      <w:r w:rsidR="008008FA">
        <w:rPr>
          <w:lang w:val="en-GB"/>
        </w:rPr>
        <w:t>’</w:t>
      </w:r>
      <w:r>
        <w:rPr>
          <w:lang w:val="en-GB"/>
        </w:rPr>
        <w:t xml:space="preserve">, then the E2 node shall generate a report indication action involving every instance of the respective RAN configuration structure whether there has been a configuration change (addition/deletion/modification, as discussed in Section 8.1.1) or not. If the </w:t>
      </w:r>
      <w:r>
        <w:rPr>
          <w:i/>
          <w:iCs/>
          <w:lang w:val="en-GB"/>
        </w:rPr>
        <w:t xml:space="preserve">List of Attributes </w:t>
      </w:r>
      <w:r>
        <w:rPr>
          <w:lang w:val="en-GB"/>
        </w:rPr>
        <w:t xml:space="preserve">IE is not included in the </w:t>
      </w:r>
      <w:r>
        <w:rPr>
          <w:i/>
          <w:iCs/>
          <w:lang w:val="en-GB"/>
        </w:rPr>
        <w:t xml:space="preserve">RIC Action Definition </w:t>
      </w:r>
      <w:r>
        <w:rPr>
          <w:lang w:val="en-GB"/>
        </w:rPr>
        <w:t xml:space="preserve">IE, then the E2 node shall report the attribute-value pair for all the attributes defined within the respective RAN configuration structure, pertaining to each instance of the configuration structure; whereas, if the </w:t>
      </w:r>
      <w:r>
        <w:rPr>
          <w:i/>
          <w:iCs/>
          <w:lang w:val="en-GB"/>
        </w:rPr>
        <w:t xml:space="preserve">List of Attributes </w:t>
      </w:r>
      <w:r>
        <w:rPr>
          <w:lang w:val="en-GB"/>
        </w:rPr>
        <w:t xml:space="preserve">IE is included in the </w:t>
      </w:r>
      <w:r>
        <w:rPr>
          <w:i/>
          <w:iCs/>
          <w:lang w:val="en-GB"/>
        </w:rPr>
        <w:t xml:space="preserve">RIC Action Definition </w:t>
      </w:r>
      <w:r>
        <w:rPr>
          <w:lang w:val="en-GB"/>
        </w:rPr>
        <w:t>IE, then the E2 node shall only report the attribute-value pair for the specific list of attributes within the respective RAN configuration structure, pertaining to each instance of the configuration structure.</w:t>
      </w:r>
    </w:p>
    <w:p w14:paraId="0FE06F54" w14:textId="1980FE09" w:rsidR="00047EC8" w:rsidRDefault="00047EC8" w:rsidP="00047EC8">
      <w:pPr>
        <w:jc w:val="both"/>
        <w:rPr>
          <w:lang w:val="en-GB"/>
        </w:rPr>
      </w:pPr>
      <w:r>
        <w:rPr>
          <w:lang w:val="en-GB"/>
        </w:rPr>
        <w:t xml:space="preserve">When the </w:t>
      </w:r>
      <w:r>
        <w:rPr>
          <w:i/>
          <w:iCs/>
          <w:lang w:val="en-GB"/>
        </w:rPr>
        <w:t xml:space="preserve">Report Type </w:t>
      </w:r>
      <w:r>
        <w:rPr>
          <w:lang w:val="en-GB"/>
        </w:rPr>
        <w:t xml:space="preserve">IE is </w:t>
      </w:r>
      <w:r w:rsidR="008008FA">
        <w:rPr>
          <w:lang w:val="en-GB"/>
        </w:rPr>
        <w:t>‘</w:t>
      </w:r>
      <w:r w:rsidR="00705D2E">
        <w:rPr>
          <w:lang w:val="en-GB"/>
        </w:rPr>
        <w:t>Change</w:t>
      </w:r>
      <w:r w:rsidR="008008FA">
        <w:rPr>
          <w:lang w:val="en-GB"/>
        </w:rPr>
        <w:t>’</w:t>
      </w:r>
      <w:r>
        <w:rPr>
          <w:lang w:val="en-GB"/>
        </w:rPr>
        <w:t xml:space="preserve">, then the E2 node shall generate a report indication action involving only those instances of the respective RAN configuration structure that underwent a configuration change among all. Depending on the inclusion of </w:t>
      </w:r>
      <w:r>
        <w:rPr>
          <w:i/>
          <w:iCs/>
          <w:lang w:val="en-GB"/>
        </w:rPr>
        <w:t xml:space="preserve">List of Attributes </w:t>
      </w:r>
      <w:r>
        <w:rPr>
          <w:lang w:val="en-GB"/>
        </w:rPr>
        <w:t xml:space="preserve">IE, all or specified list of attribute-value pairs shall be present for those changed RAN configuration structure instances. Finally, when </w:t>
      </w:r>
      <w:r>
        <w:rPr>
          <w:i/>
          <w:iCs/>
          <w:lang w:eastAsia="ja-JP"/>
        </w:rPr>
        <w:t xml:space="preserve">Global Cell Id </w:t>
      </w:r>
      <w:r>
        <w:rPr>
          <w:lang w:eastAsia="ja-JP"/>
        </w:rPr>
        <w:t>IE is present, then the reporting shall be done only for the specified cell(s).</w:t>
      </w:r>
    </w:p>
    <w:p w14:paraId="301BB0EC" w14:textId="77777777" w:rsidR="00047EC8" w:rsidRDefault="00047EC8" w:rsidP="00047EC8">
      <w:pPr>
        <w:jc w:val="both"/>
        <w:rPr>
          <w:lang w:val="en-GB"/>
        </w:rPr>
      </w:pPr>
      <w:r>
        <w:rPr>
          <w:lang w:val="en-GB"/>
        </w:rPr>
        <w:t>For e.g., An NR Cell has two instances of O-RRMPolicyRatio configuration structure, namely O-RRMPolicyRatio_PRB_1 and O-RRMPolicyRatio_PRB_2, for managing the RRM policy ratio of PRB allocation in the cell for eMBB and URLLC slices, respectively. The RIC Event Trigger Definition IE is defined such that the event must be triggered when the rRMPolicyMinRatio attribute of any instance, O-RRMPolicyRatio_PRB_1 and/or O-RRMPolicyRatio_PRB_2, undergoes a change. The following cases present details of how the E2 node shall generate the report actions for different RIC Action Definition IE contents, for this example.</w:t>
      </w:r>
    </w:p>
    <w:p w14:paraId="315F2B8C" w14:textId="049E5A8B" w:rsidR="00047EC8" w:rsidRDefault="00047EC8" w:rsidP="00047EC8">
      <w:pPr>
        <w:jc w:val="both"/>
        <w:rPr>
          <w:lang w:val="en-GB"/>
        </w:rPr>
      </w:pPr>
      <w:r>
        <w:rPr>
          <w:lang w:val="en-GB"/>
        </w:rPr>
        <w:t xml:space="preserve">Case 1: In the </w:t>
      </w:r>
      <w:r>
        <w:rPr>
          <w:i/>
          <w:iCs/>
          <w:lang w:val="en-GB"/>
        </w:rPr>
        <w:t xml:space="preserve">RIC Action Definition </w:t>
      </w:r>
      <w:r>
        <w:rPr>
          <w:lang w:val="en-GB"/>
        </w:rPr>
        <w:t xml:space="preserve">IE, </w:t>
      </w:r>
      <w:r>
        <w:rPr>
          <w:i/>
          <w:iCs/>
          <w:lang w:val="en-GB"/>
        </w:rPr>
        <w:t xml:space="preserve">Cell Global ID </w:t>
      </w:r>
      <w:r>
        <w:rPr>
          <w:lang w:val="en-GB"/>
        </w:rPr>
        <w:t xml:space="preserve">IE of the NR Cell is specified (Section 9.2.1.2.2), </w:t>
      </w:r>
      <w:r>
        <w:rPr>
          <w:i/>
          <w:iCs/>
          <w:lang w:val="en-GB"/>
        </w:rPr>
        <w:t xml:space="preserve">Report Type </w:t>
      </w:r>
      <w:r>
        <w:rPr>
          <w:lang w:val="en-GB"/>
        </w:rPr>
        <w:t xml:space="preserve">IE is </w:t>
      </w:r>
      <w:r w:rsidR="008008FA">
        <w:rPr>
          <w:lang w:val="en-GB"/>
        </w:rPr>
        <w:t>‘</w:t>
      </w:r>
      <w:r>
        <w:rPr>
          <w:lang w:val="en-GB"/>
        </w:rPr>
        <w:t>A</w:t>
      </w:r>
      <w:r w:rsidR="00705D2E">
        <w:rPr>
          <w:lang w:val="en-GB"/>
        </w:rPr>
        <w:t>ll</w:t>
      </w:r>
      <w:r w:rsidR="008008FA">
        <w:rPr>
          <w:lang w:val="en-GB"/>
        </w:rPr>
        <w:t>’</w:t>
      </w:r>
      <w:r>
        <w:rPr>
          <w:lang w:val="en-GB"/>
        </w:rPr>
        <w:t xml:space="preserve"> and </w:t>
      </w:r>
      <w:r>
        <w:rPr>
          <w:i/>
          <w:iCs/>
          <w:lang w:val="en-GB"/>
        </w:rPr>
        <w:t xml:space="preserve">List of Attributes </w:t>
      </w:r>
      <w:r>
        <w:rPr>
          <w:lang w:val="en-GB"/>
        </w:rPr>
        <w:t xml:space="preserve">IE is not included, and the instance O-RRMPolicyRatio_PRB_1 underwent a configuration change. In this case, the E2 node shall generate a report action including both the instances, O-RRMPolicyRatio_PRB_1 and O-RRMPolicyRatio_PRB_2 (irrespective of whether any of their attributes has changed or not) within the </w:t>
      </w:r>
      <w:r>
        <w:rPr>
          <w:i/>
          <w:iCs/>
          <w:lang w:val="en-GB"/>
        </w:rPr>
        <w:t>List of Configuration Structures Reported</w:t>
      </w:r>
      <w:r>
        <w:rPr>
          <w:lang w:val="en-GB"/>
        </w:rPr>
        <w:t xml:space="preserve"> IE and include all</w:t>
      </w:r>
      <w:r>
        <w:rPr>
          <w:i/>
          <w:iCs/>
          <w:lang w:val="en-GB"/>
        </w:rPr>
        <w:t xml:space="preserve"> </w:t>
      </w:r>
      <w:r>
        <w:rPr>
          <w:lang w:val="en-GB"/>
        </w:rPr>
        <w:t>attribute-value pairs as defined in Section 8.8.2.4, in respective IEs; For the unchanged O-RRMPolicyRatio instance(s), i.e. O-RRMPolicyRatio_PRB_2, current values for all</w:t>
      </w:r>
      <w:r>
        <w:rPr>
          <w:i/>
          <w:iCs/>
          <w:lang w:val="en-GB"/>
        </w:rPr>
        <w:t xml:space="preserve"> </w:t>
      </w:r>
      <w:r>
        <w:rPr>
          <w:lang w:val="en-GB"/>
        </w:rPr>
        <w:t xml:space="preserve">attributes shall be present in </w:t>
      </w:r>
      <w:r>
        <w:rPr>
          <w:i/>
          <w:iCs/>
          <w:lang w:val="en-GB"/>
        </w:rPr>
        <w:t xml:space="preserve">Values of Attributes </w:t>
      </w:r>
      <w:r>
        <w:rPr>
          <w:lang w:val="en-GB"/>
        </w:rPr>
        <w:t>IE whereas for the modified O-RRMPolicyRatio instance(s), i.e. O-RRMPolicyRatio_PRB_1, in addition to reporting the current values for all</w:t>
      </w:r>
      <w:r>
        <w:rPr>
          <w:i/>
          <w:iCs/>
          <w:lang w:val="en-GB"/>
        </w:rPr>
        <w:t xml:space="preserve"> </w:t>
      </w:r>
      <w:r>
        <w:rPr>
          <w:lang w:val="en-GB"/>
        </w:rPr>
        <w:t xml:space="preserve">attributes in </w:t>
      </w:r>
      <w:r>
        <w:rPr>
          <w:i/>
          <w:iCs/>
          <w:lang w:val="en-GB"/>
        </w:rPr>
        <w:t xml:space="preserve">Values of Attributes </w:t>
      </w:r>
      <w:r>
        <w:rPr>
          <w:lang w:val="en-GB"/>
        </w:rPr>
        <w:t xml:space="preserve">IE, the old values of all attributes shall be reported in </w:t>
      </w:r>
      <w:r>
        <w:rPr>
          <w:i/>
          <w:iCs/>
          <w:lang w:val="en-GB"/>
        </w:rPr>
        <w:t xml:space="preserve">Old Values of Attributes </w:t>
      </w:r>
      <w:r>
        <w:rPr>
          <w:lang w:val="en-GB"/>
        </w:rPr>
        <w:t xml:space="preserve">IE.  </w:t>
      </w:r>
    </w:p>
    <w:p w14:paraId="2B165D39" w14:textId="4A042D9C" w:rsidR="00047EC8" w:rsidRDefault="00047EC8" w:rsidP="00047EC8">
      <w:pPr>
        <w:jc w:val="both"/>
        <w:rPr>
          <w:lang w:val="en-GB"/>
        </w:rPr>
      </w:pPr>
      <w:r>
        <w:rPr>
          <w:lang w:val="en-GB"/>
        </w:rPr>
        <w:t xml:space="preserve">Case 2: In the RIC Action Definition IE, Cell Global ID IE of the NR Cell is specified (Section 9.2.1.2.2), Report Type IE is </w:t>
      </w:r>
      <w:r w:rsidR="008008FA">
        <w:rPr>
          <w:lang w:val="en-GB"/>
        </w:rPr>
        <w:t>‘</w:t>
      </w:r>
      <w:r>
        <w:rPr>
          <w:lang w:val="en-GB"/>
        </w:rPr>
        <w:t>A</w:t>
      </w:r>
      <w:r w:rsidR="00705D2E">
        <w:rPr>
          <w:lang w:val="en-GB"/>
        </w:rPr>
        <w:t>ll</w:t>
      </w:r>
      <w:r w:rsidR="008008FA">
        <w:rPr>
          <w:lang w:val="en-GB"/>
        </w:rPr>
        <w:t>’</w:t>
      </w:r>
      <w:r>
        <w:rPr>
          <w:lang w:val="en-GB"/>
        </w:rPr>
        <w:t xml:space="preserve"> and List of Attributes IE is mentioned in the RIC Action Definition IE and includes the resourceType, rRMPolicyMemberList, rRMPolicyMinRatio, and the rRMPolicyMaxRatio attribute. In this case, again the E2 node shall generate a report action including both the instances, O-RRMPolicyRatio_PRB_1 and O-RRMPolicyRatio_PRB_2 (irrespective of whether any of their attributes has changed or not)  within List of Configuration Structures Reported IE, but shall now include only the resourceType, rRMPolicyMemberList, rRMPolicyMinRatio, rRMPolicyMaxRatio attribute-value pairs in respective IEs since only those attributes are listed to be reported in the List of Attributes IE. For the unchanged O-RRMPolicyRatio instance(s), i.e., O-RRMPolicyRatio_PRB_2, current values for these four attributes shall be present in Values of Attributes IE whereas, for the modified O-RRMPolicyRatio instance(s), i.e., O-RRMPolicyRatio_PRB_1, in addition to reporting the current values for these four attributes in Values of Attributes IE, the old values of these four attributes shall be reported in Old Values of Attributes IE.</w:t>
      </w:r>
    </w:p>
    <w:p w14:paraId="14031280" w14:textId="1D568C78" w:rsidR="00047EC8" w:rsidRDefault="00047EC8" w:rsidP="00047EC8">
      <w:pPr>
        <w:jc w:val="both"/>
        <w:rPr>
          <w:lang w:val="en-GB"/>
        </w:rPr>
      </w:pPr>
      <w:r>
        <w:rPr>
          <w:lang w:val="en-GB"/>
        </w:rPr>
        <w:lastRenderedPageBreak/>
        <w:t xml:space="preserve">Case 3: In the RIC Action Definition IE, Cell Global ID IE of the NR Cell is specified (Section 9.2.1.2.2), Report Type IE is </w:t>
      </w:r>
      <w:r w:rsidR="008008FA">
        <w:rPr>
          <w:lang w:val="en-GB"/>
        </w:rPr>
        <w:t>‘</w:t>
      </w:r>
      <w:r w:rsidR="00705D2E">
        <w:rPr>
          <w:lang w:val="en-GB"/>
        </w:rPr>
        <w:t>Change</w:t>
      </w:r>
      <w:r w:rsidR="008008FA">
        <w:rPr>
          <w:lang w:val="en-GB"/>
        </w:rPr>
        <w:t>’</w:t>
      </w:r>
      <w:r w:rsidR="00705D2E">
        <w:rPr>
          <w:lang w:val="en-GB"/>
        </w:rPr>
        <w:t xml:space="preserve"> </w:t>
      </w:r>
      <w:r>
        <w:rPr>
          <w:lang w:val="en-GB"/>
        </w:rPr>
        <w:t>and List of Attributes IE is not included. In this case the E2 node shall generate a report indication action only involving the changed instance of O-RRMPolicyRatio, i.e., O-RRMPolicyRatio_PRB_1, within the List of Configuration Structures Reported IE and include all attribute-value pairs as defined in Section 8.8.2.4 for the instance O-RRMPolicyRatio_PRB_1, reporting the current values for all attributes in Values of Attributes IE and reporting the old values of all attributes for the same instance in Old Values of Attributes IE.</w:t>
      </w:r>
    </w:p>
    <w:p w14:paraId="54E97438" w14:textId="1C57A66C" w:rsidR="00047EC8" w:rsidRDefault="00047EC8" w:rsidP="00047EC8">
      <w:pPr>
        <w:jc w:val="both"/>
        <w:rPr>
          <w:lang w:val="en-GB"/>
        </w:rPr>
      </w:pPr>
      <w:r>
        <w:rPr>
          <w:lang w:val="en-GB"/>
        </w:rPr>
        <w:t xml:space="preserve">Case 4: In the RIC Action Definition IE, Cell Global ID IE of the NR Cell is specified (Section 9.2.1.2.2), Report Type IE is </w:t>
      </w:r>
      <w:r w:rsidR="008008FA">
        <w:rPr>
          <w:lang w:val="en-GB"/>
        </w:rPr>
        <w:t>‘</w:t>
      </w:r>
      <w:r w:rsidR="00705D2E">
        <w:rPr>
          <w:lang w:val="en-GB"/>
        </w:rPr>
        <w:t>Change</w:t>
      </w:r>
      <w:r w:rsidR="008008FA">
        <w:rPr>
          <w:lang w:val="en-GB"/>
        </w:rPr>
        <w:t>’</w:t>
      </w:r>
      <w:r w:rsidR="00705D2E">
        <w:rPr>
          <w:lang w:val="en-GB"/>
        </w:rPr>
        <w:t xml:space="preserve"> </w:t>
      </w:r>
      <w:r>
        <w:rPr>
          <w:lang w:val="en-GB"/>
        </w:rPr>
        <w:t>and List of Attributes IE is mentioned in the RIC Action Definition IE and includes the resourceType, rRMPolicyMemberList, rRMPolicyMinRatio, and the rRMPolicyMaxRatio attribute. In this case again the E2 node shall generate a report indication action only involving the changed instance(s) of O-RRMPolicyRatio, i.e., O-RRMPolicyRatio_PRB_1, within the List of Configuration Structures Reported IE, but shall now include only the resourceType, rRMPolicyMemberList, rRMPolicyMinRatio, rRMPolicyMaxRatio attribute-value pairs in respective IEs since only those attributes are listed to be reported in the List of Attributes IE. The E2 Node shall report current values for these four attributes for the instance O-RRMPolicyRatio_PRB_1 in Values of Attributes IE and shall report the old values of these four attributes for the same instance in Old Values of Attributes IE.</w:t>
      </w:r>
    </w:p>
    <w:p w14:paraId="1B1C5945" w14:textId="77777777" w:rsidR="00047EC8" w:rsidRDefault="00047EC8" w:rsidP="00047EC8">
      <w:pPr>
        <w:jc w:val="both"/>
        <w:rPr>
          <w:lang w:val="en-GB"/>
        </w:rPr>
      </w:pPr>
      <w:r>
        <w:rPr>
          <w:lang w:val="en-GB"/>
        </w:rPr>
        <w:t>The details of the approach for the Report Indication action, Insert Indication action and the Policy action are discussed in Sections 8.1.3, 8.1.4 and 8.1.6, respectively.</w:t>
      </w:r>
    </w:p>
    <w:p w14:paraId="29996623" w14:textId="77777777" w:rsidR="00047EC8" w:rsidRDefault="00047EC8" w:rsidP="00047EC8">
      <w:pPr>
        <w:pStyle w:val="Heading3"/>
        <w:rPr>
          <w:lang w:val="en-GB"/>
        </w:rPr>
      </w:pPr>
      <w:bookmarkStart w:id="239" w:name="_Toc149903246"/>
      <w:r>
        <w:t>8.1.3</w:t>
      </w:r>
      <w:r>
        <w:tab/>
        <w:t>Report Indication</w:t>
      </w:r>
      <w:bookmarkEnd w:id="239"/>
    </w:p>
    <w:p w14:paraId="7CF01DC9" w14:textId="62260EF3" w:rsidR="00047EC8" w:rsidRDefault="00047EC8" w:rsidP="00047EC8">
      <w:pPr>
        <w:jc w:val="both"/>
        <w:rPr>
          <w:lang w:val="en-GB"/>
        </w:rPr>
      </w:pPr>
      <w:r>
        <w:rPr>
          <w:lang w:val="en-GB"/>
        </w:rPr>
        <w:t xml:space="preserve">When the E2 node executes a Report Indication action, it shall report the attribute-value pairs for the relevant list of attributes (as detailed in Section 8.1.2 and Section 9.2.1.2) from the instances of the configuration structures. The </w:t>
      </w:r>
      <w:r>
        <w:rPr>
          <w:i/>
          <w:iCs/>
          <w:lang w:val="en-GB"/>
        </w:rPr>
        <w:t xml:space="preserve">Change Type </w:t>
      </w:r>
      <w:r>
        <w:rPr>
          <w:lang w:val="en-GB"/>
        </w:rPr>
        <w:t xml:space="preserve">IE provided by the E2 Node in the </w:t>
      </w:r>
      <w:r>
        <w:rPr>
          <w:i/>
          <w:iCs/>
          <w:lang w:val="en-GB"/>
        </w:rPr>
        <w:t xml:space="preserve">RIC Indication Message </w:t>
      </w:r>
      <w:r>
        <w:rPr>
          <w:lang w:val="en-GB"/>
        </w:rPr>
        <w:t>IE (Sections 9.2.1.4.1 and 9.2.1.4.2) corresponds to the type of the event. As discussed in Section 7.3 and Section 8.1.1, the RAN function “CCC” in the E2 node shall generate events by any of the following triggers: modification in the value of the configuration attributes in the instances of the configuration structures (</w:t>
      </w:r>
      <w:r>
        <w:rPr>
          <w:i/>
          <w:iCs/>
          <w:lang w:val="en-GB"/>
        </w:rPr>
        <w:t xml:space="preserve">Change Type </w:t>
      </w:r>
      <w:r>
        <w:rPr>
          <w:lang w:val="en-GB"/>
        </w:rPr>
        <w:t xml:space="preserve">IE is </w:t>
      </w:r>
      <w:r w:rsidR="008008FA">
        <w:rPr>
          <w:lang w:val="en-GB"/>
        </w:rPr>
        <w:t>‘</w:t>
      </w:r>
      <w:r>
        <w:rPr>
          <w:lang w:val="en-GB"/>
        </w:rPr>
        <w:t>Modification</w:t>
      </w:r>
      <w:r w:rsidR="008008FA">
        <w:rPr>
          <w:lang w:val="en-GB"/>
        </w:rPr>
        <w:t>’</w:t>
      </w:r>
      <w:r>
        <w:rPr>
          <w:lang w:val="en-GB"/>
        </w:rPr>
        <w:t>), addition of new instances of configuration structures pertaining to the E2 nodes or the cells (</w:t>
      </w:r>
      <w:r>
        <w:rPr>
          <w:i/>
          <w:iCs/>
          <w:lang w:val="en-GB"/>
        </w:rPr>
        <w:t xml:space="preserve">Change Type </w:t>
      </w:r>
      <w:r>
        <w:rPr>
          <w:lang w:val="en-GB"/>
        </w:rPr>
        <w:t xml:space="preserve">IE is </w:t>
      </w:r>
      <w:r w:rsidR="008008FA">
        <w:rPr>
          <w:lang w:val="en-GB"/>
        </w:rPr>
        <w:t>‘</w:t>
      </w:r>
      <w:r>
        <w:rPr>
          <w:lang w:val="en-GB"/>
        </w:rPr>
        <w:t>Addition</w:t>
      </w:r>
      <w:r w:rsidR="008008FA">
        <w:rPr>
          <w:lang w:val="en-GB"/>
        </w:rPr>
        <w:t>’</w:t>
      </w:r>
      <w:r>
        <w:rPr>
          <w:lang w:val="en-GB"/>
        </w:rPr>
        <w:t>), deletion of existing instances of configuration structures pertaining to E2 nodes or cells (</w:t>
      </w:r>
      <w:r>
        <w:rPr>
          <w:i/>
          <w:iCs/>
          <w:lang w:val="en-GB"/>
        </w:rPr>
        <w:t xml:space="preserve">Change Type </w:t>
      </w:r>
      <w:r>
        <w:rPr>
          <w:lang w:val="en-GB"/>
        </w:rPr>
        <w:t xml:space="preserve">IE is </w:t>
      </w:r>
      <w:r w:rsidR="008008FA">
        <w:rPr>
          <w:lang w:val="en-GB"/>
        </w:rPr>
        <w:t>‘</w:t>
      </w:r>
      <w:r>
        <w:rPr>
          <w:lang w:val="en-GB"/>
        </w:rPr>
        <w:t>Deletion</w:t>
      </w:r>
      <w:r w:rsidR="008008FA">
        <w:rPr>
          <w:lang w:val="en-GB"/>
        </w:rPr>
        <w:t>’</w:t>
      </w:r>
      <w:r>
        <w:rPr>
          <w:lang w:val="en-GB"/>
        </w:rPr>
        <w:t>), upon subscription, and/or periodic timer events (</w:t>
      </w:r>
      <w:r>
        <w:rPr>
          <w:i/>
          <w:iCs/>
          <w:lang w:val="en-GB"/>
        </w:rPr>
        <w:t xml:space="preserve">Change Type </w:t>
      </w:r>
      <w:r>
        <w:rPr>
          <w:lang w:val="en-GB"/>
        </w:rPr>
        <w:t xml:space="preserve">IE is </w:t>
      </w:r>
      <w:r w:rsidR="008008FA">
        <w:rPr>
          <w:lang w:val="en-GB"/>
        </w:rPr>
        <w:t>‘</w:t>
      </w:r>
      <w:r>
        <w:rPr>
          <w:lang w:val="en-GB"/>
        </w:rPr>
        <w:t>None</w:t>
      </w:r>
      <w:r w:rsidR="008008FA">
        <w:rPr>
          <w:lang w:val="en-GB"/>
        </w:rPr>
        <w:t>’</w:t>
      </w:r>
      <w:r>
        <w:rPr>
          <w:lang w:val="en-GB"/>
        </w:rPr>
        <w:t xml:space="preserve">).   </w:t>
      </w:r>
    </w:p>
    <w:p w14:paraId="22B39664" w14:textId="6A735275" w:rsidR="00047EC8" w:rsidRDefault="00047EC8" w:rsidP="00047EC8">
      <w:pPr>
        <w:jc w:val="both"/>
        <w:rPr>
          <w:lang w:val="en-GB"/>
        </w:rPr>
      </w:pPr>
      <w:r>
        <w:rPr>
          <w:lang w:val="en-GB"/>
        </w:rPr>
        <w:t xml:space="preserve">In case of attribute-value modifications within the E2 Node, then the E2 node shall report the attribute-value pairs for the list of attributes (specified in the </w:t>
      </w:r>
      <w:r>
        <w:rPr>
          <w:i/>
          <w:iCs/>
          <w:lang w:val="en-GB"/>
        </w:rPr>
        <w:t xml:space="preserve">RIC Action Definition </w:t>
      </w:r>
      <w:r>
        <w:rPr>
          <w:lang w:val="en-GB"/>
        </w:rPr>
        <w:t xml:space="preserve">IE) before the modification as well as after the modification using the </w:t>
      </w:r>
      <w:r>
        <w:rPr>
          <w:i/>
          <w:iCs/>
          <w:lang w:val="en-GB"/>
        </w:rPr>
        <w:t xml:space="preserve">Old Values of Attributes </w:t>
      </w:r>
      <w:r>
        <w:rPr>
          <w:lang w:val="en-GB"/>
        </w:rPr>
        <w:t xml:space="preserve">IE and the </w:t>
      </w:r>
      <w:r>
        <w:rPr>
          <w:i/>
          <w:iCs/>
          <w:lang w:val="en-GB"/>
        </w:rPr>
        <w:t xml:space="preserve">Values of Attributes </w:t>
      </w:r>
      <w:r>
        <w:rPr>
          <w:lang w:val="en-GB"/>
        </w:rPr>
        <w:t>IE, respectively (</w:t>
      </w:r>
      <w:r>
        <w:rPr>
          <w:i/>
          <w:iCs/>
          <w:lang w:val="en-GB"/>
        </w:rPr>
        <w:t xml:space="preserve">Change Type </w:t>
      </w:r>
      <w:r>
        <w:rPr>
          <w:lang w:val="en-GB"/>
        </w:rPr>
        <w:t xml:space="preserve">IE is </w:t>
      </w:r>
      <w:r w:rsidR="008008FA">
        <w:rPr>
          <w:lang w:val="en-GB"/>
        </w:rPr>
        <w:t>‘</w:t>
      </w:r>
      <w:r>
        <w:rPr>
          <w:lang w:val="en-GB"/>
        </w:rPr>
        <w:t>Modification</w:t>
      </w:r>
      <w:r w:rsidR="008008FA">
        <w:rPr>
          <w:lang w:val="en-GB"/>
        </w:rPr>
        <w:t>’</w:t>
      </w:r>
      <w:r>
        <w:rPr>
          <w:lang w:val="en-GB"/>
        </w:rPr>
        <w:t xml:space="preserve">). These IEs contain the structure of the attribute-value pairs for the relevant list of attributes. Since there can be multiple instances for any RAN configuration structure (as detailed in Section 8.1.1) pertaining to the E2 nodes or cells, the E2 node shall include both the </w:t>
      </w:r>
      <w:r>
        <w:rPr>
          <w:i/>
          <w:iCs/>
          <w:lang w:val="en-GB"/>
        </w:rPr>
        <w:t xml:space="preserve">Old Values of Attributes </w:t>
      </w:r>
      <w:r>
        <w:rPr>
          <w:lang w:val="en-GB"/>
        </w:rPr>
        <w:t xml:space="preserve">IE as well as the </w:t>
      </w:r>
      <w:r>
        <w:rPr>
          <w:i/>
          <w:iCs/>
          <w:lang w:val="en-GB"/>
        </w:rPr>
        <w:t xml:space="preserve">Values of Attributes </w:t>
      </w:r>
      <w:r>
        <w:rPr>
          <w:lang w:val="en-GB"/>
        </w:rPr>
        <w:t>IE in order to enable the Near-RT RIC to discover the correct instances of the configuration structures, for which the E2 node reports the relevant list of attribute-value pairs.</w:t>
      </w:r>
    </w:p>
    <w:p w14:paraId="5E9D433B" w14:textId="652F53C1" w:rsidR="00047EC8" w:rsidRDefault="00047EC8" w:rsidP="00047EC8">
      <w:pPr>
        <w:jc w:val="both"/>
        <w:rPr>
          <w:lang w:val="en-GB"/>
        </w:rPr>
      </w:pPr>
      <w:r>
        <w:rPr>
          <w:lang w:val="en-GB"/>
        </w:rPr>
        <w:t xml:space="preserve">For illustrative purposes, the example O-RRMPolicyRatio use case presented in Section 8.1.1 can be used again where there are 2 instances of the O-RRMPolicyRatio RAN configuration structure, namely O-RRMPolicyRatio_PRB_1 and O-RRMPolicyRatio_PRB_2, that are </w:t>
      </w:r>
      <w:r>
        <w:t>used for managing PRB resource allocation of the eMBB and URLLC slices in the same NR Cell</w:t>
      </w:r>
      <w:r>
        <w:rPr>
          <w:lang w:val="en-GB"/>
        </w:rPr>
        <w:t xml:space="preserve">. When the RIC event trigger is caused due to modification in the values of O-RRMPolicyRatio_PRB_1, if the </w:t>
      </w:r>
      <w:r>
        <w:rPr>
          <w:i/>
          <w:iCs/>
          <w:lang w:val="en-GB"/>
        </w:rPr>
        <w:t xml:space="preserve">RIC Action Definition </w:t>
      </w:r>
      <w:r>
        <w:rPr>
          <w:lang w:val="en-GB"/>
        </w:rPr>
        <w:t xml:space="preserve">IE includes the </w:t>
      </w:r>
      <w:r>
        <w:rPr>
          <w:i/>
          <w:iCs/>
          <w:lang w:val="en-GB"/>
        </w:rPr>
        <w:t xml:space="preserve">Report Type </w:t>
      </w:r>
      <w:r>
        <w:rPr>
          <w:lang w:val="en-GB"/>
        </w:rPr>
        <w:t>IE whose value is set to ‘A</w:t>
      </w:r>
      <w:r w:rsidR="00705D2E">
        <w:rPr>
          <w:lang w:val="en-GB"/>
        </w:rPr>
        <w:t>ll</w:t>
      </w:r>
      <w:r>
        <w:rPr>
          <w:lang w:val="en-GB"/>
        </w:rPr>
        <w:t xml:space="preserve">’ and the </w:t>
      </w:r>
      <w:r>
        <w:rPr>
          <w:i/>
          <w:iCs/>
          <w:lang w:val="en-GB"/>
        </w:rPr>
        <w:t xml:space="preserve">List of Attributes </w:t>
      </w:r>
      <w:r>
        <w:rPr>
          <w:lang w:val="en-GB"/>
        </w:rPr>
        <w:t xml:space="preserve">IE which includes the </w:t>
      </w:r>
      <w:r>
        <w:rPr>
          <w:i/>
          <w:iCs/>
          <w:lang w:val="en-GB"/>
        </w:rPr>
        <w:t>resourceType, rRMPolicyMemberList, rRMPolicyMinRatio</w:t>
      </w:r>
      <w:r>
        <w:rPr>
          <w:lang w:val="en-GB"/>
        </w:rPr>
        <w:t xml:space="preserve">, and </w:t>
      </w:r>
      <w:r>
        <w:rPr>
          <w:i/>
          <w:iCs/>
          <w:lang w:val="en-GB"/>
        </w:rPr>
        <w:t xml:space="preserve">rRMPolicyMaxRatio </w:t>
      </w:r>
      <w:r>
        <w:rPr>
          <w:lang w:val="en-GB"/>
        </w:rPr>
        <w:t xml:space="preserve">attributes, then the E2 node shall report these four attributes for both O-RRMPolicyRatio_PRB_1 and O-RRMPolicyRatio_PRB_2. </w:t>
      </w:r>
    </w:p>
    <w:p w14:paraId="52292485" w14:textId="7DF0E874" w:rsidR="00047EC8" w:rsidRDefault="00047EC8" w:rsidP="00047EC8">
      <w:pPr>
        <w:jc w:val="both"/>
        <w:rPr>
          <w:lang w:val="en-GB"/>
        </w:rPr>
      </w:pPr>
      <w:r>
        <w:rPr>
          <w:lang w:val="en-GB"/>
        </w:rPr>
        <w:t xml:space="preserve">For O-RRMPolicyRatio_PRB_1, the E2 node shall report the value of </w:t>
      </w:r>
      <w:r>
        <w:rPr>
          <w:i/>
          <w:iCs/>
          <w:lang w:val="en-GB"/>
        </w:rPr>
        <w:t xml:space="preserve">ChangeType </w:t>
      </w:r>
      <w:r>
        <w:rPr>
          <w:lang w:val="en-GB"/>
        </w:rPr>
        <w:t xml:space="preserve">IE as </w:t>
      </w:r>
      <w:r w:rsidR="008008FA">
        <w:rPr>
          <w:lang w:val="en-GB"/>
        </w:rPr>
        <w:t>‘</w:t>
      </w:r>
      <w:r>
        <w:rPr>
          <w:lang w:val="en-GB"/>
        </w:rPr>
        <w:t>Modification</w:t>
      </w:r>
      <w:r w:rsidR="008008FA">
        <w:rPr>
          <w:lang w:val="en-GB"/>
        </w:rPr>
        <w:t>’</w:t>
      </w:r>
      <w:r>
        <w:rPr>
          <w:lang w:val="en-GB"/>
        </w:rPr>
        <w:t xml:space="preserve"> and report old values for </w:t>
      </w:r>
      <w:r>
        <w:rPr>
          <w:i/>
          <w:iCs/>
          <w:lang w:val="en-GB"/>
        </w:rPr>
        <w:t xml:space="preserve">resourceType, rRMPolicyMemberList, rRMPolicyMinRatio, rRMPolicyMaxRatio </w:t>
      </w:r>
      <w:r>
        <w:rPr>
          <w:lang w:val="en-GB"/>
        </w:rPr>
        <w:t xml:space="preserve">attributes (before modification) for the eMBB slice served by the NR Cell in the </w:t>
      </w:r>
      <w:r>
        <w:rPr>
          <w:i/>
          <w:iCs/>
          <w:lang w:val="en-GB"/>
        </w:rPr>
        <w:t xml:space="preserve">Old Value of Attributes </w:t>
      </w:r>
      <w:r>
        <w:rPr>
          <w:lang w:val="en-GB"/>
        </w:rPr>
        <w:t xml:space="preserve">IE and shall report the new values for these attributes in the </w:t>
      </w:r>
      <w:r>
        <w:rPr>
          <w:i/>
          <w:iCs/>
          <w:lang w:val="en-GB"/>
        </w:rPr>
        <w:t xml:space="preserve">Value of Attributes </w:t>
      </w:r>
      <w:r>
        <w:rPr>
          <w:lang w:val="en-GB"/>
        </w:rPr>
        <w:t xml:space="preserve">IE. However, for O-RRMPolicyRatio_2, the E2 node shall report the value of </w:t>
      </w:r>
      <w:r>
        <w:rPr>
          <w:i/>
          <w:iCs/>
          <w:lang w:val="en-GB"/>
        </w:rPr>
        <w:t xml:space="preserve">ChangeType </w:t>
      </w:r>
      <w:r>
        <w:rPr>
          <w:lang w:val="en-GB"/>
        </w:rPr>
        <w:t xml:space="preserve">IE as ‘None’ and the current values of the </w:t>
      </w:r>
      <w:r>
        <w:rPr>
          <w:i/>
          <w:iCs/>
          <w:lang w:val="en-GB"/>
        </w:rPr>
        <w:t xml:space="preserve">resourceType, rRMPolicyMemberList, rRMPolicyMinRatio, rRMPolicyMaxRatio </w:t>
      </w:r>
      <w:r>
        <w:rPr>
          <w:lang w:val="en-GB"/>
        </w:rPr>
        <w:t xml:space="preserve">attributes for O-RRMPolicyRatio_PRB_2, pertaining to the uRLLC slice served by the same cell, shall be reported in the </w:t>
      </w:r>
      <w:r>
        <w:rPr>
          <w:i/>
          <w:iCs/>
          <w:lang w:val="en-GB"/>
        </w:rPr>
        <w:t xml:space="preserve">Value of Attributes </w:t>
      </w:r>
      <w:r>
        <w:rPr>
          <w:lang w:val="en-GB"/>
        </w:rPr>
        <w:t xml:space="preserve">IE in the E2SM-CCC </w:t>
      </w:r>
      <w:r>
        <w:rPr>
          <w:i/>
          <w:iCs/>
          <w:lang w:val="en-GB"/>
        </w:rPr>
        <w:t>RIC Indication message</w:t>
      </w:r>
      <w:r>
        <w:rPr>
          <w:lang w:val="en-GB"/>
        </w:rPr>
        <w:t xml:space="preserve"> IE contents since there has been no modification in O-RRMPolicyRatio_PRB_2. </w:t>
      </w:r>
    </w:p>
    <w:p w14:paraId="0F6AE659" w14:textId="77777777" w:rsidR="00047EC8" w:rsidRDefault="00047EC8" w:rsidP="00047EC8">
      <w:pPr>
        <w:jc w:val="both"/>
        <w:rPr>
          <w:lang w:val="en-GB"/>
        </w:rPr>
      </w:pPr>
      <w:r>
        <w:rPr>
          <w:lang w:val="en-GB"/>
        </w:rPr>
        <w:t xml:space="preserve">This reporting of attribute-value pairs for the list of attributes in both the </w:t>
      </w:r>
      <w:r>
        <w:rPr>
          <w:i/>
          <w:iCs/>
          <w:lang w:val="en-GB"/>
        </w:rPr>
        <w:t xml:space="preserve">Old Value of Attributes </w:t>
      </w:r>
      <w:r>
        <w:rPr>
          <w:lang w:val="en-GB"/>
        </w:rPr>
        <w:t xml:space="preserve">IE and the </w:t>
      </w:r>
      <w:r>
        <w:rPr>
          <w:i/>
          <w:iCs/>
          <w:lang w:val="en-GB"/>
        </w:rPr>
        <w:t xml:space="preserve">Value of Attributes </w:t>
      </w:r>
      <w:r>
        <w:rPr>
          <w:lang w:val="en-GB"/>
        </w:rPr>
        <w:t xml:space="preserve">IE, in the case of modification, enables the Near-RT RIC to discover the correct instance of the RAN configuration structure, when there is more than one instance of the same RAN configuration structure assuming key attributes are configured to be present in Report Indication action which depends on the use case and the RAN </w:t>
      </w:r>
      <w:r>
        <w:rPr>
          <w:lang w:val="en-GB"/>
        </w:rPr>
        <w:lastRenderedPageBreak/>
        <w:t xml:space="preserve">configuration structure. In order to guarantee identification of the correct instance within the Near-RT RIC in all cases, during subscription Near-RT RIC should not include </w:t>
      </w:r>
      <w:r>
        <w:rPr>
          <w:i/>
          <w:iCs/>
          <w:lang w:val="en-GB"/>
        </w:rPr>
        <w:t>List of Attributes IE</w:t>
      </w:r>
      <w:r>
        <w:rPr>
          <w:lang w:val="en-GB"/>
        </w:rPr>
        <w:t xml:space="preserve"> in </w:t>
      </w:r>
      <w:r>
        <w:rPr>
          <w:i/>
          <w:iCs/>
          <w:lang w:val="en-GB"/>
        </w:rPr>
        <w:t xml:space="preserve">RIC Action Definition </w:t>
      </w:r>
      <w:r>
        <w:rPr>
          <w:lang w:val="en-GB"/>
        </w:rPr>
        <w:t>IE for all attributes to be reported in RIC Indication.</w:t>
      </w:r>
    </w:p>
    <w:p w14:paraId="1313AA9E" w14:textId="1E12A3FA" w:rsidR="00047EC8" w:rsidRDefault="00047EC8" w:rsidP="00047EC8">
      <w:pPr>
        <w:jc w:val="both"/>
        <w:rPr>
          <w:lang w:val="en-GB"/>
        </w:rPr>
      </w:pPr>
      <w:r>
        <w:rPr>
          <w:lang w:val="en-GB"/>
        </w:rPr>
        <w:t xml:space="preserve">As another example, when a new instance of the O-RRMPolicyRatio RAN configuration structure is created (e.g., O-RRMPolicyRatio_DRB_3) due to the creation of a new RRM policy for the resource type DRB, within the E2 node O-CU-UP, and when the </w:t>
      </w:r>
      <w:r>
        <w:rPr>
          <w:i/>
          <w:iCs/>
          <w:lang w:val="en-GB"/>
        </w:rPr>
        <w:t xml:space="preserve">RIC Action Definition </w:t>
      </w:r>
      <w:r>
        <w:rPr>
          <w:lang w:val="en-GB"/>
        </w:rPr>
        <w:t xml:space="preserve">IE includes the </w:t>
      </w:r>
      <w:r>
        <w:rPr>
          <w:i/>
          <w:iCs/>
          <w:lang w:val="en-GB"/>
        </w:rPr>
        <w:t xml:space="preserve">Report Type </w:t>
      </w:r>
      <w:r>
        <w:rPr>
          <w:lang w:val="en-GB"/>
        </w:rPr>
        <w:t>IE whose value is set to ‘</w:t>
      </w:r>
      <w:r w:rsidR="00705D2E">
        <w:rPr>
          <w:lang w:val="en-GB"/>
        </w:rPr>
        <w:t xml:space="preserve">Change’ </w:t>
      </w:r>
      <w:r>
        <w:rPr>
          <w:lang w:val="en-GB"/>
        </w:rPr>
        <w:t xml:space="preserve">and the </w:t>
      </w:r>
      <w:r>
        <w:rPr>
          <w:i/>
          <w:iCs/>
          <w:lang w:val="en-GB"/>
        </w:rPr>
        <w:t xml:space="preserve">List of Attributes </w:t>
      </w:r>
      <w:r>
        <w:rPr>
          <w:lang w:val="en-GB"/>
        </w:rPr>
        <w:t xml:space="preserve">IE, which includes the </w:t>
      </w:r>
      <w:r>
        <w:rPr>
          <w:i/>
          <w:iCs/>
          <w:lang w:val="en-GB"/>
        </w:rPr>
        <w:t xml:space="preserve">resourceType, rRMPolicyMemberList, rRMPolicyMinRatio, rRMPolicyMaxRatio </w:t>
      </w:r>
      <w:r>
        <w:rPr>
          <w:lang w:val="en-GB"/>
        </w:rPr>
        <w:t xml:space="preserve">attributes, then the E2 node shall report the value of </w:t>
      </w:r>
      <w:r>
        <w:rPr>
          <w:i/>
          <w:iCs/>
          <w:lang w:val="en-GB"/>
        </w:rPr>
        <w:t xml:space="preserve">ChangeType </w:t>
      </w:r>
      <w:r>
        <w:rPr>
          <w:lang w:val="en-GB"/>
        </w:rPr>
        <w:t xml:space="preserve">IE as ‘Addition’ and shall report the attribute-value pair of all these attributes in the </w:t>
      </w:r>
      <w:r>
        <w:rPr>
          <w:i/>
          <w:iCs/>
          <w:lang w:val="en-GB"/>
        </w:rPr>
        <w:t xml:space="preserve">Value of Attributes </w:t>
      </w:r>
      <w:r>
        <w:rPr>
          <w:lang w:val="en-GB"/>
        </w:rPr>
        <w:t xml:space="preserve">IE. Since the configuration change is not due to modification in the value of an attribute but due to the creation of a new O-RRMPolicyRatio in the E2 node, the E2 node shall not report the </w:t>
      </w:r>
      <w:r>
        <w:rPr>
          <w:i/>
          <w:iCs/>
          <w:lang w:val="en-GB"/>
        </w:rPr>
        <w:t xml:space="preserve">Old Value of Attributes </w:t>
      </w:r>
      <w:r>
        <w:rPr>
          <w:lang w:val="en-GB"/>
        </w:rPr>
        <w:t xml:space="preserve">IE. Likewise, if an instance of the O-RRMPolicyRatio RAN configuration structure is deleted, then the E2 node shall report the value of </w:t>
      </w:r>
      <w:r>
        <w:rPr>
          <w:i/>
          <w:iCs/>
          <w:lang w:val="en-GB"/>
        </w:rPr>
        <w:t xml:space="preserve">ChangeType </w:t>
      </w:r>
      <w:r>
        <w:rPr>
          <w:lang w:val="en-GB"/>
        </w:rPr>
        <w:t xml:space="preserve">IE as ‘Deletion’ and shall only report the attribute-value pair of all these attributes in the </w:t>
      </w:r>
      <w:r>
        <w:rPr>
          <w:i/>
          <w:iCs/>
          <w:lang w:val="en-GB"/>
        </w:rPr>
        <w:t xml:space="preserve">Value of Attributes </w:t>
      </w:r>
      <w:r>
        <w:rPr>
          <w:lang w:val="en-GB"/>
        </w:rPr>
        <w:t>IE pertaining to the deleted O-RRMPolicyRatio instance.</w:t>
      </w:r>
    </w:p>
    <w:p w14:paraId="74853168" w14:textId="77777777" w:rsidR="00047EC8" w:rsidRDefault="00047EC8" w:rsidP="00047EC8">
      <w:pPr>
        <w:pStyle w:val="Heading3"/>
        <w:rPr>
          <w:lang w:val="en-GB"/>
        </w:rPr>
      </w:pPr>
      <w:bookmarkStart w:id="240" w:name="_Toc149903247"/>
      <w:r>
        <w:t>8.1.4</w:t>
      </w:r>
      <w:r>
        <w:tab/>
        <w:t>Insert Indication</w:t>
      </w:r>
      <w:bookmarkEnd w:id="240"/>
    </w:p>
    <w:p w14:paraId="34C563F5" w14:textId="77777777" w:rsidR="00047EC8" w:rsidRDefault="00047EC8" w:rsidP="00047EC8">
      <w:r>
        <w:rPr>
          <w:lang w:val="en-GB"/>
        </w:rPr>
        <w:t>FFS</w:t>
      </w:r>
    </w:p>
    <w:p w14:paraId="13988D8A" w14:textId="77777777" w:rsidR="00047EC8" w:rsidRDefault="00047EC8" w:rsidP="00047EC8">
      <w:pPr>
        <w:pStyle w:val="Heading3"/>
      </w:pPr>
      <w:bookmarkStart w:id="241" w:name="_Toc149903248"/>
      <w:r>
        <w:t>8.1.5</w:t>
      </w:r>
      <w:r>
        <w:tab/>
        <w:t>Control Action</w:t>
      </w:r>
      <w:bookmarkEnd w:id="241"/>
    </w:p>
    <w:p w14:paraId="5E7AB14F" w14:textId="77777777" w:rsidR="00047EC8" w:rsidRDefault="00047EC8" w:rsidP="00047EC8">
      <w:pPr>
        <w:jc w:val="both"/>
        <w:rPr>
          <w:lang w:val="en-GB"/>
        </w:rPr>
      </w:pPr>
      <w:r>
        <w:rPr>
          <w:lang w:val="en-GB"/>
        </w:rPr>
        <w:t xml:space="preserve">When the Near-RT RIC executes a control action, it shall provide the attribute-value pairs for the list of attributes that the Near-RT RIC shall control for the instances of the RAN configuration structures. The Near-RT RIC shall specify the RAN configuration structures that it controls using the </w:t>
      </w:r>
      <w:r>
        <w:rPr>
          <w:i/>
          <w:iCs/>
          <w:lang w:val="en-GB"/>
        </w:rPr>
        <w:t xml:space="preserve">RAN Configuration Structure Name </w:t>
      </w:r>
      <w:r>
        <w:rPr>
          <w:lang w:val="en-GB"/>
        </w:rPr>
        <w:t xml:space="preserve">IE (in </w:t>
      </w:r>
      <w:r>
        <w:rPr>
          <w:i/>
          <w:iCs/>
          <w:lang w:val="en-GB"/>
        </w:rPr>
        <w:t xml:space="preserve">RIC Control Message </w:t>
      </w:r>
      <w:r>
        <w:rPr>
          <w:lang w:val="en-GB"/>
        </w:rPr>
        <w:t xml:space="preserve">IE, specified in Section 9.2.1.7) under the </w:t>
      </w:r>
      <w:r>
        <w:rPr>
          <w:i/>
          <w:iCs/>
          <w:lang w:val="en-GB"/>
        </w:rPr>
        <w:t xml:space="preserve">List of Configuration Structures </w:t>
      </w:r>
      <w:r>
        <w:rPr>
          <w:lang w:val="en-GB"/>
        </w:rPr>
        <w:t xml:space="preserve">IE for the E2 node or for the list of cells specified using the </w:t>
      </w:r>
      <w:r>
        <w:rPr>
          <w:i/>
          <w:iCs/>
          <w:lang w:val="en-GB"/>
        </w:rPr>
        <w:t xml:space="preserve">List of Cells </w:t>
      </w:r>
      <w:r>
        <w:rPr>
          <w:lang w:val="en-GB"/>
        </w:rPr>
        <w:t xml:space="preserve">IE (in Section 9.2.1.7.2).  </w:t>
      </w:r>
    </w:p>
    <w:p w14:paraId="23F11D29" w14:textId="77777777" w:rsidR="00047EC8" w:rsidRDefault="00047EC8" w:rsidP="00047EC8">
      <w:pPr>
        <w:jc w:val="both"/>
        <w:rPr>
          <w:lang w:val="en-GB"/>
        </w:rPr>
      </w:pPr>
      <w:r>
        <w:rPr>
          <w:lang w:val="en-GB"/>
        </w:rPr>
        <w:t xml:space="preserve">For each RAN configuration structure, the Near-RT RIC shall include the </w:t>
      </w:r>
      <w:r>
        <w:rPr>
          <w:i/>
          <w:iCs/>
          <w:lang w:val="en-GB"/>
        </w:rPr>
        <w:t xml:space="preserve">Old Values of Attributes </w:t>
      </w:r>
      <w:r>
        <w:rPr>
          <w:lang w:val="en-GB"/>
        </w:rPr>
        <w:t xml:space="preserve">IE and the </w:t>
      </w:r>
      <w:r>
        <w:rPr>
          <w:i/>
          <w:iCs/>
          <w:lang w:val="en-GB"/>
        </w:rPr>
        <w:t xml:space="preserve">New Values of Attributes </w:t>
      </w:r>
      <w:r>
        <w:rPr>
          <w:lang w:val="en-GB"/>
        </w:rPr>
        <w:t xml:space="preserve">IE. These IEs contain the structure of the attribute-value pairs for the entire list of attributes of the configuration structures that the Near-RT RIC shall control on the E2 nodes. Since there can be multiple instances for any RAN configuration structure (as detailed in Section 8.1.1) pertaining to the E2 nodes or cells that the Near-RT RIC controls, the Near-RT RIC shall include both the </w:t>
      </w:r>
      <w:r>
        <w:rPr>
          <w:i/>
          <w:iCs/>
          <w:lang w:val="en-GB"/>
        </w:rPr>
        <w:t xml:space="preserve">Old Values of Attributes </w:t>
      </w:r>
      <w:r>
        <w:rPr>
          <w:lang w:val="en-GB"/>
        </w:rPr>
        <w:t xml:space="preserve">IE as well as the </w:t>
      </w:r>
      <w:r>
        <w:rPr>
          <w:i/>
          <w:iCs/>
          <w:lang w:val="en-GB"/>
        </w:rPr>
        <w:t xml:space="preserve">New Values of Attributes </w:t>
      </w:r>
      <w:r>
        <w:rPr>
          <w:lang w:val="en-GB"/>
        </w:rPr>
        <w:t>IE in order to enable the E2 node to determine the correct instances of the RAN configuration structures for which the values of the attributes shall be modified by the RIC.</w:t>
      </w:r>
    </w:p>
    <w:p w14:paraId="73F8723A" w14:textId="77777777" w:rsidR="00047EC8" w:rsidRDefault="00047EC8" w:rsidP="00047EC8">
      <w:pPr>
        <w:jc w:val="both"/>
        <w:rPr>
          <w:lang w:val="en-GB"/>
        </w:rPr>
      </w:pPr>
      <w:r>
        <w:rPr>
          <w:lang w:val="en-GB"/>
        </w:rPr>
        <w:t xml:space="preserve">The RAN function “CCC” in the E2 node shall determine the correct instances of the RAN configuration structures using the </w:t>
      </w:r>
      <w:r>
        <w:rPr>
          <w:i/>
          <w:iCs/>
          <w:lang w:val="en-GB"/>
        </w:rPr>
        <w:t xml:space="preserve">Old Values of Attributes </w:t>
      </w:r>
      <w:r>
        <w:rPr>
          <w:lang w:val="en-GB"/>
        </w:rPr>
        <w:t xml:space="preserve">IE containing the current attribute-value pairs and replace them with the attribute-value pairs in the </w:t>
      </w:r>
      <w:r>
        <w:rPr>
          <w:i/>
          <w:iCs/>
          <w:lang w:val="en-GB"/>
        </w:rPr>
        <w:t xml:space="preserve">New Values of Attributes </w:t>
      </w:r>
      <w:r>
        <w:rPr>
          <w:lang w:val="en-GB"/>
        </w:rPr>
        <w:t xml:space="preserve">IE, as specified by the Near-RT RIC, for those instances.   </w:t>
      </w:r>
    </w:p>
    <w:p w14:paraId="1D430E16" w14:textId="77777777" w:rsidR="00047EC8" w:rsidRDefault="00047EC8" w:rsidP="00047EC8">
      <w:pPr>
        <w:jc w:val="both"/>
        <w:rPr>
          <w:lang w:val="en-GB"/>
        </w:rPr>
      </w:pPr>
      <w:r>
        <w:rPr>
          <w:lang w:val="en-GB"/>
        </w:rPr>
        <w:t xml:space="preserve">As an example, similar to the O-RRMPolicyRatio use case presented in Section 8.1.1 where there are 2 instances of the O-RRMPolicyRatio RAN configuration structure, namely O-RRMPolicyRatio_PRB_1 and O-RRMPolicyRatio_PRB_2, the Near-RT RIC can control PRB resource allocation for these eMBB and URLLC slices in the same NR Cell by utilizing the RIC CONTROL Service. In order to do so, the Near-RT RIC shall modify the values of the O-RRMPolicyRatio attributes (e.g., </w:t>
      </w:r>
      <w:r>
        <w:rPr>
          <w:i/>
          <w:iCs/>
          <w:lang w:val="en-GB"/>
        </w:rPr>
        <w:t>rRMPolicyMinRatio, rRMPolicyMaxRatio, rRMPolicyDedicatedRatio</w:t>
      </w:r>
      <w:r>
        <w:rPr>
          <w:lang w:val="en-GB"/>
        </w:rPr>
        <w:t>) for O-RRMPolicyRatio_PRB_1 and O-RRMPolicyRatio_PRB_2 for the same NR cell (of type O-NRCellDU). For each O-RRMPolicyRatio instance, the Near-RT RIC shall first include the old values of the respective O-RRMPolicyRatio attributes (</w:t>
      </w:r>
      <w:r>
        <w:rPr>
          <w:i/>
          <w:iCs/>
          <w:lang w:val="en-GB"/>
        </w:rPr>
        <w:t>resourceType, rRMPolicyMemberList, RMPolicyMinRatio, rRMPolicyMaxRatio, rRMPolicyDedicatedRatio</w:t>
      </w:r>
      <w:r>
        <w:rPr>
          <w:lang w:val="en-GB"/>
        </w:rPr>
        <w:t xml:space="preserve">) of the NR cell in the </w:t>
      </w:r>
      <w:r>
        <w:rPr>
          <w:i/>
          <w:iCs/>
          <w:lang w:val="en-GB"/>
        </w:rPr>
        <w:t xml:space="preserve">Old Value of Attributes </w:t>
      </w:r>
      <w:r>
        <w:rPr>
          <w:lang w:val="en-GB"/>
        </w:rPr>
        <w:t xml:space="preserve">IE. Second, the Near-RT RIC shall include all the unchanged and new values of the respective O-RRMPolicyRatio attributes requested by the Near-RT RIC that the E2 node shall replace with, in the </w:t>
      </w:r>
      <w:r>
        <w:rPr>
          <w:i/>
          <w:iCs/>
          <w:lang w:val="en-GB"/>
        </w:rPr>
        <w:t xml:space="preserve">New Value of Attributes </w:t>
      </w:r>
      <w:r>
        <w:rPr>
          <w:lang w:val="en-GB"/>
        </w:rPr>
        <w:t xml:space="preserve">IE. When there is more than one instance of the RAN configuration structure (e.g. O-RRMPolicyRatio_PRB_1 and O-RRMPolicyRatio_PRB_2 in this example scenario), the E2 node shall determine the correct instance of the RAN configuration structure from the attribute-value pairs included in the list of attributes in both the </w:t>
      </w:r>
      <w:r>
        <w:rPr>
          <w:i/>
          <w:iCs/>
          <w:lang w:val="en-GB"/>
        </w:rPr>
        <w:t xml:space="preserve">Old Value of Attributes </w:t>
      </w:r>
      <w:r>
        <w:rPr>
          <w:lang w:val="en-GB"/>
        </w:rPr>
        <w:t xml:space="preserve">IE and the </w:t>
      </w:r>
      <w:r>
        <w:rPr>
          <w:i/>
          <w:iCs/>
          <w:lang w:val="en-GB"/>
        </w:rPr>
        <w:t xml:space="preserve">New Value of Attributes </w:t>
      </w:r>
      <w:r>
        <w:rPr>
          <w:lang w:val="en-GB"/>
        </w:rPr>
        <w:t>IE to be able to modify the correct instance and its respective attribute values.</w:t>
      </w:r>
    </w:p>
    <w:p w14:paraId="417BB7F3" w14:textId="77777777" w:rsidR="00047EC8" w:rsidRDefault="00047EC8" w:rsidP="00047EC8">
      <w:pPr>
        <w:pStyle w:val="Heading3"/>
        <w:rPr>
          <w:lang w:val="en-GB"/>
        </w:rPr>
      </w:pPr>
      <w:bookmarkStart w:id="242" w:name="_Toc149903249"/>
      <w:r>
        <w:t>8.1.6</w:t>
      </w:r>
      <w:r>
        <w:tab/>
        <w:t>Policy Action</w:t>
      </w:r>
      <w:bookmarkEnd w:id="242"/>
    </w:p>
    <w:p w14:paraId="47F430F1" w14:textId="695B29A4" w:rsidR="00532F82" w:rsidRDefault="00047EC8" w:rsidP="002F63D8">
      <w:r>
        <w:rPr>
          <w:lang w:val="en-GB"/>
        </w:rPr>
        <w:t>FFS</w:t>
      </w:r>
    </w:p>
    <w:p w14:paraId="15E9BCB3" w14:textId="5C2AE8B4" w:rsidR="00C03818" w:rsidRDefault="00C519A7">
      <w:pPr>
        <w:pStyle w:val="Heading2"/>
      </w:pPr>
      <w:bookmarkStart w:id="243" w:name="_Toc149903250"/>
      <w:r w:rsidRPr="00D12E4D">
        <w:lastRenderedPageBreak/>
        <w:t>8.</w:t>
      </w:r>
      <w:r w:rsidR="001E61D7">
        <w:t>2</w:t>
      </w:r>
      <w:r w:rsidRPr="00D12E4D">
        <w:tab/>
      </w:r>
      <w:r w:rsidR="00C03818">
        <w:t xml:space="preserve">Common RAN </w:t>
      </w:r>
      <w:r w:rsidR="0065674A">
        <w:t>Configuration Structures</w:t>
      </w:r>
      <w:bookmarkEnd w:id="243"/>
    </w:p>
    <w:p w14:paraId="2B8BBB40" w14:textId="77777777" w:rsidR="00047EC8" w:rsidRDefault="00047EC8" w:rsidP="00047EC8">
      <w:pPr>
        <w:rPr>
          <w:rFonts w:eastAsia="Times New Roman"/>
          <w:noProof/>
        </w:rPr>
      </w:pPr>
      <w:r>
        <w:rPr>
          <w:rFonts w:eastAsia="Times New Roman"/>
          <w:noProof/>
        </w:rPr>
        <w:t xml:space="preserve">The configuration structures, referencing the corresponding attributes, that can be commonly used across multiple service styles are listed here. </w:t>
      </w:r>
    </w:p>
    <w:p w14:paraId="7AEB7F4A" w14:textId="77777777" w:rsidR="00602999" w:rsidRPr="00FA07F1" w:rsidRDefault="00602999" w:rsidP="00602999">
      <w:pPr>
        <w:pStyle w:val="Heading3"/>
      </w:pPr>
      <w:bookmarkStart w:id="244" w:name="_Toc149903251"/>
      <w:r w:rsidRPr="00FA07F1">
        <w:t>8.</w:t>
      </w:r>
      <w:r>
        <w:t>2</w:t>
      </w:r>
      <w:r w:rsidRPr="00FA07F1">
        <w:t>.1</w:t>
      </w:r>
      <w:r>
        <w:tab/>
        <w:t xml:space="preserve">Node-Level </w:t>
      </w:r>
      <w:r w:rsidRPr="00FA07F1">
        <w:t xml:space="preserve">RAN </w:t>
      </w:r>
      <w:r>
        <w:t>Configuration Structure</w:t>
      </w:r>
      <w:r w:rsidRPr="00FA07F1">
        <w:t>s</w:t>
      </w:r>
      <w:bookmarkEnd w:id="244"/>
      <w:r w:rsidRPr="00FA07F1">
        <w:t xml:space="preserve"> </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26"/>
        <w:gridCol w:w="4394"/>
      </w:tblGrid>
      <w:tr w:rsidR="00602999" w:rsidRPr="00FA07F1" w14:paraId="53505879" w14:textId="77777777" w:rsidTr="008724CA">
        <w:trPr>
          <w:trHeight w:val="497"/>
        </w:trPr>
        <w:tc>
          <w:tcPr>
            <w:tcW w:w="2017" w:type="dxa"/>
            <w:tcBorders>
              <w:top w:val="single" w:sz="4" w:space="0" w:color="auto"/>
              <w:left w:val="single" w:sz="4" w:space="0" w:color="auto"/>
              <w:bottom w:val="single" w:sz="4" w:space="0" w:color="auto"/>
              <w:right w:val="single" w:sz="4" w:space="0" w:color="auto"/>
            </w:tcBorders>
            <w:hideMark/>
          </w:tcPr>
          <w:p w14:paraId="238E763A" w14:textId="77777777" w:rsidR="00602999" w:rsidRPr="00FA07F1" w:rsidRDefault="00602999" w:rsidP="008724CA">
            <w:pPr>
              <w:pStyle w:val="TAH"/>
              <w:rPr>
                <w:lang w:eastAsia="ja-JP"/>
              </w:rPr>
            </w:pPr>
            <w:r w:rsidRPr="00FA07F1">
              <w:rPr>
                <w:lang w:eastAsia="ja-JP"/>
              </w:rPr>
              <w:t xml:space="preserve">RAN </w:t>
            </w:r>
            <w:r>
              <w:rPr>
                <w:lang w:eastAsia="ja-JP"/>
              </w:rPr>
              <w:t>Configuration Structure</w:t>
            </w:r>
            <w:r w:rsidRPr="00FA07F1">
              <w:rPr>
                <w:lang w:eastAsia="ja-JP"/>
              </w:rPr>
              <w:t xml:space="preserve"> Name</w:t>
            </w:r>
          </w:p>
        </w:tc>
        <w:tc>
          <w:tcPr>
            <w:tcW w:w="2126" w:type="dxa"/>
            <w:tcBorders>
              <w:top w:val="single" w:sz="4" w:space="0" w:color="auto"/>
              <w:left w:val="single" w:sz="4" w:space="0" w:color="auto"/>
              <w:bottom w:val="single" w:sz="4" w:space="0" w:color="auto"/>
              <w:right w:val="single" w:sz="4" w:space="0" w:color="auto"/>
            </w:tcBorders>
          </w:tcPr>
          <w:p w14:paraId="2B5A4C5D" w14:textId="77777777" w:rsidR="00602999" w:rsidRPr="00FA07F1" w:rsidRDefault="00602999" w:rsidP="008724CA">
            <w:pPr>
              <w:pStyle w:val="TAH"/>
              <w:rPr>
                <w:lang w:eastAsia="ja-JP"/>
              </w:rPr>
            </w:pPr>
            <w:r>
              <w:rPr>
                <w:lang w:eastAsia="ja-JP"/>
              </w:rPr>
              <w:t>RAN Configuration Structure Definition</w:t>
            </w:r>
          </w:p>
        </w:tc>
        <w:tc>
          <w:tcPr>
            <w:tcW w:w="4394" w:type="dxa"/>
            <w:tcBorders>
              <w:top w:val="single" w:sz="4" w:space="0" w:color="auto"/>
              <w:left w:val="single" w:sz="4" w:space="0" w:color="auto"/>
              <w:bottom w:val="single" w:sz="4" w:space="0" w:color="auto"/>
              <w:right w:val="single" w:sz="4" w:space="0" w:color="auto"/>
            </w:tcBorders>
            <w:hideMark/>
          </w:tcPr>
          <w:p w14:paraId="42305597" w14:textId="77777777" w:rsidR="00602999" w:rsidRPr="00FA07F1" w:rsidRDefault="00602999" w:rsidP="008724CA">
            <w:pPr>
              <w:pStyle w:val="TAH"/>
              <w:rPr>
                <w:rFonts w:eastAsia="Calibri Light" w:cs="Arial"/>
                <w:lang w:eastAsia="ja-JP"/>
              </w:rPr>
            </w:pPr>
            <w:r w:rsidRPr="00FA07F1">
              <w:rPr>
                <w:lang w:eastAsia="ja-JP"/>
              </w:rPr>
              <w:t>Semantics</w:t>
            </w:r>
            <w:r w:rsidRPr="00FA07F1">
              <w:rPr>
                <w:rFonts w:eastAsia="Calibri Light" w:cs="Arial"/>
                <w:lang w:eastAsia="ja-JP"/>
              </w:rPr>
              <w:t xml:space="preserve"> Description</w:t>
            </w:r>
          </w:p>
        </w:tc>
      </w:tr>
      <w:tr w:rsidR="00602999" w:rsidRPr="00FA07F1" w14:paraId="5C0F9C3A"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hideMark/>
          </w:tcPr>
          <w:p w14:paraId="4C5EF2E6" w14:textId="77777777" w:rsidR="00602999" w:rsidRPr="00FA07F1" w:rsidRDefault="00602999" w:rsidP="008724CA">
            <w:pPr>
              <w:pStyle w:val="TAL"/>
            </w:pPr>
            <w:r>
              <w:rPr>
                <w:lang w:eastAsia="ja-JP"/>
              </w:rPr>
              <w:t>O-</w:t>
            </w:r>
            <w:r w:rsidRPr="003E2602">
              <w:rPr>
                <w:lang w:eastAsia="ja-JP"/>
              </w:rPr>
              <w:t>GNBDUFunction</w:t>
            </w:r>
          </w:p>
        </w:tc>
        <w:tc>
          <w:tcPr>
            <w:tcW w:w="2126" w:type="dxa"/>
            <w:tcBorders>
              <w:top w:val="single" w:sz="4" w:space="0" w:color="auto"/>
              <w:left w:val="single" w:sz="4" w:space="0" w:color="auto"/>
              <w:bottom w:val="single" w:sz="4" w:space="0" w:color="auto"/>
              <w:right w:val="single" w:sz="4" w:space="0" w:color="auto"/>
            </w:tcBorders>
          </w:tcPr>
          <w:p w14:paraId="71992C55" w14:textId="77777777" w:rsidR="00602999" w:rsidRPr="00FA07F1" w:rsidRDefault="00602999" w:rsidP="008724CA">
            <w:pPr>
              <w:pStyle w:val="TAL"/>
              <w:rPr>
                <w:rFonts w:eastAsiaTheme="minorEastAsia"/>
                <w:lang w:eastAsia="zh-CN"/>
              </w:rPr>
            </w:pPr>
            <w:r>
              <w:rPr>
                <w:rFonts w:eastAsiaTheme="minorEastAsia"/>
                <w:lang w:eastAsia="zh-CN"/>
              </w:rPr>
              <w:t>8.8.1.1</w:t>
            </w:r>
          </w:p>
        </w:tc>
        <w:tc>
          <w:tcPr>
            <w:tcW w:w="4394" w:type="dxa"/>
            <w:tcBorders>
              <w:top w:val="single" w:sz="4" w:space="0" w:color="auto"/>
              <w:left w:val="single" w:sz="4" w:space="0" w:color="auto"/>
              <w:bottom w:val="single" w:sz="4" w:space="0" w:color="auto"/>
              <w:right w:val="single" w:sz="4" w:space="0" w:color="auto"/>
            </w:tcBorders>
            <w:hideMark/>
          </w:tcPr>
          <w:p w14:paraId="1C469D5C" w14:textId="77777777" w:rsidR="00602999" w:rsidRPr="00FA07F1" w:rsidRDefault="00602999" w:rsidP="008724CA">
            <w:pPr>
              <w:pStyle w:val="TAL"/>
              <w:rPr>
                <w:rFonts w:eastAsiaTheme="minorEastAsia"/>
                <w:lang w:eastAsia="zh-CN"/>
              </w:rPr>
            </w:pPr>
            <w:r>
              <w:rPr>
                <w:rFonts w:eastAsiaTheme="minorEastAsia"/>
                <w:lang w:eastAsia="zh-CN"/>
              </w:rPr>
              <w:t>Represents O-</w:t>
            </w:r>
            <w:r w:rsidRPr="003E2602">
              <w:rPr>
                <w:lang w:eastAsia="ja-JP"/>
              </w:rPr>
              <w:t>GNBDUFunction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8.8.1.1</w:t>
            </w:r>
            <w:r w:rsidRPr="00FA07F1">
              <w:rPr>
                <w:rFonts w:eastAsiaTheme="minorEastAsia"/>
                <w:lang w:eastAsia="zh-CN"/>
              </w:rPr>
              <w:t>.</w:t>
            </w:r>
          </w:p>
        </w:tc>
      </w:tr>
      <w:tr w:rsidR="00602999" w:rsidRPr="00FA07F1" w14:paraId="7EDADD6E"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5DE933B0" w14:textId="77777777" w:rsidR="00602999" w:rsidRPr="003E2602" w:rsidRDefault="00602999" w:rsidP="008724CA">
            <w:pPr>
              <w:pStyle w:val="TAL"/>
              <w:rPr>
                <w:lang w:eastAsia="ja-JP"/>
              </w:rPr>
            </w:pPr>
            <w:r>
              <w:rPr>
                <w:lang w:eastAsia="ja-JP"/>
              </w:rPr>
              <w:t>O-GNBCUCPFunction</w:t>
            </w:r>
          </w:p>
        </w:tc>
        <w:tc>
          <w:tcPr>
            <w:tcW w:w="2126" w:type="dxa"/>
            <w:tcBorders>
              <w:top w:val="single" w:sz="4" w:space="0" w:color="auto"/>
              <w:left w:val="single" w:sz="4" w:space="0" w:color="auto"/>
              <w:bottom w:val="single" w:sz="4" w:space="0" w:color="auto"/>
              <w:right w:val="single" w:sz="4" w:space="0" w:color="auto"/>
            </w:tcBorders>
          </w:tcPr>
          <w:p w14:paraId="5670BFE0" w14:textId="77777777" w:rsidR="00602999" w:rsidRDefault="00602999" w:rsidP="008724CA">
            <w:pPr>
              <w:pStyle w:val="TAL"/>
              <w:rPr>
                <w:rFonts w:eastAsiaTheme="minorEastAsia"/>
                <w:lang w:eastAsia="zh-CN"/>
              </w:rPr>
            </w:pPr>
            <w:r>
              <w:rPr>
                <w:rFonts w:eastAsiaTheme="minorEastAsia"/>
                <w:lang w:eastAsia="zh-CN"/>
              </w:rPr>
              <w:t>8.8.1.2</w:t>
            </w:r>
          </w:p>
        </w:tc>
        <w:tc>
          <w:tcPr>
            <w:tcW w:w="4394" w:type="dxa"/>
            <w:tcBorders>
              <w:top w:val="single" w:sz="4" w:space="0" w:color="auto"/>
              <w:left w:val="single" w:sz="4" w:space="0" w:color="auto"/>
              <w:bottom w:val="single" w:sz="4" w:space="0" w:color="auto"/>
              <w:right w:val="single" w:sz="4" w:space="0" w:color="auto"/>
            </w:tcBorders>
          </w:tcPr>
          <w:p w14:paraId="3E7DE584" w14:textId="77777777" w:rsidR="00602999" w:rsidRPr="00FA07F1" w:rsidRDefault="00602999" w:rsidP="008724CA">
            <w:pPr>
              <w:pStyle w:val="TAL"/>
              <w:rPr>
                <w:rFonts w:eastAsiaTheme="minorEastAsia"/>
                <w:lang w:eastAsia="zh-CN"/>
              </w:rPr>
            </w:pPr>
            <w:r>
              <w:rPr>
                <w:rFonts w:eastAsiaTheme="minorEastAsia"/>
                <w:lang w:eastAsia="zh-CN"/>
              </w:rPr>
              <w:t>Represents O-</w:t>
            </w:r>
            <w:r w:rsidRPr="003E2602">
              <w:rPr>
                <w:lang w:eastAsia="ja-JP"/>
              </w:rPr>
              <w:t>GNB</w:t>
            </w:r>
            <w:r>
              <w:rPr>
                <w:lang w:eastAsia="ja-JP"/>
              </w:rPr>
              <w:t>CUCP</w:t>
            </w:r>
            <w:r w:rsidRPr="003E2602">
              <w:rPr>
                <w:lang w:eastAsia="ja-JP"/>
              </w:rPr>
              <w:t>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8.8.1.2</w:t>
            </w:r>
            <w:r w:rsidRPr="00FA07F1">
              <w:rPr>
                <w:rFonts w:eastAsiaTheme="minorEastAsia"/>
                <w:lang w:eastAsia="zh-CN"/>
              </w:rPr>
              <w:t>.</w:t>
            </w:r>
          </w:p>
        </w:tc>
      </w:tr>
      <w:tr w:rsidR="00602999" w:rsidRPr="00FA07F1" w14:paraId="2FE189D4"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2D6DB50E" w14:textId="77777777" w:rsidR="00602999" w:rsidRDefault="00602999" w:rsidP="008724CA">
            <w:pPr>
              <w:pStyle w:val="TAL"/>
              <w:rPr>
                <w:lang w:eastAsia="ja-JP"/>
              </w:rPr>
            </w:pPr>
            <w:r>
              <w:rPr>
                <w:lang w:eastAsia="ja-JP"/>
              </w:rPr>
              <w:t>O-GNBCUUPFunction</w:t>
            </w:r>
          </w:p>
        </w:tc>
        <w:tc>
          <w:tcPr>
            <w:tcW w:w="2126" w:type="dxa"/>
            <w:tcBorders>
              <w:top w:val="single" w:sz="4" w:space="0" w:color="auto"/>
              <w:left w:val="single" w:sz="4" w:space="0" w:color="auto"/>
              <w:bottom w:val="single" w:sz="4" w:space="0" w:color="auto"/>
              <w:right w:val="single" w:sz="4" w:space="0" w:color="auto"/>
            </w:tcBorders>
          </w:tcPr>
          <w:p w14:paraId="64C7A9BC" w14:textId="77777777" w:rsidR="00602999" w:rsidRDefault="00602999" w:rsidP="008724CA">
            <w:pPr>
              <w:pStyle w:val="TAL"/>
              <w:rPr>
                <w:rFonts w:eastAsiaTheme="minorEastAsia"/>
                <w:lang w:eastAsia="zh-CN"/>
              </w:rPr>
            </w:pPr>
            <w:r>
              <w:rPr>
                <w:rFonts w:eastAsiaTheme="minorEastAsia"/>
                <w:lang w:eastAsia="zh-CN"/>
              </w:rPr>
              <w:t>8.8.1.3</w:t>
            </w:r>
          </w:p>
        </w:tc>
        <w:tc>
          <w:tcPr>
            <w:tcW w:w="4394" w:type="dxa"/>
            <w:tcBorders>
              <w:top w:val="single" w:sz="4" w:space="0" w:color="auto"/>
              <w:left w:val="single" w:sz="4" w:space="0" w:color="auto"/>
              <w:bottom w:val="single" w:sz="4" w:space="0" w:color="auto"/>
              <w:right w:val="single" w:sz="4" w:space="0" w:color="auto"/>
            </w:tcBorders>
          </w:tcPr>
          <w:p w14:paraId="5AC76E5B" w14:textId="77777777" w:rsidR="00602999" w:rsidRDefault="00602999" w:rsidP="008724CA">
            <w:pPr>
              <w:pStyle w:val="TAL"/>
              <w:rPr>
                <w:rFonts w:eastAsiaTheme="minorEastAsia"/>
                <w:lang w:eastAsia="zh-CN"/>
              </w:rPr>
            </w:pPr>
            <w:r>
              <w:rPr>
                <w:rFonts w:eastAsiaTheme="minorEastAsia"/>
                <w:lang w:eastAsia="zh-CN"/>
              </w:rPr>
              <w:t>Represents O-</w:t>
            </w:r>
            <w:r w:rsidRPr="003E2602">
              <w:rPr>
                <w:lang w:eastAsia="ja-JP"/>
              </w:rPr>
              <w:t>GNB</w:t>
            </w:r>
            <w:r>
              <w:rPr>
                <w:lang w:eastAsia="ja-JP"/>
              </w:rPr>
              <w:t>CUUP</w:t>
            </w:r>
            <w:r w:rsidRPr="003E2602">
              <w:rPr>
                <w:lang w:eastAsia="ja-JP"/>
              </w:rPr>
              <w:t>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8.8.1.3</w:t>
            </w:r>
            <w:r w:rsidRPr="00FA07F1">
              <w:rPr>
                <w:rFonts w:eastAsiaTheme="minorEastAsia"/>
                <w:lang w:eastAsia="zh-CN"/>
              </w:rPr>
              <w:t>.</w:t>
            </w:r>
          </w:p>
        </w:tc>
      </w:tr>
      <w:tr w:rsidR="00602999" w:rsidRPr="00FA07F1" w14:paraId="38A1F541"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7A714BA6" w14:textId="77777777" w:rsidR="00602999" w:rsidRDefault="00602999" w:rsidP="008724CA">
            <w:pPr>
              <w:pStyle w:val="TAL"/>
              <w:rPr>
                <w:lang w:eastAsia="ja-JP"/>
              </w:rPr>
            </w:pPr>
            <w:r>
              <w:rPr>
                <w:lang w:eastAsia="ja-JP"/>
              </w:rPr>
              <w:t>O-RRMPolicyRatio</w:t>
            </w:r>
          </w:p>
        </w:tc>
        <w:tc>
          <w:tcPr>
            <w:tcW w:w="2126" w:type="dxa"/>
            <w:tcBorders>
              <w:top w:val="single" w:sz="4" w:space="0" w:color="auto"/>
              <w:left w:val="single" w:sz="4" w:space="0" w:color="auto"/>
              <w:bottom w:val="single" w:sz="4" w:space="0" w:color="auto"/>
              <w:right w:val="single" w:sz="4" w:space="0" w:color="auto"/>
            </w:tcBorders>
          </w:tcPr>
          <w:p w14:paraId="67702400" w14:textId="77777777" w:rsidR="00602999" w:rsidRDefault="00602999" w:rsidP="008724CA">
            <w:pPr>
              <w:pStyle w:val="TAL"/>
              <w:rPr>
                <w:rFonts w:eastAsiaTheme="minorEastAsia"/>
                <w:lang w:eastAsia="zh-CN"/>
              </w:rPr>
            </w:pPr>
            <w:r>
              <w:rPr>
                <w:rFonts w:eastAsiaTheme="minorEastAsia"/>
                <w:lang w:eastAsia="zh-CN"/>
              </w:rPr>
              <w:t>8.8.1.4</w:t>
            </w:r>
          </w:p>
        </w:tc>
        <w:tc>
          <w:tcPr>
            <w:tcW w:w="4394" w:type="dxa"/>
            <w:tcBorders>
              <w:top w:val="single" w:sz="4" w:space="0" w:color="auto"/>
              <w:left w:val="single" w:sz="4" w:space="0" w:color="auto"/>
              <w:bottom w:val="single" w:sz="4" w:space="0" w:color="auto"/>
              <w:right w:val="single" w:sz="4" w:space="0" w:color="auto"/>
            </w:tcBorders>
          </w:tcPr>
          <w:p w14:paraId="54220836"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RRMPolicyRatio</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8.8.1.4</w:t>
            </w:r>
            <w:r w:rsidRPr="00FA07F1">
              <w:rPr>
                <w:rFonts w:eastAsiaTheme="minorEastAsia"/>
                <w:lang w:eastAsia="zh-CN"/>
              </w:rPr>
              <w:t>.</w:t>
            </w:r>
          </w:p>
        </w:tc>
      </w:tr>
    </w:tbl>
    <w:p w14:paraId="384A9F32" w14:textId="77777777" w:rsidR="00602999" w:rsidRDefault="00602999" w:rsidP="00602999">
      <w:pPr>
        <w:rPr>
          <w:lang w:val="en-GB"/>
        </w:rPr>
      </w:pPr>
    </w:p>
    <w:p w14:paraId="21CA202D" w14:textId="77777777" w:rsidR="00602999" w:rsidRPr="00FA07F1" w:rsidRDefault="00602999" w:rsidP="00602999">
      <w:pPr>
        <w:pStyle w:val="Heading3"/>
      </w:pPr>
      <w:bookmarkStart w:id="245" w:name="_Toc149903252"/>
      <w:r w:rsidRPr="00FA07F1">
        <w:t>8.</w:t>
      </w:r>
      <w:r>
        <w:t>2</w:t>
      </w:r>
      <w:r w:rsidRPr="00FA07F1">
        <w:t>.</w:t>
      </w:r>
      <w:r>
        <w:t>2</w:t>
      </w:r>
      <w:r>
        <w:tab/>
        <w:t xml:space="preserve">Cell-Level </w:t>
      </w:r>
      <w:r w:rsidRPr="00FA07F1">
        <w:t xml:space="preserve">RAN </w:t>
      </w:r>
      <w:r>
        <w:t>Configuration Structure</w:t>
      </w:r>
      <w:r w:rsidRPr="00FA07F1">
        <w:t>s</w:t>
      </w:r>
      <w:bookmarkEnd w:id="245"/>
      <w:r w:rsidRPr="00FA07F1">
        <w:t xml:space="preserve"> </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781"/>
        <w:gridCol w:w="4209"/>
      </w:tblGrid>
      <w:tr w:rsidR="00602999" w:rsidRPr="00FA07F1" w14:paraId="308C9959" w14:textId="77777777" w:rsidTr="00D31592">
        <w:trPr>
          <w:trHeight w:val="497"/>
        </w:trPr>
        <w:tc>
          <w:tcPr>
            <w:tcW w:w="2547" w:type="dxa"/>
            <w:tcBorders>
              <w:top w:val="single" w:sz="4" w:space="0" w:color="auto"/>
              <w:left w:val="single" w:sz="4" w:space="0" w:color="auto"/>
              <w:bottom w:val="single" w:sz="4" w:space="0" w:color="auto"/>
              <w:right w:val="single" w:sz="4" w:space="0" w:color="auto"/>
            </w:tcBorders>
            <w:hideMark/>
          </w:tcPr>
          <w:p w14:paraId="772D081D" w14:textId="77777777" w:rsidR="00602999" w:rsidRPr="00FA07F1" w:rsidRDefault="00602999" w:rsidP="008724CA">
            <w:pPr>
              <w:pStyle w:val="TAH"/>
              <w:rPr>
                <w:lang w:eastAsia="ja-JP"/>
              </w:rPr>
            </w:pPr>
            <w:r w:rsidRPr="00FA07F1">
              <w:rPr>
                <w:lang w:eastAsia="ja-JP"/>
              </w:rPr>
              <w:t xml:space="preserve">RAN </w:t>
            </w:r>
            <w:r>
              <w:rPr>
                <w:lang w:eastAsia="ja-JP"/>
              </w:rPr>
              <w:t>Configuration Structure</w:t>
            </w:r>
            <w:r w:rsidRPr="00FA07F1">
              <w:rPr>
                <w:lang w:eastAsia="ja-JP"/>
              </w:rPr>
              <w:t xml:space="preserve"> Name</w:t>
            </w:r>
          </w:p>
        </w:tc>
        <w:tc>
          <w:tcPr>
            <w:tcW w:w="1781" w:type="dxa"/>
            <w:tcBorders>
              <w:top w:val="single" w:sz="4" w:space="0" w:color="auto"/>
              <w:left w:val="single" w:sz="4" w:space="0" w:color="auto"/>
              <w:bottom w:val="single" w:sz="4" w:space="0" w:color="auto"/>
              <w:right w:val="single" w:sz="4" w:space="0" w:color="auto"/>
            </w:tcBorders>
          </w:tcPr>
          <w:p w14:paraId="159D289D" w14:textId="77777777" w:rsidR="00602999" w:rsidRPr="00FA07F1" w:rsidRDefault="00602999" w:rsidP="008724CA">
            <w:pPr>
              <w:pStyle w:val="TAH"/>
              <w:rPr>
                <w:lang w:eastAsia="ja-JP"/>
              </w:rPr>
            </w:pPr>
            <w:r>
              <w:rPr>
                <w:lang w:eastAsia="ja-JP"/>
              </w:rPr>
              <w:t>RAN Configuration Structure Definition</w:t>
            </w:r>
          </w:p>
        </w:tc>
        <w:tc>
          <w:tcPr>
            <w:tcW w:w="4209" w:type="dxa"/>
            <w:tcBorders>
              <w:top w:val="single" w:sz="4" w:space="0" w:color="auto"/>
              <w:left w:val="single" w:sz="4" w:space="0" w:color="auto"/>
              <w:bottom w:val="single" w:sz="4" w:space="0" w:color="auto"/>
              <w:right w:val="single" w:sz="4" w:space="0" w:color="auto"/>
            </w:tcBorders>
            <w:hideMark/>
          </w:tcPr>
          <w:p w14:paraId="492BCE0D" w14:textId="77777777" w:rsidR="00602999" w:rsidRPr="00FA07F1" w:rsidRDefault="00602999" w:rsidP="008724CA">
            <w:pPr>
              <w:pStyle w:val="TAH"/>
              <w:rPr>
                <w:rFonts w:eastAsia="Calibri Light" w:cs="Arial"/>
                <w:lang w:eastAsia="ja-JP"/>
              </w:rPr>
            </w:pPr>
            <w:r w:rsidRPr="00FA07F1">
              <w:rPr>
                <w:lang w:eastAsia="ja-JP"/>
              </w:rPr>
              <w:t>Semantics</w:t>
            </w:r>
            <w:r w:rsidRPr="00FA07F1">
              <w:rPr>
                <w:rFonts w:eastAsia="Calibri Light" w:cs="Arial"/>
                <w:lang w:eastAsia="ja-JP"/>
              </w:rPr>
              <w:t xml:space="preserve"> Description</w:t>
            </w:r>
          </w:p>
        </w:tc>
      </w:tr>
      <w:tr w:rsidR="00602999" w:rsidRPr="00FA07F1" w14:paraId="43457BE0" w14:textId="77777777" w:rsidTr="00D31592">
        <w:trPr>
          <w:trHeight w:val="234"/>
        </w:trPr>
        <w:tc>
          <w:tcPr>
            <w:tcW w:w="2547" w:type="dxa"/>
            <w:tcBorders>
              <w:top w:val="single" w:sz="4" w:space="0" w:color="auto"/>
              <w:left w:val="single" w:sz="4" w:space="0" w:color="auto"/>
              <w:bottom w:val="single" w:sz="4" w:space="0" w:color="auto"/>
              <w:right w:val="single" w:sz="4" w:space="0" w:color="auto"/>
            </w:tcBorders>
          </w:tcPr>
          <w:p w14:paraId="1CE3AFE5" w14:textId="77777777" w:rsidR="00602999" w:rsidRDefault="00602999" w:rsidP="008724CA">
            <w:pPr>
              <w:pStyle w:val="TAL"/>
              <w:rPr>
                <w:lang w:eastAsia="ja-JP"/>
              </w:rPr>
            </w:pPr>
            <w:r>
              <w:rPr>
                <w:lang w:eastAsia="ja-JP"/>
              </w:rPr>
              <w:t>O-NRCellCU</w:t>
            </w:r>
          </w:p>
        </w:tc>
        <w:tc>
          <w:tcPr>
            <w:tcW w:w="1781" w:type="dxa"/>
            <w:tcBorders>
              <w:top w:val="single" w:sz="4" w:space="0" w:color="auto"/>
              <w:left w:val="single" w:sz="4" w:space="0" w:color="auto"/>
              <w:bottom w:val="single" w:sz="4" w:space="0" w:color="auto"/>
              <w:right w:val="single" w:sz="4" w:space="0" w:color="auto"/>
            </w:tcBorders>
          </w:tcPr>
          <w:p w14:paraId="65DF9F62" w14:textId="77777777" w:rsidR="00602999" w:rsidRDefault="00602999" w:rsidP="008724CA">
            <w:pPr>
              <w:pStyle w:val="TAL"/>
              <w:rPr>
                <w:rFonts w:eastAsiaTheme="minorEastAsia"/>
                <w:lang w:eastAsia="zh-CN"/>
              </w:rPr>
            </w:pPr>
            <w:r>
              <w:rPr>
                <w:rFonts w:eastAsiaTheme="minorEastAsia"/>
                <w:lang w:eastAsia="zh-CN"/>
              </w:rPr>
              <w:t>8.8.2.1</w:t>
            </w:r>
          </w:p>
        </w:tc>
        <w:tc>
          <w:tcPr>
            <w:tcW w:w="4209" w:type="dxa"/>
            <w:tcBorders>
              <w:top w:val="single" w:sz="4" w:space="0" w:color="auto"/>
              <w:left w:val="single" w:sz="4" w:space="0" w:color="auto"/>
              <w:bottom w:val="single" w:sz="4" w:space="0" w:color="auto"/>
              <w:right w:val="single" w:sz="4" w:space="0" w:color="auto"/>
            </w:tcBorders>
          </w:tcPr>
          <w:p w14:paraId="4EF25F79"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NRCellCU</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8.8.2.1</w:t>
            </w:r>
            <w:r w:rsidRPr="00FA07F1">
              <w:rPr>
                <w:rFonts w:eastAsiaTheme="minorEastAsia"/>
                <w:lang w:eastAsia="zh-CN"/>
              </w:rPr>
              <w:t>.</w:t>
            </w:r>
          </w:p>
        </w:tc>
      </w:tr>
      <w:tr w:rsidR="00602999" w:rsidRPr="00FA07F1" w14:paraId="5F1417DA" w14:textId="77777777" w:rsidTr="00D31592">
        <w:trPr>
          <w:trHeight w:val="234"/>
        </w:trPr>
        <w:tc>
          <w:tcPr>
            <w:tcW w:w="2547" w:type="dxa"/>
            <w:tcBorders>
              <w:top w:val="single" w:sz="4" w:space="0" w:color="auto"/>
              <w:left w:val="single" w:sz="4" w:space="0" w:color="auto"/>
              <w:bottom w:val="single" w:sz="4" w:space="0" w:color="auto"/>
              <w:right w:val="single" w:sz="4" w:space="0" w:color="auto"/>
            </w:tcBorders>
          </w:tcPr>
          <w:p w14:paraId="5BAE0ED3" w14:textId="77777777" w:rsidR="00602999" w:rsidRDefault="00602999" w:rsidP="008724CA">
            <w:pPr>
              <w:pStyle w:val="TAL"/>
              <w:rPr>
                <w:lang w:eastAsia="ja-JP"/>
              </w:rPr>
            </w:pPr>
            <w:r>
              <w:rPr>
                <w:lang w:eastAsia="ja-JP"/>
              </w:rPr>
              <w:t>O-NRCellDU</w:t>
            </w:r>
          </w:p>
        </w:tc>
        <w:tc>
          <w:tcPr>
            <w:tcW w:w="1781" w:type="dxa"/>
            <w:tcBorders>
              <w:top w:val="single" w:sz="4" w:space="0" w:color="auto"/>
              <w:left w:val="single" w:sz="4" w:space="0" w:color="auto"/>
              <w:bottom w:val="single" w:sz="4" w:space="0" w:color="auto"/>
              <w:right w:val="single" w:sz="4" w:space="0" w:color="auto"/>
            </w:tcBorders>
          </w:tcPr>
          <w:p w14:paraId="3F7B954F" w14:textId="77777777" w:rsidR="00602999" w:rsidRDefault="00602999" w:rsidP="008724CA">
            <w:pPr>
              <w:pStyle w:val="TAL"/>
              <w:rPr>
                <w:rFonts w:eastAsiaTheme="minorEastAsia"/>
                <w:lang w:eastAsia="zh-CN"/>
              </w:rPr>
            </w:pPr>
            <w:r>
              <w:rPr>
                <w:rFonts w:eastAsiaTheme="minorEastAsia"/>
                <w:lang w:eastAsia="zh-CN"/>
              </w:rPr>
              <w:t>8.8.2.2</w:t>
            </w:r>
          </w:p>
        </w:tc>
        <w:tc>
          <w:tcPr>
            <w:tcW w:w="4209" w:type="dxa"/>
            <w:tcBorders>
              <w:top w:val="single" w:sz="4" w:space="0" w:color="auto"/>
              <w:left w:val="single" w:sz="4" w:space="0" w:color="auto"/>
              <w:bottom w:val="single" w:sz="4" w:space="0" w:color="auto"/>
              <w:right w:val="single" w:sz="4" w:space="0" w:color="auto"/>
            </w:tcBorders>
          </w:tcPr>
          <w:p w14:paraId="031BDDAE"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NRCellDU</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8.8.2.2</w:t>
            </w:r>
            <w:r w:rsidRPr="00FA07F1">
              <w:rPr>
                <w:rFonts w:eastAsiaTheme="minorEastAsia"/>
                <w:lang w:eastAsia="zh-CN"/>
              </w:rPr>
              <w:t>.</w:t>
            </w:r>
          </w:p>
        </w:tc>
      </w:tr>
      <w:tr w:rsidR="00602999" w:rsidRPr="00FA07F1" w14:paraId="30F19D0A" w14:textId="77777777" w:rsidTr="00D31592">
        <w:trPr>
          <w:trHeight w:val="234"/>
        </w:trPr>
        <w:tc>
          <w:tcPr>
            <w:tcW w:w="2547" w:type="dxa"/>
            <w:tcBorders>
              <w:top w:val="single" w:sz="4" w:space="0" w:color="auto"/>
              <w:left w:val="single" w:sz="4" w:space="0" w:color="auto"/>
              <w:bottom w:val="single" w:sz="4" w:space="0" w:color="auto"/>
              <w:right w:val="single" w:sz="4" w:space="0" w:color="auto"/>
            </w:tcBorders>
          </w:tcPr>
          <w:p w14:paraId="20E3F684" w14:textId="77777777" w:rsidR="00602999" w:rsidRPr="003E2602" w:rsidRDefault="00602999" w:rsidP="008724CA">
            <w:pPr>
              <w:pStyle w:val="TAL"/>
              <w:rPr>
                <w:lang w:eastAsia="ja-JP"/>
              </w:rPr>
            </w:pPr>
            <w:r>
              <w:rPr>
                <w:lang w:eastAsia="ja-JP"/>
              </w:rPr>
              <w:t>O-BWP</w:t>
            </w:r>
          </w:p>
        </w:tc>
        <w:tc>
          <w:tcPr>
            <w:tcW w:w="1781" w:type="dxa"/>
            <w:tcBorders>
              <w:top w:val="single" w:sz="4" w:space="0" w:color="auto"/>
              <w:left w:val="single" w:sz="4" w:space="0" w:color="auto"/>
              <w:bottom w:val="single" w:sz="4" w:space="0" w:color="auto"/>
              <w:right w:val="single" w:sz="4" w:space="0" w:color="auto"/>
            </w:tcBorders>
          </w:tcPr>
          <w:p w14:paraId="6474FB25" w14:textId="77777777" w:rsidR="00602999" w:rsidRDefault="00602999" w:rsidP="008724CA">
            <w:pPr>
              <w:pStyle w:val="TAL"/>
              <w:rPr>
                <w:rFonts w:eastAsiaTheme="minorEastAsia"/>
                <w:lang w:eastAsia="zh-CN"/>
              </w:rPr>
            </w:pPr>
            <w:r>
              <w:rPr>
                <w:rFonts w:eastAsiaTheme="minorEastAsia"/>
                <w:lang w:eastAsia="zh-CN"/>
              </w:rPr>
              <w:t>8.8.2.3</w:t>
            </w:r>
          </w:p>
        </w:tc>
        <w:tc>
          <w:tcPr>
            <w:tcW w:w="4209" w:type="dxa"/>
            <w:tcBorders>
              <w:top w:val="single" w:sz="4" w:space="0" w:color="auto"/>
              <w:left w:val="single" w:sz="4" w:space="0" w:color="auto"/>
              <w:bottom w:val="single" w:sz="4" w:space="0" w:color="auto"/>
              <w:right w:val="single" w:sz="4" w:space="0" w:color="auto"/>
            </w:tcBorders>
          </w:tcPr>
          <w:p w14:paraId="76D3A86F" w14:textId="77777777" w:rsidR="00602999" w:rsidRPr="00FA07F1" w:rsidRDefault="00602999" w:rsidP="008724CA">
            <w:pPr>
              <w:pStyle w:val="TAL"/>
              <w:rPr>
                <w:rFonts w:eastAsiaTheme="minorEastAsia"/>
                <w:lang w:eastAsia="zh-CN"/>
              </w:rPr>
            </w:pPr>
            <w:r>
              <w:rPr>
                <w:rFonts w:eastAsiaTheme="minorEastAsia"/>
                <w:lang w:eastAsia="zh-CN"/>
              </w:rPr>
              <w:t>Represents O-</w:t>
            </w:r>
            <w:r>
              <w:rPr>
                <w:lang w:eastAsia="ja-JP"/>
              </w:rPr>
              <w:t>BWP</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8.8.2.3</w:t>
            </w:r>
            <w:r w:rsidRPr="00FA07F1">
              <w:rPr>
                <w:rFonts w:eastAsiaTheme="minorEastAsia"/>
                <w:lang w:eastAsia="zh-CN"/>
              </w:rPr>
              <w:t>.</w:t>
            </w:r>
          </w:p>
        </w:tc>
      </w:tr>
      <w:tr w:rsidR="00602999" w:rsidRPr="00FA07F1" w14:paraId="67D1B9B2" w14:textId="77777777" w:rsidTr="00D31592">
        <w:trPr>
          <w:trHeight w:val="234"/>
        </w:trPr>
        <w:tc>
          <w:tcPr>
            <w:tcW w:w="2547" w:type="dxa"/>
            <w:tcBorders>
              <w:top w:val="single" w:sz="4" w:space="0" w:color="auto"/>
              <w:left w:val="single" w:sz="4" w:space="0" w:color="auto"/>
              <w:bottom w:val="single" w:sz="4" w:space="0" w:color="auto"/>
              <w:right w:val="single" w:sz="4" w:space="0" w:color="auto"/>
            </w:tcBorders>
          </w:tcPr>
          <w:p w14:paraId="40226612" w14:textId="77777777" w:rsidR="00602999" w:rsidRDefault="00602999" w:rsidP="008724CA">
            <w:pPr>
              <w:pStyle w:val="TAL"/>
              <w:rPr>
                <w:lang w:eastAsia="ja-JP"/>
              </w:rPr>
            </w:pPr>
            <w:r>
              <w:rPr>
                <w:lang w:eastAsia="ja-JP"/>
              </w:rPr>
              <w:t>O-RRMPolicyRatio</w:t>
            </w:r>
          </w:p>
        </w:tc>
        <w:tc>
          <w:tcPr>
            <w:tcW w:w="1781" w:type="dxa"/>
            <w:tcBorders>
              <w:top w:val="single" w:sz="4" w:space="0" w:color="auto"/>
              <w:left w:val="single" w:sz="4" w:space="0" w:color="auto"/>
              <w:bottom w:val="single" w:sz="4" w:space="0" w:color="auto"/>
              <w:right w:val="single" w:sz="4" w:space="0" w:color="auto"/>
            </w:tcBorders>
          </w:tcPr>
          <w:p w14:paraId="02B2876D" w14:textId="77777777" w:rsidR="00602999" w:rsidRDefault="00602999" w:rsidP="008724CA">
            <w:pPr>
              <w:pStyle w:val="TAL"/>
              <w:rPr>
                <w:rFonts w:eastAsiaTheme="minorEastAsia"/>
                <w:lang w:eastAsia="zh-CN"/>
              </w:rPr>
            </w:pPr>
            <w:r>
              <w:rPr>
                <w:rFonts w:eastAsiaTheme="minorEastAsia"/>
                <w:lang w:eastAsia="zh-CN"/>
              </w:rPr>
              <w:t>8.8.2.4</w:t>
            </w:r>
          </w:p>
        </w:tc>
        <w:tc>
          <w:tcPr>
            <w:tcW w:w="4209" w:type="dxa"/>
            <w:tcBorders>
              <w:top w:val="single" w:sz="4" w:space="0" w:color="auto"/>
              <w:left w:val="single" w:sz="4" w:space="0" w:color="auto"/>
              <w:bottom w:val="single" w:sz="4" w:space="0" w:color="auto"/>
              <w:right w:val="single" w:sz="4" w:space="0" w:color="auto"/>
            </w:tcBorders>
          </w:tcPr>
          <w:p w14:paraId="16020DA2"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RRMPolicyRatio</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8.8.2.4</w:t>
            </w:r>
            <w:r w:rsidRPr="00FA07F1">
              <w:rPr>
                <w:rFonts w:eastAsiaTheme="minorEastAsia"/>
                <w:lang w:eastAsia="zh-CN"/>
              </w:rPr>
              <w:t>.</w:t>
            </w:r>
          </w:p>
        </w:tc>
      </w:tr>
      <w:tr w:rsidR="007A742B" w:rsidRPr="00FA07F1" w14:paraId="74189102" w14:textId="77777777" w:rsidTr="00D31592">
        <w:trPr>
          <w:trHeight w:val="234"/>
        </w:trPr>
        <w:tc>
          <w:tcPr>
            <w:tcW w:w="2547" w:type="dxa"/>
            <w:tcBorders>
              <w:top w:val="single" w:sz="4" w:space="0" w:color="auto"/>
              <w:left w:val="single" w:sz="4" w:space="0" w:color="auto"/>
              <w:bottom w:val="single" w:sz="4" w:space="0" w:color="auto"/>
              <w:right w:val="single" w:sz="4" w:space="0" w:color="auto"/>
            </w:tcBorders>
          </w:tcPr>
          <w:p w14:paraId="05913A49" w14:textId="5D8F736D" w:rsidR="007A742B" w:rsidRDefault="007A742B" w:rsidP="008724CA">
            <w:pPr>
              <w:pStyle w:val="TAL"/>
              <w:rPr>
                <w:lang w:eastAsia="ja-JP"/>
              </w:rPr>
            </w:pPr>
            <w:r>
              <w:rPr>
                <w:lang w:eastAsia="ja-JP"/>
              </w:rPr>
              <w:t>O-CESManagementFunction</w:t>
            </w:r>
          </w:p>
        </w:tc>
        <w:tc>
          <w:tcPr>
            <w:tcW w:w="1781" w:type="dxa"/>
            <w:tcBorders>
              <w:top w:val="single" w:sz="4" w:space="0" w:color="auto"/>
              <w:left w:val="single" w:sz="4" w:space="0" w:color="auto"/>
              <w:bottom w:val="single" w:sz="4" w:space="0" w:color="auto"/>
              <w:right w:val="single" w:sz="4" w:space="0" w:color="auto"/>
            </w:tcBorders>
          </w:tcPr>
          <w:p w14:paraId="2F75B76C" w14:textId="21F53426" w:rsidR="007A742B" w:rsidRDefault="007A742B" w:rsidP="008724CA">
            <w:pPr>
              <w:pStyle w:val="TAL"/>
              <w:rPr>
                <w:rFonts w:eastAsiaTheme="minorEastAsia"/>
                <w:lang w:eastAsia="zh-CN"/>
              </w:rPr>
            </w:pPr>
            <w:r>
              <w:rPr>
                <w:rFonts w:eastAsiaTheme="minorEastAsia"/>
                <w:lang w:eastAsia="zh-CN"/>
              </w:rPr>
              <w:t>8.8.2.5</w:t>
            </w:r>
          </w:p>
        </w:tc>
        <w:tc>
          <w:tcPr>
            <w:tcW w:w="4209" w:type="dxa"/>
            <w:tcBorders>
              <w:top w:val="single" w:sz="4" w:space="0" w:color="auto"/>
              <w:left w:val="single" w:sz="4" w:space="0" w:color="auto"/>
              <w:bottom w:val="single" w:sz="4" w:space="0" w:color="auto"/>
              <w:right w:val="single" w:sz="4" w:space="0" w:color="auto"/>
            </w:tcBorders>
          </w:tcPr>
          <w:p w14:paraId="520A66DA" w14:textId="5F7FEE21" w:rsidR="007A742B" w:rsidRDefault="007A742B" w:rsidP="008724CA">
            <w:pPr>
              <w:pStyle w:val="TAL"/>
              <w:rPr>
                <w:rFonts w:eastAsiaTheme="minorEastAsia"/>
                <w:lang w:eastAsia="zh-CN"/>
              </w:rPr>
            </w:pPr>
            <w:r>
              <w:rPr>
                <w:rFonts w:eastAsiaTheme="minorEastAsia"/>
                <w:lang w:eastAsia="zh-CN"/>
              </w:rPr>
              <w:t>Represents O-CESManagementFunction attributes defined in 8.8.2.5.</w:t>
            </w:r>
          </w:p>
        </w:tc>
      </w:tr>
    </w:tbl>
    <w:p w14:paraId="0BA17D43" w14:textId="77777777" w:rsidR="00C03818" w:rsidRDefault="00C03818" w:rsidP="00C03818"/>
    <w:p w14:paraId="2613EAEA" w14:textId="31733D06" w:rsidR="00C03818" w:rsidRDefault="00C03818" w:rsidP="00C03818">
      <w:pPr>
        <w:pStyle w:val="Heading2"/>
      </w:pPr>
      <w:bookmarkStart w:id="246" w:name="_Toc149903253"/>
      <w:r>
        <w:t>8.</w:t>
      </w:r>
      <w:r w:rsidR="001E61D7">
        <w:t>3</w:t>
      </w:r>
      <w:r>
        <w:tab/>
      </w:r>
      <w:r w:rsidRPr="00D12E4D">
        <w:t xml:space="preserve">RAN </w:t>
      </w:r>
      <w:r w:rsidR="00273183">
        <w:t>Configuration Structure</w:t>
      </w:r>
      <w:r w:rsidR="00273183" w:rsidRPr="00D12E4D">
        <w:t xml:space="preserve">s </w:t>
      </w:r>
      <w:r w:rsidRPr="00D12E4D">
        <w:t>for Event Trigger</w:t>
      </w:r>
      <w:bookmarkEnd w:id="246"/>
    </w:p>
    <w:p w14:paraId="4AE73B0E" w14:textId="77777777" w:rsidR="002B4F05" w:rsidRPr="00FA07F1" w:rsidRDefault="002B4F05" w:rsidP="002B4F05">
      <w:pPr>
        <w:pStyle w:val="Heading3"/>
      </w:pPr>
      <w:bookmarkStart w:id="247" w:name="_Toc149903254"/>
      <w:r w:rsidRPr="00FA07F1">
        <w:t>8.</w:t>
      </w:r>
      <w:r>
        <w:t>3</w:t>
      </w:r>
      <w:r w:rsidRPr="00FA07F1">
        <w:t>.1</w:t>
      </w:r>
      <w:r>
        <w:tab/>
      </w:r>
      <w:r w:rsidRPr="00FA07F1">
        <w:t xml:space="preserve">RAN </w:t>
      </w:r>
      <w:r>
        <w:t>Configuration Structure</w:t>
      </w:r>
      <w:r w:rsidRPr="00FA07F1">
        <w:t xml:space="preserve">s for </w:t>
      </w:r>
      <w:r>
        <w:t>Event Trigger</w:t>
      </w:r>
      <w:r w:rsidRPr="00FA07F1">
        <w:t xml:space="preserve"> Style 1</w:t>
      </w:r>
      <w:bookmarkEnd w:id="247"/>
    </w:p>
    <w:p w14:paraId="23D16872" w14:textId="77777777" w:rsidR="002B4F05" w:rsidRPr="002764FE" w:rsidRDefault="002B4F05" w:rsidP="002B4F05">
      <w:pPr>
        <w:pStyle w:val="Heading4"/>
      </w:pPr>
      <w:r>
        <w:t>8</w:t>
      </w:r>
      <w:r w:rsidRPr="00FA07F1">
        <w:t>.</w:t>
      </w:r>
      <w:r>
        <w:t>3</w:t>
      </w:r>
      <w:r w:rsidRPr="00FA07F1">
        <w:t>.</w:t>
      </w:r>
      <w:r>
        <w:t>1</w:t>
      </w:r>
      <w:r w:rsidRPr="00FA07F1">
        <w:t>.1</w:t>
      </w:r>
      <w:r w:rsidRPr="00FA07F1">
        <w:tab/>
      </w:r>
      <w:r>
        <w:t>RAN Configuration Structures for Node-level Configuration Change</w:t>
      </w:r>
    </w:p>
    <w:p w14:paraId="33A0A785" w14:textId="77777777" w:rsidR="002B4F05" w:rsidRDefault="002B4F05" w:rsidP="002B4F05">
      <w:r>
        <w:t>Common node-level RAN Configuration Structures defined in Section 8.2.1 shall be used when defining event triggers.</w:t>
      </w:r>
    </w:p>
    <w:p w14:paraId="35476572" w14:textId="77777777" w:rsidR="002B4F05" w:rsidRPr="002764FE" w:rsidRDefault="002B4F05" w:rsidP="002B4F05">
      <w:pPr>
        <w:pStyle w:val="Heading4"/>
      </w:pPr>
      <w:r>
        <w:t>8</w:t>
      </w:r>
      <w:r w:rsidRPr="00FA07F1">
        <w:t>.</w:t>
      </w:r>
      <w:r>
        <w:t>3</w:t>
      </w:r>
      <w:r w:rsidRPr="00FA07F1">
        <w:t>.</w:t>
      </w:r>
      <w:r>
        <w:t>1</w:t>
      </w:r>
      <w:r w:rsidRPr="00FA07F1">
        <w:t>.</w:t>
      </w:r>
      <w:r>
        <w:t>2</w:t>
      </w:r>
      <w:r w:rsidRPr="00FA07F1">
        <w:tab/>
      </w:r>
      <w:r>
        <w:t>RAN Configuration Structures for Cell-level Configuration Change</w:t>
      </w:r>
    </w:p>
    <w:p w14:paraId="4974CD4A" w14:textId="59152C65" w:rsidR="002B4F05" w:rsidRDefault="002B4F05" w:rsidP="000854AB">
      <w:r>
        <w:t>Common cell-level RAN Configuration Structures defined in Section 8.2.2 shall be used when defining event triggers.</w:t>
      </w:r>
    </w:p>
    <w:p w14:paraId="20F46647" w14:textId="77777777" w:rsidR="002B4F05" w:rsidRPr="00FA07F1" w:rsidRDefault="002B4F05" w:rsidP="002B4F05">
      <w:pPr>
        <w:pStyle w:val="Heading3"/>
      </w:pPr>
      <w:bookmarkStart w:id="248" w:name="_Toc149903255"/>
      <w:r w:rsidRPr="00FA07F1">
        <w:t>8.</w:t>
      </w:r>
      <w:r>
        <w:t>3</w:t>
      </w:r>
      <w:r w:rsidRPr="00FA07F1">
        <w:t>.</w:t>
      </w:r>
      <w:r>
        <w:t>2</w:t>
      </w:r>
      <w:r>
        <w:tab/>
      </w:r>
      <w:r w:rsidRPr="00FA07F1">
        <w:t xml:space="preserve">RAN </w:t>
      </w:r>
      <w:r>
        <w:t>Configuration Structure</w:t>
      </w:r>
      <w:r w:rsidRPr="00FA07F1">
        <w:t xml:space="preserve">s for </w:t>
      </w:r>
      <w:r>
        <w:t>Event Trigger</w:t>
      </w:r>
      <w:r w:rsidRPr="00FA07F1">
        <w:t xml:space="preserve"> Style </w:t>
      </w:r>
      <w:r>
        <w:t>2</w:t>
      </w:r>
      <w:bookmarkEnd w:id="248"/>
    </w:p>
    <w:p w14:paraId="579631C2" w14:textId="24ABC2BB" w:rsidR="007C5178" w:rsidRPr="00312A81" w:rsidRDefault="002B4F05" w:rsidP="002B4F05">
      <w:pPr>
        <w:rPr>
          <w:lang w:val="en-GB"/>
        </w:rPr>
      </w:pPr>
      <w:r>
        <w:t>Common node-level and cell-level RAN Configuration Structures defined in Section 8.2.1 and 8.2.2 shall be used when defining event triggers.</w:t>
      </w:r>
    </w:p>
    <w:p w14:paraId="0DD03B43" w14:textId="6D0BA96D" w:rsidR="001E61D7" w:rsidRDefault="001E61D7" w:rsidP="001E61D7">
      <w:pPr>
        <w:pStyle w:val="Heading2"/>
      </w:pPr>
      <w:bookmarkStart w:id="249" w:name="_Toc149903256"/>
      <w:r>
        <w:lastRenderedPageBreak/>
        <w:t>8.</w:t>
      </w:r>
      <w:r w:rsidR="00FD6C1D">
        <w:t>4</w:t>
      </w:r>
      <w:r>
        <w:tab/>
      </w:r>
      <w:r w:rsidRPr="00D12E4D">
        <w:t xml:space="preserve">RAN </w:t>
      </w:r>
      <w:r w:rsidR="00056C6D">
        <w:t>Configuration Structure</w:t>
      </w:r>
      <w:r w:rsidR="00056C6D" w:rsidRPr="00D12E4D">
        <w:t xml:space="preserve">s </w:t>
      </w:r>
      <w:r w:rsidRPr="00D12E4D">
        <w:t xml:space="preserve">for </w:t>
      </w:r>
      <w:r>
        <w:t xml:space="preserve">Report </w:t>
      </w:r>
      <w:r w:rsidR="007A742B">
        <w:t>Services</w:t>
      </w:r>
      <w:bookmarkEnd w:id="249"/>
    </w:p>
    <w:p w14:paraId="21FD1270" w14:textId="77777777" w:rsidR="00C224D5" w:rsidRPr="00FA07F1" w:rsidRDefault="00C224D5" w:rsidP="00C224D5">
      <w:pPr>
        <w:pStyle w:val="Heading3"/>
      </w:pPr>
      <w:bookmarkStart w:id="250" w:name="_Toc77320973"/>
      <w:bookmarkStart w:id="251" w:name="_Toc79485168"/>
      <w:bookmarkStart w:id="252" w:name="_Toc149903257"/>
      <w:r w:rsidRPr="00FA07F1">
        <w:t>8.</w:t>
      </w:r>
      <w:r>
        <w:t>4</w:t>
      </w:r>
      <w:r w:rsidRPr="00FA07F1">
        <w:t>.1</w:t>
      </w:r>
      <w:r>
        <w:tab/>
      </w:r>
      <w:r w:rsidRPr="00FA07F1">
        <w:t xml:space="preserve">RAN </w:t>
      </w:r>
      <w:r>
        <w:t>Configuration Structure</w:t>
      </w:r>
      <w:r w:rsidRPr="00FA07F1">
        <w:t>s for Report Service Style 1</w:t>
      </w:r>
      <w:bookmarkEnd w:id="250"/>
      <w:bookmarkEnd w:id="251"/>
      <w:bookmarkEnd w:id="252"/>
    </w:p>
    <w:p w14:paraId="04B91441" w14:textId="77777777" w:rsidR="00C224D5" w:rsidRDefault="00C224D5" w:rsidP="00C224D5">
      <w:r>
        <w:t>Common node-level RAN Configuration Structures defined in Section 8.2.1 shall be used for REPORT Service Style 1.</w:t>
      </w:r>
    </w:p>
    <w:p w14:paraId="0BB3294C" w14:textId="77777777" w:rsidR="00C224D5" w:rsidRPr="00FA07F1" w:rsidRDefault="00C224D5" w:rsidP="00C224D5">
      <w:pPr>
        <w:pStyle w:val="Heading3"/>
      </w:pPr>
      <w:bookmarkStart w:id="253" w:name="_Toc149903258"/>
      <w:r w:rsidRPr="00FA07F1">
        <w:t>8.</w:t>
      </w:r>
      <w:r>
        <w:t>4</w:t>
      </w:r>
      <w:r w:rsidRPr="00FA07F1">
        <w:t>.</w:t>
      </w:r>
      <w:r>
        <w:t>2</w:t>
      </w:r>
      <w:r>
        <w:tab/>
      </w:r>
      <w:r w:rsidRPr="00FA07F1">
        <w:t xml:space="preserve">RAN </w:t>
      </w:r>
      <w:r>
        <w:t>Configuration Structure</w:t>
      </w:r>
      <w:r w:rsidRPr="00FA07F1">
        <w:t xml:space="preserve">s for Report Service Style </w:t>
      </w:r>
      <w:r>
        <w:t>2</w:t>
      </w:r>
      <w:bookmarkEnd w:id="253"/>
    </w:p>
    <w:p w14:paraId="7344108A" w14:textId="77777777" w:rsidR="00C224D5" w:rsidRDefault="00C224D5" w:rsidP="00C224D5">
      <w:r>
        <w:t>Common cell-level RAN Configuration Structures defined in Section 8.2.2 shall be used for REPORT Service Style 2.</w:t>
      </w:r>
    </w:p>
    <w:p w14:paraId="0773D19F" w14:textId="24C73DBF" w:rsidR="001E61D7" w:rsidRDefault="001E61D7" w:rsidP="001E61D7">
      <w:pPr>
        <w:pStyle w:val="Heading2"/>
      </w:pPr>
      <w:bookmarkStart w:id="254" w:name="_Toc149903259"/>
      <w:r>
        <w:t>8.</w:t>
      </w:r>
      <w:r w:rsidR="00FD6C1D">
        <w:t>5</w:t>
      </w:r>
      <w:r>
        <w:tab/>
      </w:r>
      <w:r w:rsidRPr="00D12E4D">
        <w:t xml:space="preserve">RAN </w:t>
      </w:r>
      <w:r w:rsidR="00F8089F">
        <w:t>Configuration Structure</w:t>
      </w:r>
      <w:r w:rsidR="00F8089F" w:rsidRPr="00D12E4D">
        <w:t xml:space="preserve">s </w:t>
      </w:r>
      <w:r w:rsidRPr="00D12E4D">
        <w:t xml:space="preserve">for </w:t>
      </w:r>
      <w:r>
        <w:t>Insert services</w:t>
      </w:r>
      <w:bookmarkEnd w:id="254"/>
    </w:p>
    <w:p w14:paraId="11A4A429" w14:textId="77777777" w:rsidR="001E61D7" w:rsidRDefault="001E61D7" w:rsidP="001E61D7"/>
    <w:p w14:paraId="02091CA8" w14:textId="32AE62C2" w:rsidR="001E61D7" w:rsidRDefault="001E61D7" w:rsidP="001E61D7">
      <w:pPr>
        <w:pStyle w:val="Heading2"/>
      </w:pPr>
      <w:bookmarkStart w:id="255" w:name="_Toc149903260"/>
      <w:r>
        <w:t>8.</w:t>
      </w:r>
      <w:r w:rsidR="00FD6C1D">
        <w:t>6</w:t>
      </w:r>
      <w:r>
        <w:tab/>
      </w:r>
      <w:r w:rsidRPr="00D12E4D">
        <w:t xml:space="preserve">RAN </w:t>
      </w:r>
      <w:r w:rsidR="00F8089F">
        <w:t>Configuration Structure</w:t>
      </w:r>
      <w:r w:rsidR="00F8089F" w:rsidRPr="00D12E4D">
        <w:t xml:space="preserve">s </w:t>
      </w:r>
      <w:r w:rsidRPr="00D12E4D">
        <w:t xml:space="preserve">for </w:t>
      </w:r>
      <w:r>
        <w:t>Control services</w:t>
      </w:r>
      <w:bookmarkEnd w:id="255"/>
    </w:p>
    <w:p w14:paraId="6B5EFE8F" w14:textId="77777777" w:rsidR="00047EC8" w:rsidRDefault="00047EC8" w:rsidP="00047EC8">
      <w:pPr>
        <w:pStyle w:val="Heading3"/>
      </w:pPr>
      <w:bookmarkStart w:id="256" w:name="_Toc149903261"/>
      <w:r>
        <w:t>8.6.1</w:t>
      </w:r>
      <w:r>
        <w:tab/>
        <w:t>RAN Configuration Structures for Control Service Style 1</w:t>
      </w:r>
      <w:bookmarkEnd w:id="256"/>
    </w:p>
    <w:p w14:paraId="3658A624" w14:textId="77777777" w:rsidR="00047EC8" w:rsidRDefault="00047EC8" w:rsidP="00047EC8">
      <w:r>
        <w:t>Common node-level RAN Configuration Structures defined in Section 8.2.1 shall be used for CONTROL Service Style 1.</w:t>
      </w:r>
    </w:p>
    <w:p w14:paraId="1D2470F2" w14:textId="77777777" w:rsidR="00047EC8" w:rsidRDefault="00047EC8" w:rsidP="00047EC8">
      <w:pPr>
        <w:pStyle w:val="Heading3"/>
      </w:pPr>
      <w:bookmarkStart w:id="257" w:name="_Toc149903262"/>
      <w:r>
        <w:t>8.6.2</w:t>
      </w:r>
      <w:r>
        <w:tab/>
        <w:t>RAN Configuration Structures for Control Service Style 2</w:t>
      </w:r>
      <w:bookmarkEnd w:id="257"/>
    </w:p>
    <w:p w14:paraId="1A0DA273" w14:textId="77777777" w:rsidR="00047EC8" w:rsidRDefault="00047EC8" w:rsidP="00047EC8">
      <w:r>
        <w:t>Common cell-level RAN Configuration Structures defined in Section 8.2.2 shall be used for CONTROL Service Style 2.</w:t>
      </w:r>
    </w:p>
    <w:p w14:paraId="1EEA6F44" w14:textId="5419EB8E" w:rsidR="00FD6C1D" w:rsidRDefault="00FD6C1D" w:rsidP="00FD6C1D">
      <w:pPr>
        <w:pStyle w:val="Heading2"/>
      </w:pPr>
      <w:bookmarkStart w:id="258" w:name="_Toc149903263"/>
      <w:r>
        <w:t>8.7</w:t>
      </w:r>
      <w:r>
        <w:tab/>
      </w:r>
      <w:r w:rsidRPr="00D12E4D">
        <w:t xml:space="preserve">RAN </w:t>
      </w:r>
      <w:r w:rsidR="00F8089F">
        <w:t>Configuration Structure</w:t>
      </w:r>
      <w:r w:rsidR="00F8089F" w:rsidRPr="00D12E4D">
        <w:t xml:space="preserve">s </w:t>
      </w:r>
      <w:r w:rsidRPr="00D12E4D">
        <w:t xml:space="preserve">for </w:t>
      </w:r>
      <w:r>
        <w:t>Policy services</w:t>
      </w:r>
      <w:bookmarkEnd w:id="258"/>
    </w:p>
    <w:p w14:paraId="448F8E27" w14:textId="77777777" w:rsidR="00FD6C1D" w:rsidRDefault="00FD6C1D" w:rsidP="00FD6C1D"/>
    <w:p w14:paraId="3FE67F0E" w14:textId="77777777" w:rsidR="00316890" w:rsidRPr="00D12E4D" w:rsidRDefault="00316890" w:rsidP="00316890">
      <w:pPr>
        <w:pStyle w:val="Heading2"/>
      </w:pPr>
      <w:bookmarkStart w:id="259" w:name="_Toc149903264"/>
      <w:r>
        <w:t>8.8</w:t>
      </w:r>
      <w:r>
        <w:tab/>
        <w:t>Attribute Definitions</w:t>
      </w:r>
      <w:bookmarkEnd w:id="259"/>
    </w:p>
    <w:p w14:paraId="08A520A5" w14:textId="77777777" w:rsidR="00316890" w:rsidRDefault="00316890" w:rsidP="00316890">
      <w:pPr>
        <w:pStyle w:val="Heading3"/>
      </w:pPr>
      <w:bookmarkStart w:id="260" w:name="_Toc149903265"/>
      <w:r w:rsidRPr="00FA07F1">
        <w:t>8.</w:t>
      </w:r>
      <w:r>
        <w:t>8</w:t>
      </w:r>
      <w:r w:rsidRPr="00FA07F1">
        <w:t>.1</w:t>
      </w:r>
      <w:r>
        <w:tab/>
        <w:t>Attribute Definitions for Node-Level RAN Configuration Structures</w:t>
      </w:r>
      <w:bookmarkEnd w:id="260"/>
      <w:r>
        <w:t xml:space="preserve"> </w:t>
      </w:r>
    </w:p>
    <w:p w14:paraId="41E20447" w14:textId="4978FD0D" w:rsidR="00316890" w:rsidRDefault="00316890" w:rsidP="00316890">
      <w:pPr>
        <w:pStyle w:val="Heading4"/>
      </w:pPr>
      <w:r>
        <w:t>8</w:t>
      </w:r>
      <w:r w:rsidRPr="00FA07F1">
        <w:t>.</w:t>
      </w:r>
      <w:r>
        <w:t>8</w:t>
      </w:r>
      <w:r w:rsidRPr="00FA07F1">
        <w:t>.</w:t>
      </w:r>
      <w:r>
        <w:t>1</w:t>
      </w:r>
      <w:r w:rsidRPr="00FA07F1">
        <w:t>.1</w:t>
      </w:r>
      <w:r w:rsidRPr="00FA07F1">
        <w:tab/>
      </w:r>
      <w:r>
        <w:t>O-GNBDUFunction</w:t>
      </w:r>
    </w:p>
    <w:p w14:paraId="2ADB1F40" w14:textId="34CDDBCF" w:rsidR="00882763" w:rsidRDefault="00882763" w:rsidP="00694474">
      <w:pPr>
        <w:rPr>
          <w:lang w:val="en-GB"/>
        </w:rPr>
      </w:pPr>
      <w:bookmarkStart w:id="261" w:name="OLE_LINK15"/>
      <w:r w:rsidRPr="00882763">
        <w:rPr>
          <w:lang w:val="en-GB"/>
        </w:rPr>
        <w:t>The E2 node O-DU is represented by the O-GNBDUFunction configuration structure.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047EC8" w:rsidRPr="00D12E4D" w14:paraId="267B1DF2" w14:textId="77777777" w:rsidTr="00694474">
        <w:tc>
          <w:tcPr>
            <w:tcW w:w="2552" w:type="dxa"/>
          </w:tcPr>
          <w:bookmarkEnd w:id="261"/>
          <w:p w14:paraId="16CAE353" w14:textId="77777777" w:rsidR="00047EC8" w:rsidRPr="00D12E4D" w:rsidRDefault="00047EC8" w:rsidP="00557BA1">
            <w:pPr>
              <w:pStyle w:val="TAH"/>
              <w:rPr>
                <w:lang w:eastAsia="ja-JP"/>
              </w:rPr>
            </w:pPr>
            <w:r w:rsidRPr="00D12E4D">
              <w:rPr>
                <w:lang w:eastAsia="ja-JP"/>
              </w:rPr>
              <w:t>IE/Group Name</w:t>
            </w:r>
          </w:p>
        </w:tc>
        <w:tc>
          <w:tcPr>
            <w:tcW w:w="1134" w:type="dxa"/>
          </w:tcPr>
          <w:p w14:paraId="007F9E3B" w14:textId="77777777" w:rsidR="00047EC8" w:rsidRPr="00D12E4D" w:rsidRDefault="00047EC8" w:rsidP="00047EC8">
            <w:pPr>
              <w:pStyle w:val="TAH"/>
              <w:rPr>
                <w:lang w:eastAsia="ja-JP"/>
              </w:rPr>
            </w:pPr>
            <w:r>
              <w:rPr>
                <w:lang w:eastAsia="ja-JP"/>
              </w:rPr>
              <w:t>Supported Services</w:t>
            </w:r>
          </w:p>
        </w:tc>
        <w:tc>
          <w:tcPr>
            <w:tcW w:w="1554" w:type="dxa"/>
          </w:tcPr>
          <w:p w14:paraId="1F42BF8D" w14:textId="1354C599" w:rsidR="00047EC8" w:rsidRPr="00D12E4D" w:rsidRDefault="00047EC8" w:rsidP="00047EC8">
            <w:pPr>
              <w:pStyle w:val="TAH"/>
              <w:rPr>
                <w:lang w:eastAsia="ja-JP"/>
              </w:rPr>
            </w:pPr>
            <w:r>
              <w:rPr>
                <w:lang w:eastAsia="ja-JP"/>
              </w:rPr>
              <w:t>Is writable</w:t>
            </w:r>
          </w:p>
        </w:tc>
        <w:tc>
          <w:tcPr>
            <w:tcW w:w="1554" w:type="dxa"/>
          </w:tcPr>
          <w:p w14:paraId="3AE5DDF4" w14:textId="4E07E0AA" w:rsidR="00047EC8" w:rsidRPr="00D12E4D" w:rsidRDefault="00047EC8" w:rsidP="00047EC8">
            <w:pPr>
              <w:pStyle w:val="TAH"/>
              <w:rPr>
                <w:lang w:eastAsia="ja-JP"/>
              </w:rPr>
            </w:pPr>
            <w:r w:rsidRPr="00D12E4D">
              <w:rPr>
                <w:lang w:eastAsia="ja-JP"/>
              </w:rPr>
              <w:t>IE type and reference</w:t>
            </w:r>
          </w:p>
        </w:tc>
        <w:tc>
          <w:tcPr>
            <w:tcW w:w="2561" w:type="dxa"/>
          </w:tcPr>
          <w:p w14:paraId="1F80AD0A" w14:textId="77777777" w:rsidR="00047EC8" w:rsidRPr="00D12E4D" w:rsidRDefault="00047EC8" w:rsidP="00047EC8">
            <w:pPr>
              <w:pStyle w:val="TAH"/>
              <w:rPr>
                <w:lang w:eastAsia="ja-JP"/>
              </w:rPr>
            </w:pPr>
            <w:r w:rsidRPr="00D12E4D">
              <w:rPr>
                <w:lang w:eastAsia="ja-JP"/>
              </w:rPr>
              <w:t>Semantics description</w:t>
            </w:r>
          </w:p>
        </w:tc>
      </w:tr>
      <w:tr w:rsidR="00047EC8" w:rsidRPr="00D12E4D" w14:paraId="004AAE68" w14:textId="77777777" w:rsidTr="00694474">
        <w:tc>
          <w:tcPr>
            <w:tcW w:w="2552" w:type="dxa"/>
          </w:tcPr>
          <w:p w14:paraId="5C388110" w14:textId="77777777" w:rsidR="00047EC8" w:rsidRPr="00E01C67" w:rsidRDefault="00047EC8" w:rsidP="00047EC8">
            <w:pPr>
              <w:pStyle w:val="TAL"/>
              <w:rPr>
                <w:rFonts w:asciiTheme="minorBidi" w:hAnsiTheme="minorBidi" w:cstheme="minorBidi"/>
                <w:lang w:eastAsia="ja-JP"/>
              </w:rPr>
            </w:pPr>
            <w:r>
              <w:rPr>
                <w:rFonts w:asciiTheme="minorBidi" w:hAnsiTheme="minorBidi" w:cstheme="minorBidi"/>
                <w:color w:val="000000"/>
              </w:rPr>
              <w:t>gNBDUId</w:t>
            </w:r>
          </w:p>
        </w:tc>
        <w:tc>
          <w:tcPr>
            <w:tcW w:w="1134" w:type="dxa"/>
          </w:tcPr>
          <w:p w14:paraId="7EBC2CD5" w14:textId="77777777" w:rsidR="00047EC8" w:rsidRPr="00D12E4D" w:rsidRDefault="00047EC8" w:rsidP="00047EC8">
            <w:pPr>
              <w:pStyle w:val="TAL"/>
              <w:rPr>
                <w:lang w:eastAsia="ja-JP"/>
              </w:rPr>
            </w:pPr>
            <w:r>
              <w:rPr>
                <w:lang w:eastAsia="ja-JP"/>
              </w:rPr>
              <w:t>REPORT</w:t>
            </w:r>
          </w:p>
        </w:tc>
        <w:tc>
          <w:tcPr>
            <w:tcW w:w="1554" w:type="dxa"/>
          </w:tcPr>
          <w:p w14:paraId="50D2EE80" w14:textId="362D41B8" w:rsidR="00047EC8" w:rsidRPr="008F4A15" w:rsidRDefault="00047EC8" w:rsidP="00047EC8">
            <w:pPr>
              <w:pStyle w:val="TAL"/>
              <w:rPr>
                <w:lang w:eastAsia="ja-JP"/>
              </w:rPr>
            </w:pPr>
            <w:r>
              <w:rPr>
                <w:lang w:eastAsia="ja-JP"/>
              </w:rPr>
              <w:t>FALSE</w:t>
            </w:r>
          </w:p>
        </w:tc>
        <w:tc>
          <w:tcPr>
            <w:tcW w:w="1554" w:type="dxa"/>
          </w:tcPr>
          <w:p w14:paraId="1410E869" w14:textId="5EBB41AA" w:rsidR="00047EC8" w:rsidRPr="00D12E4D" w:rsidRDefault="00047EC8" w:rsidP="00047EC8">
            <w:pPr>
              <w:pStyle w:val="TAL"/>
              <w:rPr>
                <w:lang w:eastAsia="ja-JP"/>
              </w:rPr>
            </w:pPr>
            <w:r w:rsidRPr="008F4A15">
              <w:rPr>
                <w:lang w:eastAsia="ja-JP"/>
              </w:rPr>
              <w:t>INTEGER</w:t>
            </w:r>
            <w:r>
              <w:rPr>
                <w:lang w:eastAsia="ja-JP"/>
              </w:rPr>
              <w:t xml:space="preserve"> (0..2</w:t>
            </w:r>
            <w:r>
              <w:rPr>
                <w:vertAlign w:val="superscript"/>
                <w:lang w:eastAsia="ja-JP"/>
              </w:rPr>
              <w:t>36</w:t>
            </w:r>
            <w:r>
              <w:rPr>
                <w:lang w:eastAsia="ja-JP"/>
              </w:rPr>
              <w:t>-1)</w:t>
            </w:r>
          </w:p>
        </w:tc>
        <w:tc>
          <w:tcPr>
            <w:tcW w:w="2561" w:type="dxa"/>
          </w:tcPr>
          <w:p w14:paraId="67B0AF87" w14:textId="5994C2EC" w:rsidR="00047EC8" w:rsidRPr="00D12E4D" w:rsidRDefault="00047EC8" w:rsidP="00047EC8">
            <w:pPr>
              <w:pStyle w:val="TAL"/>
              <w:rPr>
                <w:lang w:eastAsia="ja-JP"/>
              </w:rPr>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rPr>
              <w:t>gNBDUId</w:t>
            </w:r>
            <w:r>
              <w:rPr>
                <w:lang w:eastAsia="ja-JP"/>
              </w:rPr>
              <w:t>” attribute</w:t>
            </w:r>
          </w:p>
        </w:tc>
      </w:tr>
      <w:tr w:rsidR="00047EC8" w:rsidRPr="00D12E4D" w14:paraId="42EF8119" w14:textId="77777777" w:rsidTr="00694474">
        <w:tc>
          <w:tcPr>
            <w:tcW w:w="2552" w:type="dxa"/>
          </w:tcPr>
          <w:p w14:paraId="4C116F86" w14:textId="77777777" w:rsidR="00047EC8" w:rsidRDefault="00047EC8" w:rsidP="00047EC8">
            <w:pPr>
              <w:pStyle w:val="TAL"/>
              <w:rPr>
                <w:rFonts w:ascii="Calibri" w:hAnsi="Calibri" w:cs="Calibri"/>
                <w:color w:val="000000"/>
              </w:rPr>
            </w:pPr>
            <w:r>
              <w:rPr>
                <w:rFonts w:asciiTheme="minorBidi" w:hAnsiTheme="minorBidi" w:cstheme="minorBidi"/>
                <w:color w:val="000000"/>
                <w:szCs w:val="18"/>
              </w:rPr>
              <w:t>gNBDUName</w:t>
            </w:r>
          </w:p>
        </w:tc>
        <w:tc>
          <w:tcPr>
            <w:tcW w:w="1134" w:type="dxa"/>
          </w:tcPr>
          <w:p w14:paraId="53F033CF" w14:textId="77777777" w:rsidR="00047EC8" w:rsidRPr="00D12E4D" w:rsidRDefault="00047EC8" w:rsidP="00047EC8">
            <w:pPr>
              <w:pStyle w:val="TAL"/>
              <w:rPr>
                <w:lang w:eastAsia="ja-JP"/>
              </w:rPr>
            </w:pPr>
            <w:r>
              <w:rPr>
                <w:lang w:eastAsia="ja-JP"/>
              </w:rPr>
              <w:t>REPORT</w:t>
            </w:r>
          </w:p>
        </w:tc>
        <w:tc>
          <w:tcPr>
            <w:tcW w:w="1554" w:type="dxa"/>
          </w:tcPr>
          <w:p w14:paraId="7687D510" w14:textId="013F0019" w:rsidR="00047EC8" w:rsidRDefault="00047EC8" w:rsidP="00047EC8">
            <w:pPr>
              <w:pStyle w:val="TAL"/>
              <w:rPr>
                <w:lang w:eastAsia="ja-JP"/>
              </w:rPr>
            </w:pPr>
            <w:r>
              <w:rPr>
                <w:lang w:eastAsia="ja-JP"/>
              </w:rPr>
              <w:t>FALSE</w:t>
            </w:r>
          </w:p>
        </w:tc>
        <w:tc>
          <w:tcPr>
            <w:tcW w:w="1554" w:type="dxa"/>
          </w:tcPr>
          <w:p w14:paraId="4100630B" w14:textId="471472E0" w:rsidR="00047EC8" w:rsidRPr="008F4A15" w:rsidRDefault="00047EC8" w:rsidP="00047EC8">
            <w:pPr>
              <w:pStyle w:val="TAL"/>
              <w:rPr>
                <w:lang w:eastAsia="ja-JP"/>
              </w:rPr>
            </w:pPr>
            <w:r>
              <w:rPr>
                <w:lang w:eastAsia="ja-JP"/>
              </w:rPr>
              <w:t>STRING</w:t>
            </w:r>
          </w:p>
        </w:tc>
        <w:tc>
          <w:tcPr>
            <w:tcW w:w="2561" w:type="dxa"/>
          </w:tcPr>
          <w:p w14:paraId="46E4647A" w14:textId="0E40FEC3"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gNBDUName</w:t>
            </w:r>
            <w:r>
              <w:rPr>
                <w:lang w:eastAsia="ja-JP"/>
              </w:rPr>
              <w:t>” attribute</w:t>
            </w:r>
          </w:p>
        </w:tc>
      </w:tr>
      <w:tr w:rsidR="00047EC8" w:rsidRPr="00D12E4D" w14:paraId="21490732" w14:textId="77777777" w:rsidTr="00694474">
        <w:tc>
          <w:tcPr>
            <w:tcW w:w="2552" w:type="dxa"/>
          </w:tcPr>
          <w:p w14:paraId="793881AE" w14:textId="77777777" w:rsidR="00047EC8" w:rsidRDefault="00047EC8" w:rsidP="00047EC8">
            <w:pPr>
              <w:pStyle w:val="TAL"/>
              <w:rPr>
                <w:rFonts w:asciiTheme="minorBidi" w:hAnsiTheme="minorBidi" w:cstheme="minorBidi"/>
                <w:color w:val="000000"/>
                <w:szCs w:val="18"/>
              </w:rPr>
            </w:pPr>
            <w:r>
              <w:rPr>
                <w:rFonts w:asciiTheme="minorBidi" w:hAnsiTheme="minorBidi" w:cstheme="minorBidi"/>
                <w:color w:val="000000"/>
                <w:szCs w:val="18"/>
              </w:rPr>
              <w:t>gNBId</w:t>
            </w:r>
          </w:p>
        </w:tc>
        <w:tc>
          <w:tcPr>
            <w:tcW w:w="1134" w:type="dxa"/>
          </w:tcPr>
          <w:p w14:paraId="07D3FC1B" w14:textId="77777777" w:rsidR="00047EC8" w:rsidRDefault="00047EC8" w:rsidP="00047EC8">
            <w:pPr>
              <w:pStyle w:val="TAL"/>
              <w:rPr>
                <w:lang w:eastAsia="ja-JP"/>
              </w:rPr>
            </w:pPr>
            <w:r>
              <w:rPr>
                <w:lang w:eastAsia="ja-JP"/>
              </w:rPr>
              <w:t>REPORT</w:t>
            </w:r>
          </w:p>
        </w:tc>
        <w:tc>
          <w:tcPr>
            <w:tcW w:w="1554" w:type="dxa"/>
          </w:tcPr>
          <w:p w14:paraId="7960BC46" w14:textId="68F360CC" w:rsidR="00047EC8" w:rsidRDefault="00047EC8" w:rsidP="00047EC8">
            <w:pPr>
              <w:pStyle w:val="TAL"/>
              <w:rPr>
                <w:lang w:eastAsia="ja-JP"/>
              </w:rPr>
            </w:pPr>
            <w:r>
              <w:rPr>
                <w:lang w:eastAsia="ja-JP"/>
              </w:rPr>
              <w:t>FALSE</w:t>
            </w:r>
          </w:p>
        </w:tc>
        <w:tc>
          <w:tcPr>
            <w:tcW w:w="1554" w:type="dxa"/>
          </w:tcPr>
          <w:p w14:paraId="6A7B5014" w14:textId="5405B0E9" w:rsidR="00047EC8" w:rsidRDefault="00047EC8" w:rsidP="00047EC8">
            <w:pPr>
              <w:pStyle w:val="TAL"/>
              <w:rPr>
                <w:lang w:eastAsia="ja-JP"/>
              </w:rPr>
            </w:pPr>
            <w:r>
              <w:rPr>
                <w:lang w:eastAsia="ja-JP"/>
              </w:rPr>
              <w:t>INTEGER (0..4294967295)</w:t>
            </w:r>
          </w:p>
        </w:tc>
        <w:tc>
          <w:tcPr>
            <w:tcW w:w="2561" w:type="dxa"/>
          </w:tcPr>
          <w:p w14:paraId="17BBF8EB" w14:textId="62D1C91C"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047EC8" w:rsidRPr="00D12E4D" w14:paraId="3BB41C79" w14:textId="77777777" w:rsidTr="00694474">
        <w:tc>
          <w:tcPr>
            <w:tcW w:w="2552" w:type="dxa"/>
          </w:tcPr>
          <w:p w14:paraId="09A5C902" w14:textId="77777777" w:rsidR="00047EC8" w:rsidRDefault="00047EC8" w:rsidP="00047EC8">
            <w:pPr>
              <w:pStyle w:val="TAL"/>
              <w:rPr>
                <w:rFonts w:asciiTheme="minorBidi" w:hAnsiTheme="minorBidi" w:cstheme="minorBidi"/>
                <w:color w:val="000000"/>
                <w:szCs w:val="18"/>
              </w:rPr>
            </w:pPr>
            <w:r>
              <w:rPr>
                <w:rFonts w:asciiTheme="minorBidi" w:hAnsiTheme="minorBidi" w:cstheme="minorBidi"/>
                <w:color w:val="000000"/>
                <w:szCs w:val="18"/>
              </w:rPr>
              <w:t>gNBIdLength</w:t>
            </w:r>
          </w:p>
        </w:tc>
        <w:tc>
          <w:tcPr>
            <w:tcW w:w="1134" w:type="dxa"/>
          </w:tcPr>
          <w:p w14:paraId="381CFBE9" w14:textId="77777777" w:rsidR="00047EC8" w:rsidRDefault="00047EC8" w:rsidP="00047EC8">
            <w:pPr>
              <w:pStyle w:val="TAL"/>
              <w:rPr>
                <w:lang w:eastAsia="ja-JP"/>
              </w:rPr>
            </w:pPr>
            <w:r>
              <w:rPr>
                <w:lang w:eastAsia="ja-JP"/>
              </w:rPr>
              <w:t>REPORT</w:t>
            </w:r>
          </w:p>
        </w:tc>
        <w:tc>
          <w:tcPr>
            <w:tcW w:w="1554" w:type="dxa"/>
          </w:tcPr>
          <w:p w14:paraId="6920D303" w14:textId="5BD56845" w:rsidR="00047EC8" w:rsidRDefault="00047EC8" w:rsidP="00047EC8">
            <w:pPr>
              <w:pStyle w:val="TAL"/>
              <w:rPr>
                <w:lang w:eastAsia="ja-JP"/>
              </w:rPr>
            </w:pPr>
            <w:r>
              <w:rPr>
                <w:lang w:eastAsia="ja-JP"/>
              </w:rPr>
              <w:t>FALSE</w:t>
            </w:r>
          </w:p>
        </w:tc>
        <w:tc>
          <w:tcPr>
            <w:tcW w:w="1554" w:type="dxa"/>
          </w:tcPr>
          <w:p w14:paraId="4AF8FD99" w14:textId="0F23BD46" w:rsidR="00047EC8" w:rsidRDefault="00047EC8" w:rsidP="00047EC8">
            <w:pPr>
              <w:pStyle w:val="TAL"/>
              <w:rPr>
                <w:lang w:eastAsia="ja-JP"/>
              </w:rPr>
            </w:pPr>
            <w:r>
              <w:rPr>
                <w:lang w:eastAsia="ja-JP"/>
              </w:rPr>
              <w:t>INTEGER (22..32)</w:t>
            </w:r>
          </w:p>
        </w:tc>
        <w:tc>
          <w:tcPr>
            <w:tcW w:w="2561" w:type="dxa"/>
          </w:tcPr>
          <w:p w14:paraId="4D25BC42" w14:textId="6B4FC1A6"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bl>
    <w:p w14:paraId="07B52866" w14:textId="77777777" w:rsidR="00316890" w:rsidRPr="00A80FCC" w:rsidRDefault="00316890" w:rsidP="00316890"/>
    <w:p w14:paraId="4BDB8DBF" w14:textId="4BF0BD63" w:rsidR="00316890" w:rsidRDefault="00316890" w:rsidP="00316890">
      <w:pPr>
        <w:pStyle w:val="Heading4"/>
      </w:pPr>
      <w:r>
        <w:lastRenderedPageBreak/>
        <w:t>8</w:t>
      </w:r>
      <w:r w:rsidRPr="00FA07F1">
        <w:t>.</w:t>
      </w:r>
      <w:r>
        <w:t>8</w:t>
      </w:r>
      <w:r w:rsidRPr="00FA07F1">
        <w:t>.</w:t>
      </w:r>
      <w:r>
        <w:t>1</w:t>
      </w:r>
      <w:r w:rsidRPr="00FA07F1">
        <w:t>.</w:t>
      </w:r>
      <w:r>
        <w:t>2</w:t>
      </w:r>
      <w:r w:rsidRPr="00FA07F1">
        <w:tab/>
      </w:r>
      <w:r>
        <w:t>O-GNBCUCPFunction</w:t>
      </w:r>
    </w:p>
    <w:p w14:paraId="00EA6618" w14:textId="751CCA25" w:rsidR="00882763" w:rsidRDefault="00882763" w:rsidP="00882763">
      <w:pPr>
        <w:rPr>
          <w:lang w:val="en-GB"/>
        </w:rPr>
      </w:pPr>
      <w:bookmarkStart w:id="262" w:name="OLE_LINK17"/>
      <w:r w:rsidRPr="00882763">
        <w:rPr>
          <w:lang w:val="en-GB"/>
        </w:rPr>
        <w:t>The E2 node O-CU-CP is represented by the O-GNBCUCPFunction configuration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AB0B93" w:rsidRPr="00D12E4D" w14:paraId="327E8C47" w14:textId="77777777" w:rsidTr="00557BA1">
        <w:tc>
          <w:tcPr>
            <w:tcW w:w="2552" w:type="dxa"/>
          </w:tcPr>
          <w:bookmarkEnd w:id="262"/>
          <w:p w14:paraId="40D9B72C" w14:textId="77777777" w:rsidR="00AB0B93" w:rsidRPr="00D12E4D" w:rsidRDefault="00AB0B93" w:rsidP="00557BA1">
            <w:pPr>
              <w:pStyle w:val="TAH"/>
              <w:keepNext w:val="0"/>
              <w:rPr>
                <w:lang w:eastAsia="ja-JP"/>
              </w:rPr>
            </w:pPr>
            <w:r w:rsidRPr="00D12E4D">
              <w:rPr>
                <w:lang w:eastAsia="ja-JP"/>
              </w:rPr>
              <w:t>IE/Group Name</w:t>
            </w:r>
          </w:p>
        </w:tc>
        <w:tc>
          <w:tcPr>
            <w:tcW w:w="1134" w:type="dxa"/>
          </w:tcPr>
          <w:p w14:paraId="7B54E434" w14:textId="77777777" w:rsidR="00AB0B93" w:rsidRPr="00D12E4D" w:rsidRDefault="00AB0B93" w:rsidP="00AB0B93">
            <w:pPr>
              <w:pStyle w:val="TAH"/>
              <w:rPr>
                <w:lang w:eastAsia="ja-JP"/>
              </w:rPr>
            </w:pPr>
            <w:r>
              <w:rPr>
                <w:lang w:eastAsia="ja-JP"/>
              </w:rPr>
              <w:t>Supported Services</w:t>
            </w:r>
          </w:p>
        </w:tc>
        <w:tc>
          <w:tcPr>
            <w:tcW w:w="1554" w:type="dxa"/>
          </w:tcPr>
          <w:p w14:paraId="253880AE" w14:textId="6AC7EF35" w:rsidR="00AB0B93" w:rsidRPr="00D12E4D" w:rsidRDefault="00AB0B93" w:rsidP="00AB0B93">
            <w:pPr>
              <w:pStyle w:val="TAH"/>
              <w:rPr>
                <w:lang w:eastAsia="ja-JP"/>
              </w:rPr>
            </w:pPr>
            <w:r>
              <w:rPr>
                <w:lang w:eastAsia="ja-JP"/>
              </w:rPr>
              <w:t>Is writable</w:t>
            </w:r>
          </w:p>
        </w:tc>
        <w:tc>
          <w:tcPr>
            <w:tcW w:w="1554" w:type="dxa"/>
          </w:tcPr>
          <w:p w14:paraId="02C39B33" w14:textId="447DB293" w:rsidR="00AB0B93" w:rsidRPr="00D12E4D" w:rsidRDefault="00AB0B93" w:rsidP="00AB0B93">
            <w:pPr>
              <w:pStyle w:val="TAH"/>
              <w:rPr>
                <w:lang w:eastAsia="ja-JP"/>
              </w:rPr>
            </w:pPr>
            <w:r w:rsidRPr="00D12E4D">
              <w:rPr>
                <w:lang w:eastAsia="ja-JP"/>
              </w:rPr>
              <w:t>IE type and reference</w:t>
            </w:r>
          </w:p>
        </w:tc>
        <w:tc>
          <w:tcPr>
            <w:tcW w:w="2561" w:type="dxa"/>
          </w:tcPr>
          <w:p w14:paraId="2525B431" w14:textId="77777777" w:rsidR="00AB0B93" w:rsidRPr="00D12E4D" w:rsidRDefault="00AB0B93" w:rsidP="00AB0B93">
            <w:pPr>
              <w:pStyle w:val="TAH"/>
              <w:rPr>
                <w:lang w:eastAsia="ja-JP"/>
              </w:rPr>
            </w:pPr>
            <w:r w:rsidRPr="00D12E4D">
              <w:rPr>
                <w:lang w:eastAsia="ja-JP"/>
              </w:rPr>
              <w:t>Semantics description</w:t>
            </w:r>
          </w:p>
        </w:tc>
      </w:tr>
      <w:tr w:rsidR="00AB0B93" w:rsidRPr="00D12E4D" w14:paraId="04E2488E" w14:textId="77777777" w:rsidTr="00557BA1">
        <w:tc>
          <w:tcPr>
            <w:tcW w:w="2552" w:type="dxa"/>
          </w:tcPr>
          <w:p w14:paraId="3BD84D6B" w14:textId="77777777" w:rsidR="00AB0B93" w:rsidRPr="00E01C67" w:rsidRDefault="00AB0B93" w:rsidP="00AB0B93">
            <w:pPr>
              <w:pStyle w:val="TAL"/>
              <w:rPr>
                <w:rFonts w:asciiTheme="minorBidi" w:hAnsiTheme="minorBidi" w:cstheme="minorBidi"/>
                <w:lang w:eastAsia="ja-JP"/>
              </w:rPr>
            </w:pPr>
            <w:r>
              <w:rPr>
                <w:rFonts w:asciiTheme="minorBidi" w:hAnsiTheme="minorBidi" w:cstheme="minorBidi"/>
                <w:color w:val="000000"/>
                <w:szCs w:val="18"/>
              </w:rPr>
              <w:t>gNBId</w:t>
            </w:r>
          </w:p>
        </w:tc>
        <w:tc>
          <w:tcPr>
            <w:tcW w:w="1134" w:type="dxa"/>
          </w:tcPr>
          <w:p w14:paraId="741EE29A" w14:textId="70E97979" w:rsidR="00AB0B93" w:rsidRPr="00D12E4D" w:rsidRDefault="00AB0B93" w:rsidP="00AB0B93">
            <w:pPr>
              <w:pStyle w:val="TAL"/>
              <w:rPr>
                <w:lang w:eastAsia="ja-JP"/>
              </w:rPr>
            </w:pPr>
            <w:r>
              <w:rPr>
                <w:lang w:eastAsia="ja-JP"/>
              </w:rPr>
              <w:t>REPORT, CONTROL</w:t>
            </w:r>
          </w:p>
        </w:tc>
        <w:tc>
          <w:tcPr>
            <w:tcW w:w="1554" w:type="dxa"/>
          </w:tcPr>
          <w:p w14:paraId="2A8053F9" w14:textId="1330A2E4" w:rsidR="00AB0B93" w:rsidRDefault="00AB0B93" w:rsidP="00AB0B93">
            <w:pPr>
              <w:pStyle w:val="TAL"/>
              <w:rPr>
                <w:lang w:eastAsia="ja-JP"/>
              </w:rPr>
            </w:pPr>
            <w:r>
              <w:rPr>
                <w:lang w:eastAsia="ja-JP"/>
              </w:rPr>
              <w:t>FALSE</w:t>
            </w:r>
          </w:p>
        </w:tc>
        <w:tc>
          <w:tcPr>
            <w:tcW w:w="1554" w:type="dxa"/>
          </w:tcPr>
          <w:p w14:paraId="5FE81AE4" w14:textId="03AD4D6F" w:rsidR="00AB0B93" w:rsidRPr="00D12E4D" w:rsidRDefault="00AB0B93" w:rsidP="00AB0B93">
            <w:pPr>
              <w:pStyle w:val="TAL"/>
              <w:rPr>
                <w:lang w:eastAsia="ja-JP"/>
              </w:rPr>
            </w:pPr>
            <w:r>
              <w:rPr>
                <w:lang w:eastAsia="ja-JP"/>
              </w:rPr>
              <w:t>INTEGER (0..4294967295)</w:t>
            </w:r>
          </w:p>
        </w:tc>
        <w:tc>
          <w:tcPr>
            <w:tcW w:w="2561" w:type="dxa"/>
          </w:tcPr>
          <w:p w14:paraId="665C7ADC" w14:textId="3966742A" w:rsidR="00AB0B93" w:rsidRPr="00D12E4D" w:rsidRDefault="00AB0B93" w:rsidP="00AB0B93">
            <w:pPr>
              <w:pStyle w:val="TAL"/>
              <w:rPr>
                <w:lang w:eastAsia="ja-JP"/>
              </w:rPr>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AB0B93" w:rsidRPr="00D12E4D" w14:paraId="22A69799" w14:textId="77777777" w:rsidTr="00557BA1">
        <w:tc>
          <w:tcPr>
            <w:tcW w:w="2552" w:type="dxa"/>
          </w:tcPr>
          <w:p w14:paraId="78062202" w14:textId="77777777" w:rsidR="00AB0B93" w:rsidRDefault="00AB0B93" w:rsidP="00AB0B93">
            <w:pPr>
              <w:pStyle w:val="TAL"/>
              <w:rPr>
                <w:rFonts w:ascii="Calibri" w:hAnsi="Calibri" w:cs="Calibri"/>
                <w:color w:val="000000"/>
              </w:rPr>
            </w:pPr>
            <w:r>
              <w:rPr>
                <w:rFonts w:asciiTheme="minorBidi" w:hAnsiTheme="minorBidi" w:cstheme="minorBidi"/>
                <w:color w:val="000000"/>
                <w:szCs w:val="18"/>
              </w:rPr>
              <w:t>gNBIdLength</w:t>
            </w:r>
          </w:p>
        </w:tc>
        <w:tc>
          <w:tcPr>
            <w:tcW w:w="1134" w:type="dxa"/>
          </w:tcPr>
          <w:p w14:paraId="1E53B04C" w14:textId="04717526" w:rsidR="00AB0B93" w:rsidRPr="00D12E4D" w:rsidRDefault="00AB0B93" w:rsidP="00AB0B93">
            <w:pPr>
              <w:pStyle w:val="TAL"/>
              <w:rPr>
                <w:lang w:eastAsia="ja-JP"/>
              </w:rPr>
            </w:pPr>
            <w:r>
              <w:rPr>
                <w:lang w:eastAsia="ja-JP"/>
              </w:rPr>
              <w:t>REPORT, CONTROL</w:t>
            </w:r>
          </w:p>
        </w:tc>
        <w:tc>
          <w:tcPr>
            <w:tcW w:w="1554" w:type="dxa"/>
          </w:tcPr>
          <w:p w14:paraId="73AD4F49" w14:textId="4BE5C830" w:rsidR="00AB0B93" w:rsidRDefault="00AB0B93" w:rsidP="00AB0B93">
            <w:pPr>
              <w:pStyle w:val="TAL"/>
              <w:rPr>
                <w:lang w:eastAsia="ja-JP"/>
              </w:rPr>
            </w:pPr>
            <w:r>
              <w:rPr>
                <w:lang w:eastAsia="ja-JP"/>
              </w:rPr>
              <w:t>FALSE</w:t>
            </w:r>
          </w:p>
        </w:tc>
        <w:tc>
          <w:tcPr>
            <w:tcW w:w="1554" w:type="dxa"/>
          </w:tcPr>
          <w:p w14:paraId="0B9F19F8" w14:textId="18223739" w:rsidR="00AB0B93" w:rsidRPr="008F4A15" w:rsidRDefault="00AB0B93" w:rsidP="00AB0B93">
            <w:pPr>
              <w:pStyle w:val="TAL"/>
              <w:rPr>
                <w:lang w:eastAsia="ja-JP"/>
              </w:rPr>
            </w:pPr>
            <w:r>
              <w:rPr>
                <w:lang w:eastAsia="ja-JP"/>
              </w:rPr>
              <w:t>INTEGER (22..32)</w:t>
            </w:r>
          </w:p>
        </w:tc>
        <w:tc>
          <w:tcPr>
            <w:tcW w:w="2561" w:type="dxa"/>
          </w:tcPr>
          <w:p w14:paraId="71B40812" w14:textId="07AF6BBE"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r w:rsidR="00AB0B93" w:rsidRPr="00D12E4D" w14:paraId="5C3A9C34" w14:textId="77777777" w:rsidTr="00557BA1">
        <w:tc>
          <w:tcPr>
            <w:tcW w:w="2552" w:type="dxa"/>
          </w:tcPr>
          <w:p w14:paraId="6C128233"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gNBCUName</w:t>
            </w:r>
          </w:p>
        </w:tc>
        <w:tc>
          <w:tcPr>
            <w:tcW w:w="1134" w:type="dxa"/>
          </w:tcPr>
          <w:p w14:paraId="1D19D285" w14:textId="6515AB88" w:rsidR="00AB0B93" w:rsidRDefault="00AB0B93" w:rsidP="00AB0B93">
            <w:pPr>
              <w:pStyle w:val="TAL"/>
              <w:rPr>
                <w:lang w:eastAsia="ja-JP"/>
              </w:rPr>
            </w:pPr>
            <w:r>
              <w:rPr>
                <w:lang w:eastAsia="ja-JP"/>
              </w:rPr>
              <w:t>REPORT, CONTROL</w:t>
            </w:r>
          </w:p>
        </w:tc>
        <w:tc>
          <w:tcPr>
            <w:tcW w:w="1554" w:type="dxa"/>
          </w:tcPr>
          <w:p w14:paraId="34432B99" w14:textId="493DBE97" w:rsidR="00AB0B93" w:rsidRDefault="00AB0B93" w:rsidP="00AB0B93">
            <w:pPr>
              <w:pStyle w:val="TAL"/>
              <w:rPr>
                <w:lang w:eastAsia="ja-JP"/>
              </w:rPr>
            </w:pPr>
            <w:r>
              <w:rPr>
                <w:lang w:eastAsia="ja-JP"/>
              </w:rPr>
              <w:t>FALSE</w:t>
            </w:r>
          </w:p>
        </w:tc>
        <w:tc>
          <w:tcPr>
            <w:tcW w:w="1554" w:type="dxa"/>
          </w:tcPr>
          <w:p w14:paraId="02ADF2B1" w14:textId="5AC78B98" w:rsidR="00AB0B93" w:rsidRDefault="00AB0B93" w:rsidP="00AB0B93">
            <w:pPr>
              <w:pStyle w:val="TAL"/>
              <w:rPr>
                <w:lang w:eastAsia="ja-JP"/>
              </w:rPr>
            </w:pPr>
            <w:r>
              <w:rPr>
                <w:lang w:eastAsia="ja-JP"/>
              </w:rPr>
              <w:t>STRING</w:t>
            </w:r>
          </w:p>
        </w:tc>
        <w:tc>
          <w:tcPr>
            <w:tcW w:w="2561" w:type="dxa"/>
          </w:tcPr>
          <w:p w14:paraId="66441085" w14:textId="76C6EE9D"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gNBCUName</w:t>
            </w:r>
            <w:r>
              <w:rPr>
                <w:lang w:eastAsia="ja-JP"/>
              </w:rPr>
              <w:t>” attribute</w:t>
            </w:r>
          </w:p>
        </w:tc>
      </w:tr>
      <w:tr w:rsidR="00AB0B93" w:rsidRPr="00D12E4D" w14:paraId="12FC9545" w14:textId="77777777" w:rsidTr="00557BA1">
        <w:tc>
          <w:tcPr>
            <w:tcW w:w="2552" w:type="dxa"/>
          </w:tcPr>
          <w:p w14:paraId="4F875839"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pLMNId</w:t>
            </w:r>
          </w:p>
        </w:tc>
        <w:tc>
          <w:tcPr>
            <w:tcW w:w="1134" w:type="dxa"/>
          </w:tcPr>
          <w:p w14:paraId="16505AAD" w14:textId="4FECD8F9" w:rsidR="00AB0B93" w:rsidRDefault="00AB0B93" w:rsidP="00AB0B93">
            <w:pPr>
              <w:pStyle w:val="TAL"/>
              <w:rPr>
                <w:lang w:eastAsia="ja-JP"/>
              </w:rPr>
            </w:pPr>
            <w:r>
              <w:rPr>
                <w:lang w:eastAsia="ja-JP"/>
              </w:rPr>
              <w:t>REPORT, CONTROL</w:t>
            </w:r>
          </w:p>
        </w:tc>
        <w:tc>
          <w:tcPr>
            <w:tcW w:w="1554" w:type="dxa"/>
          </w:tcPr>
          <w:p w14:paraId="79C07ECF" w14:textId="60C588EF" w:rsidR="00AB0B93" w:rsidRDefault="00AB0B93" w:rsidP="00AB0B93">
            <w:pPr>
              <w:pStyle w:val="TAL"/>
              <w:rPr>
                <w:lang w:eastAsia="ja-JP"/>
              </w:rPr>
            </w:pPr>
            <w:r>
              <w:rPr>
                <w:lang w:eastAsia="ja-JP"/>
              </w:rPr>
              <w:t>FALSE</w:t>
            </w:r>
          </w:p>
        </w:tc>
        <w:tc>
          <w:tcPr>
            <w:tcW w:w="1554" w:type="dxa"/>
          </w:tcPr>
          <w:p w14:paraId="23B35BC4" w14:textId="65AB3B39" w:rsidR="00AB0B93" w:rsidRDefault="00AB0B93" w:rsidP="00AB0B93">
            <w:pPr>
              <w:pStyle w:val="TAL"/>
              <w:rPr>
                <w:lang w:eastAsia="ja-JP"/>
              </w:rPr>
            </w:pPr>
            <w:r>
              <w:rPr>
                <w:lang w:eastAsia="ja-JP"/>
              </w:rPr>
              <w:t>9.3.</w:t>
            </w:r>
            <w:r w:rsidR="00350757">
              <w:rPr>
                <w:lang w:eastAsia="ja-JP"/>
              </w:rPr>
              <w:t>12</w:t>
            </w:r>
          </w:p>
        </w:tc>
        <w:tc>
          <w:tcPr>
            <w:tcW w:w="2561" w:type="dxa"/>
          </w:tcPr>
          <w:p w14:paraId="32D43B88" w14:textId="16B04EE0"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FA0BC1">
              <w:rPr>
                <w:lang w:eastAsia="ja-JP"/>
              </w:rPr>
              <w:t>GNBCUCPFunction.pLMNId</w:t>
            </w:r>
            <w:r>
              <w:rPr>
                <w:lang w:eastAsia="ja-JP"/>
              </w:rPr>
              <w:t>” attribute</w:t>
            </w:r>
          </w:p>
        </w:tc>
      </w:tr>
      <w:tr w:rsidR="00AB0B93" w:rsidRPr="00D12E4D" w14:paraId="728DF149" w14:textId="77777777" w:rsidTr="00557BA1">
        <w:tc>
          <w:tcPr>
            <w:tcW w:w="2552" w:type="dxa"/>
          </w:tcPr>
          <w:p w14:paraId="7EF728C4" w14:textId="0B18239D" w:rsidR="00AB0B93" w:rsidRDefault="000460AD"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w:t>
            </w:r>
            <w:r>
              <w:rPr>
                <w:rFonts w:asciiTheme="minorBidi" w:hAnsiTheme="minorBidi" w:cstheme="minorBidi"/>
                <w:color w:val="000000"/>
                <w:szCs w:val="18"/>
              </w:rPr>
              <w:t>Block</w:t>
            </w:r>
            <w:r w:rsidRPr="00E5164D">
              <w:rPr>
                <w:rFonts w:asciiTheme="minorBidi" w:hAnsiTheme="minorBidi" w:cstheme="minorBidi"/>
                <w:color w:val="000000"/>
                <w:szCs w:val="18"/>
              </w:rPr>
              <w:t>List</w:t>
            </w:r>
          </w:p>
        </w:tc>
        <w:tc>
          <w:tcPr>
            <w:tcW w:w="1134" w:type="dxa"/>
          </w:tcPr>
          <w:p w14:paraId="6AE3E9F3" w14:textId="58EF510C" w:rsidR="00AB0B93" w:rsidRDefault="00AB0B93" w:rsidP="00AB0B93">
            <w:pPr>
              <w:pStyle w:val="TAL"/>
              <w:rPr>
                <w:lang w:eastAsia="ja-JP"/>
              </w:rPr>
            </w:pPr>
            <w:r>
              <w:rPr>
                <w:lang w:eastAsia="ja-JP"/>
              </w:rPr>
              <w:t>REPORT, CONTROL</w:t>
            </w:r>
          </w:p>
        </w:tc>
        <w:tc>
          <w:tcPr>
            <w:tcW w:w="1554" w:type="dxa"/>
          </w:tcPr>
          <w:p w14:paraId="3B2912EB" w14:textId="1523301D" w:rsidR="00AB0B93" w:rsidRDefault="00AB0B93" w:rsidP="00AB0B93">
            <w:pPr>
              <w:pStyle w:val="TAL"/>
              <w:rPr>
                <w:lang w:eastAsia="ja-JP"/>
              </w:rPr>
            </w:pPr>
            <w:r>
              <w:rPr>
                <w:lang w:eastAsia="ja-JP"/>
              </w:rPr>
              <w:t>TRUE</w:t>
            </w:r>
          </w:p>
        </w:tc>
        <w:tc>
          <w:tcPr>
            <w:tcW w:w="1554" w:type="dxa"/>
          </w:tcPr>
          <w:p w14:paraId="44930E22" w14:textId="68CDD31E" w:rsidR="00AB0B93" w:rsidRDefault="00AB0B93" w:rsidP="00AB0B93">
            <w:pPr>
              <w:pStyle w:val="TAL"/>
              <w:rPr>
                <w:lang w:eastAsia="ja-JP"/>
              </w:rPr>
            </w:pPr>
            <w:r>
              <w:rPr>
                <w:lang w:eastAsia="ja-JP"/>
              </w:rPr>
              <w:t>STRING</w:t>
            </w:r>
          </w:p>
        </w:tc>
        <w:tc>
          <w:tcPr>
            <w:tcW w:w="2561" w:type="dxa"/>
          </w:tcPr>
          <w:p w14:paraId="5891F5C2" w14:textId="043A18D4"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x2Bl</w:t>
            </w:r>
            <w:r w:rsidR="000D2958">
              <w:rPr>
                <w:rFonts w:asciiTheme="minorBidi" w:hAnsiTheme="minorBidi" w:cstheme="minorBidi"/>
                <w:color w:val="000000"/>
                <w:szCs w:val="18"/>
              </w:rPr>
              <w:t>o</w:t>
            </w:r>
            <w:r w:rsidRPr="00E9697A">
              <w:rPr>
                <w:rFonts w:asciiTheme="minorBidi" w:hAnsiTheme="minorBidi" w:cstheme="minorBidi"/>
                <w:color w:val="000000"/>
                <w:szCs w:val="18"/>
              </w:rPr>
              <w:t>ckList</w:t>
            </w:r>
            <w:r>
              <w:rPr>
                <w:lang w:eastAsia="ja-JP"/>
              </w:rPr>
              <w:t>” attribute</w:t>
            </w:r>
          </w:p>
        </w:tc>
      </w:tr>
      <w:tr w:rsidR="00AB0B93" w:rsidRPr="00D12E4D" w14:paraId="038E4F3E" w14:textId="77777777" w:rsidTr="00557BA1">
        <w:tc>
          <w:tcPr>
            <w:tcW w:w="2552" w:type="dxa"/>
          </w:tcPr>
          <w:p w14:paraId="4A6E673E" w14:textId="74B316B7" w:rsidR="00AB0B93" w:rsidRDefault="000460AD"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w:t>
            </w:r>
            <w:r>
              <w:rPr>
                <w:rFonts w:asciiTheme="minorBidi" w:hAnsiTheme="minorBidi" w:cstheme="minorBidi"/>
                <w:color w:val="000000"/>
                <w:szCs w:val="18"/>
              </w:rPr>
              <w:t>Allow</w:t>
            </w:r>
            <w:r w:rsidRPr="00E5164D">
              <w:rPr>
                <w:rFonts w:asciiTheme="minorBidi" w:hAnsiTheme="minorBidi" w:cstheme="minorBidi"/>
                <w:color w:val="000000"/>
                <w:szCs w:val="18"/>
              </w:rPr>
              <w:t>List</w:t>
            </w:r>
          </w:p>
        </w:tc>
        <w:tc>
          <w:tcPr>
            <w:tcW w:w="1134" w:type="dxa"/>
          </w:tcPr>
          <w:p w14:paraId="087B9AC1" w14:textId="68E78A71" w:rsidR="00AB0B93" w:rsidRDefault="00AB0B93" w:rsidP="00AB0B93">
            <w:pPr>
              <w:pStyle w:val="TAL"/>
              <w:rPr>
                <w:lang w:eastAsia="ja-JP"/>
              </w:rPr>
            </w:pPr>
            <w:r>
              <w:rPr>
                <w:lang w:eastAsia="ja-JP"/>
              </w:rPr>
              <w:t>REPORT, CONTROL</w:t>
            </w:r>
          </w:p>
        </w:tc>
        <w:tc>
          <w:tcPr>
            <w:tcW w:w="1554" w:type="dxa"/>
          </w:tcPr>
          <w:p w14:paraId="5340C547" w14:textId="01F9829C" w:rsidR="00AB0B93" w:rsidRDefault="00AB0B93" w:rsidP="00AB0B93">
            <w:pPr>
              <w:pStyle w:val="TAL"/>
              <w:rPr>
                <w:lang w:eastAsia="ja-JP"/>
              </w:rPr>
            </w:pPr>
            <w:r>
              <w:rPr>
                <w:lang w:eastAsia="ja-JP"/>
              </w:rPr>
              <w:t>TRUE</w:t>
            </w:r>
          </w:p>
        </w:tc>
        <w:tc>
          <w:tcPr>
            <w:tcW w:w="1554" w:type="dxa"/>
          </w:tcPr>
          <w:p w14:paraId="08ECA0CE" w14:textId="31C7A63A" w:rsidR="00AB0B93" w:rsidRDefault="00AB0B93" w:rsidP="00AB0B93">
            <w:pPr>
              <w:pStyle w:val="TAL"/>
              <w:rPr>
                <w:lang w:eastAsia="ja-JP"/>
              </w:rPr>
            </w:pPr>
            <w:r>
              <w:rPr>
                <w:lang w:eastAsia="ja-JP"/>
              </w:rPr>
              <w:t>STRING</w:t>
            </w:r>
          </w:p>
        </w:tc>
        <w:tc>
          <w:tcPr>
            <w:tcW w:w="2561" w:type="dxa"/>
          </w:tcPr>
          <w:p w14:paraId="78E1A545" w14:textId="32EA723F"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w:t>
            </w:r>
            <w:r w:rsidR="00AD4CE9">
              <w:rPr>
                <w:rFonts w:asciiTheme="minorBidi" w:hAnsiTheme="minorBidi" w:cstheme="minorBidi"/>
                <w:color w:val="000000"/>
                <w:szCs w:val="18"/>
              </w:rPr>
              <w:t>Allow</w:t>
            </w:r>
            <w:r w:rsidRPr="00E9697A">
              <w:rPr>
                <w:rFonts w:asciiTheme="minorBidi" w:hAnsiTheme="minorBidi" w:cstheme="minorBidi"/>
                <w:color w:val="000000"/>
                <w:szCs w:val="18"/>
              </w:rPr>
              <w:t>List</w:t>
            </w:r>
            <w:r>
              <w:rPr>
                <w:lang w:eastAsia="ja-JP"/>
              </w:rPr>
              <w:t>” attribute</w:t>
            </w:r>
          </w:p>
        </w:tc>
      </w:tr>
      <w:tr w:rsidR="00AB0B93" w:rsidRPr="00D12E4D" w14:paraId="1636B70E" w14:textId="77777777" w:rsidTr="00557BA1">
        <w:tc>
          <w:tcPr>
            <w:tcW w:w="2552" w:type="dxa"/>
          </w:tcPr>
          <w:p w14:paraId="0582A4B7" w14:textId="53ECD724" w:rsidR="00AB0B93" w:rsidRDefault="000460AD"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xn</w:t>
            </w:r>
            <w:r>
              <w:rPr>
                <w:rFonts w:asciiTheme="minorBidi" w:hAnsiTheme="minorBidi" w:cstheme="minorBidi"/>
                <w:color w:val="000000"/>
                <w:szCs w:val="18"/>
              </w:rPr>
              <w:t>Block</w:t>
            </w:r>
            <w:r w:rsidRPr="00E5164D">
              <w:rPr>
                <w:rFonts w:asciiTheme="minorBidi" w:hAnsiTheme="minorBidi" w:cstheme="minorBidi"/>
                <w:color w:val="000000"/>
                <w:szCs w:val="18"/>
              </w:rPr>
              <w:t>List</w:t>
            </w:r>
          </w:p>
        </w:tc>
        <w:tc>
          <w:tcPr>
            <w:tcW w:w="1134" w:type="dxa"/>
          </w:tcPr>
          <w:p w14:paraId="7FF5B3E1" w14:textId="24B6BEE0" w:rsidR="00AB0B93" w:rsidRDefault="00AB0B93" w:rsidP="00AB0B93">
            <w:pPr>
              <w:pStyle w:val="TAL"/>
              <w:rPr>
                <w:lang w:eastAsia="ja-JP"/>
              </w:rPr>
            </w:pPr>
            <w:r>
              <w:rPr>
                <w:lang w:eastAsia="ja-JP"/>
              </w:rPr>
              <w:t>REPORT, CONTROL</w:t>
            </w:r>
          </w:p>
        </w:tc>
        <w:tc>
          <w:tcPr>
            <w:tcW w:w="1554" w:type="dxa"/>
          </w:tcPr>
          <w:p w14:paraId="1AA98177" w14:textId="5C144561" w:rsidR="00AB0B93" w:rsidRDefault="00AB0B93" w:rsidP="00AB0B93">
            <w:pPr>
              <w:pStyle w:val="TAL"/>
              <w:rPr>
                <w:lang w:eastAsia="ja-JP"/>
              </w:rPr>
            </w:pPr>
            <w:r>
              <w:rPr>
                <w:lang w:eastAsia="ja-JP"/>
              </w:rPr>
              <w:t>TRUE</w:t>
            </w:r>
          </w:p>
        </w:tc>
        <w:tc>
          <w:tcPr>
            <w:tcW w:w="1554" w:type="dxa"/>
          </w:tcPr>
          <w:p w14:paraId="1002AFCF" w14:textId="76DD1632" w:rsidR="00AB0B93" w:rsidRDefault="00AB0B93" w:rsidP="00AB0B93">
            <w:pPr>
              <w:pStyle w:val="TAL"/>
              <w:rPr>
                <w:lang w:eastAsia="ja-JP"/>
              </w:rPr>
            </w:pPr>
            <w:r>
              <w:rPr>
                <w:lang w:eastAsia="ja-JP"/>
              </w:rPr>
              <w:t>STRING</w:t>
            </w:r>
          </w:p>
        </w:tc>
        <w:tc>
          <w:tcPr>
            <w:tcW w:w="2561" w:type="dxa"/>
          </w:tcPr>
          <w:p w14:paraId="521F4F6C" w14:textId="5DC34907"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xnBl</w:t>
            </w:r>
            <w:r w:rsidR="00AD4CE9">
              <w:rPr>
                <w:rFonts w:asciiTheme="minorBidi" w:hAnsiTheme="minorBidi" w:cstheme="minorBidi"/>
                <w:color w:val="000000"/>
                <w:szCs w:val="18"/>
              </w:rPr>
              <w:t>o</w:t>
            </w:r>
            <w:r w:rsidRPr="00E9697A">
              <w:rPr>
                <w:rFonts w:asciiTheme="minorBidi" w:hAnsiTheme="minorBidi" w:cstheme="minorBidi"/>
                <w:color w:val="000000"/>
                <w:szCs w:val="18"/>
              </w:rPr>
              <w:t>ckList</w:t>
            </w:r>
            <w:r>
              <w:rPr>
                <w:lang w:eastAsia="ja-JP"/>
              </w:rPr>
              <w:t>” attribute</w:t>
            </w:r>
          </w:p>
        </w:tc>
      </w:tr>
      <w:tr w:rsidR="00AB0B93" w:rsidRPr="00D12E4D" w14:paraId="554C83DD" w14:textId="77777777" w:rsidTr="00557BA1">
        <w:tc>
          <w:tcPr>
            <w:tcW w:w="2552" w:type="dxa"/>
          </w:tcPr>
          <w:p w14:paraId="4C195F3D" w14:textId="7BC4E225" w:rsidR="00AB0B93" w:rsidRDefault="00B3167B"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xn</w:t>
            </w:r>
            <w:r>
              <w:rPr>
                <w:rFonts w:asciiTheme="minorBidi" w:hAnsiTheme="minorBidi" w:cstheme="minorBidi"/>
                <w:color w:val="000000"/>
                <w:szCs w:val="18"/>
              </w:rPr>
              <w:t>Allow</w:t>
            </w:r>
            <w:r w:rsidRPr="00E5164D">
              <w:rPr>
                <w:rFonts w:asciiTheme="minorBidi" w:hAnsiTheme="minorBidi" w:cstheme="minorBidi"/>
                <w:color w:val="000000"/>
                <w:szCs w:val="18"/>
              </w:rPr>
              <w:t>List</w:t>
            </w:r>
          </w:p>
        </w:tc>
        <w:tc>
          <w:tcPr>
            <w:tcW w:w="1134" w:type="dxa"/>
          </w:tcPr>
          <w:p w14:paraId="0467881F" w14:textId="2D6EFA8F" w:rsidR="00AB0B93" w:rsidRDefault="00AB0B93" w:rsidP="00AB0B93">
            <w:pPr>
              <w:pStyle w:val="TAL"/>
              <w:rPr>
                <w:lang w:eastAsia="ja-JP"/>
              </w:rPr>
            </w:pPr>
            <w:r>
              <w:rPr>
                <w:lang w:eastAsia="ja-JP"/>
              </w:rPr>
              <w:t>REPORT, CONTROL</w:t>
            </w:r>
          </w:p>
        </w:tc>
        <w:tc>
          <w:tcPr>
            <w:tcW w:w="1554" w:type="dxa"/>
          </w:tcPr>
          <w:p w14:paraId="5091991D" w14:textId="10B6889D" w:rsidR="00AB0B93" w:rsidRDefault="00AB0B93" w:rsidP="00AB0B93">
            <w:pPr>
              <w:pStyle w:val="TAL"/>
              <w:rPr>
                <w:lang w:eastAsia="ja-JP"/>
              </w:rPr>
            </w:pPr>
            <w:r>
              <w:rPr>
                <w:lang w:eastAsia="ja-JP"/>
              </w:rPr>
              <w:t>TRUE</w:t>
            </w:r>
          </w:p>
        </w:tc>
        <w:tc>
          <w:tcPr>
            <w:tcW w:w="1554" w:type="dxa"/>
          </w:tcPr>
          <w:p w14:paraId="12DDC264" w14:textId="73D86B19" w:rsidR="00AB0B93" w:rsidRDefault="00AB0B93" w:rsidP="00AB0B93">
            <w:pPr>
              <w:pStyle w:val="TAL"/>
              <w:rPr>
                <w:lang w:eastAsia="ja-JP"/>
              </w:rPr>
            </w:pPr>
            <w:r>
              <w:rPr>
                <w:lang w:eastAsia="ja-JP"/>
              </w:rPr>
              <w:t>STRING</w:t>
            </w:r>
          </w:p>
        </w:tc>
        <w:tc>
          <w:tcPr>
            <w:tcW w:w="2561" w:type="dxa"/>
          </w:tcPr>
          <w:p w14:paraId="6077217C" w14:textId="43F52436"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xn</w:t>
            </w:r>
            <w:r w:rsidR="00AD4CE9">
              <w:rPr>
                <w:rFonts w:asciiTheme="minorBidi" w:hAnsiTheme="minorBidi" w:cstheme="minorBidi"/>
                <w:color w:val="000000"/>
                <w:szCs w:val="18"/>
              </w:rPr>
              <w:t>Allow</w:t>
            </w:r>
            <w:r w:rsidRPr="00E9697A">
              <w:rPr>
                <w:rFonts w:asciiTheme="minorBidi" w:hAnsiTheme="minorBidi" w:cstheme="minorBidi"/>
                <w:color w:val="000000"/>
                <w:szCs w:val="18"/>
              </w:rPr>
              <w:t>List</w:t>
            </w:r>
            <w:r>
              <w:rPr>
                <w:lang w:eastAsia="ja-JP"/>
              </w:rPr>
              <w:t>” attribute</w:t>
            </w:r>
          </w:p>
        </w:tc>
      </w:tr>
      <w:tr w:rsidR="00AB0B93" w:rsidRPr="00D12E4D" w14:paraId="59BD75FA" w14:textId="77777777" w:rsidTr="00557BA1">
        <w:tc>
          <w:tcPr>
            <w:tcW w:w="2552" w:type="dxa"/>
          </w:tcPr>
          <w:p w14:paraId="736B8BC0" w14:textId="5DD5D60B"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x2HO</w:t>
            </w:r>
            <w:r w:rsidR="00B3167B">
              <w:rPr>
                <w:rFonts w:asciiTheme="minorBidi" w:hAnsiTheme="minorBidi" w:cstheme="minorBidi"/>
                <w:color w:val="000000"/>
                <w:szCs w:val="18"/>
              </w:rPr>
              <w:t>Block</w:t>
            </w:r>
            <w:r w:rsidRPr="00E5164D">
              <w:rPr>
                <w:rFonts w:asciiTheme="minorBidi" w:hAnsiTheme="minorBidi" w:cstheme="minorBidi"/>
                <w:color w:val="000000"/>
                <w:szCs w:val="18"/>
              </w:rPr>
              <w:t>List</w:t>
            </w:r>
          </w:p>
        </w:tc>
        <w:tc>
          <w:tcPr>
            <w:tcW w:w="1134" w:type="dxa"/>
          </w:tcPr>
          <w:p w14:paraId="7FDD361D" w14:textId="4CD54A05" w:rsidR="00AB0B93" w:rsidRDefault="00AB0B93" w:rsidP="00AB0B93">
            <w:pPr>
              <w:pStyle w:val="TAL"/>
              <w:rPr>
                <w:lang w:eastAsia="ja-JP"/>
              </w:rPr>
            </w:pPr>
            <w:r>
              <w:rPr>
                <w:lang w:eastAsia="ja-JP"/>
              </w:rPr>
              <w:t>REPORT, CONTROL</w:t>
            </w:r>
          </w:p>
        </w:tc>
        <w:tc>
          <w:tcPr>
            <w:tcW w:w="1554" w:type="dxa"/>
          </w:tcPr>
          <w:p w14:paraId="6687EE79" w14:textId="45A3A881" w:rsidR="00AB0B93" w:rsidRDefault="00AB0B93" w:rsidP="00AB0B93">
            <w:pPr>
              <w:pStyle w:val="TAL"/>
              <w:rPr>
                <w:lang w:eastAsia="ja-JP"/>
              </w:rPr>
            </w:pPr>
            <w:r>
              <w:rPr>
                <w:lang w:eastAsia="ja-JP"/>
              </w:rPr>
              <w:t>TRUE</w:t>
            </w:r>
          </w:p>
        </w:tc>
        <w:tc>
          <w:tcPr>
            <w:tcW w:w="1554" w:type="dxa"/>
          </w:tcPr>
          <w:p w14:paraId="6471EFFE" w14:textId="7CABD143" w:rsidR="00AB0B93" w:rsidRDefault="00AB0B93" w:rsidP="00AB0B93">
            <w:pPr>
              <w:pStyle w:val="TAL"/>
              <w:rPr>
                <w:lang w:eastAsia="ja-JP"/>
              </w:rPr>
            </w:pPr>
            <w:r>
              <w:rPr>
                <w:lang w:eastAsia="ja-JP"/>
              </w:rPr>
              <w:t>STRING</w:t>
            </w:r>
          </w:p>
        </w:tc>
        <w:tc>
          <w:tcPr>
            <w:tcW w:w="2561" w:type="dxa"/>
          </w:tcPr>
          <w:p w14:paraId="0210CE0D" w14:textId="3EB2E084"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x2HOBl</w:t>
            </w:r>
            <w:r w:rsidR="00F97374">
              <w:rPr>
                <w:rFonts w:asciiTheme="minorBidi" w:hAnsiTheme="minorBidi" w:cstheme="minorBidi"/>
                <w:color w:val="000000"/>
                <w:szCs w:val="18"/>
              </w:rPr>
              <w:t>o</w:t>
            </w:r>
            <w:r w:rsidRPr="00E9697A">
              <w:rPr>
                <w:rFonts w:asciiTheme="minorBidi" w:hAnsiTheme="minorBidi" w:cstheme="minorBidi"/>
                <w:color w:val="000000"/>
                <w:szCs w:val="18"/>
              </w:rPr>
              <w:t>ckList</w:t>
            </w:r>
            <w:r>
              <w:rPr>
                <w:lang w:eastAsia="ja-JP"/>
              </w:rPr>
              <w:t>” attribute</w:t>
            </w:r>
          </w:p>
        </w:tc>
      </w:tr>
      <w:tr w:rsidR="00B3167B" w:rsidRPr="00D12E4D" w14:paraId="0EB35381" w14:textId="77777777" w:rsidTr="00557BA1">
        <w:tc>
          <w:tcPr>
            <w:tcW w:w="2552" w:type="dxa"/>
          </w:tcPr>
          <w:p w14:paraId="23924E4F" w14:textId="387B1B80" w:rsidR="00B3167B" w:rsidRPr="00E5164D" w:rsidRDefault="006533ED" w:rsidP="00AB0B93">
            <w:pPr>
              <w:pStyle w:val="TAL"/>
              <w:rPr>
                <w:rFonts w:asciiTheme="minorBidi" w:hAnsiTheme="minorBidi" w:cstheme="minorBidi"/>
                <w:color w:val="000000"/>
                <w:szCs w:val="18"/>
              </w:rPr>
            </w:pPr>
            <w:r>
              <w:rPr>
                <w:rFonts w:asciiTheme="minorBidi" w:hAnsiTheme="minorBidi" w:cstheme="minorBidi"/>
                <w:color w:val="000000"/>
                <w:szCs w:val="18"/>
              </w:rPr>
              <w:t>xnHOBlockList</w:t>
            </w:r>
          </w:p>
        </w:tc>
        <w:tc>
          <w:tcPr>
            <w:tcW w:w="1134" w:type="dxa"/>
          </w:tcPr>
          <w:p w14:paraId="3ED2FD06" w14:textId="1862B7BC" w:rsidR="00B3167B" w:rsidRDefault="006533ED" w:rsidP="00AB0B93">
            <w:pPr>
              <w:pStyle w:val="TAL"/>
              <w:rPr>
                <w:lang w:eastAsia="ja-JP"/>
              </w:rPr>
            </w:pPr>
            <w:r>
              <w:rPr>
                <w:lang w:eastAsia="ja-JP"/>
              </w:rPr>
              <w:t>REPORT, CONTROL</w:t>
            </w:r>
          </w:p>
        </w:tc>
        <w:tc>
          <w:tcPr>
            <w:tcW w:w="1554" w:type="dxa"/>
          </w:tcPr>
          <w:p w14:paraId="3F419E3B" w14:textId="406D97EB" w:rsidR="00B3167B" w:rsidRDefault="006533ED" w:rsidP="00AB0B93">
            <w:pPr>
              <w:pStyle w:val="TAL"/>
              <w:rPr>
                <w:lang w:eastAsia="ja-JP"/>
              </w:rPr>
            </w:pPr>
            <w:r>
              <w:rPr>
                <w:lang w:eastAsia="ja-JP"/>
              </w:rPr>
              <w:t>TRUE</w:t>
            </w:r>
          </w:p>
        </w:tc>
        <w:tc>
          <w:tcPr>
            <w:tcW w:w="1554" w:type="dxa"/>
          </w:tcPr>
          <w:p w14:paraId="5360091C" w14:textId="001D06C5" w:rsidR="00B3167B" w:rsidRDefault="006533ED" w:rsidP="00AB0B93">
            <w:pPr>
              <w:pStyle w:val="TAL"/>
              <w:rPr>
                <w:lang w:eastAsia="ja-JP"/>
              </w:rPr>
            </w:pPr>
            <w:r>
              <w:rPr>
                <w:lang w:eastAsia="ja-JP"/>
              </w:rPr>
              <w:t>STRING</w:t>
            </w:r>
          </w:p>
        </w:tc>
        <w:tc>
          <w:tcPr>
            <w:tcW w:w="2561" w:type="dxa"/>
          </w:tcPr>
          <w:p w14:paraId="264A628C" w14:textId="36170D6E" w:rsidR="00B3167B" w:rsidRDefault="00504CF2"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sidR="00EE6294">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x</w:t>
            </w:r>
            <w:r w:rsidRPr="00E9697A">
              <w:rPr>
                <w:rFonts w:asciiTheme="minorBidi" w:hAnsiTheme="minorBidi" w:cstheme="minorBidi"/>
                <w:color w:val="000000"/>
                <w:szCs w:val="18"/>
              </w:rPr>
              <w:t>nHOBl</w:t>
            </w:r>
            <w:r>
              <w:rPr>
                <w:rFonts w:asciiTheme="minorBidi" w:hAnsiTheme="minorBidi" w:cstheme="minorBidi"/>
                <w:color w:val="000000"/>
                <w:szCs w:val="18"/>
              </w:rPr>
              <w:t>o</w:t>
            </w:r>
            <w:r w:rsidRPr="00E9697A">
              <w:rPr>
                <w:rFonts w:asciiTheme="minorBidi" w:hAnsiTheme="minorBidi" w:cstheme="minorBidi"/>
                <w:color w:val="000000"/>
                <w:szCs w:val="18"/>
              </w:rPr>
              <w:t>ckList</w:t>
            </w:r>
            <w:r>
              <w:rPr>
                <w:lang w:eastAsia="ja-JP"/>
              </w:rPr>
              <w:t>” attribute</w:t>
            </w:r>
          </w:p>
        </w:tc>
      </w:tr>
    </w:tbl>
    <w:p w14:paraId="5463ECEF" w14:textId="77777777" w:rsidR="00316890" w:rsidRPr="001160F0" w:rsidRDefault="00316890" w:rsidP="00316890"/>
    <w:p w14:paraId="188579FF" w14:textId="73E533E7" w:rsidR="00316890" w:rsidRDefault="00316890" w:rsidP="00316890">
      <w:pPr>
        <w:pStyle w:val="Heading4"/>
      </w:pPr>
      <w:r>
        <w:t>8</w:t>
      </w:r>
      <w:r w:rsidRPr="00FA07F1">
        <w:t>.</w:t>
      </w:r>
      <w:r>
        <w:t>8</w:t>
      </w:r>
      <w:r w:rsidRPr="00FA07F1">
        <w:t>.</w:t>
      </w:r>
      <w:r>
        <w:t>1</w:t>
      </w:r>
      <w:r w:rsidRPr="00FA07F1">
        <w:t>.</w:t>
      </w:r>
      <w:r>
        <w:t>3</w:t>
      </w:r>
      <w:r w:rsidRPr="00FA07F1">
        <w:tab/>
      </w:r>
      <w:r>
        <w:t>O-GNBCUUPFunction</w:t>
      </w:r>
    </w:p>
    <w:p w14:paraId="3B052160" w14:textId="36F717C0" w:rsidR="00AB0B93" w:rsidRPr="00AB0B93" w:rsidRDefault="00AB0B93" w:rsidP="00694474">
      <w:pPr>
        <w:jc w:val="both"/>
      </w:pPr>
      <w:bookmarkStart w:id="263" w:name="OLE_LINK19"/>
      <w:r>
        <w:rPr>
          <w:lang w:val="en-GB"/>
        </w:rPr>
        <w:t>The E2 node O-CU-UP is represented by the O-GNBCUUPFunction configuration structure.</w:t>
      </w:r>
      <w:bookmarkEnd w:id="263"/>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651"/>
      </w:tblGrid>
      <w:tr w:rsidR="00AB0B93" w:rsidRPr="00D12E4D" w14:paraId="70DC4652" w14:textId="77777777" w:rsidTr="00694474">
        <w:tc>
          <w:tcPr>
            <w:tcW w:w="2552" w:type="dxa"/>
          </w:tcPr>
          <w:p w14:paraId="53A5F810" w14:textId="77777777" w:rsidR="00AB0B93" w:rsidRPr="00D12E4D" w:rsidRDefault="00AB0B93" w:rsidP="00AB0B93">
            <w:pPr>
              <w:pStyle w:val="TAH"/>
              <w:rPr>
                <w:lang w:eastAsia="ja-JP"/>
              </w:rPr>
            </w:pPr>
            <w:r w:rsidRPr="00D12E4D">
              <w:rPr>
                <w:lang w:eastAsia="ja-JP"/>
              </w:rPr>
              <w:t>IE/Group Name</w:t>
            </w:r>
          </w:p>
        </w:tc>
        <w:tc>
          <w:tcPr>
            <w:tcW w:w="1134" w:type="dxa"/>
          </w:tcPr>
          <w:p w14:paraId="212A6225" w14:textId="77777777" w:rsidR="00AB0B93" w:rsidRPr="00D12E4D" w:rsidRDefault="00AB0B93" w:rsidP="00AB0B93">
            <w:pPr>
              <w:pStyle w:val="TAH"/>
              <w:rPr>
                <w:lang w:eastAsia="ja-JP"/>
              </w:rPr>
            </w:pPr>
            <w:r>
              <w:rPr>
                <w:lang w:eastAsia="ja-JP"/>
              </w:rPr>
              <w:t>Supported Services</w:t>
            </w:r>
          </w:p>
        </w:tc>
        <w:tc>
          <w:tcPr>
            <w:tcW w:w="1554" w:type="dxa"/>
          </w:tcPr>
          <w:p w14:paraId="0CC1A3E6" w14:textId="619F2A8C" w:rsidR="00AB0B93" w:rsidRPr="00D12E4D" w:rsidRDefault="00AB0B93" w:rsidP="00AB0B93">
            <w:pPr>
              <w:pStyle w:val="TAH"/>
              <w:rPr>
                <w:lang w:eastAsia="ja-JP"/>
              </w:rPr>
            </w:pPr>
            <w:r>
              <w:rPr>
                <w:lang w:eastAsia="ja-JP"/>
              </w:rPr>
              <w:t>Is writable</w:t>
            </w:r>
          </w:p>
        </w:tc>
        <w:tc>
          <w:tcPr>
            <w:tcW w:w="1554" w:type="dxa"/>
          </w:tcPr>
          <w:p w14:paraId="7203E13B" w14:textId="31C5CFCC" w:rsidR="00AB0B93" w:rsidRPr="00D12E4D" w:rsidRDefault="00AB0B93" w:rsidP="00AB0B93">
            <w:pPr>
              <w:pStyle w:val="TAH"/>
              <w:rPr>
                <w:lang w:eastAsia="ja-JP"/>
              </w:rPr>
            </w:pPr>
            <w:r w:rsidRPr="00D12E4D">
              <w:rPr>
                <w:lang w:eastAsia="ja-JP"/>
              </w:rPr>
              <w:t>IE type and reference</w:t>
            </w:r>
          </w:p>
        </w:tc>
        <w:tc>
          <w:tcPr>
            <w:tcW w:w="2651" w:type="dxa"/>
          </w:tcPr>
          <w:p w14:paraId="19E492B1" w14:textId="77777777" w:rsidR="00AB0B93" w:rsidRPr="00D12E4D" w:rsidRDefault="00AB0B93" w:rsidP="00AB0B93">
            <w:pPr>
              <w:pStyle w:val="TAH"/>
              <w:rPr>
                <w:lang w:eastAsia="ja-JP"/>
              </w:rPr>
            </w:pPr>
            <w:r w:rsidRPr="00D12E4D">
              <w:rPr>
                <w:lang w:eastAsia="ja-JP"/>
              </w:rPr>
              <w:t>Semantics description</w:t>
            </w:r>
          </w:p>
        </w:tc>
      </w:tr>
      <w:tr w:rsidR="00AB0B93" w:rsidRPr="00D12E4D" w14:paraId="50E3BB0E" w14:textId="77777777" w:rsidTr="00694474">
        <w:tc>
          <w:tcPr>
            <w:tcW w:w="2552" w:type="dxa"/>
          </w:tcPr>
          <w:p w14:paraId="4D82B691" w14:textId="77777777" w:rsidR="00AB0B93" w:rsidRPr="00E01C67" w:rsidRDefault="00AB0B93" w:rsidP="00AB0B93">
            <w:pPr>
              <w:pStyle w:val="TAL"/>
              <w:rPr>
                <w:rFonts w:asciiTheme="minorBidi" w:hAnsiTheme="minorBidi" w:cstheme="minorBidi"/>
                <w:lang w:eastAsia="ja-JP"/>
              </w:rPr>
            </w:pPr>
            <w:r>
              <w:rPr>
                <w:rFonts w:asciiTheme="minorBidi" w:hAnsiTheme="minorBidi" w:cstheme="minorBidi"/>
                <w:color w:val="000000"/>
                <w:szCs w:val="18"/>
              </w:rPr>
              <w:t>gNBId</w:t>
            </w:r>
          </w:p>
        </w:tc>
        <w:tc>
          <w:tcPr>
            <w:tcW w:w="1134" w:type="dxa"/>
          </w:tcPr>
          <w:p w14:paraId="2AA2BF67" w14:textId="77777777" w:rsidR="00AB0B93" w:rsidRPr="00D12E4D" w:rsidRDefault="00AB0B93" w:rsidP="00AB0B93">
            <w:pPr>
              <w:pStyle w:val="TAL"/>
              <w:rPr>
                <w:lang w:eastAsia="ja-JP"/>
              </w:rPr>
            </w:pPr>
            <w:r>
              <w:rPr>
                <w:lang w:eastAsia="ja-JP"/>
              </w:rPr>
              <w:t>REPORT</w:t>
            </w:r>
          </w:p>
        </w:tc>
        <w:tc>
          <w:tcPr>
            <w:tcW w:w="1554" w:type="dxa"/>
          </w:tcPr>
          <w:p w14:paraId="10A80D74" w14:textId="32302636" w:rsidR="00AB0B93" w:rsidRDefault="00AB0B93" w:rsidP="00AB0B93">
            <w:pPr>
              <w:pStyle w:val="TAL"/>
              <w:rPr>
                <w:lang w:eastAsia="ja-JP"/>
              </w:rPr>
            </w:pPr>
            <w:r>
              <w:rPr>
                <w:lang w:eastAsia="ja-JP"/>
              </w:rPr>
              <w:t>FALSE</w:t>
            </w:r>
          </w:p>
        </w:tc>
        <w:tc>
          <w:tcPr>
            <w:tcW w:w="1554" w:type="dxa"/>
          </w:tcPr>
          <w:p w14:paraId="4095AD62" w14:textId="7BB95969" w:rsidR="00AB0B93" w:rsidRPr="00D12E4D" w:rsidRDefault="00AB0B93" w:rsidP="00AB0B93">
            <w:pPr>
              <w:pStyle w:val="TAL"/>
              <w:rPr>
                <w:lang w:eastAsia="ja-JP"/>
              </w:rPr>
            </w:pPr>
            <w:r>
              <w:rPr>
                <w:lang w:eastAsia="ja-JP"/>
              </w:rPr>
              <w:t>INTEGER (0..4294967295)</w:t>
            </w:r>
          </w:p>
        </w:tc>
        <w:tc>
          <w:tcPr>
            <w:tcW w:w="2651" w:type="dxa"/>
          </w:tcPr>
          <w:p w14:paraId="49294FB5" w14:textId="7DE1AEA0" w:rsidR="00AB0B93" w:rsidRPr="00D12E4D" w:rsidRDefault="00AB0B93" w:rsidP="00AB0B93">
            <w:pPr>
              <w:pStyle w:val="TAL"/>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AB0B93" w:rsidRPr="00D12E4D" w14:paraId="6F4ACEAA" w14:textId="77777777" w:rsidTr="00694474">
        <w:tc>
          <w:tcPr>
            <w:tcW w:w="2552" w:type="dxa"/>
          </w:tcPr>
          <w:p w14:paraId="4B8BDBEE" w14:textId="77777777" w:rsidR="00AB0B93" w:rsidRDefault="00AB0B93" w:rsidP="00AB0B93">
            <w:pPr>
              <w:pStyle w:val="TAL"/>
              <w:rPr>
                <w:rFonts w:ascii="Calibri" w:hAnsi="Calibri" w:cs="Calibri"/>
                <w:color w:val="000000"/>
              </w:rPr>
            </w:pPr>
            <w:r>
              <w:rPr>
                <w:rFonts w:asciiTheme="minorBidi" w:hAnsiTheme="minorBidi" w:cstheme="minorBidi"/>
                <w:color w:val="000000"/>
                <w:szCs w:val="18"/>
              </w:rPr>
              <w:t>gNBIdLength</w:t>
            </w:r>
          </w:p>
        </w:tc>
        <w:tc>
          <w:tcPr>
            <w:tcW w:w="1134" w:type="dxa"/>
          </w:tcPr>
          <w:p w14:paraId="4F811D1D" w14:textId="77777777" w:rsidR="00AB0B93" w:rsidRPr="00D12E4D" w:rsidRDefault="00AB0B93" w:rsidP="00AB0B93">
            <w:pPr>
              <w:pStyle w:val="TAL"/>
              <w:rPr>
                <w:lang w:eastAsia="ja-JP"/>
              </w:rPr>
            </w:pPr>
            <w:r>
              <w:rPr>
                <w:lang w:eastAsia="ja-JP"/>
              </w:rPr>
              <w:t>REPORT</w:t>
            </w:r>
          </w:p>
        </w:tc>
        <w:tc>
          <w:tcPr>
            <w:tcW w:w="1554" w:type="dxa"/>
          </w:tcPr>
          <w:p w14:paraId="46B53E4F" w14:textId="7C36A7ED" w:rsidR="00AB0B93" w:rsidRDefault="00AB0B93" w:rsidP="00AB0B93">
            <w:pPr>
              <w:pStyle w:val="TAL"/>
              <w:rPr>
                <w:lang w:eastAsia="ja-JP"/>
              </w:rPr>
            </w:pPr>
            <w:r>
              <w:rPr>
                <w:lang w:eastAsia="ja-JP"/>
              </w:rPr>
              <w:t>FALSE</w:t>
            </w:r>
          </w:p>
        </w:tc>
        <w:tc>
          <w:tcPr>
            <w:tcW w:w="1554" w:type="dxa"/>
          </w:tcPr>
          <w:p w14:paraId="2746D1B4" w14:textId="1A18DBCE" w:rsidR="00AB0B93" w:rsidRPr="008F4A15" w:rsidRDefault="00AB0B93" w:rsidP="00AB0B93">
            <w:pPr>
              <w:pStyle w:val="TAL"/>
              <w:rPr>
                <w:lang w:eastAsia="ja-JP"/>
              </w:rPr>
            </w:pPr>
            <w:r>
              <w:rPr>
                <w:lang w:eastAsia="ja-JP"/>
              </w:rPr>
              <w:t>INTEGER (22..32)</w:t>
            </w:r>
          </w:p>
        </w:tc>
        <w:tc>
          <w:tcPr>
            <w:tcW w:w="2651" w:type="dxa"/>
          </w:tcPr>
          <w:p w14:paraId="62E7BD02" w14:textId="3A6896F8" w:rsidR="00AB0B93" w:rsidRDefault="00AB0B93" w:rsidP="00AB0B93">
            <w:pPr>
              <w:pStyle w:val="TAL"/>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r w:rsidR="00AB0B93" w:rsidRPr="00D12E4D" w14:paraId="5D6DD783" w14:textId="77777777" w:rsidTr="00694474">
        <w:tc>
          <w:tcPr>
            <w:tcW w:w="2552" w:type="dxa"/>
          </w:tcPr>
          <w:p w14:paraId="23E740E7"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gNBCUUPId</w:t>
            </w:r>
          </w:p>
        </w:tc>
        <w:tc>
          <w:tcPr>
            <w:tcW w:w="1134" w:type="dxa"/>
          </w:tcPr>
          <w:p w14:paraId="79B19C2E" w14:textId="77777777" w:rsidR="00AB0B93" w:rsidRDefault="00AB0B93" w:rsidP="00AB0B93">
            <w:pPr>
              <w:pStyle w:val="TAL"/>
              <w:rPr>
                <w:lang w:eastAsia="ja-JP"/>
              </w:rPr>
            </w:pPr>
            <w:r>
              <w:rPr>
                <w:lang w:eastAsia="ja-JP"/>
              </w:rPr>
              <w:t>REPORT</w:t>
            </w:r>
          </w:p>
        </w:tc>
        <w:tc>
          <w:tcPr>
            <w:tcW w:w="1554" w:type="dxa"/>
          </w:tcPr>
          <w:p w14:paraId="32C5D860" w14:textId="57D525C8" w:rsidR="00AB0B93" w:rsidRPr="008F4A15" w:rsidRDefault="00AB0B93" w:rsidP="00AB0B93">
            <w:pPr>
              <w:pStyle w:val="TAL"/>
              <w:rPr>
                <w:lang w:eastAsia="ja-JP"/>
              </w:rPr>
            </w:pPr>
            <w:r>
              <w:rPr>
                <w:lang w:eastAsia="ja-JP"/>
              </w:rPr>
              <w:t>FALSE</w:t>
            </w:r>
          </w:p>
        </w:tc>
        <w:tc>
          <w:tcPr>
            <w:tcW w:w="1554" w:type="dxa"/>
          </w:tcPr>
          <w:p w14:paraId="2DC18EBE" w14:textId="322439B0" w:rsidR="00AB0B93" w:rsidRDefault="00AB0B93" w:rsidP="00AB0B93">
            <w:pPr>
              <w:pStyle w:val="TAL"/>
              <w:rPr>
                <w:lang w:eastAsia="ja-JP"/>
              </w:rPr>
            </w:pPr>
            <w:r w:rsidRPr="008F4A15">
              <w:rPr>
                <w:lang w:eastAsia="ja-JP"/>
              </w:rPr>
              <w:t>INTEGER</w:t>
            </w:r>
            <w:r>
              <w:rPr>
                <w:lang w:eastAsia="ja-JP"/>
              </w:rPr>
              <w:t xml:space="preserve"> (0..2</w:t>
            </w:r>
            <w:r>
              <w:rPr>
                <w:vertAlign w:val="superscript"/>
                <w:lang w:eastAsia="ja-JP"/>
              </w:rPr>
              <w:t>36</w:t>
            </w:r>
            <w:r>
              <w:rPr>
                <w:lang w:eastAsia="ja-JP"/>
              </w:rPr>
              <w:t>-1)</w:t>
            </w:r>
          </w:p>
        </w:tc>
        <w:tc>
          <w:tcPr>
            <w:tcW w:w="2651" w:type="dxa"/>
          </w:tcPr>
          <w:p w14:paraId="758DD694" w14:textId="66365928" w:rsidR="00AB0B93" w:rsidRDefault="00AB0B93" w:rsidP="00AB0B93">
            <w:pPr>
              <w:pStyle w:val="TAL"/>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Pr>
                <w:rFonts w:asciiTheme="minorBidi" w:hAnsiTheme="minorBidi" w:cstheme="minorBidi"/>
                <w:color w:val="000000"/>
                <w:szCs w:val="18"/>
              </w:rPr>
              <w:t>gNBCUUPId</w:t>
            </w:r>
            <w:r>
              <w:rPr>
                <w:lang w:eastAsia="ja-JP"/>
              </w:rPr>
              <w:t>” attribute</w:t>
            </w:r>
          </w:p>
        </w:tc>
      </w:tr>
      <w:tr w:rsidR="00AB0B93" w:rsidRPr="00D12E4D" w14:paraId="482DDEE1" w14:textId="77777777" w:rsidTr="00694474">
        <w:tc>
          <w:tcPr>
            <w:tcW w:w="2552" w:type="dxa"/>
          </w:tcPr>
          <w:p w14:paraId="59F19E38" w14:textId="77777777" w:rsidR="00AB0B93" w:rsidRDefault="00AB0B93" w:rsidP="00AB0B93">
            <w:pPr>
              <w:pStyle w:val="TAL"/>
              <w:rPr>
                <w:rFonts w:asciiTheme="minorBidi" w:hAnsiTheme="minorBidi" w:cstheme="minorBidi"/>
                <w:color w:val="000000"/>
                <w:szCs w:val="18"/>
              </w:rPr>
            </w:pPr>
            <w:r w:rsidRPr="00E9697A">
              <w:rPr>
                <w:rFonts w:asciiTheme="minorBidi" w:hAnsiTheme="minorBidi" w:cstheme="minorBidi"/>
                <w:color w:val="000000"/>
                <w:szCs w:val="18"/>
              </w:rPr>
              <w:t>pLMNInfoList</w:t>
            </w:r>
          </w:p>
        </w:tc>
        <w:tc>
          <w:tcPr>
            <w:tcW w:w="1134" w:type="dxa"/>
          </w:tcPr>
          <w:p w14:paraId="254FBE2F" w14:textId="77777777" w:rsidR="00AB0B93" w:rsidRDefault="00AB0B93" w:rsidP="00AB0B93">
            <w:pPr>
              <w:pStyle w:val="TAL"/>
              <w:rPr>
                <w:lang w:eastAsia="ja-JP"/>
              </w:rPr>
            </w:pPr>
            <w:r>
              <w:rPr>
                <w:lang w:eastAsia="ja-JP"/>
              </w:rPr>
              <w:t>REPORT</w:t>
            </w:r>
          </w:p>
        </w:tc>
        <w:tc>
          <w:tcPr>
            <w:tcW w:w="1554" w:type="dxa"/>
          </w:tcPr>
          <w:p w14:paraId="11C144D1" w14:textId="27175F12" w:rsidR="00AB0B93" w:rsidRDefault="00AB0B93" w:rsidP="00AB0B93">
            <w:pPr>
              <w:pStyle w:val="TAL"/>
              <w:rPr>
                <w:lang w:eastAsia="ja-JP"/>
              </w:rPr>
            </w:pPr>
            <w:r>
              <w:rPr>
                <w:lang w:eastAsia="ja-JP"/>
              </w:rPr>
              <w:t>FALSE</w:t>
            </w:r>
          </w:p>
        </w:tc>
        <w:tc>
          <w:tcPr>
            <w:tcW w:w="1554" w:type="dxa"/>
          </w:tcPr>
          <w:p w14:paraId="7F3FE3DE" w14:textId="6DD6DE9F" w:rsidR="00AB0B93" w:rsidRDefault="00AB0B93" w:rsidP="00AB0B93">
            <w:pPr>
              <w:pStyle w:val="TAL"/>
              <w:rPr>
                <w:lang w:eastAsia="ja-JP"/>
              </w:rPr>
            </w:pPr>
            <w:r>
              <w:rPr>
                <w:lang w:eastAsia="ja-JP"/>
              </w:rPr>
              <w:t>9.3.15</w:t>
            </w:r>
          </w:p>
        </w:tc>
        <w:tc>
          <w:tcPr>
            <w:tcW w:w="2651" w:type="dxa"/>
          </w:tcPr>
          <w:p w14:paraId="5115B0D6" w14:textId="18A891AF" w:rsidR="00AB0B93" w:rsidRDefault="00AB0B93" w:rsidP="00AB0B93">
            <w:pPr>
              <w:pStyle w:val="TAL"/>
            </w:pPr>
            <w:r>
              <w:t xml:space="preserve">The PLMNInfoList is a list of PLMNInfo data type. It defines which PLMNs that can be served by the GNBCUUPFunction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t xml:space="preserve"> and which S-NSSAIs can be supported by the GNBCUUPFunction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t xml:space="preserve"> for corresponding PLMN in case of network slicing feature is supported.</w:t>
            </w:r>
          </w:p>
        </w:tc>
      </w:tr>
    </w:tbl>
    <w:p w14:paraId="22CC2F1D" w14:textId="77777777" w:rsidR="00316890" w:rsidRDefault="00316890" w:rsidP="00316890"/>
    <w:p w14:paraId="0E38290E" w14:textId="77777777" w:rsidR="00316890" w:rsidRDefault="00316890" w:rsidP="00316890">
      <w:pPr>
        <w:pStyle w:val="Heading4"/>
      </w:pPr>
      <w:r>
        <w:lastRenderedPageBreak/>
        <w:t>8</w:t>
      </w:r>
      <w:r w:rsidRPr="00FA07F1">
        <w:t>.</w:t>
      </w:r>
      <w:r>
        <w:t>8</w:t>
      </w:r>
      <w:r w:rsidRPr="00FA07F1">
        <w:t>.</w:t>
      </w:r>
      <w:r>
        <w:t>1</w:t>
      </w:r>
      <w:r w:rsidRPr="00FA07F1">
        <w:t>.</w:t>
      </w:r>
      <w:r>
        <w:t>4</w:t>
      </w:r>
      <w:r w:rsidRPr="00FA07F1">
        <w:tab/>
      </w:r>
      <w:r>
        <w:t>O-RRMPolicyRatio</w:t>
      </w:r>
    </w:p>
    <w:tbl>
      <w:tblPr>
        <w:tblStyle w:val="TableGrid"/>
        <w:tblW w:w="0" w:type="auto"/>
        <w:tblLayout w:type="fixed"/>
        <w:tblLook w:val="0000" w:firstRow="0" w:lastRow="0" w:firstColumn="0" w:lastColumn="0" w:noHBand="0" w:noVBand="0"/>
      </w:tblPr>
      <w:tblGrid>
        <w:gridCol w:w="2512"/>
        <w:gridCol w:w="1170"/>
        <w:gridCol w:w="1530"/>
        <w:gridCol w:w="1530"/>
        <w:gridCol w:w="2700"/>
      </w:tblGrid>
      <w:tr w:rsidR="00C61653" w:rsidRPr="00814FF2" w14:paraId="7AA7E43E" w14:textId="77777777" w:rsidTr="00694474">
        <w:tc>
          <w:tcPr>
            <w:tcW w:w="2512" w:type="dxa"/>
          </w:tcPr>
          <w:p w14:paraId="1B8BB66F" w14:textId="77777777" w:rsidR="00C61653" w:rsidRPr="00814FF2" w:rsidRDefault="00C61653" w:rsidP="00C61653">
            <w:pPr>
              <w:pStyle w:val="TAH"/>
              <w:rPr>
                <w:lang w:eastAsia="ja-JP"/>
              </w:rPr>
            </w:pPr>
            <w:r w:rsidRPr="00814FF2">
              <w:rPr>
                <w:lang w:eastAsia="ja-JP"/>
              </w:rPr>
              <w:t>IE/Group Name</w:t>
            </w:r>
          </w:p>
        </w:tc>
        <w:tc>
          <w:tcPr>
            <w:tcW w:w="1170" w:type="dxa"/>
          </w:tcPr>
          <w:p w14:paraId="59E28A94" w14:textId="77777777" w:rsidR="00C61653" w:rsidRPr="00814FF2" w:rsidRDefault="00C61653" w:rsidP="00C61653">
            <w:pPr>
              <w:pStyle w:val="TAH"/>
              <w:rPr>
                <w:lang w:eastAsia="ja-JP"/>
              </w:rPr>
            </w:pPr>
            <w:r w:rsidRPr="00814FF2">
              <w:rPr>
                <w:lang w:eastAsia="ja-JP"/>
              </w:rPr>
              <w:t>Supported Services</w:t>
            </w:r>
          </w:p>
        </w:tc>
        <w:tc>
          <w:tcPr>
            <w:tcW w:w="1530" w:type="dxa"/>
          </w:tcPr>
          <w:p w14:paraId="494E31FB" w14:textId="7AEC687F" w:rsidR="00C61653" w:rsidRPr="00814FF2" w:rsidRDefault="00C61653" w:rsidP="00C61653">
            <w:pPr>
              <w:pStyle w:val="TAH"/>
              <w:rPr>
                <w:lang w:eastAsia="ja-JP"/>
              </w:rPr>
            </w:pPr>
            <w:r>
              <w:rPr>
                <w:lang w:eastAsia="ja-JP"/>
              </w:rPr>
              <w:t>Is writable</w:t>
            </w:r>
          </w:p>
        </w:tc>
        <w:tc>
          <w:tcPr>
            <w:tcW w:w="1530" w:type="dxa"/>
          </w:tcPr>
          <w:p w14:paraId="62EB29D4" w14:textId="2724C960" w:rsidR="00C61653" w:rsidRPr="00814FF2" w:rsidRDefault="00C61653" w:rsidP="00C61653">
            <w:pPr>
              <w:pStyle w:val="TAH"/>
              <w:rPr>
                <w:lang w:eastAsia="ja-JP"/>
              </w:rPr>
            </w:pPr>
            <w:r w:rsidRPr="00814FF2">
              <w:rPr>
                <w:lang w:eastAsia="ja-JP"/>
              </w:rPr>
              <w:t>IE type and reference</w:t>
            </w:r>
          </w:p>
        </w:tc>
        <w:tc>
          <w:tcPr>
            <w:tcW w:w="2700" w:type="dxa"/>
          </w:tcPr>
          <w:p w14:paraId="72B09097" w14:textId="77777777" w:rsidR="00C61653" w:rsidRPr="00814FF2" w:rsidRDefault="00C61653" w:rsidP="00C61653">
            <w:pPr>
              <w:pStyle w:val="TAH"/>
              <w:rPr>
                <w:lang w:eastAsia="ja-JP"/>
              </w:rPr>
            </w:pPr>
            <w:r w:rsidRPr="00814FF2">
              <w:rPr>
                <w:lang w:eastAsia="ja-JP"/>
              </w:rPr>
              <w:t>Semantics description</w:t>
            </w:r>
          </w:p>
        </w:tc>
      </w:tr>
      <w:tr w:rsidR="00C61653" w:rsidRPr="00814FF2" w14:paraId="0E0CC319" w14:textId="77777777" w:rsidTr="00694474">
        <w:tc>
          <w:tcPr>
            <w:tcW w:w="2512" w:type="dxa"/>
          </w:tcPr>
          <w:p w14:paraId="15EC143D" w14:textId="77777777" w:rsidR="00C61653" w:rsidRPr="00694474" w:rsidRDefault="00C61653" w:rsidP="00C61653">
            <w:pPr>
              <w:rPr>
                <w:rFonts w:ascii="Arial" w:hAnsi="Arial" w:cs="Arial"/>
                <w:sz w:val="18"/>
                <w:szCs w:val="18"/>
              </w:rPr>
            </w:pPr>
            <w:r w:rsidRPr="00694474">
              <w:rPr>
                <w:rFonts w:ascii="Arial" w:hAnsi="Arial" w:cs="Arial"/>
                <w:sz w:val="18"/>
                <w:szCs w:val="18"/>
              </w:rPr>
              <w:t>resourceType</w:t>
            </w:r>
          </w:p>
        </w:tc>
        <w:tc>
          <w:tcPr>
            <w:tcW w:w="1170" w:type="dxa"/>
          </w:tcPr>
          <w:p w14:paraId="1CD1296D" w14:textId="2751750B"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4F906384" w14:textId="5A71DA61" w:rsidR="00C61653" w:rsidRPr="00694474" w:rsidRDefault="00C61653" w:rsidP="00C61653">
            <w:pPr>
              <w:rPr>
                <w:rFonts w:ascii="Arial" w:hAnsi="Arial" w:cs="Arial"/>
                <w:sz w:val="18"/>
                <w:szCs w:val="18"/>
              </w:rPr>
            </w:pPr>
            <w:r w:rsidRPr="00694474">
              <w:rPr>
                <w:rFonts w:ascii="Arial" w:hAnsi="Arial" w:cs="Arial"/>
                <w:sz w:val="18"/>
                <w:szCs w:val="18"/>
              </w:rPr>
              <w:t>FALSE</w:t>
            </w:r>
          </w:p>
        </w:tc>
        <w:tc>
          <w:tcPr>
            <w:tcW w:w="1530" w:type="dxa"/>
          </w:tcPr>
          <w:p w14:paraId="1F2EF618" w14:textId="57E0364F" w:rsidR="00C61653" w:rsidRPr="00694474" w:rsidRDefault="00C61653" w:rsidP="00C61653">
            <w:pPr>
              <w:rPr>
                <w:rFonts w:ascii="Arial" w:hAnsi="Arial" w:cs="Arial"/>
                <w:sz w:val="18"/>
                <w:szCs w:val="18"/>
              </w:rPr>
            </w:pPr>
            <w:r w:rsidRPr="00694474">
              <w:rPr>
                <w:rFonts w:ascii="Arial" w:hAnsi="Arial" w:cs="Arial"/>
                <w:sz w:val="18"/>
                <w:szCs w:val="18"/>
              </w:rPr>
              <w:t>ENUMERATED (PRB UL, PRB DL, DRB, RRC)</w:t>
            </w:r>
          </w:p>
        </w:tc>
        <w:tc>
          <w:tcPr>
            <w:tcW w:w="2700" w:type="dxa"/>
          </w:tcPr>
          <w:p w14:paraId="67A3B2BC" w14:textId="411A901D"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00EE629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resourceType</w:t>
            </w:r>
            <w:r w:rsidRPr="00694474">
              <w:rPr>
                <w:rFonts w:ascii="Arial" w:hAnsi="Arial" w:cs="Arial"/>
                <w:sz w:val="18"/>
                <w:szCs w:val="18"/>
                <w:lang w:eastAsia="ja-JP"/>
              </w:rPr>
              <w:t>” attribute</w:t>
            </w:r>
            <w:r w:rsidR="00C97A87">
              <w:rPr>
                <w:rFonts w:ascii="Arial" w:hAnsi="Arial" w:cs="Arial"/>
                <w:sz w:val="18"/>
                <w:szCs w:val="18"/>
                <w:lang w:eastAsia="ja-JP"/>
              </w:rPr>
              <w:t xml:space="preserve">. </w:t>
            </w:r>
            <w:r w:rsidR="00C97A87">
              <w:rPr>
                <w:rFonts w:asciiTheme="minorBidi" w:hAnsiTheme="minorBidi" w:cstheme="minorBidi"/>
                <w:sz w:val="18"/>
                <w:szCs w:val="18"/>
              </w:rPr>
              <w:t>This IE should be included in RIC Services for enabling association with the correct instance of the O-RRMPolicyRatio RAN configuration structure.</w:t>
            </w:r>
            <w:r w:rsidR="00C97A87">
              <w:rPr>
                <w:rFonts w:ascii="Arial" w:hAnsi="Arial" w:cs="Arial"/>
                <w:sz w:val="18"/>
                <w:szCs w:val="18"/>
                <w:lang w:eastAsia="ja-JP"/>
              </w:rPr>
              <w:t xml:space="preserve"> </w:t>
            </w:r>
          </w:p>
        </w:tc>
      </w:tr>
      <w:tr w:rsidR="00C61653" w:rsidRPr="00814FF2" w14:paraId="584ED8BC" w14:textId="77777777" w:rsidTr="00694474">
        <w:tc>
          <w:tcPr>
            <w:tcW w:w="2512" w:type="dxa"/>
          </w:tcPr>
          <w:p w14:paraId="1AA53FAB"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rRMPolicyMemberList</w:t>
            </w:r>
          </w:p>
        </w:tc>
        <w:tc>
          <w:tcPr>
            <w:tcW w:w="1170" w:type="dxa"/>
          </w:tcPr>
          <w:p w14:paraId="508855B1" w14:textId="760BD949"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4017EA9D" w14:textId="5CD39A05"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194C4796" w14:textId="15E01218" w:rsidR="00C61653" w:rsidRPr="00694474" w:rsidRDefault="00C61653" w:rsidP="00C61653">
            <w:pPr>
              <w:rPr>
                <w:rFonts w:ascii="Arial" w:hAnsi="Arial" w:cs="Arial"/>
                <w:sz w:val="18"/>
                <w:szCs w:val="18"/>
              </w:rPr>
            </w:pPr>
            <w:r w:rsidRPr="00694474">
              <w:rPr>
                <w:rFonts w:ascii="Arial" w:hAnsi="Arial" w:cs="Arial"/>
                <w:sz w:val="18"/>
                <w:szCs w:val="18"/>
              </w:rPr>
              <w:t>9.3.17</w:t>
            </w:r>
          </w:p>
        </w:tc>
        <w:tc>
          <w:tcPr>
            <w:tcW w:w="2700" w:type="dxa"/>
          </w:tcPr>
          <w:p w14:paraId="1E6308A1" w14:textId="290B21E0"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00EE629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rRMPolicyMemberList</w:t>
            </w:r>
            <w:r w:rsidRPr="00694474">
              <w:rPr>
                <w:rFonts w:ascii="Arial" w:hAnsi="Arial" w:cs="Arial"/>
                <w:sz w:val="18"/>
                <w:szCs w:val="18"/>
                <w:lang w:eastAsia="ja-JP"/>
              </w:rPr>
              <w:t>” attribute</w:t>
            </w:r>
            <w:r w:rsidR="00C97A87">
              <w:rPr>
                <w:rFonts w:ascii="Arial" w:hAnsi="Arial" w:cs="Arial"/>
                <w:sz w:val="18"/>
                <w:szCs w:val="18"/>
                <w:lang w:eastAsia="ja-JP"/>
              </w:rPr>
              <w:t xml:space="preserve">. </w:t>
            </w:r>
            <w:r w:rsidR="00C97A87">
              <w:rPr>
                <w:rFonts w:asciiTheme="minorBidi" w:hAnsiTheme="minorBidi" w:cstheme="minorBidi"/>
                <w:sz w:val="18"/>
                <w:szCs w:val="18"/>
              </w:rPr>
              <w:t>This IE should be included in RIC Services for enabling association with the correct instance of the O-RRMPolicyRatio RAN configuration structure.</w:t>
            </w:r>
          </w:p>
        </w:tc>
      </w:tr>
      <w:tr w:rsidR="00C61653" w:rsidRPr="00814FF2" w14:paraId="028FB8C0" w14:textId="77777777" w:rsidTr="00694474">
        <w:tc>
          <w:tcPr>
            <w:tcW w:w="2512" w:type="dxa"/>
          </w:tcPr>
          <w:p w14:paraId="63DD92BD"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rRMPolicyMaxRatio</w:t>
            </w:r>
          </w:p>
        </w:tc>
        <w:tc>
          <w:tcPr>
            <w:tcW w:w="1170" w:type="dxa"/>
          </w:tcPr>
          <w:p w14:paraId="465352D2" w14:textId="1DEE4388"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6AEC628D" w14:textId="3CC8A967"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059D2D4A" w14:textId="70904D24"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79DF320B" w14:textId="6BD47B58"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00EE629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rRMPolicyMaxRatio</w:t>
            </w:r>
            <w:r w:rsidRPr="00694474">
              <w:rPr>
                <w:rFonts w:ascii="Arial" w:hAnsi="Arial" w:cs="Arial"/>
                <w:sz w:val="18"/>
                <w:szCs w:val="18"/>
                <w:lang w:eastAsia="ja-JP"/>
              </w:rPr>
              <w:t>” attribute</w:t>
            </w:r>
          </w:p>
        </w:tc>
      </w:tr>
      <w:tr w:rsidR="00C61653" w:rsidRPr="00814FF2" w14:paraId="15BA05AE" w14:textId="77777777" w:rsidTr="00694474">
        <w:tc>
          <w:tcPr>
            <w:tcW w:w="2512" w:type="dxa"/>
          </w:tcPr>
          <w:p w14:paraId="5EAF4ED4"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rRMPolicyMinRatio</w:t>
            </w:r>
          </w:p>
        </w:tc>
        <w:tc>
          <w:tcPr>
            <w:tcW w:w="1170" w:type="dxa"/>
          </w:tcPr>
          <w:p w14:paraId="066FF3E3" w14:textId="2A1C20CF"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186B4F40" w14:textId="7917AA5C"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0FEBFFEB" w14:textId="098D9A76"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6BC5938A" w14:textId="2243C4CA"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00EE629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rRMPolicyMinRatio</w:t>
            </w:r>
            <w:r w:rsidRPr="00694474">
              <w:rPr>
                <w:rFonts w:ascii="Arial" w:hAnsi="Arial" w:cs="Arial"/>
                <w:sz w:val="18"/>
                <w:szCs w:val="18"/>
                <w:lang w:eastAsia="ja-JP"/>
              </w:rPr>
              <w:t>” attribute</w:t>
            </w:r>
          </w:p>
        </w:tc>
      </w:tr>
      <w:tr w:rsidR="00C61653" w:rsidRPr="00814FF2" w14:paraId="6A85ECE9" w14:textId="77777777" w:rsidTr="00694474">
        <w:tc>
          <w:tcPr>
            <w:tcW w:w="2512" w:type="dxa"/>
          </w:tcPr>
          <w:p w14:paraId="1C789118" w14:textId="77777777" w:rsidR="00C61653" w:rsidRPr="00694474" w:rsidRDefault="00C61653" w:rsidP="00C61653">
            <w:pPr>
              <w:rPr>
                <w:rFonts w:ascii="Arial" w:hAnsi="Arial" w:cs="Arial"/>
                <w:sz w:val="18"/>
                <w:szCs w:val="18"/>
              </w:rPr>
            </w:pPr>
            <w:r w:rsidRPr="00694474">
              <w:rPr>
                <w:rFonts w:ascii="Arial" w:hAnsi="Arial" w:cs="Arial"/>
                <w:sz w:val="18"/>
                <w:szCs w:val="18"/>
              </w:rPr>
              <w:t>rRMPolicyDedicatedRatio</w:t>
            </w:r>
          </w:p>
        </w:tc>
        <w:tc>
          <w:tcPr>
            <w:tcW w:w="1170" w:type="dxa"/>
          </w:tcPr>
          <w:p w14:paraId="586317FD" w14:textId="3D04C1B8"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1A529D68" w14:textId="1BEF7260"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6C9C2FAE" w14:textId="67CC0E6F"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3EDE2032" w14:textId="06601BA4"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00131984" w:rsidRPr="004B1230">
              <w:rPr>
                <w:rFonts w:ascii="Arial" w:hAnsi="Arial" w:cs="Arial"/>
                <w:sz w:val="18"/>
                <w:szCs w:val="18"/>
                <w:lang w:eastAsia="ja-JP"/>
              </w:rPr>
              <w:fldChar w:fldCharType="begin"/>
            </w:r>
            <w:r w:rsidR="00131984" w:rsidRPr="004B1230">
              <w:rPr>
                <w:rFonts w:ascii="Arial" w:hAnsi="Arial" w:cs="Arial"/>
                <w:sz w:val="18"/>
                <w:szCs w:val="18"/>
              </w:rPr>
              <w:instrText xml:space="preserve"> REF _Ref109057797 \r \h </w:instrText>
            </w:r>
            <w:r w:rsidR="00131984" w:rsidRPr="004B1230">
              <w:rPr>
                <w:rFonts w:ascii="Arial" w:hAnsi="Arial" w:cs="Arial"/>
                <w:sz w:val="18"/>
                <w:szCs w:val="18"/>
                <w:lang w:eastAsia="ja-JP"/>
              </w:rPr>
              <w:instrText xml:space="preserve"> \* MERGEFORMAT </w:instrText>
            </w:r>
            <w:r w:rsidR="00131984" w:rsidRPr="004B1230">
              <w:rPr>
                <w:rFonts w:ascii="Arial" w:hAnsi="Arial" w:cs="Arial"/>
                <w:sz w:val="18"/>
                <w:szCs w:val="18"/>
                <w:lang w:eastAsia="ja-JP"/>
              </w:rPr>
            </w:r>
            <w:r w:rsidR="00131984" w:rsidRPr="004B1230">
              <w:rPr>
                <w:rFonts w:ascii="Arial" w:hAnsi="Arial" w:cs="Arial"/>
                <w:sz w:val="18"/>
                <w:szCs w:val="18"/>
                <w:lang w:eastAsia="ja-JP"/>
              </w:rPr>
              <w:fldChar w:fldCharType="separate"/>
            </w:r>
            <w:r w:rsidR="00EE6294">
              <w:rPr>
                <w:rFonts w:ascii="Arial" w:hAnsi="Arial" w:cs="Arial"/>
                <w:sz w:val="18"/>
                <w:szCs w:val="18"/>
              </w:rPr>
              <w:t>[6]</w:t>
            </w:r>
            <w:r w:rsidR="00131984" w:rsidRPr="004B1230">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rRMPolicyDedicatedRatio</w:t>
            </w:r>
            <w:r w:rsidRPr="00694474">
              <w:rPr>
                <w:rFonts w:ascii="Arial" w:hAnsi="Arial" w:cs="Arial"/>
                <w:sz w:val="18"/>
                <w:szCs w:val="18"/>
                <w:lang w:eastAsia="ja-JP"/>
              </w:rPr>
              <w:t>” attribute</w:t>
            </w:r>
          </w:p>
        </w:tc>
      </w:tr>
    </w:tbl>
    <w:p w14:paraId="2EDEA32D" w14:textId="77777777" w:rsidR="00316890" w:rsidRPr="00E5164D" w:rsidRDefault="00316890" w:rsidP="00316890"/>
    <w:p w14:paraId="61C9370C" w14:textId="77777777" w:rsidR="00BB3D18" w:rsidRDefault="00316890" w:rsidP="00316890">
      <w:pPr>
        <w:pStyle w:val="Heading4"/>
      </w:pPr>
      <w:r w:rsidRPr="00F26C4B">
        <w:t>8.8.2</w:t>
      </w:r>
      <w:r w:rsidRPr="00F26C4B">
        <w:tab/>
        <w:t xml:space="preserve">Attribute Definitions for Cell-Level RAN </w:t>
      </w:r>
      <w:r>
        <w:t>Configuration Structure</w:t>
      </w:r>
      <w:r w:rsidRPr="00F26C4B">
        <w:t xml:space="preserve">s </w:t>
      </w:r>
    </w:p>
    <w:p w14:paraId="2E26CAD8" w14:textId="132A88A7" w:rsidR="00316890" w:rsidRDefault="00316890" w:rsidP="00316890">
      <w:pPr>
        <w:pStyle w:val="Heading4"/>
      </w:pPr>
      <w:r>
        <w:t>8</w:t>
      </w:r>
      <w:r w:rsidRPr="00FA07F1">
        <w:t>.</w:t>
      </w:r>
      <w:r>
        <w:t>8</w:t>
      </w:r>
      <w:r w:rsidRPr="00FA07F1">
        <w:t>.</w:t>
      </w:r>
      <w:r>
        <w:t>2</w:t>
      </w:r>
      <w:r w:rsidRPr="00FA07F1">
        <w:t>.1</w:t>
      </w:r>
      <w:r w:rsidRPr="00FA07F1">
        <w:tab/>
      </w:r>
      <w:r>
        <w:t>O-NRCellCU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350757" w:rsidRPr="00D12E4D" w14:paraId="32E5DBDF" w14:textId="77777777" w:rsidTr="00694474">
        <w:tc>
          <w:tcPr>
            <w:tcW w:w="2552" w:type="dxa"/>
          </w:tcPr>
          <w:p w14:paraId="21407D9D" w14:textId="77777777" w:rsidR="00350757" w:rsidRPr="00D12E4D" w:rsidRDefault="00350757" w:rsidP="00350757">
            <w:pPr>
              <w:pStyle w:val="TAH"/>
              <w:rPr>
                <w:lang w:eastAsia="ja-JP"/>
              </w:rPr>
            </w:pPr>
            <w:r w:rsidRPr="00D12E4D">
              <w:rPr>
                <w:lang w:eastAsia="ja-JP"/>
              </w:rPr>
              <w:t>IE/Group Name</w:t>
            </w:r>
          </w:p>
        </w:tc>
        <w:tc>
          <w:tcPr>
            <w:tcW w:w="1134" w:type="dxa"/>
          </w:tcPr>
          <w:p w14:paraId="421FABE7" w14:textId="77777777" w:rsidR="00350757" w:rsidRPr="00D12E4D" w:rsidRDefault="00350757" w:rsidP="00350757">
            <w:pPr>
              <w:pStyle w:val="TAH"/>
              <w:rPr>
                <w:lang w:eastAsia="ja-JP"/>
              </w:rPr>
            </w:pPr>
            <w:r>
              <w:rPr>
                <w:lang w:eastAsia="ja-JP"/>
              </w:rPr>
              <w:t>Supported Services</w:t>
            </w:r>
          </w:p>
        </w:tc>
        <w:tc>
          <w:tcPr>
            <w:tcW w:w="1554" w:type="dxa"/>
          </w:tcPr>
          <w:p w14:paraId="64260DDC" w14:textId="75F2834B" w:rsidR="00350757" w:rsidRPr="00D12E4D" w:rsidRDefault="00350757" w:rsidP="00350757">
            <w:pPr>
              <w:pStyle w:val="TAH"/>
              <w:rPr>
                <w:lang w:eastAsia="ja-JP"/>
              </w:rPr>
            </w:pPr>
            <w:r>
              <w:rPr>
                <w:lang w:eastAsia="ja-JP"/>
              </w:rPr>
              <w:t>Is writable</w:t>
            </w:r>
          </w:p>
        </w:tc>
        <w:tc>
          <w:tcPr>
            <w:tcW w:w="1554" w:type="dxa"/>
          </w:tcPr>
          <w:p w14:paraId="54129BC7" w14:textId="0E0EAD96" w:rsidR="00350757" w:rsidRPr="00D12E4D" w:rsidRDefault="00350757" w:rsidP="00350757">
            <w:pPr>
              <w:pStyle w:val="TAH"/>
              <w:rPr>
                <w:lang w:eastAsia="ja-JP"/>
              </w:rPr>
            </w:pPr>
            <w:r w:rsidRPr="00D12E4D">
              <w:rPr>
                <w:lang w:eastAsia="ja-JP"/>
              </w:rPr>
              <w:t>IE type and reference</w:t>
            </w:r>
          </w:p>
        </w:tc>
        <w:tc>
          <w:tcPr>
            <w:tcW w:w="2561" w:type="dxa"/>
          </w:tcPr>
          <w:p w14:paraId="68EEF97B" w14:textId="77777777" w:rsidR="00350757" w:rsidRPr="00D12E4D" w:rsidRDefault="00350757" w:rsidP="00350757">
            <w:pPr>
              <w:pStyle w:val="TAH"/>
              <w:rPr>
                <w:lang w:eastAsia="ja-JP"/>
              </w:rPr>
            </w:pPr>
            <w:r w:rsidRPr="00D12E4D">
              <w:rPr>
                <w:lang w:eastAsia="ja-JP"/>
              </w:rPr>
              <w:t>Semantics description</w:t>
            </w:r>
          </w:p>
        </w:tc>
      </w:tr>
      <w:tr w:rsidR="00350757" w:rsidRPr="00D12E4D" w14:paraId="1416AB2C" w14:textId="77777777" w:rsidTr="00694474">
        <w:tc>
          <w:tcPr>
            <w:tcW w:w="2552" w:type="dxa"/>
          </w:tcPr>
          <w:p w14:paraId="3730BAFA" w14:textId="77777777" w:rsidR="00350757" w:rsidRPr="00E01C67" w:rsidRDefault="00350757" w:rsidP="00350757">
            <w:pPr>
              <w:pStyle w:val="TAL"/>
              <w:rPr>
                <w:rFonts w:asciiTheme="minorBidi" w:hAnsiTheme="minorBidi" w:cstheme="minorBidi"/>
                <w:lang w:eastAsia="ja-JP"/>
              </w:rPr>
            </w:pPr>
            <w:r w:rsidRPr="00E01C67">
              <w:rPr>
                <w:rFonts w:asciiTheme="minorBidi" w:hAnsiTheme="minorBidi" w:cstheme="minorBidi"/>
                <w:color w:val="000000"/>
              </w:rPr>
              <w:t>cellLocalId</w:t>
            </w:r>
          </w:p>
        </w:tc>
        <w:tc>
          <w:tcPr>
            <w:tcW w:w="1134" w:type="dxa"/>
          </w:tcPr>
          <w:p w14:paraId="6381CECD" w14:textId="74631275" w:rsidR="00350757" w:rsidRPr="00D12E4D" w:rsidRDefault="00350757" w:rsidP="00350757">
            <w:pPr>
              <w:pStyle w:val="TAL"/>
              <w:rPr>
                <w:lang w:eastAsia="ja-JP"/>
              </w:rPr>
            </w:pPr>
            <w:r>
              <w:rPr>
                <w:lang w:eastAsia="ja-JP"/>
              </w:rPr>
              <w:t>REPORT, CONTROL</w:t>
            </w:r>
          </w:p>
        </w:tc>
        <w:tc>
          <w:tcPr>
            <w:tcW w:w="1554" w:type="dxa"/>
          </w:tcPr>
          <w:p w14:paraId="372B2B89" w14:textId="73A3BA25" w:rsidR="00350757" w:rsidRPr="008F4A15" w:rsidRDefault="00350757" w:rsidP="00350757">
            <w:pPr>
              <w:pStyle w:val="TAL"/>
              <w:rPr>
                <w:lang w:eastAsia="ja-JP"/>
              </w:rPr>
            </w:pPr>
            <w:r>
              <w:rPr>
                <w:lang w:eastAsia="ja-JP"/>
              </w:rPr>
              <w:t>FALSE</w:t>
            </w:r>
          </w:p>
        </w:tc>
        <w:tc>
          <w:tcPr>
            <w:tcW w:w="1554" w:type="dxa"/>
          </w:tcPr>
          <w:p w14:paraId="05E78157" w14:textId="22EE9DDF" w:rsidR="00350757" w:rsidRPr="00D12E4D" w:rsidRDefault="00350757" w:rsidP="00350757">
            <w:pPr>
              <w:pStyle w:val="TAL"/>
              <w:rPr>
                <w:lang w:eastAsia="ja-JP"/>
              </w:rPr>
            </w:pPr>
            <w:r w:rsidRPr="008F4A15">
              <w:rPr>
                <w:lang w:eastAsia="ja-JP"/>
              </w:rPr>
              <w:t>INTEGER</w:t>
            </w:r>
          </w:p>
        </w:tc>
        <w:tc>
          <w:tcPr>
            <w:tcW w:w="2561" w:type="dxa"/>
          </w:tcPr>
          <w:p w14:paraId="1D59AB8B" w14:textId="18E71B83"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“cellLocalId” attribute</w:t>
            </w:r>
          </w:p>
        </w:tc>
      </w:tr>
      <w:tr w:rsidR="00350757" w:rsidRPr="00D12E4D" w14:paraId="2590085D" w14:textId="77777777" w:rsidTr="00694474">
        <w:tc>
          <w:tcPr>
            <w:tcW w:w="2552" w:type="dxa"/>
          </w:tcPr>
          <w:p w14:paraId="44B168E3" w14:textId="77777777" w:rsidR="00350757" w:rsidRDefault="00350757" w:rsidP="00350757">
            <w:pPr>
              <w:pStyle w:val="TAL"/>
              <w:rPr>
                <w:rFonts w:ascii="Calibri" w:hAnsi="Calibri" w:cs="Calibri"/>
                <w:color w:val="000000"/>
              </w:rPr>
            </w:pPr>
            <w:r w:rsidRPr="00E9697A">
              <w:rPr>
                <w:rFonts w:asciiTheme="minorBidi" w:hAnsiTheme="minorBidi" w:cstheme="minorBidi"/>
                <w:color w:val="000000"/>
                <w:szCs w:val="18"/>
              </w:rPr>
              <w:t>pLMNInfoList</w:t>
            </w:r>
          </w:p>
        </w:tc>
        <w:tc>
          <w:tcPr>
            <w:tcW w:w="1134" w:type="dxa"/>
          </w:tcPr>
          <w:p w14:paraId="6511A541" w14:textId="1BF5BE06" w:rsidR="00350757" w:rsidRPr="00D12E4D" w:rsidRDefault="00350757" w:rsidP="00350757">
            <w:pPr>
              <w:pStyle w:val="TAL"/>
              <w:rPr>
                <w:lang w:eastAsia="ja-JP"/>
              </w:rPr>
            </w:pPr>
            <w:r>
              <w:rPr>
                <w:lang w:eastAsia="ja-JP"/>
              </w:rPr>
              <w:t>REPORT, CONTORL</w:t>
            </w:r>
          </w:p>
        </w:tc>
        <w:tc>
          <w:tcPr>
            <w:tcW w:w="1554" w:type="dxa"/>
          </w:tcPr>
          <w:p w14:paraId="2CFB2D1E" w14:textId="6B291ED7" w:rsidR="00350757" w:rsidRDefault="00350757" w:rsidP="00350757">
            <w:pPr>
              <w:pStyle w:val="TAL"/>
              <w:rPr>
                <w:lang w:eastAsia="ja-JP"/>
              </w:rPr>
            </w:pPr>
            <w:r>
              <w:rPr>
                <w:lang w:eastAsia="ja-JP"/>
              </w:rPr>
              <w:t>FFS</w:t>
            </w:r>
          </w:p>
        </w:tc>
        <w:tc>
          <w:tcPr>
            <w:tcW w:w="1554" w:type="dxa"/>
          </w:tcPr>
          <w:p w14:paraId="70FD91D1" w14:textId="5D7EFE08" w:rsidR="00350757" w:rsidRPr="008F4A15" w:rsidRDefault="00350757" w:rsidP="00350757">
            <w:pPr>
              <w:pStyle w:val="TAL"/>
              <w:rPr>
                <w:lang w:eastAsia="ja-JP"/>
              </w:rPr>
            </w:pPr>
            <w:r>
              <w:rPr>
                <w:lang w:eastAsia="ja-JP"/>
              </w:rPr>
              <w:t>9.3.15</w:t>
            </w:r>
          </w:p>
        </w:tc>
        <w:tc>
          <w:tcPr>
            <w:tcW w:w="2561" w:type="dxa"/>
          </w:tcPr>
          <w:p w14:paraId="4ACFEBA5" w14:textId="170E2C7A" w:rsidR="00350757" w:rsidRDefault="00350757" w:rsidP="00350757">
            <w:pPr>
              <w:pStyle w:val="TAL"/>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“NRCellCU.</w:t>
            </w:r>
            <w:r w:rsidRPr="006E63DF">
              <w:rPr>
                <w:lang w:eastAsia="ja-JP"/>
              </w:rPr>
              <w:t>pLMNInfoList</w:t>
            </w:r>
            <w:r>
              <w:rPr>
                <w:lang w:eastAsia="ja-JP"/>
              </w:rPr>
              <w:t>” attribute</w:t>
            </w:r>
          </w:p>
        </w:tc>
      </w:tr>
    </w:tbl>
    <w:p w14:paraId="3BC9784A" w14:textId="77777777" w:rsidR="00882763" w:rsidRDefault="00882763" w:rsidP="00882763">
      <w:pPr>
        <w:pStyle w:val="Heading4"/>
        <w:keepNext w:val="0"/>
      </w:pPr>
    </w:p>
    <w:p w14:paraId="219D8F16" w14:textId="1879DCF7" w:rsidR="00316890" w:rsidRDefault="00316890" w:rsidP="00694474">
      <w:pPr>
        <w:pStyle w:val="Heading4"/>
        <w:keepNext w:val="0"/>
      </w:pPr>
      <w:r>
        <w:t>8</w:t>
      </w:r>
      <w:r w:rsidRPr="00FA07F1">
        <w:t>.</w:t>
      </w:r>
      <w:r>
        <w:t>8</w:t>
      </w:r>
      <w:r w:rsidRPr="00FA07F1">
        <w:t>.</w:t>
      </w:r>
      <w:r>
        <w:t>2</w:t>
      </w:r>
      <w:r w:rsidRPr="00FA07F1">
        <w:t>.</w:t>
      </w:r>
      <w:r>
        <w:t>2</w:t>
      </w:r>
      <w:r w:rsidRPr="00FA07F1">
        <w:tab/>
      </w:r>
      <w:r>
        <w:t>O-NRCellDU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88"/>
        <w:gridCol w:w="1588"/>
        <w:gridCol w:w="2493"/>
      </w:tblGrid>
      <w:tr w:rsidR="00350757" w:rsidRPr="00D12E4D" w14:paraId="45646A43" w14:textId="77777777" w:rsidTr="00694474">
        <w:tc>
          <w:tcPr>
            <w:tcW w:w="2552" w:type="dxa"/>
          </w:tcPr>
          <w:p w14:paraId="3486F46B" w14:textId="77777777" w:rsidR="00350757" w:rsidRPr="00D12E4D" w:rsidRDefault="00350757" w:rsidP="00694474">
            <w:pPr>
              <w:pStyle w:val="TAH"/>
              <w:keepNext w:val="0"/>
              <w:rPr>
                <w:lang w:eastAsia="ja-JP"/>
              </w:rPr>
            </w:pPr>
            <w:r w:rsidRPr="00D12E4D">
              <w:rPr>
                <w:lang w:eastAsia="ja-JP"/>
              </w:rPr>
              <w:t>IE/Group Name</w:t>
            </w:r>
          </w:p>
        </w:tc>
        <w:tc>
          <w:tcPr>
            <w:tcW w:w="1134" w:type="dxa"/>
          </w:tcPr>
          <w:p w14:paraId="385B73E7" w14:textId="77777777" w:rsidR="00350757" w:rsidRPr="00D12E4D" w:rsidRDefault="00350757" w:rsidP="00694474">
            <w:pPr>
              <w:pStyle w:val="TAH"/>
              <w:keepNext w:val="0"/>
              <w:rPr>
                <w:lang w:eastAsia="ja-JP"/>
              </w:rPr>
            </w:pPr>
            <w:r>
              <w:rPr>
                <w:lang w:eastAsia="ja-JP"/>
              </w:rPr>
              <w:t>Supported Services</w:t>
            </w:r>
          </w:p>
        </w:tc>
        <w:tc>
          <w:tcPr>
            <w:tcW w:w="1588" w:type="dxa"/>
          </w:tcPr>
          <w:p w14:paraId="500F5642" w14:textId="2587B243" w:rsidR="00350757" w:rsidRPr="00D12E4D" w:rsidRDefault="00350757" w:rsidP="00694474">
            <w:pPr>
              <w:pStyle w:val="TAH"/>
              <w:keepNext w:val="0"/>
              <w:rPr>
                <w:lang w:eastAsia="ja-JP"/>
              </w:rPr>
            </w:pPr>
            <w:r>
              <w:rPr>
                <w:lang w:eastAsia="ja-JP"/>
              </w:rPr>
              <w:t>Is writable</w:t>
            </w:r>
          </w:p>
        </w:tc>
        <w:tc>
          <w:tcPr>
            <w:tcW w:w="1588" w:type="dxa"/>
          </w:tcPr>
          <w:p w14:paraId="277A4640" w14:textId="1F7113BF" w:rsidR="00350757" w:rsidRPr="00D12E4D" w:rsidRDefault="00350757" w:rsidP="00694474">
            <w:pPr>
              <w:pStyle w:val="TAH"/>
              <w:keepNext w:val="0"/>
              <w:rPr>
                <w:lang w:eastAsia="ja-JP"/>
              </w:rPr>
            </w:pPr>
            <w:r w:rsidRPr="00D12E4D">
              <w:rPr>
                <w:lang w:eastAsia="ja-JP"/>
              </w:rPr>
              <w:t>IE type and reference</w:t>
            </w:r>
          </w:p>
        </w:tc>
        <w:tc>
          <w:tcPr>
            <w:tcW w:w="2493" w:type="dxa"/>
          </w:tcPr>
          <w:p w14:paraId="18E5DD38" w14:textId="77777777" w:rsidR="00350757" w:rsidRPr="00D12E4D" w:rsidRDefault="00350757" w:rsidP="00694474">
            <w:pPr>
              <w:pStyle w:val="TAH"/>
              <w:keepNext w:val="0"/>
              <w:rPr>
                <w:lang w:eastAsia="ja-JP"/>
              </w:rPr>
            </w:pPr>
            <w:r w:rsidRPr="00D12E4D">
              <w:rPr>
                <w:lang w:eastAsia="ja-JP"/>
              </w:rPr>
              <w:t>Semantics description</w:t>
            </w:r>
          </w:p>
        </w:tc>
      </w:tr>
      <w:tr w:rsidR="00350757" w:rsidRPr="00D12E4D" w14:paraId="1574BDA2" w14:textId="77777777" w:rsidTr="00694474">
        <w:tc>
          <w:tcPr>
            <w:tcW w:w="2552" w:type="dxa"/>
          </w:tcPr>
          <w:p w14:paraId="384D59AB"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cellLocalId</w:t>
            </w:r>
          </w:p>
        </w:tc>
        <w:tc>
          <w:tcPr>
            <w:tcW w:w="1134" w:type="dxa"/>
          </w:tcPr>
          <w:p w14:paraId="0A75B9FC"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2EA2E8F5" w14:textId="61CE7932" w:rsidR="00350757" w:rsidRPr="008F4A15" w:rsidRDefault="00350757" w:rsidP="00694474">
            <w:pPr>
              <w:pStyle w:val="TAL"/>
              <w:keepNext w:val="0"/>
              <w:rPr>
                <w:lang w:eastAsia="ja-JP"/>
              </w:rPr>
            </w:pPr>
            <w:r>
              <w:rPr>
                <w:lang w:eastAsia="ja-JP"/>
              </w:rPr>
              <w:t>FFS</w:t>
            </w:r>
          </w:p>
        </w:tc>
        <w:tc>
          <w:tcPr>
            <w:tcW w:w="1588" w:type="dxa"/>
          </w:tcPr>
          <w:p w14:paraId="616CA940" w14:textId="776D13F0" w:rsidR="00350757" w:rsidRPr="00D12E4D" w:rsidRDefault="00350757" w:rsidP="00694474">
            <w:pPr>
              <w:pStyle w:val="TAL"/>
              <w:keepNext w:val="0"/>
              <w:rPr>
                <w:lang w:eastAsia="ja-JP"/>
              </w:rPr>
            </w:pPr>
            <w:r w:rsidRPr="008F4A15">
              <w:rPr>
                <w:lang w:eastAsia="ja-JP"/>
              </w:rPr>
              <w:t>INTEGER</w:t>
            </w:r>
          </w:p>
        </w:tc>
        <w:tc>
          <w:tcPr>
            <w:tcW w:w="2493" w:type="dxa"/>
          </w:tcPr>
          <w:p w14:paraId="20A5D8A4" w14:textId="72FAA266" w:rsidR="00350757" w:rsidRPr="00501B8E" w:rsidRDefault="00350757" w:rsidP="00694474">
            <w:pPr>
              <w:pStyle w:val="TAL"/>
              <w:keepNext w:val="0"/>
              <w:rPr>
                <w:rFonts w:cs="Arial"/>
                <w:szCs w:val="18"/>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“cellLocalId” attribute</w:t>
            </w:r>
          </w:p>
        </w:tc>
      </w:tr>
      <w:tr w:rsidR="00350757" w:rsidRPr="00D12E4D" w14:paraId="00AC3CC0" w14:textId="77777777" w:rsidTr="00694474">
        <w:tc>
          <w:tcPr>
            <w:tcW w:w="2552" w:type="dxa"/>
          </w:tcPr>
          <w:p w14:paraId="3A9BB03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operationalState </w:t>
            </w:r>
          </w:p>
        </w:tc>
        <w:tc>
          <w:tcPr>
            <w:tcW w:w="1134" w:type="dxa"/>
          </w:tcPr>
          <w:p w14:paraId="01C408F3"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4F494FF9" w14:textId="490C7098" w:rsidR="00350757" w:rsidRPr="00FA07F1" w:rsidRDefault="00350757" w:rsidP="00694474">
            <w:pPr>
              <w:pStyle w:val="TAL"/>
              <w:keepNext w:val="0"/>
              <w:rPr>
                <w:lang w:eastAsia="ja-JP"/>
              </w:rPr>
            </w:pPr>
            <w:r>
              <w:rPr>
                <w:lang w:eastAsia="ja-JP"/>
              </w:rPr>
              <w:t>FFS</w:t>
            </w:r>
          </w:p>
        </w:tc>
        <w:tc>
          <w:tcPr>
            <w:tcW w:w="1588" w:type="dxa"/>
          </w:tcPr>
          <w:p w14:paraId="5897F305" w14:textId="3ACFC1C4" w:rsidR="00350757" w:rsidRPr="00D12E4D" w:rsidRDefault="00350757" w:rsidP="00694474">
            <w:pPr>
              <w:pStyle w:val="TAL"/>
              <w:keepNext w:val="0"/>
              <w:rPr>
                <w:lang w:eastAsia="ja-JP"/>
              </w:rPr>
            </w:pPr>
            <w:r w:rsidRPr="00FA07F1">
              <w:rPr>
                <w:lang w:eastAsia="ja-JP"/>
              </w:rPr>
              <w:t>ENUMERATED (</w:t>
            </w:r>
            <w:r>
              <w:rPr>
                <w:lang w:eastAsia="ja-JP"/>
              </w:rPr>
              <w:t>ENABLED</w:t>
            </w:r>
            <w:r w:rsidRPr="00FA07F1">
              <w:rPr>
                <w:lang w:eastAsia="ja-JP"/>
              </w:rPr>
              <w:t xml:space="preserve">, </w:t>
            </w:r>
            <w:r>
              <w:rPr>
                <w:lang w:eastAsia="ja-JP"/>
              </w:rPr>
              <w:t>DISABLED</w:t>
            </w:r>
            <w:r w:rsidRPr="00FA07F1">
              <w:rPr>
                <w:lang w:eastAsia="ja-JP"/>
              </w:rPr>
              <w:t>)</w:t>
            </w:r>
          </w:p>
        </w:tc>
        <w:tc>
          <w:tcPr>
            <w:tcW w:w="2493" w:type="dxa"/>
          </w:tcPr>
          <w:p w14:paraId="5852EF1E" w14:textId="5590ACFB"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operationalState</w:t>
            </w:r>
            <w:r>
              <w:rPr>
                <w:lang w:eastAsia="ja-JP"/>
              </w:rPr>
              <w:t>” attribute</w:t>
            </w:r>
          </w:p>
        </w:tc>
      </w:tr>
      <w:tr w:rsidR="00350757" w:rsidRPr="00D12E4D" w14:paraId="3F17DC03" w14:textId="77777777" w:rsidTr="00694474">
        <w:tc>
          <w:tcPr>
            <w:tcW w:w="2552" w:type="dxa"/>
          </w:tcPr>
          <w:p w14:paraId="6AA345F9"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lastRenderedPageBreak/>
              <w:t xml:space="preserve">administrativeState </w:t>
            </w:r>
          </w:p>
        </w:tc>
        <w:tc>
          <w:tcPr>
            <w:tcW w:w="1134" w:type="dxa"/>
          </w:tcPr>
          <w:p w14:paraId="14C05274"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FDCB95E" w14:textId="7D48539A" w:rsidR="00350757" w:rsidRPr="00FA07F1" w:rsidRDefault="00350757" w:rsidP="00694474">
            <w:pPr>
              <w:pStyle w:val="TAL"/>
              <w:keepNext w:val="0"/>
              <w:rPr>
                <w:lang w:eastAsia="ja-JP"/>
              </w:rPr>
            </w:pPr>
            <w:r>
              <w:rPr>
                <w:lang w:eastAsia="ja-JP"/>
              </w:rPr>
              <w:t>FFS</w:t>
            </w:r>
          </w:p>
        </w:tc>
        <w:tc>
          <w:tcPr>
            <w:tcW w:w="1588" w:type="dxa"/>
          </w:tcPr>
          <w:p w14:paraId="3127E7C9" w14:textId="4A8DE025" w:rsidR="00350757" w:rsidRPr="00D12E4D" w:rsidRDefault="00350757" w:rsidP="00694474">
            <w:pPr>
              <w:pStyle w:val="TAL"/>
              <w:keepNext w:val="0"/>
              <w:rPr>
                <w:lang w:eastAsia="ja-JP"/>
              </w:rPr>
            </w:pPr>
            <w:r w:rsidRPr="00FA07F1">
              <w:rPr>
                <w:lang w:eastAsia="ja-JP"/>
              </w:rPr>
              <w:t>ENUMERATED (</w:t>
            </w:r>
            <w:r>
              <w:rPr>
                <w:lang w:eastAsia="ja-JP"/>
              </w:rPr>
              <w:t>LOCKED</w:t>
            </w:r>
            <w:r w:rsidRPr="00FA07F1">
              <w:rPr>
                <w:lang w:eastAsia="ja-JP"/>
              </w:rPr>
              <w:t xml:space="preserve">, </w:t>
            </w:r>
            <w:r>
              <w:rPr>
                <w:lang w:eastAsia="ja-JP"/>
              </w:rPr>
              <w:t>SHUTTING DOWN, UNLOCKED</w:t>
            </w:r>
            <w:r w:rsidRPr="00FA07F1">
              <w:rPr>
                <w:lang w:eastAsia="ja-JP"/>
              </w:rPr>
              <w:t>)</w:t>
            </w:r>
          </w:p>
        </w:tc>
        <w:tc>
          <w:tcPr>
            <w:tcW w:w="2493" w:type="dxa"/>
          </w:tcPr>
          <w:p w14:paraId="62F3D3F9" w14:textId="4DD64560"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administrativeState</w:t>
            </w:r>
            <w:r>
              <w:rPr>
                <w:lang w:eastAsia="ja-JP"/>
              </w:rPr>
              <w:t>” attribute</w:t>
            </w:r>
          </w:p>
        </w:tc>
      </w:tr>
      <w:tr w:rsidR="00350757" w:rsidRPr="00D12E4D" w14:paraId="42E3E7FC" w14:textId="77777777" w:rsidTr="00694474">
        <w:tc>
          <w:tcPr>
            <w:tcW w:w="2552" w:type="dxa"/>
          </w:tcPr>
          <w:p w14:paraId="11602FC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cellState </w:t>
            </w:r>
          </w:p>
        </w:tc>
        <w:tc>
          <w:tcPr>
            <w:tcW w:w="1134" w:type="dxa"/>
          </w:tcPr>
          <w:p w14:paraId="321623E9"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2CDD5CB" w14:textId="5ABC39B9" w:rsidR="00350757" w:rsidRPr="00FA07F1" w:rsidRDefault="00350757" w:rsidP="00694474">
            <w:pPr>
              <w:pStyle w:val="TAL"/>
              <w:keepNext w:val="0"/>
              <w:rPr>
                <w:lang w:eastAsia="ja-JP"/>
              </w:rPr>
            </w:pPr>
            <w:r>
              <w:rPr>
                <w:lang w:eastAsia="ja-JP"/>
              </w:rPr>
              <w:t>FFS</w:t>
            </w:r>
          </w:p>
        </w:tc>
        <w:tc>
          <w:tcPr>
            <w:tcW w:w="1588" w:type="dxa"/>
          </w:tcPr>
          <w:p w14:paraId="166C7F15" w14:textId="11C02165" w:rsidR="00350757" w:rsidRPr="00D12E4D" w:rsidRDefault="00350757" w:rsidP="00694474">
            <w:pPr>
              <w:pStyle w:val="TAL"/>
              <w:keepNext w:val="0"/>
              <w:rPr>
                <w:lang w:eastAsia="ja-JP"/>
              </w:rPr>
            </w:pPr>
            <w:r w:rsidRPr="00FA07F1">
              <w:rPr>
                <w:lang w:eastAsia="ja-JP"/>
              </w:rPr>
              <w:t>ENUMERATED (</w:t>
            </w:r>
            <w:r>
              <w:rPr>
                <w:lang w:eastAsia="ja-JP"/>
              </w:rPr>
              <w:t>IDLE</w:t>
            </w:r>
            <w:r w:rsidRPr="00FA07F1">
              <w:rPr>
                <w:lang w:eastAsia="ja-JP"/>
              </w:rPr>
              <w:t xml:space="preserve">, </w:t>
            </w:r>
            <w:r>
              <w:rPr>
                <w:lang w:eastAsia="ja-JP"/>
              </w:rPr>
              <w:t>INACTIVE, ACTIVE</w:t>
            </w:r>
            <w:r w:rsidRPr="00FA07F1">
              <w:rPr>
                <w:lang w:eastAsia="ja-JP"/>
              </w:rPr>
              <w:t>)</w:t>
            </w:r>
          </w:p>
        </w:tc>
        <w:tc>
          <w:tcPr>
            <w:tcW w:w="2493" w:type="dxa"/>
          </w:tcPr>
          <w:p w14:paraId="5B540F82" w14:textId="472262AA"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cellState</w:t>
            </w:r>
            <w:r>
              <w:rPr>
                <w:lang w:eastAsia="ja-JP"/>
              </w:rPr>
              <w:t>” attribute</w:t>
            </w:r>
          </w:p>
        </w:tc>
      </w:tr>
      <w:tr w:rsidR="00350757" w:rsidRPr="00D12E4D" w14:paraId="57E1FEE3" w14:textId="77777777" w:rsidTr="00694474">
        <w:tc>
          <w:tcPr>
            <w:tcW w:w="2552" w:type="dxa"/>
          </w:tcPr>
          <w:p w14:paraId="3C478EC1"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pLMNInfoList</w:t>
            </w:r>
          </w:p>
        </w:tc>
        <w:tc>
          <w:tcPr>
            <w:tcW w:w="1134" w:type="dxa"/>
          </w:tcPr>
          <w:p w14:paraId="203C64A5"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60B92D0" w14:textId="01FF54F0" w:rsidR="00350757" w:rsidRDefault="00350757" w:rsidP="00694474">
            <w:pPr>
              <w:pStyle w:val="TAL"/>
              <w:keepNext w:val="0"/>
              <w:rPr>
                <w:lang w:eastAsia="ja-JP"/>
              </w:rPr>
            </w:pPr>
            <w:r>
              <w:rPr>
                <w:lang w:eastAsia="ja-JP"/>
              </w:rPr>
              <w:t>FFS</w:t>
            </w:r>
          </w:p>
        </w:tc>
        <w:tc>
          <w:tcPr>
            <w:tcW w:w="1588" w:type="dxa"/>
          </w:tcPr>
          <w:p w14:paraId="47EDE24F" w14:textId="042DC9B8" w:rsidR="00350757" w:rsidRPr="00D12E4D" w:rsidRDefault="00350757" w:rsidP="00694474">
            <w:pPr>
              <w:pStyle w:val="TAL"/>
              <w:keepNext w:val="0"/>
              <w:rPr>
                <w:lang w:eastAsia="ja-JP"/>
              </w:rPr>
            </w:pPr>
            <w:r>
              <w:rPr>
                <w:lang w:eastAsia="ja-JP"/>
              </w:rPr>
              <w:t>9.3.15</w:t>
            </w:r>
          </w:p>
        </w:tc>
        <w:tc>
          <w:tcPr>
            <w:tcW w:w="2493" w:type="dxa"/>
          </w:tcPr>
          <w:p w14:paraId="0C0FDEC6" w14:textId="0022D622"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“NRCellDU.</w:t>
            </w:r>
            <w:r w:rsidRPr="006E63DF">
              <w:rPr>
                <w:lang w:eastAsia="ja-JP"/>
              </w:rPr>
              <w:t>pLMNInfoList</w:t>
            </w:r>
            <w:r>
              <w:rPr>
                <w:lang w:eastAsia="ja-JP"/>
              </w:rPr>
              <w:t>” attribute</w:t>
            </w:r>
          </w:p>
        </w:tc>
      </w:tr>
      <w:tr w:rsidR="00350757" w:rsidRPr="00D12E4D" w14:paraId="2F82996D" w14:textId="77777777" w:rsidTr="00694474">
        <w:tc>
          <w:tcPr>
            <w:tcW w:w="2552" w:type="dxa"/>
          </w:tcPr>
          <w:p w14:paraId="13FC23B5"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nRPCI</w:t>
            </w:r>
          </w:p>
        </w:tc>
        <w:tc>
          <w:tcPr>
            <w:tcW w:w="1134" w:type="dxa"/>
          </w:tcPr>
          <w:p w14:paraId="4AF2970B"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53173B8" w14:textId="3B6A2FCA"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79954FD" w14:textId="050BEA8A"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503</w:t>
            </w:r>
            <w:r w:rsidRPr="002341B6">
              <w:rPr>
                <w:rFonts w:asciiTheme="minorBidi" w:hAnsiTheme="minorBidi" w:cstheme="minorBidi"/>
                <w:szCs w:val="18"/>
                <w:lang w:eastAsia="ja-JP"/>
              </w:rPr>
              <w:t>)</w:t>
            </w:r>
          </w:p>
        </w:tc>
        <w:tc>
          <w:tcPr>
            <w:tcW w:w="2493" w:type="dxa"/>
          </w:tcPr>
          <w:p w14:paraId="305E5F81" w14:textId="10FB08C1"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nRPCI</w:t>
            </w:r>
            <w:r>
              <w:rPr>
                <w:lang w:eastAsia="ja-JP"/>
              </w:rPr>
              <w:t>” attribute</w:t>
            </w:r>
          </w:p>
        </w:tc>
      </w:tr>
      <w:tr w:rsidR="00350757" w:rsidRPr="00D12E4D" w14:paraId="2EC5FAF6" w14:textId="77777777" w:rsidTr="00694474">
        <w:tc>
          <w:tcPr>
            <w:tcW w:w="2552" w:type="dxa"/>
          </w:tcPr>
          <w:p w14:paraId="4044C1F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nRTAC</w:t>
            </w:r>
          </w:p>
        </w:tc>
        <w:tc>
          <w:tcPr>
            <w:tcW w:w="1134" w:type="dxa"/>
          </w:tcPr>
          <w:p w14:paraId="28D1F2A1"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AACDCDB" w14:textId="73B81F7D"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1955D26C" w14:textId="45312D8A"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16777215</w:t>
            </w:r>
            <w:r w:rsidRPr="002341B6">
              <w:rPr>
                <w:rFonts w:asciiTheme="minorBidi" w:hAnsiTheme="minorBidi" w:cstheme="minorBidi"/>
                <w:szCs w:val="18"/>
                <w:lang w:eastAsia="ja-JP"/>
              </w:rPr>
              <w:t>)</w:t>
            </w:r>
          </w:p>
        </w:tc>
        <w:tc>
          <w:tcPr>
            <w:tcW w:w="2493" w:type="dxa"/>
          </w:tcPr>
          <w:p w14:paraId="0C763B1A" w14:textId="4A16CF6E"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nRTAC</w:t>
            </w:r>
            <w:r>
              <w:rPr>
                <w:lang w:eastAsia="ja-JP"/>
              </w:rPr>
              <w:t>” attribute</w:t>
            </w:r>
          </w:p>
        </w:tc>
      </w:tr>
      <w:tr w:rsidR="00350757" w:rsidRPr="00D12E4D" w14:paraId="79CF63AC" w14:textId="77777777" w:rsidTr="00694474">
        <w:tc>
          <w:tcPr>
            <w:tcW w:w="2552" w:type="dxa"/>
          </w:tcPr>
          <w:p w14:paraId="7C3970C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arfcnDL</w:t>
            </w:r>
          </w:p>
        </w:tc>
        <w:tc>
          <w:tcPr>
            <w:tcW w:w="1134" w:type="dxa"/>
          </w:tcPr>
          <w:p w14:paraId="42A87216"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5F4F4564" w14:textId="799CFDB6"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32D9021" w14:textId="24A1693E"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15FF2F89" w14:textId="44C7FFA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arfcnDL</w:t>
            </w:r>
            <w:r>
              <w:rPr>
                <w:lang w:eastAsia="ja-JP"/>
              </w:rPr>
              <w:t>” attribute</w:t>
            </w:r>
          </w:p>
        </w:tc>
      </w:tr>
      <w:tr w:rsidR="00350757" w:rsidRPr="00D12E4D" w14:paraId="6FCE6891" w14:textId="77777777" w:rsidTr="00694474">
        <w:tc>
          <w:tcPr>
            <w:tcW w:w="2552" w:type="dxa"/>
          </w:tcPr>
          <w:p w14:paraId="242FB393"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arfcnUL</w:t>
            </w:r>
          </w:p>
        </w:tc>
        <w:tc>
          <w:tcPr>
            <w:tcW w:w="1134" w:type="dxa"/>
          </w:tcPr>
          <w:p w14:paraId="5508CC11"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6D0DE3B0" w14:textId="16BE2056"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4D8994D2" w14:textId="7F25ED4F"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321F24AA" w14:textId="7E47DC99"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arfcnUL</w:t>
            </w:r>
            <w:r>
              <w:rPr>
                <w:lang w:eastAsia="ja-JP"/>
              </w:rPr>
              <w:t>” attribute</w:t>
            </w:r>
          </w:p>
        </w:tc>
      </w:tr>
      <w:tr w:rsidR="00350757" w:rsidRPr="00D12E4D" w14:paraId="6701EFA3" w14:textId="77777777" w:rsidTr="00694474">
        <w:tc>
          <w:tcPr>
            <w:tcW w:w="2552" w:type="dxa"/>
          </w:tcPr>
          <w:p w14:paraId="5C8E8892"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arfcnSUL</w:t>
            </w:r>
          </w:p>
        </w:tc>
        <w:tc>
          <w:tcPr>
            <w:tcW w:w="1134" w:type="dxa"/>
          </w:tcPr>
          <w:p w14:paraId="631A39A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9670825" w14:textId="16EB4867"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0022BC19" w14:textId="48E4B7AB"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4F96CB4C" w14:textId="21668690"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arfcnSUL</w:t>
            </w:r>
            <w:r>
              <w:rPr>
                <w:lang w:eastAsia="ja-JP"/>
              </w:rPr>
              <w:t>” attribute</w:t>
            </w:r>
          </w:p>
        </w:tc>
      </w:tr>
      <w:tr w:rsidR="00350757" w:rsidRPr="00D12E4D" w14:paraId="1513F551" w14:textId="77777777" w:rsidTr="00694474">
        <w:tc>
          <w:tcPr>
            <w:tcW w:w="2552" w:type="dxa"/>
          </w:tcPr>
          <w:p w14:paraId="50531DF3"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bSChannelBwDL </w:t>
            </w:r>
          </w:p>
        </w:tc>
        <w:tc>
          <w:tcPr>
            <w:tcW w:w="1134" w:type="dxa"/>
          </w:tcPr>
          <w:p w14:paraId="1FB0D609"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2786409" w14:textId="5B4563FE"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E0FDA2E" w14:textId="50B031EE"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2131F86B" w14:textId="74A11501"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bSChannelBwDL</w:t>
            </w:r>
            <w:r>
              <w:rPr>
                <w:lang w:eastAsia="ja-JP"/>
              </w:rPr>
              <w:t>” attribute</w:t>
            </w:r>
          </w:p>
        </w:tc>
      </w:tr>
      <w:tr w:rsidR="00350757" w:rsidRPr="00D12E4D" w14:paraId="4DE9E63C" w14:textId="77777777" w:rsidTr="00694474">
        <w:tc>
          <w:tcPr>
            <w:tcW w:w="2552" w:type="dxa"/>
          </w:tcPr>
          <w:p w14:paraId="39B6F31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ssbFrequency</w:t>
            </w:r>
          </w:p>
        </w:tc>
        <w:tc>
          <w:tcPr>
            <w:tcW w:w="1134" w:type="dxa"/>
          </w:tcPr>
          <w:p w14:paraId="3A98FBA5"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488A400" w14:textId="1019F98B"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19FAC28F" w14:textId="2FA26850"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3279165</w:t>
            </w:r>
            <w:r w:rsidRPr="002341B6">
              <w:rPr>
                <w:rFonts w:asciiTheme="minorBidi" w:hAnsiTheme="minorBidi" w:cstheme="minorBidi"/>
                <w:szCs w:val="18"/>
                <w:lang w:eastAsia="ja-JP"/>
              </w:rPr>
              <w:t>)</w:t>
            </w:r>
          </w:p>
        </w:tc>
        <w:tc>
          <w:tcPr>
            <w:tcW w:w="2493" w:type="dxa"/>
          </w:tcPr>
          <w:p w14:paraId="4406A4B7" w14:textId="0BD59F72"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ssbFrequency</w:t>
            </w:r>
            <w:r>
              <w:rPr>
                <w:lang w:eastAsia="ja-JP"/>
              </w:rPr>
              <w:t>” attribute</w:t>
            </w:r>
          </w:p>
        </w:tc>
      </w:tr>
      <w:tr w:rsidR="00350757" w:rsidRPr="00D12E4D" w14:paraId="686ED90A" w14:textId="77777777" w:rsidTr="00694474">
        <w:tc>
          <w:tcPr>
            <w:tcW w:w="2552" w:type="dxa"/>
          </w:tcPr>
          <w:p w14:paraId="213258E6"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ssbPeriodicity</w:t>
            </w:r>
          </w:p>
        </w:tc>
        <w:tc>
          <w:tcPr>
            <w:tcW w:w="1134" w:type="dxa"/>
          </w:tcPr>
          <w:p w14:paraId="238945E0"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E76FBD0" w14:textId="4F86FD0C" w:rsidR="00350757" w:rsidRPr="00FA07F1" w:rsidRDefault="00350757" w:rsidP="00694474">
            <w:pPr>
              <w:pStyle w:val="TAL"/>
              <w:keepNext w:val="0"/>
              <w:rPr>
                <w:lang w:eastAsia="ja-JP"/>
              </w:rPr>
            </w:pPr>
            <w:r>
              <w:rPr>
                <w:lang w:eastAsia="ja-JP"/>
              </w:rPr>
              <w:t>FFS</w:t>
            </w:r>
          </w:p>
        </w:tc>
        <w:tc>
          <w:tcPr>
            <w:tcW w:w="1588" w:type="dxa"/>
          </w:tcPr>
          <w:p w14:paraId="644A5F71" w14:textId="09084CCD" w:rsidR="00350757" w:rsidRPr="00D12E4D" w:rsidRDefault="00350757" w:rsidP="00694474">
            <w:pPr>
              <w:pStyle w:val="TAL"/>
              <w:keepNext w:val="0"/>
              <w:rPr>
                <w:lang w:eastAsia="ja-JP"/>
              </w:rPr>
            </w:pPr>
            <w:r w:rsidRPr="00FA07F1">
              <w:rPr>
                <w:lang w:eastAsia="ja-JP"/>
              </w:rPr>
              <w:t>ENUMERATED (</w:t>
            </w:r>
            <w:r>
              <w:rPr>
                <w:lang w:eastAsia="ja-JP"/>
              </w:rPr>
              <w:t>5</w:t>
            </w:r>
            <w:r w:rsidRPr="00FA07F1">
              <w:rPr>
                <w:lang w:eastAsia="ja-JP"/>
              </w:rPr>
              <w:t xml:space="preserve">, </w:t>
            </w:r>
            <w:r>
              <w:rPr>
                <w:lang w:eastAsia="ja-JP"/>
              </w:rPr>
              <w:t>10, 20, 40, 80, 160</w:t>
            </w:r>
            <w:r w:rsidRPr="00FA07F1">
              <w:rPr>
                <w:lang w:eastAsia="ja-JP"/>
              </w:rPr>
              <w:t>)</w:t>
            </w:r>
          </w:p>
        </w:tc>
        <w:tc>
          <w:tcPr>
            <w:tcW w:w="2493" w:type="dxa"/>
          </w:tcPr>
          <w:p w14:paraId="143C4D51" w14:textId="01D366C1"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ssbPeriodicity</w:t>
            </w:r>
            <w:r>
              <w:rPr>
                <w:lang w:eastAsia="ja-JP"/>
              </w:rPr>
              <w:t>” attribute</w:t>
            </w:r>
          </w:p>
        </w:tc>
      </w:tr>
      <w:tr w:rsidR="00350757" w:rsidRPr="00D12E4D" w14:paraId="51A45E56" w14:textId="77777777" w:rsidTr="00694474">
        <w:tc>
          <w:tcPr>
            <w:tcW w:w="2552" w:type="dxa"/>
          </w:tcPr>
          <w:p w14:paraId="7F8952CF"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ssbSubCarrierSpacing</w:t>
            </w:r>
          </w:p>
        </w:tc>
        <w:tc>
          <w:tcPr>
            <w:tcW w:w="1134" w:type="dxa"/>
          </w:tcPr>
          <w:p w14:paraId="523ACAE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6E62F62" w14:textId="08A68E01" w:rsidR="00350757" w:rsidRPr="00FA07F1" w:rsidRDefault="00350757" w:rsidP="00694474">
            <w:pPr>
              <w:pStyle w:val="TAL"/>
              <w:keepNext w:val="0"/>
              <w:rPr>
                <w:lang w:eastAsia="ja-JP"/>
              </w:rPr>
            </w:pPr>
            <w:r>
              <w:rPr>
                <w:lang w:eastAsia="ja-JP"/>
              </w:rPr>
              <w:t>FFS</w:t>
            </w:r>
          </w:p>
        </w:tc>
        <w:tc>
          <w:tcPr>
            <w:tcW w:w="1588" w:type="dxa"/>
          </w:tcPr>
          <w:p w14:paraId="3486FBED" w14:textId="55A71BE6" w:rsidR="00350757" w:rsidRPr="00D12E4D" w:rsidRDefault="00350757" w:rsidP="00694474">
            <w:pPr>
              <w:pStyle w:val="TAL"/>
              <w:keepNext w:val="0"/>
              <w:rPr>
                <w:lang w:eastAsia="ja-JP"/>
              </w:rPr>
            </w:pPr>
            <w:r w:rsidRPr="00FA07F1">
              <w:rPr>
                <w:lang w:eastAsia="ja-JP"/>
              </w:rPr>
              <w:t>ENUMERATED (</w:t>
            </w:r>
            <w:r>
              <w:rPr>
                <w:lang w:eastAsia="ja-JP"/>
              </w:rPr>
              <w:t>15</w:t>
            </w:r>
            <w:r w:rsidRPr="00FA07F1">
              <w:rPr>
                <w:lang w:eastAsia="ja-JP"/>
              </w:rPr>
              <w:t xml:space="preserve">, </w:t>
            </w:r>
            <w:r>
              <w:rPr>
                <w:lang w:eastAsia="ja-JP"/>
              </w:rPr>
              <w:t>30, 120, 240</w:t>
            </w:r>
            <w:r w:rsidRPr="00FA07F1">
              <w:rPr>
                <w:lang w:eastAsia="ja-JP"/>
              </w:rPr>
              <w:t>)</w:t>
            </w:r>
          </w:p>
        </w:tc>
        <w:tc>
          <w:tcPr>
            <w:tcW w:w="2493" w:type="dxa"/>
          </w:tcPr>
          <w:p w14:paraId="397B7E2D" w14:textId="4410D56A"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ssbSubCarrierSpacing</w:t>
            </w:r>
            <w:r>
              <w:rPr>
                <w:lang w:eastAsia="ja-JP"/>
              </w:rPr>
              <w:t>” attribute</w:t>
            </w:r>
          </w:p>
        </w:tc>
      </w:tr>
      <w:tr w:rsidR="00350757" w:rsidRPr="00D12E4D" w14:paraId="6D1EED41" w14:textId="77777777" w:rsidTr="00694474">
        <w:tc>
          <w:tcPr>
            <w:tcW w:w="2552" w:type="dxa"/>
          </w:tcPr>
          <w:p w14:paraId="29C3E8D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ssbOffset</w:t>
            </w:r>
          </w:p>
        </w:tc>
        <w:tc>
          <w:tcPr>
            <w:tcW w:w="1134" w:type="dxa"/>
          </w:tcPr>
          <w:p w14:paraId="5BC8C457"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71CC474E" w14:textId="78A26B44"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402132F2" w14:textId="47B47A7F"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159</w:t>
            </w:r>
            <w:r w:rsidRPr="002341B6">
              <w:rPr>
                <w:rFonts w:asciiTheme="minorBidi" w:hAnsiTheme="minorBidi" w:cstheme="minorBidi"/>
                <w:szCs w:val="18"/>
                <w:lang w:eastAsia="ja-JP"/>
              </w:rPr>
              <w:t>)</w:t>
            </w:r>
          </w:p>
        </w:tc>
        <w:tc>
          <w:tcPr>
            <w:tcW w:w="2493" w:type="dxa"/>
          </w:tcPr>
          <w:p w14:paraId="54AC329F" w14:textId="032CA286"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ssbOffset</w:t>
            </w:r>
            <w:r>
              <w:rPr>
                <w:lang w:eastAsia="ja-JP"/>
              </w:rPr>
              <w:t>” attribute</w:t>
            </w:r>
          </w:p>
        </w:tc>
      </w:tr>
      <w:tr w:rsidR="00350757" w:rsidRPr="00D12E4D" w14:paraId="6CA87EBD" w14:textId="77777777" w:rsidTr="00694474">
        <w:tc>
          <w:tcPr>
            <w:tcW w:w="2552" w:type="dxa"/>
          </w:tcPr>
          <w:p w14:paraId="5680BB3E"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ssbDuration</w:t>
            </w:r>
          </w:p>
        </w:tc>
        <w:tc>
          <w:tcPr>
            <w:tcW w:w="1134" w:type="dxa"/>
          </w:tcPr>
          <w:p w14:paraId="239C1144"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E05A5F4" w14:textId="09FA04AB" w:rsidR="00350757" w:rsidRPr="00FA07F1" w:rsidRDefault="00350757" w:rsidP="00694474">
            <w:pPr>
              <w:pStyle w:val="TAL"/>
              <w:keepNext w:val="0"/>
              <w:rPr>
                <w:lang w:eastAsia="ja-JP"/>
              </w:rPr>
            </w:pPr>
            <w:r>
              <w:rPr>
                <w:lang w:eastAsia="ja-JP"/>
              </w:rPr>
              <w:t>FFS</w:t>
            </w:r>
          </w:p>
        </w:tc>
        <w:tc>
          <w:tcPr>
            <w:tcW w:w="1588" w:type="dxa"/>
          </w:tcPr>
          <w:p w14:paraId="354F2C14" w14:textId="44D86E20" w:rsidR="00350757" w:rsidRPr="00D12E4D" w:rsidRDefault="00350757" w:rsidP="00694474">
            <w:pPr>
              <w:pStyle w:val="TAL"/>
              <w:keepNext w:val="0"/>
              <w:rPr>
                <w:lang w:eastAsia="ja-JP"/>
              </w:rPr>
            </w:pPr>
            <w:r w:rsidRPr="00FA07F1">
              <w:rPr>
                <w:lang w:eastAsia="ja-JP"/>
              </w:rPr>
              <w:t>ENUMERATED (</w:t>
            </w:r>
            <w:r>
              <w:rPr>
                <w:lang w:eastAsia="ja-JP"/>
              </w:rPr>
              <w:t>1, 2, 3, 4, 5)</w:t>
            </w:r>
          </w:p>
        </w:tc>
        <w:tc>
          <w:tcPr>
            <w:tcW w:w="2493" w:type="dxa"/>
          </w:tcPr>
          <w:p w14:paraId="395AD4F5" w14:textId="23116D0D"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ssbDuration</w:t>
            </w:r>
            <w:r>
              <w:rPr>
                <w:lang w:eastAsia="ja-JP"/>
              </w:rPr>
              <w:t>” attribute</w:t>
            </w:r>
          </w:p>
        </w:tc>
      </w:tr>
      <w:tr w:rsidR="00350757" w:rsidRPr="00D12E4D" w14:paraId="5B0197C6" w14:textId="77777777" w:rsidTr="00694474">
        <w:tc>
          <w:tcPr>
            <w:tcW w:w="2552" w:type="dxa"/>
          </w:tcPr>
          <w:p w14:paraId="1712FA4B"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bSChannelBwUL</w:t>
            </w:r>
          </w:p>
        </w:tc>
        <w:tc>
          <w:tcPr>
            <w:tcW w:w="1134" w:type="dxa"/>
          </w:tcPr>
          <w:p w14:paraId="4E18DCCC"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4B4D6100" w14:textId="5791DC6D"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2ADB57E0" w14:textId="79BC63CB"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3BC6F714" w14:textId="5AAA3A3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bSChannelBwUL</w:t>
            </w:r>
            <w:r>
              <w:rPr>
                <w:lang w:eastAsia="ja-JP"/>
              </w:rPr>
              <w:t>” attribute</w:t>
            </w:r>
          </w:p>
        </w:tc>
      </w:tr>
      <w:tr w:rsidR="00350757" w:rsidRPr="00D12E4D" w14:paraId="2782B46B" w14:textId="77777777" w:rsidTr="00694474">
        <w:tc>
          <w:tcPr>
            <w:tcW w:w="2552" w:type="dxa"/>
          </w:tcPr>
          <w:p w14:paraId="67287B24"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bSChannelBwSUL</w:t>
            </w:r>
          </w:p>
        </w:tc>
        <w:tc>
          <w:tcPr>
            <w:tcW w:w="1134" w:type="dxa"/>
          </w:tcPr>
          <w:p w14:paraId="170909B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76CDC361" w14:textId="11C2264E"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0C69210" w14:textId="728F1962"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6CDE4ED2" w14:textId="399BC23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6E63DF">
              <w:rPr>
                <w:lang w:eastAsia="ja-JP"/>
              </w:rPr>
              <w:t>bSChannelBwSUL</w:t>
            </w:r>
            <w:r>
              <w:rPr>
                <w:lang w:eastAsia="ja-JP"/>
              </w:rPr>
              <w:t>” attribute</w:t>
            </w:r>
          </w:p>
        </w:tc>
      </w:tr>
      <w:tr w:rsidR="00350757" w:rsidRPr="00D12E4D" w14:paraId="745B8B94" w14:textId="77777777" w:rsidTr="00694474">
        <w:tc>
          <w:tcPr>
            <w:tcW w:w="2552" w:type="dxa"/>
          </w:tcPr>
          <w:p w14:paraId="5C503686" w14:textId="77777777" w:rsidR="00350757" w:rsidRPr="004E02F0" w:rsidRDefault="00350757" w:rsidP="00694474">
            <w:pPr>
              <w:pStyle w:val="TAL"/>
              <w:keepNext w:val="0"/>
              <w:rPr>
                <w:rFonts w:asciiTheme="minorBidi" w:hAnsiTheme="minorBidi" w:cstheme="minorBidi"/>
                <w:szCs w:val="18"/>
                <w:lang w:eastAsia="ja-JP"/>
              </w:rPr>
            </w:pPr>
            <w:r w:rsidRPr="004E02F0">
              <w:rPr>
                <w:rFonts w:asciiTheme="minorBidi" w:hAnsiTheme="minorBidi" w:cstheme="minorBidi"/>
                <w:color w:val="000000"/>
                <w:szCs w:val="18"/>
              </w:rPr>
              <w:t>bWPList</w:t>
            </w:r>
          </w:p>
        </w:tc>
        <w:tc>
          <w:tcPr>
            <w:tcW w:w="1134" w:type="dxa"/>
          </w:tcPr>
          <w:p w14:paraId="0C48A1BA" w14:textId="77777777" w:rsidR="00350757" w:rsidRPr="004E02F0"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4284CC5" w14:textId="6044369B" w:rsidR="00350757" w:rsidRDefault="00350757" w:rsidP="00694474">
            <w:pPr>
              <w:pStyle w:val="TAL"/>
              <w:keepNext w:val="0"/>
              <w:rPr>
                <w:lang w:eastAsia="ja-JP"/>
              </w:rPr>
            </w:pPr>
            <w:r>
              <w:rPr>
                <w:lang w:eastAsia="ja-JP"/>
              </w:rPr>
              <w:t>FFS</w:t>
            </w:r>
          </w:p>
        </w:tc>
        <w:tc>
          <w:tcPr>
            <w:tcW w:w="1588" w:type="dxa"/>
          </w:tcPr>
          <w:p w14:paraId="59711763" w14:textId="6EE3C706" w:rsidR="00350757" w:rsidRPr="00D12E4D" w:rsidRDefault="00350757" w:rsidP="00694474">
            <w:pPr>
              <w:pStyle w:val="TAL"/>
              <w:keepNext w:val="0"/>
              <w:rPr>
                <w:lang w:eastAsia="ja-JP"/>
              </w:rPr>
            </w:pPr>
            <w:r>
              <w:rPr>
                <w:lang w:eastAsia="ja-JP"/>
              </w:rPr>
              <w:t>9.3.18</w:t>
            </w:r>
          </w:p>
        </w:tc>
        <w:tc>
          <w:tcPr>
            <w:tcW w:w="2493" w:type="dxa"/>
          </w:tcPr>
          <w:p w14:paraId="629B215B" w14:textId="77777777" w:rsidR="00350757" w:rsidRPr="00D12E4D" w:rsidRDefault="00350757" w:rsidP="00694474">
            <w:pPr>
              <w:pStyle w:val="TAL"/>
              <w:keepNext w:val="0"/>
              <w:rPr>
                <w:lang w:eastAsia="ja-JP"/>
              </w:rPr>
            </w:pPr>
            <w:r>
              <w:rPr>
                <w:lang w:eastAsia="ja-JP"/>
              </w:rPr>
              <w:t>This attribute contains the list of O-BWPs. See Section 8.8.2.3 for O-BWP definition.</w:t>
            </w:r>
          </w:p>
        </w:tc>
      </w:tr>
      <w:tr w:rsidR="00037765" w:rsidRPr="00D12E4D" w14:paraId="4ECA4051" w14:textId="77777777" w:rsidTr="00694474">
        <w:tc>
          <w:tcPr>
            <w:tcW w:w="2552" w:type="dxa"/>
          </w:tcPr>
          <w:p w14:paraId="26E37B01" w14:textId="0FA41A44" w:rsidR="00037765" w:rsidRPr="004E02F0" w:rsidRDefault="00037765" w:rsidP="00037765">
            <w:pPr>
              <w:pStyle w:val="TAL"/>
              <w:keepNext w:val="0"/>
              <w:rPr>
                <w:rFonts w:asciiTheme="minorBidi" w:hAnsiTheme="minorBidi" w:cstheme="minorBidi"/>
                <w:color w:val="000000"/>
                <w:szCs w:val="18"/>
              </w:rPr>
            </w:pPr>
            <w:r>
              <w:rPr>
                <w:rFonts w:asciiTheme="minorBidi" w:hAnsiTheme="minorBidi" w:cstheme="minorBidi"/>
                <w:color w:val="000000"/>
                <w:szCs w:val="18"/>
                <w:lang w:eastAsia="ja-JP"/>
              </w:rPr>
              <w:t>partitionList</w:t>
            </w:r>
          </w:p>
        </w:tc>
        <w:tc>
          <w:tcPr>
            <w:tcW w:w="1134" w:type="dxa"/>
          </w:tcPr>
          <w:p w14:paraId="7FF2AA67" w14:textId="259051AF" w:rsidR="00037765" w:rsidRDefault="00037765" w:rsidP="00037765">
            <w:pPr>
              <w:pStyle w:val="TAL"/>
              <w:keepNext w:val="0"/>
              <w:rPr>
                <w:rFonts w:asciiTheme="minorBidi" w:hAnsiTheme="minorBidi" w:cstheme="minorBidi"/>
                <w:szCs w:val="18"/>
                <w:lang w:eastAsia="ja-JP"/>
              </w:rPr>
            </w:pPr>
            <w:r>
              <w:rPr>
                <w:rFonts w:asciiTheme="minorBidi" w:hAnsiTheme="minorBidi" w:cstheme="minorBidi" w:hint="eastAsia"/>
                <w:szCs w:val="18"/>
                <w:lang w:eastAsia="ja-JP"/>
              </w:rPr>
              <w:t>R</w:t>
            </w:r>
            <w:r>
              <w:rPr>
                <w:rFonts w:asciiTheme="minorBidi" w:hAnsiTheme="minorBidi" w:cstheme="minorBidi"/>
                <w:szCs w:val="18"/>
                <w:lang w:eastAsia="ja-JP"/>
              </w:rPr>
              <w:t>EPORT, CONTROL</w:t>
            </w:r>
          </w:p>
        </w:tc>
        <w:tc>
          <w:tcPr>
            <w:tcW w:w="1588" w:type="dxa"/>
          </w:tcPr>
          <w:p w14:paraId="1B8037D8" w14:textId="2C9A7C25" w:rsidR="00037765" w:rsidRDefault="00037765" w:rsidP="00037765">
            <w:pPr>
              <w:pStyle w:val="TAL"/>
              <w:keepNext w:val="0"/>
              <w:rPr>
                <w:lang w:eastAsia="ja-JP"/>
              </w:rPr>
            </w:pPr>
            <w:r>
              <w:rPr>
                <w:rFonts w:hint="eastAsia"/>
                <w:lang w:eastAsia="ja-JP"/>
              </w:rPr>
              <w:t>T</w:t>
            </w:r>
            <w:r>
              <w:rPr>
                <w:lang w:eastAsia="ja-JP"/>
              </w:rPr>
              <w:t>RUE</w:t>
            </w:r>
          </w:p>
        </w:tc>
        <w:tc>
          <w:tcPr>
            <w:tcW w:w="1588" w:type="dxa"/>
          </w:tcPr>
          <w:p w14:paraId="20EB07DA" w14:textId="0FEF545F" w:rsidR="00037765" w:rsidRDefault="00037765" w:rsidP="00037765">
            <w:pPr>
              <w:pStyle w:val="TAL"/>
              <w:keepNext w:val="0"/>
              <w:rPr>
                <w:lang w:eastAsia="ja-JP"/>
              </w:rPr>
            </w:pPr>
            <w:r>
              <w:rPr>
                <w:rFonts w:hint="eastAsia"/>
                <w:lang w:eastAsia="ja-JP"/>
              </w:rPr>
              <w:t>9</w:t>
            </w:r>
            <w:r>
              <w:rPr>
                <w:lang w:eastAsia="ja-JP"/>
              </w:rPr>
              <w:t>.3.</w:t>
            </w:r>
            <w:r w:rsidR="0056162D">
              <w:rPr>
                <w:lang w:eastAsia="ja-JP"/>
              </w:rPr>
              <w:t>21</w:t>
            </w:r>
          </w:p>
        </w:tc>
        <w:tc>
          <w:tcPr>
            <w:tcW w:w="2493" w:type="dxa"/>
          </w:tcPr>
          <w:p w14:paraId="7398FA61" w14:textId="3F5A0E55" w:rsidR="00037765" w:rsidRDefault="00037765" w:rsidP="00037765">
            <w:pPr>
              <w:pStyle w:val="TAL"/>
              <w:keepNext w:val="0"/>
              <w:rPr>
                <w:lang w:eastAsia="ja-JP"/>
              </w:rPr>
            </w:pPr>
            <w:r>
              <w:rPr>
                <w:lang w:eastAsia="ja-JP"/>
              </w:rPr>
              <w:t>This O-RAN specific attribute contains the list of frequency partitions for interference control for RAN Slice SLA Assurance use case.</w:t>
            </w:r>
          </w:p>
        </w:tc>
      </w:tr>
    </w:tbl>
    <w:p w14:paraId="77069FB4" w14:textId="77777777" w:rsidR="00316890" w:rsidRPr="007B5409" w:rsidRDefault="00316890" w:rsidP="00316890">
      <w:pPr>
        <w:rPr>
          <w:lang w:val="en-GB"/>
        </w:rPr>
      </w:pPr>
    </w:p>
    <w:p w14:paraId="5429AECE" w14:textId="77777777" w:rsidR="00316890" w:rsidRDefault="00316890" w:rsidP="00316890">
      <w:pPr>
        <w:pStyle w:val="Heading4"/>
      </w:pPr>
      <w:r>
        <w:lastRenderedPageBreak/>
        <w:t>8</w:t>
      </w:r>
      <w:r w:rsidRPr="00FA07F1">
        <w:t>.</w:t>
      </w:r>
      <w:r>
        <w:t>8</w:t>
      </w:r>
      <w:r w:rsidRPr="00FA07F1">
        <w:t>.</w:t>
      </w:r>
      <w:r>
        <w:t>2</w:t>
      </w:r>
      <w:r w:rsidRPr="00FA07F1">
        <w:t>.</w:t>
      </w:r>
      <w:r>
        <w:t>3</w:t>
      </w:r>
      <w:r w:rsidRPr="00FA07F1">
        <w:tab/>
      </w:r>
      <w:r>
        <w:t>O-BWP</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88"/>
        <w:gridCol w:w="1588"/>
        <w:gridCol w:w="2493"/>
      </w:tblGrid>
      <w:tr w:rsidR="00350757" w:rsidRPr="00D12E4D" w14:paraId="32EFEE4F" w14:textId="77777777" w:rsidTr="00694474">
        <w:tc>
          <w:tcPr>
            <w:tcW w:w="2552" w:type="dxa"/>
          </w:tcPr>
          <w:p w14:paraId="5E23FCC3" w14:textId="77777777" w:rsidR="00350757" w:rsidRPr="00D12E4D" w:rsidRDefault="00350757" w:rsidP="00350757">
            <w:pPr>
              <w:pStyle w:val="TAH"/>
              <w:rPr>
                <w:lang w:eastAsia="ja-JP"/>
              </w:rPr>
            </w:pPr>
            <w:r w:rsidRPr="00D12E4D">
              <w:rPr>
                <w:lang w:eastAsia="ja-JP"/>
              </w:rPr>
              <w:t>IE/Group Name</w:t>
            </w:r>
          </w:p>
        </w:tc>
        <w:tc>
          <w:tcPr>
            <w:tcW w:w="1134" w:type="dxa"/>
          </w:tcPr>
          <w:p w14:paraId="25A49C35" w14:textId="77777777" w:rsidR="00350757" w:rsidRPr="00D12E4D" w:rsidRDefault="00350757" w:rsidP="00350757">
            <w:pPr>
              <w:pStyle w:val="TAH"/>
              <w:rPr>
                <w:lang w:eastAsia="ja-JP"/>
              </w:rPr>
            </w:pPr>
            <w:r w:rsidRPr="00D12E4D">
              <w:rPr>
                <w:lang w:eastAsia="ja-JP"/>
              </w:rPr>
              <w:t>Presence</w:t>
            </w:r>
          </w:p>
        </w:tc>
        <w:tc>
          <w:tcPr>
            <w:tcW w:w="1588" w:type="dxa"/>
          </w:tcPr>
          <w:p w14:paraId="3D6EE7E2" w14:textId="451349BD" w:rsidR="00350757" w:rsidRPr="00D12E4D" w:rsidRDefault="00350757" w:rsidP="00350757">
            <w:pPr>
              <w:pStyle w:val="TAH"/>
              <w:rPr>
                <w:lang w:eastAsia="ja-JP"/>
              </w:rPr>
            </w:pPr>
            <w:r>
              <w:rPr>
                <w:lang w:eastAsia="ja-JP"/>
              </w:rPr>
              <w:t>Is writable</w:t>
            </w:r>
          </w:p>
        </w:tc>
        <w:tc>
          <w:tcPr>
            <w:tcW w:w="1588" w:type="dxa"/>
          </w:tcPr>
          <w:p w14:paraId="37096F27" w14:textId="4859F092" w:rsidR="00350757" w:rsidRPr="00D12E4D" w:rsidRDefault="00350757" w:rsidP="00350757">
            <w:pPr>
              <w:pStyle w:val="TAH"/>
              <w:rPr>
                <w:lang w:eastAsia="ja-JP"/>
              </w:rPr>
            </w:pPr>
            <w:r w:rsidRPr="00D12E4D">
              <w:rPr>
                <w:lang w:eastAsia="ja-JP"/>
              </w:rPr>
              <w:t>IE type and reference</w:t>
            </w:r>
          </w:p>
        </w:tc>
        <w:tc>
          <w:tcPr>
            <w:tcW w:w="2493" w:type="dxa"/>
          </w:tcPr>
          <w:p w14:paraId="7FF9F318" w14:textId="77777777" w:rsidR="00350757" w:rsidRPr="00D12E4D" w:rsidRDefault="00350757" w:rsidP="00350757">
            <w:pPr>
              <w:pStyle w:val="TAH"/>
              <w:rPr>
                <w:lang w:eastAsia="ja-JP"/>
              </w:rPr>
            </w:pPr>
            <w:r w:rsidRPr="00D12E4D">
              <w:rPr>
                <w:lang w:eastAsia="ja-JP"/>
              </w:rPr>
              <w:t>Semantics description</w:t>
            </w:r>
          </w:p>
        </w:tc>
      </w:tr>
      <w:tr w:rsidR="00350757" w:rsidRPr="00D12E4D" w14:paraId="1F9A97E6" w14:textId="77777777" w:rsidTr="00694474">
        <w:tc>
          <w:tcPr>
            <w:tcW w:w="2552" w:type="dxa"/>
          </w:tcPr>
          <w:p w14:paraId="399619A7" w14:textId="77777777" w:rsidR="00350757" w:rsidRPr="00694474" w:rsidRDefault="00350757" w:rsidP="00350757">
            <w:pPr>
              <w:pStyle w:val="TAL"/>
              <w:rPr>
                <w:rFonts w:asciiTheme="minorBidi" w:hAnsiTheme="minorBidi" w:cstheme="minorBidi"/>
                <w:color w:val="000000"/>
                <w:szCs w:val="18"/>
              </w:rPr>
            </w:pPr>
            <w:r w:rsidRPr="00325554">
              <w:rPr>
                <w:rFonts w:asciiTheme="minorBidi" w:hAnsiTheme="minorBidi" w:cstheme="minorBidi"/>
                <w:szCs w:val="18"/>
                <w:lang w:eastAsia="ja-JP"/>
              </w:rPr>
              <w:t>bwpContext</w:t>
            </w:r>
          </w:p>
        </w:tc>
        <w:tc>
          <w:tcPr>
            <w:tcW w:w="1134" w:type="dxa"/>
          </w:tcPr>
          <w:p w14:paraId="4E62E40C" w14:textId="29E0B87F"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5D3188E8" w14:textId="1000BF97" w:rsidR="00350757" w:rsidRPr="00FA07F1" w:rsidRDefault="00350757" w:rsidP="00350757">
            <w:pPr>
              <w:pStyle w:val="TAL"/>
              <w:rPr>
                <w:lang w:eastAsia="ja-JP"/>
              </w:rPr>
            </w:pPr>
            <w:r>
              <w:rPr>
                <w:lang w:eastAsia="ja-JP"/>
              </w:rPr>
              <w:t>FFS</w:t>
            </w:r>
          </w:p>
        </w:tc>
        <w:tc>
          <w:tcPr>
            <w:tcW w:w="1588" w:type="dxa"/>
          </w:tcPr>
          <w:p w14:paraId="42D38C08" w14:textId="62C29095" w:rsidR="00350757" w:rsidRPr="00D12E4D" w:rsidRDefault="00350757" w:rsidP="00350757">
            <w:pPr>
              <w:pStyle w:val="TAL"/>
              <w:rPr>
                <w:lang w:eastAsia="ja-JP"/>
              </w:rPr>
            </w:pPr>
            <w:r w:rsidRPr="00FA07F1">
              <w:rPr>
                <w:lang w:eastAsia="ja-JP"/>
              </w:rPr>
              <w:t>ENUMERATED</w:t>
            </w:r>
            <w:r>
              <w:rPr>
                <w:lang w:eastAsia="ja-JP"/>
              </w:rPr>
              <w:t xml:space="preserve"> (DL, UL, SUL)</w:t>
            </w:r>
          </w:p>
        </w:tc>
        <w:tc>
          <w:tcPr>
            <w:tcW w:w="2493" w:type="dxa"/>
          </w:tcPr>
          <w:p w14:paraId="48AFE96B" w14:textId="09BC82DD"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rPr>
              <w:t>bwpContext</w:t>
            </w:r>
            <w:r>
              <w:rPr>
                <w:lang w:eastAsia="ja-JP"/>
              </w:rPr>
              <w:t>” attribute</w:t>
            </w:r>
          </w:p>
        </w:tc>
      </w:tr>
      <w:tr w:rsidR="00350757" w:rsidRPr="00D12E4D" w14:paraId="2511B44A" w14:textId="77777777" w:rsidTr="00694474">
        <w:tc>
          <w:tcPr>
            <w:tcW w:w="2552" w:type="dxa"/>
          </w:tcPr>
          <w:p w14:paraId="08C206DC"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isInitialBwp</w:t>
            </w:r>
          </w:p>
        </w:tc>
        <w:tc>
          <w:tcPr>
            <w:tcW w:w="1134" w:type="dxa"/>
          </w:tcPr>
          <w:p w14:paraId="168DD129" w14:textId="23693F0A"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43E0F0A1" w14:textId="07C2B4DD" w:rsidR="00350757" w:rsidRPr="00FA07F1" w:rsidRDefault="00350757" w:rsidP="00350757">
            <w:pPr>
              <w:pStyle w:val="TAL"/>
              <w:rPr>
                <w:lang w:eastAsia="ja-JP"/>
              </w:rPr>
            </w:pPr>
            <w:r>
              <w:rPr>
                <w:lang w:eastAsia="ja-JP"/>
              </w:rPr>
              <w:t>FFS</w:t>
            </w:r>
          </w:p>
        </w:tc>
        <w:tc>
          <w:tcPr>
            <w:tcW w:w="1588" w:type="dxa"/>
          </w:tcPr>
          <w:p w14:paraId="599DBDF3" w14:textId="505E11E2" w:rsidR="00350757" w:rsidRPr="00D12E4D" w:rsidRDefault="00350757" w:rsidP="00350757">
            <w:pPr>
              <w:pStyle w:val="TAL"/>
              <w:rPr>
                <w:lang w:eastAsia="ja-JP"/>
              </w:rPr>
            </w:pPr>
            <w:r w:rsidRPr="00FA07F1">
              <w:rPr>
                <w:lang w:eastAsia="ja-JP"/>
              </w:rPr>
              <w:t>ENUMERATED</w:t>
            </w:r>
            <w:r>
              <w:rPr>
                <w:lang w:eastAsia="ja-JP"/>
              </w:rPr>
              <w:t xml:space="preserve"> (INITIAL, OTHER)</w:t>
            </w:r>
          </w:p>
        </w:tc>
        <w:tc>
          <w:tcPr>
            <w:tcW w:w="2493" w:type="dxa"/>
          </w:tcPr>
          <w:p w14:paraId="138D0BFD" w14:textId="1613520D"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rPr>
              <w:t>isInitialBwp</w:t>
            </w:r>
            <w:r>
              <w:rPr>
                <w:lang w:eastAsia="ja-JP"/>
              </w:rPr>
              <w:t>” attribute</w:t>
            </w:r>
          </w:p>
        </w:tc>
      </w:tr>
      <w:tr w:rsidR="00350757" w:rsidRPr="00D12E4D" w14:paraId="433CAFC2" w14:textId="77777777" w:rsidTr="00694474">
        <w:trPr>
          <w:trHeight w:val="140"/>
        </w:trPr>
        <w:tc>
          <w:tcPr>
            <w:tcW w:w="2552" w:type="dxa"/>
          </w:tcPr>
          <w:p w14:paraId="333E4A62"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subCarrierSpacing</w:t>
            </w:r>
          </w:p>
        </w:tc>
        <w:tc>
          <w:tcPr>
            <w:tcW w:w="1134" w:type="dxa"/>
          </w:tcPr>
          <w:p w14:paraId="77B860B9" w14:textId="3768CC9E"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6225C20A" w14:textId="53A12DD1" w:rsidR="00350757" w:rsidRPr="00FA07F1" w:rsidRDefault="00350757" w:rsidP="00350757">
            <w:pPr>
              <w:pStyle w:val="TAL"/>
              <w:rPr>
                <w:lang w:eastAsia="ja-JP"/>
              </w:rPr>
            </w:pPr>
            <w:r>
              <w:rPr>
                <w:lang w:eastAsia="ja-JP"/>
              </w:rPr>
              <w:t>FFS</w:t>
            </w:r>
          </w:p>
        </w:tc>
        <w:tc>
          <w:tcPr>
            <w:tcW w:w="1588" w:type="dxa"/>
          </w:tcPr>
          <w:p w14:paraId="77639237" w14:textId="277C2F0D" w:rsidR="00350757" w:rsidRPr="00D12E4D" w:rsidRDefault="00350757" w:rsidP="00350757">
            <w:pPr>
              <w:pStyle w:val="TAL"/>
              <w:rPr>
                <w:lang w:eastAsia="ja-JP"/>
              </w:rPr>
            </w:pPr>
            <w:r w:rsidRPr="00FA07F1">
              <w:rPr>
                <w:lang w:eastAsia="ja-JP"/>
              </w:rPr>
              <w:t>ENUMERATED</w:t>
            </w:r>
            <w:r>
              <w:rPr>
                <w:lang w:eastAsia="ja-JP"/>
              </w:rPr>
              <w:t xml:space="preserve"> (15, 30, 60, 120)</w:t>
            </w:r>
          </w:p>
        </w:tc>
        <w:tc>
          <w:tcPr>
            <w:tcW w:w="2493" w:type="dxa"/>
          </w:tcPr>
          <w:p w14:paraId="41ED2F4F" w14:textId="63332106"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rPr>
              <w:t>subCarrierSpacing</w:t>
            </w:r>
            <w:r>
              <w:rPr>
                <w:lang w:eastAsia="ja-JP"/>
              </w:rPr>
              <w:t>” attribute</w:t>
            </w:r>
          </w:p>
        </w:tc>
      </w:tr>
      <w:tr w:rsidR="00350757" w:rsidRPr="00D12E4D" w14:paraId="048D5477" w14:textId="77777777" w:rsidTr="00694474">
        <w:tc>
          <w:tcPr>
            <w:tcW w:w="2552" w:type="dxa"/>
          </w:tcPr>
          <w:p w14:paraId="0A2F78F3"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cyclicPrefix</w:t>
            </w:r>
          </w:p>
        </w:tc>
        <w:tc>
          <w:tcPr>
            <w:tcW w:w="1134" w:type="dxa"/>
          </w:tcPr>
          <w:p w14:paraId="5A3FC317" w14:textId="4FA176B4"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3FAF6C04" w14:textId="69679938" w:rsidR="00350757" w:rsidRPr="00FA07F1" w:rsidRDefault="00350757" w:rsidP="00350757">
            <w:pPr>
              <w:pStyle w:val="TAL"/>
              <w:rPr>
                <w:lang w:eastAsia="ja-JP"/>
              </w:rPr>
            </w:pPr>
            <w:r>
              <w:rPr>
                <w:lang w:eastAsia="ja-JP"/>
              </w:rPr>
              <w:t>FFS</w:t>
            </w:r>
          </w:p>
        </w:tc>
        <w:tc>
          <w:tcPr>
            <w:tcW w:w="1588" w:type="dxa"/>
          </w:tcPr>
          <w:p w14:paraId="5B2C27C4" w14:textId="5D91DBF0" w:rsidR="00350757" w:rsidRPr="00D12E4D" w:rsidRDefault="00350757" w:rsidP="00350757">
            <w:pPr>
              <w:pStyle w:val="TAL"/>
              <w:rPr>
                <w:lang w:eastAsia="ja-JP"/>
              </w:rPr>
            </w:pPr>
            <w:r w:rsidRPr="00FA07F1">
              <w:rPr>
                <w:lang w:eastAsia="ja-JP"/>
              </w:rPr>
              <w:t>ENUMERATED</w:t>
            </w:r>
            <w:r>
              <w:rPr>
                <w:lang w:eastAsia="ja-JP"/>
              </w:rPr>
              <w:t xml:space="preserve"> (NORMAL, EXTENDED)</w:t>
            </w:r>
          </w:p>
        </w:tc>
        <w:tc>
          <w:tcPr>
            <w:tcW w:w="2493" w:type="dxa"/>
          </w:tcPr>
          <w:p w14:paraId="47FE5EF2" w14:textId="3F0D8C73"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cyclicPrefix</w:t>
            </w:r>
            <w:r>
              <w:rPr>
                <w:lang w:eastAsia="ja-JP"/>
              </w:rPr>
              <w:t>” attribute</w:t>
            </w:r>
          </w:p>
        </w:tc>
      </w:tr>
      <w:tr w:rsidR="00350757" w:rsidRPr="00D12E4D" w14:paraId="7127B2D0" w14:textId="77777777" w:rsidTr="00694474">
        <w:tc>
          <w:tcPr>
            <w:tcW w:w="2552" w:type="dxa"/>
          </w:tcPr>
          <w:p w14:paraId="3CEE17F2"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startRB</w:t>
            </w:r>
          </w:p>
        </w:tc>
        <w:tc>
          <w:tcPr>
            <w:tcW w:w="1134" w:type="dxa"/>
          </w:tcPr>
          <w:p w14:paraId="15197A08" w14:textId="0FAFBF17"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04A74BE1" w14:textId="466DE192" w:rsidR="00350757" w:rsidRPr="002341B6" w:rsidRDefault="00350757" w:rsidP="00350757">
            <w:pPr>
              <w:pStyle w:val="TAL"/>
              <w:rPr>
                <w:rFonts w:asciiTheme="minorBidi" w:hAnsiTheme="minorBidi" w:cstheme="minorBidi"/>
                <w:szCs w:val="18"/>
                <w:lang w:eastAsia="ja-JP"/>
              </w:rPr>
            </w:pPr>
            <w:r>
              <w:rPr>
                <w:rFonts w:asciiTheme="minorBidi" w:hAnsiTheme="minorBidi" w:cstheme="minorBidi"/>
                <w:szCs w:val="18"/>
                <w:lang w:eastAsia="ja-JP"/>
              </w:rPr>
              <w:t>FFS</w:t>
            </w:r>
          </w:p>
        </w:tc>
        <w:tc>
          <w:tcPr>
            <w:tcW w:w="1588" w:type="dxa"/>
          </w:tcPr>
          <w:p w14:paraId="0D6B3397" w14:textId="47CFA986" w:rsidR="00350757" w:rsidRPr="00D12E4D" w:rsidRDefault="00350757" w:rsidP="00350757">
            <w:pPr>
              <w:pStyle w:val="TAL"/>
              <w:rPr>
                <w:lang w:eastAsia="ja-JP"/>
              </w:rPr>
            </w:pPr>
            <w:r w:rsidRPr="002341B6">
              <w:rPr>
                <w:rFonts w:asciiTheme="minorBidi" w:hAnsiTheme="minorBidi" w:cstheme="minorBidi"/>
                <w:szCs w:val="18"/>
                <w:lang w:eastAsia="ja-JP"/>
              </w:rPr>
              <w:t>INTEGER</w:t>
            </w:r>
          </w:p>
        </w:tc>
        <w:tc>
          <w:tcPr>
            <w:tcW w:w="2493" w:type="dxa"/>
          </w:tcPr>
          <w:p w14:paraId="64A6E18C" w14:textId="60B95CE2"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startRB</w:t>
            </w:r>
            <w:r>
              <w:rPr>
                <w:lang w:eastAsia="ja-JP"/>
              </w:rPr>
              <w:t>” attribute</w:t>
            </w:r>
          </w:p>
        </w:tc>
      </w:tr>
      <w:tr w:rsidR="00350757" w:rsidRPr="00D12E4D" w14:paraId="293C901C" w14:textId="77777777" w:rsidTr="00694474">
        <w:tc>
          <w:tcPr>
            <w:tcW w:w="2552" w:type="dxa"/>
          </w:tcPr>
          <w:p w14:paraId="1B03D88A"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numberOfRBs</w:t>
            </w:r>
          </w:p>
        </w:tc>
        <w:tc>
          <w:tcPr>
            <w:tcW w:w="1134" w:type="dxa"/>
          </w:tcPr>
          <w:p w14:paraId="7D96ED16" w14:textId="3684D188"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7F0B2073" w14:textId="00736AEB" w:rsidR="00350757" w:rsidRPr="002341B6" w:rsidRDefault="00350757" w:rsidP="00350757">
            <w:pPr>
              <w:pStyle w:val="TAL"/>
              <w:rPr>
                <w:rFonts w:asciiTheme="minorBidi" w:hAnsiTheme="minorBidi" w:cstheme="minorBidi"/>
                <w:szCs w:val="18"/>
                <w:lang w:eastAsia="ja-JP"/>
              </w:rPr>
            </w:pPr>
            <w:r>
              <w:rPr>
                <w:rFonts w:asciiTheme="minorBidi" w:hAnsiTheme="minorBidi" w:cstheme="minorBidi"/>
                <w:szCs w:val="18"/>
                <w:lang w:eastAsia="ja-JP"/>
              </w:rPr>
              <w:t>FFS</w:t>
            </w:r>
          </w:p>
        </w:tc>
        <w:tc>
          <w:tcPr>
            <w:tcW w:w="1588" w:type="dxa"/>
          </w:tcPr>
          <w:p w14:paraId="221265B9" w14:textId="2116B42F" w:rsidR="00350757" w:rsidRPr="00D12E4D" w:rsidRDefault="00350757" w:rsidP="00350757">
            <w:pPr>
              <w:pStyle w:val="TAL"/>
              <w:rPr>
                <w:lang w:eastAsia="ja-JP"/>
              </w:rPr>
            </w:pPr>
            <w:r w:rsidRPr="002341B6">
              <w:rPr>
                <w:rFonts w:asciiTheme="minorBidi" w:hAnsiTheme="minorBidi" w:cstheme="minorBidi"/>
                <w:szCs w:val="18"/>
                <w:lang w:eastAsia="ja-JP"/>
              </w:rPr>
              <w:t>INTEGER</w:t>
            </w:r>
          </w:p>
        </w:tc>
        <w:tc>
          <w:tcPr>
            <w:tcW w:w="2493" w:type="dxa"/>
          </w:tcPr>
          <w:p w14:paraId="36D52015" w14:textId="5883A953"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rsidR="00EE6294">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numberOfRBs</w:t>
            </w:r>
            <w:r>
              <w:rPr>
                <w:lang w:eastAsia="ja-JP"/>
              </w:rPr>
              <w:t>” attribute</w:t>
            </w:r>
          </w:p>
        </w:tc>
      </w:tr>
    </w:tbl>
    <w:p w14:paraId="13714AC8" w14:textId="77777777" w:rsidR="00316890" w:rsidRPr="007B5409" w:rsidRDefault="00316890" w:rsidP="00316890">
      <w:pPr>
        <w:rPr>
          <w:lang w:val="en-GB"/>
        </w:rPr>
      </w:pPr>
    </w:p>
    <w:p w14:paraId="7C4E8E81" w14:textId="77777777" w:rsidR="00316890" w:rsidRDefault="00316890" w:rsidP="00316890">
      <w:pPr>
        <w:pStyle w:val="Heading4"/>
      </w:pPr>
      <w:r>
        <w:t>8</w:t>
      </w:r>
      <w:r w:rsidRPr="00FA07F1">
        <w:t>.</w:t>
      </w:r>
      <w:r>
        <w:t>8</w:t>
      </w:r>
      <w:r w:rsidRPr="00FA07F1">
        <w:t>.</w:t>
      </w:r>
      <w:r>
        <w:t>2</w:t>
      </w:r>
      <w:r w:rsidRPr="00FA07F1">
        <w:t>.</w:t>
      </w:r>
      <w:r>
        <w:t>4</w:t>
      </w:r>
      <w:r w:rsidRPr="00FA07F1">
        <w:tab/>
      </w:r>
      <w:r>
        <w:t>O-RRMPolicyRatio</w:t>
      </w:r>
    </w:p>
    <w:p w14:paraId="6CBDDF60" w14:textId="77777777" w:rsidR="00316890" w:rsidRPr="008912D0" w:rsidRDefault="00316890" w:rsidP="00316890">
      <w:pPr>
        <w:rPr>
          <w:lang w:val="en-GB"/>
        </w:rPr>
      </w:pPr>
      <w:r>
        <w:rPr>
          <w:lang w:val="en-GB"/>
        </w:rPr>
        <w:t>Please refer to Section 8.8.1.4 for O-RRMPolicyRatio attribute definitions.</w:t>
      </w:r>
    </w:p>
    <w:p w14:paraId="35E93CC4" w14:textId="639E9B23" w:rsidR="007A742B" w:rsidRDefault="007A742B" w:rsidP="007A742B">
      <w:pPr>
        <w:pStyle w:val="Heading4"/>
      </w:pPr>
      <w:r>
        <w:t>8</w:t>
      </w:r>
      <w:r w:rsidRPr="00FA07F1">
        <w:t>.</w:t>
      </w:r>
      <w:r>
        <w:t>8</w:t>
      </w:r>
      <w:r w:rsidRPr="00FA07F1">
        <w:t>.</w:t>
      </w:r>
      <w:r>
        <w:t>2</w:t>
      </w:r>
      <w:r w:rsidRPr="00FA07F1">
        <w:t>.</w:t>
      </w:r>
      <w:r>
        <w:t>5</w:t>
      </w:r>
      <w:r w:rsidRPr="00FA07F1">
        <w:tab/>
      </w:r>
      <w:r>
        <w:t>O-CESManagementFunction</w:t>
      </w:r>
    </w:p>
    <w:p w14:paraId="34E46A6E" w14:textId="77777777" w:rsidR="007A742B" w:rsidRPr="00DF4DE7" w:rsidRDefault="007A742B" w:rsidP="00D31592">
      <w:pPr>
        <w:jc w:val="both"/>
      </w:pPr>
      <w:r w:rsidRPr="00DF4DE7">
        <w:t>This IOC embodies the management capabilities for Energy Saving (ES) functions. Its purpose is to facilitate energy-saving for individual cell.</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7A742B" w:rsidRPr="003A4968" w14:paraId="63EE539F" w14:textId="77777777" w:rsidTr="00DF4DE7">
        <w:tc>
          <w:tcPr>
            <w:tcW w:w="2552" w:type="dxa"/>
          </w:tcPr>
          <w:p w14:paraId="569AB221" w14:textId="77777777" w:rsidR="007A742B" w:rsidRPr="00CC42AD" w:rsidRDefault="007A742B" w:rsidP="00DF4DE7">
            <w:pPr>
              <w:pStyle w:val="TAH"/>
              <w:rPr>
                <w:lang w:eastAsia="ja-JP"/>
              </w:rPr>
            </w:pPr>
            <w:r w:rsidRPr="00CC42AD">
              <w:rPr>
                <w:lang w:eastAsia="ja-JP"/>
              </w:rPr>
              <w:t>IE/Group Name</w:t>
            </w:r>
          </w:p>
        </w:tc>
        <w:tc>
          <w:tcPr>
            <w:tcW w:w="1134" w:type="dxa"/>
          </w:tcPr>
          <w:p w14:paraId="07B08438" w14:textId="77777777" w:rsidR="007A742B" w:rsidRPr="00CC42AD" w:rsidRDefault="007A742B" w:rsidP="00DF4DE7">
            <w:pPr>
              <w:pStyle w:val="TAH"/>
              <w:rPr>
                <w:lang w:eastAsia="ja-JP"/>
              </w:rPr>
            </w:pPr>
            <w:r w:rsidRPr="00CC42AD">
              <w:rPr>
                <w:lang w:eastAsia="ja-JP"/>
              </w:rPr>
              <w:t>Supported Services</w:t>
            </w:r>
          </w:p>
        </w:tc>
        <w:tc>
          <w:tcPr>
            <w:tcW w:w="1554" w:type="dxa"/>
          </w:tcPr>
          <w:p w14:paraId="19CCFEDC" w14:textId="77777777" w:rsidR="007A742B" w:rsidRPr="00CC42AD" w:rsidRDefault="007A742B" w:rsidP="00DF4DE7">
            <w:pPr>
              <w:pStyle w:val="TAH"/>
              <w:rPr>
                <w:lang w:eastAsia="ja-JP"/>
              </w:rPr>
            </w:pPr>
            <w:r w:rsidRPr="00CC42AD">
              <w:rPr>
                <w:lang w:eastAsia="ja-JP"/>
              </w:rPr>
              <w:t>Is writable</w:t>
            </w:r>
          </w:p>
        </w:tc>
        <w:tc>
          <w:tcPr>
            <w:tcW w:w="1554" w:type="dxa"/>
          </w:tcPr>
          <w:p w14:paraId="6859FF55" w14:textId="77777777" w:rsidR="007A742B" w:rsidRPr="00CC42AD" w:rsidRDefault="007A742B" w:rsidP="00DF4DE7">
            <w:pPr>
              <w:pStyle w:val="TAH"/>
              <w:rPr>
                <w:lang w:eastAsia="ja-JP"/>
              </w:rPr>
            </w:pPr>
            <w:r w:rsidRPr="00CC42AD">
              <w:rPr>
                <w:lang w:eastAsia="ja-JP"/>
              </w:rPr>
              <w:t>IE type and reference</w:t>
            </w:r>
          </w:p>
        </w:tc>
        <w:tc>
          <w:tcPr>
            <w:tcW w:w="2561" w:type="dxa"/>
          </w:tcPr>
          <w:p w14:paraId="5FA54FAC" w14:textId="77777777" w:rsidR="007A742B" w:rsidRPr="00CC42AD" w:rsidRDefault="007A742B" w:rsidP="00DF4DE7">
            <w:pPr>
              <w:pStyle w:val="TAH"/>
              <w:rPr>
                <w:lang w:eastAsia="ja-JP"/>
              </w:rPr>
            </w:pPr>
            <w:r w:rsidRPr="00CC42AD">
              <w:rPr>
                <w:lang w:eastAsia="ja-JP"/>
              </w:rPr>
              <w:t>Semantics description</w:t>
            </w:r>
          </w:p>
        </w:tc>
      </w:tr>
      <w:tr w:rsidR="007A742B" w:rsidRPr="003A4968" w14:paraId="6C3E9BF7" w14:textId="77777777" w:rsidTr="00DF4DE7">
        <w:tc>
          <w:tcPr>
            <w:tcW w:w="2552" w:type="dxa"/>
          </w:tcPr>
          <w:p w14:paraId="490AE84F" w14:textId="77777777" w:rsidR="007A742B" w:rsidRPr="00CC42AD" w:rsidRDefault="007A742B" w:rsidP="00DF4DE7">
            <w:pPr>
              <w:pStyle w:val="TAL"/>
              <w:rPr>
                <w:rFonts w:cs="Arial"/>
                <w:lang w:eastAsia="ja-JP"/>
              </w:rPr>
            </w:pPr>
            <w:r w:rsidRPr="00CC42AD">
              <w:rPr>
                <w:rFonts w:cs="Arial"/>
                <w:lang w:eastAsia="ja-JP"/>
              </w:rPr>
              <w:t>cesSwitch</w:t>
            </w:r>
          </w:p>
        </w:tc>
        <w:tc>
          <w:tcPr>
            <w:tcW w:w="1134" w:type="dxa"/>
          </w:tcPr>
          <w:p w14:paraId="427EE79B" w14:textId="77777777" w:rsidR="007A742B" w:rsidRPr="00CC42AD" w:rsidRDefault="007A742B" w:rsidP="00DF4DE7">
            <w:pPr>
              <w:pStyle w:val="TAL"/>
              <w:rPr>
                <w:lang w:eastAsia="ja-JP"/>
              </w:rPr>
            </w:pPr>
            <w:r w:rsidRPr="00CC42AD">
              <w:rPr>
                <w:lang w:eastAsia="ja-JP"/>
              </w:rPr>
              <w:t>REPORT</w:t>
            </w:r>
          </w:p>
        </w:tc>
        <w:tc>
          <w:tcPr>
            <w:tcW w:w="1554" w:type="dxa"/>
          </w:tcPr>
          <w:p w14:paraId="1987F509" w14:textId="77777777" w:rsidR="007A742B" w:rsidRPr="00CC42AD" w:rsidRDefault="007A742B" w:rsidP="00DF4DE7">
            <w:pPr>
              <w:pStyle w:val="TAL"/>
              <w:rPr>
                <w:lang w:eastAsia="ja-JP"/>
              </w:rPr>
            </w:pPr>
            <w:r w:rsidRPr="00CC42AD">
              <w:rPr>
                <w:lang w:eastAsia="ja-JP"/>
              </w:rPr>
              <w:t>FALSE</w:t>
            </w:r>
          </w:p>
        </w:tc>
        <w:tc>
          <w:tcPr>
            <w:tcW w:w="1554" w:type="dxa"/>
          </w:tcPr>
          <w:p w14:paraId="0FD017F0" w14:textId="77777777" w:rsidR="007A742B" w:rsidRPr="00CC42AD" w:rsidRDefault="007A742B" w:rsidP="00DF4DE7">
            <w:pPr>
              <w:pStyle w:val="TAL"/>
              <w:rPr>
                <w:lang w:eastAsia="ja-JP"/>
              </w:rPr>
            </w:pPr>
            <w:r w:rsidRPr="00CC42AD">
              <w:rPr>
                <w:lang w:eastAsia="ja-JP"/>
              </w:rPr>
              <w:t>ENUMERATED (TRUE, FALSE</w:t>
            </w:r>
            <w:r w:rsidRPr="00CC42AD">
              <w:t>)</w:t>
            </w:r>
          </w:p>
        </w:tc>
        <w:tc>
          <w:tcPr>
            <w:tcW w:w="2561" w:type="dxa"/>
          </w:tcPr>
          <w:p w14:paraId="3D331879" w14:textId="77777777" w:rsidR="007A742B" w:rsidRPr="00CC42AD" w:rsidRDefault="007A742B" w:rsidP="00DF4DE7">
            <w:pPr>
              <w:pStyle w:val="TAL"/>
            </w:pPr>
            <w:r w:rsidRPr="00CC42AD">
              <w:t>Please refer to [6] clause 4.4.1, “cesSwitch” attribute. This attribute determines whether the energy-saving function is enabled or disabled for cell.</w:t>
            </w:r>
          </w:p>
        </w:tc>
      </w:tr>
      <w:tr w:rsidR="007A742B" w:rsidRPr="003A4968" w14:paraId="453DA60D" w14:textId="77777777" w:rsidTr="00DF4DE7">
        <w:tc>
          <w:tcPr>
            <w:tcW w:w="2552" w:type="dxa"/>
          </w:tcPr>
          <w:p w14:paraId="38F253E8" w14:textId="77777777" w:rsidR="007A742B" w:rsidRPr="00CC42AD" w:rsidRDefault="007A742B" w:rsidP="00DF4DE7">
            <w:pPr>
              <w:pStyle w:val="TAL"/>
              <w:rPr>
                <w:rFonts w:asciiTheme="minorBidi" w:hAnsiTheme="minorBidi" w:cstheme="minorBidi"/>
                <w:lang w:eastAsia="ja-JP"/>
              </w:rPr>
            </w:pPr>
            <w:r w:rsidRPr="00CC42AD">
              <w:rPr>
                <w:rFonts w:cs="Arial"/>
                <w:lang w:eastAsia="ja-JP"/>
              </w:rPr>
              <w:t>energySavingState</w:t>
            </w:r>
          </w:p>
        </w:tc>
        <w:tc>
          <w:tcPr>
            <w:tcW w:w="1134" w:type="dxa"/>
          </w:tcPr>
          <w:p w14:paraId="4389CAD1" w14:textId="77777777" w:rsidR="007A742B" w:rsidRPr="00CC42AD" w:rsidRDefault="007A742B" w:rsidP="00DF4DE7">
            <w:pPr>
              <w:pStyle w:val="TAL"/>
              <w:rPr>
                <w:lang w:eastAsia="ja-JP"/>
              </w:rPr>
            </w:pPr>
            <w:r w:rsidRPr="00CC42AD">
              <w:rPr>
                <w:lang w:eastAsia="ja-JP"/>
              </w:rPr>
              <w:t>REPORT</w:t>
            </w:r>
          </w:p>
        </w:tc>
        <w:tc>
          <w:tcPr>
            <w:tcW w:w="1554" w:type="dxa"/>
          </w:tcPr>
          <w:p w14:paraId="18367E1C" w14:textId="77777777" w:rsidR="007A742B" w:rsidRPr="00CC42AD" w:rsidRDefault="007A742B" w:rsidP="00DF4DE7">
            <w:pPr>
              <w:pStyle w:val="TAL"/>
              <w:rPr>
                <w:lang w:eastAsia="ja-JP"/>
              </w:rPr>
            </w:pPr>
            <w:r w:rsidRPr="00CC42AD">
              <w:rPr>
                <w:lang w:eastAsia="ja-JP"/>
              </w:rPr>
              <w:t>FALSE</w:t>
            </w:r>
          </w:p>
        </w:tc>
        <w:tc>
          <w:tcPr>
            <w:tcW w:w="1554" w:type="dxa"/>
          </w:tcPr>
          <w:p w14:paraId="7D90A4E7" w14:textId="77777777" w:rsidR="007A742B" w:rsidRPr="00CC42AD" w:rsidRDefault="007A742B" w:rsidP="00DF4DE7">
            <w:pPr>
              <w:pStyle w:val="TAL"/>
              <w:rPr>
                <w:lang w:eastAsia="ja-JP"/>
              </w:rPr>
            </w:pPr>
            <w:r w:rsidRPr="00CC42AD">
              <w:rPr>
                <w:lang w:eastAsia="ja-JP"/>
              </w:rPr>
              <w:t>ENUMERATED (</w:t>
            </w:r>
            <w:r w:rsidRPr="00CC42AD">
              <w:t>isNotEnergySaving, isEnergySaving)</w:t>
            </w:r>
          </w:p>
        </w:tc>
        <w:tc>
          <w:tcPr>
            <w:tcW w:w="2561" w:type="dxa"/>
          </w:tcPr>
          <w:p w14:paraId="31131C9E" w14:textId="77777777" w:rsidR="007A742B" w:rsidRPr="00CC42AD" w:rsidRDefault="007A742B" w:rsidP="00DF4DE7">
            <w:pPr>
              <w:pStyle w:val="TAL"/>
              <w:rPr>
                <w:lang w:eastAsia="ja-JP"/>
              </w:rPr>
            </w:pPr>
            <w:r w:rsidRPr="00CC42AD">
              <w:t>Please refer to [6] clause 4.4.1, “energySavingState” attribute. Specifies the status regarding the energy-saving in the cell.</w:t>
            </w:r>
          </w:p>
        </w:tc>
      </w:tr>
      <w:tr w:rsidR="007A742B" w:rsidRPr="00D12E4D" w14:paraId="2CE7FE05" w14:textId="77777777" w:rsidTr="00DF4DE7">
        <w:tc>
          <w:tcPr>
            <w:tcW w:w="2552" w:type="dxa"/>
          </w:tcPr>
          <w:p w14:paraId="69181397" w14:textId="77777777" w:rsidR="007A742B" w:rsidRPr="00CC42AD" w:rsidRDefault="007A742B" w:rsidP="00DF4DE7">
            <w:pPr>
              <w:pStyle w:val="TAL"/>
              <w:rPr>
                <w:rFonts w:cs="Arial"/>
                <w:color w:val="000000"/>
              </w:rPr>
            </w:pPr>
            <w:r w:rsidRPr="00CC42AD">
              <w:rPr>
                <w:rFonts w:cs="Arial"/>
                <w:color w:val="000000"/>
                <w:szCs w:val="18"/>
              </w:rPr>
              <w:t>energySavingControl</w:t>
            </w:r>
          </w:p>
        </w:tc>
        <w:tc>
          <w:tcPr>
            <w:tcW w:w="1134" w:type="dxa"/>
          </w:tcPr>
          <w:p w14:paraId="5BB48403" w14:textId="77777777" w:rsidR="007A742B" w:rsidRPr="00CC42AD" w:rsidRDefault="007A742B" w:rsidP="00DF4DE7">
            <w:pPr>
              <w:pStyle w:val="TAL"/>
              <w:rPr>
                <w:lang w:eastAsia="ja-JP"/>
              </w:rPr>
            </w:pPr>
            <w:r w:rsidRPr="00CC42AD">
              <w:rPr>
                <w:lang w:eastAsia="ja-JP"/>
              </w:rPr>
              <w:t>REPORT, CONTROL</w:t>
            </w:r>
          </w:p>
        </w:tc>
        <w:tc>
          <w:tcPr>
            <w:tcW w:w="1554" w:type="dxa"/>
          </w:tcPr>
          <w:p w14:paraId="3739401B" w14:textId="77777777" w:rsidR="007A742B" w:rsidRPr="00CC42AD" w:rsidRDefault="007A742B" w:rsidP="00DF4DE7">
            <w:pPr>
              <w:pStyle w:val="TAL"/>
              <w:rPr>
                <w:lang w:eastAsia="ja-JP"/>
              </w:rPr>
            </w:pPr>
            <w:r w:rsidRPr="00CC42AD">
              <w:rPr>
                <w:lang w:eastAsia="ja-JP"/>
              </w:rPr>
              <w:t>TRUE</w:t>
            </w:r>
          </w:p>
        </w:tc>
        <w:tc>
          <w:tcPr>
            <w:tcW w:w="1554" w:type="dxa"/>
          </w:tcPr>
          <w:p w14:paraId="2A5D1D8F" w14:textId="77777777" w:rsidR="007A742B" w:rsidRPr="00CC42AD" w:rsidRDefault="007A742B" w:rsidP="00DF4DE7">
            <w:pPr>
              <w:pStyle w:val="TAL"/>
              <w:rPr>
                <w:lang w:eastAsia="ja-JP"/>
              </w:rPr>
            </w:pPr>
            <w:r w:rsidRPr="00CC42AD">
              <w:rPr>
                <w:lang w:eastAsia="ja-JP"/>
              </w:rPr>
              <w:t>ENUMERATED (</w:t>
            </w:r>
            <w:r w:rsidRPr="00CC42AD">
              <w:t>toBeEnergySaving, toBeNotEnergySaving)</w:t>
            </w:r>
          </w:p>
        </w:tc>
        <w:tc>
          <w:tcPr>
            <w:tcW w:w="2561" w:type="dxa"/>
          </w:tcPr>
          <w:p w14:paraId="5143B0F1" w14:textId="77777777" w:rsidR="007A742B" w:rsidRPr="00CC42AD" w:rsidRDefault="007A742B" w:rsidP="00DF4DE7">
            <w:pPr>
              <w:pStyle w:val="TAL"/>
            </w:pPr>
            <w:r w:rsidRPr="00CC42AD">
              <w:t>Please refer to [6] clause 4.4.1, “</w:t>
            </w:r>
            <w:r w:rsidRPr="00CC42AD">
              <w:rPr>
                <w:rFonts w:cs="Arial"/>
                <w:color w:val="000000"/>
                <w:szCs w:val="18"/>
              </w:rPr>
              <w:t>energySavingControl</w:t>
            </w:r>
            <w:r w:rsidRPr="00CC42AD">
              <w:t>”. This attribute allows the Near-RT RIC to initiate energy-saving activation or deactivation.</w:t>
            </w:r>
          </w:p>
        </w:tc>
      </w:tr>
    </w:tbl>
    <w:p w14:paraId="36F8F87E" w14:textId="77777777" w:rsidR="007A742B" w:rsidRPr="007A742B" w:rsidRDefault="007A742B" w:rsidP="00D31592"/>
    <w:p w14:paraId="69CA7FA7" w14:textId="77777777" w:rsidR="00D843A6" w:rsidRPr="00D12E4D" w:rsidRDefault="00D843A6" w:rsidP="00D843A6"/>
    <w:p w14:paraId="4441FBF0" w14:textId="7B3E3E11" w:rsidR="00C813DC" w:rsidRPr="00D12E4D" w:rsidRDefault="00D20530">
      <w:pPr>
        <w:pStyle w:val="Heading1"/>
      </w:pPr>
      <w:bookmarkStart w:id="264" w:name="_Toc77321008"/>
      <w:bookmarkStart w:id="265" w:name="_Toc79485203"/>
      <w:bookmarkStart w:id="266" w:name="_Toc149903266"/>
      <w:r w:rsidRPr="00D12E4D">
        <w:lastRenderedPageBreak/>
        <w:t>9</w:t>
      </w:r>
      <w:r w:rsidR="00C813DC" w:rsidRPr="00D12E4D">
        <w:tab/>
        <w:t>Elements for E2SM Service Model</w:t>
      </w:r>
      <w:bookmarkEnd w:id="233"/>
      <w:bookmarkEnd w:id="264"/>
      <w:bookmarkEnd w:id="265"/>
      <w:bookmarkEnd w:id="266"/>
    </w:p>
    <w:p w14:paraId="326B093E" w14:textId="3A8F4E89" w:rsidR="00C813DC" w:rsidRPr="00D12E4D" w:rsidRDefault="007F449D" w:rsidP="002B0C7A">
      <w:pPr>
        <w:pStyle w:val="Heading2"/>
      </w:pPr>
      <w:bookmarkStart w:id="267" w:name="_Toc9960579"/>
      <w:bookmarkStart w:id="268" w:name="_Toc11310615"/>
      <w:bookmarkStart w:id="269" w:name="_Toc77321009"/>
      <w:bookmarkStart w:id="270" w:name="_Toc79485204"/>
      <w:bookmarkStart w:id="271" w:name="_Toc149903267"/>
      <w:r w:rsidRPr="00D12E4D">
        <w:t>9.1</w:t>
      </w:r>
      <w:r w:rsidR="00C813DC" w:rsidRPr="00D12E4D">
        <w:tab/>
        <w:t>General</w:t>
      </w:r>
      <w:bookmarkEnd w:id="267"/>
      <w:bookmarkEnd w:id="268"/>
      <w:bookmarkEnd w:id="269"/>
      <w:bookmarkEnd w:id="270"/>
      <w:bookmarkEnd w:id="271"/>
    </w:p>
    <w:p w14:paraId="32599FCD" w14:textId="79C536C5" w:rsidR="00C813DC" w:rsidRPr="00D12E4D" w:rsidRDefault="007F449D">
      <w:pPr>
        <w:pStyle w:val="Heading2"/>
      </w:pPr>
      <w:bookmarkStart w:id="272" w:name="_Toc9960580"/>
      <w:bookmarkStart w:id="273" w:name="_Toc11310616"/>
      <w:bookmarkStart w:id="274" w:name="_Toc77321010"/>
      <w:bookmarkStart w:id="275" w:name="_Toc79485205"/>
      <w:bookmarkStart w:id="276" w:name="_Toc149903268"/>
      <w:r w:rsidRPr="00D12E4D">
        <w:t>9.2</w:t>
      </w:r>
      <w:r w:rsidR="00C813DC" w:rsidRPr="00D12E4D">
        <w:tab/>
        <w:t>Message Functional Definition and Content</w:t>
      </w:r>
      <w:bookmarkEnd w:id="272"/>
      <w:bookmarkEnd w:id="273"/>
      <w:bookmarkEnd w:id="274"/>
      <w:bookmarkEnd w:id="275"/>
      <w:bookmarkEnd w:id="276"/>
    </w:p>
    <w:p w14:paraId="30740478" w14:textId="5E891E78" w:rsidR="00F0754A" w:rsidRPr="00D12E4D" w:rsidRDefault="007F449D" w:rsidP="006A5203">
      <w:pPr>
        <w:pStyle w:val="Heading3"/>
        <w:rPr>
          <w:rFonts w:eastAsiaTheme="minorEastAsia"/>
          <w:lang w:eastAsia="zh-CN"/>
        </w:rPr>
      </w:pPr>
      <w:bookmarkStart w:id="277" w:name="_Toc9960581"/>
      <w:bookmarkStart w:id="278" w:name="_Toc31211669"/>
      <w:bookmarkStart w:id="279" w:name="_Toc66535244"/>
      <w:bookmarkStart w:id="280" w:name="_Toc77321011"/>
      <w:bookmarkStart w:id="281" w:name="_Toc79485206"/>
      <w:bookmarkStart w:id="282" w:name="_Toc149903269"/>
      <w:r w:rsidRPr="00D12E4D">
        <w:t>9.2</w:t>
      </w:r>
      <w:r w:rsidR="00F0754A" w:rsidRPr="00D12E4D">
        <w:t>.1</w:t>
      </w:r>
      <w:r w:rsidR="00F0754A" w:rsidRPr="00D12E4D">
        <w:tab/>
        <w:t xml:space="preserve">Messages for </w:t>
      </w:r>
      <w:bookmarkEnd w:id="277"/>
      <w:r w:rsidR="00F0754A" w:rsidRPr="00D12E4D">
        <w:t>RIC Functional procedures</w:t>
      </w:r>
      <w:bookmarkEnd w:id="278"/>
      <w:bookmarkEnd w:id="279"/>
      <w:bookmarkEnd w:id="280"/>
      <w:bookmarkEnd w:id="281"/>
      <w:bookmarkEnd w:id="282"/>
    </w:p>
    <w:p w14:paraId="5204AC91" w14:textId="77777777" w:rsidR="00B522C2" w:rsidRDefault="00B522C2" w:rsidP="00B522C2">
      <w:pPr>
        <w:pStyle w:val="Heading4"/>
      </w:pPr>
      <w:bookmarkStart w:id="283" w:name="_Toc11310612"/>
      <w:bookmarkStart w:id="284" w:name="_Toc27467366"/>
      <w:bookmarkStart w:id="285" w:name="_Toc79484684"/>
      <w:bookmarkStart w:id="286" w:name="_Toc57642349"/>
      <w:bookmarkStart w:id="287" w:name="_Toc77321012"/>
      <w:bookmarkStart w:id="288" w:name="_Toc79485207"/>
      <w:r>
        <w:t>9.2.1.1</w:t>
      </w:r>
      <w:r>
        <w:tab/>
        <w:t>RIC Event Trigger Definition IE</w:t>
      </w:r>
    </w:p>
    <w:p w14:paraId="185D2054" w14:textId="77777777" w:rsidR="00B522C2" w:rsidRDefault="00B522C2" w:rsidP="00B522C2">
      <w:r>
        <w:t xml:space="preserve">This information element is part of the RIC SUBSCRIPTION REQUEST message sent by the Near-RT RIC to an E2 Node and </w:t>
      </w:r>
      <w:r>
        <w:rPr>
          <w:noProof/>
        </w:rPr>
        <w:t>is required</w:t>
      </w:r>
      <w:r>
        <w:t xml:space="preserve"> for event triggers used to initiate REPORT, INSERT and POLICY actions.</w:t>
      </w:r>
    </w:p>
    <w:p w14:paraId="47ADEE56" w14:textId="77777777" w:rsidR="00B522C2" w:rsidRDefault="00B522C2" w:rsidP="00B522C2">
      <w:r>
        <w:t xml:space="preserve">Direction: NEAR-RT RIC </w:t>
      </w:r>
      <w:r>
        <w:sym w:font="Symbol" w:char="F0AE"/>
      </w:r>
      <w:r>
        <w:t xml:space="preserve">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7"/>
        <w:gridCol w:w="1133"/>
        <w:gridCol w:w="1121"/>
        <w:gridCol w:w="1259"/>
        <w:gridCol w:w="3115"/>
      </w:tblGrid>
      <w:tr w:rsidR="00B522C2" w14:paraId="58E31B36"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769D3F71" w14:textId="77777777" w:rsidR="00B522C2" w:rsidRDefault="00B522C2">
            <w:pPr>
              <w:keepNext/>
              <w:keepLines/>
              <w:spacing w:after="0"/>
              <w:jc w:val="center"/>
              <w:rPr>
                <w:rFonts w:ascii="Arial" w:hAnsi="Arial"/>
                <w:b/>
                <w:sz w:val="18"/>
                <w:lang w:eastAsia="ja-JP"/>
              </w:rPr>
            </w:pPr>
            <w:r>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0997C8F7" w14:textId="77777777" w:rsidR="00B522C2" w:rsidRDefault="00B522C2">
            <w:pPr>
              <w:keepNext/>
              <w:keepLines/>
              <w:spacing w:after="0"/>
              <w:jc w:val="center"/>
              <w:rPr>
                <w:rFonts w:ascii="Arial" w:hAnsi="Arial"/>
                <w:b/>
                <w:sz w:val="18"/>
                <w:lang w:eastAsia="ja-JP"/>
              </w:rPr>
            </w:pPr>
            <w:r>
              <w:rPr>
                <w:rFonts w:ascii="Arial" w:hAnsi="Arial"/>
                <w:b/>
                <w:sz w:val="18"/>
                <w:lang w:eastAsia="ja-JP"/>
              </w:rPr>
              <w:t>Presence</w:t>
            </w:r>
          </w:p>
        </w:tc>
        <w:tc>
          <w:tcPr>
            <w:tcW w:w="1122" w:type="dxa"/>
            <w:tcBorders>
              <w:top w:val="single" w:sz="4" w:space="0" w:color="auto"/>
              <w:left w:val="single" w:sz="4" w:space="0" w:color="auto"/>
              <w:bottom w:val="single" w:sz="4" w:space="0" w:color="auto"/>
              <w:right w:val="single" w:sz="4" w:space="0" w:color="auto"/>
            </w:tcBorders>
            <w:hideMark/>
          </w:tcPr>
          <w:p w14:paraId="1F056966" w14:textId="77777777" w:rsidR="00B522C2" w:rsidRDefault="00B522C2">
            <w:pPr>
              <w:keepNext/>
              <w:keepLines/>
              <w:spacing w:after="0"/>
              <w:jc w:val="center"/>
              <w:rPr>
                <w:rFonts w:ascii="Arial" w:hAnsi="Arial"/>
                <w:b/>
                <w:sz w:val="18"/>
                <w:lang w:eastAsia="ja-JP"/>
              </w:rPr>
            </w:pPr>
            <w:r>
              <w:rPr>
                <w:rFonts w:ascii="Arial" w:hAnsi="Arial"/>
                <w:b/>
                <w:sz w:val="18"/>
                <w:lang w:eastAsia="ja-JP"/>
              </w:rPr>
              <w:t>Range</w:t>
            </w:r>
          </w:p>
        </w:tc>
        <w:tc>
          <w:tcPr>
            <w:tcW w:w="1260" w:type="dxa"/>
            <w:tcBorders>
              <w:top w:val="single" w:sz="4" w:space="0" w:color="auto"/>
              <w:left w:val="single" w:sz="4" w:space="0" w:color="auto"/>
              <w:bottom w:val="single" w:sz="4" w:space="0" w:color="auto"/>
              <w:right w:val="single" w:sz="4" w:space="0" w:color="auto"/>
            </w:tcBorders>
            <w:hideMark/>
          </w:tcPr>
          <w:p w14:paraId="2DA93457" w14:textId="77777777" w:rsidR="00B522C2" w:rsidRDefault="00B522C2">
            <w:pPr>
              <w:keepNext/>
              <w:keepLines/>
              <w:spacing w:after="0"/>
              <w:jc w:val="center"/>
              <w:rPr>
                <w:rFonts w:ascii="Arial" w:hAnsi="Arial"/>
                <w:b/>
                <w:sz w:val="18"/>
                <w:lang w:eastAsia="ja-JP"/>
              </w:rPr>
            </w:pPr>
            <w:r>
              <w:rPr>
                <w:rFonts w:ascii="Arial" w:hAnsi="Arial"/>
                <w:b/>
                <w:sz w:val="18"/>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hideMark/>
          </w:tcPr>
          <w:p w14:paraId="4F49AF9E" w14:textId="77777777" w:rsidR="00B522C2" w:rsidRDefault="00B522C2">
            <w:pPr>
              <w:keepNext/>
              <w:keepLines/>
              <w:spacing w:after="0"/>
              <w:jc w:val="center"/>
              <w:rPr>
                <w:rFonts w:ascii="Arial" w:hAnsi="Arial"/>
                <w:b/>
                <w:sz w:val="18"/>
                <w:lang w:eastAsia="ja-JP"/>
              </w:rPr>
            </w:pPr>
            <w:r>
              <w:rPr>
                <w:rFonts w:ascii="Arial" w:hAnsi="Arial"/>
                <w:b/>
                <w:sz w:val="18"/>
                <w:lang w:eastAsia="ja-JP"/>
              </w:rPr>
              <w:t>Semantics description</w:t>
            </w:r>
          </w:p>
        </w:tc>
      </w:tr>
      <w:tr w:rsidR="00B522C2" w14:paraId="5D10EA36"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1B97C627" w14:textId="77777777" w:rsidR="00B522C2" w:rsidRDefault="00B522C2">
            <w:pPr>
              <w:keepNext/>
              <w:keepLines/>
              <w:spacing w:after="0"/>
              <w:rPr>
                <w:rFonts w:ascii="Arial" w:hAnsi="Arial"/>
                <w:sz w:val="18"/>
                <w:lang w:eastAsia="ja-JP"/>
              </w:rPr>
            </w:pPr>
            <w:r>
              <w:rPr>
                <w:rFonts w:ascii="Arial" w:hAnsi="Arial"/>
                <w:b/>
                <w:bCs/>
                <w:sz w:val="18"/>
                <w:lang w:eastAsia="ja-JP"/>
              </w:rPr>
              <w:t>CHOICE</w:t>
            </w:r>
            <w:r>
              <w:rPr>
                <w:rFonts w:ascii="Arial" w:hAnsi="Arial"/>
                <w:sz w:val="18"/>
                <w:lang w:eastAsia="ja-JP"/>
              </w:rPr>
              <w:t xml:space="preserve"> </w:t>
            </w:r>
            <w:r>
              <w:rPr>
                <w:rFonts w:ascii="Arial" w:hAnsi="Arial"/>
                <w:i/>
                <w:iCs/>
                <w:sz w:val="18"/>
                <w:lang w:eastAsia="ja-JP"/>
              </w:rPr>
              <w:t>Event Trigger Definition Format</w:t>
            </w:r>
          </w:p>
        </w:tc>
        <w:tc>
          <w:tcPr>
            <w:tcW w:w="1134" w:type="dxa"/>
            <w:tcBorders>
              <w:top w:val="single" w:sz="4" w:space="0" w:color="auto"/>
              <w:left w:val="single" w:sz="4" w:space="0" w:color="auto"/>
              <w:bottom w:val="single" w:sz="4" w:space="0" w:color="auto"/>
              <w:right w:val="single" w:sz="4" w:space="0" w:color="auto"/>
            </w:tcBorders>
          </w:tcPr>
          <w:p w14:paraId="28999059" w14:textId="77777777" w:rsidR="00B522C2" w:rsidRDefault="00B522C2">
            <w:pPr>
              <w:keepNext/>
              <w:keepLines/>
              <w:spacing w:after="0"/>
              <w:rPr>
                <w:rFonts w:ascii="Arial" w:hAnsi="Arial"/>
                <w:sz w:val="18"/>
                <w:lang w:eastAsia="ja-JP"/>
              </w:rPr>
            </w:pPr>
          </w:p>
        </w:tc>
        <w:tc>
          <w:tcPr>
            <w:tcW w:w="1122" w:type="dxa"/>
            <w:tcBorders>
              <w:top w:val="single" w:sz="4" w:space="0" w:color="auto"/>
              <w:left w:val="single" w:sz="4" w:space="0" w:color="auto"/>
              <w:bottom w:val="single" w:sz="4" w:space="0" w:color="auto"/>
              <w:right w:val="single" w:sz="4" w:space="0" w:color="auto"/>
            </w:tcBorders>
          </w:tcPr>
          <w:p w14:paraId="2643796E"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596354D" w14:textId="77777777" w:rsidR="00B522C2" w:rsidRDefault="00B522C2">
            <w:pPr>
              <w:keepNext/>
              <w:keepLines/>
              <w:spacing w:after="0"/>
              <w:rPr>
                <w:rFonts w:ascii="Arial" w:hAnsi="Arial"/>
                <w:sz w:val="18"/>
                <w:lang w:eastAsia="ja-JP"/>
              </w:rPr>
            </w:pPr>
          </w:p>
        </w:tc>
        <w:tc>
          <w:tcPr>
            <w:tcW w:w="3117" w:type="dxa"/>
            <w:tcBorders>
              <w:top w:val="single" w:sz="4" w:space="0" w:color="auto"/>
              <w:left w:val="single" w:sz="4" w:space="0" w:color="auto"/>
              <w:bottom w:val="single" w:sz="4" w:space="0" w:color="auto"/>
              <w:right w:val="single" w:sz="4" w:space="0" w:color="auto"/>
            </w:tcBorders>
          </w:tcPr>
          <w:p w14:paraId="6E877142" w14:textId="77777777" w:rsidR="00B522C2" w:rsidRDefault="00B522C2">
            <w:pPr>
              <w:keepNext/>
              <w:keepLines/>
              <w:spacing w:after="0"/>
              <w:rPr>
                <w:rFonts w:ascii="Arial" w:hAnsi="Arial"/>
                <w:sz w:val="18"/>
                <w:lang w:eastAsia="ja-JP"/>
              </w:rPr>
            </w:pPr>
          </w:p>
        </w:tc>
      </w:tr>
      <w:tr w:rsidR="00B522C2" w14:paraId="5C370D55"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6CF5EF8F"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1</w:t>
            </w:r>
          </w:p>
        </w:tc>
        <w:tc>
          <w:tcPr>
            <w:tcW w:w="1134" w:type="dxa"/>
            <w:tcBorders>
              <w:top w:val="single" w:sz="4" w:space="0" w:color="auto"/>
              <w:left w:val="single" w:sz="4" w:space="0" w:color="auto"/>
              <w:bottom w:val="single" w:sz="4" w:space="0" w:color="auto"/>
              <w:right w:val="single" w:sz="4" w:space="0" w:color="auto"/>
            </w:tcBorders>
            <w:hideMark/>
          </w:tcPr>
          <w:p w14:paraId="31F427E7"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7EAB9292"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1722DA16" w14:textId="77777777" w:rsidR="00B522C2" w:rsidRDefault="00B522C2">
            <w:pPr>
              <w:keepNext/>
              <w:keepLines/>
              <w:spacing w:after="0"/>
              <w:rPr>
                <w:rFonts w:ascii="Arial" w:hAnsi="Arial"/>
                <w:sz w:val="18"/>
                <w:lang w:eastAsia="ja-JP"/>
              </w:rPr>
            </w:pPr>
            <w:r>
              <w:rPr>
                <w:rFonts w:ascii="Arial" w:hAnsi="Arial"/>
                <w:sz w:val="18"/>
                <w:lang w:eastAsia="ja-JP"/>
              </w:rPr>
              <w:t>9.2.1.1.1</w:t>
            </w:r>
          </w:p>
        </w:tc>
        <w:tc>
          <w:tcPr>
            <w:tcW w:w="3117" w:type="dxa"/>
            <w:tcBorders>
              <w:top w:val="single" w:sz="4" w:space="0" w:color="auto"/>
              <w:left w:val="single" w:sz="4" w:space="0" w:color="auto"/>
              <w:bottom w:val="single" w:sz="4" w:space="0" w:color="auto"/>
              <w:right w:val="single" w:sz="4" w:space="0" w:color="auto"/>
            </w:tcBorders>
            <w:hideMark/>
          </w:tcPr>
          <w:p w14:paraId="2F1538F6" w14:textId="77777777" w:rsidR="00B522C2" w:rsidRDefault="00B522C2">
            <w:pPr>
              <w:keepNext/>
              <w:keepLines/>
              <w:spacing w:after="0"/>
              <w:rPr>
                <w:rFonts w:ascii="Arial" w:hAnsi="Arial"/>
                <w:sz w:val="18"/>
                <w:lang w:eastAsia="ja-JP"/>
              </w:rPr>
            </w:pPr>
            <w:r>
              <w:rPr>
                <w:rFonts w:ascii="Arial" w:hAnsi="Arial"/>
                <w:sz w:val="18"/>
                <w:lang w:eastAsia="ja-JP"/>
              </w:rPr>
              <w:t xml:space="preserve">Triggered upon subscription and when a node-level configuration change occurs. </w:t>
            </w:r>
          </w:p>
        </w:tc>
      </w:tr>
      <w:tr w:rsidR="00B522C2" w14:paraId="75573A73"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47075929"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2</w:t>
            </w:r>
          </w:p>
        </w:tc>
        <w:tc>
          <w:tcPr>
            <w:tcW w:w="1134" w:type="dxa"/>
            <w:tcBorders>
              <w:top w:val="single" w:sz="4" w:space="0" w:color="auto"/>
              <w:left w:val="single" w:sz="4" w:space="0" w:color="auto"/>
              <w:bottom w:val="single" w:sz="4" w:space="0" w:color="auto"/>
              <w:right w:val="single" w:sz="4" w:space="0" w:color="auto"/>
            </w:tcBorders>
            <w:hideMark/>
          </w:tcPr>
          <w:p w14:paraId="7FF44738"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595D1A91"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3D103D1" w14:textId="77777777" w:rsidR="00B522C2" w:rsidRDefault="00B522C2">
            <w:pPr>
              <w:keepNext/>
              <w:keepLines/>
              <w:spacing w:after="0"/>
              <w:rPr>
                <w:rFonts w:ascii="Arial" w:hAnsi="Arial"/>
                <w:sz w:val="18"/>
                <w:lang w:eastAsia="ja-JP"/>
              </w:rPr>
            </w:pPr>
            <w:r>
              <w:rPr>
                <w:rFonts w:ascii="Arial" w:hAnsi="Arial"/>
                <w:sz w:val="18"/>
                <w:lang w:eastAsia="ja-JP"/>
              </w:rPr>
              <w:t>9.2.1.1.2</w:t>
            </w:r>
          </w:p>
        </w:tc>
        <w:tc>
          <w:tcPr>
            <w:tcW w:w="3117" w:type="dxa"/>
            <w:tcBorders>
              <w:top w:val="single" w:sz="4" w:space="0" w:color="auto"/>
              <w:left w:val="single" w:sz="4" w:space="0" w:color="auto"/>
              <w:bottom w:val="single" w:sz="4" w:space="0" w:color="auto"/>
              <w:right w:val="single" w:sz="4" w:space="0" w:color="auto"/>
            </w:tcBorders>
            <w:hideMark/>
          </w:tcPr>
          <w:p w14:paraId="648C4C47" w14:textId="77777777" w:rsidR="00B522C2" w:rsidRDefault="00B522C2">
            <w:pPr>
              <w:keepNext/>
              <w:keepLines/>
              <w:spacing w:after="0"/>
              <w:rPr>
                <w:rFonts w:ascii="Arial" w:hAnsi="Arial"/>
                <w:sz w:val="18"/>
                <w:lang w:eastAsia="ja-JP"/>
              </w:rPr>
            </w:pPr>
            <w:r>
              <w:rPr>
                <w:rFonts w:ascii="Arial" w:hAnsi="Arial"/>
                <w:sz w:val="18"/>
                <w:lang w:eastAsia="ja-JP"/>
              </w:rPr>
              <w:t>Triggered upon subscription and when a cell-level configuration change occurs.</w:t>
            </w:r>
          </w:p>
        </w:tc>
      </w:tr>
      <w:tr w:rsidR="00B522C2" w14:paraId="64D2ECB7"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2E6A34E1"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3</w:t>
            </w:r>
          </w:p>
        </w:tc>
        <w:tc>
          <w:tcPr>
            <w:tcW w:w="1134" w:type="dxa"/>
            <w:tcBorders>
              <w:top w:val="single" w:sz="4" w:space="0" w:color="auto"/>
              <w:left w:val="single" w:sz="4" w:space="0" w:color="auto"/>
              <w:bottom w:val="single" w:sz="4" w:space="0" w:color="auto"/>
              <w:right w:val="single" w:sz="4" w:space="0" w:color="auto"/>
            </w:tcBorders>
            <w:hideMark/>
          </w:tcPr>
          <w:p w14:paraId="3B7B732E"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09FE8494"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0430E594" w14:textId="77777777" w:rsidR="00B522C2" w:rsidRDefault="00B522C2">
            <w:pPr>
              <w:keepNext/>
              <w:keepLines/>
              <w:spacing w:after="0"/>
              <w:rPr>
                <w:rFonts w:ascii="Arial" w:hAnsi="Arial"/>
                <w:sz w:val="18"/>
                <w:lang w:eastAsia="ja-JP"/>
              </w:rPr>
            </w:pPr>
            <w:r>
              <w:rPr>
                <w:rFonts w:ascii="Arial" w:hAnsi="Arial"/>
                <w:sz w:val="18"/>
                <w:lang w:eastAsia="ja-JP"/>
              </w:rPr>
              <w:t>9.2.1.1.3</w:t>
            </w:r>
          </w:p>
        </w:tc>
        <w:tc>
          <w:tcPr>
            <w:tcW w:w="3117" w:type="dxa"/>
            <w:tcBorders>
              <w:top w:val="single" w:sz="4" w:space="0" w:color="auto"/>
              <w:left w:val="single" w:sz="4" w:space="0" w:color="auto"/>
              <w:bottom w:val="single" w:sz="4" w:space="0" w:color="auto"/>
              <w:right w:val="single" w:sz="4" w:space="0" w:color="auto"/>
            </w:tcBorders>
            <w:hideMark/>
          </w:tcPr>
          <w:p w14:paraId="62E42100" w14:textId="77777777" w:rsidR="00B522C2" w:rsidRDefault="00B522C2">
            <w:pPr>
              <w:keepNext/>
              <w:keepLines/>
              <w:spacing w:after="0"/>
              <w:rPr>
                <w:rFonts w:ascii="Arial" w:hAnsi="Arial"/>
                <w:sz w:val="18"/>
                <w:lang w:eastAsia="ja-JP"/>
              </w:rPr>
            </w:pPr>
            <w:r>
              <w:rPr>
                <w:rFonts w:ascii="Arial" w:hAnsi="Arial"/>
                <w:sz w:val="18"/>
                <w:lang w:eastAsia="ja-JP"/>
              </w:rPr>
              <w:t>Used for periodic event triggering</w:t>
            </w:r>
          </w:p>
        </w:tc>
      </w:tr>
    </w:tbl>
    <w:p w14:paraId="6DB5BEC1" w14:textId="77777777" w:rsidR="00B522C2" w:rsidRDefault="00B522C2" w:rsidP="00B522C2"/>
    <w:p w14:paraId="7063E101" w14:textId="77777777" w:rsidR="00B522C2" w:rsidRDefault="00B522C2" w:rsidP="00B522C2">
      <w:pPr>
        <w:pStyle w:val="Heading5"/>
      </w:pPr>
      <w:bookmarkStart w:id="289" w:name="_Hlk76336075"/>
      <w:r>
        <w:t>9.2.1.1</w:t>
      </w:r>
      <w:r>
        <w:rPr>
          <w:rFonts w:eastAsiaTheme="minorEastAsia"/>
          <w:lang w:eastAsia="zh-CN"/>
        </w:rPr>
        <w:t>.1</w:t>
      </w:r>
      <w:r>
        <w:tab/>
      </w:r>
      <w:r>
        <w:tab/>
        <w:t>E2SM-CCC Event Trigger Definition Format 1: Node-Level Configuration Change</w:t>
      </w:r>
    </w:p>
    <w:p w14:paraId="42BBDCF9" w14:textId="77777777" w:rsidR="00B522C2" w:rsidRDefault="00B522C2" w:rsidP="00B522C2">
      <w:pPr>
        <w:jc w:val="both"/>
        <w:rPr>
          <w:lang w:val="en-GB"/>
        </w:rPr>
      </w:pPr>
      <w:r>
        <w:rPr>
          <w:lang w:val="en-GB"/>
        </w:rPr>
        <w:t xml:space="preserve">This event trigger definition format is used to configure E2 Nodes to trigger events when a node-level configuration change occurs. The list of RAN Configuration Structures defined in Section 8.3.1 shall be included. Any changes (addition, modification, deletion) regarding the listed RAN Configuration Structures shall trigger an event within the E2 Node. Optionally specific attributes for a certain RAN Configuration Structure can be configured to trigger an event if specified with </w:t>
      </w:r>
      <w:r>
        <w:rPr>
          <w:i/>
          <w:iCs/>
          <w:lang w:val="en-GB"/>
        </w:rPr>
        <w:t>Attribute Name</w:t>
      </w:r>
      <w:r>
        <w:rPr>
          <w:lang w:val="en-GB"/>
        </w:rPr>
        <w:t xml:space="preserve"> IE within </w:t>
      </w:r>
      <w:r>
        <w:rPr>
          <w:i/>
          <w:iCs/>
          <w:lang w:val="en-GB"/>
        </w:rPr>
        <w:t xml:space="preserve">List of Attributes </w:t>
      </w:r>
      <w:r>
        <w:rPr>
          <w:lang w:val="en-GB"/>
        </w:rPr>
        <w:t>for that RAN Configuration Structure</w:t>
      </w:r>
      <w:r>
        <w:rPr>
          <w:i/>
          <w:iCs/>
          <w:lang w:val="en-GB"/>
        </w:rPr>
        <w:t>.</w:t>
      </w:r>
      <w:r>
        <w:rPr>
          <w:lang w:val="en-GB"/>
        </w:rPr>
        <w:t xml:space="preserve"> </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18AB46B9"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3C190ECE"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2859C037"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162FCD7B"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42EAB6CF"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4173F5D8"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7CA92C9B"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7DC4E638"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List of Node-level Configuration Structures</w:t>
            </w:r>
          </w:p>
        </w:tc>
        <w:tc>
          <w:tcPr>
            <w:tcW w:w="1134" w:type="dxa"/>
            <w:tcBorders>
              <w:top w:val="single" w:sz="4" w:space="0" w:color="auto"/>
              <w:left w:val="single" w:sz="4" w:space="0" w:color="auto"/>
              <w:bottom w:val="single" w:sz="4" w:space="0" w:color="auto"/>
              <w:right w:val="single" w:sz="4" w:space="0" w:color="auto"/>
            </w:tcBorders>
          </w:tcPr>
          <w:p w14:paraId="05C0E955"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4C42670"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1..&lt;maxnoofNodeLevelConfigStructures&gt;</w:t>
            </w:r>
          </w:p>
        </w:tc>
        <w:tc>
          <w:tcPr>
            <w:tcW w:w="2155" w:type="dxa"/>
            <w:tcBorders>
              <w:top w:val="single" w:sz="4" w:space="0" w:color="auto"/>
              <w:left w:val="single" w:sz="4" w:space="0" w:color="auto"/>
              <w:bottom w:val="single" w:sz="4" w:space="0" w:color="auto"/>
              <w:right w:val="single" w:sz="4" w:space="0" w:color="auto"/>
            </w:tcBorders>
          </w:tcPr>
          <w:p w14:paraId="04037840" w14:textId="77777777" w:rsidR="00B522C2" w:rsidRPr="008C70D9" w:rsidRDefault="00B522C2">
            <w:pPr>
              <w:keepNext/>
              <w:keepLines/>
              <w:spacing w:after="0"/>
              <w:rPr>
                <w:rFonts w:ascii="Arial" w:hAnsi="Arial" w:cs="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1428CF66" w14:textId="77777777" w:rsidR="00B522C2" w:rsidRPr="008C70D9" w:rsidRDefault="00B522C2">
            <w:pPr>
              <w:keepNext/>
              <w:keepLines/>
              <w:spacing w:after="0"/>
              <w:rPr>
                <w:rFonts w:ascii="Arial" w:hAnsi="Arial" w:cs="Arial"/>
                <w:sz w:val="18"/>
                <w:lang w:eastAsia="ja-JP"/>
              </w:rPr>
            </w:pPr>
          </w:p>
        </w:tc>
      </w:tr>
      <w:tr w:rsidR="00B522C2" w:rsidRPr="008C70D9" w14:paraId="7D7550E7"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01212B20"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708024FE"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F181138"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59597AC4" w14:textId="77777777"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9.3.7</w:t>
            </w:r>
          </w:p>
        </w:tc>
        <w:tc>
          <w:tcPr>
            <w:tcW w:w="2239" w:type="dxa"/>
            <w:tcBorders>
              <w:top w:val="single" w:sz="4" w:space="0" w:color="auto"/>
              <w:left w:val="single" w:sz="4" w:space="0" w:color="auto"/>
              <w:bottom w:val="single" w:sz="4" w:space="0" w:color="auto"/>
              <w:right w:val="single" w:sz="4" w:space="0" w:color="auto"/>
            </w:tcBorders>
            <w:hideMark/>
          </w:tcPr>
          <w:p w14:paraId="58C7A0EC"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name of the node-level RAN configuration structure that the event will be triggered when a configuration change (addition, modification, deletion) occurs. Valid RAN Configuration Structures for this event trigger are defined in 8.3.1.</w:t>
            </w:r>
          </w:p>
        </w:tc>
      </w:tr>
      <w:tr w:rsidR="00B522C2" w:rsidRPr="008C70D9" w14:paraId="23390F3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8AD9F96" w14:textId="77777777" w:rsidR="00B522C2" w:rsidRPr="001604D9" w:rsidRDefault="00B522C2">
            <w:pPr>
              <w:keepNext/>
              <w:keepLines/>
              <w:spacing w:after="0"/>
              <w:ind w:left="33"/>
              <w:rPr>
                <w:rFonts w:ascii="Arial" w:hAnsi="Arial" w:cs="Arial"/>
                <w:sz w:val="18"/>
                <w:szCs w:val="18"/>
                <w:lang w:eastAsia="ja-JP"/>
              </w:rPr>
            </w:pPr>
            <w:r w:rsidRPr="001604D9">
              <w:rPr>
                <w:rFonts w:ascii="Arial" w:hAnsi="Arial" w:cs="Arial"/>
                <w:sz w:val="18"/>
                <w:szCs w:val="18"/>
                <w:lang w:eastAsia="ja-JP"/>
              </w:rPr>
              <w:t>&gt;List of Attributes</w:t>
            </w:r>
          </w:p>
        </w:tc>
        <w:tc>
          <w:tcPr>
            <w:tcW w:w="1134" w:type="dxa"/>
            <w:tcBorders>
              <w:top w:val="single" w:sz="4" w:space="0" w:color="auto"/>
              <w:left w:val="single" w:sz="4" w:space="0" w:color="auto"/>
              <w:bottom w:val="single" w:sz="4" w:space="0" w:color="auto"/>
              <w:right w:val="single" w:sz="4" w:space="0" w:color="auto"/>
            </w:tcBorders>
          </w:tcPr>
          <w:p w14:paraId="57D00619" w14:textId="77777777" w:rsidR="00B522C2" w:rsidRPr="001604D9" w:rsidRDefault="00B522C2">
            <w:pPr>
              <w:keepNext/>
              <w:keepLines/>
              <w:spacing w:after="0"/>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6286C74B" w14:textId="77777777" w:rsidR="00B522C2" w:rsidRPr="001604D9" w:rsidRDefault="00B522C2">
            <w:pPr>
              <w:keepNext/>
              <w:keepLines/>
              <w:spacing w:after="0"/>
              <w:rPr>
                <w:rFonts w:ascii="Arial" w:hAnsi="Arial" w:cs="Arial"/>
                <w:i/>
                <w:iCs/>
                <w:sz w:val="18"/>
                <w:szCs w:val="18"/>
                <w:lang w:eastAsia="ja-JP"/>
              </w:rPr>
            </w:pPr>
            <w:r w:rsidRPr="001604D9">
              <w:rPr>
                <w:rFonts w:ascii="Arial" w:hAnsi="Arial" w:cs="Arial"/>
                <w:i/>
                <w:iCs/>
                <w:sz w:val="18"/>
                <w:szCs w:val="18"/>
                <w:lang w:eastAsia="ja-JP"/>
              </w:rPr>
              <w:t>0..&lt;maxnoofAttributesToReport&gt;</w:t>
            </w:r>
          </w:p>
        </w:tc>
        <w:tc>
          <w:tcPr>
            <w:tcW w:w="2155" w:type="dxa"/>
            <w:tcBorders>
              <w:top w:val="single" w:sz="4" w:space="0" w:color="auto"/>
              <w:left w:val="single" w:sz="4" w:space="0" w:color="auto"/>
              <w:bottom w:val="single" w:sz="4" w:space="0" w:color="auto"/>
              <w:right w:val="single" w:sz="4" w:space="0" w:color="auto"/>
            </w:tcBorders>
          </w:tcPr>
          <w:p w14:paraId="67987CC2" w14:textId="77777777" w:rsidR="00B522C2" w:rsidRPr="001604D9" w:rsidRDefault="00B522C2">
            <w:pPr>
              <w:keepNext/>
              <w:keepLines/>
              <w:spacing w:after="0"/>
              <w:rPr>
                <w:rFonts w:ascii="Arial" w:eastAsia="Times New Roman" w:hAnsi="Arial" w:cs="Arial"/>
                <w:sz w:val="18"/>
                <w:szCs w:val="18"/>
                <w:lang w:val="en-GB"/>
              </w:rPr>
            </w:pPr>
          </w:p>
        </w:tc>
        <w:tc>
          <w:tcPr>
            <w:tcW w:w="2239" w:type="dxa"/>
            <w:tcBorders>
              <w:top w:val="single" w:sz="4" w:space="0" w:color="auto"/>
              <w:left w:val="single" w:sz="4" w:space="0" w:color="auto"/>
              <w:bottom w:val="single" w:sz="4" w:space="0" w:color="auto"/>
              <w:right w:val="single" w:sz="4" w:space="0" w:color="auto"/>
            </w:tcBorders>
            <w:hideMark/>
          </w:tcPr>
          <w:p w14:paraId="5FF7099F"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lang w:eastAsia="ja-JP"/>
              </w:rPr>
              <w:t xml:space="preserve">Optionally specifies the list of attributes within the RAN Configuration Structure that will only cause an event trigger upon change. Absence of this IE indicates that all attributes of the specified RAN Configuration Structure will trigger the event upon change. </w:t>
            </w:r>
          </w:p>
        </w:tc>
      </w:tr>
      <w:tr w:rsidR="00B522C2" w:rsidRPr="008C70D9" w14:paraId="4C789449"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5F09DE37" w14:textId="77777777" w:rsidR="00B522C2" w:rsidRPr="001604D9" w:rsidRDefault="00B522C2">
            <w:pPr>
              <w:keepNext/>
              <w:keepLines/>
              <w:spacing w:after="0"/>
              <w:ind w:left="33"/>
              <w:rPr>
                <w:rFonts w:ascii="Arial" w:hAnsi="Arial" w:cs="Arial"/>
                <w:sz w:val="18"/>
                <w:szCs w:val="18"/>
                <w:lang w:eastAsia="ja-JP"/>
              </w:rPr>
            </w:pPr>
            <w:r w:rsidRPr="001604D9">
              <w:rPr>
                <w:rFonts w:ascii="Arial" w:hAnsi="Arial" w:cs="Arial"/>
                <w:sz w:val="18"/>
                <w:szCs w:val="18"/>
                <w:lang w:eastAsia="ja-JP"/>
              </w:rPr>
              <w:t>&gt;&gt;Attribute Name</w:t>
            </w:r>
          </w:p>
        </w:tc>
        <w:tc>
          <w:tcPr>
            <w:tcW w:w="1134" w:type="dxa"/>
            <w:tcBorders>
              <w:top w:val="single" w:sz="4" w:space="0" w:color="auto"/>
              <w:left w:val="single" w:sz="4" w:space="0" w:color="auto"/>
              <w:bottom w:val="single" w:sz="4" w:space="0" w:color="auto"/>
              <w:right w:val="single" w:sz="4" w:space="0" w:color="auto"/>
            </w:tcBorders>
            <w:hideMark/>
          </w:tcPr>
          <w:p w14:paraId="189EBC06"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C9FF611" w14:textId="77777777" w:rsidR="00B522C2" w:rsidRPr="001604D9" w:rsidRDefault="00B522C2">
            <w:pPr>
              <w:keepNext/>
              <w:keepLines/>
              <w:spacing w:after="0"/>
              <w:rPr>
                <w:rFonts w:ascii="Arial" w:hAnsi="Arial" w:cs="Arial"/>
                <w:i/>
                <w:iCs/>
                <w:sz w:val="18"/>
                <w:szCs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3FAFB362" w14:textId="21352234" w:rsidR="00B522C2" w:rsidRPr="001604D9" w:rsidRDefault="00B522C2">
            <w:pPr>
              <w:keepNext/>
              <w:keepLines/>
              <w:spacing w:after="0"/>
              <w:rPr>
                <w:rFonts w:ascii="Arial" w:eastAsia="Times New Roman" w:hAnsi="Arial" w:cs="Arial"/>
                <w:sz w:val="18"/>
                <w:szCs w:val="18"/>
                <w:lang w:val="en-GB"/>
              </w:rPr>
            </w:pPr>
            <w:r w:rsidRPr="001604D9">
              <w:rPr>
                <w:rFonts w:ascii="Arial" w:hAnsi="Arial" w:cs="Arial"/>
                <w:sz w:val="18"/>
                <w:szCs w:val="18"/>
                <w:lang w:eastAsia="ja-JP"/>
              </w:rPr>
              <w:t>9.3.</w:t>
            </w:r>
            <w:r w:rsidR="00996FAC">
              <w:rPr>
                <w:rFonts w:ascii="Arial" w:hAnsi="Arial" w:cs="Arial"/>
                <w:sz w:val="18"/>
                <w:szCs w:val="18"/>
                <w:lang w:eastAsia="ja-JP"/>
              </w:rPr>
              <w:t>8</w:t>
            </w:r>
          </w:p>
        </w:tc>
        <w:tc>
          <w:tcPr>
            <w:tcW w:w="2239" w:type="dxa"/>
            <w:tcBorders>
              <w:top w:val="single" w:sz="4" w:space="0" w:color="auto"/>
              <w:left w:val="single" w:sz="4" w:space="0" w:color="auto"/>
              <w:bottom w:val="single" w:sz="4" w:space="0" w:color="auto"/>
              <w:right w:val="single" w:sz="4" w:space="0" w:color="auto"/>
            </w:tcBorders>
            <w:hideMark/>
          </w:tcPr>
          <w:p w14:paraId="52817BD6"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rPr>
              <w:t>Specifies the name of the attribute under the RAN Configuration Structure that will trigger the event upon change. Valid attributes for each node-level RAN Configuration Structure are defined in 8.8.1.</w:t>
            </w:r>
          </w:p>
        </w:tc>
      </w:tr>
      <w:bookmarkEnd w:id="289"/>
    </w:tbl>
    <w:p w14:paraId="48DDA2AA" w14:textId="77777777" w:rsidR="00B522C2" w:rsidRDefault="00B522C2" w:rsidP="00B522C2">
      <w:pPr>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B522C2" w:rsidRPr="008C70D9" w14:paraId="7D55CA58" w14:textId="77777777" w:rsidTr="00B522C2">
        <w:tc>
          <w:tcPr>
            <w:tcW w:w="2605" w:type="dxa"/>
            <w:tcBorders>
              <w:top w:val="single" w:sz="4" w:space="0" w:color="auto"/>
              <w:left w:val="single" w:sz="4" w:space="0" w:color="auto"/>
              <w:bottom w:val="single" w:sz="4" w:space="0" w:color="auto"/>
              <w:right w:val="single" w:sz="4" w:space="0" w:color="auto"/>
            </w:tcBorders>
            <w:hideMark/>
          </w:tcPr>
          <w:p w14:paraId="79B62E0B"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5D11577A"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Explanation</w:t>
            </w:r>
          </w:p>
        </w:tc>
      </w:tr>
      <w:tr w:rsidR="00B522C2" w:rsidRPr="008C70D9" w14:paraId="5DE9D8D4"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5F4088CE" w14:textId="77777777" w:rsidR="00B522C2" w:rsidRPr="008C70D9" w:rsidRDefault="00B522C2">
            <w:pPr>
              <w:keepNext/>
              <w:keepLines/>
              <w:spacing w:after="0"/>
              <w:rPr>
                <w:rFonts w:ascii="Arial" w:hAnsi="Arial" w:cs="Arial"/>
                <w:bCs/>
                <w:sz w:val="18"/>
                <w:lang w:eastAsia="ja-JP"/>
              </w:rPr>
            </w:pPr>
            <w:r w:rsidRPr="008C70D9">
              <w:rPr>
                <w:rFonts w:ascii="Arial" w:hAnsi="Arial" w:cs="Arial"/>
                <w:bCs/>
                <w:sz w:val="18"/>
                <w:lang w:eastAsia="ja-JP"/>
              </w:rPr>
              <w:t>maxnoofNodeLevelConfigStructures</w:t>
            </w:r>
          </w:p>
        </w:tc>
        <w:tc>
          <w:tcPr>
            <w:tcW w:w="6751" w:type="dxa"/>
            <w:tcBorders>
              <w:top w:val="single" w:sz="4" w:space="0" w:color="auto"/>
              <w:left w:val="single" w:sz="4" w:space="0" w:color="auto"/>
              <w:bottom w:val="single" w:sz="4" w:space="0" w:color="auto"/>
              <w:right w:val="single" w:sz="4" w:space="0" w:color="auto"/>
            </w:tcBorders>
            <w:hideMark/>
          </w:tcPr>
          <w:p w14:paraId="49CD23F9" w14:textId="77777777" w:rsidR="00B522C2" w:rsidRPr="008C70D9" w:rsidRDefault="00B522C2">
            <w:pPr>
              <w:keepNext/>
              <w:keepLines/>
              <w:spacing w:after="0"/>
              <w:rPr>
                <w:rFonts w:ascii="Arial" w:hAnsi="Arial" w:cs="Arial"/>
                <w:bCs/>
                <w:i/>
                <w:iCs/>
                <w:sz w:val="18"/>
                <w:lang w:eastAsia="ja-JP"/>
              </w:rPr>
            </w:pPr>
            <w:r w:rsidRPr="008C70D9">
              <w:rPr>
                <w:rFonts w:ascii="Arial" w:hAnsi="Arial" w:cs="Arial"/>
                <w:bCs/>
                <w:sz w:val="18"/>
                <w:lang w:eastAsia="ja-JP"/>
              </w:rPr>
              <w:t>Maximum number of E2 Node level configuration structures that can be listed for the event triggering. The value is</w:t>
            </w:r>
            <w:r w:rsidRPr="008C70D9">
              <w:rPr>
                <w:rFonts w:ascii="Arial" w:hAnsi="Arial" w:cs="Arial"/>
                <w:bCs/>
                <w:i/>
                <w:iCs/>
                <w:sz w:val="18"/>
                <w:lang w:eastAsia="ja-JP"/>
              </w:rPr>
              <w:t xml:space="preserve"> &lt;256&gt;.</w:t>
            </w:r>
          </w:p>
        </w:tc>
      </w:tr>
      <w:tr w:rsidR="00B522C2" w:rsidRPr="008C70D9" w14:paraId="30B69B2C"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6F3020E4" w14:textId="77777777" w:rsidR="00B522C2" w:rsidRPr="001604D9" w:rsidRDefault="00B522C2">
            <w:pPr>
              <w:keepNext/>
              <w:keepLines/>
              <w:spacing w:after="0"/>
              <w:rPr>
                <w:rFonts w:ascii="Arial" w:hAnsi="Arial" w:cs="Arial"/>
                <w:bCs/>
                <w:sz w:val="18"/>
                <w:szCs w:val="18"/>
                <w:lang w:eastAsia="ja-JP"/>
              </w:rPr>
            </w:pPr>
            <w:r w:rsidRPr="001604D9">
              <w:rPr>
                <w:rFonts w:ascii="Arial" w:hAnsi="Arial" w:cs="Arial"/>
                <w:sz w:val="18"/>
                <w:szCs w:val="18"/>
                <w:lang w:eastAsia="ja-JP"/>
              </w:rPr>
              <w:t>maxnoofAttributesToReport</w:t>
            </w:r>
          </w:p>
        </w:tc>
        <w:tc>
          <w:tcPr>
            <w:tcW w:w="6751" w:type="dxa"/>
            <w:tcBorders>
              <w:top w:val="single" w:sz="4" w:space="0" w:color="auto"/>
              <w:left w:val="single" w:sz="4" w:space="0" w:color="auto"/>
              <w:bottom w:val="single" w:sz="4" w:space="0" w:color="auto"/>
              <w:right w:val="single" w:sz="4" w:space="0" w:color="auto"/>
            </w:tcBorders>
            <w:hideMark/>
          </w:tcPr>
          <w:p w14:paraId="246ACFE7" w14:textId="77777777" w:rsidR="00B522C2" w:rsidRPr="001604D9" w:rsidRDefault="00B522C2">
            <w:pPr>
              <w:keepNext/>
              <w:keepLines/>
              <w:spacing w:after="0"/>
              <w:rPr>
                <w:rFonts w:ascii="Arial" w:hAnsi="Arial" w:cs="Arial"/>
                <w:bCs/>
                <w:sz w:val="18"/>
                <w:szCs w:val="18"/>
                <w:lang w:eastAsia="ja-JP"/>
              </w:rPr>
            </w:pPr>
            <w:r w:rsidRPr="001604D9">
              <w:rPr>
                <w:rFonts w:ascii="Arial" w:hAnsi="Arial" w:cs="Arial"/>
                <w:sz w:val="18"/>
                <w:szCs w:val="18"/>
                <w:lang w:eastAsia="ja-JP"/>
              </w:rPr>
              <w:t>Maximum no. of attributes supported by Event Trigger Definition Format 1. The value is 65535.</w:t>
            </w:r>
          </w:p>
        </w:tc>
      </w:tr>
    </w:tbl>
    <w:p w14:paraId="686BC10C" w14:textId="77777777" w:rsidR="00B522C2" w:rsidRDefault="00B522C2" w:rsidP="00B522C2">
      <w:pPr>
        <w:rPr>
          <w:rFonts w:eastAsia="Times New Roman"/>
          <w:noProof/>
        </w:rPr>
      </w:pPr>
    </w:p>
    <w:bookmarkEnd w:id="283"/>
    <w:bookmarkEnd w:id="284"/>
    <w:bookmarkEnd w:id="285"/>
    <w:p w14:paraId="270AF737" w14:textId="77777777" w:rsidR="00B522C2" w:rsidRDefault="00B522C2" w:rsidP="00B522C2">
      <w:pPr>
        <w:pStyle w:val="Heading5"/>
        <w:rPr>
          <w:lang w:val="en-GB"/>
        </w:rPr>
      </w:pPr>
      <w:r>
        <w:t>9.2.1.1</w:t>
      </w:r>
      <w:r>
        <w:rPr>
          <w:rFonts w:eastAsiaTheme="minorEastAsia"/>
          <w:lang w:eastAsia="zh-CN"/>
        </w:rPr>
        <w:t>.2</w:t>
      </w:r>
      <w:r>
        <w:tab/>
      </w:r>
      <w:r>
        <w:tab/>
        <w:t>E2SM-CCC Event Trigger Definition Format 2: Cell-Level Configuration Change</w:t>
      </w:r>
    </w:p>
    <w:p w14:paraId="6ABAC854" w14:textId="77777777" w:rsidR="00B522C2" w:rsidRDefault="00B522C2" w:rsidP="001604D9">
      <w:pPr>
        <w:rPr>
          <w:lang w:val="en-GB"/>
        </w:rPr>
      </w:pPr>
      <w:r>
        <w:rPr>
          <w:lang w:val="en-GB"/>
        </w:rPr>
        <w:t xml:space="preserve">This event trigger definition format is used to configure E2 Nodes to trigger events when a cell-level configuration change occurs. The list of RAN Configuration Structures defined in Section 8.3.2 shall be included. Any changes (addition, modification, deletion) regarding the listed RAN Configuration Structures shall trigger an event for any cell within the E2 Node. The list of RAN Configuration Structures for event triggering can optionally be configured to be triggered for a specific cell, if indicated by </w:t>
      </w:r>
      <w:r>
        <w:rPr>
          <w:lang w:eastAsia="ja-JP"/>
        </w:rPr>
        <w:t xml:space="preserve">the </w:t>
      </w:r>
      <w:r>
        <w:rPr>
          <w:i/>
          <w:iCs/>
          <w:lang w:eastAsia="ja-JP"/>
        </w:rPr>
        <w:t xml:space="preserve">Global Cell Id </w:t>
      </w:r>
      <w:r>
        <w:rPr>
          <w:lang w:eastAsia="ja-JP"/>
        </w:rPr>
        <w:t>IE</w:t>
      </w:r>
      <w:r>
        <w:rPr>
          <w:lang w:val="en-GB"/>
        </w:rPr>
        <w:t xml:space="preserve">. In addition, optionally specific attributes for a certain RAN Configuration Structure can be configured to trigger an event if specified with </w:t>
      </w:r>
      <w:r>
        <w:rPr>
          <w:i/>
          <w:iCs/>
          <w:lang w:val="en-GB"/>
        </w:rPr>
        <w:t>Attribute Name</w:t>
      </w:r>
      <w:r>
        <w:rPr>
          <w:lang w:val="en-GB"/>
        </w:rPr>
        <w:t xml:space="preserve"> IE within </w:t>
      </w:r>
      <w:r>
        <w:rPr>
          <w:i/>
          <w:iCs/>
          <w:lang w:val="en-GB"/>
        </w:rPr>
        <w:t xml:space="preserve">List of Attributes </w:t>
      </w:r>
      <w:r>
        <w:rPr>
          <w:lang w:val="en-GB"/>
        </w:rPr>
        <w:t>for that RAN Configuration Structure</w:t>
      </w:r>
      <w:r>
        <w:rPr>
          <w:i/>
          <w:iCs/>
          <w:lang w:val="en-GB"/>
        </w:rPr>
        <w:t>.</w:t>
      </w:r>
    </w:p>
    <w:p w14:paraId="1AA42612" w14:textId="77777777" w:rsidR="00B522C2" w:rsidRDefault="00B522C2" w:rsidP="00B522C2">
      <w:pPr>
        <w:rPr>
          <w:lang w:val="en-GB"/>
        </w:rPr>
      </w:pP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40BFB566"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2655351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2DE18D5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40F7227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63F2C284"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731D2920"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604D565E"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59EDECD"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List of Cell-level Configuration Structures</w:t>
            </w:r>
          </w:p>
        </w:tc>
        <w:tc>
          <w:tcPr>
            <w:tcW w:w="1134" w:type="dxa"/>
            <w:tcBorders>
              <w:top w:val="single" w:sz="4" w:space="0" w:color="auto"/>
              <w:left w:val="single" w:sz="4" w:space="0" w:color="auto"/>
              <w:bottom w:val="single" w:sz="4" w:space="0" w:color="auto"/>
              <w:right w:val="single" w:sz="4" w:space="0" w:color="auto"/>
            </w:tcBorders>
          </w:tcPr>
          <w:p w14:paraId="0AD622A9"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3FC6C1C"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1..&lt;maxnoofCells&gt;</w:t>
            </w:r>
          </w:p>
        </w:tc>
        <w:tc>
          <w:tcPr>
            <w:tcW w:w="2155" w:type="dxa"/>
            <w:tcBorders>
              <w:top w:val="single" w:sz="4" w:space="0" w:color="auto"/>
              <w:left w:val="single" w:sz="4" w:space="0" w:color="auto"/>
              <w:bottom w:val="single" w:sz="4" w:space="0" w:color="auto"/>
              <w:right w:val="single" w:sz="4" w:space="0" w:color="auto"/>
            </w:tcBorders>
          </w:tcPr>
          <w:p w14:paraId="15CC494A" w14:textId="77777777" w:rsidR="00B522C2" w:rsidRPr="008C70D9" w:rsidRDefault="00B522C2">
            <w:pPr>
              <w:keepNext/>
              <w:keepLines/>
              <w:spacing w:after="0"/>
              <w:rPr>
                <w:rFonts w:ascii="Arial" w:hAnsi="Arial" w:cs="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59244A90" w14:textId="77777777" w:rsidR="00B522C2" w:rsidRPr="008C70D9" w:rsidRDefault="00B522C2">
            <w:pPr>
              <w:keepNext/>
              <w:keepLines/>
              <w:spacing w:after="0"/>
              <w:rPr>
                <w:rFonts w:ascii="Arial" w:hAnsi="Arial" w:cs="Arial"/>
                <w:sz w:val="18"/>
                <w:lang w:eastAsia="ja-JP"/>
              </w:rPr>
            </w:pPr>
          </w:p>
        </w:tc>
      </w:tr>
      <w:tr w:rsidR="00B522C2" w:rsidRPr="008C70D9" w14:paraId="047CD8E1"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1F74F1C" w14:textId="0E6DE6E8"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 xml:space="preserve">&gt; Cell </w:t>
            </w:r>
            <w:r w:rsidR="00996FAC">
              <w:rPr>
                <w:rFonts w:ascii="Arial" w:hAnsi="Arial" w:cs="Arial"/>
                <w:sz w:val="18"/>
                <w:lang w:eastAsia="ja-JP"/>
              </w:rPr>
              <w:t xml:space="preserve">Global </w:t>
            </w:r>
            <w:r w:rsidRPr="008C70D9">
              <w:rPr>
                <w:rFonts w:ascii="Arial" w:hAnsi="Arial" w:cs="Arial"/>
                <w:sz w:val="18"/>
                <w:lang w:eastAsia="ja-JP"/>
              </w:rPr>
              <w:t>Id</w:t>
            </w:r>
          </w:p>
        </w:tc>
        <w:tc>
          <w:tcPr>
            <w:tcW w:w="1134" w:type="dxa"/>
            <w:tcBorders>
              <w:top w:val="single" w:sz="4" w:space="0" w:color="auto"/>
              <w:left w:val="single" w:sz="4" w:space="0" w:color="auto"/>
              <w:bottom w:val="single" w:sz="4" w:space="0" w:color="auto"/>
              <w:right w:val="single" w:sz="4" w:space="0" w:color="auto"/>
            </w:tcBorders>
            <w:hideMark/>
          </w:tcPr>
          <w:p w14:paraId="57A29B6B"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14314532"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4138432A" w14:textId="294006BC"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w:t>
            </w:r>
            <w:r w:rsidR="00996FAC">
              <w:rPr>
                <w:rFonts w:ascii="Arial" w:eastAsia="Times New Roman" w:hAnsi="Arial" w:cs="Arial"/>
                <w:sz w:val="18"/>
                <w:lang w:val="en-GB"/>
              </w:rPr>
              <w:t>6</w:t>
            </w:r>
          </w:p>
        </w:tc>
        <w:tc>
          <w:tcPr>
            <w:tcW w:w="2239" w:type="dxa"/>
            <w:tcBorders>
              <w:top w:val="single" w:sz="4" w:space="0" w:color="auto"/>
              <w:left w:val="single" w:sz="4" w:space="0" w:color="auto"/>
              <w:bottom w:val="single" w:sz="4" w:space="0" w:color="auto"/>
              <w:right w:val="single" w:sz="4" w:space="0" w:color="auto"/>
            </w:tcBorders>
            <w:hideMark/>
          </w:tcPr>
          <w:p w14:paraId="26757E59"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global cell id of the cell the event will be triggered for. Absence of this IE indicates that a configuration change (addition, modification, deletion) in any cell regarding the listed RAN Configuration Structures shall trigger an event.</w:t>
            </w:r>
          </w:p>
        </w:tc>
      </w:tr>
      <w:tr w:rsidR="00B522C2" w:rsidRPr="008C70D9" w14:paraId="1C35563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498DA39"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&gt;List of RAN Configuration Structures</w:t>
            </w:r>
          </w:p>
        </w:tc>
        <w:tc>
          <w:tcPr>
            <w:tcW w:w="1134" w:type="dxa"/>
            <w:tcBorders>
              <w:top w:val="single" w:sz="4" w:space="0" w:color="auto"/>
              <w:left w:val="single" w:sz="4" w:space="0" w:color="auto"/>
              <w:bottom w:val="single" w:sz="4" w:space="0" w:color="auto"/>
              <w:right w:val="single" w:sz="4" w:space="0" w:color="auto"/>
            </w:tcBorders>
          </w:tcPr>
          <w:p w14:paraId="36F8962C"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9A5EB2D"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1..&lt;maxnoofCellLevelConfigStructures&gt;</w:t>
            </w:r>
          </w:p>
        </w:tc>
        <w:tc>
          <w:tcPr>
            <w:tcW w:w="2155" w:type="dxa"/>
            <w:tcBorders>
              <w:top w:val="single" w:sz="4" w:space="0" w:color="auto"/>
              <w:left w:val="single" w:sz="4" w:space="0" w:color="auto"/>
              <w:bottom w:val="single" w:sz="4" w:space="0" w:color="auto"/>
              <w:right w:val="single" w:sz="4" w:space="0" w:color="auto"/>
            </w:tcBorders>
          </w:tcPr>
          <w:p w14:paraId="6D3C0B57" w14:textId="77777777" w:rsidR="00B522C2" w:rsidRPr="008C70D9" w:rsidRDefault="00B522C2">
            <w:pPr>
              <w:keepNext/>
              <w:keepLines/>
              <w:spacing w:after="0"/>
              <w:rPr>
                <w:rFonts w:ascii="Arial" w:eastAsia="Times New Roman" w:hAnsi="Arial" w:cs="Arial"/>
                <w:sz w:val="18"/>
                <w:lang w:val="en-GB"/>
              </w:rPr>
            </w:pPr>
          </w:p>
        </w:tc>
        <w:tc>
          <w:tcPr>
            <w:tcW w:w="2239" w:type="dxa"/>
            <w:tcBorders>
              <w:top w:val="single" w:sz="4" w:space="0" w:color="auto"/>
              <w:left w:val="single" w:sz="4" w:space="0" w:color="auto"/>
              <w:bottom w:val="single" w:sz="4" w:space="0" w:color="auto"/>
              <w:right w:val="single" w:sz="4" w:space="0" w:color="auto"/>
            </w:tcBorders>
          </w:tcPr>
          <w:p w14:paraId="338BFB52" w14:textId="77777777" w:rsidR="00B522C2" w:rsidRPr="008C70D9" w:rsidRDefault="00B522C2">
            <w:pPr>
              <w:keepNext/>
              <w:keepLines/>
              <w:spacing w:after="0"/>
              <w:rPr>
                <w:rFonts w:ascii="Arial" w:hAnsi="Arial" w:cs="Arial"/>
                <w:sz w:val="18"/>
                <w:lang w:eastAsia="ja-JP"/>
              </w:rPr>
            </w:pPr>
          </w:p>
        </w:tc>
      </w:tr>
      <w:tr w:rsidR="00B522C2" w:rsidRPr="008C70D9" w14:paraId="0DB3F163"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539B5F4"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&gt;&gt;RAN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52062509"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0C7AA7A"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16E3ECDB" w14:textId="77777777"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9.3.7</w:t>
            </w:r>
          </w:p>
        </w:tc>
        <w:tc>
          <w:tcPr>
            <w:tcW w:w="2239" w:type="dxa"/>
            <w:tcBorders>
              <w:top w:val="single" w:sz="4" w:space="0" w:color="auto"/>
              <w:left w:val="single" w:sz="4" w:space="0" w:color="auto"/>
              <w:bottom w:val="single" w:sz="4" w:space="0" w:color="auto"/>
              <w:right w:val="single" w:sz="4" w:space="0" w:color="auto"/>
            </w:tcBorders>
            <w:hideMark/>
          </w:tcPr>
          <w:p w14:paraId="41023B91"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name of the cell-level RAN configuration structure that the event will be triggered when a configuration change (addition, modification, deletion) occurs. Valid RAN Configuration Structures for this event trigger are defined in 8.3.2.</w:t>
            </w:r>
          </w:p>
        </w:tc>
      </w:tr>
      <w:tr w:rsidR="00B522C2" w:rsidRPr="008C70D9" w14:paraId="4BC5CE8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B400FEC" w14:textId="77777777" w:rsidR="00B522C2" w:rsidRPr="008C70D9" w:rsidRDefault="00B522C2">
            <w:pPr>
              <w:keepNext/>
              <w:keepLines/>
              <w:spacing w:after="0"/>
              <w:ind w:left="33"/>
              <w:rPr>
                <w:rFonts w:ascii="Arial" w:hAnsi="Arial" w:cs="Arial"/>
                <w:sz w:val="18"/>
                <w:lang w:eastAsia="ja-JP"/>
              </w:rPr>
            </w:pPr>
            <w:r w:rsidRPr="001604D9">
              <w:rPr>
                <w:rFonts w:ascii="Arial" w:hAnsi="Arial" w:cs="Arial"/>
                <w:sz w:val="18"/>
                <w:szCs w:val="18"/>
                <w:lang w:eastAsia="ja-JP"/>
              </w:rPr>
              <w:t>&gt;&gt;List of Attributes</w:t>
            </w:r>
          </w:p>
        </w:tc>
        <w:tc>
          <w:tcPr>
            <w:tcW w:w="1134" w:type="dxa"/>
            <w:tcBorders>
              <w:top w:val="single" w:sz="4" w:space="0" w:color="auto"/>
              <w:left w:val="single" w:sz="4" w:space="0" w:color="auto"/>
              <w:bottom w:val="single" w:sz="4" w:space="0" w:color="auto"/>
              <w:right w:val="single" w:sz="4" w:space="0" w:color="auto"/>
            </w:tcBorders>
          </w:tcPr>
          <w:p w14:paraId="73AFA9F9"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35189C1C" w14:textId="77777777" w:rsidR="00B522C2" w:rsidRPr="008C70D9" w:rsidRDefault="00B522C2">
            <w:pPr>
              <w:keepNext/>
              <w:keepLines/>
              <w:spacing w:after="0"/>
              <w:rPr>
                <w:rFonts w:ascii="Arial" w:hAnsi="Arial" w:cs="Arial"/>
                <w:i/>
                <w:iCs/>
                <w:sz w:val="18"/>
                <w:lang w:eastAsia="ja-JP"/>
              </w:rPr>
            </w:pPr>
            <w:r w:rsidRPr="001604D9">
              <w:rPr>
                <w:rFonts w:ascii="Arial" w:hAnsi="Arial" w:cs="Arial"/>
                <w:i/>
                <w:iCs/>
                <w:sz w:val="18"/>
                <w:szCs w:val="18"/>
                <w:lang w:eastAsia="ja-JP"/>
              </w:rPr>
              <w:t>0..&lt;maxnoofAttributesToReport&gt;</w:t>
            </w:r>
          </w:p>
        </w:tc>
        <w:tc>
          <w:tcPr>
            <w:tcW w:w="2155" w:type="dxa"/>
            <w:tcBorders>
              <w:top w:val="single" w:sz="4" w:space="0" w:color="auto"/>
              <w:left w:val="single" w:sz="4" w:space="0" w:color="auto"/>
              <w:bottom w:val="single" w:sz="4" w:space="0" w:color="auto"/>
              <w:right w:val="single" w:sz="4" w:space="0" w:color="auto"/>
            </w:tcBorders>
          </w:tcPr>
          <w:p w14:paraId="0C29B252" w14:textId="77777777" w:rsidR="00B522C2" w:rsidRPr="008C70D9" w:rsidRDefault="00B522C2">
            <w:pPr>
              <w:keepNext/>
              <w:keepLines/>
              <w:spacing w:after="0"/>
              <w:rPr>
                <w:rFonts w:ascii="Arial" w:eastAsia="Times New Roman" w:hAnsi="Arial" w:cs="Arial"/>
                <w:sz w:val="18"/>
                <w:lang w:val="en-GB"/>
              </w:rPr>
            </w:pPr>
          </w:p>
        </w:tc>
        <w:tc>
          <w:tcPr>
            <w:tcW w:w="2239" w:type="dxa"/>
            <w:tcBorders>
              <w:top w:val="single" w:sz="4" w:space="0" w:color="auto"/>
              <w:left w:val="single" w:sz="4" w:space="0" w:color="auto"/>
              <w:bottom w:val="single" w:sz="4" w:space="0" w:color="auto"/>
              <w:right w:val="single" w:sz="4" w:space="0" w:color="auto"/>
            </w:tcBorders>
            <w:hideMark/>
          </w:tcPr>
          <w:p w14:paraId="36AAA697"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lang w:eastAsia="ja-JP"/>
              </w:rPr>
              <w:t xml:space="preserve">Optionally specifies the list of attributes within the RAN Configuration Structure that will only cause an event trigger upon change. Absence of this IE indicates that all attributes of the specified RAN Configuration Structure will trigger the event upon change. </w:t>
            </w:r>
          </w:p>
        </w:tc>
      </w:tr>
      <w:tr w:rsidR="00B522C2" w:rsidRPr="008C70D9" w14:paraId="654D1DE0"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7E915C3F" w14:textId="77777777" w:rsidR="00B522C2" w:rsidRPr="008C70D9" w:rsidRDefault="00B522C2">
            <w:pPr>
              <w:keepNext/>
              <w:keepLines/>
              <w:spacing w:after="0"/>
              <w:ind w:left="33"/>
              <w:rPr>
                <w:rFonts w:ascii="Arial" w:hAnsi="Arial" w:cs="Arial"/>
                <w:sz w:val="18"/>
                <w:lang w:eastAsia="ja-JP"/>
              </w:rPr>
            </w:pPr>
            <w:r w:rsidRPr="001604D9">
              <w:rPr>
                <w:rFonts w:ascii="Arial" w:hAnsi="Arial" w:cs="Arial"/>
                <w:sz w:val="18"/>
                <w:szCs w:val="18"/>
                <w:lang w:eastAsia="ja-JP"/>
              </w:rPr>
              <w:t>&gt;&gt;&gt;Attribute Name</w:t>
            </w:r>
          </w:p>
        </w:tc>
        <w:tc>
          <w:tcPr>
            <w:tcW w:w="1134" w:type="dxa"/>
            <w:tcBorders>
              <w:top w:val="single" w:sz="4" w:space="0" w:color="auto"/>
              <w:left w:val="single" w:sz="4" w:space="0" w:color="auto"/>
              <w:bottom w:val="single" w:sz="4" w:space="0" w:color="auto"/>
              <w:right w:val="single" w:sz="4" w:space="0" w:color="auto"/>
            </w:tcBorders>
            <w:hideMark/>
          </w:tcPr>
          <w:p w14:paraId="298CCE1B"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9CBA6F8"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34D144AC" w14:textId="184F1378" w:rsidR="00B522C2" w:rsidRPr="008C70D9" w:rsidRDefault="00B522C2">
            <w:pPr>
              <w:keepNext/>
              <w:keepLines/>
              <w:spacing w:after="0"/>
              <w:rPr>
                <w:rFonts w:ascii="Arial" w:eastAsia="Times New Roman" w:hAnsi="Arial" w:cs="Arial"/>
                <w:sz w:val="18"/>
                <w:lang w:val="en-GB"/>
              </w:rPr>
            </w:pPr>
            <w:r w:rsidRPr="001604D9">
              <w:rPr>
                <w:rFonts w:ascii="Arial" w:hAnsi="Arial" w:cs="Arial"/>
                <w:sz w:val="18"/>
                <w:szCs w:val="18"/>
                <w:lang w:eastAsia="ja-JP"/>
              </w:rPr>
              <w:t>9.3.</w:t>
            </w:r>
            <w:r w:rsidR="00996FAC">
              <w:rPr>
                <w:rFonts w:ascii="Arial" w:hAnsi="Arial" w:cs="Arial"/>
                <w:sz w:val="18"/>
                <w:szCs w:val="18"/>
                <w:lang w:eastAsia="ja-JP"/>
              </w:rPr>
              <w:t>8</w:t>
            </w:r>
          </w:p>
        </w:tc>
        <w:tc>
          <w:tcPr>
            <w:tcW w:w="2239" w:type="dxa"/>
            <w:tcBorders>
              <w:top w:val="single" w:sz="4" w:space="0" w:color="auto"/>
              <w:left w:val="single" w:sz="4" w:space="0" w:color="auto"/>
              <w:bottom w:val="single" w:sz="4" w:space="0" w:color="auto"/>
              <w:right w:val="single" w:sz="4" w:space="0" w:color="auto"/>
            </w:tcBorders>
            <w:hideMark/>
          </w:tcPr>
          <w:p w14:paraId="5B444663"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rPr>
              <w:t>Specifies the name of the attribute under the RAN Configuration Structure that will trigger the event upon change. Valid attributes for each cell-level RAN Configuration Structure are defined in 8.8.2.</w:t>
            </w:r>
          </w:p>
        </w:tc>
      </w:tr>
    </w:tbl>
    <w:p w14:paraId="5A801961" w14:textId="77777777" w:rsidR="00B522C2" w:rsidRDefault="00B522C2" w:rsidP="00B522C2">
      <w:pPr>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B522C2" w:rsidRPr="008C70D9" w14:paraId="52A85D52" w14:textId="77777777" w:rsidTr="00B522C2">
        <w:tc>
          <w:tcPr>
            <w:tcW w:w="2605" w:type="dxa"/>
            <w:tcBorders>
              <w:top w:val="single" w:sz="4" w:space="0" w:color="auto"/>
              <w:left w:val="single" w:sz="4" w:space="0" w:color="auto"/>
              <w:bottom w:val="single" w:sz="4" w:space="0" w:color="auto"/>
              <w:right w:val="single" w:sz="4" w:space="0" w:color="auto"/>
            </w:tcBorders>
            <w:hideMark/>
          </w:tcPr>
          <w:p w14:paraId="7F5A738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4C0E10D3"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Explanation</w:t>
            </w:r>
          </w:p>
        </w:tc>
      </w:tr>
      <w:tr w:rsidR="00B522C2" w:rsidRPr="008C70D9" w14:paraId="28D22E6F"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2010F77F"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maxnoofCells</w:t>
            </w:r>
          </w:p>
        </w:tc>
        <w:tc>
          <w:tcPr>
            <w:tcW w:w="6751" w:type="dxa"/>
            <w:tcBorders>
              <w:top w:val="single" w:sz="4" w:space="0" w:color="auto"/>
              <w:left w:val="single" w:sz="4" w:space="0" w:color="auto"/>
              <w:bottom w:val="single" w:sz="4" w:space="0" w:color="auto"/>
              <w:right w:val="single" w:sz="4" w:space="0" w:color="auto"/>
            </w:tcBorders>
            <w:hideMark/>
          </w:tcPr>
          <w:p w14:paraId="45F37B68"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Maximum number of cells that can be listed for the event triggering. The value is</w:t>
            </w:r>
            <w:r w:rsidRPr="001604D9">
              <w:rPr>
                <w:rFonts w:ascii="Arial" w:hAnsi="Arial" w:cs="Arial"/>
                <w:bCs/>
                <w:i/>
                <w:iCs/>
                <w:sz w:val="18"/>
                <w:lang w:eastAsia="ja-JP"/>
              </w:rPr>
              <w:t xml:space="preserve"> &lt;1024&gt;.</w:t>
            </w:r>
          </w:p>
        </w:tc>
      </w:tr>
      <w:tr w:rsidR="00B522C2" w:rsidRPr="008C70D9" w14:paraId="3327277E"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224C1026"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maxnoofCellLevelConfigStructures</w:t>
            </w:r>
          </w:p>
        </w:tc>
        <w:tc>
          <w:tcPr>
            <w:tcW w:w="6751" w:type="dxa"/>
            <w:tcBorders>
              <w:top w:val="single" w:sz="4" w:space="0" w:color="auto"/>
              <w:left w:val="single" w:sz="4" w:space="0" w:color="auto"/>
              <w:bottom w:val="single" w:sz="4" w:space="0" w:color="auto"/>
              <w:right w:val="single" w:sz="4" w:space="0" w:color="auto"/>
            </w:tcBorders>
            <w:hideMark/>
          </w:tcPr>
          <w:p w14:paraId="5B1441A4" w14:textId="77777777" w:rsidR="00B522C2" w:rsidRPr="001604D9" w:rsidRDefault="00B522C2">
            <w:pPr>
              <w:keepNext/>
              <w:keepLines/>
              <w:spacing w:after="0"/>
              <w:rPr>
                <w:rFonts w:ascii="Arial" w:hAnsi="Arial" w:cs="Arial"/>
                <w:bCs/>
                <w:i/>
                <w:iCs/>
                <w:sz w:val="18"/>
                <w:lang w:eastAsia="ja-JP"/>
              </w:rPr>
            </w:pPr>
            <w:r w:rsidRPr="001604D9">
              <w:rPr>
                <w:rFonts w:ascii="Arial" w:hAnsi="Arial" w:cs="Arial"/>
                <w:bCs/>
                <w:sz w:val="18"/>
                <w:lang w:eastAsia="ja-JP"/>
              </w:rPr>
              <w:t>Maximum number of E2 Node level configuration structures that can be listed for the event triggering. The value is</w:t>
            </w:r>
            <w:r w:rsidRPr="001604D9">
              <w:rPr>
                <w:rFonts w:ascii="Arial" w:hAnsi="Arial" w:cs="Arial"/>
                <w:bCs/>
                <w:i/>
                <w:iCs/>
                <w:sz w:val="18"/>
                <w:lang w:eastAsia="ja-JP"/>
              </w:rPr>
              <w:t xml:space="preserve"> &lt;1024&gt;.</w:t>
            </w:r>
          </w:p>
        </w:tc>
      </w:tr>
      <w:tr w:rsidR="00B522C2" w:rsidRPr="008C70D9" w14:paraId="6FEE965D"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0022CA5E" w14:textId="77777777" w:rsidR="00B522C2" w:rsidRPr="001604D9" w:rsidRDefault="00B522C2">
            <w:pPr>
              <w:keepNext/>
              <w:keepLines/>
              <w:spacing w:after="0"/>
              <w:rPr>
                <w:rFonts w:ascii="Arial" w:hAnsi="Arial" w:cs="Arial"/>
                <w:bCs/>
                <w:sz w:val="18"/>
                <w:lang w:eastAsia="ja-JP"/>
              </w:rPr>
            </w:pPr>
            <w:r w:rsidRPr="001604D9">
              <w:rPr>
                <w:rFonts w:ascii="Arial" w:hAnsi="Arial" w:cs="Arial"/>
                <w:sz w:val="18"/>
                <w:szCs w:val="18"/>
                <w:lang w:eastAsia="ja-JP"/>
              </w:rPr>
              <w:t>maxnoofAttributesToReport</w:t>
            </w:r>
          </w:p>
        </w:tc>
        <w:tc>
          <w:tcPr>
            <w:tcW w:w="6751" w:type="dxa"/>
            <w:tcBorders>
              <w:top w:val="single" w:sz="4" w:space="0" w:color="auto"/>
              <w:left w:val="single" w:sz="4" w:space="0" w:color="auto"/>
              <w:bottom w:val="single" w:sz="4" w:space="0" w:color="auto"/>
              <w:right w:val="single" w:sz="4" w:space="0" w:color="auto"/>
            </w:tcBorders>
            <w:hideMark/>
          </w:tcPr>
          <w:p w14:paraId="51BA3776" w14:textId="77777777" w:rsidR="00B522C2" w:rsidRPr="001604D9" w:rsidRDefault="00B522C2">
            <w:pPr>
              <w:keepNext/>
              <w:keepLines/>
              <w:spacing w:after="0"/>
              <w:rPr>
                <w:rFonts w:ascii="Arial" w:hAnsi="Arial" w:cs="Arial"/>
                <w:bCs/>
                <w:sz w:val="18"/>
                <w:lang w:eastAsia="ja-JP"/>
              </w:rPr>
            </w:pPr>
            <w:r w:rsidRPr="001604D9">
              <w:rPr>
                <w:rFonts w:ascii="Arial" w:hAnsi="Arial" w:cs="Arial"/>
                <w:sz w:val="18"/>
                <w:szCs w:val="18"/>
                <w:lang w:eastAsia="ja-JP"/>
              </w:rPr>
              <w:t>Maximum no. of attributes supported by Event Trigger Definition Format 2. The value is 65535.</w:t>
            </w:r>
          </w:p>
        </w:tc>
      </w:tr>
    </w:tbl>
    <w:p w14:paraId="2F0B569C" w14:textId="77777777" w:rsidR="00B522C2" w:rsidRDefault="00B522C2" w:rsidP="00B522C2">
      <w:pPr>
        <w:pStyle w:val="Heading5"/>
      </w:pPr>
    </w:p>
    <w:p w14:paraId="61067D01" w14:textId="77777777" w:rsidR="00B522C2" w:rsidRDefault="00B522C2" w:rsidP="00B522C2">
      <w:pPr>
        <w:pStyle w:val="Heading5"/>
      </w:pPr>
      <w:r>
        <w:t>9.2.1.1</w:t>
      </w:r>
      <w:r>
        <w:rPr>
          <w:rFonts w:eastAsiaTheme="minorEastAsia"/>
          <w:lang w:eastAsia="zh-CN"/>
        </w:rPr>
        <w:t>.3</w:t>
      </w:r>
      <w:r>
        <w:tab/>
      </w:r>
      <w:r>
        <w:tab/>
        <w:t>E2SM-CCC Event Trigger Definition Format 3: Periodic Event Trigger</w:t>
      </w:r>
    </w:p>
    <w:p w14:paraId="50F68380" w14:textId="77777777" w:rsidR="00B522C2" w:rsidRDefault="00B522C2" w:rsidP="00B522C2">
      <w:pPr>
        <w:rPr>
          <w:lang w:val="en-GB"/>
        </w:rPr>
      </w:pPr>
      <w:r>
        <w:rPr>
          <w:lang w:val="en-GB"/>
        </w:rPr>
        <w:t>This event trigger definition format is used to configure E2 Nodes to trigger events in a certain period.</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22D5048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C1FB42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074FBA54"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18ABE0CA"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14DB68A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404B464E"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3C04AE20"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611BF2AE"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Period</w:t>
            </w:r>
          </w:p>
        </w:tc>
        <w:tc>
          <w:tcPr>
            <w:tcW w:w="1134" w:type="dxa"/>
            <w:tcBorders>
              <w:top w:val="single" w:sz="4" w:space="0" w:color="auto"/>
              <w:left w:val="single" w:sz="4" w:space="0" w:color="auto"/>
              <w:bottom w:val="single" w:sz="4" w:space="0" w:color="auto"/>
              <w:right w:val="single" w:sz="4" w:space="0" w:color="auto"/>
            </w:tcBorders>
            <w:hideMark/>
          </w:tcPr>
          <w:p w14:paraId="0839E12B"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2F7FEDF0"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59D7D652" w14:textId="77777777" w:rsidR="00B522C2" w:rsidRPr="001604D9" w:rsidRDefault="00B522C2">
            <w:pPr>
              <w:keepNext/>
              <w:keepLines/>
              <w:spacing w:after="0"/>
              <w:rPr>
                <w:rFonts w:ascii="Arial" w:hAnsi="Arial" w:cs="Arial"/>
                <w:sz w:val="18"/>
                <w:lang w:eastAsia="ja-JP"/>
              </w:rPr>
            </w:pPr>
            <w:r w:rsidRPr="001604D9">
              <w:rPr>
                <w:rFonts w:ascii="Arial" w:hAnsi="Arial" w:cs="Arial"/>
                <w:sz w:val="18"/>
                <w:szCs w:val="18"/>
                <w:lang w:eastAsia="ja-JP"/>
              </w:rPr>
              <w:t>INTEGER (10..4294967295)</w:t>
            </w:r>
          </w:p>
        </w:tc>
        <w:tc>
          <w:tcPr>
            <w:tcW w:w="2239" w:type="dxa"/>
            <w:tcBorders>
              <w:top w:val="single" w:sz="4" w:space="0" w:color="auto"/>
              <w:left w:val="single" w:sz="4" w:space="0" w:color="auto"/>
              <w:bottom w:val="single" w:sz="4" w:space="0" w:color="auto"/>
              <w:right w:val="single" w:sz="4" w:space="0" w:color="auto"/>
            </w:tcBorders>
            <w:hideMark/>
          </w:tcPr>
          <w:p w14:paraId="4845E23A"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Used to indicate the event triggering period in unit of 1 millisecond</w:t>
            </w:r>
          </w:p>
        </w:tc>
      </w:tr>
    </w:tbl>
    <w:p w14:paraId="1A98E069" w14:textId="77777777" w:rsidR="00B522C2" w:rsidRDefault="00B522C2" w:rsidP="00B522C2">
      <w:pPr>
        <w:rPr>
          <w:rFonts w:eastAsia="Times New Roman"/>
          <w:noProof/>
        </w:rPr>
      </w:pPr>
    </w:p>
    <w:p w14:paraId="16763838" w14:textId="77777777" w:rsidR="00A1148D" w:rsidRDefault="00A1148D" w:rsidP="00A1148D">
      <w:pPr>
        <w:keepNext/>
        <w:keepLines/>
        <w:numPr>
          <w:ilvl w:val="3"/>
          <w:numId w:val="0"/>
        </w:numPr>
        <w:spacing w:before="120"/>
        <w:outlineLvl w:val="3"/>
        <w:rPr>
          <w:rFonts w:ascii="Arial" w:hAnsi="Arial"/>
          <w:sz w:val="24"/>
          <w:lang w:val="en-GB"/>
        </w:rPr>
      </w:pPr>
      <w:r w:rsidRPr="00FA07F1">
        <w:rPr>
          <w:rFonts w:ascii="Arial" w:hAnsi="Arial"/>
          <w:sz w:val="24"/>
          <w:lang w:val="en-GB"/>
        </w:rPr>
        <w:t>9.2.1.2</w:t>
      </w:r>
      <w:r w:rsidRPr="00FA07F1">
        <w:rPr>
          <w:rFonts w:ascii="Arial" w:hAnsi="Arial"/>
          <w:sz w:val="24"/>
          <w:lang w:val="en-GB"/>
        </w:rPr>
        <w:tab/>
        <w:t>RIC ACTION DEFINITION IE</w:t>
      </w:r>
    </w:p>
    <w:p w14:paraId="50576DDF" w14:textId="77777777" w:rsidR="00A1148D" w:rsidRPr="00D12E4D" w:rsidRDefault="00A1148D" w:rsidP="00A1148D">
      <w:pPr>
        <w:jc w:val="both"/>
      </w:pPr>
      <w:r w:rsidRPr="00D12E4D">
        <w:t xml:space="preserve">This information element is part of the RIC SUBSCRIPTION REQUEST message sent by the Near-RT RIC to an E2 Node. In this service </w:t>
      </w:r>
      <w:r w:rsidRPr="00D12E4D">
        <w:rPr>
          <w:noProof/>
        </w:rPr>
        <w:t>model,</w:t>
      </w:r>
      <w:r w:rsidRPr="00D12E4D">
        <w:t xml:space="preserve"> this information element provides additional information for the nominated Action (Report). </w:t>
      </w:r>
    </w:p>
    <w:p w14:paraId="451EE053" w14:textId="77777777" w:rsidR="00A1148D" w:rsidRPr="00D12E4D" w:rsidRDefault="00A1148D" w:rsidP="00A1148D">
      <w:r w:rsidRPr="00D12E4D">
        <w:t xml:space="preserve">Direction: NEAR-RT RIC </w:t>
      </w:r>
      <w:r w:rsidRPr="00D12E4D">
        <w:sym w:font="Symbol" w:char="F0AE"/>
      </w:r>
      <w:r w:rsidRPr="00D12E4D">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1126"/>
        <w:gridCol w:w="1839"/>
        <w:gridCol w:w="1957"/>
        <w:gridCol w:w="1708"/>
      </w:tblGrid>
      <w:tr w:rsidR="00A1148D" w:rsidRPr="00D12E4D" w14:paraId="580697B5" w14:textId="77777777" w:rsidTr="008724CA">
        <w:tc>
          <w:tcPr>
            <w:tcW w:w="2752" w:type="dxa"/>
            <w:tcBorders>
              <w:top w:val="single" w:sz="4" w:space="0" w:color="auto"/>
              <w:left w:val="single" w:sz="4" w:space="0" w:color="auto"/>
              <w:bottom w:val="single" w:sz="4" w:space="0" w:color="auto"/>
              <w:right w:val="single" w:sz="4" w:space="0" w:color="auto"/>
            </w:tcBorders>
          </w:tcPr>
          <w:p w14:paraId="4C90A199" w14:textId="77777777" w:rsidR="00A1148D" w:rsidRPr="00D12E4D" w:rsidRDefault="00A1148D" w:rsidP="008724CA">
            <w:pPr>
              <w:keepNext/>
              <w:keepLines/>
              <w:spacing w:after="0"/>
              <w:jc w:val="center"/>
              <w:rPr>
                <w:rFonts w:ascii="Arial" w:hAnsi="Arial"/>
                <w:b/>
                <w:sz w:val="18"/>
                <w:lang w:eastAsia="ja-JP"/>
              </w:rPr>
            </w:pPr>
            <w:bookmarkStart w:id="290" w:name="_Hlk75166734"/>
            <w:r w:rsidRPr="00D12E4D">
              <w:rPr>
                <w:rFonts w:ascii="Arial" w:hAnsi="Arial"/>
                <w:b/>
                <w:sz w:val="18"/>
                <w:lang w:eastAsia="ja-JP"/>
              </w:rPr>
              <w:t>IE/Group Name</w:t>
            </w:r>
          </w:p>
        </w:tc>
        <w:tc>
          <w:tcPr>
            <w:tcW w:w="1126" w:type="dxa"/>
            <w:tcBorders>
              <w:top w:val="single" w:sz="4" w:space="0" w:color="auto"/>
              <w:left w:val="single" w:sz="4" w:space="0" w:color="auto"/>
              <w:bottom w:val="single" w:sz="4" w:space="0" w:color="auto"/>
              <w:right w:val="single" w:sz="4" w:space="0" w:color="auto"/>
            </w:tcBorders>
          </w:tcPr>
          <w:p w14:paraId="6394556E"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Presence</w:t>
            </w:r>
          </w:p>
        </w:tc>
        <w:tc>
          <w:tcPr>
            <w:tcW w:w="1839" w:type="dxa"/>
            <w:tcBorders>
              <w:top w:val="single" w:sz="4" w:space="0" w:color="auto"/>
              <w:left w:val="single" w:sz="4" w:space="0" w:color="auto"/>
              <w:bottom w:val="single" w:sz="4" w:space="0" w:color="auto"/>
              <w:right w:val="single" w:sz="4" w:space="0" w:color="auto"/>
            </w:tcBorders>
          </w:tcPr>
          <w:p w14:paraId="4C9E378C"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Range</w:t>
            </w:r>
          </w:p>
        </w:tc>
        <w:tc>
          <w:tcPr>
            <w:tcW w:w="1957" w:type="dxa"/>
            <w:tcBorders>
              <w:top w:val="single" w:sz="4" w:space="0" w:color="auto"/>
              <w:left w:val="single" w:sz="4" w:space="0" w:color="auto"/>
              <w:bottom w:val="single" w:sz="4" w:space="0" w:color="auto"/>
              <w:right w:val="single" w:sz="4" w:space="0" w:color="auto"/>
            </w:tcBorders>
          </w:tcPr>
          <w:p w14:paraId="6CC5E6D9"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708" w:type="dxa"/>
            <w:tcBorders>
              <w:top w:val="single" w:sz="4" w:space="0" w:color="auto"/>
              <w:left w:val="single" w:sz="4" w:space="0" w:color="auto"/>
              <w:bottom w:val="single" w:sz="4" w:space="0" w:color="auto"/>
              <w:right w:val="single" w:sz="4" w:space="0" w:color="auto"/>
            </w:tcBorders>
          </w:tcPr>
          <w:p w14:paraId="7F360FBC"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A1148D" w:rsidRPr="00D12E4D" w14:paraId="4B88CE97" w14:textId="77777777" w:rsidTr="008724CA">
        <w:tc>
          <w:tcPr>
            <w:tcW w:w="2752" w:type="dxa"/>
            <w:tcBorders>
              <w:top w:val="single" w:sz="4" w:space="0" w:color="auto"/>
              <w:left w:val="single" w:sz="4" w:space="0" w:color="auto"/>
              <w:bottom w:val="single" w:sz="4" w:space="0" w:color="auto"/>
              <w:right w:val="single" w:sz="4" w:space="0" w:color="auto"/>
            </w:tcBorders>
          </w:tcPr>
          <w:p w14:paraId="0FF6D0B3"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RIC Style Type</w:t>
            </w:r>
          </w:p>
        </w:tc>
        <w:tc>
          <w:tcPr>
            <w:tcW w:w="1126" w:type="dxa"/>
            <w:tcBorders>
              <w:top w:val="single" w:sz="4" w:space="0" w:color="auto"/>
              <w:left w:val="single" w:sz="4" w:space="0" w:color="auto"/>
              <w:bottom w:val="single" w:sz="4" w:space="0" w:color="auto"/>
              <w:right w:val="single" w:sz="4" w:space="0" w:color="auto"/>
            </w:tcBorders>
          </w:tcPr>
          <w:p w14:paraId="0AB1239E"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48B02DE7"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29DDD807"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9.3.3</w:t>
            </w:r>
            <w:r>
              <w:rPr>
                <w:rFonts w:ascii="Arial" w:hAnsi="Arial"/>
                <w:sz w:val="18"/>
                <w:lang w:eastAsia="ja-JP"/>
              </w:rPr>
              <w:t xml:space="preserve"> </w:t>
            </w:r>
          </w:p>
        </w:tc>
        <w:tc>
          <w:tcPr>
            <w:tcW w:w="1708" w:type="dxa"/>
            <w:tcBorders>
              <w:top w:val="single" w:sz="4" w:space="0" w:color="auto"/>
              <w:left w:val="single" w:sz="4" w:space="0" w:color="auto"/>
              <w:bottom w:val="single" w:sz="4" w:space="0" w:color="auto"/>
              <w:right w:val="single" w:sz="4" w:space="0" w:color="auto"/>
            </w:tcBorders>
          </w:tcPr>
          <w:p w14:paraId="3EB5479B" w14:textId="77777777" w:rsidR="00A1148D" w:rsidRPr="00D12E4D" w:rsidRDefault="00A1148D" w:rsidP="008724CA">
            <w:pPr>
              <w:keepNext/>
              <w:keepLines/>
              <w:spacing w:after="0"/>
              <w:rPr>
                <w:rFonts w:ascii="Arial" w:hAnsi="Arial"/>
                <w:sz w:val="18"/>
                <w:lang w:eastAsia="ja-JP"/>
              </w:rPr>
            </w:pPr>
          </w:p>
        </w:tc>
      </w:tr>
      <w:tr w:rsidR="00A1148D" w:rsidRPr="00D12E4D" w14:paraId="3753D0D3" w14:textId="77777777" w:rsidTr="008724CA">
        <w:tc>
          <w:tcPr>
            <w:tcW w:w="2752" w:type="dxa"/>
            <w:tcBorders>
              <w:top w:val="single" w:sz="4" w:space="0" w:color="auto"/>
              <w:left w:val="single" w:sz="4" w:space="0" w:color="auto"/>
              <w:bottom w:val="single" w:sz="4" w:space="0" w:color="auto"/>
              <w:right w:val="single" w:sz="4" w:space="0" w:color="auto"/>
            </w:tcBorders>
          </w:tcPr>
          <w:p w14:paraId="5A6A430E" w14:textId="77777777" w:rsidR="00A1148D" w:rsidRPr="00D12E4D" w:rsidRDefault="00A1148D" w:rsidP="008724CA">
            <w:pPr>
              <w:keepNext/>
              <w:keepLines/>
              <w:spacing w:after="0"/>
              <w:rPr>
                <w:rFonts w:ascii="Arial" w:hAnsi="Arial"/>
                <w:sz w:val="18"/>
                <w:lang w:eastAsia="ja-JP"/>
              </w:rPr>
            </w:pP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Action Definition Format</w:t>
            </w:r>
          </w:p>
        </w:tc>
        <w:tc>
          <w:tcPr>
            <w:tcW w:w="1126" w:type="dxa"/>
            <w:tcBorders>
              <w:top w:val="single" w:sz="4" w:space="0" w:color="auto"/>
              <w:left w:val="single" w:sz="4" w:space="0" w:color="auto"/>
              <w:bottom w:val="single" w:sz="4" w:space="0" w:color="auto"/>
              <w:right w:val="single" w:sz="4" w:space="0" w:color="auto"/>
            </w:tcBorders>
          </w:tcPr>
          <w:p w14:paraId="399B65E0" w14:textId="77777777" w:rsidR="00A1148D" w:rsidRPr="00D12E4D" w:rsidRDefault="00A1148D" w:rsidP="008724CA">
            <w:pPr>
              <w:keepNext/>
              <w:keepLines/>
              <w:spacing w:after="0"/>
              <w:rPr>
                <w:rFonts w:ascii="Arial" w:hAnsi="Arial"/>
                <w:sz w:val="18"/>
                <w:lang w:eastAsia="ja-JP"/>
              </w:rPr>
            </w:pPr>
          </w:p>
        </w:tc>
        <w:tc>
          <w:tcPr>
            <w:tcW w:w="1839" w:type="dxa"/>
            <w:tcBorders>
              <w:top w:val="single" w:sz="4" w:space="0" w:color="auto"/>
              <w:left w:val="single" w:sz="4" w:space="0" w:color="auto"/>
              <w:bottom w:val="single" w:sz="4" w:space="0" w:color="auto"/>
              <w:right w:val="single" w:sz="4" w:space="0" w:color="auto"/>
            </w:tcBorders>
          </w:tcPr>
          <w:p w14:paraId="19A00A89"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2BC0DA2D" w14:textId="77777777" w:rsidR="00A1148D" w:rsidRPr="00D12E4D" w:rsidRDefault="00A1148D" w:rsidP="008724CA">
            <w:pPr>
              <w:keepNext/>
              <w:keepLines/>
              <w:spacing w:after="0"/>
              <w:rPr>
                <w:rFonts w:ascii="Arial" w:hAnsi="Arial"/>
                <w:sz w:val="18"/>
                <w:lang w:eastAsia="ja-JP"/>
              </w:rPr>
            </w:pPr>
          </w:p>
        </w:tc>
        <w:tc>
          <w:tcPr>
            <w:tcW w:w="1708" w:type="dxa"/>
            <w:tcBorders>
              <w:top w:val="single" w:sz="4" w:space="0" w:color="auto"/>
              <w:left w:val="single" w:sz="4" w:space="0" w:color="auto"/>
              <w:bottom w:val="single" w:sz="4" w:space="0" w:color="auto"/>
              <w:right w:val="single" w:sz="4" w:space="0" w:color="auto"/>
            </w:tcBorders>
          </w:tcPr>
          <w:p w14:paraId="207EB0DD" w14:textId="77777777" w:rsidR="00A1148D" w:rsidRPr="00D12E4D" w:rsidRDefault="00A1148D" w:rsidP="008724CA">
            <w:pPr>
              <w:keepNext/>
              <w:keepLines/>
              <w:spacing w:after="0"/>
              <w:rPr>
                <w:rFonts w:ascii="Arial" w:hAnsi="Arial"/>
                <w:sz w:val="18"/>
                <w:lang w:eastAsia="ja-JP"/>
              </w:rPr>
            </w:pPr>
          </w:p>
        </w:tc>
      </w:tr>
      <w:tr w:rsidR="00A1148D" w:rsidRPr="00D12E4D" w14:paraId="52094355" w14:textId="77777777" w:rsidTr="008724CA">
        <w:tc>
          <w:tcPr>
            <w:tcW w:w="2752" w:type="dxa"/>
            <w:tcBorders>
              <w:top w:val="single" w:sz="4" w:space="0" w:color="auto"/>
              <w:left w:val="single" w:sz="4" w:space="0" w:color="auto"/>
              <w:bottom w:val="single" w:sz="4" w:space="0" w:color="auto"/>
              <w:right w:val="single" w:sz="4" w:space="0" w:color="auto"/>
            </w:tcBorders>
          </w:tcPr>
          <w:p w14:paraId="257EED85" w14:textId="77777777" w:rsidR="00A1148D" w:rsidRPr="00D12E4D" w:rsidRDefault="00A1148D" w:rsidP="008724CA">
            <w:pPr>
              <w:keepNext/>
              <w:keepLines/>
              <w:spacing w:after="0"/>
              <w:ind w:left="130"/>
              <w:rPr>
                <w:rFonts w:ascii="Arial" w:hAnsi="Arial"/>
                <w:sz w:val="18"/>
                <w:lang w:eastAsia="ja-JP"/>
              </w:rPr>
            </w:pPr>
            <w:r w:rsidRPr="00D12E4D">
              <w:rPr>
                <w:rFonts w:ascii="Arial" w:hAnsi="Arial"/>
                <w:sz w:val="18"/>
                <w:lang w:eastAsia="ja-JP"/>
              </w:rPr>
              <w:t>&gt;E2SM-</w:t>
            </w:r>
            <w:r>
              <w:rPr>
                <w:rFonts w:ascii="Arial" w:hAnsi="Arial"/>
                <w:sz w:val="18"/>
                <w:lang w:eastAsia="ja-JP"/>
              </w:rPr>
              <w:t>CCC</w:t>
            </w:r>
            <w:r w:rsidRPr="00D12E4D">
              <w:rPr>
                <w:rFonts w:ascii="Arial" w:hAnsi="Arial"/>
                <w:sz w:val="18"/>
                <w:lang w:eastAsia="ja-JP"/>
              </w:rPr>
              <w:t xml:space="preserve"> Action Definition Format </w:t>
            </w:r>
            <w:r>
              <w:rPr>
                <w:rFonts w:ascii="Arial" w:hAnsi="Arial"/>
                <w:sz w:val="18"/>
                <w:lang w:eastAsia="ja-JP"/>
              </w:rPr>
              <w:t>1</w:t>
            </w:r>
          </w:p>
        </w:tc>
        <w:tc>
          <w:tcPr>
            <w:tcW w:w="1126" w:type="dxa"/>
            <w:tcBorders>
              <w:top w:val="single" w:sz="4" w:space="0" w:color="auto"/>
              <w:left w:val="single" w:sz="4" w:space="0" w:color="auto"/>
              <w:bottom w:val="single" w:sz="4" w:space="0" w:color="auto"/>
              <w:right w:val="single" w:sz="4" w:space="0" w:color="auto"/>
            </w:tcBorders>
          </w:tcPr>
          <w:p w14:paraId="116ACA01"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48D4552A"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14D40D11"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9.2.1.2.</w:t>
            </w:r>
            <w:r>
              <w:rPr>
                <w:rFonts w:ascii="Arial" w:hAnsi="Arial"/>
                <w:sz w:val="18"/>
                <w:lang w:eastAsia="ja-JP"/>
              </w:rPr>
              <w:t>1</w:t>
            </w:r>
          </w:p>
        </w:tc>
        <w:tc>
          <w:tcPr>
            <w:tcW w:w="1708" w:type="dxa"/>
            <w:tcBorders>
              <w:top w:val="single" w:sz="4" w:space="0" w:color="auto"/>
              <w:left w:val="single" w:sz="4" w:space="0" w:color="auto"/>
              <w:bottom w:val="single" w:sz="4" w:space="0" w:color="auto"/>
              <w:right w:val="single" w:sz="4" w:space="0" w:color="auto"/>
            </w:tcBorders>
          </w:tcPr>
          <w:p w14:paraId="260612BA" w14:textId="77777777" w:rsidR="00A1148D" w:rsidRPr="00D12E4D" w:rsidRDefault="00A1148D" w:rsidP="008724CA">
            <w:pPr>
              <w:keepNext/>
              <w:keepLines/>
              <w:spacing w:after="0"/>
              <w:rPr>
                <w:rFonts w:ascii="Arial" w:hAnsi="Arial"/>
                <w:sz w:val="18"/>
                <w:lang w:eastAsia="ja-JP"/>
              </w:rPr>
            </w:pPr>
            <w:r>
              <w:rPr>
                <w:rFonts w:ascii="Arial" w:hAnsi="Arial"/>
                <w:sz w:val="18"/>
                <w:lang w:eastAsia="ja-JP"/>
              </w:rPr>
              <w:t>Used by REPORT service to report node-level configuration structures</w:t>
            </w:r>
          </w:p>
        </w:tc>
      </w:tr>
      <w:tr w:rsidR="00A1148D" w:rsidRPr="00D12E4D" w14:paraId="5A3E973C" w14:textId="77777777" w:rsidTr="008724CA">
        <w:tc>
          <w:tcPr>
            <w:tcW w:w="2752" w:type="dxa"/>
            <w:tcBorders>
              <w:top w:val="single" w:sz="4" w:space="0" w:color="auto"/>
              <w:left w:val="single" w:sz="4" w:space="0" w:color="auto"/>
              <w:bottom w:val="single" w:sz="4" w:space="0" w:color="auto"/>
              <w:right w:val="single" w:sz="4" w:space="0" w:color="auto"/>
            </w:tcBorders>
          </w:tcPr>
          <w:p w14:paraId="486904F2" w14:textId="77777777" w:rsidR="00A1148D" w:rsidRPr="00D12E4D" w:rsidRDefault="00A1148D" w:rsidP="008724CA">
            <w:pPr>
              <w:keepNext/>
              <w:keepLines/>
              <w:spacing w:after="0"/>
              <w:ind w:left="130"/>
              <w:rPr>
                <w:rFonts w:ascii="Arial" w:hAnsi="Arial"/>
                <w:sz w:val="18"/>
                <w:lang w:eastAsia="ja-JP"/>
              </w:rPr>
            </w:pPr>
            <w:r w:rsidRPr="00D12E4D">
              <w:rPr>
                <w:rFonts w:ascii="Arial" w:hAnsi="Arial"/>
                <w:sz w:val="18"/>
                <w:lang w:eastAsia="ja-JP"/>
              </w:rPr>
              <w:t>&gt;E2SM-</w:t>
            </w:r>
            <w:r>
              <w:rPr>
                <w:rFonts w:ascii="Arial" w:hAnsi="Arial"/>
                <w:sz w:val="18"/>
                <w:lang w:eastAsia="ja-JP"/>
              </w:rPr>
              <w:t>CCC</w:t>
            </w:r>
            <w:r w:rsidRPr="00D12E4D">
              <w:rPr>
                <w:rFonts w:ascii="Arial" w:hAnsi="Arial"/>
                <w:sz w:val="18"/>
                <w:lang w:eastAsia="ja-JP"/>
              </w:rPr>
              <w:t xml:space="preserve"> Action Definition Format </w:t>
            </w:r>
            <w:r>
              <w:rPr>
                <w:rFonts w:ascii="Arial" w:hAnsi="Arial"/>
                <w:sz w:val="18"/>
                <w:lang w:eastAsia="ja-JP"/>
              </w:rPr>
              <w:t>2</w:t>
            </w:r>
          </w:p>
        </w:tc>
        <w:tc>
          <w:tcPr>
            <w:tcW w:w="1126" w:type="dxa"/>
            <w:tcBorders>
              <w:top w:val="single" w:sz="4" w:space="0" w:color="auto"/>
              <w:left w:val="single" w:sz="4" w:space="0" w:color="auto"/>
              <w:bottom w:val="single" w:sz="4" w:space="0" w:color="auto"/>
              <w:right w:val="single" w:sz="4" w:space="0" w:color="auto"/>
            </w:tcBorders>
          </w:tcPr>
          <w:p w14:paraId="7FEF956C"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25444473"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4702BF20"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9.2.1.2.</w:t>
            </w:r>
            <w:r>
              <w:rPr>
                <w:rFonts w:ascii="Arial" w:hAnsi="Arial"/>
                <w:sz w:val="18"/>
                <w:lang w:eastAsia="ja-JP"/>
              </w:rPr>
              <w:t>2</w:t>
            </w:r>
          </w:p>
        </w:tc>
        <w:tc>
          <w:tcPr>
            <w:tcW w:w="1708" w:type="dxa"/>
            <w:tcBorders>
              <w:top w:val="single" w:sz="4" w:space="0" w:color="auto"/>
              <w:left w:val="single" w:sz="4" w:space="0" w:color="auto"/>
              <w:bottom w:val="single" w:sz="4" w:space="0" w:color="auto"/>
              <w:right w:val="single" w:sz="4" w:space="0" w:color="auto"/>
            </w:tcBorders>
          </w:tcPr>
          <w:p w14:paraId="4F6B162D" w14:textId="77777777" w:rsidR="00A1148D" w:rsidRDefault="00A1148D" w:rsidP="008724CA">
            <w:pPr>
              <w:keepNext/>
              <w:keepLines/>
              <w:spacing w:after="0"/>
              <w:rPr>
                <w:rFonts w:ascii="Arial" w:hAnsi="Arial"/>
                <w:sz w:val="18"/>
                <w:lang w:eastAsia="ja-JP"/>
              </w:rPr>
            </w:pPr>
            <w:r>
              <w:rPr>
                <w:rFonts w:ascii="Arial" w:hAnsi="Arial"/>
                <w:sz w:val="18"/>
                <w:lang w:eastAsia="ja-JP"/>
              </w:rPr>
              <w:t>Used by REPORT service to report cell-level configuration structures</w:t>
            </w:r>
          </w:p>
        </w:tc>
      </w:tr>
      <w:bookmarkEnd w:id="290"/>
    </w:tbl>
    <w:p w14:paraId="2E3CBF4D" w14:textId="77777777" w:rsidR="00A1148D" w:rsidRPr="00D12E4D" w:rsidRDefault="00A1148D" w:rsidP="00A1148D"/>
    <w:p w14:paraId="6B83B307" w14:textId="77777777" w:rsidR="00A1148D" w:rsidRPr="00D12E4D" w:rsidRDefault="00A1148D" w:rsidP="00A1148D">
      <w:pPr>
        <w:pStyle w:val="Heading5"/>
      </w:pPr>
      <w:r w:rsidRPr="00D12E4D">
        <w:lastRenderedPageBreak/>
        <w:t>9.2.1.2.</w:t>
      </w:r>
      <w:r>
        <w:t>1</w:t>
      </w:r>
      <w:r w:rsidRPr="00D12E4D">
        <w:tab/>
      </w:r>
      <w:r>
        <w:t>E2SM-CCC</w:t>
      </w:r>
      <w:r w:rsidRPr="00D12E4D">
        <w:t xml:space="preserve"> Action Definition Format </w:t>
      </w:r>
      <w:r>
        <w:t>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A1148D" w:rsidRPr="00D12E4D" w14:paraId="6725F884" w14:textId="77777777" w:rsidTr="008724CA">
        <w:tc>
          <w:tcPr>
            <w:tcW w:w="2755" w:type="dxa"/>
            <w:tcBorders>
              <w:top w:val="single" w:sz="4" w:space="0" w:color="auto"/>
              <w:left w:val="single" w:sz="4" w:space="0" w:color="auto"/>
              <w:bottom w:val="single" w:sz="4" w:space="0" w:color="auto"/>
              <w:right w:val="single" w:sz="4" w:space="0" w:color="auto"/>
            </w:tcBorders>
          </w:tcPr>
          <w:p w14:paraId="36780D61" w14:textId="77777777" w:rsidR="00A1148D" w:rsidRPr="00D12E4D" w:rsidRDefault="00A1148D" w:rsidP="008724CA">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36A60334" w14:textId="77777777" w:rsidR="00A1148D" w:rsidRPr="00D12E4D" w:rsidRDefault="00A1148D" w:rsidP="008724CA">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9D5A7E0" w14:textId="77777777" w:rsidR="00A1148D" w:rsidRPr="00D12E4D" w:rsidRDefault="00A1148D" w:rsidP="008724CA">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349608E1" w14:textId="77777777" w:rsidR="00A1148D" w:rsidRPr="00D12E4D" w:rsidRDefault="00A1148D" w:rsidP="008724CA">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7ADF64AB" w14:textId="77777777" w:rsidR="00A1148D" w:rsidRPr="00D12E4D" w:rsidRDefault="00A1148D" w:rsidP="008724CA">
            <w:pPr>
              <w:pStyle w:val="TAH"/>
              <w:rPr>
                <w:lang w:eastAsia="ja-JP"/>
              </w:rPr>
            </w:pPr>
            <w:r w:rsidRPr="00D12E4D">
              <w:rPr>
                <w:lang w:eastAsia="ja-JP"/>
              </w:rPr>
              <w:t>Semantics description</w:t>
            </w:r>
          </w:p>
        </w:tc>
      </w:tr>
      <w:tr w:rsidR="00A1148D" w:rsidRPr="00D12E4D" w14:paraId="5D1A9FE8" w14:textId="77777777" w:rsidTr="008724CA">
        <w:tc>
          <w:tcPr>
            <w:tcW w:w="2755" w:type="dxa"/>
            <w:tcBorders>
              <w:top w:val="single" w:sz="4" w:space="0" w:color="auto"/>
              <w:left w:val="single" w:sz="4" w:space="0" w:color="auto"/>
              <w:bottom w:val="single" w:sz="4" w:space="0" w:color="auto"/>
              <w:right w:val="single" w:sz="4" w:space="0" w:color="auto"/>
            </w:tcBorders>
          </w:tcPr>
          <w:p w14:paraId="36BBDEA8" w14:textId="77777777" w:rsidR="00A1148D" w:rsidRDefault="00A1148D" w:rsidP="008724CA">
            <w:pPr>
              <w:pStyle w:val="TAL"/>
              <w:rPr>
                <w:lang w:eastAsia="ja-JP"/>
              </w:rPr>
            </w:pPr>
            <w:r>
              <w:rPr>
                <w:lang w:eastAsia="ja-JP"/>
              </w:rPr>
              <w:t>List of Node-level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6059B2CA"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C2CCE77" w14:textId="77777777" w:rsidR="00A1148D" w:rsidRDefault="00A1148D" w:rsidP="008724CA">
            <w:pPr>
              <w:pStyle w:val="TAL"/>
              <w:rPr>
                <w:i/>
                <w:iCs/>
                <w:lang w:eastAsia="ja-JP"/>
              </w:rPr>
            </w:pPr>
            <w:r>
              <w:rPr>
                <w:i/>
                <w:iCs/>
                <w:lang w:eastAsia="ja-JP"/>
              </w:rPr>
              <w:t>1..&lt;maxnoofConfigurationsToReport&gt;</w:t>
            </w:r>
          </w:p>
        </w:tc>
        <w:tc>
          <w:tcPr>
            <w:tcW w:w="2070" w:type="dxa"/>
            <w:tcBorders>
              <w:top w:val="single" w:sz="4" w:space="0" w:color="auto"/>
              <w:left w:val="single" w:sz="4" w:space="0" w:color="auto"/>
              <w:bottom w:val="single" w:sz="4" w:space="0" w:color="auto"/>
              <w:right w:val="single" w:sz="4" w:space="0" w:color="auto"/>
            </w:tcBorders>
          </w:tcPr>
          <w:p w14:paraId="0DF99854"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B5593FA" w14:textId="77777777" w:rsidR="00A1148D" w:rsidRPr="00D12E4D" w:rsidRDefault="00A1148D" w:rsidP="008724CA">
            <w:pPr>
              <w:pStyle w:val="TAL"/>
              <w:rPr>
                <w:lang w:eastAsia="ja-JP"/>
              </w:rPr>
            </w:pPr>
          </w:p>
        </w:tc>
      </w:tr>
      <w:tr w:rsidR="00A1148D" w:rsidRPr="00D12E4D" w14:paraId="26736A66" w14:textId="77777777" w:rsidTr="008724CA">
        <w:tc>
          <w:tcPr>
            <w:tcW w:w="2755" w:type="dxa"/>
            <w:tcBorders>
              <w:top w:val="single" w:sz="4" w:space="0" w:color="auto"/>
              <w:left w:val="single" w:sz="4" w:space="0" w:color="auto"/>
              <w:bottom w:val="single" w:sz="4" w:space="0" w:color="auto"/>
              <w:right w:val="single" w:sz="4" w:space="0" w:color="auto"/>
            </w:tcBorders>
          </w:tcPr>
          <w:p w14:paraId="61756910" w14:textId="77777777" w:rsidR="00A1148D" w:rsidRPr="00D12E4D" w:rsidRDefault="00A1148D" w:rsidP="008724CA">
            <w:pPr>
              <w:pStyle w:val="TAL"/>
              <w:rPr>
                <w:lang w:eastAsia="ja-JP"/>
              </w:rPr>
            </w:pPr>
            <w:r>
              <w:rPr>
                <w:lang w:eastAsia="ja-JP"/>
              </w:rPr>
              <w:t>&gt;Report Type</w:t>
            </w:r>
          </w:p>
        </w:tc>
        <w:tc>
          <w:tcPr>
            <w:tcW w:w="1080" w:type="dxa"/>
            <w:tcBorders>
              <w:top w:val="single" w:sz="4" w:space="0" w:color="auto"/>
              <w:left w:val="single" w:sz="4" w:space="0" w:color="auto"/>
              <w:bottom w:val="single" w:sz="4" w:space="0" w:color="auto"/>
              <w:right w:val="single" w:sz="4" w:space="0" w:color="auto"/>
            </w:tcBorders>
          </w:tcPr>
          <w:p w14:paraId="704C6639"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DFA89A0" w14:textId="77777777" w:rsidR="00A1148D" w:rsidRPr="00D12E4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F7E8EC6" w14:textId="2CAAACC6" w:rsidR="00A1148D" w:rsidRPr="00D12E4D" w:rsidRDefault="00A1148D" w:rsidP="008724CA">
            <w:pPr>
              <w:pStyle w:val="TAL"/>
              <w:rPr>
                <w:lang w:eastAsia="ja-JP"/>
              </w:rPr>
            </w:pPr>
            <w:r>
              <w:rPr>
                <w:lang w:eastAsia="ja-JP"/>
              </w:rPr>
              <w:t>9.3.</w:t>
            </w:r>
            <w:r w:rsidR="00996FAC">
              <w:rPr>
                <w:lang w:eastAsia="ja-JP"/>
              </w:rPr>
              <w:t>9</w:t>
            </w:r>
          </w:p>
        </w:tc>
        <w:tc>
          <w:tcPr>
            <w:tcW w:w="1947" w:type="dxa"/>
            <w:tcBorders>
              <w:top w:val="single" w:sz="4" w:space="0" w:color="auto"/>
              <w:left w:val="single" w:sz="4" w:space="0" w:color="auto"/>
              <w:bottom w:val="single" w:sz="4" w:space="0" w:color="auto"/>
              <w:right w:val="single" w:sz="4" w:space="0" w:color="auto"/>
            </w:tcBorders>
          </w:tcPr>
          <w:p w14:paraId="45381EFE" w14:textId="77777777" w:rsidR="00A1148D" w:rsidRDefault="00A1148D" w:rsidP="008724CA">
            <w:pPr>
              <w:pStyle w:val="TAL"/>
              <w:rPr>
                <w:lang w:eastAsia="ja-JP"/>
              </w:rPr>
            </w:pPr>
            <w:r>
              <w:rPr>
                <w:lang w:eastAsia="ja-JP"/>
              </w:rPr>
              <w:t>Indicates whether:</w:t>
            </w:r>
          </w:p>
          <w:p w14:paraId="1509C0AE" w14:textId="77777777" w:rsidR="00A1148D" w:rsidRDefault="00A1148D" w:rsidP="008724CA">
            <w:pPr>
              <w:pStyle w:val="TAL"/>
              <w:rPr>
                <w:lang w:eastAsia="ja-JP"/>
              </w:rPr>
            </w:pPr>
            <w:r>
              <w:rPr>
                <w:lang w:eastAsia="ja-JP"/>
              </w:rPr>
              <w:t>- the values for the configuration structures listed shall be reported regardless there has been a change or not</w:t>
            </w:r>
          </w:p>
          <w:p w14:paraId="323194D9" w14:textId="77777777" w:rsidR="00A1148D" w:rsidRDefault="00A1148D" w:rsidP="008724CA">
            <w:pPr>
              <w:pStyle w:val="TAL"/>
              <w:rPr>
                <w:lang w:eastAsia="ja-JP"/>
              </w:rPr>
            </w:pPr>
            <w:r>
              <w:rPr>
                <w:lang w:eastAsia="ja-JP"/>
              </w:rPr>
              <w:t xml:space="preserve">- the values for the configuration structures listed shall be reported only if its value has been changed (modification, addition, deletion) </w:t>
            </w:r>
          </w:p>
          <w:p w14:paraId="3328272B" w14:textId="77777777" w:rsidR="00A1148D" w:rsidRPr="00D12E4D" w:rsidRDefault="00A1148D" w:rsidP="008724CA">
            <w:pPr>
              <w:pStyle w:val="TAL"/>
              <w:rPr>
                <w:lang w:eastAsia="ja-JP"/>
              </w:rPr>
            </w:pPr>
          </w:p>
        </w:tc>
      </w:tr>
      <w:tr w:rsidR="00A1148D" w:rsidRPr="00D12E4D" w14:paraId="689AA0E6" w14:textId="77777777" w:rsidTr="008724CA">
        <w:tc>
          <w:tcPr>
            <w:tcW w:w="2755" w:type="dxa"/>
            <w:tcBorders>
              <w:top w:val="single" w:sz="4" w:space="0" w:color="auto"/>
              <w:left w:val="single" w:sz="4" w:space="0" w:color="auto"/>
              <w:bottom w:val="single" w:sz="4" w:space="0" w:color="auto"/>
              <w:right w:val="single" w:sz="4" w:space="0" w:color="auto"/>
            </w:tcBorders>
          </w:tcPr>
          <w:p w14:paraId="34C5935D" w14:textId="77777777" w:rsidR="00A1148D" w:rsidRDefault="00A1148D" w:rsidP="008724CA">
            <w:pPr>
              <w:pStyle w:val="TAL"/>
              <w:rPr>
                <w:lang w:eastAsia="ja-JP"/>
              </w:rPr>
            </w:pPr>
            <w:r>
              <w:rPr>
                <w:lang w:eastAsia="ja-JP"/>
              </w:rPr>
              <w:t>&gt;RAN Configuration Structure Name</w:t>
            </w:r>
          </w:p>
        </w:tc>
        <w:tc>
          <w:tcPr>
            <w:tcW w:w="1080" w:type="dxa"/>
            <w:tcBorders>
              <w:top w:val="single" w:sz="4" w:space="0" w:color="auto"/>
              <w:left w:val="single" w:sz="4" w:space="0" w:color="auto"/>
              <w:bottom w:val="single" w:sz="4" w:space="0" w:color="auto"/>
              <w:right w:val="single" w:sz="4" w:space="0" w:color="auto"/>
            </w:tcBorders>
          </w:tcPr>
          <w:p w14:paraId="1AB31521"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33E4B42"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7DA0CA0" w14:textId="77777777" w:rsidR="00A1148D" w:rsidRPr="00D12E4D" w:rsidRDefault="00A1148D" w:rsidP="008724CA">
            <w:pPr>
              <w:pStyle w:val="TAL"/>
              <w:rPr>
                <w:lang w:eastAsia="ja-JP"/>
              </w:rPr>
            </w:pPr>
            <w:r>
              <w:rPr>
                <w:lang w:eastAsia="ja-JP"/>
              </w:rPr>
              <w:t>9.3.7</w:t>
            </w:r>
          </w:p>
        </w:tc>
        <w:tc>
          <w:tcPr>
            <w:tcW w:w="1947" w:type="dxa"/>
            <w:tcBorders>
              <w:top w:val="single" w:sz="4" w:space="0" w:color="auto"/>
              <w:left w:val="single" w:sz="4" w:space="0" w:color="auto"/>
              <w:bottom w:val="single" w:sz="4" w:space="0" w:color="auto"/>
              <w:right w:val="single" w:sz="4" w:space="0" w:color="auto"/>
            </w:tcBorders>
          </w:tcPr>
          <w:p w14:paraId="33233450" w14:textId="77777777" w:rsidR="00A1148D" w:rsidRPr="00D12E4D" w:rsidRDefault="00A1148D" w:rsidP="008724CA">
            <w:pPr>
              <w:pStyle w:val="TAL"/>
              <w:rPr>
                <w:lang w:eastAsia="ja-JP"/>
              </w:rPr>
            </w:pPr>
            <w:r>
              <w:rPr>
                <w:rFonts w:cs="Arial"/>
                <w:szCs w:val="18"/>
              </w:rPr>
              <w:t>Specifies the name of the node-level RAN configuration structure that shall be reported. Valid RAN Configuration Structures for this action definition are defined in 8.4.1.</w:t>
            </w:r>
          </w:p>
        </w:tc>
      </w:tr>
      <w:tr w:rsidR="00A1148D" w:rsidRPr="00D12E4D" w14:paraId="73AD8334" w14:textId="77777777" w:rsidTr="008724CA">
        <w:tc>
          <w:tcPr>
            <w:tcW w:w="2755" w:type="dxa"/>
            <w:tcBorders>
              <w:top w:val="single" w:sz="4" w:space="0" w:color="auto"/>
              <w:left w:val="single" w:sz="4" w:space="0" w:color="auto"/>
              <w:bottom w:val="single" w:sz="4" w:space="0" w:color="auto"/>
              <w:right w:val="single" w:sz="4" w:space="0" w:color="auto"/>
            </w:tcBorders>
          </w:tcPr>
          <w:p w14:paraId="0F1B8E78" w14:textId="77777777" w:rsidR="00A1148D" w:rsidRDefault="00A1148D" w:rsidP="008724CA">
            <w:pPr>
              <w:pStyle w:val="TAL"/>
              <w:rPr>
                <w:lang w:eastAsia="ja-JP"/>
              </w:rPr>
            </w:pPr>
            <w:r>
              <w:rPr>
                <w:lang w:eastAsia="ja-JP"/>
              </w:rPr>
              <w:t>&gt;List of Attributes</w:t>
            </w:r>
          </w:p>
        </w:tc>
        <w:tc>
          <w:tcPr>
            <w:tcW w:w="1080" w:type="dxa"/>
            <w:tcBorders>
              <w:top w:val="single" w:sz="4" w:space="0" w:color="auto"/>
              <w:left w:val="single" w:sz="4" w:space="0" w:color="auto"/>
              <w:bottom w:val="single" w:sz="4" w:space="0" w:color="auto"/>
              <w:right w:val="single" w:sz="4" w:space="0" w:color="auto"/>
            </w:tcBorders>
          </w:tcPr>
          <w:p w14:paraId="2F354F30"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B2BA3C1" w14:textId="77777777" w:rsidR="00A1148D" w:rsidRDefault="00A1148D" w:rsidP="008724CA">
            <w:pPr>
              <w:pStyle w:val="TAL"/>
              <w:rPr>
                <w:i/>
                <w:iCs/>
                <w:lang w:eastAsia="ja-JP"/>
              </w:rPr>
            </w:pPr>
            <w:r>
              <w:rPr>
                <w:i/>
                <w:iCs/>
                <w:lang w:eastAsia="ja-JP"/>
              </w:rPr>
              <w:t>0..&lt;maxnoofAttributesToReport&gt;</w:t>
            </w:r>
          </w:p>
        </w:tc>
        <w:tc>
          <w:tcPr>
            <w:tcW w:w="2070" w:type="dxa"/>
            <w:tcBorders>
              <w:top w:val="single" w:sz="4" w:space="0" w:color="auto"/>
              <w:left w:val="single" w:sz="4" w:space="0" w:color="auto"/>
              <w:bottom w:val="single" w:sz="4" w:space="0" w:color="auto"/>
              <w:right w:val="single" w:sz="4" w:space="0" w:color="auto"/>
            </w:tcBorders>
          </w:tcPr>
          <w:p w14:paraId="4435E93F" w14:textId="77777777" w:rsidR="00A1148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341F053" w14:textId="77777777" w:rsidR="00A1148D" w:rsidRPr="00D12E4D" w:rsidRDefault="00A1148D" w:rsidP="008724CA">
            <w:pPr>
              <w:pStyle w:val="TAL"/>
              <w:rPr>
                <w:lang w:eastAsia="ja-JP"/>
              </w:rPr>
            </w:pPr>
          </w:p>
        </w:tc>
      </w:tr>
      <w:tr w:rsidR="00A1148D" w:rsidRPr="00D12E4D" w14:paraId="5D717C6A" w14:textId="77777777" w:rsidTr="008724CA">
        <w:tc>
          <w:tcPr>
            <w:tcW w:w="2755" w:type="dxa"/>
            <w:tcBorders>
              <w:top w:val="single" w:sz="4" w:space="0" w:color="auto"/>
              <w:left w:val="single" w:sz="4" w:space="0" w:color="auto"/>
              <w:bottom w:val="single" w:sz="4" w:space="0" w:color="auto"/>
              <w:right w:val="single" w:sz="4" w:space="0" w:color="auto"/>
            </w:tcBorders>
          </w:tcPr>
          <w:p w14:paraId="628F6709" w14:textId="77777777" w:rsidR="00A1148D" w:rsidRDefault="00A1148D" w:rsidP="008724CA">
            <w:pPr>
              <w:pStyle w:val="TAL"/>
              <w:rPr>
                <w:lang w:eastAsia="ja-JP"/>
              </w:rPr>
            </w:pPr>
            <w:r>
              <w:rPr>
                <w:lang w:eastAsia="ja-JP"/>
              </w:rPr>
              <w:t>&gt;&gt;Attribute Name</w:t>
            </w:r>
          </w:p>
        </w:tc>
        <w:tc>
          <w:tcPr>
            <w:tcW w:w="1080" w:type="dxa"/>
            <w:tcBorders>
              <w:top w:val="single" w:sz="4" w:space="0" w:color="auto"/>
              <w:left w:val="single" w:sz="4" w:space="0" w:color="auto"/>
              <w:bottom w:val="single" w:sz="4" w:space="0" w:color="auto"/>
              <w:right w:val="single" w:sz="4" w:space="0" w:color="auto"/>
            </w:tcBorders>
          </w:tcPr>
          <w:p w14:paraId="3270BBEE" w14:textId="77777777" w:rsidR="00A1148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9E67660"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957FD59" w14:textId="2AB2FB07" w:rsidR="00A1148D" w:rsidRDefault="00A1148D" w:rsidP="008724CA">
            <w:pPr>
              <w:pStyle w:val="TAL"/>
              <w:rPr>
                <w:lang w:eastAsia="ja-JP"/>
              </w:rPr>
            </w:pPr>
            <w:r>
              <w:rPr>
                <w:lang w:eastAsia="ja-JP"/>
              </w:rPr>
              <w:t>9.3.</w:t>
            </w:r>
            <w:r w:rsidR="00996FAC">
              <w:rPr>
                <w:lang w:eastAsia="ja-JP"/>
              </w:rPr>
              <w:t>8</w:t>
            </w:r>
          </w:p>
        </w:tc>
        <w:tc>
          <w:tcPr>
            <w:tcW w:w="1947" w:type="dxa"/>
            <w:tcBorders>
              <w:top w:val="single" w:sz="4" w:space="0" w:color="auto"/>
              <w:left w:val="single" w:sz="4" w:space="0" w:color="auto"/>
              <w:bottom w:val="single" w:sz="4" w:space="0" w:color="auto"/>
              <w:right w:val="single" w:sz="4" w:space="0" w:color="auto"/>
            </w:tcBorders>
          </w:tcPr>
          <w:p w14:paraId="0F9EE2DA" w14:textId="77777777" w:rsidR="00A1148D" w:rsidRPr="00D12E4D" w:rsidRDefault="00A1148D" w:rsidP="008724CA">
            <w:pPr>
              <w:pStyle w:val="TAL"/>
              <w:rPr>
                <w:lang w:eastAsia="ja-JP"/>
              </w:rPr>
            </w:pPr>
            <w:r>
              <w:rPr>
                <w:rFonts w:cs="Arial"/>
                <w:szCs w:val="18"/>
              </w:rPr>
              <w:t>Specifies the name of the required attribute. The value of the attribute shall be reported. Valid attributes for this action definition are defined in 8.8.1.</w:t>
            </w:r>
          </w:p>
        </w:tc>
      </w:tr>
    </w:tbl>
    <w:p w14:paraId="65BEE9B0" w14:textId="77777777" w:rsidR="00A1148D" w:rsidRPr="00D12E4D" w:rsidRDefault="00A1148D" w:rsidP="00A114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1148D" w:rsidRPr="00D12E4D" w14:paraId="686F1791"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6817F674" w14:textId="77777777" w:rsidR="00A1148D" w:rsidRPr="006A5203" w:rsidRDefault="00A1148D" w:rsidP="008724CA">
            <w:pPr>
              <w:pStyle w:val="TAH"/>
            </w:pPr>
            <w:r w:rsidRPr="006A5203">
              <w:t>Range bound</w:t>
            </w:r>
          </w:p>
        </w:tc>
        <w:tc>
          <w:tcPr>
            <w:tcW w:w="5670" w:type="dxa"/>
            <w:tcBorders>
              <w:top w:val="single" w:sz="4" w:space="0" w:color="auto"/>
              <w:left w:val="single" w:sz="4" w:space="0" w:color="auto"/>
              <w:bottom w:val="single" w:sz="4" w:space="0" w:color="auto"/>
              <w:right w:val="single" w:sz="4" w:space="0" w:color="auto"/>
            </w:tcBorders>
            <w:hideMark/>
          </w:tcPr>
          <w:p w14:paraId="7A56A118" w14:textId="77777777" w:rsidR="00A1148D" w:rsidRPr="00D12E4D" w:rsidRDefault="00A1148D" w:rsidP="008724CA">
            <w:pPr>
              <w:pStyle w:val="TAH"/>
              <w:rPr>
                <w:rFonts w:cs="Arial"/>
                <w:lang w:eastAsia="ja-JP"/>
              </w:rPr>
            </w:pPr>
            <w:r w:rsidRPr="00D12E4D">
              <w:rPr>
                <w:rFonts w:cs="Arial"/>
                <w:lang w:eastAsia="ja-JP"/>
              </w:rPr>
              <w:t>Explanation</w:t>
            </w:r>
          </w:p>
        </w:tc>
      </w:tr>
      <w:tr w:rsidR="00A1148D" w:rsidRPr="00D12E4D" w14:paraId="01D25791"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8E80DA4"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ConfigurationsToReport</w:t>
            </w:r>
          </w:p>
        </w:tc>
        <w:tc>
          <w:tcPr>
            <w:tcW w:w="5670" w:type="dxa"/>
            <w:tcBorders>
              <w:top w:val="single" w:sz="4" w:space="0" w:color="auto"/>
              <w:left w:val="single" w:sz="4" w:space="0" w:color="auto"/>
              <w:bottom w:val="single" w:sz="4" w:space="0" w:color="auto"/>
              <w:right w:val="single" w:sz="4" w:space="0" w:color="auto"/>
            </w:tcBorders>
          </w:tcPr>
          <w:p w14:paraId="495FF8A3"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configurations</w:t>
            </w:r>
            <w:r w:rsidRPr="00D12E4D">
              <w:rPr>
                <w:rFonts w:cs="Arial"/>
                <w:lang w:eastAsia="ja-JP"/>
              </w:rPr>
              <w:t xml:space="preserve"> supported by Action Definition Format </w:t>
            </w:r>
            <w:r>
              <w:rPr>
                <w:rFonts w:cs="Arial"/>
                <w:lang w:eastAsia="ja-JP"/>
              </w:rPr>
              <w:t>1</w:t>
            </w:r>
            <w:r w:rsidRPr="00D12E4D">
              <w:rPr>
                <w:rFonts w:cs="Arial"/>
                <w:lang w:eastAsia="ja-JP"/>
              </w:rPr>
              <w:t xml:space="preserve">. The value is </w:t>
            </w:r>
            <w:r>
              <w:rPr>
                <w:rFonts w:cs="Arial"/>
                <w:lang w:eastAsia="ja-JP"/>
              </w:rPr>
              <w:t>256</w:t>
            </w:r>
            <w:r w:rsidRPr="00D12E4D">
              <w:rPr>
                <w:rFonts w:cs="Arial"/>
                <w:lang w:eastAsia="ja-JP"/>
              </w:rPr>
              <w:t>.</w:t>
            </w:r>
          </w:p>
        </w:tc>
      </w:tr>
      <w:tr w:rsidR="00A1148D" w:rsidRPr="00D12E4D" w14:paraId="7046C999"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D75FAB0"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AttributesToReport</w:t>
            </w:r>
          </w:p>
        </w:tc>
        <w:tc>
          <w:tcPr>
            <w:tcW w:w="5670" w:type="dxa"/>
            <w:tcBorders>
              <w:top w:val="single" w:sz="4" w:space="0" w:color="auto"/>
              <w:left w:val="single" w:sz="4" w:space="0" w:color="auto"/>
              <w:bottom w:val="single" w:sz="4" w:space="0" w:color="auto"/>
              <w:right w:val="single" w:sz="4" w:space="0" w:color="auto"/>
            </w:tcBorders>
          </w:tcPr>
          <w:p w14:paraId="321F27CE"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attributes</w:t>
            </w:r>
            <w:r w:rsidRPr="00D12E4D">
              <w:rPr>
                <w:rFonts w:cs="Arial"/>
                <w:lang w:eastAsia="ja-JP"/>
              </w:rPr>
              <w:t xml:space="preserve"> supported by Action Definition Format </w:t>
            </w:r>
            <w:r>
              <w:rPr>
                <w:rFonts w:cs="Arial"/>
                <w:lang w:eastAsia="ja-JP"/>
              </w:rPr>
              <w:t>1</w:t>
            </w:r>
            <w:r w:rsidRPr="00D12E4D">
              <w:rPr>
                <w:rFonts w:cs="Arial"/>
                <w:lang w:eastAsia="ja-JP"/>
              </w:rPr>
              <w:t xml:space="preserve">. The value is </w:t>
            </w:r>
            <w:r>
              <w:rPr>
                <w:rFonts w:cs="Arial"/>
                <w:lang w:eastAsia="ja-JP"/>
              </w:rPr>
              <w:t>65535</w:t>
            </w:r>
            <w:r w:rsidRPr="00D12E4D">
              <w:rPr>
                <w:rFonts w:cs="Arial"/>
                <w:lang w:eastAsia="ja-JP"/>
              </w:rPr>
              <w:t>.</w:t>
            </w:r>
          </w:p>
        </w:tc>
      </w:tr>
    </w:tbl>
    <w:p w14:paraId="66B0E286" w14:textId="77777777" w:rsidR="00A1148D" w:rsidRPr="00D12E4D" w:rsidRDefault="00A1148D" w:rsidP="00A1148D"/>
    <w:p w14:paraId="2AEF16E8" w14:textId="77777777" w:rsidR="00A1148D" w:rsidRPr="00D12E4D" w:rsidRDefault="00A1148D" w:rsidP="00A1148D">
      <w:pPr>
        <w:pStyle w:val="Heading5"/>
      </w:pPr>
      <w:r w:rsidRPr="00D12E4D">
        <w:lastRenderedPageBreak/>
        <w:t>9.2.1.2.</w:t>
      </w:r>
      <w:r>
        <w:t>2</w:t>
      </w:r>
      <w:r w:rsidRPr="00D12E4D">
        <w:tab/>
      </w:r>
      <w:r>
        <w:t>E2SM-CCC</w:t>
      </w:r>
      <w:r w:rsidRPr="00D12E4D">
        <w:t xml:space="preserve"> Action Definition Format </w:t>
      </w:r>
      <w:r>
        <w:t>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A1148D" w:rsidRPr="00D12E4D" w14:paraId="4CC00AE4" w14:textId="77777777" w:rsidTr="008724CA">
        <w:tc>
          <w:tcPr>
            <w:tcW w:w="2755" w:type="dxa"/>
            <w:tcBorders>
              <w:top w:val="single" w:sz="4" w:space="0" w:color="auto"/>
              <w:left w:val="single" w:sz="4" w:space="0" w:color="auto"/>
              <w:bottom w:val="single" w:sz="4" w:space="0" w:color="auto"/>
              <w:right w:val="single" w:sz="4" w:space="0" w:color="auto"/>
            </w:tcBorders>
          </w:tcPr>
          <w:p w14:paraId="314E8F29" w14:textId="77777777" w:rsidR="00A1148D" w:rsidRPr="00D12E4D" w:rsidRDefault="00A1148D" w:rsidP="008724CA">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DD6D94F" w14:textId="77777777" w:rsidR="00A1148D" w:rsidRPr="00D12E4D" w:rsidRDefault="00A1148D" w:rsidP="008724CA">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265B7521" w14:textId="77777777" w:rsidR="00A1148D" w:rsidRPr="00D12E4D" w:rsidRDefault="00A1148D" w:rsidP="008724CA">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DA94D21" w14:textId="77777777" w:rsidR="00A1148D" w:rsidRPr="00D12E4D" w:rsidRDefault="00A1148D" w:rsidP="008724CA">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0300B22D" w14:textId="77777777" w:rsidR="00A1148D" w:rsidRPr="00D12E4D" w:rsidRDefault="00A1148D" w:rsidP="008724CA">
            <w:pPr>
              <w:pStyle w:val="TAH"/>
              <w:rPr>
                <w:lang w:eastAsia="ja-JP"/>
              </w:rPr>
            </w:pPr>
            <w:r w:rsidRPr="00D12E4D">
              <w:rPr>
                <w:lang w:eastAsia="ja-JP"/>
              </w:rPr>
              <w:t>Semantics description</w:t>
            </w:r>
          </w:p>
        </w:tc>
      </w:tr>
      <w:tr w:rsidR="00A1148D" w:rsidRPr="00D12E4D" w14:paraId="193FDD86" w14:textId="77777777" w:rsidTr="008724CA">
        <w:tc>
          <w:tcPr>
            <w:tcW w:w="2755" w:type="dxa"/>
            <w:tcBorders>
              <w:top w:val="single" w:sz="4" w:space="0" w:color="auto"/>
              <w:left w:val="single" w:sz="4" w:space="0" w:color="auto"/>
              <w:bottom w:val="single" w:sz="4" w:space="0" w:color="auto"/>
              <w:right w:val="single" w:sz="4" w:space="0" w:color="auto"/>
            </w:tcBorders>
          </w:tcPr>
          <w:p w14:paraId="7E6E9C8D" w14:textId="77777777" w:rsidR="00A1148D" w:rsidRDefault="00A1148D" w:rsidP="008724CA">
            <w:pPr>
              <w:pStyle w:val="TAL"/>
              <w:rPr>
                <w:lang w:eastAsia="ja-JP"/>
              </w:rPr>
            </w:pPr>
            <w:r>
              <w:rPr>
                <w:lang w:eastAsia="ja-JP"/>
              </w:rPr>
              <w:t>List of Cell Configurations To Be Reported</w:t>
            </w:r>
          </w:p>
        </w:tc>
        <w:tc>
          <w:tcPr>
            <w:tcW w:w="1080" w:type="dxa"/>
            <w:tcBorders>
              <w:top w:val="single" w:sz="4" w:space="0" w:color="auto"/>
              <w:left w:val="single" w:sz="4" w:space="0" w:color="auto"/>
              <w:bottom w:val="single" w:sz="4" w:space="0" w:color="auto"/>
              <w:right w:val="single" w:sz="4" w:space="0" w:color="auto"/>
            </w:tcBorders>
          </w:tcPr>
          <w:p w14:paraId="7478C841"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8A74957" w14:textId="77777777" w:rsidR="00A1148D" w:rsidRDefault="00A1148D" w:rsidP="008724CA">
            <w:pPr>
              <w:pStyle w:val="TAL"/>
              <w:rPr>
                <w:i/>
                <w:iCs/>
                <w:lang w:eastAsia="ja-JP"/>
              </w:rPr>
            </w:pPr>
            <w:r>
              <w:rPr>
                <w:i/>
                <w:iCs/>
                <w:lang w:eastAsia="ja-JP"/>
              </w:rPr>
              <w:t>1..&lt;maxnoofCellsToReport&gt;</w:t>
            </w:r>
          </w:p>
        </w:tc>
        <w:tc>
          <w:tcPr>
            <w:tcW w:w="2070" w:type="dxa"/>
            <w:tcBorders>
              <w:top w:val="single" w:sz="4" w:space="0" w:color="auto"/>
              <w:left w:val="single" w:sz="4" w:space="0" w:color="auto"/>
              <w:bottom w:val="single" w:sz="4" w:space="0" w:color="auto"/>
              <w:right w:val="single" w:sz="4" w:space="0" w:color="auto"/>
            </w:tcBorders>
          </w:tcPr>
          <w:p w14:paraId="24B585D2"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2DB7C63" w14:textId="77777777" w:rsidR="00A1148D" w:rsidRPr="00D12E4D" w:rsidRDefault="00A1148D" w:rsidP="008724CA">
            <w:pPr>
              <w:pStyle w:val="TAL"/>
              <w:rPr>
                <w:lang w:eastAsia="ja-JP"/>
              </w:rPr>
            </w:pPr>
          </w:p>
        </w:tc>
      </w:tr>
      <w:tr w:rsidR="00A1148D" w:rsidRPr="00D12E4D" w14:paraId="002384DF" w14:textId="77777777" w:rsidTr="008724CA">
        <w:tc>
          <w:tcPr>
            <w:tcW w:w="2755" w:type="dxa"/>
            <w:tcBorders>
              <w:top w:val="single" w:sz="4" w:space="0" w:color="auto"/>
              <w:left w:val="single" w:sz="4" w:space="0" w:color="auto"/>
              <w:bottom w:val="single" w:sz="4" w:space="0" w:color="auto"/>
              <w:right w:val="single" w:sz="4" w:space="0" w:color="auto"/>
            </w:tcBorders>
          </w:tcPr>
          <w:p w14:paraId="42222550" w14:textId="2F54FFE1" w:rsidR="00A1148D" w:rsidRDefault="00A1148D" w:rsidP="008724CA">
            <w:pPr>
              <w:pStyle w:val="TAL"/>
              <w:rPr>
                <w:lang w:eastAsia="ja-JP"/>
              </w:rPr>
            </w:pPr>
            <w:r w:rsidRPr="00FA07F1">
              <w:rPr>
                <w:lang w:eastAsia="ja-JP"/>
              </w:rPr>
              <w:t>&gt;</w:t>
            </w:r>
            <w:r>
              <w:rPr>
                <w:lang w:eastAsia="ja-JP"/>
              </w:rPr>
              <w:t xml:space="preserve"> </w:t>
            </w:r>
            <w:r w:rsidRPr="00FA07F1">
              <w:rPr>
                <w:lang w:eastAsia="ja-JP"/>
              </w:rPr>
              <w:t xml:space="preserve">Cell </w:t>
            </w:r>
            <w:r w:rsidR="00996FAC">
              <w:rPr>
                <w:lang w:eastAsia="ja-JP"/>
              </w:rPr>
              <w:t xml:space="preserve">Global </w:t>
            </w:r>
            <w:r>
              <w:rPr>
                <w:lang w:eastAsia="ja-JP"/>
              </w:rPr>
              <w:t>Id</w:t>
            </w:r>
          </w:p>
        </w:tc>
        <w:tc>
          <w:tcPr>
            <w:tcW w:w="1080" w:type="dxa"/>
            <w:tcBorders>
              <w:top w:val="single" w:sz="4" w:space="0" w:color="auto"/>
              <w:left w:val="single" w:sz="4" w:space="0" w:color="auto"/>
              <w:bottom w:val="single" w:sz="4" w:space="0" w:color="auto"/>
              <w:right w:val="single" w:sz="4" w:space="0" w:color="auto"/>
            </w:tcBorders>
          </w:tcPr>
          <w:p w14:paraId="32FE3A6A" w14:textId="77777777" w:rsidR="00A1148D" w:rsidRDefault="00A1148D" w:rsidP="008724CA">
            <w:pPr>
              <w:pStyle w:val="TAL"/>
              <w:rPr>
                <w:lang w:eastAsia="ja-JP"/>
              </w:rPr>
            </w:pPr>
            <w:r w:rsidRPr="00FA07F1">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5E13D1DE"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96717ED" w14:textId="6AE92763" w:rsidR="00A1148D" w:rsidRPr="00D12E4D" w:rsidRDefault="00A1148D" w:rsidP="008724CA">
            <w:pPr>
              <w:pStyle w:val="TAL"/>
              <w:rPr>
                <w:lang w:eastAsia="ja-JP"/>
              </w:rPr>
            </w:pPr>
            <w:r>
              <w:rPr>
                <w:lang w:val="en-GB"/>
              </w:rPr>
              <w:t>9.3.</w:t>
            </w:r>
            <w:r w:rsidR="00996FAC">
              <w:rPr>
                <w:lang w:val="en-GB"/>
              </w:rPr>
              <w:t>6</w:t>
            </w:r>
          </w:p>
        </w:tc>
        <w:tc>
          <w:tcPr>
            <w:tcW w:w="1947" w:type="dxa"/>
            <w:tcBorders>
              <w:top w:val="single" w:sz="4" w:space="0" w:color="auto"/>
              <w:left w:val="single" w:sz="4" w:space="0" w:color="auto"/>
              <w:bottom w:val="single" w:sz="4" w:space="0" w:color="auto"/>
              <w:right w:val="single" w:sz="4" w:space="0" w:color="auto"/>
            </w:tcBorders>
          </w:tcPr>
          <w:p w14:paraId="430DB69D" w14:textId="77777777" w:rsidR="00A1148D" w:rsidRPr="00D12E4D" w:rsidRDefault="00A1148D" w:rsidP="008724CA">
            <w:pPr>
              <w:pStyle w:val="TAL"/>
              <w:rPr>
                <w:lang w:eastAsia="ja-JP"/>
              </w:rPr>
            </w:pPr>
            <w:r>
              <w:rPr>
                <w:lang w:eastAsia="ja-JP"/>
              </w:rPr>
              <w:t xml:space="preserve">Indicates the global cell id of the cell that cell-level configuration structure list applies for. Absence of this IE indicates that listed cell-level configuration structures apply for all </w:t>
            </w:r>
            <w:r w:rsidRPr="00FA07F1">
              <w:rPr>
                <w:lang w:eastAsia="ja-JP"/>
              </w:rPr>
              <w:t>cell</w:t>
            </w:r>
            <w:r>
              <w:rPr>
                <w:lang w:eastAsia="ja-JP"/>
              </w:rPr>
              <w:t>s within the E2 Node</w:t>
            </w:r>
            <w:r w:rsidRPr="00FA07F1">
              <w:rPr>
                <w:lang w:eastAsia="ja-JP"/>
              </w:rPr>
              <w:t>.</w:t>
            </w:r>
          </w:p>
        </w:tc>
      </w:tr>
      <w:tr w:rsidR="00A1148D" w:rsidRPr="00D12E4D" w14:paraId="63C4EF9C" w14:textId="77777777" w:rsidTr="008724CA">
        <w:tc>
          <w:tcPr>
            <w:tcW w:w="2755" w:type="dxa"/>
            <w:tcBorders>
              <w:top w:val="single" w:sz="4" w:space="0" w:color="auto"/>
              <w:left w:val="single" w:sz="4" w:space="0" w:color="auto"/>
              <w:bottom w:val="single" w:sz="4" w:space="0" w:color="auto"/>
              <w:right w:val="single" w:sz="4" w:space="0" w:color="auto"/>
            </w:tcBorders>
          </w:tcPr>
          <w:p w14:paraId="6DAD1EB3" w14:textId="77777777" w:rsidR="00A1148D" w:rsidRDefault="00A1148D" w:rsidP="008724CA">
            <w:pPr>
              <w:pStyle w:val="TAL"/>
              <w:rPr>
                <w:lang w:eastAsia="ja-JP"/>
              </w:rPr>
            </w:pPr>
            <w:r>
              <w:rPr>
                <w:lang w:eastAsia="ja-JP"/>
              </w:rPr>
              <w:t>&gt;List of Cell-level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257FA201" w14:textId="77777777" w:rsidR="00A1148D" w:rsidRPr="00D12E4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C76D4A9" w14:textId="77777777" w:rsidR="00A1148D" w:rsidRDefault="00A1148D" w:rsidP="008724CA">
            <w:pPr>
              <w:pStyle w:val="TAL"/>
              <w:rPr>
                <w:i/>
                <w:iCs/>
                <w:lang w:eastAsia="ja-JP"/>
              </w:rPr>
            </w:pPr>
            <w:r>
              <w:rPr>
                <w:i/>
                <w:iCs/>
                <w:lang w:eastAsia="ja-JP"/>
              </w:rPr>
              <w:t>1..&lt;maxnoofConfigurationsToReport&gt;</w:t>
            </w:r>
          </w:p>
        </w:tc>
        <w:tc>
          <w:tcPr>
            <w:tcW w:w="2070" w:type="dxa"/>
            <w:tcBorders>
              <w:top w:val="single" w:sz="4" w:space="0" w:color="auto"/>
              <w:left w:val="single" w:sz="4" w:space="0" w:color="auto"/>
              <w:bottom w:val="single" w:sz="4" w:space="0" w:color="auto"/>
              <w:right w:val="single" w:sz="4" w:space="0" w:color="auto"/>
            </w:tcBorders>
          </w:tcPr>
          <w:p w14:paraId="65C91821"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EAFA7CA" w14:textId="77777777" w:rsidR="00A1148D" w:rsidRPr="00D12E4D" w:rsidRDefault="00A1148D" w:rsidP="008724CA">
            <w:pPr>
              <w:pStyle w:val="TAL"/>
              <w:rPr>
                <w:lang w:eastAsia="ja-JP"/>
              </w:rPr>
            </w:pPr>
          </w:p>
        </w:tc>
      </w:tr>
      <w:tr w:rsidR="00A1148D" w:rsidRPr="00D12E4D" w14:paraId="6DB8BB1F" w14:textId="77777777" w:rsidTr="008724CA">
        <w:tc>
          <w:tcPr>
            <w:tcW w:w="2755" w:type="dxa"/>
            <w:tcBorders>
              <w:top w:val="single" w:sz="4" w:space="0" w:color="auto"/>
              <w:left w:val="single" w:sz="4" w:space="0" w:color="auto"/>
              <w:bottom w:val="single" w:sz="4" w:space="0" w:color="auto"/>
              <w:right w:val="single" w:sz="4" w:space="0" w:color="auto"/>
            </w:tcBorders>
          </w:tcPr>
          <w:p w14:paraId="15291E00" w14:textId="77777777" w:rsidR="00A1148D" w:rsidRPr="00D12E4D" w:rsidRDefault="00A1148D" w:rsidP="008724CA">
            <w:pPr>
              <w:pStyle w:val="TAL"/>
              <w:rPr>
                <w:lang w:eastAsia="ja-JP"/>
              </w:rPr>
            </w:pPr>
            <w:r>
              <w:rPr>
                <w:lang w:eastAsia="ja-JP"/>
              </w:rPr>
              <w:t>&gt;&gt;Report Type</w:t>
            </w:r>
          </w:p>
        </w:tc>
        <w:tc>
          <w:tcPr>
            <w:tcW w:w="1080" w:type="dxa"/>
            <w:tcBorders>
              <w:top w:val="single" w:sz="4" w:space="0" w:color="auto"/>
              <w:left w:val="single" w:sz="4" w:space="0" w:color="auto"/>
              <w:bottom w:val="single" w:sz="4" w:space="0" w:color="auto"/>
              <w:right w:val="single" w:sz="4" w:space="0" w:color="auto"/>
            </w:tcBorders>
          </w:tcPr>
          <w:p w14:paraId="65708FCF"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A49DFAD" w14:textId="77777777" w:rsidR="00A1148D" w:rsidRPr="00D12E4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F16C3C4" w14:textId="0D98FA34" w:rsidR="00A1148D" w:rsidRPr="00D12E4D" w:rsidRDefault="00A1148D" w:rsidP="008724CA">
            <w:pPr>
              <w:pStyle w:val="TAL"/>
              <w:rPr>
                <w:lang w:eastAsia="ja-JP"/>
              </w:rPr>
            </w:pPr>
            <w:r>
              <w:rPr>
                <w:lang w:eastAsia="ja-JP"/>
              </w:rPr>
              <w:t>9.3.</w:t>
            </w:r>
            <w:r w:rsidR="00996FAC">
              <w:rPr>
                <w:lang w:eastAsia="ja-JP"/>
              </w:rPr>
              <w:t>9</w:t>
            </w:r>
          </w:p>
        </w:tc>
        <w:tc>
          <w:tcPr>
            <w:tcW w:w="1947" w:type="dxa"/>
            <w:tcBorders>
              <w:top w:val="single" w:sz="4" w:space="0" w:color="auto"/>
              <w:left w:val="single" w:sz="4" w:space="0" w:color="auto"/>
              <w:bottom w:val="single" w:sz="4" w:space="0" w:color="auto"/>
              <w:right w:val="single" w:sz="4" w:space="0" w:color="auto"/>
            </w:tcBorders>
          </w:tcPr>
          <w:p w14:paraId="576120D3" w14:textId="77777777" w:rsidR="00A1148D" w:rsidRDefault="00A1148D" w:rsidP="008724CA">
            <w:pPr>
              <w:pStyle w:val="TAL"/>
              <w:rPr>
                <w:lang w:eastAsia="ja-JP"/>
              </w:rPr>
            </w:pPr>
            <w:r>
              <w:rPr>
                <w:lang w:eastAsia="ja-JP"/>
              </w:rPr>
              <w:t>Indicates whether:</w:t>
            </w:r>
          </w:p>
          <w:p w14:paraId="44352AC6" w14:textId="77777777" w:rsidR="00A1148D" w:rsidRDefault="00A1148D" w:rsidP="008724CA">
            <w:pPr>
              <w:pStyle w:val="TAL"/>
              <w:rPr>
                <w:lang w:eastAsia="ja-JP"/>
              </w:rPr>
            </w:pPr>
            <w:r>
              <w:rPr>
                <w:lang w:eastAsia="ja-JP"/>
              </w:rPr>
              <w:t>- the values for the configuration structures listed shall be reported regardless there has been a change or not</w:t>
            </w:r>
          </w:p>
          <w:p w14:paraId="46B6CBE4" w14:textId="77777777" w:rsidR="00A1148D" w:rsidRPr="00D12E4D" w:rsidRDefault="00A1148D" w:rsidP="008724CA">
            <w:pPr>
              <w:pStyle w:val="TAL"/>
              <w:rPr>
                <w:lang w:eastAsia="ja-JP"/>
              </w:rPr>
            </w:pPr>
            <w:r>
              <w:rPr>
                <w:lang w:eastAsia="ja-JP"/>
              </w:rPr>
              <w:t xml:space="preserve">- the values for the configuration structures listed shall be reported only if its value has been changed (modification, addition, deletion) </w:t>
            </w:r>
          </w:p>
        </w:tc>
      </w:tr>
      <w:tr w:rsidR="00A1148D" w:rsidRPr="00D12E4D" w14:paraId="1E728257" w14:textId="77777777" w:rsidTr="008724CA">
        <w:tc>
          <w:tcPr>
            <w:tcW w:w="2755" w:type="dxa"/>
            <w:tcBorders>
              <w:top w:val="single" w:sz="4" w:space="0" w:color="auto"/>
              <w:left w:val="single" w:sz="4" w:space="0" w:color="auto"/>
              <w:bottom w:val="single" w:sz="4" w:space="0" w:color="auto"/>
              <w:right w:val="single" w:sz="4" w:space="0" w:color="auto"/>
            </w:tcBorders>
          </w:tcPr>
          <w:p w14:paraId="62EF9789" w14:textId="77777777" w:rsidR="00A1148D" w:rsidRDefault="00A1148D" w:rsidP="008724CA">
            <w:pPr>
              <w:pStyle w:val="TAL"/>
              <w:rPr>
                <w:lang w:eastAsia="ja-JP"/>
              </w:rPr>
            </w:pPr>
            <w:r>
              <w:rPr>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tcPr>
          <w:p w14:paraId="1C95459A"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59BEED4"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A25F23C" w14:textId="77777777" w:rsidR="00A1148D" w:rsidRPr="00D12E4D" w:rsidRDefault="00A1148D" w:rsidP="008724CA">
            <w:pPr>
              <w:pStyle w:val="TAL"/>
              <w:rPr>
                <w:lang w:eastAsia="ja-JP"/>
              </w:rPr>
            </w:pPr>
            <w:r>
              <w:rPr>
                <w:lang w:eastAsia="ja-JP"/>
              </w:rPr>
              <w:t>9.3.7</w:t>
            </w:r>
          </w:p>
        </w:tc>
        <w:tc>
          <w:tcPr>
            <w:tcW w:w="1947" w:type="dxa"/>
            <w:tcBorders>
              <w:top w:val="single" w:sz="4" w:space="0" w:color="auto"/>
              <w:left w:val="single" w:sz="4" w:space="0" w:color="auto"/>
              <w:bottom w:val="single" w:sz="4" w:space="0" w:color="auto"/>
              <w:right w:val="single" w:sz="4" w:space="0" w:color="auto"/>
            </w:tcBorders>
          </w:tcPr>
          <w:p w14:paraId="4CCAE2FB" w14:textId="77777777" w:rsidR="00A1148D" w:rsidRPr="00D12E4D" w:rsidRDefault="00A1148D" w:rsidP="008724CA">
            <w:pPr>
              <w:pStyle w:val="TAL"/>
              <w:rPr>
                <w:lang w:eastAsia="ja-JP"/>
              </w:rPr>
            </w:pPr>
            <w:r>
              <w:rPr>
                <w:rFonts w:cs="Arial"/>
                <w:szCs w:val="18"/>
              </w:rPr>
              <w:t>Specifies the name of the cell-level RAN configuration structure that shall be reported. Valid RAN Configuration Structures for this action definition are defined in 8.4.2.</w:t>
            </w:r>
          </w:p>
        </w:tc>
      </w:tr>
      <w:tr w:rsidR="00A1148D" w:rsidRPr="00D12E4D" w14:paraId="1F12F38F" w14:textId="77777777" w:rsidTr="008724CA">
        <w:tc>
          <w:tcPr>
            <w:tcW w:w="2755" w:type="dxa"/>
            <w:tcBorders>
              <w:top w:val="single" w:sz="4" w:space="0" w:color="auto"/>
              <w:left w:val="single" w:sz="4" w:space="0" w:color="auto"/>
              <w:bottom w:val="single" w:sz="4" w:space="0" w:color="auto"/>
              <w:right w:val="single" w:sz="4" w:space="0" w:color="auto"/>
            </w:tcBorders>
          </w:tcPr>
          <w:p w14:paraId="29FEFE33" w14:textId="77777777" w:rsidR="00A1148D" w:rsidRDefault="00A1148D" w:rsidP="008724CA">
            <w:pPr>
              <w:pStyle w:val="TAL"/>
              <w:rPr>
                <w:lang w:eastAsia="ja-JP"/>
              </w:rPr>
            </w:pPr>
            <w:r>
              <w:rPr>
                <w:lang w:eastAsia="ja-JP"/>
              </w:rPr>
              <w:t>&gt;&gt;List of Attributes</w:t>
            </w:r>
          </w:p>
        </w:tc>
        <w:tc>
          <w:tcPr>
            <w:tcW w:w="1080" w:type="dxa"/>
            <w:tcBorders>
              <w:top w:val="single" w:sz="4" w:space="0" w:color="auto"/>
              <w:left w:val="single" w:sz="4" w:space="0" w:color="auto"/>
              <w:bottom w:val="single" w:sz="4" w:space="0" w:color="auto"/>
              <w:right w:val="single" w:sz="4" w:space="0" w:color="auto"/>
            </w:tcBorders>
          </w:tcPr>
          <w:p w14:paraId="366AC604"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93B58FA" w14:textId="77777777" w:rsidR="00A1148D" w:rsidRDefault="00A1148D" w:rsidP="008724CA">
            <w:pPr>
              <w:pStyle w:val="TAL"/>
              <w:rPr>
                <w:i/>
                <w:iCs/>
                <w:lang w:eastAsia="ja-JP"/>
              </w:rPr>
            </w:pPr>
            <w:r>
              <w:rPr>
                <w:i/>
                <w:iCs/>
                <w:lang w:eastAsia="ja-JP"/>
              </w:rPr>
              <w:t>0..&lt;maxnoofAttributesToReport&gt;</w:t>
            </w:r>
          </w:p>
        </w:tc>
        <w:tc>
          <w:tcPr>
            <w:tcW w:w="2070" w:type="dxa"/>
            <w:tcBorders>
              <w:top w:val="single" w:sz="4" w:space="0" w:color="auto"/>
              <w:left w:val="single" w:sz="4" w:space="0" w:color="auto"/>
              <w:bottom w:val="single" w:sz="4" w:space="0" w:color="auto"/>
              <w:right w:val="single" w:sz="4" w:space="0" w:color="auto"/>
            </w:tcBorders>
          </w:tcPr>
          <w:p w14:paraId="34D13A46" w14:textId="77777777" w:rsidR="00A1148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9B565E5" w14:textId="77777777" w:rsidR="00A1148D" w:rsidRPr="00D12E4D" w:rsidRDefault="00A1148D" w:rsidP="008724CA">
            <w:pPr>
              <w:pStyle w:val="TAL"/>
              <w:rPr>
                <w:lang w:eastAsia="ja-JP"/>
              </w:rPr>
            </w:pPr>
          </w:p>
        </w:tc>
      </w:tr>
      <w:tr w:rsidR="00A1148D" w:rsidRPr="00D12E4D" w14:paraId="2F0F9579" w14:textId="77777777" w:rsidTr="008724CA">
        <w:tc>
          <w:tcPr>
            <w:tcW w:w="2755" w:type="dxa"/>
            <w:tcBorders>
              <w:top w:val="single" w:sz="4" w:space="0" w:color="auto"/>
              <w:left w:val="single" w:sz="4" w:space="0" w:color="auto"/>
              <w:bottom w:val="single" w:sz="4" w:space="0" w:color="auto"/>
              <w:right w:val="single" w:sz="4" w:space="0" w:color="auto"/>
            </w:tcBorders>
          </w:tcPr>
          <w:p w14:paraId="351687F9" w14:textId="77777777" w:rsidR="00A1148D" w:rsidRDefault="00A1148D" w:rsidP="008724CA">
            <w:pPr>
              <w:pStyle w:val="TAL"/>
              <w:rPr>
                <w:lang w:eastAsia="ja-JP"/>
              </w:rPr>
            </w:pPr>
            <w:r>
              <w:rPr>
                <w:lang w:eastAsia="ja-JP"/>
              </w:rPr>
              <w:t>&gt;&gt;&gt;Attribute Name</w:t>
            </w:r>
          </w:p>
        </w:tc>
        <w:tc>
          <w:tcPr>
            <w:tcW w:w="1080" w:type="dxa"/>
            <w:tcBorders>
              <w:top w:val="single" w:sz="4" w:space="0" w:color="auto"/>
              <w:left w:val="single" w:sz="4" w:space="0" w:color="auto"/>
              <w:bottom w:val="single" w:sz="4" w:space="0" w:color="auto"/>
              <w:right w:val="single" w:sz="4" w:space="0" w:color="auto"/>
            </w:tcBorders>
          </w:tcPr>
          <w:p w14:paraId="3C6B18D3" w14:textId="77777777" w:rsidR="00A1148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3A4276C"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B895317" w14:textId="40C34C78" w:rsidR="00A1148D" w:rsidRDefault="00A1148D" w:rsidP="008724CA">
            <w:pPr>
              <w:pStyle w:val="TAL"/>
              <w:rPr>
                <w:lang w:eastAsia="ja-JP"/>
              </w:rPr>
            </w:pPr>
            <w:r>
              <w:rPr>
                <w:lang w:eastAsia="ja-JP"/>
              </w:rPr>
              <w:t>9.3.</w:t>
            </w:r>
            <w:r w:rsidR="00996FAC">
              <w:rPr>
                <w:lang w:eastAsia="ja-JP"/>
              </w:rPr>
              <w:t>8</w:t>
            </w:r>
          </w:p>
        </w:tc>
        <w:tc>
          <w:tcPr>
            <w:tcW w:w="1947" w:type="dxa"/>
            <w:tcBorders>
              <w:top w:val="single" w:sz="4" w:space="0" w:color="auto"/>
              <w:left w:val="single" w:sz="4" w:space="0" w:color="auto"/>
              <w:bottom w:val="single" w:sz="4" w:space="0" w:color="auto"/>
              <w:right w:val="single" w:sz="4" w:space="0" w:color="auto"/>
            </w:tcBorders>
          </w:tcPr>
          <w:p w14:paraId="5E45991B" w14:textId="77777777" w:rsidR="00A1148D" w:rsidRPr="00D12E4D" w:rsidRDefault="00A1148D" w:rsidP="008724CA">
            <w:pPr>
              <w:pStyle w:val="TAL"/>
              <w:rPr>
                <w:lang w:eastAsia="ja-JP"/>
              </w:rPr>
            </w:pPr>
            <w:r>
              <w:rPr>
                <w:rFonts w:cs="Arial"/>
                <w:szCs w:val="18"/>
              </w:rPr>
              <w:t>Specifies the name of the required attribute. The value of the attribute shall be reported. Valid attributes for this action definition are defined in 8.8.2.</w:t>
            </w:r>
          </w:p>
        </w:tc>
      </w:tr>
    </w:tbl>
    <w:p w14:paraId="03E615AF" w14:textId="77777777" w:rsidR="00A1148D" w:rsidRPr="00D12E4D" w:rsidRDefault="00A1148D" w:rsidP="00A114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1148D" w:rsidRPr="00D12E4D" w14:paraId="42FD6852"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2CDA7C12" w14:textId="77777777" w:rsidR="00A1148D" w:rsidRPr="006A5203" w:rsidRDefault="00A1148D" w:rsidP="008724CA">
            <w:pPr>
              <w:pStyle w:val="TAH"/>
            </w:pPr>
            <w:r w:rsidRPr="006A5203">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54D6796F" w14:textId="77777777" w:rsidR="00A1148D" w:rsidRPr="00D12E4D" w:rsidRDefault="00A1148D" w:rsidP="008724CA">
            <w:pPr>
              <w:pStyle w:val="TAH"/>
              <w:rPr>
                <w:rFonts w:cs="Arial"/>
                <w:lang w:eastAsia="ja-JP"/>
              </w:rPr>
            </w:pPr>
            <w:r w:rsidRPr="00D12E4D">
              <w:rPr>
                <w:rFonts w:cs="Arial"/>
                <w:lang w:eastAsia="ja-JP"/>
              </w:rPr>
              <w:t>Explanation</w:t>
            </w:r>
          </w:p>
        </w:tc>
      </w:tr>
      <w:tr w:rsidR="00A1148D" w:rsidRPr="00D12E4D" w14:paraId="5DFA497E"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E97F932"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CellsToReport</w:t>
            </w:r>
          </w:p>
        </w:tc>
        <w:tc>
          <w:tcPr>
            <w:tcW w:w="5670" w:type="dxa"/>
            <w:tcBorders>
              <w:top w:val="single" w:sz="4" w:space="0" w:color="auto"/>
              <w:left w:val="single" w:sz="4" w:space="0" w:color="auto"/>
              <w:bottom w:val="single" w:sz="4" w:space="0" w:color="auto"/>
              <w:right w:val="single" w:sz="4" w:space="0" w:color="auto"/>
            </w:tcBorders>
          </w:tcPr>
          <w:p w14:paraId="773F99C0"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cells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1024</w:t>
            </w:r>
            <w:r w:rsidRPr="00D12E4D">
              <w:rPr>
                <w:rFonts w:cs="Arial"/>
                <w:lang w:eastAsia="ja-JP"/>
              </w:rPr>
              <w:t>.</w:t>
            </w:r>
          </w:p>
        </w:tc>
      </w:tr>
      <w:tr w:rsidR="00A1148D" w:rsidRPr="00D12E4D" w14:paraId="065376E8"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65E25298"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ConfigurationsToReport</w:t>
            </w:r>
          </w:p>
        </w:tc>
        <w:tc>
          <w:tcPr>
            <w:tcW w:w="5670" w:type="dxa"/>
            <w:tcBorders>
              <w:top w:val="single" w:sz="4" w:space="0" w:color="auto"/>
              <w:left w:val="single" w:sz="4" w:space="0" w:color="auto"/>
              <w:bottom w:val="single" w:sz="4" w:space="0" w:color="auto"/>
              <w:right w:val="single" w:sz="4" w:space="0" w:color="auto"/>
            </w:tcBorders>
          </w:tcPr>
          <w:p w14:paraId="368779AB"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configurations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1024</w:t>
            </w:r>
            <w:r w:rsidRPr="00D12E4D">
              <w:rPr>
                <w:rFonts w:cs="Arial"/>
                <w:lang w:eastAsia="ja-JP"/>
              </w:rPr>
              <w:t>.</w:t>
            </w:r>
          </w:p>
        </w:tc>
      </w:tr>
      <w:tr w:rsidR="00A1148D" w:rsidRPr="00D12E4D" w14:paraId="7ED9CBE5"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B055755"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AttributesToReport</w:t>
            </w:r>
          </w:p>
        </w:tc>
        <w:tc>
          <w:tcPr>
            <w:tcW w:w="5670" w:type="dxa"/>
            <w:tcBorders>
              <w:top w:val="single" w:sz="4" w:space="0" w:color="auto"/>
              <w:left w:val="single" w:sz="4" w:space="0" w:color="auto"/>
              <w:bottom w:val="single" w:sz="4" w:space="0" w:color="auto"/>
              <w:right w:val="single" w:sz="4" w:space="0" w:color="auto"/>
            </w:tcBorders>
          </w:tcPr>
          <w:p w14:paraId="26F4226F"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attributes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65535</w:t>
            </w:r>
            <w:r w:rsidRPr="00D12E4D">
              <w:rPr>
                <w:rFonts w:cs="Arial"/>
                <w:lang w:eastAsia="ja-JP"/>
              </w:rPr>
              <w:t>.</w:t>
            </w:r>
          </w:p>
        </w:tc>
      </w:tr>
    </w:tbl>
    <w:p w14:paraId="04700CA7" w14:textId="55E68870" w:rsidR="00A1148D" w:rsidRDefault="00A1148D" w:rsidP="00A1148D">
      <w:pPr>
        <w:keepNext/>
        <w:keepLines/>
        <w:numPr>
          <w:ilvl w:val="3"/>
          <w:numId w:val="0"/>
        </w:numPr>
        <w:spacing w:before="120"/>
        <w:outlineLvl w:val="3"/>
        <w:rPr>
          <w:rFonts w:ascii="Arial" w:hAnsi="Arial"/>
          <w:sz w:val="24"/>
          <w:lang w:val="en-GB"/>
        </w:rPr>
      </w:pPr>
    </w:p>
    <w:p w14:paraId="0B338A89" w14:textId="77777777" w:rsidR="00EC58F8" w:rsidRPr="005E5C82" w:rsidRDefault="00EC58F8" w:rsidP="00EC58F8">
      <w:pPr>
        <w:keepNext/>
        <w:keepLines/>
        <w:numPr>
          <w:ilvl w:val="3"/>
          <w:numId w:val="0"/>
        </w:numPr>
        <w:spacing w:before="120"/>
        <w:outlineLvl w:val="3"/>
        <w:rPr>
          <w:rFonts w:ascii="Arial" w:hAnsi="Arial"/>
          <w:sz w:val="24"/>
          <w:szCs w:val="24"/>
          <w:lang w:val="en-GB"/>
        </w:rPr>
      </w:pPr>
      <w:r w:rsidRPr="005E5C82">
        <w:rPr>
          <w:rFonts w:ascii="Arial" w:hAnsi="Arial"/>
          <w:sz w:val="24"/>
          <w:szCs w:val="24"/>
          <w:lang w:val="en-GB"/>
        </w:rPr>
        <w:t>9.2.1.3</w:t>
      </w:r>
      <w:r w:rsidRPr="005E5C82">
        <w:rPr>
          <w:rFonts w:ascii="Arial" w:hAnsi="Arial"/>
          <w:sz w:val="24"/>
          <w:szCs w:val="24"/>
          <w:lang w:val="en-GB"/>
        </w:rPr>
        <w:tab/>
        <w:t>RIC INDICATION HEADER IE</w:t>
      </w:r>
    </w:p>
    <w:p w14:paraId="53566DF4" w14:textId="77777777" w:rsidR="00EC58F8" w:rsidRPr="00D12E4D" w:rsidRDefault="00EC58F8" w:rsidP="00EC58F8">
      <w:r w:rsidRPr="006545CD">
        <w:t>This information element is part</w:t>
      </w:r>
      <w:r>
        <w:t xml:space="preserve"> </w:t>
      </w:r>
      <w:r w:rsidRPr="00D12E4D">
        <w:t xml:space="preserve">of the RIC INDICATION message sent by the E2 Node to the Near-RT RIC and </w:t>
      </w:r>
      <w:r w:rsidRPr="00D12E4D">
        <w:rPr>
          <w:noProof/>
        </w:rPr>
        <w:t>is required</w:t>
      </w:r>
      <w:r w:rsidRPr="00D12E4D">
        <w:t xml:space="preserve"> for REPORT action.</w:t>
      </w:r>
    </w:p>
    <w:p w14:paraId="35C50EB8" w14:textId="77777777" w:rsidR="00EC58F8" w:rsidRDefault="00EC58F8" w:rsidP="00EC58F8">
      <w:r w:rsidRPr="00D12E4D">
        <w:t xml:space="preserve">Direction: E2 Node </w:t>
      </w:r>
      <w:r w:rsidRPr="00D12E4D">
        <w:sym w:font="Symbol" w:char="F0AE"/>
      </w:r>
      <w:r w:rsidRPr="00D12E4D">
        <w:t xml:space="preserve"> NEAR-RT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7915DC" w14:paraId="6FF3E66C" w14:textId="77777777" w:rsidTr="008724CA">
        <w:tc>
          <w:tcPr>
            <w:tcW w:w="2755" w:type="dxa"/>
            <w:tcBorders>
              <w:top w:val="single" w:sz="4" w:space="0" w:color="auto"/>
              <w:left w:val="single" w:sz="4" w:space="0" w:color="auto"/>
              <w:bottom w:val="single" w:sz="4" w:space="0" w:color="auto"/>
              <w:right w:val="single" w:sz="4" w:space="0" w:color="auto"/>
            </w:tcBorders>
          </w:tcPr>
          <w:p w14:paraId="63D283F4" w14:textId="77777777" w:rsidR="00EC58F8" w:rsidRPr="00202052" w:rsidRDefault="00EC58F8" w:rsidP="008724CA">
            <w:pPr>
              <w:pStyle w:val="TAH"/>
              <w:rPr>
                <w:lang w:eastAsia="ja-JP"/>
              </w:rPr>
            </w:pPr>
            <w:r w:rsidRPr="00202052">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1E1D230D" w14:textId="77777777" w:rsidR="00EC58F8" w:rsidRPr="00202052" w:rsidRDefault="00EC58F8" w:rsidP="008724CA">
            <w:pPr>
              <w:pStyle w:val="TAH"/>
              <w:rPr>
                <w:lang w:eastAsia="ja-JP"/>
              </w:rPr>
            </w:pPr>
            <w:r w:rsidRPr="00202052">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ED6636A" w14:textId="77777777" w:rsidR="00EC58F8" w:rsidRPr="00202052" w:rsidRDefault="00EC58F8" w:rsidP="008724CA">
            <w:pPr>
              <w:pStyle w:val="TAH"/>
              <w:rPr>
                <w:lang w:eastAsia="ja-JP"/>
              </w:rPr>
            </w:pPr>
            <w:r w:rsidRPr="00202052">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61B0D477" w14:textId="77777777" w:rsidR="00EC58F8" w:rsidRPr="00202052" w:rsidRDefault="00EC58F8" w:rsidP="008724CA">
            <w:pPr>
              <w:pStyle w:val="TAH"/>
              <w:rPr>
                <w:lang w:eastAsia="ja-JP"/>
              </w:rPr>
            </w:pPr>
            <w:r w:rsidRPr="00202052">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57D3B5D7" w14:textId="77777777" w:rsidR="00EC58F8" w:rsidRPr="00202052" w:rsidRDefault="00EC58F8" w:rsidP="008724CA">
            <w:pPr>
              <w:pStyle w:val="TAH"/>
              <w:rPr>
                <w:lang w:eastAsia="ja-JP"/>
              </w:rPr>
            </w:pPr>
            <w:r w:rsidRPr="00202052">
              <w:rPr>
                <w:lang w:eastAsia="ja-JP"/>
              </w:rPr>
              <w:t>Semantics description</w:t>
            </w:r>
          </w:p>
        </w:tc>
      </w:tr>
      <w:tr w:rsidR="00EC58F8" w:rsidRPr="007915DC" w14:paraId="376268FB" w14:textId="77777777" w:rsidTr="008724CA">
        <w:tc>
          <w:tcPr>
            <w:tcW w:w="2755" w:type="dxa"/>
            <w:tcBorders>
              <w:top w:val="single" w:sz="4" w:space="0" w:color="auto"/>
              <w:left w:val="single" w:sz="4" w:space="0" w:color="auto"/>
              <w:bottom w:val="single" w:sz="4" w:space="0" w:color="auto"/>
              <w:right w:val="single" w:sz="4" w:space="0" w:color="auto"/>
            </w:tcBorders>
          </w:tcPr>
          <w:p w14:paraId="7ADBBDF5" w14:textId="77777777" w:rsidR="00EC58F8" w:rsidRPr="00202052" w:rsidRDefault="00EC58F8" w:rsidP="008724CA">
            <w:pPr>
              <w:pStyle w:val="TAL"/>
              <w:rPr>
                <w:lang w:eastAsia="ja-JP"/>
              </w:rPr>
            </w:pPr>
            <w:r w:rsidRPr="00202052">
              <w:rPr>
                <w:b/>
                <w:bCs/>
                <w:lang w:eastAsia="ja-JP"/>
              </w:rPr>
              <w:t>CHOICE</w:t>
            </w:r>
            <w:r w:rsidRPr="00202052">
              <w:rPr>
                <w:lang w:eastAsia="ja-JP"/>
              </w:rPr>
              <w:t xml:space="preserve"> </w:t>
            </w:r>
            <w:r>
              <w:rPr>
                <w:i/>
                <w:iCs/>
                <w:lang w:eastAsia="ja-JP"/>
              </w:rPr>
              <w:t>Indication</w:t>
            </w:r>
            <w:r w:rsidRPr="00202052">
              <w:rPr>
                <w:i/>
                <w:iCs/>
                <w:lang w:eastAsia="ja-JP"/>
              </w:rPr>
              <w:t xml:space="preserve"> </w:t>
            </w:r>
            <w:r>
              <w:rPr>
                <w:i/>
                <w:iCs/>
                <w:lang w:eastAsia="ja-JP"/>
              </w:rPr>
              <w:t xml:space="preserve">Header </w:t>
            </w:r>
            <w:r w:rsidRPr="00202052">
              <w:rPr>
                <w:i/>
                <w:iCs/>
                <w:lang w:eastAsia="ja-JP"/>
              </w:rPr>
              <w:t>Format</w:t>
            </w:r>
          </w:p>
        </w:tc>
        <w:tc>
          <w:tcPr>
            <w:tcW w:w="1080" w:type="dxa"/>
            <w:tcBorders>
              <w:top w:val="single" w:sz="4" w:space="0" w:color="auto"/>
              <w:left w:val="single" w:sz="4" w:space="0" w:color="auto"/>
              <w:bottom w:val="single" w:sz="4" w:space="0" w:color="auto"/>
              <w:right w:val="single" w:sz="4" w:space="0" w:color="auto"/>
            </w:tcBorders>
          </w:tcPr>
          <w:p w14:paraId="5B13629A" w14:textId="77777777" w:rsidR="00EC58F8" w:rsidRPr="00202052"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1BA9EDE" w14:textId="77777777" w:rsidR="00EC58F8" w:rsidRPr="00202052"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F6D53DC" w14:textId="77777777" w:rsidR="00EC58F8" w:rsidRPr="00202052"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036F503" w14:textId="77777777" w:rsidR="00EC58F8" w:rsidRPr="00202052" w:rsidRDefault="00EC58F8" w:rsidP="008724CA">
            <w:pPr>
              <w:pStyle w:val="TAL"/>
              <w:rPr>
                <w:lang w:eastAsia="ja-JP"/>
              </w:rPr>
            </w:pPr>
          </w:p>
        </w:tc>
      </w:tr>
      <w:tr w:rsidR="00EC58F8" w:rsidRPr="007915DC" w14:paraId="28A6FC40" w14:textId="77777777" w:rsidTr="008724CA">
        <w:tc>
          <w:tcPr>
            <w:tcW w:w="2755" w:type="dxa"/>
            <w:tcBorders>
              <w:top w:val="single" w:sz="4" w:space="0" w:color="auto"/>
              <w:left w:val="single" w:sz="4" w:space="0" w:color="auto"/>
              <w:bottom w:val="single" w:sz="4" w:space="0" w:color="auto"/>
              <w:right w:val="single" w:sz="4" w:space="0" w:color="auto"/>
            </w:tcBorders>
          </w:tcPr>
          <w:p w14:paraId="55622672" w14:textId="77777777" w:rsidR="00EC58F8" w:rsidRPr="00BE4642" w:rsidRDefault="00EC58F8" w:rsidP="008724CA">
            <w:pPr>
              <w:pStyle w:val="TAL"/>
              <w:rPr>
                <w:lang w:eastAsia="ja-JP"/>
              </w:rPr>
            </w:pPr>
            <w:r w:rsidRPr="00202052">
              <w:rPr>
                <w:lang w:eastAsia="ja-JP"/>
              </w:rPr>
              <w:t xml:space="preserve">&gt;E2SM-CCC </w:t>
            </w:r>
            <w:r>
              <w:rPr>
                <w:lang w:eastAsia="ja-JP"/>
              </w:rPr>
              <w:t>Indication Header</w:t>
            </w:r>
            <w:r w:rsidRPr="00202052">
              <w:rPr>
                <w:lang w:eastAsia="ja-JP"/>
              </w:rPr>
              <w:t xml:space="preserve"> Format 1</w:t>
            </w:r>
          </w:p>
        </w:tc>
        <w:tc>
          <w:tcPr>
            <w:tcW w:w="1080" w:type="dxa"/>
            <w:tcBorders>
              <w:top w:val="single" w:sz="4" w:space="0" w:color="auto"/>
              <w:left w:val="single" w:sz="4" w:space="0" w:color="auto"/>
              <w:bottom w:val="single" w:sz="4" w:space="0" w:color="auto"/>
              <w:right w:val="single" w:sz="4" w:space="0" w:color="auto"/>
            </w:tcBorders>
          </w:tcPr>
          <w:p w14:paraId="3169C546" w14:textId="77777777" w:rsidR="00EC58F8" w:rsidRPr="00117535"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1C1CA73"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2806436"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2913B91" w14:textId="77777777" w:rsidR="00EC58F8" w:rsidRPr="00117535" w:rsidRDefault="00EC58F8" w:rsidP="008724CA">
            <w:pPr>
              <w:pStyle w:val="TAL"/>
              <w:rPr>
                <w:lang w:eastAsia="ja-JP"/>
              </w:rPr>
            </w:pPr>
          </w:p>
        </w:tc>
      </w:tr>
    </w:tbl>
    <w:p w14:paraId="2927DD2C" w14:textId="77777777" w:rsidR="00EC58F8" w:rsidRPr="00D12E4D" w:rsidRDefault="00EC58F8" w:rsidP="00EC58F8"/>
    <w:p w14:paraId="795CA41E" w14:textId="77777777" w:rsidR="00EC58F8" w:rsidRPr="00202052" w:rsidRDefault="00EC58F8" w:rsidP="00EC58F8">
      <w:pPr>
        <w:pStyle w:val="Heading5"/>
      </w:pPr>
      <w:r w:rsidRPr="00202052">
        <w:t>9.2.1.3.1</w:t>
      </w:r>
      <w:r w:rsidRPr="00202052">
        <w:tab/>
        <w:t>E2SM-CCC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112AB8" w14:paraId="6DA96F9F" w14:textId="77777777" w:rsidTr="008724CA">
        <w:tc>
          <w:tcPr>
            <w:tcW w:w="2755" w:type="dxa"/>
            <w:tcBorders>
              <w:top w:val="single" w:sz="4" w:space="0" w:color="auto"/>
              <w:left w:val="single" w:sz="4" w:space="0" w:color="auto"/>
              <w:bottom w:val="single" w:sz="4" w:space="0" w:color="auto"/>
              <w:right w:val="single" w:sz="4" w:space="0" w:color="auto"/>
            </w:tcBorders>
          </w:tcPr>
          <w:p w14:paraId="72110982" w14:textId="77777777" w:rsidR="00EC58F8" w:rsidRPr="00202052" w:rsidRDefault="00EC58F8" w:rsidP="008724CA">
            <w:pPr>
              <w:pStyle w:val="TAH"/>
              <w:rPr>
                <w:lang w:eastAsia="ja-JP"/>
              </w:rPr>
            </w:pPr>
            <w:r w:rsidRPr="00202052">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12A6AEC0" w14:textId="77777777" w:rsidR="00EC58F8" w:rsidRPr="00202052" w:rsidRDefault="00EC58F8" w:rsidP="008724CA">
            <w:pPr>
              <w:pStyle w:val="TAH"/>
              <w:rPr>
                <w:lang w:eastAsia="ja-JP"/>
              </w:rPr>
            </w:pPr>
            <w:r w:rsidRPr="00202052">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F8AAC3B" w14:textId="77777777" w:rsidR="00EC58F8" w:rsidRPr="00202052" w:rsidRDefault="00EC58F8" w:rsidP="008724CA">
            <w:pPr>
              <w:pStyle w:val="TAH"/>
              <w:rPr>
                <w:lang w:eastAsia="ja-JP"/>
              </w:rPr>
            </w:pPr>
            <w:r w:rsidRPr="00202052">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25FE1AEB" w14:textId="77777777" w:rsidR="00EC58F8" w:rsidRPr="00202052" w:rsidRDefault="00EC58F8" w:rsidP="008724CA">
            <w:pPr>
              <w:pStyle w:val="TAH"/>
              <w:rPr>
                <w:lang w:eastAsia="ja-JP"/>
              </w:rPr>
            </w:pPr>
            <w:r w:rsidRPr="00202052">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205B67CA" w14:textId="77777777" w:rsidR="00EC58F8" w:rsidRPr="00202052" w:rsidRDefault="00EC58F8" w:rsidP="008724CA">
            <w:pPr>
              <w:pStyle w:val="TAH"/>
              <w:rPr>
                <w:lang w:eastAsia="ja-JP"/>
              </w:rPr>
            </w:pPr>
            <w:r w:rsidRPr="00202052">
              <w:rPr>
                <w:lang w:eastAsia="ja-JP"/>
              </w:rPr>
              <w:t>Semantics description</w:t>
            </w:r>
          </w:p>
        </w:tc>
      </w:tr>
      <w:tr w:rsidR="00EC58F8" w:rsidRPr="00112AB8" w14:paraId="12B6EC01" w14:textId="77777777" w:rsidTr="008724CA">
        <w:tc>
          <w:tcPr>
            <w:tcW w:w="2755" w:type="dxa"/>
            <w:tcBorders>
              <w:top w:val="single" w:sz="4" w:space="0" w:color="auto"/>
              <w:left w:val="single" w:sz="4" w:space="0" w:color="auto"/>
              <w:bottom w:val="single" w:sz="4" w:space="0" w:color="auto"/>
              <w:right w:val="single" w:sz="4" w:space="0" w:color="auto"/>
            </w:tcBorders>
          </w:tcPr>
          <w:p w14:paraId="182C0C4B" w14:textId="77777777" w:rsidR="00EC58F8" w:rsidRPr="00202052" w:rsidRDefault="00EC58F8" w:rsidP="008724CA">
            <w:pPr>
              <w:pStyle w:val="TAL"/>
              <w:rPr>
                <w:lang w:eastAsia="ja-JP"/>
              </w:rPr>
            </w:pPr>
            <w:r>
              <w:rPr>
                <w:lang w:eastAsia="ja-JP"/>
              </w:rPr>
              <w:t>Indication Reason</w:t>
            </w:r>
          </w:p>
        </w:tc>
        <w:tc>
          <w:tcPr>
            <w:tcW w:w="1080" w:type="dxa"/>
            <w:tcBorders>
              <w:top w:val="single" w:sz="4" w:space="0" w:color="auto"/>
              <w:left w:val="single" w:sz="4" w:space="0" w:color="auto"/>
              <w:bottom w:val="single" w:sz="4" w:space="0" w:color="auto"/>
              <w:right w:val="single" w:sz="4" w:space="0" w:color="auto"/>
            </w:tcBorders>
          </w:tcPr>
          <w:p w14:paraId="6CE05184" w14:textId="77777777" w:rsidR="00EC58F8" w:rsidRPr="00202052"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4A41E99" w14:textId="77777777" w:rsidR="00EC58F8" w:rsidRPr="00202052" w:rsidRDefault="00EC58F8" w:rsidP="008724CA">
            <w:pPr>
              <w:pStyle w:val="TAL"/>
              <w:rPr>
                <w:i/>
                <w:iCs/>
                <w:lang w:eastAsia="ja-JP"/>
              </w:rPr>
            </w:pPr>
            <w:r w:rsidRPr="00202052">
              <w:rPr>
                <w:i/>
                <w:iCs/>
                <w:lang w:eastAsia="ja-JP"/>
              </w:rPr>
              <w:t xml:space="preserve"> </w:t>
            </w:r>
          </w:p>
        </w:tc>
        <w:tc>
          <w:tcPr>
            <w:tcW w:w="2070" w:type="dxa"/>
            <w:tcBorders>
              <w:top w:val="single" w:sz="4" w:space="0" w:color="auto"/>
              <w:left w:val="single" w:sz="4" w:space="0" w:color="auto"/>
              <w:bottom w:val="single" w:sz="4" w:space="0" w:color="auto"/>
              <w:right w:val="single" w:sz="4" w:space="0" w:color="auto"/>
            </w:tcBorders>
          </w:tcPr>
          <w:p w14:paraId="5736D847" w14:textId="77777777" w:rsidR="00EC58F8" w:rsidRPr="00202052" w:rsidRDefault="00EC58F8" w:rsidP="008724CA">
            <w:pPr>
              <w:pStyle w:val="TAL"/>
              <w:rPr>
                <w:lang w:eastAsia="ja-JP"/>
              </w:rPr>
            </w:pPr>
            <w:r>
              <w:rPr>
                <w:lang w:eastAsia="ja-JP"/>
              </w:rPr>
              <w:t>ENUMERATED (Upon Subscription, Upon Change, Periodic)</w:t>
            </w:r>
          </w:p>
        </w:tc>
        <w:tc>
          <w:tcPr>
            <w:tcW w:w="1947" w:type="dxa"/>
            <w:tcBorders>
              <w:top w:val="single" w:sz="4" w:space="0" w:color="auto"/>
              <w:left w:val="single" w:sz="4" w:space="0" w:color="auto"/>
              <w:bottom w:val="single" w:sz="4" w:space="0" w:color="auto"/>
              <w:right w:val="single" w:sz="4" w:space="0" w:color="auto"/>
            </w:tcBorders>
          </w:tcPr>
          <w:p w14:paraId="6E141001" w14:textId="77777777" w:rsidR="00EC58F8" w:rsidRPr="00202052" w:rsidRDefault="00EC58F8" w:rsidP="008724CA">
            <w:pPr>
              <w:pStyle w:val="TAL"/>
              <w:rPr>
                <w:lang w:eastAsia="ja-JP"/>
              </w:rPr>
            </w:pPr>
            <w:r>
              <w:rPr>
                <w:lang w:eastAsia="ja-JP"/>
              </w:rPr>
              <w:t>Provides the cause of the event trigger</w:t>
            </w:r>
          </w:p>
        </w:tc>
      </w:tr>
      <w:tr w:rsidR="00EC58F8" w:rsidRPr="00112AB8" w14:paraId="13BA9C71" w14:textId="77777777" w:rsidTr="008724CA">
        <w:tc>
          <w:tcPr>
            <w:tcW w:w="2755" w:type="dxa"/>
            <w:tcBorders>
              <w:top w:val="single" w:sz="4" w:space="0" w:color="auto"/>
              <w:left w:val="single" w:sz="4" w:space="0" w:color="auto"/>
              <w:bottom w:val="single" w:sz="4" w:space="0" w:color="auto"/>
              <w:right w:val="single" w:sz="4" w:space="0" w:color="auto"/>
            </w:tcBorders>
          </w:tcPr>
          <w:p w14:paraId="0E889CBC" w14:textId="77777777" w:rsidR="00EC58F8" w:rsidRPr="00202052" w:rsidRDefault="00EC58F8" w:rsidP="008724CA">
            <w:pPr>
              <w:pStyle w:val="TAL"/>
              <w:rPr>
                <w:lang w:eastAsia="ja-JP"/>
              </w:rPr>
            </w:pPr>
            <w:r>
              <w:rPr>
                <w:lang w:eastAsia="ja-JP"/>
              </w:rPr>
              <w:t>Event Time</w:t>
            </w:r>
          </w:p>
        </w:tc>
        <w:tc>
          <w:tcPr>
            <w:tcW w:w="1080" w:type="dxa"/>
            <w:tcBorders>
              <w:top w:val="single" w:sz="4" w:space="0" w:color="auto"/>
              <w:left w:val="single" w:sz="4" w:space="0" w:color="auto"/>
              <w:bottom w:val="single" w:sz="4" w:space="0" w:color="auto"/>
              <w:right w:val="single" w:sz="4" w:space="0" w:color="auto"/>
            </w:tcBorders>
          </w:tcPr>
          <w:p w14:paraId="29F19EE2" w14:textId="77777777" w:rsidR="00EC58F8" w:rsidRPr="00202052" w:rsidRDefault="00EC58F8" w:rsidP="008724CA">
            <w:pPr>
              <w:pStyle w:val="TAL"/>
              <w:rPr>
                <w:lang w:eastAsia="ja-JP"/>
              </w:rPr>
            </w:pPr>
            <w:r w:rsidRPr="00202052">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568FBA0" w14:textId="77777777" w:rsidR="00EC58F8" w:rsidRPr="00202052"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1789F375" w14:textId="1F597E8C" w:rsidR="00EC58F8" w:rsidRPr="00202052" w:rsidRDefault="00EC58F8" w:rsidP="008724CA">
            <w:pPr>
              <w:pStyle w:val="TAL"/>
              <w:rPr>
                <w:lang w:eastAsia="ja-JP"/>
              </w:rPr>
            </w:pPr>
            <w:r>
              <w:rPr>
                <w:snapToGrid w:val="0"/>
              </w:rPr>
              <w:t>9.3.</w:t>
            </w:r>
            <w:r w:rsidR="00996FAC">
              <w:rPr>
                <w:snapToGrid w:val="0"/>
              </w:rPr>
              <w:t>10</w:t>
            </w:r>
          </w:p>
        </w:tc>
        <w:tc>
          <w:tcPr>
            <w:tcW w:w="1947" w:type="dxa"/>
            <w:tcBorders>
              <w:top w:val="single" w:sz="4" w:space="0" w:color="auto"/>
              <w:left w:val="single" w:sz="4" w:space="0" w:color="auto"/>
              <w:bottom w:val="single" w:sz="4" w:space="0" w:color="auto"/>
              <w:right w:val="single" w:sz="4" w:space="0" w:color="auto"/>
            </w:tcBorders>
          </w:tcPr>
          <w:p w14:paraId="224D8A2D" w14:textId="77777777" w:rsidR="00EC58F8" w:rsidRPr="00202052" w:rsidRDefault="00EC58F8" w:rsidP="008724CA">
            <w:pPr>
              <w:pStyle w:val="TAL"/>
              <w:rPr>
                <w:lang w:eastAsia="ja-JP"/>
              </w:rPr>
            </w:pPr>
            <w:r>
              <w:rPr>
                <w:lang w:eastAsia="ja-JP"/>
              </w:rPr>
              <w:t xml:space="preserve">Provides the time of the event trigger. </w:t>
            </w:r>
          </w:p>
        </w:tc>
      </w:tr>
    </w:tbl>
    <w:p w14:paraId="79106873" w14:textId="77777777" w:rsidR="00EC58F8" w:rsidRDefault="00EC58F8" w:rsidP="00EC58F8">
      <w:pPr>
        <w:keepNext/>
        <w:keepLines/>
        <w:numPr>
          <w:ilvl w:val="3"/>
          <w:numId w:val="0"/>
        </w:numPr>
        <w:spacing w:before="120"/>
        <w:outlineLvl w:val="3"/>
      </w:pPr>
    </w:p>
    <w:p w14:paraId="0583F5F9" w14:textId="77777777" w:rsidR="00EC58F8" w:rsidRPr="005E5C82" w:rsidRDefault="00EC58F8" w:rsidP="00EC58F8">
      <w:pPr>
        <w:keepNext/>
        <w:keepLines/>
        <w:numPr>
          <w:ilvl w:val="3"/>
          <w:numId w:val="0"/>
        </w:numPr>
        <w:spacing w:before="120"/>
        <w:outlineLvl w:val="3"/>
        <w:rPr>
          <w:rFonts w:ascii="Arial" w:hAnsi="Arial"/>
          <w:sz w:val="24"/>
          <w:szCs w:val="24"/>
          <w:highlight w:val="yellow"/>
          <w:lang w:val="en-GB"/>
        </w:rPr>
      </w:pPr>
      <w:r w:rsidRPr="005E5C82">
        <w:rPr>
          <w:rFonts w:ascii="Arial" w:hAnsi="Arial"/>
          <w:sz w:val="24"/>
          <w:szCs w:val="24"/>
          <w:lang w:val="en-GB"/>
        </w:rPr>
        <w:t>9.2.1.4</w:t>
      </w:r>
      <w:r w:rsidRPr="005E5C82">
        <w:rPr>
          <w:rFonts w:ascii="Arial" w:hAnsi="Arial"/>
          <w:sz w:val="24"/>
          <w:szCs w:val="24"/>
          <w:lang w:val="en-GB"/>
        </w:rPr>
        <w:tab/>
        <w:t>RIC INDICATION MESSAGE IE</w:t>
      </w:r>
    </w:p>
    <w:p w14:paraId="327FFE0A" w14:textId="77777777" w:rsidR="00EC58F8" w:rsidRPr="00D12E4D" w:rsidRDefault="00EC58F8" w:rsidP="00EC58F8">
      <w:r w:rsidRPr="00113D53">
        <w:t>This information element is part</w:t>
      </w:r>
      <w:r>
        <w:t xml:space="preserve"> </w:t>
      </w:r>
      <w:r w:rsidRPr="00D12E4D">
        <w:t>of the RIC INDICATION message sent by the E2 Node to the Near-RT RIC and is required for REPORT action.</w:t>
      </w:r>
    </w:p>
    <w:p w14:paraId="7341A264" w14:textId="77777777" w:rsidR="00EC58F8" w:rsidRPr="00D12E4D" w:rsidRDefault="00EC58F8" w:rsidP="00EC58F8">
      <w:r w:rsidRPr="00D12E4D">
        <w:t xml:space="preserve">Direction: E2 Node </w:t>
      </w:r>
      <w:r w:rsidRPr="00D12E4D">
        <w:sym w:font="Symbol" w:char="F0AE"/>
      </w:r>
      <w:r w:rsidRPr="00D12E4D">
        <w:t xml:space="preserve"> NEAR-RT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7915DC" w14:paraId="4B77E853" w14:textId="77777777" w:rsidTr="008724CA">
        <w:tc>
          <w:tcPr>
            <w:tcW w:w="2755" w:type="dxa"/>
            <w:tcBorders>
              <w:top w:val="single" w:sz="4" w:space="0" w:color="auto"/>
              <w:left w:val="single" w:sz="4" w:space="0" w:color="auto"/>
              <w:bottom w:val="single" w:sz="4" w:space="0" w:color="auto"/>
              <w:right w:val="single" w:sz="4" w:space="0" w:color="auto"/>
            </w:tcBorders>
          </w:tcPr>
          <w:p w14:paraId="37FFD196"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6C1839B0"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7869F8BD" w14:textId="77777777" w:rsidR="00EC58F8" w:rsidRPr="00D57A41" w:rsidRDefault="00EC58F8" w:rsidP="008724CA">
            <w:pPr>
              <w:pStyle w:val="TAH"/>
              <w:rPr>
                <w:lang w:eastAsia="ja-JP"/>
              </w:rPr>
            </w:pPr>
            <w:r w:rsidRPr="00D57A41">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47868C4" w14:textId="77777777" w:rsidR="00EC58F8" w:rsidRPr="00D57A41" w:rsidRDefault="00EC58F8" w:rsidP="008724CA">
            <w:pPr>
              <w:pStyle w:val="TAH"/>
              <w:rPr>
                <w:lang w:eastAsia="ja-JP"/>
              </w:rPr>
            </w:pPr>
            <w:r w:rsidRPr="00D57A41">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6A57F5A7" w14:textId="77777777" w:rsidR="00EC58F8" w:rsidRPr="00D57A41" w:rsidRDefault="00EC58F8" w:rsidP="008724CA">
            <w:pPr>
              <w:pStyle w:val="TAH"/>
              <w:rPr>
                <w:lang w:eastAsia="ja-JP"/>
              </w:rPr>
            </w:pPr>
            <w:r w:rsidRPr="00D57A41">
              <w:rPr>
                <w:lang w:eastAsia="ja-JP"/>
              </w:rPr>
              <w:t>Semantics description</w:t>
            </w:r>
          </w:p>
        </w:tc>
      </w:tr>
      <w:tr w:rsidR="00EC58F8" w:rsidRPr="007915DC" w14:paraId="72ABFC12" w14:textId="77777777" w:rsidTr="008724CA">
        <w:tc>
          <w:tcPr>
            <w:tcW w:w="2755" w:type="dxa"/>
            <w:tcBorders>
              <w:top w:val="single" w:sz="4" w:space="0" w:color="auto"/>
              <w:left w:val="single" w:sz="4" w:space="0" w:color="auto"/>
              <w:bottom w:val="single" w:sz="4" w:space="0" w:color="auto"/>
              <w:right w:val="single" w:sz="4" w:space="0" w:color="auto"/>
            </w:tcBorders>
          </w:tcPr>
          <w:p w14:paraId="52189E21" w14:textId="77777777" w:rsidR="00EC58F8" w:rsidRPr="00D57A41" w:rsidRDefault="00EC58F8" w:rsidP="008724CA">
            <w:pPr>
              <w:pStyle w:val="TAL"/>
              <w:rPr>
                <w:lang w:eastAsia="ja-JP"/>
              </w:rPr>
            </w:pPr>
            <w:r w:rsidRPr="00D57A41">
              <w:rPr>
                <w:b/>
                <w:bCs/>
                <w:lang w:eastAsia="ja-JP"/>
              </w:rPr>
              <w:t>CHOICE</w:t>
            </w:r>
            <w:r w:rsidRPr="00D57A41">
              <w:rPr>
                <w:lang w:eastAsia="ja-JP"/>
              </w:rPr>
              <w:t xml:space="preserve"> </w:t>
            </w:r>
            <w:r>
              <w:rPr>
                <w:i/>
                <w:iCs/>
                <w:lang w:eastAsia="ja-JP"/>
              </w:rPr>
              <w:t>Indication</w:t>
            </w:r>
            <w:r w:rsidRPr="00D57A41">
              <w:rPr>
                <w:i/>
                <w:iCs/>
                <w:lang w:eastAsia="ja-JP"/>
              </w:rPr>
              <w:t xml:space="preserve"> </w:t>
            </w:r>
            <w:r>
              <w:rPr>
                <w:i/>
                <w:iCs/>
                <w:lang w:eastAsia="ja-JP"/>
              </w:rPr>
              <w:t xml:space="preserve">Message </w:t>
            </w:r>
            <w:r w:rsidRPr="00D57A41">
              <w:rPr>
                <w:i/>
                <w:iCs/>
                <w:lang w:eastAsia="ja-JP"/>
              </w:rPr>
              <w:t>Format</w:t>
            </w:r>
          </w:p>
        </w:tc>
        <w:tc>
          <w:tcPr>
            <w:tcW w:w="1080" w:type="dxa"/>
            <w:tcBorders>
              <w:top w:val="single" w:sz="4" w:space="0" w:color="auto"/>
              <w:left w:val="single" w:sz="4" w:space="0" w:color="auto"/>
              <w:bottom w:val="single" w:sz="4" w:space="0" w:color="auto"/>
              <w:right w:val="single" w:sz="4" w:space="0" w:color="auto"/>
            </w:tcBorders>
          </w:tcPr>
          <w:p w14:paraId="157739FF"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9F8B598" w14:textId="77777777" w:rsidR="00EC58F8" w:rsidRPr="00D57A41"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55B4668" w14:textId="77777777" w:rsidR="00EC58F8" w:rsidRPr="00D57A41"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49A8FAD8" w14:textId="77777777" w:rsidR="00EC58F8" w:rsidRPr="00D57A41" w:rsidRDefault="00EC58F8" w:rsidP="008724CA">
            <w:pPr>
              <w:pStyle w:val="TAL"/>
              <w:rPr>
                <w:lang w:eastAsia="ja-JP"/>
              </w:rPr>
            </w:pPr>
          </w:p>
        </w:tc>
      </w:tr>
      <w:tr w:rsidR="00EC58F8" w:rsidRPr="007915DC" w14:paraId="1CA49C9E" w14:textId="77777777" w:rsidTr="008724CA">
        <w:tc>
          <w:tcPr>
            <w:tcW w:w="2755" w:type="dxa"/>
            <w:tcBorders>
              <w:top w:val="single" w:sz="4" w:space="0" w:color="auto"/>
              <w:left w:val="single" w:sz="4" w:space="0" w:color="auto"/>
              <w:bottom w:val="single" w:sz="4" w:space="0" w:color="auto"/>
              <w:right w:val="single" w:sz="4" w:space="0" w:color="auto"/>
            </w:tcBorders>
          </w:tcPr>
          <w:p w14:paraId="4AF222F1" w14:textId="77777777" w:rsidR="00EC58F8" w:rsidRPr="00BE4642" w:rsidRDefault="00EC58F8" w:rsidP="008724CA">
            <w:pPr>
              <w:pStyle w:val="TAL"/>
              <w:rPr>
                <w:lang w:eastAsia="ja-JP"/>
              </w:rPr>
            </w:pPr>
            <w:r w:rsidRPr="00D57A41">
              <w:rPr>
                <w:lang w:eastAsia="ja-JP"/>
              </w:rPr>
              <w:t xml:space="preserve">&gt;E2SM-CCC </w:t>
            </w:r>
            <w:r>
              <w:rPr>
                <w:lang w:eastAsia="ja-JP"/>
              </w:rPr>
              <w:t>Indication Message</w:t>
            </w:r>
            <w:r w:rsidRPr="00D57A41">
              <w:rPr>
                <w:lang w:eastAsia="ja-JP"/>
              </w:rPr>
              <w:t xml:space="preserve"> Format 1</w:t>
            </w:r>
          </w:p>
        </w:tc>
        <w:tc>
          <w:tcPr>
            <w:tcW w:w="1080" w:type="dxa"/>
            <w:tcBorders>
              <w:top w:val="single" w:sz="4" w:space="0" w:color="auto"/>
              <w:left w:val="single" w:sz="4" w:space="0" w:color="auto"/>
              <w:bottom w:val="single" w:sz="4" w:space="0" w:color="auto"/>
              <w:right w:val="single" w:sz="4" w:space="0" w:color="auto"/>
            </w:tcBorders>
          </w:tcPr>
          <w:p w14:paraId="463360AD" w14:textId="77777777" w:rsidR="00EC58F8" w:rsidRPr="00117535"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C10A09E"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4EEAA15"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2FFDBEB" w14:textId="77777777" w:rsidR="00EC58F8" w:rsidRPr="00117535" w:rsidRDefault="00EC58F8" w:rsidP="008724CA">
            <w:pPr>
              <w:pStyle w:val="TAL"/>
              <w:rPr>
                <w:lang w:eastAsia="ja-JP"/>
              </w:rPr>
            </w:pPr>
          </w:p>
        </w:tc>
      </w:tr>
      <w:tr w:rsidR="00EC58F8" w:rsidRPr="007915DC" w14:paraId="6D88D64E" w14:textId="77777777" w:rsidTr="008724CA">
        <w:tc>
          <w:tcPr>
            <w:tcW w:w="2755" w:type="dxa"/>
            <w:tcBorders>
              <w:top w:val="single" w:sz="4" w:space="0" w:color="auto"/>
              <w:left w:val="single" w:sz="4" w:space="0" w:color="auto"/>
              <w:bottom w:val="single" w:sz="4" w:space="0" w:color="auto"/>
              <w:right w:val="single" w:sz="4" w:space="0" w:color="auto"/>
            </w:tcBorders>
          </w:tcPr>
          <w:p w14:paraId="72190F7E" w14:textId="77777777" w:rsidR="00EC58F8" w:rsidRDefault="00EC58F8" w:rsidP="008724CA">
            <w:pPr>
              <w:pStyle w:val="TAL"/>
              <w:rPr>
                <w:lang w:eastAsia="ja-JP"/>
              </w:rPr>
            </w:pPr>
            <w:r w:rsidRPr="00D57A41">
              <w:rPr>
                <w:lang w:eastAsia="ja-JP"/>
              </w:rPr>
              <w:t xml:space="preserve">&gt;E2SM-CCC </w:t>
            </w:r>
            <w:r>
              <w:rPr>
                <w:lang w:eastAsia="ja-JP"/>
              </w:rPr>
              <w:t>Indication Message</w:t>
            </w:r>
            <w:r w:rsidRPr="00D57A41">
              <w:rPr>
                <w:lang w:eastAsia="ja-JP"/>
              </w:rPr>
              <w:t xml:space="preserve"> Format </w:t>
            </w:r>
            <w:r>
              <w:rPr>
                <w:lang w:eastAsia="ja-JP"/>
              </w:rPr>
              <w:t>2</w:t>
            </w:r>
          </w:p>
        </w:tc>
        <w:tc>
          <w:tcPr>
            <w:tcW w:w="1080" w:type="dxa"/>
            <w:tcBorders>
              <w:top w:val="single" w:sz="4" w:space="0" w:color="auto"/>
              <w:left w:val="single" w:sz="4" w:space="0" w:color="auto"/>
              <w:bottom w:val="single" w:sz="4" w:space="0" w:color="auto"/>
              <w:right w:val="single" w:sz="4" w:space="0" w:color="auto"/>
            </w:tcBorders>
          </w:tcPr>
          <w:p w14:paraId="46745A85" w14:textId="77777777" w:rsidR="00EC58F8" w:rsidRPr="00117535"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8C182FE"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2CB52F2"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D39CD61" w14:textId="77777777" w:rsidR="00EC58F8" w:rsidRPr="00117535" w:rsidRDefault="00EC58F8" w:rsidP="008724CA">
            <w:pPr>
              <w:pStyle w:val="TAL"/>
              <w:rPr>
                <w:lang w:eastAsia="ja-JP"/>
              </w:rPr>
            </w:pPr>
          </w:p>
        </w:tc>
      </w:tr>
    </w:tbl>
    <w:p w14:paraId="359266E6" w14:textId="77777777" w:rsidR="00EC58F8" w:rsidRPr="00D12E4D" w:rsidRDefault="00EC58F8" w:rsidP="00EC58F8">
      <w:pPr>
        <w:rPr>
          <w:lang w:eastAsia="ja-JP"/>
        </w:rPr>
      </w:pPr>
    </w:p>
    <w:p w14:paraId="4C824312" w14:textId="77777777" w:rsidR="00EC58F8" w:rsidRPr="00D57A41" w:rsidRDefault="00EC58F8" w:rsidP="00EC58F8">
      <w:pPr>
        <w:pStyle w:val="Heading5"/>
      </w:pPr>
      <w:r w:rsidRPr="00D57A41">
        <w:lastRenderedPageBreak/>
        <w:t>9.2.1.</w:t>
      </w:r>
      <w:r>
        <w:t>4</w:t>
      </w:r>
      <w:r w:rsidRPr="00D57A41">
        <w:t>.1</w:t>
      </w:r>
      <w:r w:rsidRPr="00D57A41">
        <w:tab/>
        <w:t xml:space="preserve">E2SM-CCC Indication </w:t>
      </w:r>
      <w:r>
        <w:t>Message</w:t>
      </w:r>
      <w:r w:rsidRPr="00D57A41">
        <w:t xml:space="preserv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1494"/>
        <w:gridCol w:w="2523"/>
      </w:tblGrid>
      <w:tr w:rsidR="00EC58F8" w:rsidRPr="00112AB8" w14:paraId="3D728282" w14:textId="77777777" w:rsidTr="008724CA">
        <w:tc>
          <w:tcPr>
            <w:tcW w:w="2755" w:type="dxa"/>
            <w:tcBorders>
              <w:top w:val="single" w:sz="4" w:space="0" w:color="auto"/>
              <w:left w:val="single" w:sz="4" w:space="0" w:color="auto"/>
              <w:bottom w:val="single" w:sz="4" w:space="0" w:color="auto"/>
              <w:right w:val="single" w:sz="4" w:space="0" w:color="auto"/>
            </w:tcBorders>
          </w:tcPr>
          <w:p w14:paraId="3C53E840"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7A01A980"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2CD093EE" w14:textId="77777777" w:rsidR="00EC58F8" w:rsidRPr="00D57A41" w:rsidRDefault="00EC58F8" w:rsidP="008724CA">
            <w:pPr>
              <w:pStyle w:val="TAH"/>
              <w:rPr>
                <w:lang w:eastAsia="ja-JP"/>
              </w:rPr>
            </w:pPr>
            <w:r w:rsidRPr="00D57A41">
              <w:rPr>
                <w:lang w:eastAsia="ja-JP"/>
              </w:rPr>
              <w:t>Range</w:t>
            </w:r>
          </w:p>
        </w:tc>
        <w:tc>
          <w:tcPr>
            <w:tcW w:w="1494" w:type="dxa"/>
            <w:tcBorders>
              <w:top w:val="single" w:sz="4" w:space="0" w:color="auto"/>
              <w:left w:val="single" w:sz="4" w:space="0" w:color="auto"/>
              <w:bottom w:val="single" w:sz="4" w:space="0" w:color="auto"/>
              <w:right w:val="single" w:sz="4" w:space="0" w:color="auto"/>
            </w:tcBorders>
          </w:tcPr>
          <w:p w14:paraId="58C7D1D3" w14:textId="77777777" w:rsidR="00EC58F8" w:rsidRPr="00D57A41" w:rsidRDefault="00EC58F8" w:rsidP="008724CA">
            <w:pPr>
              <w:pStyle w:val="TAH"/>
              <w:rPr>
                <w:lang w:eastAsia="ja-JP"/>
              </w:rPr>
            </w:pPr>
            <w:r w:rsidRPr="00D57A41">
              <w:rPr>
                <w:lang w:eastAsia="ja-JP"/>
              </w:rPr>
              <w:t>IE type and reference</w:t>
            </w:r>
          </w:p>
        </w:tc>
        <w:tc>
          <w:tcPr>
            <w:tcW w:w="2523" w:type="dxa"/>
            <w:tcBorders>
              <w:top w:val="single" w:sz="4" w:space="0" w:color="auto"/>
              <w:left w:val="single" w:sz="4" w:space="0" w:color="auto"/>
              <w:bottom w:val="single" w:sz="4" w:space="0" w:color="auto"/>
              <w:right w:val="single" w:sz="4" w:space="0" w:color="auto"/>
            </w:tcBorders>
          </w:tcPr>
          <w:p w14:paraId="04C9669F" w14:textId="77777777" w:rsidR="00EC58F8" w:rsidRPr="00D57A41" w:rsidRDefault="00EC58F8" w:rsidP="008724CA">
            <w:pPr>
              <w:pStyle w:val="TAH"/>
              <w:rPr>
                <w:lang w:eastAsia="ja-JP"/>
              </w:rPr>
            </w:pPr>
            <w:r w:rsidRPr="00D57A41">
              <w:rPr>
                <w:lang w:eastAsia="ja-JP"/>
              </w:rPr>
              <w:t>Semantics description</w:t>
            </w:r>
          </w:p>
        </w:tc>
      </w:tr>
      <w:tr w:rsidR="00EC58F8" w:rsidRPr="00112AB8" w14:paraId="3AFED4CB" w14:textId="77777777" w:rsidTr="008724CA">
        <w:tc>
          <w:tcPr>
            <w:tcW w:w="2755" w:type="dxa"/>
            <w:tcBorders>
              <w:top w:val="single" w:sz="4" w:space="0" w:color="auto"/>
              <w:left w:val="single" w:sz="4" w:space="0" w:color="auto"/>
              <w:bottom w:val="single" w:sz="4" w:space="0" w:color="auto"/>
              <w:right w:val="single" w:sz="4" w:space="0" w:color="auto"/>
            </w:tcBorders>
          </w:tcPr>
          <w:p w14:paraId="6D057729" w14:textId="77777777" w:rsidR="00EC58F8" w:rsidRPr="00D57A41" w:rsidRDefault="00EC58F8" w:rsidP="008724CA">
            <w:pPr>
              <w:pStyle w:val="TAL"/>
              <w:rPr>
                <w:lang w:eastAsia="ja-JP"/>
              </w:rPr>
            </w:pPr>
            <w:r>
              <w:rPr>
                <w:lang w:eastAsia="ja-JP"/>
              </w:rPr>
              <w:t>List of Configuration Structures Reported</w:t>
            </w:r>
          </w:p>
        </w:tc>
        <w:tc>
          <w:tcPr>
            <w:tcW w:w="1080" w:type="dxa"/>
            <w:tcBorders>
              <w:top w:val="single" w:sz="4" w:space="0" w:color="auto"/>
              <w:left w:val="single" w:sz="4" w:space="0" w:color="auto"/>
              <w:bottom w:val="single" w:sz="4" w:space="0" w:color="auto"/>
              <w:right w:val="single" w:sz="4" w:space="0" w:color="auto"/>
            </w:tcBorders>
          </w:tcPr>
          <w:p w14:paraId="05B95A1B"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2C27B2D" w14:textId="77777777" w:rsidR="00EC58F8" w:rsidRPr="00D57A41" w:rsidRDefault="00EC58F8" w:rsidP="008724CA">
            <w:pPr>
              <w:pStyle w:val="TAL"/>
              <w:rPr>
                <w:i/>
                <w:iCs/>
                <w:lang w:eastAsia="ja-JP"/>
              </w:rPr>
            </w:pPr>
            <w:r w:rsidRPr="00D57A41">
              <w:rPr>
                <w:i/>
                <w:iCs/>
                <w:lang w:eastAsia="ja-JP"/>
              </w:rPr>
              <w:t>1..&lt;maxnoofConfigurationsReport</w:t>
            </w:r>
            <w:r>
              <w:rPr>
                <w:i/>
                <w:iCs/>
                <w:lang w:eastAsia="ja-JP"/>
              </w:rPr>
              <w:t>ed</w:t>
            </w:r>
            <w:r w:rsidRPr="00D57A41">
              <w:rPr>
                <w:i/>
                <w:iCs/>
                <w:lang w:eastAsia="ja-JP"/>
              </w:rPr>
              <w:t>&gt;</w:t>
            </w:r>
          </w:p>
        </w:tc>
        <w:tc>
          <w:tcPr>
            <w:tcW w:w="1494" w:type="dxa"/>
            <w:tcBorders>
              <w:top w:val="single" w:sz="4" w:space="0" w:color="auto"/>
              <w:left w:val="single" w:sz="4" w:space="0" w:color="auto"/>
              <w:bottom w:val="single" w:sz="4" w:space="0" w:color="auto"/>
              <w:right w:val="single" w:sz="4" w:space="0" w:color="auto"/>
            </w:tcBorders>
          </w:tcPr>
          <w:p w14:paraId="69FC3E1E" w14:textId="77777777" w:rsidR="00EC58F8" w:rsidRPr="00D57A41" w:rsidRDefault="00EC58F8" w:rsidP="008724CA">
            <w:pPr>
              <w:pStyle w:val="TAL"/>
              <w:rPr>
                <w:lang w:eastAsia="ja-JP"/>
              </w:rPr>
            </w:pPr>
          </w:p>
        </w:tc>
        <w:tc>
          <w:tcPr>
            <w:tcW w:w="2523" w:type="dxa"/>
            <w:tcBorders>
              <w:top w:val="single" w:sz="4" w:space="0" w:color="auto"/>
              <w:left w:val="single" w:sz="4" w:space="0" w:color="auto"/>
              <w:bottom w:val="single" w:sz="4" w:space="0" w:color="auto"/>
              <w:right w:val="single" w:sz="4" w:space="0" w:color="auto"/>
            </w:tcBorders>
          </w:tcPr>
          <w:p w14:paraId="0CE7FDC3" w14:textId="77777777" w:rsidR="00EC58F8" w:rsidRPr="00D57A41" w:rsidRDefault="00EC58F8" w:rsidP="008724CA">
            <w:pPr>
              <w:pStyle w:val="TAL"/>
              <w:rPr>
                <w:lang w:eastAsia="ja-JP"/>
              </w:rPr>
            </w:pPr>
            <w:r w:rsidRPr="00D57A41">
              <w:rPr>
                <w:lang w:eastAsia="ja-JP"/>
              </w:rPr>
              <w:t>Indicates the configuration</w:t>
            </w:r>
            <w:r>
              <w:rPr>
                <w:lang w:eastAsia="ja-JP"/>
              </w:rPr>
              <w:t xml:space="preserve"> structures</w:t>
            </w:r>
            <w:r w:rsidRPr="00D57A41">
              <w:rPr>
                <w:lang w:eastAsia="ja-JP"/>
              </w:rPr>
              <w:t xml:space="preserve"> </w:t>
            </w:r>
            <w:r>
              <w:rPr>
                <w:lang w:eastAsia="ja-JP"/>
              </w:rPr>
              <w:t xml:space="preserve">that are </w:t>
            </w:r>
            <w:r w:rsidRPr="00D57A41">
              <w:rPr>
                <w:lang w:eastAsia="ja-JP"/>
              </w:rPr>
              <w:t>reported</w:t>
            </w:r>
            <w:r>
              <w:rPr>
                <w:lang w:eastAsia="ja-JP"/>
              </w:rPr>
              <w:t xml:space="preserve"> within the message</w:t>
            </w:r>
            <w:r w:rsidRPr="00D57A41">
              <w:rPr>
                <w:lang w:eastAsia="ja-JP"/>
              </w:rPr>
              <w:t xml:space="preserve">. </w:t>
            </w:r>
          </w:p>
        </w:tc>
      </w:tr>
      <w:tr w:rsidR="00EC58F8" w:rsidRPr="00112AB8" w14:paraId="1978542F" w14:textId="77777777" w:rsidTr="008724CA">
        <w:tc>
          <w:tcPr>
            <w:tcW w:w="2755" w:type="dxa"/>
            <w:tcBorders>
              <w:top w:val="single" w:sz="4" w:space="0" w:color="auto"/>
              <w:left w:val="single" w:sz="4" w:space="0" w:color="auto"/>
              <w:bottom w:val="single" w:sz="4" w:space="0" w:color="auto"/>
              <w:right w:val="single" w:sz="4" w:space="0" w:color="auto"/>
            </w:tcBorders>
          </w:tcPr>
          <w:p w14:paraId="5D363700" w14:textId="77777777" w:rsidR="00EC58F8" w:rsidRPr="00D57A41" w:rsidRDefault="00EC58F8" w:rsidP="008724CA">
            <w:pPr>
              <w:pStyle w:val="TAL"/>
              <w:rPr>
                <w:lang w:eastAsia="ja-JP"/>
              </w:rPr>
            </w:pPr>
            <w:r>
              <w:rPr>
                <w:lang w:eastAsia="ja-JP"/>
              </w:rPr>
              <w:t>&gt;Change Type</w:t>
            </w:r>
          </w:p>
        </w:tc>
        <w:tc>
          <w:tcPr>
            <w:tcW w:w="1080" w:type="dxa"/>
            <w:tcBorders>
              <w:top w:val="single" w:sz="4" w:space="0" w:color="auto"/>
              <w:left w:val="single" w:sz="4" w:space="0" w:color="auto"/>
              <w:bottom w:val="single" w:sz="4" w:space="0" w:color="auto"/>
              <w:right w:val="single" w:sz="4" w:space="0" w:color="auto"/>
            </w:tcBorders>
          </w:tcPr>
          <w:p w14:paraId="03E8F13E"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A7B7CC4"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0E6E293F" w14:textId="42FD0799" w:rsidR="00EC58F8" w:rsidRPr="00D57A41" w:rsidRDefault="00EC58F8" w:rsidP="008724CA">
            <w:pPr>
              <w:pStyle w:val="TAL"/>
              <w:rPr>
                <w:lang w:eastAsia="ja-JP"/>
              </w:rPr>
            </w:pPr>
            <w:r>
              <w:rPr>
                <w:rFonts w:cs="Arial"/>
                <w:szCs w:val="18"/>
              </w:rPr>
              <w:t>ENUM</w:t>
            </w:r>
            <w:r w:rsidR="00705D2E">
              <w:rPr>
                <w:rFonts w:cs="Arial"/>
                <w:szCs w:val="18"/>
              </w:rPr>
              <w:t>ERATED</w:t>
            </w:r>
            <w:r>
              <w:rPr>
                <w:rFonts w:cs="Arial"/>
                <w:szCs w:val="18"/>
              </w:rPr>
              <w:t xml:space="preserve"> (None, Modification, Addition, Deletion)</w:t>
            </w:r>
          </w:p>
        </w:tc>
        <w:tc>
          <w:tcPr>
            <w:tcW w:w="2523" w:type="dxa"/>
            <w:tcBorders>
              <w:top w:val="single" w:sz="4" w:space="0" w:color="auto"/>
              <w:left w:val="single" w:sz="4" w:space="0" w:color="auto"/>
              <w:bottom w:val="single" w:sz="4" w:space="0" w:color="auto"/>
              <w:right w:val="single" w:sz="4" w:space="0" w:color="auto"/>
            </w:tcBorders>
          </w:tcPr>
          <w:p w14:paraId="333118A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None - no change occurred in reported RAN configuration structure attributes – e.g., due to periodic reporting or initial subscription. Values of attributes shall be reported through “Values of Attributes”.</w:t>
            </w:r>
          </w:p>
          <w:p w14:paraId="7D8B6C12" w14:textId="77777777" w:rsidR="00EC58F8" w:rsidRDefault="00EC58F8" w:rsidP="008724CA">
            <w:pPr>
              <w:pStyle w:val="NormalWeb"/>
              <w:spacing w:before="0" w:beforeAutospacing="0" w:after="0" w:afterAutospacing="0"/>
              <w:rPr>
                <w:rFonts w:ascii="Arial" w:hAnsi="Arial" w:cs="Arial"/>
                <w:sz w:val="18"/>
                <w:szCs w:val="18"/>
              </w:rPr>
            </w:pPr>
          </w:p>
          <w:p w14:paraId="68BDF19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Modification - a modification of value occurred in at least one attribute of the RAN configuration structure. New values shall be reported through “Values of Attributes” and old attribute values shall be reported through “Old Values of Attributes”. </w:t>
            </w:r>
          </w:p>
          <w:p w14:paraId="59E9FBDB" w14:textId="77777777" w:rsidR="00EC58F8" w:rsidRDefault="00EC58F8" w:rsidP="008724CA">
            <w:pPr>
              <w:pStyle w:val="NormalWeb"/>
              <w:spacing w:before="0" w:beforeAutospacing="0" w:after="0" w:afterAutospacing="0"/>
              <w:rPr>
                <w:rFonts w:ascii="Arial" w:hAnsi="Arial" w:cs="Arial"/>
                <w:sz w:val="18"/>
                <w:szCs w:val="18"/>
              </w:rPr>
            </w:pPr>
          </w:p>
          <w:p w14:paraId="006FDDC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Addition - Notification of addition of a new RAN configuration structure. Values of its attributes shall be reported through “Values of Attributes”.</w:t>
            </w:r>
          </w:p>
          <w:p w14:paraId="5E9BA6E8" w14:textId="77777777" w:rsidR="00EC58F8" w:rsidRDefault="00EC58F8" w:rsidP="008724CA">
            <w:pPr>
              <w:pStyle w:val="NormalWeb"/>
              <w:spacing w:before="0" w:beforeAutospacing="0" w:after="0" w:afterAutospacing="0"/>
              <w:rPr>
                <w:rFonts w:ascii="Arial" w:hAnsi="Arial" w:cs="Arial"/>
                <w:sz w:val="18"/>
                <w:szCs w:val="18"/>
              </w:rPr>
            </w:pPr>
          </w:p>
          <w:p w14:paraId="145EF20B" w14:textId="77777777" w:rsidR="00EC58F8" w:rsidRPr="005E5C82"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Deletion - Notification of deletion of a RAN configuration structure. Deleted attribute values shall be reported through “Values of Attributes”. </w:t>
            </w:r>
          </w:p>
        </w:tc>
      </w:tr>
      <w:tr w:rsidR="00EC58F8" w:rsidRPr="00112AB8" w14:paraId="105A1140" w14:textId="77777777" w:rsidTr="008724CA">
        <w:tc>
          <w:tcPr>
            <w:tcW w:w="2755" w:type="dxa"/>
            <w:tcBorders>
              <w:top w:val="single" w:sz="4" w:space="0" w:color="auto"/>
              <w:left w:val="single" w:sz="4" w:space="0" w:color="auto"/>
              <w:bottom w:val="single" w:sz="4" w:space="0" w:color="auto"/>
              <w:right w:val="single" w:sz="4" w:space="0" w:color="auto"/>
            </w:tcBorders>
          </w:tcPr>
          <w:p w14:paraId="38424DCA" w14:textId="77777777" w:rsidR="00EC58F8" w:rsidRPr="00D57A41" w:rsidRDefault="00EC58F8" w:rsidP="008724CA">
            <w:pPr>
              <w:pStyle w:val="TAL"/>
              <w:rPr>
                <w:lang w:eastAsia="ja-JP"/>
              </w:rPr>
            </w:pPr>
            <w:r w:rsidRPr="00D57A41">
              <w:rPr>
                <w:lang w:eastAsia="ja-JP"/>
              </w:rPr>
              <w:t xml:space="preserve">&gt;RAN </w:t>
            </w:r>
            <w:r>
              <w:rPr>
                <w:lang w:eastAsia="ja-JP"/>
              </w:rPr>
              <w:t>Configuration Structure</w:t>
            </w:r>
            <w:r w:rsidRPr="00D57A41">
              <w:rPr>
                <w:lang w:eastAsia="ja-JP"/>
              </w:rPr>
              <w:t xml:space="preserve"> Name</w:t>
            </w:r>
          </w:p>
        </w:tc>
        <w:tc>
          <w:tcPr>
            <w:tcW w:w="1080" w:type="dxa"/>
            <w:tcBorders>
              <w:top w:val="single" w:sz="4" w:space="0" w:color="auto"/>
              <w:left w:val="single" w:sz="4" w:space="0" w:color="auto"/>
              <w:bottom w:val="single" w:sz="4" w:space="0" w:color="auto"/>
              <w:right w:val="single" w:sz="4" w:space="0" w:color="auto"/>
            </w:tcBorders>
          </w:tcPr>
          <w:p w14:paraId="62AF197E" w14:textId="77777777" w:rsidR="00EC58F8" w:rsidRPr="00D57A41"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271F22D"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1864AEC6" w14:textId="47588A5D" w:rsidR="00EC58F8" w:rsidRPr="00D57A41" w:rsidRDefault="00EC58F8" w:rsidP="008724CA">
            <w:pPr>
              <w:pStyle w:val="TAL"/>
              <w:rPr>
                <w:lang w:eastAsia="ja-JP"/>
              </w:rPr>
            </w:pPr>
            <w:r w:rsidRPr="00D57A41">
              <w:rPr>
                <w:lang w:eastAsia="ja-JP"/>
              </w:rPr>
              <w:t>9.3.</w:t>
            </w:r>
            <w:r w:rsidR="00996FAC">
              <w:rPr>
                <w:lang w:eastAsia="ja-JP"/>
              </w:rPr>
              <w:t>7</w:t>
            </w:r>
          </w:p>
        </w:tc>
        <w:tc>
          <w:tcPr>
            <w:tcW w:w="2523" w:type="dxa"/>
            <w:tcBorders>
              <w:top w:val="single" w:sz="4" w:space="0" w:color="auto"/>
              <w:left w:val="single" w:sz="4" w:space="0" w:color="auto"/>
              <w:bottom w:val="single" w:sz="4" w:space="0" w:color="auto"/>
              <w:right w:val="single" w:sz="4" w:space="0" w:color="auto"/>
            </w:tcBorders>
          </w:tcPr>
          <w:p w14:paraId="6991904F" w14:textId="77777777" w:rsidR="00EC58F8" w:rsidRPr="00D57A41" w:rsidRDefault="00EC58F8" w:rsidP="008724CA">
            <w:pPr>
              <w:pStyle w:val="TAL"/>
              <w:rPr>
                <w:lang w:eastAsia="ja-JP"/>
              </w:rPr>
            </w:pPr>
            <w:r>
              <w:rPr>
                <w:lang w:eastAsia="ja-JP"/>
              </w:rPr>
              <w:t>Indicates the RAN Configuration Structure name.</w:t>
            </w:r>
          </w:p>
        </w:tc>
      </w:tr>
      <w:tr w:rsidR="00EC58F8" w:rsidRPr="00112AB8" w14:paraId="5BD2982A" w14:textId="77777777" w:rsidTr="008724CA">
        <w:tc>
          <w:tcPr>
            <w:tcW w:w="2755" w:type="dxa"/>
            <w:tcBorders>
              <w:top w:val="single" w:sz="4" w:space="0" w:color="auto"/>
              <w:left w:val="single" w:sz="4" w:space="0" w:color="auto"/>
              <w:bottom w:val="single" w:sz="4" w:space="0" w:color="auto"/>
              <w:right w:val="single" w:sz="4" w:space="0" w:color="auto"/>
            </w:tcBorders>
          </w:tcPr>
          <w:p w14:paraId="6A5482F6" w14:textId="77777777" w:rsidR="00EC58F8" w:rsidRPr="00D57A41" w:rsidRDefault="00EC58F8" w:rsidP="008724CA">
            <w:pPr>
              <w:pStyle w:val="TAL"/>
              <w:rPr>
                <w:lang w:eastAsia="ja-JP"/>
              </w:rPr>
            </w:pPr>
            <w:r>
              <w:rPr>
                <w:lang w:eastAsia="ja-JP"/>
              </w:rPr>
              <w:t xml:space="preserve">&gt;Values of Attributes </w:t>
            </w:r>
          </w:p>
        </w:tc>
        <w:tc>
          <w:tcPr>
            <w:tcW w:w="1080" w:type="dxa"/>
            <w:tcBorders>
              <w:top w:val="single" w:sz="4" w:space="0" w:color="auto"/>
              <w:left w:val="single" w:sz="4" w:space="0" w:color="auto"/>
              <w:bottom w:val="single" w:sz="4" w:space="0" w:color="auto"/>
              <w:right w:val="single" w:sz="4" w:space="0" w:color="auto"/>
            </w:tcBorders>
          </w:tcPr>
          <w:p w14:paraId="473118D8"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192EB83"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3C61E0A6" w14:textId="77777777" w:rsidR="00EC58F8" w:rsidRPr="00D57A41" w:rsidRDefault="00EC58F8" w:rsidP="008724CA">
            <w:pPr>
              <w:pStyle w:val="TAL"/>
              <w:rPr>
                <w:lang w:eastAsia="ja-JP"/>
              </w:rPr>
            </w:pPr>
            <w:r>
              <w:rPr>
                <w:lang w:eastAsia="ja-JP"/>
              </w:rPr>
              <w:t>OCTET STRING</w:t>
            </w:r>
          </w:p>
        </w:tc>
        <w:tc>
          <w:tcPr>
            <w:tcW w:w="2523" w:type="dxa"/>
            <w:tcBorders>
              <w:top w:val="single" w:sz="4" w:space="0" w:color="auto"/>
              <w:left w:val="single" w:sz="4" w:space="0" w:color="auto"/>
              <w:bottom w:val="single" w:sz="4" w:space="0" w:color="auto"/>
              <w:right w:val="single" w:sz="4" w:space="0" w:color="auto"/>
            </w:tcBorders>
          </w:tcPr>
          <w:p w14:paraId="11F414E7" w14:textId="77777777" w:rsidR="00EC58F8" w:rsidRPr="00D57A41" w:rsidRDefault="00EC58F8" w:rsidP="008724CA">
            <w:pPr>
              <w:pStyle w:val="TAL"/>
              <w:rPr>
                <w:lang w:eastAsia="ja-JP"/>
              </w:rPr>
            </w:pPr>
            <w:r>
              <w:rPr>
                <w:lang w:eastAsia="ja-JP"/>
              </w:rPr>
              <w:t xml:space="preserve">Provides the attribute values for the respective RAN Configuration Structure defined in Section 8.4.1.  </w:t>
            </w:r>
          </w:p>
        </w:tc>
      </w:tr>
      <w:tr w:rsidR="00EC58F8" w:rsidRPr="00112AB8" w14:paraId="203E74D3" w14:textId="77777777" w:rsidTr="008724CA">
        <w:tc>
          <w:tcPr>
            <w:tcW w:w="2755" w:type="dxa"/>
            <w:tcBorders>
              <w:top w:val="single" w:sz="4" w:space="0" w:color="auto"/>
              <w:left w:val="single" w:sz="4" w:space="0" w:color="auto"/>
              <w:bottom w:val="single" w:sz="4" w:space="0" w:color="auto"/>
              <w:right w:val="single" w:sz="4" w:space="0" w:color="auto"/>
            </w:tcBorders>
          </w:tcPr>
          <w:p w14:paraId="39247094" w14:textId="77777777" w:rsidR="00EC58F8" w:rsidRDefault="00EC58F8" w:rsidP="008724CA">
            <w:pPr>
              <w:pStyle w:val="TAL"/>
              <w:rPr>
                <w:lang w:eastAsia="ja-JP"/>
              </w:rPr>
            </w:pPr>
            <w:r>
              <w:rPr>
                <w:lang w:eastAsia="ja-JP"/>
              </w:rPr>
              <w:t>&gt;Old Values of Attributes</w:t>
            </w:r>
          </w:p>
        </w:tc>
        <w:tc>
          <w:tcPr>
            <w:tcW w:w="1080" w:type="dxa"/>
            <w:tcBorders>
              <w:top w:val="single" w:sz="4" w:space="0" w:color="auto"/>
              <w:left w:val="single" w:sz="4" w:space="0" w:color="auto"/>
              <w:bottom w:val="single" w:sz="4" w:space="0" w:color="auto"/>
              <w:right w:val="single" w:sz="4" w:space="0" w:color="auto"/>
            </w:tcBorders>
          </w:tcPr>
          <w:p w14:paraId="45FFB821" w14:textId="77777777" w:rsidR="00EC58F8" w:rsidRDefault="00EC58F8" w:rsidP="008724C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E47A612"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1DBB09CF" w14:textId="77777777" w:rsidR="00EC58F8" w:rsidRDefault="00EC58F8" w:rsidP="008724CA">
            <w:pPr>
              <w:pStyle w:val="TAL"/>
              <w:rPr>
                <w:lang w:eastAsia="ja-JP"/>
              </w:rPr>
            </w:pPr>
            <w:r>
              <w:rPr>
                <w:lang w:eastAsia="ja-JP"/>
              </w:rPr>
              <w:t>OCTET STRING</w:t>
            </w:r>
          </w:p>
        </w:tc>
        <w:tc>
          <w:tcPr>
            <w:tcW w:w="2523" w:type="dxa"/>
            <w:tcBorders>
              <w:top w:val="single" w:sz="4" w:space="0" w:color="auto"/>
              <w:left w:val="single" w:sz="4" w:space="0" w:color="auto"/>
              <w:bottom w:val="single" w:sz="4" w:space="0" w:color="auto"/>
              <w:right w:val="single" w:sz="4" w:space="0" w:color="auto"/>
            </w:tcBorders>
          </w:tcPr>
          <w:p w14:paraId="2B741B0C" w14:textId="77777777" w:rsidR="00EC58F8" w:rsidRDefault="00EC58F8" w:rsidP="008724CA">
            <w:pPr>
              <w:pStyle w:val="TAL"/>
              <w:rPr>
                <w:lang w:eastAsia="ja-JP"/>
              </w:rPr>
            </w:pPr>
            <w:r>
              <w:rPr>
                <w:lang w:eastAsia="ja-JP"/>
              </w:rPr>
              <w:t xml:space="preserve">Provides the old values of the attributes for the respective RAN Configuration Structure defined in Section 8.4.1 and shall be included if “Change Type” equals to “Modification”.  </w:t>
            </w:r>
          </w:p>
        </w:tc>
      </w:tr>
    </w:tbl>
    <w:p w14:paraId="171497D9" w14:textId="77777777" w:rsidR="00EC58F8" w:rsidRPr="00D57A41" w:rsidRDefault="00EC58F8" w:rsidP="00EC58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C58F8" w:rsidRPr="00112AB8" w14:paraId="7B354D7C"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0C122778" w14:textId="77777777" w:rsidR="00EC58F8" w:rsidRPr="00D57A41" w:rsidRDefault="00EC58F8" w:rsidP="008724CA">
            <w:pPr>
              <w:pStyle w:val="TAH"/>
            </w:pPr>
            <w:r w:rsidRPr="00D57A41">
              <w:t>Range bound</w:t>
            </w:r>
          </w:p>
        </w:tc>
        <w:tc>
          <w:tcPr>
            <w:tcW w:w="5670" w:type="dxa"/>
            <w:tcBorders>
              <w:top w:val="single" w:sz="4" w:space="0" w:color="auto"/>
              <w:left w:val="single" w:sz="4" w:space="0" w:color="auto"/>
              <w:bottom w:val="single" w:sz="4" w:space="0" w:color="auto"/>
              <w:right w:val="single" w:sz="4" w:space="0" w:color="auto"/>
            </w:tcBorders>
            <w:hideMark/>
          </w:tcPr>
          <w:p w14:paraId="2F80CC95" w14:textId="77777777" w:rsidR="00EC58F8" w:rsidRPr="00D57A41" w:rsidRDefault="00EC58F8" w:rsidP="008724CA">
            <w:pPr>
              <w:pStyle w:val="TAH"/>
              <w:rPr>
                <w:rFonts w:cs="Arial"/>
                <w:lang w:eastAsia="ja-JP"/>
              </w:rPr>
            </w:pPr>
            <w:r w:rsidRPr="00D57A41">
              <w:rPr>
                <w:rFonts w:cs="Arial"/>
                <w:lang w:eastAsia="ja-JP"/>
              </w:rPr>
              <w:t>Explanation</w:t>
            </w:r>
          </w:p>
        </w:tc>
      </w:tr>
      <w:tr w:rsidR="00EC58F8" w:rsidRPr="00D12E4D" w14:paraId="126F06D9"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6EA9AB0" w14:textId="77777777" w:rsidR="00EC58F8" w:rsidRPr="00D57A41" w:rsidRDefault="00EC58F8" w:rsidP="008724CA">
            <w:pPr>
              <w:pStyle w:val="TAL"/>
              <w:rPr>
                <w:rFonts w:cs="Arial"/>
                <w:lang w:eastAsia="ja-JP"/>
              </w:rPr>
            </w:pPr>
            <w:r w:rsidRPr="00D57A41">
              <w:rPr>
                <w:rFonts w:cs="Arial"/>
                <w:lang w:eastAsia="ja-JP"/>
              </w:rPr>
              <w:t>maxnoofConfigurationsReport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313D2988" w14:textId="77777777" w:rsidR="00EC58F8" w:rsidRPr="00D12E4D" w:rsidRDefault="00EC58F8" w:rsidP="008724CA">
            <w:pPr>
              <w:pStyle w:val="TAL"/>
              <w:rPr>
                <w:rFonts w:cs="Arial"/>
                <w:lang w:eastAsia="ja-JP"/>
              </w:rPr>
            </w:pPr>
            <w:r w:rsidRPr="00D57A41">
              <w:rPr>
                <w:rFonts w:cs="Arial"/>
                <w:lang w:eastAsia="ja-JP"/>
              </w:rPr>
              <w:t xml:space="preserve">Maximum no. of configurations supported by </w:t>
            </w:r>
            <w:r>
              <w:rPr>
                <w:rFonts w:cs="Arial"/>
                <w:lang w:eastAsia="ja-JP"/>
              </w:rPr>
              <w:t>Indication Message</w:t>
            </w:r>
            <w:r w:rsidRPr="00D57A41">
              <w:rPr>
                <w:rFonts w:cs="Arial"/>
                <w:lang w:eastAsia="ja-JP"/>
              </w:rPr>
              <w:t xml:space="preserve"> Format 1. The value is 65535.</w:t>
            </w:r>
          </w:p>
        </w:tc>
      </w:tr>
    </w:tbl>
    <w:p w14:paraId="48666E66" w14:textId="77777777" w:rsidR="00EC58F8" w:rsidRPr="00D12E4D" w:rsidRDefault="00EC58F8" w:rsidP="00EC58F8"/>
    <w:p w14:paraId="1CA62868" w14:textId="77777777" w:rsidR="00EC58F8" w:rsidRPr="00D57A41" w:rsidRDefault="00EC58F8" w:rsidP="00EC58F8">
      <w:pPr>
        <w:pStyle w:val="Heading5"/>
      </w:pPr>
      <w:r w:rsidRPr="00D57A41">
        <w:lastRenderedPageBreak/>
        <w:t>9.2.1.</w:t>
      </w:r>
      <w:r>
        <w:t>4</w:t>
      </w:r>
      <w:r w:rsidRPr="00D57A41">
        <w:t>.</w:t>
      </w:r>
      <w:r>
        <w:t>2</w:t>
      </w:r>
      <w:r w:rsidRPr="00D57A41">
        <w:tab/>
        <w:t xml:space="preserve">E2SM-CCC Indication </w:t>
      </w:r>
      <w:r>
        <w:t>Message</w:t>
      </w:r>
      <w:r w:rsidRPr="00D57A41">
        <w:t xml:space="preserve"> Format </w:t>
      </w:r>
      <w:r>
        <w:t>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1636"/>
        <w:gridCol w:w="2381"/>
      </w:tblGrid>
      <w:tr w:rsidR="00EC58F8" w:rsidRPr="00112AB8" w14:paraId="5D05E694" w14:textId="77777777" w:rsidTr="008724CA">
        <w:tc>
          <w:tcPr>
            <w:tcW w:w="2755" w:type="dxa"/>
            <w:tcBorders>
              <w:top w:val="single" w:sz="4" w:space="0" w:color="auto"/>
              <w:left w:val="single" w:sz="4" w:space="0" w:color="auto"/>
              <w:bottom w:val="single" w:sz="4" w:space="0" w:color="auto"/>
              <w:right w:val="single" w:sz="4" w:space="0" w:color="auto"/>
            </w:tcBorders>
          </w:tcPr>
          <w:p w14:paraId="2D68E018"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B69C90B"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4527A0C" w14:textId="77777777" w:rsidR="00EC58F8" w:rsidRPr="00D57A41" w:rsidRDefault="00EC58F8" w:rsidP="008724CA">
            <w:pPr>
              <w:pStyle w:val="TAH"/>
              <w:rPr>
                <w:lang w:eastAsia="ja-JP"/>
              </w:rPr>
            </w:pPr>
            <w:r w:rsidRPr="00D57A41">
              <w:rPr>
                <w:lang w:eastAsia="ja-JP"/>
              </w:rPr>
              <w:t>Range</w:t>
            </w:r>
          </w:p>
        </w:tc>
        <w:tc>
          <w:tcPr>
            <w:tcW w:w="1636" w:type="dxa"/>
            <w:tcBorders>
              <w:top w:val="single" w:sz="4" w:space="0" w:color="auto"/>
              <w:left w:val="single" w:sz="4" w:space="0" w:color="auto"/>
              <w:bottom w:val="single" w:sz="4" w:space="0" w:color="auto"/>
              <w:right w:val="single" w:sz="4" w:space="0" w:color="auto"/>
            </w:tcBorders>
          </w:tcPr>
          <w:p w14:paraId="3B20EA0A" w14:textId="77777777" w:rsidR="00EC58F8" w:rsidRPr="00D57A41" w:rsidRDefault="00EC58F8" w:rsidP="008724CA">
            <w:pPr>
              <w:pStyle w:val="TAH"/>
              <w:rPr>
                <w:lang w:eastAsia="ja-JP"/>
              </w:rPr>
            </w:pPr>
            <w:r w:rsidRPr="00D57A41">
              <w:rPr>
                <w:lang w:eastAsia="ja-JP"/>
              </w:rPr>
              <w:t>IE type and reference</w:t>
            </w:r>
          </w:p>
        </w:tc>
        <w:tc>
          <w:tcPr>
            <w:tcW w:w="2381" w:type="dxa"/>
            <w:tcBorders>
              <w:top w:val="single" w:sz="4" w:space="0" w:color="auto"/>
              <w:left w:val="single" w:sz="4" w:space="0" w:color="auto"/>
              <w:bottom w:val="single" w:sz="4" w:space="0" w:color="auto"/>
              <w:right w:val="single" w:sz="4" w:space="0" w:color="auto"/>
            </w:tcBorders>
          </w:tcPr>
          <w:p w14:paraId="78BF46A3" w14:textId="77777777" w:rsidR="00EC58F8" w:rsidRPr="00D57A41" w:rsidRDefault="00EC58F8" w:rsidP="008724CA">
            <w:pPr>
              <w:pStyle w:val="TAH"/>
              <w:rPr>
                <w:lang w:eastAsia="ja-JP"/>
              </w:rPr>
            </w:pPr>
            <w:r w:rsidRPr="00D57A41">
              <w:rPr>
                <w:lang w:eastAsia="ja-JP"/>
              </w:rPr>
              <w:t>Semantics description</w:t>
            </w:r>
          </w:p>
        </w:tc>
      </w:tr>
      <w:tr w:rsidR="00EC58F8" w:rsidRPr="00112AB8" w14:paraId="695753B6" w14:textId="77777777" w:rsidTr="008724CA">
        <w:tc>
          <w:tcPr>
            <w:tcW w:w="2755" w:type="dxa"/>
            <w:tcBorders>
              <w:top w:val="single" w:sz="4" w:space="0" w:color="auto"/>
              <w:left w:val="single" w:sz="4" w:space="0" w:color="auto"/>
              <w:bottom w:val="single" w:sz="4" w:space="0" w:color="auto"/>
              <w:right w:val="single" w:sz="4" w:space="0" w:color="auto"/>
            </w:tcBorders>
          </w:tcPr>
          <w:p w14:paraId="466BB646" w14:textId="77777777" w:rsidR="00EC58F8" w:rsidRPr="00D57A41" w:rsidRDefault="00EC58F8" w:rsidP="008724CA">
            <w:pPr>
              <w:pStyle w:val="TAL"/>
              <w:rPr>
                <w:lang w:eastAsia="ja-JP"/>
              </w:rPr>
            </w:pPr>
            <w:r>
              <w:rPr>
                <w:lang w:eastAsia="ja-JP"/>
              </w:rPr>
              <w:t>List of Cells Reported</w:t>
            </w:r>
          </w:p>
        </w:tc>
        <w:tc>
          <w:tcPr>
            <w:tcW w:w="1080" w:type="dxa"/>
            <w:tcBorders>
              <w:top w:val="single" w:sz="4" w:space="0" w:color="auto"/>
              <w:left w:val="single" w:sz="4" w:space="0" w:color="auto"/>
              <w:bottom w:val="single" w:sz="4" w:space="0" w:color="auto"/>
              <w:right w:val="single" w:sz="4" w:space="0" w:color="auto"/>
            </w:tcBorders>
          </w:tcPr>
          <w:p w14:paraId="2D3C7499"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351CAE8" w14:textId="77777777" w:rsidR="00EC58F8" w:rsidRPr="00D57A41" w:rsidRDefault="00EC58F8" w:rsidP="008724CA">
            <w:pPr>
              <w:pStyle w:val="TAL"/>
              <w:rPr>
                <w:i/>
                <w:iCs/>
                <w:lang w:eastAsia="ja-JP"/>
              </w:rPr>
            </w:pPr>
            <w:r w:rsidRPr="00D57A41">
              <w:rPr>
                <w:i/>
                <w:iCs/>
                <w:lang w:eastAsia="ja-JP"/>
              </w:rPr>
              <w:t>1..&lt;maxnoofC</w:t>
            </w:r>
            <w:r>
              <w:rPr>
                <w:i/>
                <w:iCs/>
                <w:lang w:eastAsia="ja-JP"/>
              </w:rPr>
              <w:t>ells</w:t>
            </w:r>
            <w:r w:rsidRPr="00D57A41">
              <w:rPr>
                <w:i/>
                <w:iCs/>
                <w:lang w:eastAsia="ja-JP"/>
              </w:rPr>
              <w:t>Report</w:t>
            </w:r>
            <w:r>
              <w:rPr>
                <w:i/>
                <w:iCs/>
                <w:lang w:eastAsia="ja-JP"/>
              </w:rPr>
              <w:t>ed</w:t>
            </w:r>
            <w:r w:rsidRPr="00D57A41">
              <w:rPr>
                <w:i/>
                <w:iCs/>
                <w:lang w:eastAsia="ja-JP"/>
              </w:rPr>
              <w:t>&gt;</w:t>
            </w:r>
          </w:p>
        </w:tc>
        <w:tc>
          <w:tcPr>
            <w:tcW w:w="1636" w:type="dxa"/>
            <w:tcBorders>
              <w:top w:val="single" w:sz="4" w:space="0" w:color="auto"/>
              <w:left w:val="single" w:sz="4" w:space="0" w:color="auto"/>
              <w:bottom w:val="single" w:sz="4" w:space="0" w:color="auto"/>
              <w:right w:val="single" w:sz="4" w:space="0" w:color="auto"/>
            </w:tcBorders>
          </w:tcPr>
          <w:p w14:paraId="73E1D808" w14:textId="77777777" w:rsidR="00EC58F8" w:rsidRPr="00D57A41" w:rsidRDefault="00EC58F8" w:rsidP="008724CA">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A299C20" w14:textId="77777777" w:rsidR="00EC58F8" w:rsidRPr="00D57A41" w:rsidRDefault="00EC58F8" w:rsidP="008724CA">
            <w:pPr>
              <w:pStyle w:val="TAL"/>
              <w:rPr>
                <w:lang w:eastAsia="ja-JP"/>
              </w:rPr>
            </w:pPr>
            <w:r>
              <w:rPr>
                <w:lang w:eastAsia="ja-JP"/>
              </w:rPr>
              <w:t>Indicates the cells and respective configuration structures that are reported within the message.</w:t>
            </w:r>
          </w:p>
        </w:tc>
      </w:tr>
      <w:tr w:rsidR="00EC58F8" w:rsidRPr="00112AB8" w14:paraId="7ACC317F" w14:textId="77777777" w:rsidTr="008724CA">
        <w:tc>
          <w:tcPr>
            <w:tcW w:w="2755" w:type="dxa"/>
            <w:tcBorders>
              <w:top w:val="single" w:sz="4" w:space="0" w:color="auto"/>
              <w:left w:val="single" w:sz="4" w:space="0" w:color="auto"/>
              <w:bottom w:val="single" w:sz="4" w:space="0" w:color="auto"/>
              <w:right w:val="single" w:sz="4" w:space="0" w:color="auto"/>
            </w:tcBorders>
          </w:tcPr>
          <w:p w14:paraId="56335006" w14:textId="77777777" w:rsidR="00EC58F8" w:rsidRPr="00D57A41" w:rsidRDefault="00EC58F8" w:rsidP="008724CA">
            <w:pPr>
              <w:pStyle w:val="TAL"/>
              <w:rPr>
                <w:lang w:eastAsia="ja-JP"/>
              </w:rPr>
            </w:pPr>
            <w:r>
              <w:rPr>
                <w:lang w:eastAsia="ja-JP"/>
              </w:rPr>
              <w:t>&gt;Cell Global Id</w:t>
            </w:r>
          </w:p>
        </w:tc>
        <w:tc>
          <w:tcPr>
            <w:tcW w:w="1080" w:type="dxa"/>
            <w:tcBorders>
              <w:top w:val="single" w:sz="4" w:space="0" w:color="auto"/>
              <w:left w:val="single" w:sz="4" w:space="0" w:color="auto"/>
              <w:bottom w:val="single" w:sz="4" w:space="0" w:color="auto"/>
              <w:right w:val="single" w:sz="4" w:space="0" w:color="auto"/>
            </w:tcBorders>
          </w:tcPr>
          <w:p w14:paraId="0991C708"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88D3102"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1B9DEEEC" w14:textId="2AC0F2E5" w:rsidR="00EC58F8" w:rsidRPr="00D57A41" w:rsidRDefault="00EC58F8" w:rsidP="008724CA">
            <w:pPr>
              <w:pStyle w:val="TAL"/>
              <w:rPr>
                <w:lang w:eastAsia="ja-JP"/>
              </w:rPr>
            </w:pPr>
            <w:r>
              <w:rPr>
                <w:lang w:eastAsia="ja-JP"/>
              </w:rPr>
              <w:t>9.3.</w:t>
            </w:r>
            <w:r w:rsidR="00996FAC">
              <w:rPr>
                <w:lang w:eastAsia="ja-JP"/>
              </w:rPr>
              <w:t>6</w:t>
            </w:r>
          </w:p>
        </w:tc>
        <w:tc>
          <w:tcPr>
            <w:tcW w:w="2381" w:type="dxa"/>
            <w:tcBorders>
              <w:top w:val="single" w:sz="4" w:space="0" w:color="auto"/>
              <w:left w:val="single" w:sz="4" w:space="0" w:color="auto"/>
              <w:bottom w:val="single" w:sz="4" w:space="0" w:color="auto"/>
              <w:right w:val="single" w:sz="4" w:space="0" w:color="auto"/>
            </w:tcBorders>
          </w:tcPr>
          <w:p w14:paraId="14E39B5E" w14:textId="77777777" w:rsidR="00EC58F8" w:rsidRPr="00D57A41" w:rsidRDefault="00EC58F8" w:rsidP="008724CA">
            <w:pPr>
              <w:pStyle w:val="TAL"/>
              <w:rPr>
                <w:lang w:eastAsia="ja-JP"/>
              </w:rPr>
            </w:pPr>
            <w:r>
              <w:rPr>
                <w:lang w:eastAsia="ja-JP"/>
              </w:rPr>
              <w:t>Indicates the cell the event was triggered for.</w:t>
            </w:r>
          </w:p>
        </w:tc>
      </w:tr>
      <w:tr w:rsidR="00EC58F8" w:rsidRPr="00112AB8" w14:paraId="519B25AB" w14:textId="77777777" w:rsidTr="008724CA">
        <w:tc>
          <w:tcPr>
            <w:tcW w:w="2755" w:type="dxa"/>
            <w:tcBorders>
              <w:top w:val="single" w:sz="4" w:space="0" w:color="auto"/>
              <w:left w:val="single" w:sz="4" w:space="0" w:color="auto"/>
              <w:bottom w:val="single" w:sz="4" w:space="0" w:color="auto"/>
              <w:right w:val="single" w:sz="4" w:space="0" w:color="auto"/>
            </w:tcBorders>
          </w:tcPr>
          <w:p w14:paraId="0693D8DD" w14:textId="77777777" w:rsidR="00EC58F8" w:rsidRPr="00D57A41" w:rsidRDefault="00EC58F8" w:rsidP="008724CA">
            <w:pPr>
              <w:pStyle w:val="TAL"/>
              <w:rPr>
                <w:lang w:eastAsia="ja-JP"/>
              </w:rPr>
            </w:pPr>
            <w:r>
              <w:rPr>
                <w:lang w:eastAsia="ja-JP"/>
              </w:rPr>
              <w:t>&gt;List of Configuration Structures Reported</w:t>
            </w:r>
          </w:p>
        </w:tc>
        <w:tc>
          <w:tcPr>
            <w:tcW w:w="1080" w:type="dxa"/>
            <w:tcBorders>
              <w:top w:val="single" w:sz="4" w:space="0" w:color="auto"/>
              <w:left w:val="single" w:sz="4" w:space="0" w:color="auto"/>
              <w:bottom w:val="single" w:sz="4" w:space="0" w:color="auto"/>
              <w:right w:val="single" w:sz="4" w:space="0" w:color="auto"/>
            </w:tcBorders>
          </w:tcPr>
          <w:p w14:paraId="70F35659"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24479C9" w14:textId="77777777" w:rsidR="00EC58F8" w:rsidRPr="00D57A41" w:rsidRDefault="00EC58F8" w:rsidP="008724CA">
            <w:pPr>
              <w:pStyle w:val="TAL"/>
              <w:rPr>
                <w:i/>
                <w:iCs/>
                <w:lang w:eastAsia="ja-JP"/>
              </w:rPr>
            </w:pPr>
            <w:r w:rsidRPr="00D57A41">
              <w:rPr>
                <w:i/>
                <w:iCs/>
                <w:lang w:eastAsia="ja-JP"/>
              </w:rPr>
              <w:t xml:space="preserve"> 1..&lt;maxnoofConfigurationsReport</w:t>
            </w:r>
            <w:r>
              <w:rPr>
                <w:i/>
                <w:iCs/>
                <w:lang w:eastAsia="ja-JP"/>
              </w:rPr>
              <w:t>ed</w:t>
            </w:r>
            <w:r w:rsidRPr="00D57A41">
              <w:rPr>
                <w:i/>
                <w:iCs/>
                <w:lang w:eastAsia="ja-JP"/>
              </w:rPr>
              <w:t>&gt;</w:t>
            </w:r>
          </w:p>
        </w:tc>
        <w:tc>
          <w:tcPr>
            <w:tcW w:w="1636" w:type="dxa"/>
            <w:tcBorders>
              <w:top w:val="single" w:sz="4" w:space="0" w:color="auto"/>
              <w:left w:val="single" w:sz="4" w:space="0" w:color="auto"/>
              <w:bottom w:val="single" w:sz="4" w:space="0" w:color="auto"/>
              <w:right w:val="single" w:sz="4" w:space="0" w:color="auto"/>
            </w:tcBorders>
          </w:tcPr>
          <w:p w14:paraId="5800EBC2" w14:textId="77777777" w:rsidR="00EC58F8" w:rsidRPr="00D57A41" w:rsidRDefault="00EC58F8" w:rsidP="008724CA">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6616637" w14:textId="77777777" w:rsidR="00EC58F8" w:rsidRPr="00D57A41" w:rsidRDefault="00EC58F8" w:rsidP="008724CA">
            <w:pPr>
              <w:pStyle w:val="TAL"/>
              <w:rPr>
                <w:lang w:eastAsia="ja-JP"/>
              </w:rPr>
            </w:pPr>
            <w:r w:rsidRPr="00D57A41">
              <w:rPr>
                <w:lang w:eastAsia="ja-JP"/>
              </w:rPr>
              <w:t>Indicates the configuration</w:t>
            </w:r>
            <w:r>
              <w:rPr>
                <w:lang w:eastAsia="ja-JP"/>
              </w:rPr>
              <w:t xml:space="preserve"> structures</w:t>
            </w:r>
            <w:r w:rsidRPr="00D57A41">
              <w:rPr>
                <w:lang w:eastAsia="ja-JP"/>
              </w:rPr>
              <w:t xml:space="preserve"> </w:t>
            </w:r>
            <w:r>
              <w:rPr>
                <w:lang w:eastAsia="ja-JP"/>
              </w:rPr>
              <w:t>that are</w:t>
            </w:r>
            <w:r w:rsidRPr="00D57A41">
              <w:rPr>
                <w:lang w:eastAsia="ja-JP"/>
              </w:rPr>
              <w:t xml:space="preserve"> reported</w:t>
            </w:r>
            <w:r>
              <w:rPr>
                <w:lang w:eastAsia="ja-JP"/>
              </w:rPr>
              <w:t xml:space="preserve"> within the message that belong to the cell</w:t>
            </w:r>
            <w:r w:rsidRPr="00D57A41">
              <w:rPr>
                <w:lang w:eastAsia="ja-JP"/>
              </w:rPr>
              <w:t xml:space="preserve">. </w:t>
            </w:r>
          </w:p>
        </w:tc>
      </w:tr>
      <w:tr w:rsidR="00EC58F8" w:rsidRPr="00112AB8" w14:paraId="0539D8C2" w14:textId="77777777" w:rsidTr="008724CA">
        <w:tc>
          <w:tcPr>
            <w:tcW w:w="2755" w:type="dxa"/>
            <w:tcBorders>
              <w:top w:val="single" w:sz="4" w:space="0" w:color="auto"/>
              <w:left w:val="single" w:sz="4" w:space="0" w:color="auto"/>
              <w:bottom w:val="single" w:sz="4" w:space="0" w:color="auto"/>
              <w:right w:val="single" w:sz="4" w:space="0" w:color="auto"/>
            </w:tcBorders>
          </w:tcPr>
          <w:p w14:paraId="4800FB38" w14:textId="77777777" w:rsidR="00EC58F8" w:rsidRPr="00D57A41" w:rsidRDefault="00EC58F8" w:rsidP="008724CA">
            <w:pPr>
              <w:pStyle w:val="TAL"/>
              <w:rPr>
                <w:lang w:eastAsia="ja-JP"/>
              </w:rPr>
            </w:pPr>
            <w:r>
              <w:rPr>
                <w:lang w:eastAsia="ja-JP"/>
              </w:rPr>
              <w:t>&gt;&gt;Change Type</w:t>
            </w:r>
          </w:p>
        </w:tc>
        <w:tc>
          <w:tcPr>
            <w:tcW w:w="1080" w:type="dxa"/>
            <w:tcBorders>
              <w:top w:val="single" w:sz="4" w:space="0" w:color="auto"/>
              <w:left w:val="single" w:sz="4" w:space="0" w:color="auto"/>
              <w:bottom w:val="single" w:sz="4" w:space="0" w:color="auto"/>
              <w:right w:val="single" w:sz="4" w:space="0" w:color="auto"/>
            </w:tcBorders>
          </w:tcPr>
          <w:p w14:paraId="68B274F9"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13E684C"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7233FE67" w14:textId="30F03B5A" w:rsidR="00EC58F8" w:rsidRPr="00D57A41" w:rsidRDefault="00EC58F8" w:rsidP="008724CA">
            <w:pPr>
              <w:pStyle w:val="TAL"/>
              <w:rPr>
                <w:lang w:eastAsia="ja-JP"/>
              </w:rPr>
            </w:pPr>
            <w:r>
              <w:rPr>
                <w:rFonts w:cs="Arial"/>
                <w:szCs w:val="18"/>
              </w:rPr>
              <w:t>ENUM</w:t>
            </w:r>
            <w:r w:rsidR="00705D2E">
              <w:rPr>
                <w:rFonts w:cs="Arial"/>
                <w:szCs w:val="18"/>
              </w:rPr>
              <w:t>ERATED</w:t>
            </w:r>
            <w:r>
              <w:rPr>
                <w:rFonts w:cs="Arial"/>
                <w:szCs w:val="18"/>
              </w:rPr>
              <w:t xml:space="preserve"> (None, Modification, Addition, Deletion)</w:t>
            </w:r>
          </w:p>
        </w:tc>
        <w:tc>
          <w:tcPr>
            <w:tcW w:w="2381" w:type="dxa"/>
            <w:tcBorders>
              <w:top w:val="single" w:sz="4" w:space="0" w:color="auto"/>
              <w:left w:val="single" w:sz="4" w:space="0" w:color="auto"/>
              <w:bottom w:val="single" w:sz="4" w:space="0" w:color="auto"/>
              <w:right w:val="single" w:sz="4" w:space="0" w:color="auto"/>
            </w:tcBorders>
          </w:tcPr>
          <w:p w14:paraId="4FB3AA9B"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None - no change occurred in reported RAN configuration structure attributes – e.g., due to periodic reporting or initial subscription. Values of attributes shall be reported through “Values of Attributes”.</w:t>
            </w:r>
          </w:p>
          <w:p w14:paraId="3AA4D972" w14:textId="77777777" w:rsidR="00EC58F8" w:rsidRDefault="00EC58F8" w:rsidP="008724CA">
            <w:pPr>
              <w:pStyle w:val="NormalWeb"/>
              <w:spacing w:before="0" w:beforeAutospacing="0" w:after="0" w:afterAutospacing="0"/>
              <w:rPr>
                <w:rFonts w:ascii="Arial" w:hAnsi="Arial" w:cs="Arial"/>
                <w:sz w:val="18"/>
                <w:szCs w:val="18"/>
              </w:rPr>
            </w:pPr>
          </w:p>
          <w:p w14:paraId="6136BBC9"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Modification - a modification of value occurred in at least one attribute of the RAN configuration structure. New values shall be reported through “Values of Attributes” and old attribute values shall be reported through “Old Values of Attributes”. </w:t>
            </w:r>
          </w:p>
          <w:p w14:paraId="0BCEF1E7" w14:textId="77777777" w:rsidR="00EC58F8" w:rsidRDefault="00EC58F8" w:rsidP="008724CA">
            <w:pPr>
              <w:pStyle w:val="NormalWeb"/>
              <w:spacing w:before="0" w:beforeAutospacing="0" w:after="0" w:afterAutospacing="0"/>
              <w:rPr>
                <w:rFonts w:ascii="Arial" w:hAnsi="Arial" w:cs="Arial"/>
                <w:sz w:val="18"/>
                <w:szCs w:val="18"/>
              </w:rPr>
            </w:pPr>
          </w:p>
          <w:p w14:paraId="1D22E344"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Addition - Notification of addition of a new RAN configuration structure. Values of its attributes shall be reported through “Values of Attributes”.</w:t>
            </w:r>
          </w:p>
          <w:p w14:paraId="5E7571F5" w14:textId="77777777" w:rsidR="00EC58F8" w:rsidRDefault="00EC58F8" w:rsidP="008724CA">
            <w:pPr>
              <w:pStyle w:val="NormalWeb"/>
              <w:spacing w:before="0" w:beforeAutospacing="0" w:after="0" w:afterAutospacing="0"/>
              <w:rPr>
                <w:rFonts w:ascii="Arial" w:hAnsi="Arial" w:cs="Arial"/>
                <w:sz w:val="18"/>
                <w:szCs w:val="18"/>
              </w:rPr>
            </w:pPr>
          </w:p>
          <w:p w14:paraId="5AA19E11" w14:textId="77777777" w:rsidR="00EC58F8" w:rsidRDefault="00EC58F8" w:rsidP="008724CA">
            <w:pPr>
              <w:pStyle w:val="TAL"/>
              <w:rPr>
                <w:lang w:eastAsia="ja-JP"/>
              </w:rPr>
            </w:pPr>
            <w:r>
              <w:rPr>
                <w:rFonts w:cs="Arial"/>
                <w:szCs w:val="18"/>
              </w:rPr>
              <w:t>Deletion - Notification of deletion of a RAN configuration structure. Deleted attribute values shall be reported through “Values of Attributes”.</w:t>
            </w:r>
          </w:p>
        </w:tc>
      </w:tr>
      <w:tr w:rsidR="00EC58F8" w:rsidRPr="00112AB8" w14:paraId="0E16CEE6" w14:textId="77777777" w:rsidTr="008724CA">
        <w:tc>
          <w:tcPr>
            <w:tcW w:w="2755" w:type="dxa"/>
            <w:tcBorders>
              <w:top w:val="single" w:sz="4" w:space="0" w:color="auto"/>
              <w:left w:val="single" w:sz="4" w:space="0" w:color="auto"/>
              <w:bottom w:val="single" w:sz="4" w:space="0" w:color="auto"/>
              <w:right w:val="single" w:sz="4" w:space="0" w:color="auto"/>
            </w:tcBorders>
          </w:tcPr>
          <w:p w14:paraId="173D3124" w14:textId="77777777" w:rsidR="00EC58F8" w:rsidRPr="00D57A41" w:rsidRDefault="00EC58F8" w:rsidP="008724CA">
            <w:pPr>
              <w:pStyle w:val="TAL"/>
              <w:rPr>
                <w:lang w:eastAsia="ja-JP"/>
              </w:rPr>
            </w:pPr>
            <w:r w:rsidRPr="00D57A41">
              <w:rPr>
                <w:lang w:eastAsia="ja-JP"/>
              </w:rPr>
              <w:t>&gt;</w:t>
            </w:r>
            <w:r>
              <w:rPr>
                <w:lang w:eastAsia="ja-JP"/>
              </w:rPr>
              <w:t>&gt;</w:t>
            </w:r>
            <w:r w:rsidRPr="00D57A41">
              <w:rPr>
                <w:lang w:eastAsia="ja-JP"/>
              </w:rPr>
              <w:t xml:space="preserve">RAN </w:t>
            </w:r>
            <w:r>
              <w:rPr>
                <w:lang w:eastAsia="ja-JP"/>
              </w:rPr>
              <w:t>Configuration Structure</w:t>
            </w:r>
            <w:r w:rsidRPr="00D57A41">
              <w:rPr>
                <w:lang w:eastAsia="ja-JP"/>
              </w:rPr>
              <w:t xml:space="preserve"> Name</w:t>
            </w:r>
          </w:p>
        </w:tc>
        <w:tc>
          <w:tcPr>
            <w:tcW w:w="1080" w:type="dxa"/>
            <w:tcBorders>
              <w:top w:val="single" w:sz="4" w:space="0" w:color="auto"/>
              <w:left w:val="single" w:sz="4" w:space="0" w:color="auto"/>
              <w:bottom w:val="single" w:sz="4" w:space="0" w:color="auto"/>
              <w:right w:val="single" w:sz="4" w:space="0" w:color="auto"/>
            </w:tcBorders>
          </w:tcPr>
          <w:p w14:paraId="2193016E" w14:textId="77777777" w:rsidR="00EC58F8" w:rsidRPr="00D57A41"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FAA9A27"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6EE87EB1" w14:textId="4732FE41" w:rsidR="00EC58F8" w:rsidRPr="00D57A41" w:rsidRDefault="00EC58F8" w:rsidP="008724CA">
            <w:pPr>
              <w:pStyle w:val="TAL"/>
              <w:rPr>
                <w:lang w:eastAsia="ja-JP"/>
              </w:rPr>
            </w:pPr>
            <w:r w:rsidRPr="00D57A41">
              <w:rPr>
                <w:lang w:eastAsia="ja-JP"/>
              </w:rPr>
              <w:t>9.3.</w:t>
            </w:r>
            <w:r w:rsidR="00996FAC">
              <w:rPr>
                <w:lang w:eastAsia="ja-JP"/>
              </w:rPr>
              <w:t>7</w:t>
            </w:r>
          </w:p>
        </w:tc>
        <w:tc>
          <w:tcPr>
            <w:tcW w:w="2381" w:type="dxa"/>
            <w:tcBorders>
              <w:top w:val="single" w:sz="4" w:space="0" w:color="auto"/>
              <w:left w:val="single" w:sz="4" w:space="0" w:color="auto"/>
              <w:bottom w:val="single" w:sz="4" w:space="0" w:color="auto"/>
              <w:right w:val="single" w:sz="4" w:space="0" w:color="auto"/>
            </w:tcBorders>
          </w:tcPr>
          <w:p w14:paraId="685132CD" w14:textId="77777777" w:rsidR="00EC58F8" w:rsidRPr="00D57A41" w:rsidRDefault="00EC58F8" w:rsidP="008724CA">
            <w:pPr>
              <w:pStyle w:val="TAL"/>
              <w:rPr>
                <w:lang w:eastAsia="ja-JP"/>
              </w:rPr>
            </w:pPr>
            <w:r>
              <w:rPr>
                <w:lang w:eastAsia="ja-JP"/>
              </w:rPr>
              <w:t>Indicates the RAN Configuration Structure name.</w:t>
            </w:r>
          </w:p>
        </w:tc>
      </w:tr>
      <w:tr w:rsidR="00EC58F8" w:rsidRPr="00112AB8" w14:paraId="56B6925D" w14:textId="77777777" w:rsidTr="008724CA">
        <w:tc>
          <w:tcPr>
            <w:tcW w:w="2755" w:type="dxa"/>
            <w:tcBorders>
              <w:top w:val="single" w:sz="4" w:space="0" w:color="auto"/>
              <w:left w:val="single" w:sz="4" w:space="0" w:color="auto"/>
              <w:bottom w:val="single" w:sz="4" w:space="0" w:color="auto"/>
              <w:right w:val="single" w:sz="4" w:space="0" w:color="auto"/>
            </w:tcBorders>
          </w:tcPr>
          <w:p w14:paraId="1C0BFAAA" w14:textId="77777777" w:rsidR="00EC58F8" w:rsidRPr="00D57A41" w:rsidRDefault="00EC58F8" w:rsidP="008724CA">
            <w:pPr>
              <w:pStyle w:val="TAL"/>
              <w:rPr>
                <w:lang w:eastAsia="ja-JP"/>
              </w:rPr>
            </w:pPr>
            <w:r>
              <w:rPr>
                <w:lang w:eastAsia="ja-JP"/>
              </w:rPr>
              <w:t>&gt;&gt;Values of Attributes</w:t>
            </w:r>
          </w:p>
        </w:tc>
        <w:tc>
          <w:tcPr>
            <w:tcW w:w="1080" w:type="dxa"/>
            <w:tcBorders>
              <w:top w:val="single" w:sz="4" w:space="0" w:color="auto"/>
              <w:left w:val="single" w:sz="4" w:space="0" w:color="auto"/>
              <w:bottom w:val="single" w:sz="4" w:space="0" w:color="auto"/>
              <w:right w:val="single" w:sz="4" w:space="0" w:color="auto"/>
            </w:tcBorders>
          </w:tcPr>
          <w:p w14:paraId="129C0C93"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79B1B74"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6478DF85" w14:textId="77777777" w:rsidR="00EC58F8" w:rsidRPr="00D57A41" w:rsidRDefault="00EC58F8" w:rsidP="008724CA">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tcPr>
          <w:p w14:paraId="0C23DBDE" w14:textId="77777777" w:rsidR="00EC58F8" w:rsidRPr="00D57A41" w:rsidRDefault="00EC58F8" w:rsidP="008724CA">
            <w:pPr>
              <w:pStyle w:val="TAL"/>
              <w:rPr>
                <w:lang w:eastAsia="ja-JP"/>
              </w:rPr>
            </w:pPr>
            <w:r>
              <w:rPr>
                <w:lang w:eastAsia="ja-JP"/>
              </w:rPr>
              <w:t xml:space="preserve">Provides the attribute values for the respective RAN Configuration Structure defined in Section 8.4.2.  </w:t>
            </w:r>
          </w:p>
        </w:tc>
      </w:tr>
      <w:tr w:rsidR="00EC58F8" w:rsidRPr="00112AB8" w14:paraId="433BB169" w14:textId="77777777" w:rsidTr="008724CA">
        <w:tc>
          <w:tcPr>
            <w:tcW w:w="2755" w:type="dxa"/>
            <w:tcBorders>
              <w:top w:val="single" w:sz="4" w:space="0" w:color="auto"/>
              <w:left w:val="single" w:sz="4" w:space="0" w:color="auto"/>
              <w:bottom w:val="single" w:sz="4" w:space="0" w:color="auto"/>
              <w:right w:val="single" w:sz="4" w:space="0" w:color="auto"/>
            </w:tcBorders>
          </w:tcPr>
          <w:p w14:paraId="3519D4E6" w14:textId="77777777" w:rsidR="00EC58F8" w:rsidRDefault="00EC58F8" w:rsidP="008724CA">
            <w:pPr>
              <w:pStyle w:val="TAL"/>
              <w:rPr>
                <w:lang w:eastAsia="ja-JP"/>
              </w:rPr>
            </w:pPr>
            <w:r>
              <w:rPr>
                <w:lang w:eastAsia="ja-JP"/>
              </w:rPr>
              <w:t>&gt;&gt;Old Values of Attributes</w:t>
            </w:r>
          </w:p>
        </w:tc>
        <w:tc>
          <w:tcPr>
            <w:tcW w:w="1080" w:type="dxa"/>
            <w:tcBorders>
              <w:top w:val="single" w:sz="4" w:space="0" w:color="auto"/>
              <w:left w:val="single" w:sz="4" w:space="0" w:color="auto"/>
              <w:bottom w:val="single" w:sz="4" w:space="0" w:color="auto"/>
              <w:right w:val="single" w:sz="4" w:space="0" w:color="auto"/>
            </w:tcBorders>
          </w:tcPr>
          <w:p w14:paraId="3B095099" w14:textId="77777777" w:rsidR="00EC58F8" w:rsidRDefault="00EC58F8" w:rsidP="008724C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6F65DDA3"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31F4B12C" w14:textId="77777777" w:rsidR="00EC58F8" w:rsidRDefault="00EC58F8" w:rsidP="008724CA">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tcPr>
          <w:p w14:paraId="133DC1AC" w14:textId="77777777" w:rsidR="00EC58F8" w:rsidRDefault="00EC58F8" w:rsidP="008724CA">
            <w:pPr>
              <w:pStyle w:val="TAL"/>
              <w:rPr>
                <w:lang w:eastAsia="ja-JP"/>
              </w:rPr>
            </w:pPr>
            <w:r>
              <w:rPr>
                <w:lang w:eastAsia="ja-JP"/>
              </w:rPr>
              <w:t xml:space="preserve">Provides the old values of the attributes for the respective RAN Configuration Structure defined in Section 8.4.2 and shall be included if “Change Type” equals to “Modification”.  </w:t>
            </w:r>
          </w:p>
        </w:tc>
      </w:tr>
    </w:tbl>
    <w:p w14:paraId="6411DF63" w14:textId="77777777" w:rsidR="00EC58F8" w:rsidRPr="00D57A41" w:rsidRDefault="00EC58F8" w:rsidP="00EC58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C58F8" w:rsidRPr="00112AB8" w14:paraId="0B4080CB"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1CB3B56E" w14:textId="77777777" w:rsidR="00EC58F8" w:rsidRPr="00D57A41" w:rsidRDefault="00EC58F8" w:rsidP="008724CA">
            <w:pPr>
              <w:pStyle w:val="TAH"/>
            </w:pPr>
            <w:r w:rsidRPr="00D57A41">
              <w:t>Range bound</w:t>
            </w:r>
          </w:p>
        </w:tc>
        <w:tc>
          <w:tcPr>
            <w:tcW w:w="5670" w:type="dxa"/>
            <w:tcBorders>
              <w:top w:val="single" w:sz="4" w:space="0" w:color="auto"/>
              <w:left w:val="single" w:sz="4" w:space="0" w:color="auto"/>
              <w:bottom w:val="single" w:sz="4" w:space="0" w:color="auto"/>
              <w:right w:val="single" w:sz="4" w:space="0" w:color="auto"/>
            </w:tcBorders>
            <w:hideMark/>
          </w:tcPr>
          <w:p w14:paraId="3543F5FB" w14:textId="77777777" w:rsidR="00EC58F8" w:rsidRPr="00D57A41" w:rsidRDefault="00EC58F8" w:rsidP="008724CA">
            <w:pPr>
              <w:pStyle w:val="TAH"/>
              <w:rPr>
                <w:rFonts w:cs="Arial"/>
                <w:lang w:eastAsia="ja-JP"/>
              </w:rPr>
            </w:pPr>
            <w:r w:rsidRPr="00D57A41">
              <w:rPr>
                <w:rFonts w:cs="Arial"/>
                <w:lang w:eastAsia="ja-JP"/>
              </w:rPr>
              <w:t>Explanation</w:t>
            </w:r>
          </w:p>
        </w:tc>
      </w:tr>
      <w:tr w:rsidR="00EC58F8" w:rsidRPr="00D12E4D" w14:paraId="2306EB71"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499A0B8" w14:textId="77777777" w:rsidR="00EC58F8" w:rsidRPr="00D57A41" w:rsidRDefault="00EC58F8" w:rsidP="008724CA">
            <w:pPr>
              <w:pStyle w:val="TAL"/>
              <w:rPr>
                <w:rFonts w:cs="Arial"/>
                <w:lang w:eastAsia="ja-JP"/>
              </w:rPr>
            </w:pPr>
            <w:r w:rsidRPr="00D57A41">
              <w:rPr>
                <w:rFonts w:cs="Arial"/>
                <w:lang w:eastAsia="ja-JP"/>
              </w:rPr>
              <w:t>maxnoofC</w:t>
            </w:r>
            <w:r>
              <w:rPr>
                <w:rFonts w:cs="Arial"/>
                <w:lang w:eastAsia="ja-JP"/>
              </w:rPr>
              <w:t>ells</w:t>
            </w:r>
            <w:r w:rsidRPr="00D57A41">
              <w:rPr>
                <w:rFonts w:cs="Arial"/>
                <w:lang w:eastAsia="ja-JP"/>
              </w:rPr>
              <w:t>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54B79CCB" w14:textId="77777777" w:rsidR="00EC58F8" w:rsidRPr="00D57A41" w:rsidRDefault="00EC58F8" w:rsidP="008724CA">
            <w:pPr>
              <w:pStyle w:val="TAL"/>
              <w:rPr>
                <w:rFonts w:cs="Arial"/>
                <w:lang w:eastAsia="ja-JP"/>
              </w:rPr>
            </w:pPr>
            <w:r w:rsidRPr="00D57A41">
              <w:rPr>
                <w:rFonts w:cs="Arial"/>
                <w:lang w:eastAsia="ja-JP"/>
              </w:rPr>
              <w:t xml:space="preserve">Maximum no. of </w:t>
            </w:r>
            <w:r>
              <w:rPr>
                <w:rFonts w:cs="Arial"/>
                <w:lang w:eastAsia="ja-JP"/>
              </w:rPr>
              <w:t>cells</w:t>
            </w:r>
            <w:r w:rsidRPr="00D57A41">
              <w:rPr>
                <w:rFonts w:cs="Arial"/>
                <w:lang w:eastAsia="ja-JP"/>
              </w:rPr>
              <w:t xml:space="preserve"> supported by </w:t>
            </w:r>
            <w:r>
              <w:rPr>
                <w:rFonts w:cs="Arial"/>
                <w:lang w:eastAsia="ja-JP"/>
              </w:rPr>
              <w:t>Indication Message</w:t>
            </w:r>
            <w:r w:rsidRPr="00D57A41">
              <w:rPr>
                <w:rFonts w:cs="Arial"/>
                <w:lang w:eastAsia="ja-JP"/>
              </w:rPr>
              <w:t xml:space="preserve"> Format </w:t>
            </w:r>
            <w:r>
              <w:rPr>
                <w:rFonts w:cs="Arial"/>
                <w:lang w:eastAsia="ja-JP"/>
              </w:rPr>
              <w:t>2</w:t>
            </w:r>
            <w:r w:rsidRPr="00D57A41">
              <w:rPr>
                <w:rFonts w:cs="Arial"/>
                <w:lang w:eastAsia="ja-JP"/>
              </w:rPr>
              <w:t>. The value is 65535.</w:t>
            </w:r>
          </w:p>
        </w:tc>
      </w:tr>
      <w:tr w:rsidR="00EC58F8" w:rsidRPr="00D12E4D" w14:paraId="0A3D72E8"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B8323C4" w14:textId="77777777" w:rsidR="00EC58F8" w:rsidRPr="00D57A41" w:rsidRDefault="00EC58F8" w:rsidP="008724CA">
            <w:pPr>
              <w:pStyle w:val="TAL"/>
              <w:rPr>
                <w:rFonts w:cs="Arial"/>
                <w:lang w:eastAsia="ja-JP"/>
              </w:rPr>
            </w:pPr>
            <w:r w:rsidRPr="00D57A41">
              <w:rPr>
                <w:rFonts w:cs="Arial"/>
                <w:lang w:eastAsia="ja-JP"/>
              </w:rPr>
              <w:t>maxnoofConfigurationsReport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51000E9D" w14:textId="77777777" w:rsidR="00EC58F8" w:rsidRPr="00D12E4D" w:rsidRDefault="00EC58F8" w:rsidP="008724CA">
            <w:pPr>
              <w:pStyle w:val="TAL"/>
              <w:rPr>
                <w:rFonts w:cs="Arial"/>
                <w:lang w:eastAsia="ja-JP"/>
              </w:rPr>
            </w:pPr>
            <w:r w:rsidRPr="00D57A41">
              <w:rPr>
                <w:rFonts w:cs="Arial"/>
                <w:lang w:eastAsia="ja-JP"/>
              </w:rPr>
              <w:t xml:space="preserve">Maximum no. of configurations supported by </w:t>
            </w:r>
            <w:r>
              <w:rPr>
                <w:rFonts w:cs="Arial"/>
                <w:lang w:eastAsia="ja-JP"/>
              </w:rPr>
              <w:t>Indication Message</w:t>
            </w:r>
            <w:r w:rsidRPr="00D57A41">
              <w:rPr>
                <w:rFonts w:cs="Arial"/>
                <w:lang w:eastAsia="ja-JP"/>
              </w:rPr>
              <w:t xml:space="preserve"> Format </w:t>
            </w:r>
            <w:r>
              <w:rPr>
                <w:rFonts w:cs="Arial"/>
                <w:lang w:eastAsia="ja-JP"/>
              </w:rPr>
              <w:t>2</w:t>
            </w:r>
            <w:r w:rsidRPr="00D57A41">
              <w:rPr>
                <w:rFonts w:cs="Arial"/>
                <w:lang w:eastAsia="ja-JP"/>
              </w:rPr>
              <w:t>. The value is 65535.</w:t>
            </w:r>
          </w:p>
        </w:tc>
      </w:tr>
    </w:tbl>
    <w:p w14:paraId="080D0955" w14:textId="77777777" w:rsidR="00EC58F8" w:rsidRPr="00FA07F1" w:rsidRDefault="00EC58F8" w:rsidP="00A1148D">
      <w:pPr>
        <w:keepNext/>
        <w:keepLines/>
        <w:numPr>
          <w:ilvl w:val="3"/>
          <w:numId w:val="0"/>
        </w:numPr>
        <w:spacing w:before="120"/>
        <w:outlineLvl w:val="3"/>
        <w:rPr>
          <w:rFonts w:ascii="Arial" w:hAnsi="Arial"/>
          <w:sz w:val="24"/>
          <w:lang w:val="en-GB"/>
        </w:rPr>
      </w:pPr>
    </w:p>
    <w:p w14:paraId="5D9C685D" w14:textId="77777777" w:rsidR="00177171" w:rsidRDefault="00177171" w:rsidP="00177171">
      <w:pPr>
        <w:keepNext/>
        <w:keepLines/>
        <w:spacing w:before="120"/>
        <w:outlineLvl w:val="3"/>
        <w:rPr>
          <w:rFonts w:ascii="Arial" w:hAnsi="Arial"/>
          <w:sz w:val="24"/>
          <w:szCs w:val="24"/>
          <w:lang w:val="en-GB"/>
        </w:rPr>
      </w:pPr>
      <w:r>
        <w:rPr>
          <w:rFonts w:ascii="Arial" w:hAnsi="Arial"/>
          <w:sz w:val="24"/>
          <w:szCs w:val="24"/>
          <w:lang w:val="en-GB"/>
        </w:rPr>
        <w:t>9.2.1.6</w:t>
      </w:r>
      <w:r>
        <w:rPr>
          <w:rFonts w:ascii="Arial" w:hAnsi="Arial"/>
          <w:sz w:val="24"/>
          <w:szCs w:val="24"/>
          <w:lang w:val="en-GB"/>
        </w:rPr>
        <w:tab/>
        <w:t>RIC CONTROL HEADER IE</w:t>
      </w:r>
    </w:p>
    <w:p w14:paraId="545C96CB"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message sent by the Near-RT RIC to an E2 Node and is required for RIC Control Procedure.</w:t>
      </w:r>
    </w:p>
    <w:p w14:paraId="7F11CFDF"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Near-RT RIC </w:t>
      </w:r>
      <w:r>
        <w:rPr>
          <w:rFonts w:ascii="Symbol" w:hAnsi="Symbol" w:cs="Calibri"/>
          <w:sz w:val="20"/>
          <w:szCs w:val="20"/>
        </w:rPr>
        <w:t xml:space="preserve">® </w:t>
      </w:r>
      <w:r>
        <w:rPr>
          <w:sz w:val="20"/>
          <w:szCs w:val="20"/>
        </w:rPr>
        <w:t>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0EF3C9F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9608DF4"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832B1DE"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0BDE5E87"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6CDD2274"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7A7FABEE" w14:textId="77777777" w:rsidR="00177171" w:rsidRDefault="00177171">
            <w:pPr>
              <w:pStyle w:val="TAH"/>
              <w:rPr>
                <w:lang w:eastAsia="ja-JP"/>
              </w:rPr>
            </w:pPr>
            <w:r>
              <w:rPr>
                <w:lang w:eastAsia="ja-JP"/>
              </w:rPr>
              <w:t>Semantics description</w:t>
            </w:r>
          </w:p>
        </w:tc>
      </w:tr>
      <w:tr w:rsidR="00177171" w14:paraId="27871D60"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3997CFFD" w14:textId="77777777" w:rsidR="00177171" w:rsidRDefault="00177171">
            <w:pPr>
              <w:pStyle w:val="TAL"/>
              <w:rPr>
                <w:lang w:eastAsia="ja-JP"/>
              </w:rPr>
            </w:pPr>
            <w:r>
              <w:rPr>
                <w:b/>
                <w:bCs/>
                <w:lang w:eastAsia="ja-JP"/>
              </w:rPr>
              <w:t>CHOICE</w:t>
            </w:r>
            <w:r>
              <w:rPr>
                <w:lang w:eastAsia="ja-JP"/>
              </w:rPr>
              <w:t xml:space="preserve"> </w:t>
            </w:r>
            <w:r>
              <w:rPr>
                <w:i/>
                <w:iCs/>
                <w:lang w:eastAsia="ja-JP"/>
              </w:rPr>
              <w:t>Control Header Format</w:t>
            </w:r>
          </w:p>
        </w:tc>
        <w:tc>
          <w:tcPr>
            <w:tcW w:w="1080" w:type="dxa"/>
            <w:tcBorders>
              <w:top w:val="single" w:sz="4" w:space="0" w:color="auto"/>
              <w:left w:val="single" w:sz="4" w:space="0" w:color="auto"/>
              <w:bottom w:val="single" w:sz="4" w:space="0" w:color="auto"/>
              <w:right w:val="single" w:sz="4" w:space="0" w:color="auto"/>
            </w:tcBorders>
          </w:tcPr>
          <w:p w14:paraId="1012ECC9"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112A69F"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38F062B"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0EC6262" w14:textId="77777777" w:rsidR="00177171" w:rsidRDefault="00177171">
            <w:pPr>
              <w:pStyle w:val="TAL"/>
              <w:rPr>
                <w:lang w:eastAsia="ja-JP"/>
              </w:rPr>
            </w:pPr>
          </w:p>
        </w:tc>
      </w:tr>
      <w:tr w:rsidR="00177171" w14:paraId="58F581C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57EA234" w14:textId="77777777" w:rsidR="00177171" w:rsidRDefault="00177171">
            <w:pPr>
              <w:pStyle w:val="TAL"/>
              <w:rPr>
                <w:lang w:eastAsia="ja-JP"/>
              </w:rPr>
            </w:pPr>
            <w:r>
              <w:rPr>
                <w:lang w:eastAsia="ja-JP"/>
              </w:rPr>
              <w:t>&gt;E2SM-CCC Control Header Format 1</w:t>
            </w:r>
          </w:p>
        </w:tc>
        <w:tc>
          <w:tcPr>
            <w:tcW w:w="1080" w:type="dxa"/>
            <w:tcBorders>
              <w:top w:val="single" w:sz="4" w:space="0" w:color="auto"/>
              <w:left w:val="single" w:sz="4" w:space="0" w:color="auto"/>
              <w:bottom w:val="single" w:sz="4" w:space="0" w:color="auto"/>
              <w:right w:val="single" w:sz="4" w:space="0" w:color="auto"/>
            </w:tcBorders>
            <w:hideMark/>
          </w:tcPr>
          <w:p w14:paraId="66214C73"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67ED463"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AA69010" w14:textId="77777777" w:rsidR="00177171" w:rsidRDefault="00177171">
            <w:pPr>
              <w:pStyle w:val="TAL"/>
              <w:rPr>
                <w:lang w:eastAsia="ja-JP"/>
              </w:rPr>
            </w:pPr>
            <w:r>
              <w:rPr>
                <w:lang w:eastAsia="ja-JP"/>
              </w:rPr>
              <w:t>9.2.1.6.1</w:t>
            </w:r>
          </w:p>
        </w:tc>
        <w:tc>
          <w:tcPr>
            <w:tcW w:w="1947" w:type="dxa"/>
            <w:tcBorders>
              <w:top w:val="single" w:sz="4" w:space="0" w:color="auto"/>
              <w:left w:val="single" w:sz="4" w:space="0" w:color="auto"/>
              <w:bottom w:val="single" w:sz="4" w:space="0" w:color="auto"/>
              <w:right w:val="single" w:sz="4" w:space="0" w:color="auto"/>
            </w:tcBorders>
          </w:tcPr>
          <w:p w14:paraId="12F19533" w14:textId="77777777" w:rsidR="00177171" w:rsidRDefault="00177171">
            <w:pPr>
              <w:pStyle w:val="TAL"/>
              <w:rPr>
                <w:lang w:eastAsia="ja-JP"/>
              </w:rPr>
            </w:pPr>
          </w:p>
        </w:tc>
      </w:tr>
    </w:tbl>
    <w:p w14:paraId="5D803DE7" w14:textId="77777777" w:rsidR="00177171" w:rsidRDefault="00177171" w:rsidP="00177171"/>
    <w:p w14:paraId="1BD3B0DE" w14:textId="77777777" w:rsidR="00177171" w:rsidRDefault="00177171" w:rsidP="00177171">
      <w:pPr>
        <w:pStyle w:val="Heading5"/>
      </w:pPr>
      <w:r>
        <w:t>9.2.1.6.1</w:t>
      </w:r>
      <w:r>
        <w:tab/>
        <w:t>E2SM-CCC Control Header Format 1</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5152BC66"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3350858"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48DEDB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3E44AFD"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81D7B6A"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5E14717D" w14:textId="77777777" w:rsidR="00177171" w:rsidRDefault="00177171">
            <w:pPr>
              <w:pStyle w:val="TAH"/>
              <w:rPr>
                <w:lang w:eastAsia="ja-JP"/>
              </w:rPr>
            </w:pPr>
            <w:r>
              <w:rPr>
                <w:lang w:eastAsia="ja-JP"/>
              </w:rPr>
              <w:t>Semantics description</w:t>
            </w:r>
          </w:p>
        </w:tc>
      </w:tr>
      <w:tr w:rsidR="00177171" w14:paraId="5DDB76C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E1275C9" w14:textId="77777777" w:rsidR="00177171" w:rsidRDefault="00177171">
            <w:pPr>
              <w:pStyle w:val="TAL"/>
              <w:rPr>
                <w:lang w:eastAsia="ja-JP"/>
              </w:rPr>
            </w:pPr>
            <w:r>
              <w:rPr>
                <w:lang w:eastAsia="ja-JP"/>
              </w:rPr>
              <w:t>RIC Style Type</w:t>
            </w:r>
          </w:p>
        </w:tc>
        <w:tc>
          <w:tcPr>
            <w:tcW w:w="1080" w:type="dxa"/>
            <w:tcBorders>
              <w:top w:val="single" w:sz="4" w:space="0" w:color="auto"/>
              <w:left w:val="single" w:sz="4" w:space="0" w:color="auto"/>
              <w:bottom w:val="single" w:sz="4" w:space="0" w:color="auto"/>
              <w:right w:val="single" w:sz="4" w:space="0" w:color="auto"/>
            </w:tcBorders>
            <w:hideMark/>
          </w:tcPr>
          <w:p w14:paraId="553D8CF7"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hideMark/>
          </w:tcPr>
          <w:p w14:paraId="3555BDC4" w14:textId="77777777" w:rsidR="00177171" w:rsidRDefault="00177171">
            <w:pPr>
              <w:pStyle w:val="TAL"/>
              <w:rPr>
                <w:i/>
                <w:iCs/>
                <w:lang w:eastAsia="ja-JP"/>
              </w:rPr>
            </w:pPr>
            <w:r>
              <w:rPr>
                <w:i/>
                <w:iCs/>
                <w:lang w:eastAsia="ja-JP"/>
              </w:rPr>
              <w:t xml:space="preserve"> </w:t>
            </w:r>
          </w:p>
        </w:tc>
        <w:tc>
          <w:tcPr>
            <w:tcW w:w="2070" w:type="dxa"/>
            <w:tcBorders>
              <w:top w:val="single" w:sz="4" w:space="0" w:color="auto"/>
              <w:left w:val="single" w:sz="4" w:space="0" w:color="auto"/>
              <w:bottom w:val="single" w:sz="4" w:space="0" w:color="auto"/>
              <w:right w:val="single" w:sz="4" w:space="0" w:color="auto"/>
            </w:tcBorders>
            <w:hideMark/>
          </w:tcPr>
          <w:p w14:paraId="355DE078" w14:textId="0A50CCE6" w:rsidR="00177171" w:rsidRDefault="00177171">
            <w:pPr>
              <w:pStyle w:val="TAL"/>
              <w:rPr>
                <w:lang w:eastAsia="ja-JP"/>
              </w:rPr>
            </w:pPr>
            <w:r>
              <w:rPr>
                <w:lang w:eastAsia="ja-JP"/>
              </w:rPr>
              <w:t>9.3.</w:t>
            </w:r>
            <w:r w:rsidR="00996FAC">
              <w:rPr>
                <w:lang w:eastAsia="ja-JP"/>
              </w:rPr>
              <w:t>3</w:t>
            </w:r>
          </w:p>
        </w:tc>
        <w:tc>
          <w:tcPr>
            <w:tcW w:w="1947" w:type="dxa"/>
            <w:tcBorders>
              <w:top w:val="single" w:sz="4" w:space="0" w:color="auto"/>
              <w:left w:val="single" w:sz="4" w:space="0" w:color="auto"/>
              <w:bottom w:val="single" w:sz="4" w:space="0" w:color="auto"/>
              <w:right w:val="single" w:sz="4" w:space="0" w:color="auto"/>
            </w:tcBorders>
            <w:hideMark/>
          </w:tcPr>
          <w:p w14:paraId="6D793462" w14:textId="77777777" w:rsidR="00177171" w:rsidRDefault="00177171">
            <w:pPr>
              <w:pStyle w:val="TAL"/>
              <w:rPr>
                <w:lang w:eastAsia="ja-JP"/>
              </w:rPr>
            </w:pPr>
            <w:r>
              <w:rPr>
                <w:lang w:eastAsia="ja-JP"/>
              </w:rPr>
              <w:t>Refer to Section 7.6.1</w:t>
            </w:r>
          </w:p>
        </w:tc>
      </w:tr>
    </w:tbl>
    <w:p w14:paraId="4769A98F" w14:textId="77777777" w:rsidR="00177171" w:rsidRDefault="00177171" w:rsidP="00177171">
      <w:pPr>
        <w:keepNext/>
        <w:keepLines/>
        <w:spacing w:before="120"/>
        <w:outlineLvl w:val="3"/>
      </w:pPr>
    </w:p>
    <w:p w14:paraId="3B9A9BEE" w14:textId="77777777" w:rsidR="00177171" w:rsidRDefault="00177171" w:rsidP="00177171">
      <w:pPr>
        <w:keepNext/>
        <w:keepLines/>
        <w:spacing w:before="120"/>
        <w:outlineLvl w:val="3"/>
        <w:rPr>
          <w:rFonts w:ascii="Arial" w:hAnsi="Arial"/>
          <w:sz w:val="24"/>
          <w:szCs w:val="24"/>
          <w:highlight w:val="yellow"/>
          <w:lang w:val="en-GB"/>
        </w:rPr>
      </w:pPr>
      <w:r>
        <w:rPr>
          <w:rFonts w:ascii="Arial" w:hAnsi="Arial"/>
          <w:sz w:val="24"/>
          <w:szCs w:val="24"/>
          <w:lang w:val="en-GB"/>
        </w:rPr>
        <w:t>9.2.1.7</w:t>
      </w:r>
      <w:r>
        <w:rPr>
          <w:rFonts w:ascii="Arial" w:hAnsi="Arial"/>
          <w:sz w:val="24"/>
          <w:szCs w:val="24"/>
          <w:lang w:val="en-GB"/>
        </w:rPr>
        <w:tab/>
        <w:t>RIC CONTROL MESSAGE IE</w:t>
      </w:r>
    </w:p>
    <w:p w14:paraId="355CD027"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message sent by the Near-RT RIC to an E2 Node and is required for RIC Control Procedure.</w:t>
      </w:r>
    </w:p>
    <w:p w14:paraId="44AA4814"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Near-RT RIC </w:t>
      </w:r>
      <w:r>
        <w:rPr>
          <w:rFonts w:ascii="Symbol" w:hAnsi="Symbol" w:cs="Calibri"/>
          <w:sz w:val="20"/>
          <w:szCs w:val="20"/>
        </w:rPr>
        <w:t xml:space="preserve">® </w:t>
      </w:r>
      <w:r>
        <w:rPr>
          <w:sz w:val="20"/>
          <w:szCs w:val="20"/>
        </w:rPr>
        <w:t>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0AAFE6F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539BEDEC"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0035B97"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3BDD7610"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A072538"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3F2BB447" w14:textId="77777777" w:rsidR="00177171" w:rsidRDefault="00177171">
            <w:pPr>
              <w:pStyle w:val="TAH"/>
              <w:rPr>
                <w:lang w:eastAsia="ja-JP"/>
              </w:rPr>
            </w:pPr>
            <w:r>
              <w:rPr>
                <w:lang w:eastAsia="ja-JP"/>
              </w:rPr>
              <w:t>Semantics description</w:t>
            </w:r>
          </w:p>
        </w:tc>
      </w:tr>
      <w:tr w:rsidR="00177171" w14:paraId="1244BBC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93BEC58" w14:textId="77777777" w:rsidR="00177171" w:rsidRDefault="00177171">
            <w:pPr>
              <w:pStyle w:val="TAL"/>
              <w:rPr>
                <w:lang w:eastAsia="ja-JP"/>
              </w:rPr>
            </w:pPr>
            <w:r>
              <w:rPr>
                <w:b/>
                <w:bCs/>
                <w:lang w:eastAsia="ja-JP"/>
              </w:rPr>
              <w:t>CHOICE</w:t>
            </w:r>
            <w:r>
              <w:rPr>
                <w:lang w:eastAsia="ja-JP"/>
              </w:rPr>
              <w:t xml:space="preserve"> </w:t>
            </w:r>
            <w:r>
              <w:rPr>
                <w:i/>
                <w:iCs/>
                <w:lang w:eastAsia="ja-JP"/>
              </w:rPr>
              <w:t>Control Message Format</w:t>
            </w:r>
          </w:p>
        </w:tc>
        <w:tc>
          <w:tcPr>
            <w:tcW w:w="1080" w:type="dxa"/>
            <w:tcBorders>
              <w:top w:val="single" w:sz="4" w:space="0" w:color="auto"/>
              <w:left w:val="single" w:sz="4" w:space="0" w:color="auto"/>
              <w:bottom w:val="single" w:sz="4" w:space="0" w:color="auto"/>
              <w:right w:val="single" w:sz="4" w:space="0" w:color="auto"/>
            </w:tcBorders>
          </w:tcPr>
          <w:p w14:paraId="2AE6AD4F"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E937228"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98F6D28"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7E5B5E7C" w14:textId="77777777" w:rsidR="00177171" w:rsidRDefault="00177171">
            <w:pPr>
              <w:pStyle w:val="TAL"/>
              <w:rPr>
                <w:lang w:eastAsia="ja-JP"/>
              </w:rPr>
            </w:pPr>
          </w:p>
        </w:tc>
      </w:tr>
      <w:tr w:rsidR="00177171" w14:paraId="09E3B8E0"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71E4772A" w14:textId="77777777" w:rsidR="00177171" w:rsidRDefault="00177171">
            <w:pPr>
              <w:pStyle w:val="TAL"/>
              <w:rPr>
                <w:lang w:eastAsia="ja-JP"/>
              </w:rPr>
            </w:pPr>
            <w:r>
              <w:rPr>
                <w:lang w:eastAsia="ja-JP"/>
              </w:rPr>
              <w:t>&gt;E2SM-CCC Control Message Format 1</w:t>
            </w:r>
          </w:p>
        </w:tc>
        <w:tc>
          <w:tcPr>
            <w:tcW w:w="1080" w:type="dxa"/>
            <w:tcBorders>
              <w:top w:val="single" w:sz="4" w:space="0" w:color="auto"/>
              <w:left w:val="single" w:sz="4" w:space="0" w:color="auto"/>
              <w:bottom w:val="single" w:sz="4" w:space="0" w:color="auto"/>
              <w:right w:val="single" w:sz="4" w:space="0" w:color="auto"/>
            </w:tcBorders>
            <w:hideMark/>
          </w:tcPr>
          <w:p w14:paraId="64BC7719"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D31E934"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ECC31AD" w14:textId="77777777" w:rsidR="00177171" w:rsidRDefault="00177171">
            <w:pPr>
              <w:pStyle w:val="TAL"/>
              <w:rPr>
                <w:lang w:eastAsia="ja-JP"/>
              </w:rPr>
            </w:pPr>
            <w:r>
              <w:rPr>
                <w:lang w:eastAsia="ja-JP"/>
              </w:rPr>
              <w:t>9.2.1.7.1</w:t>
            </w:r>
          </w:p>
        </w:tc>
        <w:tc>
          <w:tcPr>
            <w:tcW w:w="1947" w:type="dxa"/>
            <w:tcBorders>
              <w:top w:val="single" w:sz="4" w:space="0" w:color="auto"/>
              <w:left w:val="single" w:sz="4" w:space="0" w:color="auto"/>
              <w:bottom w:val="single" w:sz="4" w:space="0" w:color="auto"/>
              <w:right w:val="single" w:sz="4" w:space="0" w:color="auto"/>
            </w:tcBorders>
          </w:tcPr>
          <w:p w14:paraId="2A9AA61F" w14:textId="77777777" w:rsidR="00177171" w:rsidRDefault="00177171">
            <w:pPr>
              <w:pStyle w:val="TAL"/>
              <w:rPr>
                <w:lang w:eastAsia="ja-JP"/>
              </w:rPr>
            </w:pPr>
          </w:p>
        </w:tc>
      </w:tr>
      <w:tr w:rsidR="00177171" w14:paraId="53E997A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038130A" w14:textId="77777777" w:rsidR="00177171" w:rsidRDefault="00177171">
            <w:pPr>
              <w:pStyle w:val="TAL"/>
              <w:rPr>
                <w:lang w:eastAsia="ja-JP"/>
              </w:rPr>
            </w:pPr>
            <w:r>
              <w:rPr>
                <w:lang w:eastAsia="ja-JP"/>
              </w:rPr>
              <w:t>&gt;E2SM-CCC Control Message Format 2</w:t>
            </w:r>
          </w:p>
        </w:tc>
        <w:tc>
          <w:tcPr>
            <w:tcW w:w="1080" w:type="dxa"/>
            <w:tcBorders>
              <w:top w:val="single" w:sz="4" w:space="0" w:color="auto"/>
              <w:left w:val="single" w:sz="4" w:space="0" w:color="auto"/>
              <w:bottom w:val="single" w:sz="4" w:space="0" w:color="auto"/>
              <w:right w:val="single" w:sz="4" w:space="0" w:color="auto"/>
            </w:tcBorders>
            <w:hideMark/>
          </w:tcPr>
          <w:p w14:paraId="023F19D0"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9CDF65D"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7D711FAB" w14:textId="77777777" w:rsidR="00177171" w:rsidRDefault="00177171">
            <w:pPr>
              <w:pStyle w:val="TAL"/>
              <w:rPr>
                <w:lang w:eastAsia="ja-JP"/>
              </w:rPr>
            </w:pPr>
            <w:r>
              <w:rPr>
                <w:lang w:eastAsia="ja-JP"/>
              </w:rPr>
              <w:t>9.2.1.7.2</w:t>
            </w:r>
          </w:p>
        </w:tc>
        <w:tc>
          <w:tcPr>
            <w:tcW w:w="1947" w:type="dxa"/>
            <w:tcBorders>
              <w:top w:val="single" w:sz="4" w:space="0" w:color="auto"/>
              <w:left w:val="single" w:sz="4" w:space="0" w:color="auto"/>
              <w:bottom w:val="single" w:sz="4" w:space="0" w:color="auto"/>
              <w:right w:val="single" w:sz="4" w:space="0" w:color="auto"/>
            </w:tcBorders>
          </w:tcPr>
          <w:p w14:paraId="77D8D17D" w14:textId="77777777" w:rsidR="00177171" w:rsidRDefault="00177171">
            <w:pPr>
              <w:pStyle w:val="TAL"/>
              <w:rPr>
                <w:lang w:eastAsia="ja-JP"/>
              </w:rPr>
            </w:pPr>
          </w:p>
        </w:tc>
      </w:tr>
    </w:tbl>
    <w:p w14:paraId="3DC23DBA" w14:textId="77777777" w:rsidR="00177171" w:rsidRDefault="00177171" w:rsidP="00177171">
      <w:pPr>
        <w:rPr>
          <w:lang w:eastAsia="ja-JP"/>
        </w:rPr>
      </w:pPr>
    </w:p>
    <w:p w14:paraId="5FC6CABB" w14:textId="77777777" w:rsidR="00177171" w:rsidRDefault="00177171" w:rsidP="00177171">
      <w:pPr>
        <w:pStyle w:val="Heading5"/>
      </w:pPr>
      <w:r>
        <w:lastRenderedPageBreak/>
        <w:t>9.2.1.7.1</w:t>
      </w:r>
      <w:r>
        <w:tab/>
        <w:t>E2SM-CCC Control Message Format 1</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525"/>
        <w:gridCol w:w="1489"/>
        <w:gridCol w:w="2513"/>
      </w:tblGrid>
      <w:tr w:rsidR="00177171" w14:paraId="7D2443B1"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85C50AE"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389020DE" w14:textId="77777777" w:rsidR="00177171" w:rsidRDefault="00177171">
            <w:pPr>
              <w:pStyle w:val="TAH"/>
              <w:rPr>
                <w:lang w:eastAsia="ja-JP"/>
              </w:rPr>
            </w:pPr>
            <w:r>
              <w:rPr>
                <w:lang w:eastAsia="ja-JP"/>
              </w:rPr>
              <w:t>Presence</w:t>
            </w:r>
          </w:p>
        </w:tc>
        <w:tc>
          <w:tcPr>
            <w:tcW w:w="1525" w:type="dxa"/>
            <w:tcBorders>
              <w:top w:val="single" w:sz="4" w:space="0" w:color="auto"/>
              <w:left w:val="single" w:sz="4" w:space="0" w:color="auto"/>
              <w:bottom w:val="single" w:sz="4" w:space="0" w:color="auto"/>
              <w:right w:val="single" w:sz="4" w:space="0" w:color="auto"/>
            </w:tcBorders>
            <w:hideMark/>
          </w:tcPr>
          <w:p w14:paraId="0C49AF95" w14:textId="77777777" w:rsidR="00177171" w:rsidRDefault="00177171">
            <w:pPr>
              <w:pStyle w:val="TAH"/>
              <w:rPr>
                <w:lang w:eastAsia="ja-JP"/>
              </w:rPr>
            </w:pPr>
            <w:r>
              <w:rPr>
                <w:lang w:eastAsia="ja-JP"/>
              </w:rPr>
              <w:t>Range</w:t>
            </w:r>
          </w:p>
        </w:tc>
        <w:tc>
          <w:tcPr>
            <w:tcW w:w="1489" w:type="dxa"/>
            <w:tcBorders>
              <w:top w:val="single" w:sz="4" w:space="0" w:color="auto"/>
              <w:left w:val="single" w:sz="4" w:space="0" w:color="auto"/>
              <w:bottom w:val="single" w:sz="4" w:space="0" w:color="auto"/>
              <w:right w:val="single" w:sz="4" w:space="0" w:color="auto"/>
            </w:tcBorders>
            <w:hideMark/>
          </w:tcPr>
          <w:p w14:paraId="01E18CD2" w14:textId="77777777" w:rsidR="00177171" w:rsidRDefault="00177171">
            <w:pPr>
              <w:pStyle w:val="TAH"/>
              <w:rPr>
                <w:lang w:eastAsia="ja-JP"/>
              </w:rPr>
            </w:pPr>
            <w:r>
              <w:rPr>
                <w:lang w:eastAsia="ja-JP"/>
              </w:rPr>
              <w:t>IE type and reference</w:t>
            </w:r>
          </w:p>
        </w:tc>
        <w:tc>
          <w:tcPr>
            <w:tcW w:w="2514" w:type="dxa"/>
            <w:tcBorders>
              <w:top w:val="single" w:sz="4" w:space="0" w:color="auto"/>
              <w:left w:val="single" w:sz="4" w:space="0" w:color="auto"/>
              <w:bottom w:val="single" w:sz="4" w:space="0" w:color="auto"/>
              <w:right w:val="single" w:sz="4" w:space="0" w:color="auto"/>
            </w:tcBorders>
            <w:hideMark/>
          </w:tcPr>
          <w:p w14:paraId="44E415C7" w14:textId="77777777" w:rsidR="00177171" w:rsidRDefault="00177171">
            <w:pPr>
              <w:pStyle w:val="TAH"/>
              <w:rPr>
                <w:lang w:eastAsia="ja-JP"/>
              </w:rPr>
            </w:pPr>
            <w:r>
              <w:rPr>
                <w:lang w:eastAsia="ja-JP"/>
              </w:rPr>
              <w:t>Semantics description</w:t>
            </w:r>
          </w:p>
        </w:tc>
      </w:tr>
      <w:tr w:rsidR="00177171" w14:paraId="5612C0C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345CA52" w14:textId="77777777" w:rsidR="00177171" w:rsidRDefault="00177171">
            <w:pPr>
              <w:pStyle w:val="TAL"/>
              <w:rPr>
                <w:lang w:eastAsia="ja-JP"/>
              </w:rPr>
            </w:pPr>
            <w:r>
              <w:rPr>
                <w:lang w:eastAsia="ja-JP"/>
              </w:rPr>
              <w:t>List of Configuration Structures</w:t>
            </w:r>
          </w:p>
        </w:tc>
        <w:tc>
          <w:tcPr>
            <w:tcW w:w="1076" w:type="dxa"/>
            <w:tcBorders>
              <w:top w:val="single" w:sz="4" w:space="0" w:color="auto"/>
              <w:left w:val="single" w:sz="4" w:space="0" w:color="auto"/>
              <w:bottom w:val="single" w:sz="4" w:space="0" w:color="auto"/>
              <w:right w:val="single" w:sz="4" w:space="0" w:color="auto"/>
            </w:tcBorders>
          </w:tcPr>
          <w:p w14:paraId="576F90B7" w14:textId="77777777" w:rsidR="00177171" w:rsidRDefault="00177171">
            <w:pPr>
              <w:pStyle w:val="TAL"/>
              <w:rPr>
                <w:lang w:eastAsia="ja-JP"/>
              </w:rPr>
            </w:pPr>
          </w:p>
        </w:tc>
        <w:tc>
          <w:tcPr>
            <w:tcW w:w="1525" w:type="dxa"/>
            <w:tcBorders>
              <w:top w:val="single" w:sz="4" w:space="0" w:color="auto"/>
              <w:left w:val="single" w:sz="4" w:space="0" w:color="auto"/>
              <w:bottom w:val="single" w:sz="4" w:space="0" w:color="auto"/>
              <w:right w:val="single" w:sz="4" w:space="0" w:color="auto"/>
            </w:tcBorders>
            <w:hideMark/>
          </w:tcPr>
          <w:p w14:paraId="6E0FB018" w14:textId="77777777" w:rsidR="00177171" w:rsidRDefault="00177171">
            <w:pPr>
              <w:pStyle w:val="TAL"/>
              <w:rPr>
                <w:i/>
                <w:iCs/>
                <w:lang w:eastAsia="ja-JP"/>
              </w:rPr>
            </w:pPr>
            <w:r>
              <w:rPr>
                <w:i/>
                <w:iCs/>
                <w:lang w:eastAsia="ja-JP"/>
              </w:rPr>
              <w:t>1..&lt;maxnoofConfigurations&gt;</w:t>
            </w:r>
          </w:p>
        </w:tc>
        <w:tc>
          <w:tcPr>
            <w:tcW w:w="1489" w:type="dxa"/>
            <w:tcBorders>
              <w:top w:val="single" w:sz="4" w:space="0" w:color="auto"/>
              <w:left w:val="single" w:sz="4" w:space="0" w:color="auto"/>
              <w:bottom w:val="single" w:sz="4" w:space="0" w:color="auto"/>
              <w:right w:val="single" w:sz="4" w:space="0" w:color="auto"/>
            </w:tcBorders>
          </w:tcPr>
          <w:p w14:paraId="6AE36CF8" w14:textId="77777777" w:rsidR="00177171" w:rsidRDefault="00177171">
            <w:pPr>
              <w:pStyle w:val="TAL"/>
              <w:rPr>
                <w:lang w:eastAsia="ja-JP"/>
              </w:rPr>
            </w:pPr>
          </w:p>
        </w:tc>
        <w:tc>
          <w:tcPr>
            <w:tcW w:w="2514" w:type="dxa"/>
            <w:tcBorders>
              <w:top w:val="single" w:sz="4" w:space="0" w:color="auto"/>
              <w:left w:val="single" w:sz="4" w:space="0" w:color="auto"/>
              <w:bottom w:val="single" w:sz="4" w:space="0" w:color="auto"/>
              <w:right w:val="single" w:sz="4" w:space="0" w:color="auto"/>
            </w:tcBorders>
            <w:hideMark/>
          </w:tcPr>
          <w:p w14:paraId="31D867CC" w14:textId="77777777" w:rsidR="00177171" w:rsidRDefault="00177171">
            <w:pPr>
              <w:pStyle w:val="TAL"/>
              <w:rPr>
                <w:lang w:eastAsia="ja-JP"/>
              </w:rPr>
            </w:pPr>
            <w:r>
              <w:rPr>
                <w:lang w:eastAsia="ja-JP"/>
              </w:rPr>
              <w:t xml:space="preserve">Indicates the configuration structures that are controlled within the message. </w:t>
            </w:r>
          </w:p>
        </w:tc>
      </w:tr>
      <w:tr w:rsidR="00177171" w14:paraId="6293283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87A203B"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70334907"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7A858A53"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70188ADC" w14:textId="58D13964" w:rsidR="00177171" w:rsidRDefault="00177171">
            <w:pPr>
              <w:pStyle w:val="TAL"/>
              <w:rPr>
                <w:lang w:eastAsia="ja-JP"/>
              </w:rPr>
            </w:pPr>
            <w:r>
              <w:rPr>
                <w:lang w:eastAsia="ja-JP"/>
              </w:rPr>
              <w:t>9.3.</w:t>
            </w:r>
            <w:r w:rsidR="00996FAC">
              <w:rPr>
                <w:lang w:eastAsia="ja-JP"/>
              </w:rPr>
              <w:t>7</w:t>
            </w:r>
          </w:p>
        </w:tc>
        <w:tc>
          <w:tcPr>
            <w:tcW w:w="2514" w:type="dxa"/>
            <w:tcBorders>
              <w:top w:val="single" w:sz="4" w:space="0" w:color="auto"/>
              <w:left w:val="single" w:sz="4" w:space="0" w:color="auto"/>
              <w:bottom w:val="single" w:sz="4" w:space="0" w:color="auto"/>
              <w:right w:val="single" w:sz="4" w:space="0" w:color="auto"/>
            </w:tcBorders>
            <w:hideMark/>
          </w:tcPr>
          <w:p w14:paraId="78940BBC" w14:textId="77777777" w:rsidR="00177171" w:rsidRDefault="00177171">
            <w:pPr>
              <w:pStyle w:val="TAL"/>
              <w:rPr>
                <w:lang w:eastAsia="ja-JP"/>
              </w:rPr>
            </w:pPr>
            <w:r>
              <w:rPr>
                <w:lang w:eastAsia="ja-JP"/>
              </w:rPr>
              <w:t>Indicates the RAN Configuration Structure name.</w:t>
            </w:r>
          </w:p>
        </w:tc>
      </w:tr>
      <w:tr w:rsidR="00177171" w14:paraId="19DF83D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27A24F0"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62E7E10E"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74B1B611"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60A29E2A" w14:textId="77777777" w:rsidR="00177171" w:rsidRDefault="00177171">
            <w:pPr>
              <w:pStyle w:val="TAL"/>
              <w:rPr>
                <w:lang w:eastAsia="ja-JP"/>
              </w:rPr>
            </w:pPr>
            <w:r>
              <w:rPr>
                <w:lang w:eastAsia="ja-JP"/>
              </w:rPr>
              <w:t>OCTET STRING</w:t>
            </w:r>
          </w:p>
        </w:tc>
        <w:tc>
          <w:tcPr>
            <w:tcW w:w="2514" w:type="dxa"/>
            <w:tcBorders>
              <w:top w:val="single" w:sz="4" w:space="0" w:color="auto"/>
              <w:left w:val="single" w:sz="4" w:space="0" w:color="auto"/>
              <w:bottom w:val="single" w:sz="4" w:space="0" w:color="auto"/>
              <w:right w:val="single" w:sz="4" w:space="0" w:color="auto"/>
            </w:tcBorders>
            <w:hideMark/>
          </w:tcPr>
          <w:p w14:paraId="599A91FD" w14:textId="77777777" w:rsidR="00177171" w:rsidRDefault="00177171">
            <w:pPr>
              <w:pStyle w:val="TAL"/>
              <w:rPr>
                <w:lang w:eastAsia="ja-JP"/>
              </w:rPr>
            </w:pPr>
            <w:r>
              <w:rPr>
                <w:lang w:eastAsia="ja-JP"/>
              </w:rPr>
              <w:t xml:space="preserve">Provides the old attribute values for the respective RAN Configuration Structure defined in Section 8.6.1.  </w:t>
            </w:r>
          </w:p>
        </w:tc>
      </w:tr>
      <w:tr w:rsidR="00177171" w14:paraId="6BAC7261"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ED24672" w14:textId="77777777" w:rsidR="00177171" w:rsidRDefault="00177171">
            <w:pPr>
              <w:pStyle w:val="TAL"/>
              <w:rPr>
                <w:lang w:eastAsia="ja-JP"/>
              </w:rPr>
            </w:pPr>
            <w:r>
              <w:rPr>
                <w:lang w:eastAsia="ja-JP"/>
              </w:rPr>
              <w:t>&gt;New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53E54DBE"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1EE4530F"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3853228B" w14:textId="77777777" w:rsidR="00177171" w:rsidRDefault="00177171">
            <w:pPr>
              <w:pStyle w:val="TAL"/>
              <w:rPr>
                <w:lang w:eastAsia="ja-JP"/>
              </w:rPr>
            </w:pPr>
            <w:r>
              <w:rPr>
                <w:lang w:eastAsia="ja-JP"/>
              </w:rPr>
              <w:t>OCTET STRING</w:t>
            </w:r>
          </w:p>
        </w:tc>
        <w:tc>
          <w:tcPr>
            <w:tcW w:w="2514" w:type="dxa"/>
            <w:tcBorders>
              <w:top w:val="single" w:sz="4" w:space="0" w:color="auto"/>
              <w:left w:val="single" w:sz="4" w:space="0" w:color="auto"/>
              <w:bottom w:val="single" w:sz="4" w:space="0" w:color="auto"/>
              <w:right w:val="single" w:sz="4" w:space="0" w:color="auto"/>
            </w:tcBorders>
            <w:hideMark/>
          </w:tcPr>
          <w:p w14:paraId="6860FBE5" w14:textId="77777777" w:rsidR="00177171" w:rsidRDefault="00177171">
            <w:pPr>
              <w:pStyle w:val="TAL"/>
              <w:rPr>
                <w:lang w:eastAsia="ja-JP"/>
              </w:rPr>
            </w:pPr>
            <w:r>
              <w:rPr>
                <w:lang w:eastAsia="ja-JP"/>
              </w:rPr>
              <w:t xml:space="preserve">Provides the new attribute values for the respective RAN Configuration Structure defined in Section 8.6.1.  </w:t>
            </w:r>
          </w:p>
        </w:tc>
      </w:tr>
    </w:tbl>
    <w:p w14:paraId="51ACEC8C" w14:textId="77777777" w:rsidR="00177171" w:rsidRDefault="00177171" w:rsidP="00177171"/>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3"/>
        <w:gridCol w:w="5682"/>
      </w:tblGrid>
      <w:tr w:rsidR="00177171" w14:paraId="3DBADC32"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71FB93B1"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5B5DEF86" w14:textId="77777777" w:rsidR="00177171" w:rsidRDefault="00177171">
            <w:pPr>
              <w:pStyle w:val="TAH"/>
              <w:rPr>
                <w:rFonts w:cs="Arial"/>
                <w:lang w:eastAsia="ja-JP"/>
              </w:rPr>
            </w:pPr>
            <w:r>
              <w:rPr>
                <w:rFonts w:cs="Arial"/>
                <w:lang w:eastAsia="ja-JP"/>
              </w:rPr>
              <w:t>Explanation</w:t>
            </w:r>
          </w:p>
        </w:tc>
      </w:tr>
      <w:tr w:rsidR="00177171" w14:paraId="44C17362"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49E2EF3"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037BF061" w14:textId="77777777" w:rsidR="00177171" w:rsidRDefault="00177171">
            <w:pPr>
              <w:pStyle w:val="TAL"/>
              <w:rPr>
                <w:rFonts w:cs="Arial"/>
                <w:lang w:eastAsia="ja-JP"/>
              </w:rPr>
            </w:pPr>
            <w:r>
              <w:rPr>
                <w:rFonts w:cs="Arial"/>
                <w:lang w:eastAsia="ja-JP"/>
              </w:rPr>
              <w:t>Maximum no. of configurations supported by Control Message Format 1. The value is 65535.</w:t>
            </w:r>
          </w:p>
        </w:tc>
      </w:tr>
    </w:tbl>
    <w:p w14:paraId="4C744EA4" w14:textId="77777777" w:rsidR="00177171" w:rsidRDefault="00177171" w:rsidP="00177171">
      <w:pPr>
        <w:pStyle w:val="Heading5"/>
      </w:pPr>
    </w:p>
    <w:p w14:paraId="24F9D3D4" w14:textId="77777777" w:rsidR="00177171" w:rsidRDefault="00177171" w:rsidP="00177171">
      <w:pPr>
        <w:pStyle w:val="Heading5"/>
      </w:pPr>
      <w:r>
        <w:t>9.2.1.7.2</w:t>
      </w:r>
      <w:r>
        <w:tab/>
        <w:t>E2SM-CCC Control Message Format 2</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1635"/>
        <w:gridCol w:w="2379"/>
      </w:tblGrid>
      <w:tr w:rsidR="00177171" w14:paraId="3A9BD96A"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F403539"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7D4690F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7334119" w14:textId="77777777" w:rsidR="00177171" w:rsidRDefault="00177171">
            <w:pPr>
              <w:pStyle w:val="TAH"/>
              <w:rPr>
                <w:lang w:eastAsia="ja-JP"/>
              </w:rPr>
            </w:pPr>
            <w:r>
              <w:rPr>
                <w:lang w:eastAsia="ja-JP"/>
              </w:rPr>
              <w:t>Range</w:t>
            </w:r>
          </w:p>
        </w:tc>
        <w:tc>
          <w:tcPr>
            <w:tcW w:w="1636" w:type="dxa"/>
            <w:tcBorders>
              <w:top w:val="single" w:sz="4" w:space="0" w:color="auto"/>
              <w:left w:val="single" w:sz="4" w:space="0" w:color="auto"/>
              <w:bottom w:val="single" w:sz="4" w:space="0" w:color="auto"/>
              <w:right w:val="single" w:sz="4" w:space="0" w:color="auto"/>
            </w:tcBorders>
            <w:hideMark/>
          </w:tcPr>
          <w:p w14:paraId="245523F1" w14:textId="77777777" w:rsidR="00177171" w:rsidRDefault="00177171">
            <w:pPr>
              <w:pStyle w:val="TAH"/>
              <w:rPr>
                <w:lang w:eastAsia="ja-JP"/>
              </w:rPr>
            </w:pPr>
            <w:r>
              <w:rPr>
                <w:lang w:eastAsia="ja-JP"/>
              </w:rPr>
              <w:t>IE type and reference</w:t>
            </w:r>
          </w:p>
        </w:tc>
        <w:tc>
          <w:tcPr>
            <w:tcW w:w="2381" w:type="dxa"/>
            <w:tcBorders>
              <w:top w:val="single" w:sz="4" w:space="0" w:color="auto"/>
              <w:left w:val="single" w:sz="4" w:space="0" w:color="auto"/>
              <w:bottom w:val="single" w:sz="4" w:space="0" w:color="auto"/>
              <w:right w:val="single" w:sz="4" w:space="0" w:color="auto"/>
            </w:tcBorders>
            <w:hideMark/>
          </w:tcPr>
          <w:p w14:paraId="71508F71" w14:textId="77777777" w:rsidR="00177171" w:rsidRDefault="00177171">
            <w:pPr>
              <w:pStyle w:val="TAH"/>
              <w:rPr>
                <w:lang w:eastAsia="ja-JP"/>
              </w:rPr>
            </w:pPr>
            <w:r>
              <w:rPr>
                <w:lang w:eastAsia="ja-JP"/>
              </w:rPr>
              <w:t>Semantics description</w:t>
            </w:r>
          </w:p>
        </w:tc>
      </w:tr>
      <w:tr w:rsidR="00177171" w14:paraId="717BA14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7F078A0" w14:textId="77777777" w:rsidR="00177171" w:rsidRDefault="00177171">
            <w:pPr>
              <w:pStyle w:val="TAL"/>
              <w:rPr>
                <w:lang w:eastAsia="ja-JP"/>
              </w:rPr>
            </w:pPr>
            <w:r>
              <w:rPr>
                <w:lang w:eastAsia="ja-JP"/>
              </w:rPr>
              <w:t xml:space="preserve">List of Cells </w:t>
            </w:r>
          </w:p>
        </w:tc>
        <w:tc>
          <w:tcPr>
            <w:tcW w:w="1080" w:type="dxa"/>
            <w:tcBorders>
              <w:top w:val="single" w:sz="4" w:space="0" w:color="auto"/>
              <w:left w:val="single" w:sz="4" w:space="0" w:color="auto"/>
              <w:bottom w:val="single" w:sz="4" w:space="0" w:color="auto"/>
              <w:right w:val="single" w:sz="4" w:space="0" w:color="auto"/>
            </w:tcBorders>
          </w:tcPr>
          <w:p w14:paraId="2F503FAF"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4A7E0D6" w14:textId="77777777" w:rsidR="00177171" w:rsidRDefault="00177171">
            <w:pPr>
              <w:pStyle w:val="TAL"/>
              <w:rPr>
                <w:i/>
                <w:iCs/>
                <w:lang w:eastAsia="ja-JP"/>
              </w:rPr>
            </w:pPr>
            <w:r>
              <w:rPr>
                <w:i/>
                <w:iCs/>
                <w:lang w:eastAsia="ja-JP"/>
              </w:rPr>
              <w:t>1..&lt;maxnoofCells&gt;</w:t>
            </w:r>
          </w:p>
        </w:tc>
        <w:tc>
          <w:tcPr>
            <w:tcW w:w="1636" w:type="dxa"/>
            <w:tcBorders>
              <w:top w:val="single" w:sz="4" w:space="0" w:color="auto"/>
              <w:left w:val="single" w:sz="4" w:space="0" w:color="auto"/>
              <w:bottom w:val="single" w:sz="4" w:space="0" w:color="auto"/>
              <w:right w:val="single" w:sz="4" w:space="0" w:color="auto"/>
            </w:tcBorders>
          </w:tcPr>
          <w:p w14:paraId="2769376D" w14:textId="77777777" w:rsidR="00177171" w:rsidRDefault="00177171">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0A802798" w14:textId="77777777" w:rsidR="00177171" w:rsidRDefault="00177171">
            <w:pPr>
              <w:pStyle w:val="TAL"/>
              <w:rPr>
                <w:lang w:eastAsia="ja-JP"/>
              </w:rPr>
            </w:pPr>
          </w:p>
        </w:tc>
      </w:tr>
      <w:tr w:rsidR="00177171" w14:paraId="4DD964E2"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EE6D6F8" w14:textId="547EF20E" w:rsidR="00177171" w:rsidRDefault="00177171">
            <w:pPr>
              <w:pStyle w:val="TAL"/>
              <w:rPr>
                <w:lang w:eastAsia="ja-JP"/>
              </w:rPr>
            </w:pPr>
            <w:r>
              <w:rPr>
                <w:lang w:eastAsia="ja-JP"/>
              </w:rPr>
              <w:t xml:space="preserve">&gt;Cell </w:t>
            </w:r>
            <w:r w:rsidR="00996FAC">
              <w:rPr>
                <w:lang w:eastAsia="ja-JP"/>
              </w:rPr>
              <w:t xml:space="preserve">Global </w:t>
            </w:r>
            <w:r>
              <w:rPr>
                <w:lang w:eastAsia="ja-JP"/>
              </w:rPr>
              <w:t>Id</w:t>
            </w:r>
          </w:p>
        </w:tc>
        <w:tc>
          <w:tcPr>
            <w:tcW w:w="1080" w:type="dxa"/>
            <w:tcBorders>
              <w:top w:val="single" w:sz="4" w:space="0" w:color="auto"/>
              <w:left w:val="single" w:sz="4" w:space="0" w:color="auto"/>
              <w:bottom w:val="single" w:sz="4" w:space="0" w:color="auto"/>
              <w:right w:val="single" w:sz="4" w:space="0" w:color="auto"/>
            </w:tcBorders>
            <w:hideMark/>
          </w:tcPr>
          <w:p w14:paraId="68D1A828"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E2CEBFC"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2C65FA24" w14:textId="2518D9EE" w:rsidR="00177171" w:rsidRDefault="00177171">
            <w:pPr>
              <w:pStyle w:val="TAL"/>
              <w:rPr>
                <w:lang w:eastAsia="ja-JP"/>
              </w:rPr>
            </w:pPr>
            <w:r>
              <w:rPr>
                <w:lang w:eastAsia="ja-JP"/>
              </w:rPr>
              <w:t>9.3.</w:t>
            </w:r>
            <w:r w:rsidR="00996FAC">
              <w:rPr>
                <w:lang w:eastAsia="ja-JP"/>
              </w:rPr>
              <w:t>6</w:t>
            </w:r>
          </w:p>
        </w:tc>
        <w:tc>
          <w:tcPr>
            <w:tcW w:w="2381" w:type="dxa"/>
            <w:tcBorders>
              <w:top w:val="single" w:sz="4" w:space="0" w:color="auto"/>
              <w:left w:val="single" w:sz="4" w:space="0" w:color="auto"/>
              <w:bottom w:val="single" w:sz="4" w:space="0" w:color="auto"/>
              <w:right w:val="single" w:sz="4" w:space="0" w:color="auto"/>
            </w:tcBorders>
            <w:hideMark/>
          </w:tcPr>
          <w:p w14:paraId="5F39F784" w14:textId="77777777" w:rsidR="00177171" w:rsidRDefault="00177171">
            <w:pPr>
              <w:pStyle w:val="TAL"/>
              <w:rPr>
                <w:lang w:eastAsia="ja-JP"/>
              </w:rPr>
            </w:pPr>
            <w:r>
              <w:rPr>
                <w:lang w:eastAsia="ja-JP"/>
              </w:rPr>
              <w:t>Indicates the target cell for control.</w:t>
            </w:r>
          </w:p>
        </w:tc>
      </w:tr>
      <w:tr w:rsidR="00177171" w14:paraId="47AA18E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8001B74" w14:textId="77777777" w:rsidR="00177171" w:rsidRDefault="00177171">
            <w:pPr>
              <w:pStyle w:val="TAL"/>
              <w:rPr>
                <w:lang w:eastAsia="ja-JP"/>
              </w:rPr>
            </w:pPr>
            <w:r>
              <w:rPr>
                <w:lang w:eastAsia="ja-JP"/>
              </w:rPr>
              <w:t xml:space="preserve">&gt;List of Configuration Structures </w:t>
            </w:r>
          </w:p>
        </w:tc>
        <w:tc>
          <w:tcPr>
            <w:tcW w:w="1080" w:type="dxa"/>
            <w:tcBorders>
              <w:top w:val="single" w:sz="4" w:space="0" w:color="auto"/>
              <w:left w:val="single" w:sz="4" w:space="0" w:color="auto"/>
              <w:bottom w:val="single" w:sz="4" w:space="0" w:color="auto"/>
              <w:right w:val="single" w:sz="4" w:space="0" w:color="auto"/>
            </w:tcBorders>
          </w:tcPr>
          <w:p w14:paraId="2729F374"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0F6D7978" w14:textId="77777777" w:rsidR="00177171" w:rsidRDefault="00177171">
            <w:pPr>
              <w:pStyle w:val="TAL"/>
              <w:rPr>
                <w:i/>
                <w:iCs/>
                <w:lang w:eastAsia="ja-JP"/>
              </w:rPr>
            </w:pPr>
            <w:r>
              <w:rPr>
                <w:i/>
                <w:iCs/>
                <w:lang w:eastAsia="ja-JP"/>
              </w:rPr>
              <w:t xml:space="preserve"> 1..&lt;maxnoofConfigurations&gt;</w:t>
            </w:r>
          </w:p>
        </w:tc>
        <w:tc>
          <w:tcPr>
            <w:tcW w:w="1636" w:type="dxa"/>
            <w:tcBorders>
              <w:top w:val="single" w:sz="4" w:space="0" w:color="auto"/>
              <w:left w:val="single" w:sz="4" w:space="0" w:color="auto"/>
              <w:bottom w:val="single" w:sz="4" w:space="0" w:color="auto"/>
              <w:right w:val="single" w:sz="4" w:space="0" w:color="auto"/>
            </w:tcBorders>
          </w:tcPr>
          <w:p w14:paraId="75D99947" w14:textId="77777777" w:rsidR="00177171" w:rsidRDefault="00177171">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7DA2AD6" w14:textId="77777777" w:rsidR="00177171" w:rsidRDefault="00177171">
            <w:pPr>
              <w:pStyle w:val="TAL"/>
              <w:rPr>
                <w:lang w:eastAsia="ja-JP"/>
              </w:rPr>
            </w:pPr>
          </w:p>
        </w:tc>
      </w:tr>
      <w:tr w:rsidR="00177171" w14:paraId="2884612B"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38A227E" w14:textId="77777777" w:rsidR="00177171" w:rsidRDefault="00177171">
            <w:pPr>
              <w:pStyle w:val="TAL"/>
              <w:rPr>
                <w:lang w:eastAsia="ja-JP"/>
              </w:rPr>
            </w:pPr>
            <w:r>
              <w:rPr>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455A2E0A"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FA50F8C"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6A52467F" w14:textId="456D46F1" w:rsidR="00177171" w:rsidRDefault="00177171">
            <w:pPr>
              <w:pStyle w:val="TAL"/>
              <w:rPr>
                <w:lang w:eastAsia="ja-JP"/>
              </w:rPr>
            </w:pPr>
            <w:r>
              <w:rPr>
                <w:lang w:eastAsia="ja-JP"/>
              </w:rPr>
              <w:t>9.3.</w:t>
            </w:r>
            <w:r w:rsidR="00996FAC">
              <w:rPr>
                <w:lang w:eastAsia="ja-JP"/>
              </w:rPr>
              <w:t>7</w:t>
            </w:r>
          </w:p>
        </w:tc>
        <w:tc>
          <w:tcPr>
            <w:tcW w:w="2381" w:type="dxa"/>
            <w:tcBorders>
              <w:top w:val="single" w:sz="4" w:space="0" w:color="auto"/>
              <w:left w:val="single" w:sz="4" w:space="0" w:color="auto"/>
              <w:bottom w:val="single" w:sz="4" w:space="0" w:color="auto"/>
              <w:right w:val="single" w:sz="4" w:space="0" w:color="auto"/>
            </w:tcBorders>
            <w:hideMark/>
          </w:tcPr>
          <w:p w14:paraId="716771C4" w14:textId="77777777" w:rsidR="00177171" w:rsidRDefault="00177171">
            <w:pPr>
              <w:pStyle w:val="TAL"/>
              <w:rPr>
                <w:lang w:eastAsia="ja-JP"/>
              </w:rPr>
            </w:pPr>
            <w:r>
              <w:rPr>
                <w:lang w:eastAsia="ja-JP"/>
              </w:rPr>
              <w:t>Indicates the RAN Configuration Structure name.</w:t>
            </w:r>
          </w:p>
        </w:tc>
      </w:tr>
      <w:tr w:rsidR="00177171" w14:paraId="151BCA2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799076EC" w14:textId="77777777" w:rsidR="00177171" w:rsidRDefault="00177171">
            <w:pPr>
              <w:pStyle w:val="TAL"/>
              <w:rPr>
                <w:lang w:eastAsia="ja-JP"/>
              </w:rPr>
            </w:pPr>
            <w:r>
              <w:rPr>
                <w:lang w:eastAsia="ja-JP"/>
              </w:rPr>
              <w:t>&gt;&gt;Old Values of Attributes</w:t>
            </w:r>
          </w:p>
        </w:tc>
        <w:tc>
          <w:tcPr>
            <w:tcW w:w="1080" w:type="dxa"/>
            <w:tcBorders>
              <w:top w:val="single" w:sz="4" w:space="0" w:color="auto"/>
              <w:left w:val="single" w:sz="4" w:space="0" w:color="auto"/>
              <w:bottom w:val="single" w:sz="4" w:space="0" w:color="auto"/>
              <w:right w:val="single" w:sz="4" w:space="0" w:color="auto"/>
            </w:tcBorders>
            <w:hideMark/>
          </w:tcPr>
          <w:p w14:paraId="362F46CD"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EBC051B"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1E1CC676" w14:textId="77777777" w:rsidR="00177171" w:rsidRDefault="00177171">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hideMark/>
          </w:tcPr>
          <w:p w14:paraId="50F654B0" w14:textId="77777777" w:rsidR="00177171" w:rsidRDefault="00177171">
            <w:pPr>
              <w:pStyle w:val="TAL"/>
              <w:rPr>
                <w:lang w:eastAsia="ja-JP"/>
              </w:rPr>
            </w:pPr>
            <w:r>
              <w:rPr>
                <w:lang w:eastAsia="ja-JP"/>
              </w:rPr>
              <w:t xml:space="preserve">Provides the old attribute values for the respective RAN Configuration Structure defined in Section 8.6.2.  </w:t>
            </w:r>
          </w:p>
        </w:tc>
      </w:tr>
      <w:tr w:rsidR="00177171" w14:paraId="34C3840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62697A0" w14:textId="77777777" w:rsidR="00177171" w:rsidRDefault="00177171">
            <w:pPr>
              <w:pStyle w:val="TAL"/>
              <w:rPr>
                <w:lang w:eastAsia="ja-JP"/>
              </w:rPr>
            </w:pPr>
            <w:r>
              <w:rPr>
                <w:lang w:eastAsia="ja-JP"/>
              </w:rPr>
              <w:t>&gt;&gt;New Values of Attributes</w:t>
            </w:r>
          </w:p>
        </w:tc>
        <w:tc>
          <w:tcPr>
            <w:tcW w:w="1080" w:type="dxa"/>
            <w:tcBorders>
              <w:top w:val="single" w:sz="4" w:space="0" w:color="auto"/>
              <w:left w:val="single" w:sz="4" w:space="0" w:color="auto"/>
              <w:bottom w:val="single" w:sz="4" w:space="0" w:color="auto"/>
              <w:right w:val="single" w:sz="4" w:space="0" w:color="auto"/>
            </w:tcBorders>
            <w:hideMark/>
          </w:tcPr>
          <w:p w14:paraId="7193B914"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B3019F1"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0F601F20" w14:textId="77777777" w:rsidR="00177171" w:rsidRDefault="00177171">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hideMark/>
          </w:tcPr>
          <w:p w14:paraId="7596C9AA" w14:textId="77777777" w:rsidR="00177171" w:rsidRDefault="00177171">
            <w:pPr>
              <w:pStyle w:val="TAL"/>
              <w:rPr>
                <w:lang w:eastAsia="ja-JP"/>
              </w:rPr>
            </w:pPr>
            <w:r>
              <w:rPr>
                <w:lang w:eastAsia="ja-JP"/>
              </w:rPr>
              <w:t xml:space="preserve">Provides the new attribute values for the respective RAN Configuration Structure defined in Section 8.6.2.  </w:t>
            </w:r>
          </w:p>
        </w:tc>
      </w:tr>
    </w:tbl>
    <w:p w14:paraId="4BADEC52"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0BC974D5"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6A4FDA75"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47C9E16" w14:textId="77777777" w:rsidR="00177171" w:rsidRDefault="00177171">
            <w:pPr>
              <w:pStyle w:val="TAH"/>
              <w:rPr>
                <w:rFonts w:cs="Arial"/>
                <w:lang w:eastAsia="ja-JP"/>
              </w:rPr>
            </w:pPr>
            <w:r>
              <w:rPr>
                <w:rFonts w:cs="Arial"/>
                <w:lang w:eastAsia="ja-JP"/>
              </w:rPr>
              <w:t>Explanation</w:t>
            </w:r>
          </w:p>
        </w:tc>
      </w:tr>
      <w:tr w:rsidR="00177171" w14:paraId="4E663083"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A93C3C1" w14:textId="77777777" w:rsidR="00177171" w:rsidRDefault="00177171">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21C99BAE" w14:textId="77777777" w:rsidR="00177171" w:rsidRDefault="00177171">
            <w:pPr>
              <w:pStyle w:val="TAL"/>
              <w:rPr>
                <w:rFonts w:cs="Arial"/>
                <w:lang w:eastAsia="ja-JP"/>
              </w:rPr>
            </w:pPr>
            <w:r>
              <w:rPr>
                <w:rFonts w:cs="Arial"/>
                <w:lang w:eastAsia="ja-JP"/>
              </w:rPr>
              <w:t>Maximum no. of cells supported by Control Message Format 2. The value is 65535.</w:t>
            </w:r>
          </w:p>
        </w:tc>
      </w:tr>
      <w:tr w:rsidR="00177171" w14:paraId="5BE550A0"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15FE450"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16C698EC" w14:textId="77777777" w:rsidR="00177171" w:rsidRDefault="00177171">
            <w:pPr>
              <w:pStyle w:val="TAL"/>
              <w:rPr>
                <w:rFonts w:cs="Arial"/>
                <w:lang w:eastAsia="ja-JP"/>
              </w:rPr>
            </w:pPr>
            <w:r>
              <w:rPr>
                <w:rFonts w:cs="Arial"/>
                <w:lang w:eastAsia="ja-JP"/>
              </w:rPr>
              <w:t>Maximum no. of configurations supported by Control Message Format 2. The value is 65535.</w:t>
            </w:r>
          </w:p>
        </w:tc>
      </w:tr>
    </w:tbl>
    <w:p w14:paraId="0753017D" w14:textId="77777777" w:rsidR="00177171" w:rsidRDefault="00177171" w:rsidP="00177171"/>
    <w:p w14:paraId="166CD973" w14:textId="77777777" w:rsidR="00177171" w:rsidRDefault="00177171" w:rsidP="00177171">
      <w:pPr>
        <w:keepNext/>
        <w:keepLines/>
        <w:spacing w:before="120"/>
        <w:outlineLvl w:val="3"/>
        <w:rPr>
          <w:rFonts w:ascii="Arial" w:hAnsi="Arial"/>
          <w:sz w:val="24"/>
          <w:szCs w:val="24"/>
          <w:highlight w:val="yellow"/>
          <w:lang w:val="en-GB"/>
        </w:rPr>
      </w:pPr>
      <w:r>
        <w:rPr>
          <w:rFonts w:ascii="Arial" w:hAnsi="Arial"/>
          <w:sz w:val="24"/>
          <w:szCs w:val="24"/>
          <w:lang w:val="en-GB"/>
        </w:rPr>
        <w:t>9.2.1.8</w:t>
      </w:r>
      <w:r>
        <w:rPr>
          <w:rFonts w:ascii="Arial" w:hAnsi="Arial"/>
          <w:sz w:val="24"/>
          <w:szCs w:val="24"/>
          <w:lang w:val="en-GB"/>
        </w:rPr>
        <w:tab/>
        <w:t>RIC CONTROL OUTCOME IE</w:t>
      </w:r>
    </w:p>
    <w:p w14:paraId="68DEDDBA"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ACKOWLEDGEMENT and RIC CONTROL FAILURE messages and is sent by the E2 Node to the Near-RT RIC and is required for RIC Control Procedure.</w:t>
      </w:r>
    </w:p>
    <w:p w14:paraId="48ED1750"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E2 Node </w:t>
      </w:r>
      <w:r>
        <w:rPr>
          <w:rFonts w:ascii="Symbol" w:hAnsi="Symbol" w:cs="Calibri"/>
          <w:sz w:val="20"/>
          <w:szCs w:val="20"/>
        </w:rPr>
        <w:t xml:space="preserve">® </w:t>
      </w:r>
      <w:r>
        <w:rPr>
          <w:sz w:val="20"/>
          <w:szCs w:val="20"/>
        </w:rPr>
        <w:t>Near-RT RIC</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6D1DBF5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4AA443BC" w14:textId="77777777" w:rsidR="00177171" w:rsidRDefault="00177171">
            <w:pPr>
              <w:pStyle w:val="TAH"/>
              <w:rPr>
                <w:lang w:eastAsia="ja-JP"/>
              </w:rPr>
            </w:pPr>
            <w:r>
              <w:rPr>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1AC75DD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6D66B838"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18B63D5F"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225D3743" w14:textId="77777777" w:rsidR="00177171" w:rsidRDefault="00177171">
            <w:pPr>
              <w:pStyle w:val="TAH"/>
              <w:rPr>
                <w:lang w:eastAsia="ja-JP"/>
              </w:rPr>
            </w:pPr>
            <w:r>
              <w:rPr>
                <w:lang w:eastAsia="ja-JP"/>
              </w:rPr>
              <w:t>Semantics description</w:t>
            </w:r>
          </w:p>
        </w:tc>
      </w:tr>
      <w:tr w:rsidR="00177171" w14:paraId="6529E968"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9421059" w14:textId="77777777" w:rsidR="00177171" w:rsidRDefault="00177171">
            <w:pPr>
              <w:pStyle w:val="TAL"/>
              <w:rPr>
                <w:lang w:eastAsia="ja-JP"/>
              </w:rPr>
            </w:pPr>
            <w:r>
              <w:rPr>
                <w:b/>
                <w:bCs/>
                <w:lang w:eastAsia="ja-JP"/>
              </w:rPr>
              <w:t>CHOICE</w:t>
            </w:r>
            <w:r>
              <w:rPr>
                <w:lang w:eastAsia="ja-JP"/>
              </w:rPr>
              <w:t xml:space="preserve"> </w:t>
            </w:r>
            <w:r>
              <w:rPr>
                <w:i/>
                <w:iCs/>
                <w:lang w:eastAsia="ja-JP"/>
              </w:rPr>
              <w:t>Control Outcome Format</w:t>
            </w:r>
          </w:p>
        </w:tc>
        <w:tc>
          <w:tcPr>
            <w:tcW w:w="1080" w:type="dxa"/>
            <w:tcBorders>
              <w:top w:val="single" w:sz="4" w:space="0" w:color="auto"/>
              <w:left w:val="single" w:sz="4" w:space="0" w:color="auto"/>
              <w:bottom w:val="single" w:sz="4" w:space="0" w:color="auto"/>
              <w:right w:val="single" w:sz="4" w:space="0" w:color="auto"/>
            </w:tcBorders>
          </w:tcPr>
          <w:p w14:paraId="6679F288"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F5A4131"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483E351"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2B497A3" w14:textId="77777777" w:rsidR="00177171" w:rsidRDefault="00177171">
            <w:pPr>
              <w:pStyle w:val="TAL"/>
              <w:rPr>
                <w:lang w:eastAsia="ja-JP"/>
              </w:rPr>
            </w:pPr>
          </w:p>
        </w:tc>
      </w:tr>
      <w:tr w:rsidR="00177171" w14:paraId="1B7C8D34"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3EC2689" w14:textId="77777777" w:rsidR="00177171" w:rsidRDefault="00177171">
            <w:pPr>
              <w:pStyle w:val="TAL"/>
              <w:rPr>
                <w:lang w:eastAsia="ja-JP"/>
              </w:rPr>
            </w:pPr>
            <w:r>
              <w:rPr>
                <w:lang w:eastAsia="ja-JP"/>
              </w:rPr>
              <w:t>&gt;E2SM-CCC Control Outcome Format 1</w:t>
            </w:r>
          </w:p>
        </w:tc>
        <w:tc>
          <w:tcPr>
            <w:tcW w:w="1080" w:type="dxa"/>
            <w:tcBorders>
              <w:top w:val="single" w:sz="4" w:space="0" w:color="auto"/>
              <w:left w:val="single" w:sz="4" w:space="0" w:color="auto"/>
              <w:bottom w:val="single" w:sz="4" w:space="0" w:color="auto"/>
              <w:right w:val="single" w:sz="4" w:space="0" w:color="auto"/>
            </w:tcBorders>
            <w:hideMark/>
          </w:tcPr>
          <w:p w14:paraId="658F0187"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A3A74E1"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FA2B799" w14:textId="77777777" w:rsidR="00177171" w:rsidRDefault="00177171">
            <w:pPr>
              <w:pStyle w:val="TAL"/>
              <w:rPr>
                <w:lang w:eastAsia="ja-JP"/>
              </w:rPr>
            </w:pPr>
            <w:r>
              <w:rPr>
                <w:lang w:eastAsia="ja-JP"/>
              </w:rPr>
              <w:t>9.2.1.8.1</w:t>
            </w:r>
          </w:p>
        </w:tc>
        <w:tc>
          <w:tcPr>
            <w:tcW w:w="1947" w:type="dxa"/>
            <w:tcBorders>
              <w:top w:val="single" w:sz="4" w:space="0" w:color="auto"/>
              <w:left w:val="single" w:sz="4" w:space="0" w:color="auto"/>
              <w:bottom w:val="single" w:sz="4" w:space="0" w:color="auto"/>
              <w:right w:val="single" w:sz="4" w:space="0" w:color="auto"/>
            </w:tcBorders>
          </w:tcPr>
          <w:p w14:paraId="506A5CF2" w14:textId="77777777" w:rsidR="00177171" w:rsidRDefault="00177171">
            <w:pPr>
              <w:pStyle w:val="TAL"/>
              <w:rPr>
                <w:lang w:eastAsia="ja-JP"/>
              </w:rPr>
            </w:pPr>
          </w:p>
        </w:tc>
      </w:tr>
      <w:tr w:rsidR="00177171" w14:paraId="05E8D334"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441BCD7" w14:textId="77777777" w:rsidR="00177171" w:rsidRDefault="00177171">
            <w:pPr>
              <w:pStyle w:val="TAL"/>
              <w:rPr>
                <w:lang w:eastAsia="ja-JP"/>
              </w:rPr>
            </w:pPr>
            <w:r>
              <w:rPr>
                <w:lang w:eastAsia="ja-JP"/>
              </w:rPr>
              <w:t>&gt;E2SM-CCC Control Outcome Format 2</w:t>
            </w:r>
          </w:p>
        </w:tc>
        <w:tc>
          <w:tcPr>
            <w:tcW w:w="1080" w:type="dxa"/>
            <w:tcBorders>
              <w:top w:val="single" w:sz="4" w:space="0" w:color="auto"/>
              <w:left w:val="single" w:sz="4" w:space="0" w:color="auto"/>
              <w:bottom w:val="single" w:sz="4" w:space="0" w:color="auto"/>
              <w:right w:val="single" w:sz="4" w:space="0" w:color="auto"/>
            </w:tcBorders>
            <w:hideMark/>
          </w:tcPr>
          <w:p w14:paraId="38F63961"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9041DB2"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0DF41F3E" w14:textId="77777777" w:rsidR="00177171" w:rsidRDefault="00177171">
            <w:pPr>
              <w:pStyle w:val="TAL"/>
              <w:rPr>
                <w:lang w:eastAsia="ja-JP"/>
              </w:rPr>
            </w:pPr>
            <w:r>
              <w:rPr>
                <w:lang w:eastAsia="ja-JP"/>
              </w:rPr>
              <w:t>9.2.1.8.2</w:t>
            </w:r>
          </w:p>
        </w:tc>
        <w:tc>
          <w:tcPr>
            <w:tcW w:w="1947" w:type="dxa"/>
            <w:tcBorders>
              <w:top w:val="single" w:sz="4" w:space="0" w:color="auto"/>
              <w:left w:val="single" w:sz="4" w:space="0" w:color="auto"/>
              <w:bottom w:val="single" w:sz="4" w:space="0" w:color="auto"/>
              <w:right w:val="single" w:sz="4" w:space="0" w:color="auto"/>
            </w:tcBorders>
          </w:tcPr>
          <w:p w14:paraId="695F3E60" w14:textId="77777777" w:rsidR="00177171" w:rsidRDefault="00177171">
            <w:pPr>
              <w:pStyle w:val="TAL"/>
              <w:rPr>
                <w:lang w:eastAsia="ja-JP"/>
              </w:rPr>
            </w:pPr>
          </w:p>
        </w:tc>
      </w:tr>
    </w:tbl>
    <w:p w14:paraId="6F628980" w14:textId="77777777" w:rsidR="00177171" w:rsidRDefault="00177171" w:rsidP="00177171">
      <w:pPr>
        <w:rPr>
          <w:lang w:eastAsia="ja-JP"/>
        </w:rPr>
      </w:pPr>
    </w:p>
    <w:p w14:paraId="3241EDC9" w14:textId="77777777" w:rsidR="00177171" w:rsidRDefault="00177171" w:rsidP="00177171">
      <w:pPr>
        <w:pStyle w:val="Heading5"/>
      </w:pPr>
      <w:r>
        <w:t>9.2.1.8.1</w:t>
      </w:r>
      <w:r>
        <w:tab/>
        <w:t>E2SM-CCC Control Outcome Format 1</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055"/>
        <w:gridCol w:w="1276"/>
        <w:gridCol w:w="3196"/>
      </w:tblGrid>
      <w:tr w:rsidR="00177171" w14:paraId="3B62C89F"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64BFC48"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4C1A1BD7" w14:textId="77777777" w:rsidR="00177171" w:rsidRDefault="00177171">
            <w:pPr>
              <w:pStyle w:val="TAH"/>
              <w:rPr>
                <w:lang w:eastAsia="ja-JP"/>
              </w:rPr>
            </w:pPr>
            <w:r>
              <w:rPr>
                <w:lang w:eastAsia="ja-JP"/>
              </w:rPr>
              <w:t>Presence</w:t>
            </w:r>
          </w:p>
        </w:tc>
        <w:tc>
          <w:tcPr>
            <w:tcW w:w="1055" w:type="dxa"/>
            <w:tcBorders>
              <w:top w:val="single" w:sz="4" w:space="0" w:color="auto"/>
              <w:left w:val="single" w:sz="4" w:space="0" w:color="auto"/>
              <w:bottom w:val="single" w:sz="4" w:space="0" w:color="auto"/>
              <w:right w:val="single" w:sz="4" w:space="0" w:color="auto"/>
            </w:tcBorders>
            <w:hideMark/>
          </w:tcPr>
          <w:p w14:paraId="20AADE19" w14:textId="77777777" w:rsidR="00177171" w:rsidRDefault="00177171">
            <w:pPr>
              <w:pStyle w:val="TAH"/>
              <w:rPr>
                <w:lang w:eastAsia="ja-JP"/>
              </w:rPr>
            </w:pPr>
            <w:r>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6173A80" w14:textId="77777777" w:rsidR="00177171" w:rsidRDefault="00177171">
            <w:pPr>
              <w:pStyle w:val="TAH"/>
              <w:rPr>
                <w:lang w:eastAsia="ja-JP"/>
              </w:rPr>
            </w:pPr>
            <w:r>
              <w:rPr>
                <w:lang w:eastAsia="ja-JP"/>
              </w:rPr>
              <w:t>IE type and reference</w:t>
            </w:r>
          </w:p>
        </w:tc>
        <w:tc>
          <w:tcPr>
            <w:tcW w:w="3197" w:type="dxa"/>
            <w:tcBorders>
              <w:top w:val="single" w:sz="4" w:space="0" w:color="auto"/>
              <w:left w:val="single" w:sz="4" w:space="0" w:color="auto"/>
              <w:bottom w:val="single" w:sz="4" w:space="0" w:color="auto"/>
              <w:right w:val="single" w:sz="4" w:space="0" w:color="auto"/>
            </w:tcBorders>
            <w:hideMark/>
          </w:tcPr>
          <w:p w14:paraId="542C1D09" w14:textId="77777777" w:rsidR="00177171" w:rsidRDefault="00177171">
            <w:pPr>
              <w:pStyle w:val="TAH"/>
              <w:rPr>
                <w:lang w:eastAsia="ja-JP"/>
              </w:rPr>
            </w:pPr>
            <w:r>
              <w:rPr>
                <w:lang w:eastAsia="ja-JP"/>
              </w:rPr>
              <w:t>Semantics description</w:t>
            </w:r>
          </w:p>
        </w:tc>
      </w:tr>
      <w:tr w:rsidR="00177171" w14:paraId="44309A4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7B75A3F" w14:textId="77777777" w:rsidR="00177171" w:rsidRDefault="00177171">
            <w:pPr>
              <w:pStyle w:val="TAL"/>
              <w:rPr>
                <w:lang w:eastAsia="ja-JP"/>
              </w:rPr>
            </w:pPr>
            <w:r>
              <w:rPr>
                <w:lang w:eastAsia="ja-JP"/>
              </w:rPr>
              <w:t>Received Timestamp</w:t>
            </w:r>
          </w:p>
        </w:tc>
        <w:tc>
          <w:tcPr>
            <w:tcW w:w="1076" w:type="dxa"/>
            <w:tcBorders>
              <w:top w:val="single" w:sz="4" w:space="0" w:color="auto"/>
              <w:left w:val="single" w:sz="4" w:space="0" w:color="auto"/>
              <w:bottom w:val="single" w:sz="4" w:space="0" w:color="auto"/>
              <w:right w:val="single" w:sz="4" w:space="0" w:color="auto"/>
            </w:tcBorders>
            <w:hideMark/>
          </w:tcPr>
          <w:p w14:paraId="300DFE9A"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23ED1A03"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A0BA42E"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0BA6504E"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RIC Control Request message received by RAN Function over E2 interface.</w:t>
            </w:r>
          </w:p>
          <w:p w14:paraId="066380C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2500DDD" w14:textId="019EB272"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EE6294">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p>
        </w:tc>
      </w:tr>
      <w:tr w:rsidR="00177171" w14:paraId="4665654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9B31BE" w14:textId="77777777" w:rsidR="00177171" w:rsidRDefault="00177171">
            <w:pPr>
              <w:pStyle w:val="TAL"/>
              <w:rPr>
                <w:lang w:eastAsia="ja-JP"/>
              </w:rPr>
            </w:pPr>
            <w:r>
              <w:rPr>
                <w:lang w:eastAsia="ja-JP"/>
              </w:rPr>
              <w:t>RAN Configuration Structures Accepted List</w:t>
            </w:r>
          </w:p>
        </w:tc>
        <w:tc>
          <w:tcPr>
            <w:tcW w:w="1076" w:type="dxa"/>
            <w:tcBorders>
              <w:top w:val="single" w:sz="4" w:space="0" w:color="auto"/>
              <w:left w:val="single" w:sz="4" w:space="0" w:color="auto"/>
              <w:bottom w:val="single" w:sz="4" w:space="0" w:color="auto"/>
              <w:right w:val="single" w:sz="4" w:space="0" w:color="auto"/>
            </w:tcBorders>
          </w:tcPr>
          <w:p w14:paraId="37D01659"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44F62362"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31B83248"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026DB92B"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accepted by the E2 Node. </w:t>
            </w:r>
          </w:p>
        </w:tc>
      </w:tr>
      <w:tr w:rsidR="00177171" w14:paraId="35E041F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3AEA8F7D"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538F7837"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203AC99"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2014286" w14:textId="0C477055"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2561D976"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4536D5F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7502A46"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972B571"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20A78D30"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6E03BCF"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7363581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8.6.1.</w:t>
            </w:r>
            <w:r>
              <w:t xml:space="preserve">  </w:t>
            </w:r>
          </w:p>
        </w:tc>
      </w:tr>
      <w:tr w:rsidR="00177171" w14:paraId="5F5F2DE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3BBA213" w14:textId="77777777" w:rsidR="00177171" w:rsidRDefault="00177171">
            <w:pPr>
              <w:pStyle w:val="TAL"/>
              <w:rPr>
                <w:lang w:eastAsia="ja-JP"/>
              </w:rPr>
            </w:pPr>
            <w:r>
              <w:rPr>
                <w:lang w:eastAsia="ja-JP"/>
              </w:rPr>
              <w:t>&gt;Current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30458CF8"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773DC64E"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7ED91BA"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0FFC5BEC"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current attribute values for the respective RAN Configuration Structure defined in Section 8.6.1.</w:t>
            </w:r>
            <w:r>
              <w:t xml:space="preserve">  </w:t>
            </w:r>
          </w:p>
        </w:tc>
      </w:tr>
      <w:tr w:rsidR="00177171" w14:paraId="59D27BCB"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171919F" w14:textId="77777777" w:rsidR="00177171" w:rsidRDefault="00177171">
            <w:pPr>
              <w:pStyle w:val="TAL"/>
              <w:rPr>
                <w:lang w:eastAsia="ja-JP"/>
              </w:rPr>
            </w:pPr>
            <w:r>
              <w:rPr>
                <w:lang w:eastAsia="ja-JP"/>
              </w:rPr>
              <w:t xml:space="preserve">&gt;Applied Timestamp </w:t>
            </w:r>
          </w:p>
        </w:tc>
        <w:tc>
          <w:tcPr>
            <w:tcW w:w="1076" w:type="dxa"/>
            <w:tcBorders>
              <w:top w:val="single" w:sz="4" w:space="0" w:color="auto"/>
              <w:left w:val="single" w:sz="4" w:space="0" w:color="auto"/>
              <w:bottom w:val="single" w:sz="4" w:space="0" w:color="auto"/>
              <w:right w:val="single" w:sz="4" w:space="0" w:color="auto"/>
            </w:tcBorders>
            <w:hideMark/>
          </w:tcPr>
          <w:p w14:paraId="5CEC6743"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744261C2"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31AD4950"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5FE24306"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RAN configuration change was applied by the RAN Function.</w:t>
            </w:r>
          </w:p>
          <w:p w14:paraId="06322988"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4D6FEC8B" w14:textId="1CC2F15E"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EE6294">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r>
              <w:t xml:space="preserve">  </w:t>
            </w:r>
          </w:p>
        </w:tc>
      </w:tr>
      <w:tr w:rsidR="00177171" w14:paraId="3AEECF0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AE3F8C7" w14:textId="77777777" w:rsidR="00177171" w:rsidRDefault="00177171">
            <w:pPr>
              <w:pStyle w:val="TAL"/>
              <w:rPr>
                <w:lang w:eastAsia="ja-JP"/>
              </w:rPr>
            </w:pPr>
            <w:r>
              <w:rPr>
                <w:lang w:eastAsia="ja-JP"/>
              </w:rPr>
              <w:t>RAN Configuration Structures Failed List</w:t>
            </w:r>
          </w:p>
        </w:tc>
        <w:tc>
          <w:tcPr>
            <w:tcW w:w="1076" w:type="dxa"/>
            <w:tcBorders>
              <w:top w:val="single" w:sz="4" w:space="0" w:color="auto"/>
              <w:left w:val="single" w:sz="4" w:space="0" w:color="auto"/>
              <w:bottom w:val="single" w:sz="4" w:space="0" w:color="auto"/>
              <w:right w:val="single" w:sz="4" w:space="0" w:color="auto"/>
            </w:tcBorders>
          </w:tcPr>
          <w:p w14:paraId="16CBE8ED"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27B37EAD"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2C0F7DA1"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6953479A"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failed by the E2 Node. </w:t>
            </w:r>
          </w:p>
        </w:tc>
      </w:tr>
      <w:tr w:rsidR="00177171" w14:paraId="615EF22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6898247"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1457E138"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0A67EBE7"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D1A621" w14:textId="2BAD2C1F"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38DF1615"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1225F1A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27CA9CC"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38AB29A"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0AF2A054"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8FD7CF3"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4FAF463A"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8.6.1.</w:t>
            </w:r>
            <w:r>
              <w:t xml:space="preserve">  </w:t>
            </w:r>
          </w:p>
        </w:tc>
      </w:tr>
      <w:tr w:rsidR="00177171" w14:paraId="25F5D80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4B400DC" w14:textId="77777777" w:rsidR="00177171" w:rsidRDefault="00177171">
            <w:pPr>
              <w:pStyle w:val="TAL"/>
              <w:rPr>
                <w:lang w:eastAsia="ja-JP"/>
              </w:rPr>
            </w:pPr>
            <w:r>
              <w:rPr>
                <w:lang w:eastAsia="ja-JP"/>
              </w:rPr>
              <w:t>&gt;Requested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1891E16C"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2F81BC7C"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F28A921"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75ED26C9"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requested attribute values for the respective RAN Configuration Structure defined in Section 8.6.1.</w:t>
            </w:r>
            <w:r>
              <w:t xml:space="preserve">  </w:t>
            </w:r>
          </w:p>
        </w:tc>
      </w:tr>
      <w:tr w:rsidR="00177171" w14:paraId="4C42171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36CF9FA" w14:textId="77777777" w:rsidR="00177171" w:rsidRDefault="00177171">
            <w:pPr>
              <w:pStyle w:val="TAL"/>
              <w:rPr>
                <w:lang w:eastAsia="ja-JP"/>
              </w:rPr>
            </w:pPr>
            <w:r>
              <w:rPr>
                <w:lang w:eastAsia="ja-JP"/>
              </w:rPr>
              <w:t>&gt;Cause</w:t>
            </w:r>
          </w:p>
        </w:tc>
        <w:tc>
          <w:tcPr>
            <w:tcW w:w="1076" w:type="dxa"/>
            <w:tcBorders>
              <w:top w:val="single" w:sz="4" w:space="0" w:color="auto"/>
              <w:left w:val="single" w:sz="4" w:space="0" w:color="auto"/>
              <w:bottom w:val="single" w:sz="4" w:space="0" w:color="auto"/>
              <w:right w:val="single" w:sz="4" w:space="0" w:color="auto"/>
            </w:tcBorders>
            <w:hideMark/>
          </w:tcPr>
          <w:p w14:paraId="66BED491"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1EDBC55"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85ED3CE" w14:textId="2D82606D" w:rsidR="00177171" w:rsidRDefault="00177171">
            <w:pPr>
              <w:pStyle w:val="TAL"/>
              <w:rPr>
                <w:lang w:eastAsia="ja-JP"/>
              </w:rPr>
            </w:pPr>
            <w:r>
              <w:rPr>
                <w:lang w:eastAsia="ja-JP"/>
              </w:rPr>
              <w:t>9.3.</w:t>
            </w:r>
            <w:r w:rsidR="00996FAC">
              <w:rPr>
                <w:lang w:eastAsia="ja-JP"/>
              </w:rPr>
              <w:t>11</w:t>
            </w:r>
          </w:p>
        </w:tc>
        <w:tc>
          <w:tcPr>
            <w:tcW w:w="3197" w:type="dxa"/>
            <w:tcBorders>
              <w:top w:val="single" w:sz="4" w:space="0" w:color="auto"/>
              <w:left w:val="single" w:sz="4" w:space="0" w:color="auto"/>
              <w:bottom w:val="single" w:sz="4" w:space="0" w:color="auto"/>
              <w:right w:val="single" w:sz="4" w:space="0" w:color="auto"/>
            </w:tcBorders>
            <w:hideMark/>
          </w:tcPr>
          <w:p w14:paraId="48F0784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cause of the failure</w:t>
            </w:r>
          </w:p>
        </w:tc>
      </w:tr>
    </w:tbl>
    <w:p w14:paraId="1E7D10D9"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21C34D7B"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3EFC047D"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6544F6F7" w14:textId="77777777" w:rsidR="00177171" w:rsidRDefault="00177171">
            <w:pPr>
              <w:pStyle w:val="TAH"/>
              <w:rPr>
                <w:rFonts w:cs="Arial"/>
                <w:lang w:eastAsia="ja-JP"/>
              </w:rPr>
            </w:pPr>
            <w:r>
              <w:rPr>
                <w:rFonts w:cs="Arial"/>
                <w:lang w:eastAsia="ja-JP"/>
              </w:rPr>
              <w:t>Explanation</w:t>
            </w:r>
          </w:p>
        </w:tc>
      </w:tr>
      <w:tr w:rsidR="00177171" w14:paraId="0B1C55EB"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5C8022CD"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3AC3F860" w14:textId="77777777" w:rsidR="00177171" w:rsidRDefault="00177171">
            <w:pPr>
              <w:pStyle w:val="TAL"/>
              <w:rPr>
                <w:rFonts w:cs="Arial"/>
                <w:lang w:eastAsia="ja-JP"/>
              </w:rPr>
            </w:pPr>
            <w:r>
              <w:rPr>
                <w:rFonts w:cs="Arial"/>
                <w:lang w:eastAsia="ja-JP"/>
              </w:rPr>
              <w:t>Maximum no. of configurations supported by Control Outcome Format 1. The value is 65535.</w:t>
            </w:r>
          </w:p>
        </w:tc>
      </w:tr>
    </w:tbl>
    <w:p w14:paraId="5918C015" w14:textId="77777777" w:rsidR="00177171" w:rsidRDefault="00177171" w:rsidP="00177171"/>
    <w:p w14:paraId="258DC9CF" w14:textId="77777777" w:rsidR="00177171" w:rsidRDefault="00177171" w:rsidP="00177171">
      <w:pPr>
        <w:pStyle w:val="Heading5"/>
      </w:pPr>
      <w:r>
        <w:lastRenderedPageBreak/>
        <w:t>9.2.1.8.2</w:t>
      </w:r>
      <w:r>
        <w:tab/>
        <w:t>E2SM-CCC Control Outcome Format 2</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055"/>
        <w:gridCol w:w="1276"/>
        <w:gridCol w:w="3196"/>
      </w:tblGrid>
      <w:tr w:rsidR="00177171" w14:paraId="74C3D04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B83DE6B"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1CF88F02" w14:textId="77777777" w:rsidR="00177171" w:rsidRDefault="00177171">
            <w:pPr>
              <w:pStyle w:val="TAH"/>
              <w:rPr>
                <w:lang w:eastAsia="ja-JP"/>
              </w:rPr>
            </w:pPr>
            <w:r>
              <w:rPr>
                <w:lang w:eastAsia="ja-JP"/>
              </w:rPr>
              <w:t>Presence</w:t>
            </w:r>
          </w:p>
        </w:tc>
        <w:tc>
          <w:tcPr>
            <w:tcW w:w="1055" w:type="dxa"/>
            <w:tcBorders>
              <w:top w:val="single" w:sz="4" w:space="0" w:color="auto"/>
              <w:left w:val="single" w:sz="4" w:space="0" w:color="auto"/>
              <w:bottom w:val="single" w:sz="4" w:space="0" w:color="auto"/>
              <w:right w:val="single" w:sz="4" w:space="0" w:color="auto"/>
            </w:tcBorders>
            <w:hideMark/>
          </w:tcPr>
          <w:p w14:paraId="0692F4EE" w14:textId="77777777" w:rsidR="00177171" w:rsidRDefault="00177171">
            <w:pPr>
              <w:pStyle w:val="TAH"/>
              <w:rPr>
                <w:lang w:eastAsia="ja-JP"/>
              </w:rPr>
            </w:pPr>
            <w:r>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4ECB0096" w14:textId="77777777" w:rsidR="00177171" w:rsidRDefault="00177171">
            <w:pPr>
              <w:pStyle w:val="TAH"/>
              <w:rPr>
                <w:lang w:eastAsia="ja-JP"/>
              </w:rPr>
            </w:pPr>
            <w:r>
              <w:rPr>
                <w:lang w:eastAsia="ja-JP"/>
              </w:rPr>
              <w:t>IE type and reference</w:t>
            </w:r>
          </w:p>
        </w:tc>
        <w:tc>
          <w:tcPr>
            <w:tcW w:w="3197" w:type="dxa"/>
            <w:tcBorders>
              <w:top w:val="single" w:sz="4" w:space="0" w:color="auto"/>
              <w:left w:val="single" w:sz="4" w:space="0" w:color="auto"/>
              <w:bottom w:val="single" w:sz="4" w:space="0" w:color="auto"/>
              <w:right w:val="single" w:sz="4" w:space="0" w:color="auto"/>
            </w:tcBorders>
            <w:hideMark/>
          </w:tcPr>
          <w:p w14:paraId="5CE26830" w14:textId="77777777" w:rsidR="00177171" w:rsidRDefault="00177171">
            <w:pPr>
              <w:pStyle w:val="TAH"/>
              <w:rPr>
                <w:lang w:eastAsia="ja-JP"/>
              </w:rPr>
            </w:pPr>
            <w:r>
              <w:rPr>
                <w:lang w:eastAsia="ja-JP"/>
              </w:rPr>
              <w:t>Semantics description</w:t>
            </w:r>
          </w:p>
        </w:tc>
      </w:tr>
      <w:tr w:rsidR="00177171" w14:paraId="4BCB2479"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1A21A4" w14:textId="77777777" w:rsidR="00177171" w:rsidRDefault="00177171">
            <w:pPr>
              <w:pStyle w:val="TAL"/>
              <w:rPr>
                <w:lang w:eastAsia="ja-JP"/>
              </w:rPr>
            </w:pPr>
            <w:r>
              <w:rPr>
                <w:lang w:eastAsia="ja-JP"/>
              </w:rPr>
              <w:t>Received Timestamp</w:t>
            </w:r>
          </w:p>
        </w:tc>
        <w:tc>
          <w:tcPr>
            <w:tcW w:w="1076" w:type="dxa"/>
            <w:tcBorders>
              <w:top w:val="single" w:sz="4" w:space="0" w:color="auto"/>
              <w:left w:val="single" w:sz="4" w:space="0" w:color="auto"/>
              <w:bottom w:val="single" w:sz="4" w:space="0" w:color="auto"/>
              <w:right w:val="single" w:sz="4" w:space="0" w:color="auto"/>
            </w:tcBorders>
            <w:hideMark/>
          </w:tcPr>
          <w:p w14:paraId="60894F24"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0EAE0B9F"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60089AF"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1DAEDDE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RIC Control Request message received by RAN Function over E2 interface.</w:t>
            </w:r>
          </w:p>
          <w:p w14:paraId="588302BD"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50CEC1F" w14:textId="3F7B153C"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EE6294">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p>
        </w:tc>
      </w:tr>
      <w:tr w:rsidR="00177171" w14:paraId="6CB83F2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B430D2C" w14:textId="77777777" w:rsidR="00177171" w:rsidRDefault="00177171">
            <w:pPr>
              <w:pStyle w:val="TAL"/>
              <w:rPr>
                <w:lang w:eastAsia="ja-JP"/>
              </w:rPr>
            </w:pPr>
            <w:r>
              <w:rPr>
                <w:lang w:eastAsia="ja-JP"/>
              </w:rPr>
              <w:t xml:space="preserve">List of Cells </w:t>
            </w:r>
          </w:p>
        </w:tc>
        <w:tc>
          <w:tcPr>
            <w:tcW w:w="1076" w:type="dxa"/>
            <w:tcBorders>
              <w:top w:val="single" w:sz="4" w:space="0" w:color="auto"/>
              <w:left w:val="single" w:sz="4" w:space="0" w:color="auto"/>
              <w:bottom w:val="single" w:sz="4" w:space="0" w:color="auto"/>
              <w:right w:val="single" w:sz="4" w:space="0" w:color="auto"/>
            </w:tcBorders>
          </w:tcPr>
          <w:p w14:paraId="665D3B4E"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21B915E0" w14:textId="77777777" w:rsidR="00177171" w:rsidRDefault="00177171">
            <w:pPr>
              <w:pStyle w:val="TAL"/>
              <w:rPr>
                <w:i/>
                <w:iCs/>
                <w:lang w:eastAsia="ja-JP"/>
              </w:rPr>
            </w:pPr>
            <w:r>
              <w:rPr>
                <w:i/>
                <w:iCs/>
                <w:lang w:eastAsia="ja-JP"/>
              </w:rPr>
              <w:t>1..&lt;maxnoofCells&gt;</w:t>
            </w:r>
          </w:p>
        </w:tc>
        <w:tc>
          <w:tcPr>
            <w:tcW w:w="1276" w:type="dxa"/>
            <w:tcBorders>
              <w:top w:val="single" w:sz="4" w:space="0" w:color="auto"/>
              <w:left w:val="single" w:sz="4" w:space="0" w:color="auto"/>
              <w:bottom w:val="single" w:sz="4" w:space="0" w:color="auto"/>
              <w:right w:val="single" w:sz="4" w:space="0" w:color="auto"/>
            </w:tcBorders>
          </w:tcPr>
          <w:p w14:paraId="5488F37D"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tcPr>
          <w:p w14:paraId="24F1D655" w14:textId="77777777" w:rsidR="00177171" w:rsidRDefault="00177171">
            <w:pPr>
              <w:pStyle w:val="NormalWeb"/>
              <w:spacing w:before="0" w:beforeAutospacing="0" w:after="0" w:afterAutospacing="0"/>
              <w:rPr>
                <w:rFonts w:ascii="Arial" w:hAnsi="Arial" w:cs="Arial"/>
                <w:color w:val="000000"/>
                <w:sz w:val="18"/>
                <w:szCs w:val="18"/>
              </w:rPr>
            </w:pPr>
          </w:p>
        </w:tc>
      </w:tr>
      <w:tr w:rsidR="00177171" w14:paraId="4B76A0A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35B0DC2" w14:textId="7DBA1427" w:rsidR="00177171" w:rsidRDefault="00177171">
            <w:pPr>
              <w:pStyle w:val="TAL"/>
              <w:rPr>
                <w:lang w:eastAsia="ja-JP"/>
              </w:rPr>
            </w:pPr>
            <w:r>
              <w:rPr>
                <w:lang w:eastAsia="ja-JP"/>
              </w:rPr>
              <w:t xml:space="preserve">&gt;Cell </w:t>
            </w:r>
            <w:r w:rsidR="00996FAC">
              <w:rPr>
                <w:lang w:eastAsia="ja-JP"/>
              </w:rPr>
              <w:t xml:space="preserve">Global </w:t>
            </w:r>
            <w:r>
              <w:rPr>
                <w:lang w:eastAsia="ja-JP"/>
              </w:rPr>
              <w:t>Id</w:t>
            </w:r>
          </w:p>
        </w:tc>
        <w:tc>
          <w:tcPr>
            <w:tcW w:w="1076" w:type="dxa"/>
            <w:tcBorders>
              <w:top w:val="single" w:sz="4" w:space="0" w:color="auto"/>
              <w:left w:val="single" w:sz="4" w:space="0" w:color="auto"/>
              <w:bottom w:val="single" w:sz="4" w:space="0" w:color="auto"/>
              <w:right w:val="single" w:sz="4" w:space="0" w:color="auto"/>
            </w:tcBorders>
            <w:hideMark/>
          </w:tcPr>
          <w:p w14:paraId="072BC8FC"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35CA289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84EA4D" w14:textId="66A42536" w:rsidR="00177171" w:rsidRDefault="00177171">
            <w:pPr>
              <w:pStyle w:val="TAL"/>
              <w:rPr>
                <w:lang w:eastAsia="ja-JP"/>
              </w:rPr>
            </w:pPr>
            <w:r>
              <w:rPr>
                <w:lang w:eastAsia="ja-JP"/>
              </w:rPr>
              <w:t>9.3.</w:t>
            </w:r>
            <w:r w:rsidR="00996FAC">
              <w:rPr>
                <w:lang w:eastAsia="ja-JP"/>
              </w:rPr>
              <w:t>6</w:t>
            </w:r>
          </w:p>
        </w:tc>
        <w:tc>
          <w:tcPr>
            <w:tcW w:w="3197" w:type="dxa"/>
            <w:tcBorders>
              <w:top w:val="single" w:sz="4" w:space="0" w:color="auto"/>
              <w:left w:val="single" w:sz="4" w:space="0" w:color="auto"/>
              <w:bottom w:val="single" w:sz="4" w:space="0" w:color="auto"/>
              <w:right w:val="single" w:sz="4" w:space="0" w:color="auto"/>
            </w:tcBorders>
            <w:hideMark/>
          </w:tcPr>
          <w:p w14:paraId="311D489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target cell for control.</w:t>
            </w:r>
          </w:p>
        </w:tc>
      </w:tr>
      <w:tr w:rsidR="00177171" w14:paraId="51E3477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0FEBBD4" w14:textId="77777777" w:rsidR="00177171" w:rsidRDefault="00177171">
            <w:pPr>
              <w:pStyle w:val="TAL"/>
              <w:rPr>
                <w:lang w:eastAsia="ja-JP"/>
              </w:rPr>
            </w:pPr>
            <w:r>
              <w:rPr>
                <w:lang w:eastAsia="ja-JP"/>
              </w:rPr>
              <w:t>&gt;RAN Configuration Structures Accepted List</w:t>
            </w:r>
          </w:p>
        </w:tc>
        <w:tc>
          <w:tcPr>
            <w:tcW w:w="1076" w:type="dxa"/>
            <w:tcBorders>
              <w:top w:val="single" w:sz="4" w:space="0" w:color="auto"/>
              <w:left w:val="single" w:sz="4" w:space="0" w:color="auto"/>
              <w:bottom w:val="single" w:sz="4" w:space="0" w:color="auto"/>
              <w:right w:val="single" w:sz="4" w:space="0" w:color="auto"/>
            </w:tcBorders>
          </w:tcPr>
          <w:p w14:paraId="67788995"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1643039B"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23EE090F"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7DDE3D51"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accepted by the Cell. </w:t>
            </w:r>
          </w:p>
        </w:tc>
      </w:tr>
      <w:tr w:rsidR="00177171" w14:paraId="59220F1F"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39373C" w14:textId="77777777" w:rsidR="00177171" w:rsidRDefault="00177171">
            <w:pPr>
              <w:pStyle w:val="TAL"/>
              <w:rPr>
                <w:lang w:eastAsia="ja-JP"/>
              </w:rPr>
            </w:pPr>
            <w:r>
              <w:rPr>
                <w:lang w:eastAsia="ja-JP"/>
              </w:rPr>
              <w:t>&gt;&gt;RAN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0908C993"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3129B889"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8993916" w14:textId="42346B00"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192FC84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7FB556F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0AAB0A3B" w14:textId="77777777" w:rsidR="00177171" w:rsidRDefault="00177171">
            <w:pPr>
              <w:pStyle w:val="TAL"/>
              <w:rPr>
                <w:lang w:eastAsia="ja-JP"/>
              </w:rPr>
            </w:pPr>
            <w:r>
              <w:rPr>
                <w:lang w:eastAsia="ja-JP"/>
              </w:rPr>
              <w:t xml:space="preserve">&gt;&gt;Old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EB43779"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2C10615"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2132767"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33DB50BE"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8.6.2.</w:t>
            </w:r>
            <w:r>
              <w:t xml:space="preserve">  </w:t>
            </w:r>
          </w:p>
        </w:tc>
      </w:tr>
      <w:tr w:rsidR="00177171" w14:paraId="6EFB227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AD59585" w14:textId="77777777" w:rsidR="00177171" w:rsidRDefault="00177171">
            <w:pPr>
              <w:pStyle w:val="TAL"/>
              <w:rPr>
                <w:lang w:eastAsia="ja-JP"/>
              </w:rPr>
            </w:pPr>
            <w:r>
              <w:rPr>
                <w:lang w:eastAsia="ja-JP"/>
              </w:rPr>
              <w:t>&gt;&gt;Current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1ED6093A"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142CBDEE"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37F0E5C"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0C568A0F"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current attribute values for the respective RAN Configuration Structure defined in Section 8.6.2.</w:t>
            </w:r>
            <w:r>
              <w:t xml:space="preserve">  </w:t>
            </w:r>
          </w:p>
        </w:tc>
      </w:tr>
      <w:tr w:rsidR="00177171" w14:paraId="41C31F09"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3366E25D" w14:textId="77777777" w:rsidR="00177171" w:rsidRDefault="00177171">
            <w:pPr>
              <w:pStyle w:val="TAL"/>
              <w:rPr>
                <w:lang w:eastAsia="ja-JP"/>
              </w:rPr>
            </w:pPr>
            <w:r>
              <w:rPr>
                <w:lang w:eastAsia="ja-JP"/>
              </w:rPr>
              <w:t xml:space="preserve">&gt;&gt;Applied Timestamp </w:t>
            </w:r>
          </w:p>
        </w:tc>
        <w:tc>
          <w:tcPr>
            <w:tcW w:w="1076" w:type="dxa"/>
            <w:tcBorders>
              <w:top w:val="single" w:sz="4" w:space="0" w:color="auto"/>
              <w:left w:val="single" w:sz="4" w:space="0" w:color="auto"/>
              <w:bottom w:val="single" w:sz="4" w:space="0" w:color="auto"/>
              <w:right w:val="single" w:sz="4" w:space="0" w:color="auto"/>
            </w:tcBorders>
            <w:hideMark/>
          </w:tcPr>
          <w:p w14:paraId="0D06D23F"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59BC60C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ADA6EDE"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18DBFEB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RAN configuration change was applied by the RAN Function.</w:t>
            </w:r>
          </w:p>
          <w:p w14:paraId="4AC656B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5F98DD6" w14:textId="109E9CD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EE6294">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r>
              <w:t xml:space="preserve">  </w:t>
            </w:r>
          </w:p>
        </w:tc>
      </w:tr>
      <w:tr w:rsidR="00177171" w14:paraId="52506F92"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58A835E" w14:textId="77777777" w:rsidR="00177171" w:rsidRDefault="00177171">
            <w:pPr>
              <w:pStyle w:val="TAL"/>
              <w:rPr>
                <w:lang w:eastAsia="ja-JP"/>
              </w:rPr>
            </w:pPr>
            <w:r>
              <w:rPr>
                <w:lang w:eastAsia="ja-JP"/>
              </w:rPr>
              <w:t>&gt;RAN Configuration Structures Failed List</w:t>
            </w:r>
          </w:p>
        </w:tc>
        <w:tc>
          <w:tcPr>
            <w:tcW w:w="1076" w:type="dxa"/>
            <w:tcBorders>
              <w:top w:val="single" w:sz="4" w:space="0" w:color="auto"/>
              <w:left w:val="single" w:sz="4" w:space="0" w:color="auto"/>
              <w:bottom w:val="single" w:sz="4" w:space="0" w:color="auto"/>
              <w:right w:val="single" w:sz="4" w:space="0" w:color="auto"/>
            </w:tcBorders>
          </w:tcPr>
          <w:p w14:paraId="5DDEAAF4"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42512B95"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3F01BDE8"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40DF51C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failed by the Cell. </w:t>
            </w:r>
          </w:p>
        </w:tc>
      </w:tr>
      <w:tr w:rsidR="00177171" w14:paraId="3147693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2D503AF" w14:textId="77777777" w:rsidR="00177171" w:rsidRDefault="00177171">
            <w:pPr>
              <w:pStyle w:val="TAL"/>
              <w:rPr>
                <w:lang w:eastAsia="ja-JP"/>
              </w:rPr>
            </w:pPr>
            <w:r>
              <w:rPr>
                <w:lang w:eastAsia="ja-JP"/>
              </w:rPr>
              <w:t>&gt;&gt;RAN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70FB53FF"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74D24E8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31C6D3C" w14:textId="6FF9A56E"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349773EF"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3950706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B9B870C" w14:textId="77777777" w:rsidR="00177171" w:rsidRDefault="00177171">
            <w:pPr>
              <w:pStyle w:val="TAL"/>
              <w:rPr>
                <w:lang w:eastAsia="ja-JP"/>
              </w:rPr>
            </w:pPr>
            <w:r>
              <w:rPr>
                <w:lang w:eastAsia="ja-JP"/>
              </w:rPr>
              <w:t xml:space="preserve">&gt;&gt;Old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38988FB5"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FCDDD02"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A46FCB"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6A617EF5"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8.6.2.</w:t>
            </w:r>
            <w:r>
              <w:t xml:space="preserve">  </w:t>
            </w:r>
          </w:p>
        </w:tc>
      </w:tr>
      <w:tr w:rsidR="00177171" w14:paraId="3C16F802"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DF4A20A" w14:textId="77777777" w:rsidR="00177171" w:rsidRDefault="00177171">
            <w:pPr>
              <w:pStyle w:val="TAL"/>
              <w:rPr>
                <w:lang w:eastAsia="ja-JP"/>
              </w:rPr>
            </w:pPr>
            <w:r>
              <w:rPr>
                <w:lang w:eastAsia="ja-JP"/>
              </w:rPr>
              <w:t>&gt;&gt;Requested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0CF94130"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514682F6"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1AFDDF"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3B8A1A12"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requested attribute values for the respective RAN Configuration Structure defined in Section 8.6.2.</w:t>
            </w:r>
            <w:r>
              <w:t xml:space="preserve">  </w:t>
            </w:r>
          </w:p>
        </w:tc>
      </w:tr>
      <w:tr w:rsidR="00177171" w14:paraId="4F41E29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8354BE7" w14:textId="77777777" w:rsidR="00177171" w:rsidRDefault="00177171">
            <w:pPr>
              <w:pStyle w:val="TAL"/>
              <w:rPr>
                <w:lang w:eastAsia="ja-JP"/>
              </w:rPr>
            </w:pPr>
            <w:r>
              <w:rPr>
                <w:lang w:eastAsia="ja-JP"/>
              </w:rPr>
              <w:t>&gt;&gt;Cause</w:t>
            </w:r>
          </w:p>
        </w:tc>
        <w:tc>
          <w:tcPr>
            <w:tcW w:w="1076" w:type="dxa"/>
            <w:tcBorders>
              <w:top w:val="single" w:sz="4" w:space="0" w:color="auto"/>
              <w:left w:val="single" w:sz="4" w:space="0" w:color="auto"/>
              <w:bottom w:val="single" w:sz="4" w:space="0" w:color="auto"/>
              <w:right w:val="single" w:sz="4" w:space="0" w:color="auto"/>
            </w:tcBorders>
            <w:hideMark/>
          </w:tcPr>
          <w:p w14:paraId="0FADBB55"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16F85A43"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0AB8086" w14:textId="574C6346" w:rsidR="00177171" w:rsidRDefault="00177171">
            <w:pPr>
              <w:pStyle w:val="TAL"/>
              <w:rPr>
                <w:lang w:eastAsia="ja-JP"/>
              </w:rPr>
            </w:pPr>
            <w:r>
              <w:rPr>
                <w:lang w:eastAsia="ja-JP"/>
              </w:rPr>
              <w:t>9.3.</w:t>
            </w:r>
            <w:r w:rsidR="00996FAC">
              <w:rPr>
                <w:lang w:eastAsia="ja-JP"/>
              </w:rPr>
              <w:t>11</w:t>
            </w:r>
          </w:p>
        </w:tc>
        <w:tc>
          <w:tcPr>
            <w:tcW w:w="3197" w:type="dxa"/>
            <w:tcBorders>
              <w:top w:val="single" w:sz="4" w:space="0" w:color="auto"/>
              <w:left w:val="single" w:sz="4" w:space="0" w:color="auto"/>
              <w:bottom w:val="single" w:sz="4" w:space="0" w:color="auto"/>
              <w:right w:val="single" w:sz="4" w:space="0" w:color="auto"/>
            </w:tcBorders>
            <w:hideMark/>
          </w:tcPr>
          <w:p w14:paraId="5E6E79C2"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cause of the failure</w:t>
            </w:r>
          </w:p>
        </w:tc>
      </w:tr>
    </w:tbl>
    <w:p w14:paraId="2D9E8FE7"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3213261A"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37034A9D"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4523DA2" w14:textId="77777777" w:rsidR="00177171" w:rsidRDefault="00177171">
            <w:pPr>
              <w:pStyle w:val="TAH"/>
              <w:rPr>
                <w:rFonts w:cs="Arial"/>
                <w:lang w:eastAsia="ja-JP"/>
              </w:rPr>
            </w:pPr>
            <w:r>
              <w:rPr>
                <w:rFonts w:cs="Arial"/>
                <w:lang w:eastAsia="ja-JP"/>
              </w:rPr>
              <w:t>Explanation</w:t>
            </w:r>
          </w:p>
        </w:tc>
      </w:tr>
      <w:tr w:rsidR="00177171" w14:paraId="4C6A23BE"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23A97A68" w14:textId="77777777" w:rsidR="00177171" w:rsidRDefault="00177171">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37C99BC8" w14:textId="77777777" w:rsidR="00177171" w:rsidRDefault="00177171">
            <w:pPr>
              <w:pStyle w:val="TAL"/>
              <w:rPr>
                <w:rFonts w:cs="Arial"/>
                <w:lang w:eastAsia="ja-JP"/>
              </w:rPr>
            </w:pPr>
            <w:r>
              <w:rPr>
                <w:rFonts w:cs="Arial"/>
                <w:lang w:eastAsia="ja-JP"/>
              </w:rPr>
              <w:t>Maximum no. of cells supported by Control Outcome Format 2. The value is 65535.</w:t>
            </w:r>
          </w:p>
        </w:tc>
      </w:tr>
      <w:tr w:rsidR="00177171" w14:paraId="3109812A"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1EEA12EE"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14E50550" w14:textId="77777777" w:rsidR="00177171" w:rsidRDefault="00177171">
            <w:pPr>
              <w:pStyle w:val="TAL"/>
              <w:rPr>
                <w:rFonts w:cs="Arial"/>
                <w:lang w:eastAsia="ja-JP"/>
              </w:rPr>
            </w:pPr>
            <w:r>
              <w:rPr>
                <w:rFonts w:cs="Arial"/>
                <w:lang w:eastAsia="ja-JP"/>
              </w:rPr>
              <w:t>Maximum no. of configurations supported by Control Outcome Format 2. The value is 65535.</w:t>
            </w:r>
          </w:p>
        </w:tc>
      </w:tr>
    </w:tbl>
    <w:p w14:paraId="4D990A4B" w14:textId="77777777" w:rsidR="00FC2563" w:rsidRPr="00D12E4D" w:rsidRDefault="00FC2563" w:rsidP="00FC2563">
      <w:pPr>
        <w:rPr>
          <w:lang w:eastAsia="ja-JP"/>
        </w:rPr>
      </w:pPr>
    </w:p>
    <w:p w14:paraId="2480BDB9" w14:textId="28FEC606" w:rsidR="00AC3D28" w:rsidRPr="00D12E4D" w:rsidRDefault="00AC3D28" w:rsidP="006A5203">
      <w:pPr>
        <w:pStyle w:val="Heading3"/>
      </w:pPr>
      <w:bookmarkStart w:id="291" w:name="_Toc149903270"/>
      <w:r w:rsidRPr="00D12E4D">
        <w:t>9.2.2</w:t>
      </w:r>
      <w:r w:rsidRPr="00D12E4D">
        <w:tab/>
      </w:r>
      <w:bookmarkStart w:id="292" w:name="_Toc9960584"/>
      <w:r w:rsidRPr="00D12E4D">
        <w:t xml:space="preserve">Messages for </w:t>
      </w:r>
      <w:bookmarkEnd w:id="292"/>
      <w:r w:rsidRPr="00D12E4D">
        <w:t>RIC Global Procedures</w:t>
      </w:r>
      <w:bookmarkEnd w:id="286"/>
      <w:bookmarkEnd w:id="287"/>
      <w:bookmarkEnd w:id="288"/>
      <w:bookmarkEnd w:id="291"/>
    </w:p>
    <w:p w14:paraId="62718971" w14:textId="77777777" w:rsidR="009D47BB" w:rsidRDefault="009D47BB" w:rsidP="009D47BB">
      <w:pPr>
        <w:pStyle w:val="Heading4"/>
      </w:pPr>
      <w:r>
        <w:t>9.2.2.1</w:t>
      </w:r>
      <w:r>
        <w:tab/>
        <w:t>RAN Function Definition IE</w:t>
      </w:r>
    </w:p>
    <w:p w14:paraId="38B2954F" w14:textId="77777777" w:rsidR="009D47BB" w:rsidRDefault="009D47BB" w:rsidP="009D47BB">
      <w:r>
        <w:t xml:space="preserve">This information element is part of the E2 SETUP REQUEST, </w:t>
      </w:r>
      <w:r>
        <w:rPr>
          <w:noProof/>
        </w:rPr>
        <w:t>and</w:t>
      </w:r>
      <w:r>
        <w:t xml:space="preserve"> RIC SERVICE UPDATE message sent by the E2 Node to the Near-RT RIC and is used to provide all required information for the Near-RT RIC to determine how a given E2 Node has </w:t>
      </w:r>
      <w:r>
        <w:rPr>
          <w:noProof/>
        </w:rPr>
        <w:t>been configured</w:t>
      </w:r>
      <w:r>
        <w:t xml:space="preserve"> to support a given RAN Function specific E2SM.</w:t>
      </w:r>
    </w:p>
    <w:p w14:paraId="3616C8B3" w14:textId="77777777" w:rsidR="009D47BB" w:rsidRDefault="009D47BB" w:rsidP="009D47BB">
      <w:r>
        <w:lastRenderedPageBreak/>
        <w:t xml:space="preserve">Direction: E2 Node </w:t>
      </w:r>
      <w:r>
        <w:sym w:font="Symbol" w:char="F0AE"/>
      </w:r>
      <w:r>
        <w:t xml:space="preserve"> NEAR-RT RIC.</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176F0C8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31E3C11"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9F32520"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5FE42B5E"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4F60A0D2"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490672CD"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51BFAD4A"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A3F3ECD" w14:textId="77777777" w:rsidR="009D47BB" w:rsidRDefault="009D47BB">
            <w:pPr>
              <w:keepNext/>
              <w:keepLines/>
              <w:spacing w:after="0"/>
              <w:rPr>
                <w:rFonts w:ascii="Arial" w:hAnsi="Arial"/>
                <w:sz w:val="18"/>
                <w:lang w:eastAsia="ja-JP"/>
              </w:rPr>
            </w:pPr>
            <w:r>
              <w:rPr>
                <w:rFonts w:ascii="Arial" w:hAnsi="Arial"/>
                <w:sz w:val="18"/>
                <w:lang w:eastAsia="ja-JP"/>
              </w:rPr>
              <w:t>RAN Function Name</w:t>
            </w:r>
          </w:p>
        </w:tc>
        <w:tc>
          <w:tcPr>
            <w:tcW w:w="1080" w:type="dxa"/>
            <w:tcBorders>
              <w:top w:val="single" w:sz="4" w:space="0" w:color="auto"/>
              <w:left w:val="single" w:sz="4" w:space="0" w:color="auto"/>
              <w:bottom w:val="single" w:sz="4" w:space="0" w:color="auto"/>
              <w:right w:val="single" w:sz="4" w:space="0" w:color="auto"/>
            </w:tcBorders>
            <w:hideMark/>
          </w:tcPr>
          <w:p w14:paraId="07591013"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ECA54F5" w14:textId="77777777" w:rsidR="009D47BB" w:rsidRDefault="009D47BB">
            <w:pPr>
              <w:keepNext/>
              <w:keepLines/>
              <w:spacing w:after="0"/>
              <w:rPr>
                <w:rFonts w:ascii="Arial" w:hAnsi="Arial"/>
                <w:sz w:val="18"/>
              </w:rPr>
            </w:pPr>
          </w:p>
        </w:tc>
        <w:tc>
          <w:tcPr>
            <w:tcW w:w="1530" w:type="dxa"/>
            <w:tcBorders>
              <w:top w:val="single" w:sz="4" w:space="0" w:color="auto"/>
              <w:left w:val="single" w:sz="4" w:space="0" w:color="auto"/>
              <w:bottom w:val="single" w:sz="4" w:space="0" w:color="auto"/>
              <w:right w:val="single" w:sz="4" w:space="0" w:color="auto"/>
            </w:tcBorders>
            <w:hideMark/>
          </w:tcPr>
          <w:p w14:paraId="332A33B7" w14:textId="77777777" w:rsidR="009D47BB" w:rsidRDefault="009D47BB">
            <w:pPr>
              <w:keepNext/>
              <w:keepLines/>
              <w:spacing w:after="0"/>
              <w:rPr>
                <w:rFonts w:ascii="Arial" w:hAnsi="Arial"/>
                <w:sz w:val="18"/>
                <w:lang w:eastAsia="ja-JP"/>
              </w:rPr>
            </w:pPr>
            <w:r>
              <w:rPr>
                <w:rFonts w:ascii="Arial" w:hAnsi="Arial"/>
                <w:sz w:val="18"/>
                <w:lang w:eastAsia="ja-JP"/>
              </w:rPr>
              <w:t>9.3.2</w:t>
            </w:r>
          </w:p>
        </w:tc>
        <w:tc>
          <w:tcPr>
            <w:tcW w:w="2156" w:type="dxa"/>
            <w:tcBorders>
              <w:top w:val="single" w:sz="4" w:space="0" w:color="auto"/>
              <w:left w:val="single" w:sz="4" w:space="0" w:color="auto"/>
              <w:bottom w:val="single" w:sz="4" w:space="0" w:color="auto"/>
              <w:right w:val="single" w:sz="4" w:space="0" w:color="auto"/>
            </w:tcBorders>
          </w:tcPr>
          <w:p w14:paraId="750EBEEE" w14:textId="77777777" w:rsidR="009D47BB" w:rsidRDefault="009D47BB">
            <w:pPr>
              <w:keepNext/>
              <w:keepLines/>
              <w:spacing w:after="0"/>
              <w:rPr>
                <w:rFonts w:ascii="Arial" w:hAnsi="Arial"/>
                <w:sz w:val="18"/>
                <w:lang w:eastAsia="ja-JP"/>
              </w:rPr>
            </w:pPr>
          </w:p>
        </w:tc>
      </w:tr>
      <w:tr w:rsidR="009D47BB" w14:paraId="158E27B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167E166" w14:textId="77777777" w:rsidR="009D47BB" w:rsidRDefault="009D47BB">
            <w:pPr>
              <w:keepNext/>
              <w:keepLines/>
              <w:spacing w:after="0"/>
              <w:rPr>
                <w:rFonts w:ascii="Arial" w:hAnsi="Arial"/>
                <w:noProof/>
                <w:sz w:val="18"/>
                <w:lang w:eastAsia="ja-JP"/>
              </w:rPr>
            </w:pPr>
            <w:r>
              <w:rPr>
                <w:rFonts w:ascii="Arial" w:hAnsi="Arial"/>
                <w:noProof/>
                <w:sz w:val="18"/>
                <w:lang w:eastAsia="ja-JP"/>
              </w:rPr>
              <w:t>List of Supported Node-level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493EE703"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0D313995"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0..&lt;maxnoofConfigurations&gt;</w:t>
            </w:r>
          </w:p>
        </w:tc>
        <w:tc>
          <w:tcPr>
            <w:tcW w:w="1530" w:type="dxa"/>
            <w:tcBorders>
              <w:top w:val="single" w:sz="4" w:space="0" w:color="auto"/>
              <w:left w:val="single" w:sz="4" w:space="0" w:color="auto"/>
              <w:bottom w:val="single" w:sz="4" w:space="0" w:color="auto"/>
              <w:right w:val="single" w:sz="4" w:space="0" w:color="auto"/>
            </w:tcBorders>
          </w:tcPr>
          <w:p w14:paraId="347AB44A"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62634655" w14:textId="77777777" w:rsidR="009D47BB" w:rsidRDefault="009D47BB">
            <w:pPr>
              <w:keepNext/>
              <w:keepLines/>
              <w:spacing w:after="0"/>
              <w:rPr>
                <w:rFonts w:ascii="Arial" w:hAnsi="Arial"/>
                <w:sz w:val="18"/>
                <w:lang w:eastAsia="ja-JP"/>
              </w:rPr>
            </w:pPr>
            <w:r>
              <w:rPr>
                <w:rFonts w:ascii="Arial" w:hAnsi="Arial" w:cs="Arial"/>
                <w:color w:val="000000"/>
                <w:sz w:val="18"/>
                <w:szCs w:val="18"/>
              </w:rPr>
              <w:t>Indicates the list of Node-level RAN Configuration Structures that are supported by the E2 Node.</w:t>
            </w:r>
          </w:p>
        </w:tc>
      </w:tr>
      <w:tr w:rsidR="009D47BB" w14:paraId="44F9865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9963C20" w14:textId="77777777" w:rsidR="009D47BB" w:rsidRDefault="009D47BB">
            <w:pPr>
              <w:keepNext/>
              <w:keepLines/>
              <w:spacing w:after="0"/>
              <w:rPr>
                <w:rFonts w:ascii="Arial" w:hAnsi="Arial"/>
                <w:noProof/>
                <w:sz w:val="18"/>
                <w:lang w:eastAsia="ja-JP"/>
              </w:rPr>
            </w:pPr>
            <w:r>
              <w:rPr>
                <w:rFonts w:ascii="Arial" w:hAnsi="Arial"/>
                <w:noProof/>
                <w:sz w:val="18"/>
                <w:lang w:eastAsia="ja-JP"/>
              </w:rPr>
              <w: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638D4448"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D8161E3"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2795123D" w14:textId="77777777" w:rsidR="009D47BB" w:rsidRDefault="009D47BB">
            <w:pPr>
              <w:keepNext/>
              <w:keepLines/>
              <w:spacing w:after="0"/>
              <w:rPr>
                <w:rFonts w:ascii="Arial" w:hAnsi="Arial"/>
                <w:sz w:val="18"/>
                <w:lang w:eastAsia="ja-JP"/>
              </w:rPr>
            </w:pPr>
            <w:r>
              <w:rPr>
                <w:rFonts w:ascii="Arial" w:hAnsi="Arial"/>
                <w:sz w:val="18"/>
                <w:lang w:eastAsia="ja-JP"/>
              </w:rPr>
              <w:t>9.3.7</w:t>
            </w:r>
          </w:p>
        </w:tc>
        <w:tc>
          <w:tcPr>
            <w:tcW w:w="2156" w:type="dxa"/>
            <w:tcBorders>
              <w:top w:val="single" w:sz="4" w:space="0" w:color="auto"/>
              <w:left w:val="single" w:sz="4" w:space="0" w:color="auto"/>
              <w:bottom w:val="single" w:sz="4" w:space="0" w:color="auto"/>
              <w:right w:val="single" w:sz="4" w:space="0" w:color="auto"/>
            </w:tcBorders>
          </w:tcPr>
          <w:p w14:paraId="1CE980A9" w14:textId="77777777" w:rsidR="009D47BB" w:rsidRDefault="009D47BB">
            <w:pPr>
              <w:keepNext/>
              <w:keepLines/>
              <w:spacing w:after="0"/>
              <w:rPr>
                <w:rFonts w:ascii="Arial" w:hAnsi="Arial"/>
                <w:sz w:val="18"/>
                <w:lang w:eastAsia="ja-JP"/>
              </w:rPr>
            </w:pPr>
          </w:p>
        </w:tc>
      </w:tr>
      <w:tr w:rsidR="009D47BB" w14:paraId="0E1022F2"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3A3CB97" w14:textId="77777777" w:rsidR="009D47BB" w:rsidRDefault="009D47BB">
            <w:pPr>
              <w:keepNext/>
              <w:keepLines/>
              <w:spacing w:after="0"/>
              <w:rPr>
                <w:rFonts w:ascii="Arial" w:hAnsi="Arial"/>
                <w:noProof/>
                <w:sz w:val="18"/>
                <w:lang w:eastAsia="ja-JP"/>
              </w:rPr>
            </w:pPr>
            <w:r>
              <w:rPr>
                <w:rFonts w:ascii="Arial" w:hAnsi="Arial"/>
                <w:noProof/>
                <w:sz w:val="18"/>
                <w:lang w:eastAsia="ja-JP"/>
              </w:rPr>
              <w:t>&gt;List of Supported Attributes</w:t>
            </w:r>
          </w:p>
        </w:tc>
        <w:tc>
          <w:tcPr>
            <w:tcW w:w="1080" w:type="dxa"/>
            <w:tcBorders>
              <w:top w:val="single" w:sz="4" w:space="0" w:color="auto"/>
              <w:left w:val="single" w:sz="4" w:space="0" w:color="auto"/>
              <w:bottom w:val="single" w:sz="4" w:space="0" w:color="auto"/>
              <w:right w:val="single" w:sz="4" w:space="0" w:color="auto"/>
            </w:tcBorders>
          </w:tcPr>
          <w:p w14:paraId="2DC62FBB"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2721E48A"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0..&lt;maxnoofAttributes&gt;</w:t>
            </w:r>
          </w:p>
        </w:tc>
        <w:tc>
          <w:tcPr>
            <w:tcW w:w="1530" w:type="dxa"/>
            <w:tcBorders>
              <w:top w:val="single" w:sz="4" w:space="0" w:color="auto"/>
              <w:left w:val="single" w:sz="4" w:space="0" w:color="auto"/>
              <w:bottom w:val="single" w:sz="4" w:space="0" w:color="auto"/>
              <w:right w:val="single" w:sz="4" w:space="0" w:color="auto"/>
            </w:tcBorders>
          </w:tcPr>
          <w:p w14:paraId="5A49402C"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472FC11C" w14:textId="77777777" w:rsidR="009D47BB" w:rsidRDefault="009D47BB">
            <w:pPr>
              <w:keepNext/>
              <w:keepLines/>
              <w:spacing w:after="0"/>
              <w:rPr>
                <w:rFonts w:ascii="Arial" w:hAnsi="Arial"/>
                <w:sz w:val="18"/>
                <w:lang w:eastAsia="ja-JP"/>
              </w:rPr>
            </w:pPr>
            <w:r>
              <w:rPr>
                <w:rFonts w:ascii="Arial" w:hAnsi="Arial" w:cs="Arial"/>
                <w:color w:val="000000"/>
                <w:sz w:val="18"/>
                <w:szCs w:val="18"/>
              </w:rPr>
              <w:t>Provides the supported attributes for the respective RAN Configuration Structure defined in Section 8.6.1.</w:t>
            </w:r>
            <w:r>
              <w:t xml:space="preserve">  </w:t>
            </w:r>
          </w:p>
        </w:tc>
      </w:tr>
      <w:tr w:rsidR="009D47BB" w14:paraId="6DB7AD1A"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C19543D" w14:textId="77777777" w:rsidR="009D47BB" w:rsidRDefault="009D47BB">
            <w:pPr>
              <w:keepNext/>
              <w:keepLines/>
              <w:spacing w:after="0"/>
              <w:rPr>
                <w:rFonts w:ascii="Arial" w:hAnsi="Arial"/>
                <w:noProof/>
                <w:sz w:val="18"/>
                <w:lang w:eastAsia="ja-JP"/>
              </w:rPr>
            </w:pPr>
            <w:r>
              <w:rPr>
                <w:rFonts w:ascii="Arial" w:hAnsi="Arial"/>
                <w:noProof/>
                <w:sz w:val="18"/>
                <w:lang w:eastAsia="ja-JP"/>
              </w:rPr>
              <w:t>&gt;&gt;Attribute Name</w:t>
            </w:r>
          </w:p>
        </w:tc>
        <w:tc>
          <w:tcPr>
            <w:tcW w:w="1080" w:type="dxa"/>
            <w:tcBorders>
              <w:top w:val="single" w:sz="4" w:space="0" w:color="auto"/>
              <w:left w:val="single" w:sz="4" w:space="0" w:color="auto"/>
              <w:bottom w:val="single" w:sz="4" w:space="0" w:color="auto"/>
              <w:right w:val="single" w:sz="4" w:space="0" w:color="auto"/>
            </w:tcBorders>
            <w:hideMark/>
          </w:tcPr>
          <w:p w14:paraId="12C17617"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DC003D"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6D01DA42" w14:textId="77777777" w:rsidR="009D47BB" w:rsidRDefault="009D47BB">
            <w:pPr>
              <w:keepNext/>
              <w:keepLines/>
              <w:spacing w:after="0"/>
              <w:rPr>
                <w:rFonts w:ascii="Arial" w:hAnsi="Arial"/>
                <w:sz w:val="18"/>
                <w:lang w:eastAsia="ja-JP"/>
              </w:rPr>
            </w:pPr>
            <w:r>
              <w:rPr>
                <w:rFonts w:ascii="Arial" w:hAnsi="Arial"/>
                <w:sz w:val="18"/>
                <w:lang w:eastAsia="ja-JP"/>
              </w:rPr>
              <w:t>9.3.8</w:t>
            </w:r>
          </w:p>
        </w:tc>
        <w:tc>
          <w:tcPr>
            <w:tcW w:w="2156" w:type="dxa"/>
            <w:tcBorders>
              <w:top w:val="single" w:sz="4" w:space="0" w:color="auto"/>
              <w:left w:val="single" w:sz="4" w:space="0" w:color="auto"/>
              <w:bottom w:val="single" w:sz="4" w:space="0" w:color="auto"/>
              <w:right w:val="single" w:sz="4" w:space="0" w:color="auto"/>
            </w:tcBorders>
          </w:tcPr>
          <w:p w14:paraId="7B1EF55B" w14:textId="77777777" w:rsidR="009D47BB" w:rsidRDefault="009D47BB">
            <w:pPr>
              <w:keepNext/>
              <w:keepLines/>
              <w:spacing w:after="0"/>
              <w:rPr>
                <w:rFonts w:ascii="Arial" w:hAnsi="Arial"/>
                <w:sz w:val="18"/>
                <w:lang w:eastAsia="ja-JP"/>
              </w:rPr>
            </w:pPr>
          </w:p>
        </w:tc>
      </w:tr>
      <w:tr w:rsidR="009D47BB" w14:paraId="5DA20F2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A78A0D4" w14:textId="77777777" w:rsidR="009D47BB" w:rsidRDefault="009D47BB">
            <w:pPr>
              <w:keepNext/>
              <w:keepLines/>
              <w:spacing w:after="0"/>
              <w:rPr>
                <w:rFonts w:ascii="Arial" w:hAnsi="Arial"/>
                <w:noProof/>
                <w:sz w:val="18"/>
                <w:lang w:eastAsia="ja-JP"/>
              </w:rPr>
            </w:pPr>
            <w:r>
              <w:rPr>
                <w:rFonts w:ascii="Arial" w:hAnsi="Arial"/>
                <w:noProof/>
                <w:sz w:val="18"/>
                <w:lang w:eastAsia="ja-JP"/>
              </w:rPr>
              <w:t>&gt;&gt;Supported Services</w:t>
            </w:r>
          </w:p>
        </w:tc>
        <w:tc>
          <w:tcPr>
            <w:tcW w:w="1080" w:type="dxa"/>
            <w:tcBorders>
              <w:top w:val="single" w:sz="4" w:space="0" w:color="auto"/>
              <w:left w:val="single" w:sz="4" w:space="0" w:color="auto"/>
              <w:bottom w:val="single" w:sz="4" w:space="0" w:color="auto"/>
              <w:right w:val="single" w:sz="4" w:space="0" w:color="auto"/>
            </w:tcBorders>
            <w:hideMark/>
          </w:tcPr>
          <w:p w14:paraId="40BEAB86"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DC70A98"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07EE5E09" w14:textId="77777777" w:rsidR="009D47BB" w:rsidRDefault="009D47BB">
            <w:pPr>
              <w:keepNext/>
              <w:keepLines/>
              <w:spacing w:after="0"/>
              <w:rPr>
                <w:rFonts w:ascii="Arial" w:hAnsi="Arial"/>
                <w:sz w:val="18"/>
                <w:lang w:eastAsia="ja-JP"/>
              </w:rPr>
            </w:pPr>
            <w:r>
              <w:rPr>
                <w:rFonts w:ascii="Arial" w:hAnsi="Arial"/>
                <w:sz w:val="18"/>
                <w:lang w:eastAsia="ja-JP"/>
              </w:rPr>
              <w:t>9.2.2.2</w:t>
            </w:r>
          </w:p>
        </w:tc>
        <w:tc>
          <w:tcPr>
            <w:tcW w:w="2156" w:type="dxa"/>
            <w:tcBorders>
              <w:top w:val="single" w:sz="4" w:space="0" w:color="auto"/>
              <w:left w:val="single" w:sz="4" w:space="0" w:color="auto"/>
              <w:bottom w:val="single" w:sz="4" w:space="0" w:color="auto"/>
              <w:right w:val="single" w:sz="4" w:space="0" w:color="auto"/>
            </w:tcBorders>
          </w:tcPr>
          <w:p w14:paraId="5E9A39A3" w14:textId="77777777" w:rsidR="009D47BB" w:rsidRDefault="009D47BB">
            <w:pPr>
              <w:keepNext/>
              <w:keepLines/>
              <w:spacing w:after="0"/>
              <w:rPr>
                <w:rFonts w:ascii="Arial" w:hAnsi="Arial"/>
                <w:sz w:val="18"/>
                <w:lang w:eastAsia="ja-JP"/>
              </w:rPr>
            </w:pPr>
          </w:p>
        </w:tc>
      </w:tr>
      <w:tr w:rsidR="009D47BB" w14:paraId="22616D0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D2C75C8" w14:textId="77777777" w:rsidR="009D47BB" w:rsidRDefault="009D47BB">
            <w:pPr>
              <w:keepNext/>
              <w:keepLines/>
              <w:spacing w:after="0"/>
              <w:rPr>
                <w:rFonts w:ascii="Arial" w:hAnsi="Arial"/>
                <w:noProof/>
                <w:sz w:val="18"/>
                <w:lang w:eastAsia="ja-JP"/>
              </w:rPr>
            </w:pPr>
            <w:r>
              <w:rPr>
                <w:rFonts w:ascii="Arial" w:hAnsi="Arial"/>
                <w:noProof/>
                <w:sz w:val="18"/>
                <w:lang w:eastAsia="ja-JP"/>
              </w:rPr>
              <w:t xml:space="preserve">List of Cells </w:t>
            </w:r>
          </w:p>
        </w:tc>
        <w:tc>
          <w:tcPr>
            <w:tcW w:w="1080" w:type="dxa"/>
            <w:tcBorders>
              <w:top w:val="single" w:sz="4" w:space="0" w:color="auto"/>
              <w:left w:val="single" w:sz="4" w:space="0" w:color="auto"/>
              <w:bottom w:val="single" w:sz="4" w:space="0" w:color="auto"/>
              <w:right w:val="single" w:sz="4" w:space="0" w:color="auto"/>
            </w:tcBorders>
          </w:tcPr>
          <w:p w14:paraId="1DAF43FD" w14:textId="77777777" w:rsidR="009D47BB" w:rsidRDefault="009D47BB">
            <w:pPr>
              <w:keepNext/>
              <w:keepLines/>
              <w:spacing w:after="0"/>
              <w:rPr>
                <w:rFonts w:ascii="Arial" w:hAnsi="Arial"/>
                <w:noProof/>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67CFFB94"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0..&lt;maxnoofCells&gt;</w:t>
            </w:r>
          </w:p>
        </w:tc>
        <w:tc>
          <w:tcPr>
            <w:tcW w:w="1530" w:type="dxa"/>
            <w:tcBorders>
              <w:top w:val="single" w:sz="4" w:space="0" w:color="auto"/>
              <w:left w:val="single" w:sz="4" w:space="0" w:color="auto"/>
              <w:bottom w:val="single" w:sz="4" w:space="0" w:color="auto"/>
              <w:right w:val="single" w:sz="4" w:space="0" w:color="auto"/>
            </w:tcBorders>
          </w:tcPr>
          <w:p w14:paraId="30F33F39"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7ECD3B1B" w14:textId="77777777" w:rsidR="009D47BB" w:rsidRDefault="009D47BB">
            <w:pPr>
              <w:keepNext/>
              <w:keepLines/>
              <w:spacing w:after="0"/>
              <w:rPr>
                <w:rFonts w:ascii="Arial" w:hAnsi="Arial"/>
                <w:sz w:val="18"/>
                <w:lang w:eastAsia="ja-JP"/>
              </w:rPr>
            </w:pPr>
            <w:r>
              <w:rPr>
                <w:rFonts w:ascii="Arial" w:hAnsi="Arial"/>
                <w:sz w:val="18"/>
                <w:lang w:eastAsia="ja-JP"/>
              </w:rPr>
              <w:t>Provides the list of cells and supported RAN Configuration Structures and attributes corresponding to each cell.</w:t>
            </w:r>
          </w:p>
        </w:tc>
      </w:tr>
      <w:tr w:rsidR="009D47BB" w14:paraId="1FB11EA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E9F6BF3" w14:textId="77777777" w:rsidR="009D47BB" w:rsidRDefault="009D47BB">
            <w:pPr>
              <w:keepNext/>
              <w:keepLines/>
              <w:spacing w:after="0"/>
              <w:rPr>
                <w:rFonts w:ascii="Arial" w:hAnsi="Arial"/>
                <w:noProof/>
                <w:sz w:val="18"/>
                <w:lang w:eastAsia="ja-JP"/>
              </w:rPr>
            </w:pPr>
            <w:r>
              <w:rPr>
                <w:rFonts w:ascii="Arial" w:hAnsi="Arial"/>
                <w:noProof/>
                <w:sz w:val="18"/>
                <w:lang w:eastAsia="ja-JP"/>
              </w:rPr>
              <w:t>&gt;Cell Global Id</w:t>
            </w:r>
          </w:p>
        </w:tc>
        <w:tc>
          <w:tcPr>
            <w:tcW w:w="1080" w:type="dxa"/>
            <w:tcBorders>
              <w:top w:val="single" w:sz="4" w:space="0" w:color="auto"/>
              <w:left w:val="single" w:sz="4" w:space="0" w:color="auto"/>
              <w:bottom w:val="single" w:sz="4" w:space="0" w:color="auto"/>
              <w:right w:val="single" w:sz="4" w:space="0" w:color="auto"/>
            </w:tcBorders>
            <w:hideMark/>
          </w:tcPr>
          <w:p w14:paraId="14FCFFAE" w14:textId="77777777" w:rsidR="009D47BB" w:rsidRDefault="009D47BB">
            <w:pPr>
              <w:keepNext/>
              <w:keepLines/>
              <w:spacing w:after="0"/>
              <w:rPr>
                <w:rFonts w:ascii="Arial" w:hAnsi="Arial"/>
                <w:noProof/>
                <w:sz w:val="18"/>
                <w:lang w:eastAsia="ja-JP"/>
              </w:rPr>
            </w:pPr>
            <w:r>
              <w:rPr>
                <w:rFonts w:ascii="Arial" w:hAnsi="Arial"/>
                <w:noProof/>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8E964BE"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3CCA9F25" w14:textId="77777777" w:rsidR="009D47BB" w:rsidRDefault="009D47BB">
            <w:pPr>
              <w:keepNext/>
              <w:keepLines/>
              <w:spacing w:after="0"/>
              <w:rPr>
                <w:rFonts w:ascii="Arial" w:hAnsi="Arial"/>
                <w:sz w:val="18"/>
                <w:lang w:eastAsia="ja-JP"/>
              </w:rPr>
            </w:pPr>
            <w:r>
              <w:rPr>
                <w:rFonts w:ascii="Arial" w:hAnsi="Arial"/>
                <w:sz w:val="18"/>
                <w:lang w:eastAsia="ja-JP"/>
              </w:rPr>
              <w:t>9.3.6</w:t>
            </w:r>
          </w:p>
        </w:tc>
        <w:tc>
          <w:tcPr>
            <w:tcW w:w="2156" w:type="dxa"/>
            <w:tcBorders>
              <w:top w:val="single" w:sz="4" w:space="0" w:color="auto"/>
              <w:left w:val="single" w:sz="4" w:space="0" w:color="auto"/>
              <w:bottom w:val="single" w:sz="4" w:space="0" w:color="auto"/>
              <w:right w:val="single" w:sz="4" w:space="0" w:color="auto"/>
            </w:tcBorders>
          </w:tcPr>
          <w:p w14:paraId="44482B47" w14:textId="77777777" w:rsidR="009D47BB" w:rsidRDefault="009D47BB">
            <w:pPr>
              <w:keepNext/>
              <w:keepLines/>
              <w:spacing w:after="0"/>
              <w:rPr>
                <w:rFonts w:ascii="Arial" w:hAnsi="Arial"/>
                <w:sz w:val="18"/>
                <w:lang w:eastAsia="ja-JP"/>
              </w:rPr>
            </w:pPr>
          </w:p>
        </w:tc>
      </w:tr>
      <w:tr w:rsidR="009D47BB" w14:paraId="1EBCB83D"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8F1E108" w14:textId="77777777" w:rsidR="009D47BB" w:rsidRDefault="009D47BB">
            <w:pPr>
              <w:keepNext/>
              <w:keepLines/>
              <w:spacing w:after="0"/>
              <w:rPr>
                <w:rFonts w:ascii="Arial" w:hAnsi="Arial"/>
                <w:noProof/>
                <w:sz w:val="18"/>
                <w:lang w:eastAsia="ja-JP"/>
              </w:rPr>
            </w:pPr>
            <w:r>
              <w:rPr>
                <w:rFonts w:ascii="Arial" w:hAnsi="Arial"/>
                <w:noProof/>
                <w:sz w:val="18"/>
                <w:lang w:eastAsia="ja-JP"/>
              </w:rPr>
              <w:t>&gt;List of Supported Cell-level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2252CD1F" w14:textId="77777777" w:rsidR="009D47BB" w:rsidRDefault="009D47BB">
            <w:pPr>
              <w:keepNext/>
              <w:keepLines/>
              <w:spacing w:after="0"/>
              <w:rPr>
                <w:rFonts w:ascii="Arial" w:hAnsi="Arial"/>
                <w:noProof/>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5D93D03D"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0..&lt;maxnoofConfigurations&gt;</w:t>
            </w:r>
          </w:p>
        </w:tc>
        <w:tc>
          <w:tcPr>
            <w:tcW w:w="1530" w:type="dxa"/>
            <w:tcBorders>
              <w:top w:val="single" w:sz="4" w:space="0" w:color="auto"/>
              <w:left w:val="single" w:sz="4" w:space="0" w:color="auto"/>
              <w:bottom w:val="single" w:sz="4" w:space="0" w:color="auto"/>
              <w:right w:val="single" w:sz="4" w:space="0" w:color="auto"/>
            </w:tcBorders>
          </w:tcPr>
          <w:p w14:paraId="0AA893EC"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003F7D76" w14:textId="77777777" w:rsidR="009D47BB" w:rsidRDefault="009D47BB">
            <w:pPr>
              <w:keepNext/>
              <w:keepLines/>
              <w:spacing w:after="0"/>
              <w:rPr>
                <w:rFonts w:ascii="Arial" w:hAnsi="Arial"/>
                <w:sz w:val="18"/>
                <w:lang w:eastAsia="ja-JP"/>
              </w:rPr>
            </w:pPr>
            <w:r>
              <w:rPr>
                <w:rFonts w:ascii="Arial" w:hAnsi="Arial" w:cs="Arial"/>
                <w:color w:val="000000"/>
                <w:sz w:val="18"/>
                <w:szCs w:val="18"/>
              </w:rPr>
              <w:t xml:space="preserve">Indicates the list of Cell-level RAN Configuration Structures that are supported by the cell. </w:t>
            </w:r>
          </w:p>
        </w:tc>
      </w:tr>
      <w:tr w:rsidR="009D47BB" w14:paraId="236EED3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8F4C19F" w14:textId="77777777" w:rsidR="009D47BB" w:rsidRDefault="009D47BB">
            <w:pPr>
              <w:keepNext/>
              <w:keepLines/>
              <w:spacing w:after="0"/>
              <w:rPr>
                <w:rFonts w:ascii="Arial" w:hAnsi="Arial"/>
                <w:noProof/>
                <w:sz w:val="18"/>
                <w:lang w:eastAsia="ja-JP"/>
              </w:rPr>
            </w:pPr>
            <w:r>
              <w:rPr>
                <w:rFonts w:ascii="Arial" w:hAnsi="Arial"/>
                <w:noProof/>
                <w:sz w:val="18"/>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70B4C13B" w14:textId="77777777" w:rsidR="009D47BB" w:rsidRDefault="009D47BB">
            <w:pPr>
              <w:keepNext/>
              <w:keepLines/>
              <w:spacing w:after="0"/>
              <w:rPr>
                <w:rFonts w:ascii="Arial" w:hAnsi="Arial"/>
                <w:noProof/>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165F7C8"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1FDF9D88" w14:textId="77777777" w:rsidR="009D47BB" w:rsidRDefault="009D47BB">
            <w:pPr>
              <w:keepNext/>
              <w:keepLines/>
              <w:spacing w:after="0"/>
              <w:rPr>
                <w:rFonts w:ascii="Arial" w:hAnsi="Arial"/>
                <w:sz w:val="18"/>
                <w:lang w:eastAsia="ja-JP"/>
              </w:rPr>
            </w:pPr>
            <w:r>
              <w:rPr>
                <w:rFonts w:ascii="Arial" w:hAnsi="Arial"/>
                <w:sz w:val="18"/>
                <w:lang w:eastAsia="ja-JP"/>
              </w:rPr>
              <w:t>9.3.7</w:t>
            </w:r>
          </w:p>
        </w:tc>
        <w:tc>
          <w:tcPr>
            <w:tcW w:w="2156" w:type="dxa"/>
            <w:tcBorders>
              <w:top w:val="single" w:sz="4" w:space="0" w:color="auto"/>
              <w:left w:val="single" w:sz="4" w:space="0" w:color="auto"/>
              <w:bottom w:val="single" w:sz="4" w:space="0" w:color="auto"/>
              <w:right w:val="single" w:sz="4" w:space="0" w:color="auto"/>
            </w:tcBorders>
          </w:tcPr>
          <w:p w14:paraId="60AB3722" w14:textId="77777777" w:rsidR="009D47BB" w:rsidRDefault="009D47BB">
            <w:pPr>
              <w:keepNext/>
              <w:keepLines/>
              <w:spacing w:after="0"/>
              <w:rPr>
                <w:rFonts w:ascii="Arial" w:hAnsi="Arial"/>
                <w:sz w:val="18"/>
                <w:lang w:eastAsia="ja-JP"/>
              </w:rPr>
            </w:pPr>
          </w:p>
        </w:tc>
      </w:tr>
      <w:tr w:rsidR="009D47BB" w14:paraId="7A6A9BFE"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718E4278" w14:textId="77777777" w:rsidR="009D47BB" w:rsidRDefault="009D47BB">
            <w:pPr>
              <w:keepNext/>
              <w:keepLines/>
              <w:spacing w:after="0"/>
              <w:rPr>
                <w:rFonts w:ascii="Arial" w:hAnsi="Arial"/>
                <w:noProof/>
                <w:sz w:val="18"/>
                <w:lang w:eastAsia="ja-JP"/>
              </w:rPr>
            </w:pPr>
            <w:r>
              <w:rPr>
                <w:rFonts w:ascii="Arial" w:hAnsi="Arial"/>
                <w:noProof/>
                <w:sz w:val="18"/>
                <w:lang w:eastAsia="ja-JP"/>
              </w:rPr>
              <w:t>&gt;&gt;List of Supported Attributes</w:t>
            </w:r>
          </w:p>
        </w:tc>
        <w:tc>
          <w:tcPr>
            <w:tcW w:w="1080" w:type="dxa"/>
            <w:tcBorders>
              <w:top w:val="single" w:sz="4" w:space="0" w:color="auto"/>
              <w:left w:val="single" w:sz="4" w:space="0" w:color="auto"/>
              <w:bottom w:val="single" w:sz="4" w:space="0" w:color="auto"/>
              <w:right w:val="single" w:sz="4" w:space="0" w:color="auto"/>
            </w:tcBorders>
          </w:tcPr>
          <w:p w14:paraId="7998F558"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7C0925A1"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0..&lt;maxnoofAttributes&gt;</w:t>
            </w:r>
          </w:p>
        </w:tc>
        <w:tc>
          <w:tcPr>
            <w:tcW w:w="1530" w:type="dxa"/>
            <w:tcBorders>
              <w:top w:val="single" w:sz="4" w:space="0" w:color="auto"/>
              <w:left w:val="single" w:sz="4" w:space="0" w:color="auto"/>
              <w:bottom w:val="single" w:sz="4" w:space="0" w:color="auto"/>
              <w:right w:val="single" w:sz="4" w:space="0" w:color="auto"/>
            </w:tcBorders>
          </w:tcPr>
          <w:p w14:paraId="05F58AA7"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37D4D134" w14:textId="77777777" w:rsidR="009D47BB" w:rsidRDefault="009D47BB">
            <w:pPr>
              <w:keepNext/>
              <w:keepLines/>
              <w:spacing w:after="0"/>
              <w:rPr>
                <w:rFonts w:ascii="Arial" w:hAnsi="Arial"/>
                <w:sz w:val="18"/>
                <w:lang w:eastAsia="ja-JP"/>
              </w:rPr>
            </w:pPr>
            <w:r>
              <w:rPr>
                <w:rFonts w:ascii="Arial" w:hAnsi="Arial" w:cs="Arial"/>
                <w:color w:val="000000"/>
                <w:sz w:val="18"/>
                <w:szCs w:val="18"/>
              </w:rPr>
              <w:t>Provides the supported attributes for the respective RAN Configuration Structure defined in Section 8.6.2.</w:t>
            </w:r>
            <w:r>
              <w:t xml:space="preserve">  </w:t>
            </w:r>
          </w:p>
        </w:tc>
      </w:tr>
      <w:tr w:rsidR="009D47BB" w14:paraId="5585E00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6EF52E3" w14:textId="77777777" w:rsidR="009D47BB" w:rsidRDefault="009D47BB">
            <w:pPr>
              <w:keepNext/>
              <w:keepLines/>
              <w:spacing w:after="0"/>
              <w:rPr>
                <w:rFonts w:ascii="Arial" w:hAnsi="Arial"/>
                <w:noProof/>
                <w:sz w:val="18"/>
                <w:lang w:eastAsia="ja-JP"/>
              </w:rPr>
            </w:pPr>
            <w:r>
              <w:rPr>
                <w:rFonts w:ascii="Arial" w:hAnsi="Arial"/>
                <w:noProof/>
                <w:sz w:val="18"/>
                <w:lang w:eastAsia="ja-JP"/>
              </w:rPr>
              <w:t>&gt;&gt;&gt;Attribute Name</w:t>
            </w:r>
          </w:p>
        </w:tc>
        <w:tc>
          <w:tcPr>
            <w:tcW w:w="1080" w:type="dxa"/>
            <w:tcBorders>
              <w:top w:val="single" w:sz="4" w:space="0" w:color="auto"/>
              <w:left w:val="single" w:sz="4" w:space="0" w:color="auto"/>
              <w:bottom w:val="single" w:sz="4" w:space="0" w:color="auto"/>
              <w:right w:val="single" w:sz="4" w:space="0" w:color="auto"/>
            </w:tcBorders>
            <w:hideMark/>
          </w:tcPr>
          <w:p w14:paraId="064BB2CC"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116F7E8" w14:textId="77777777" w:rsidR="009D47BB" w:rsidRDefault="009D47BB">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hideMark/>
          </w:tcPr>
          <w:p w14:paraId="093130D0" w14:textId="77777777" w:rsidR="009D47BB" w:rsidRDefault="009D47BB">
            <w:pPr>
              <w:keepNext/>
              <w:keepLines/>
              <w:spacing w:after="0"/>
              <w:rPr>
                <w:rFonts w:ascii="Arial" w:hAnsi="Arial"/>
                <w:sz w:val="18"/>
                <w:lang w:eastAsia="ja-JP"/>
              </w:rPr>
            </w:pPr>
            <w:r>
              <w:rPr>
                <w:rFonts w:ascii="Arial" w:hAnsi="Arial"/>
                <w:sz w:val="18"/>
                <w:lang w:eastAsia="ja-JP"/>
              </w:rPr>
              <w:t>9.3.8</w:t>
            </w:r>
          </w:p>
        </w:tc>
        <w:tc>
          <w:tcPr>
            <w:tcW w:w="2156" w:type="dxa"/>
            <w:tcBorders>
              <w:top w:val="single" w:sz="4" w:space="0" w:color="auto"/>
              <w:left w:val="single" w:sz="4" w:space="0" w:color="auto"/>
              <w:bottom w:val="single" w:sz="4" w:space="0" w:color="auto"/>
              <w:right w:val="single" w:sz="4" w:space="0" w:color="auto"/>
            </w:tcBorders>
          </w:tcPr>
          <w:p w14:paraId="3F2A5183" w14:textId="77777777" w:rsidR="009D47BB" w:rsidRDefault="009D47BB">
            <w:pPr>
              <w:keepNext/>
              <w:keepLines/>
              <w:spacing w:after="0"/>
              <w:rPr>
                <w:rFonts w:ascii="Arial" w:hAnsi="Arial"/>
                <w:sz w:val="18"/>
                <w:lang w:eastAsia="ja-JP"/>
              </w:rPr>
            </w:pPr>
          </w:p>
        </w:tc>
      </w:tr>
      <w:tr w:rsidR="009D47BB" w14:paraId="62D209B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BF0A41F" w14:textId="77777777" w:rsidR="009D47BB" w:rsidRDefault="009D47BB">
            <w:pPr>
              <w:keepNext/>
              <w:keepLines/>
              <w:spacing w:after="0"/>
              <w:rPr>
                <w:rFonts w:ascii="Arial" w:hAnsi="Arial"/>
                <w:noProof/>
                <w:sz w:val="18"/>
                <w:lang w:eastAsia="ja-JP"/>
              </w:rPr>
            </w:pPr>
            <w:r>
              <w:rPr>
                <w:rFonts w:ascii="Arial" w:hAnsi="Arial"/>
                <w:noProof/>
                <w:sz w:val="18"/>
                <w:lang w:eastAsia="ja-JP"/>
              </w:rPr>
              <w:t>&gt;&gt;&gt;Supported Services</w:t>
            </w:r>
          </w:p>
        </w:tc>
        <w:tc>
          <w:tcPr>
            <w:tcW w:w="1080" w:type="dxa"/>
            <w:tcBorders>
              <w:top w:val="single" w:sz="4" w:space="0" w:color="auto"/>
              <w:left w:val="single" w:sz="4" w:space="0" w:color="auto"/>
              <w:bottom w:val="single" w:sz="4" w:space="0" w:color="auto"/>
              <w:right w:val="single" w:sz="4" w:space="0" w:color="auto"/>
            </w:tcBorders>
            <w:hideMark/>
          </w:tcPr>
          <w:p w14:paraId="29D4ED7D"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8A79F09" w14:textId="77777777" w:rsidR="009D47BB" w:rsidRDefault="009D47BB">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hideMark/>
          </w:tcPr>
          <w:p w14:paraId="018D192E" w14:textId="77777777" w:rsidR="009D47BB" w:rsidRDefault="009D47BB">
            <w:pPr>
              <w:keepNext/>
              <w:keepLines/>
              <w:spacing w:after="0"/>
              <w:rPr>
                <w:rFonts w:ascii="Arial" w:hAnsi="Arial"/>
                <w:sz w:val="18"/>
                <w:lang w:eastAsia="ja-JP"/>
              </w:rPr>
            </w:pPr>
            <w:r>
              <w:rPr>
                <w:rFonts w:ascii="Arial" w:hAnsi="Arial"/>
                <w:sz w:val="18"/>
                <w:lang w:eastAsia="ja-JP"/>
              </w:rPr>
              <w:t>9.2.2.2</w:t>
            </w:r>
          </w:p>
        </w:tc>
        <w:tc>
          <w:tcPr>
            <w:tcW w:w="2156" w:type="dxa"/>
            <w:tcBorders>
              <w:top w:val="single" w:sz="4" w:space="0" w:color="auto"/>
              <w:left w:val="single" w:sz="4" w:space="0" w:color="auto"/>
              <w:bottom w:val="single" w:sz="4" w:space="0" w:color="auto"/>
              <w:right w:val="single" w:sz="4" w:space="0" w:color="auto"/>
            </w:tcBorders>
          </w:tcPr>
          <w:p w14:paraId="1D0BA552" w14:textId="77777777" w:rsidR="009D47BB" w:rsidRDefault="009D47BB">
            <w:pPr>
              <w:keepNext/>
              <w:keepLines/>
              <w:spacing w:after="0"/>
              <w:rPr>
                <w:rFonts w:ascii="Arial" w:hAnsi="Arial"/>
                <w:sz w:val="18"/>
                <w:lang w:eastAsia="ja-JP"/>
              </w:rPr>
            </w:pPr>
          </w:p>
        </w:tc>
      </w:tr>
    </w:tbl>
    <w:p w14:paraId="2ECA948B" w14:textId="77777777" w:rsidR="009D47BB" w:rsidRDefault="009D47BB" w:rsidP="009D47BB">
      <w:pPr>
        <w:rPr>
          <w:rFonts w:ascii="Arial" w:hAnsi="Arial"/>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0C27FB73"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2CB1745C"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2EC9BB6C" w14:textId="77777777" w:rsidR="009D47BB" w:rsidRDefault="009D47BB">
            <w:pPr>
              <w:pStyle w:val="TAH"/>
              <w:rPr>
                <w:rFonts w:cs="Arial"/>
                <w:lang w:eastAsia="ja-JP"/>
              </w:rPr>
            </w:pPr>
            <w:r>
              <w:rPr>
                <w:rFonts w:cs="Arial"/>
                <w:lang w:eastAsia="ja-JP"/>
              </w:rPr>
              <w:t>Explanation</w:t>
            </w:r>
          </w:p>
        </w:tc>
      </w:tr>
      <w:tr w:rsidR="009D47BB" w14:paraId="3CD7053F"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74E61CC0" w14:textId="77777777" w:rsidR="009D47BB" w:rsidRDefault="009D47BB">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3AE9F7DF" w14:textId="77777777" w:rsidR="009D47BB" w:rsidRDefault="009D47BB">
            <w:pPr>
              <w:pStyle w:val="TAL"/>
              <w:rPr>
                <w:rFonts w:cs="Arial"/>
                <w:lang w:eastAsia="ja-JP"/>
              </w:rPr>
            </w:pPr>
            <w:r>
              <w:rPr>
                <w:rFonts w:cs="Arial"/>
                <w:lang w:eastAsia="ja-JP"/>
              </w:rPr>
              <w:t>Maximum no. of cells supported by RAN Function Definition. The value is 1024.</w:t>
            </w:r>
          </w:p>
        </w:tc>
      </w:tr>
      <w:tr w:rsidR="009D47BB" w14:paraId="0467197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1FF1168F" w14:textId="77777777" w:rsidR="009D47BB" w:rsidRDefault="009D47BB">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7EFB292A" w14:textId="77777777" w:rsidR="009D47BB" w:rsidRDefault="009D47BB">
            <w:pPr>
              <w:pStyle w:val="TAL"/>
              <w:rPr>
                <w:rFonts w:cs="Arial"/>
                <w:lang w:eastAsia="ja-JP"/>
              </w:rPr>
            </w:pPr>
            <w:r>
              <w:rPr>
                <w:rFonts w:cs="Arial"/>
                <w:lang w:eastAsia="ja-JP"/>
              </w:rPr>
              <w:t>Maximum no. of RAN Configuration Structures supported by RAN Function Definition. The value is 1024.</w:t>
            </w:r>
          </w:p>
        </w:tc>
      </w:tr>
      <w:tr w:rsidR="009D47BB" w14:paraId="0ECB2FA9"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0248783F" w14:textId="77777777" w:rsidR="009D47BB" w:rsidRDefault="009D47BB">
            <w:pPr>
              <w:pStyle w:val="TAL"/>
              <w:rPr>
                <w:rFonts w:cs="Arial"/>
                <w:lang w:eastAsia="ja-JP"/>
              </w:rPr>
            </w:pPr>
            <w:r>
              <w:rPr>
                <w:rFonts w:cs="Arial"/>
                <w:lang w:eastAsia="ja-JP"/>
              </w:rPr>
              <w:t>maxnoofAttributes</w:t>
            </w:r>
          </w:p>
        </w:tc>
        <w:tc>
          <w:tcPr>
            <w:tcW w:w="5670" w:type="dxa"/>
            <w:tcBorders>
              <w:top w:val="single" w:sz="4" w:space="0" w:color="auto"/>
              <w:left w:val="single" w:sz="4" w:space="0" w:color="auto"/>
              <w:bottom w:val="single" w:sz="4" w:space="0" w:color="auto"/>
              <w:right w:val="single" w:sz="4" w:space="0" w:color="auto"/>
            </w:tcBorders>
            <w:hideMark/>
          </w:tcPr>
          <w:p w14:paraId="3139BB17" w14:textId="77777777" w:rsidR="009D47BB" w:rsidRDefault="009D47BB">
            <w:pPr>
              <w:pStyle w:val="TAL"/>
              <w:rPr>
                <w:rFonts w:cs="Arial"/>
                <w:lang w:eastAsia="ja-JP"/>
              </w:rPr>
            </w:pPr>
            <w:r>
              <w:rPr>
                <w:rFonts w:cs="Arial"/>
                <w:lang w:eastAsia="ja-JP"/>
              </w:rPr>
              <w:t xml:space="preserve">Maximum no. of attributes supported by RAN Function Definition. The value is 65535. </w:t>
            </w:r>
          </w:p>
        </w:tc>
      </w:tr>
    </w:tbl>
    <w:p w14:paraId="23F029C2" w14:textId="77777777" w:rsidR="009D47BB" w:rsidRDefault="009D47BB" w:rsidP="009D47BB">
      <w:pPr>
        <w:rPr>
          <w:rFonts w:ascii="Arial" w:hAnsi="Arial"/>
          <w:sz w:val="32"/>
        </w:rPr>
      </w:pPr>
    </w:p>
    <w:p w14:paraId="4F7EB644" w14:textId="77777777" w:rsidR="009D47BB" w:rsidRDefault="009D47BB" w:rsidP="009D47BB">
      <w:pPr>
        <w:pStyle w:val="Heading4"/>
      </w:pPr>
      <w:r>
        <w:t>9.2.2.2</w:t>
      </w:r>
      <w:r>
        <w:tab/>
        <w:t>Supported Services</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3419516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B2330C9"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0135FF2"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25480FC"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1EE5149F"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5554DFC4"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3EE3C157"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A547ECF" w14:textId="4C296EC8" w:rsidR="009D47BB" w:rsidRDefault="009D47BB">
            <w:pPr>
              <w:keepNext/>
              <w:keepLines/>
              <w:spacing w:after="0"/>
              <w:rPr>
                <w:rFonts w:ascii="Arial" w:hAnsi="Arial"/>
                <w:bCs/>
                <w:sz w:val="18"/>
                <w:lang w:eastAsia="ja-JP"/>
              </w:rPr>
            </w:pPr>
            <w:r>
              <w:rPr>
                <w:rFonts w:ascii="Arial" w:hAnsi="Arial"/>
                <w:bCs/>
                <w:sz w:val="18"/>
                <w:lang w:eastAsia="ja-JP"/>
              </w:rPr>
              <w:t>Event Trigger</w:t>
            </w:r>
          </w:p>
        </w:tc>
        <w:tc>
          <w:tcPr>
            <w:tcW w:w="1080" w:type="dxa"/>
            <w:tcBorders>
              <w:top w:val="single" w:sz="4" w:space="0" w:color="auto"/>
              <w:left w:val="single" w:sz="4" w:space="0" w:color="auto"/>
              <w:bottom w:val="single" w:sz="4" w:space="0" w:color="auto"/>
              <w:right w:val="single" w:sz="4" w:space="0" w:color="auto"/>
            </w:tcBorders>
            <w:hideMark/>
          </w:tcPr>
          <w:p w14:paraId="2691B35A"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3E9A499B"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00684D8" w14:textId="77777777" w:rsidR="009D47BB" w:rsidRDefault="009D47BB">
            <w:pPr>
              <w:keepNext/>
              <w:keepLines/>
              <w:spacing w:after="0"/>
              <w:rPr>
                <w:rFonts w:ascii="Arial" w:hAnsi="Arial"/>
                <w:bCs/>
                <w:sz w:val="18"/>
                <w:lang w:eastAsia="ja-JP"/>
              </w:rPr>
            </w:pPr>
            <w:r>
              <w:rPr>
                <w:rFonts w:ascii="Arial" w:hAnsi="Arial"/>
                <w:bCs/>
                <w:sz w:val="18"/>
                <w:lang w:eastAsia="ja-JP"/>
              </w:rPr>
              <w:t>9.2.2.2.1</w:t>
            </w:r>
          </w:p>
        </w:tc>
        <w:tc>
          <w:tcPr>
            <w:tcW w:w="2156" w:type="dxa"/>
            <w:tcBorders>
              <w:top w:val="single" w:sz="4" w:space="0" w:color="auto"/>
              <w:left w:val="single" w:sz="4" w:space="0" w:color="auto"/>
              <w:bottom w:val="single" w:sz="4" w:space="0" w:color="auto"/>
              <w:right w:val="single" w:sz="4" w:space="0" w:color="auto"/>
            </w:tcBorders>
          </w:tcPr>
          <w:p w14:paraId="55231B86" w14:textId="77777777" w:rsidR="009D47BB" w:rsidRDefault="009D47BB">
            <w:pPr>
              <w:keepNext/>
              <w:keepLines/>
              <w:spacing w:after="0"/>
              <w:jc w:val="center"/>
              <w:rPr>
                <w:rFonts w:ascii="Arial" w:hAnsi="Arial"/>
                <w:bCs/>
                <w:sz w:val="18"/>
                <w:lang w:eastAsia="ja-JP"/>
              </w:rPr>
            </w:pPr>
          </w:p>
        </w:tc>
      </w:tr>
      <w:tr w:rsidR="009D47BB" w14:paraId="5147E21C"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27D0265" w14:textId="77777777" w:rsidR="009D47BB" w:rsidRDefault="009D47BB">
            <w:pPr>
              <w:keepNext/>
              <w:keepLines/>
              <w:spacing w:after="0"/>
              <w:rPr>
                <w:rFonts w:ascii="Arial" w:hAnsi="Arial"/>
                <w:bCs/>
                <w:sz w:val="18"/>
                <w:lang w:eastAsia="ja-JP"/>
              </w:rPr>
            </w:pPr>
            <w:r>
              <w:rPr>
                <w:rFonts w:ascii="Arial" w:hAnsi="Arial"/>
                <w:bCs/>
                <w:sz w:val="18"/>
                <w:lang w:eastAsia="ja-JP"/>
              </w:rPr>
              <w:t>Report Service</w:t>
            </w:r>
          </w:p>
        </w:tc>
        <w:tc>
          <w:tcPr>
            <w:tcW w:w="1080" w:type="dxa"/>
            <w:tcBorders>
              <w:top w:val="single" w:sz="4" w:space="0" w:color="auto"/>
              <w:left w:val="single" w:sz="4" w:space="0" w:color="auto"/>
              <w:bottom w:val="single" w:sz="4" w:space="0" w:color="auto"/>
              <w:right w:val="single" w:sz="4" w:space="0" w:color="auto"/>
            </w:tcBorders>
            <w:hideMark/>
          </w:tcPr>
          <w:p w14:paraId="50D1A3B9"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582D18B"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56AD7319" w14:textId="77777777" w:rsidR="009D47BB" w:rsidRDefault="009D47BB">
            <w:pPr>
              <w:keepNext/>
              <w:keepLines/>
              <w:spacing w:after="0"/>
              <w:rPr>
                <w:rFonts w:ascii="Arial" w:hAnsi="Arial"/>
                <w:bCs/>
                <w:sz w:val="18"/>
                <w:lang w:eastAsia="ja-JP"/>
              </w:rPr>
            </w:pPr>
            <w:r>
              <w:rPr>
                <w:rFonts w:ascii="Arial" w:hAnsi="Arial"/>
                <w:bCs/>
                <w:sz w:val="18"/>
                <w:lang w:eastAsia="ja-JP"/>
              </w:rPr>
              <w:t>9.2.2.2.2</w:t>
            </w:r>
          </w:p>
        </w:tc>
        <w:tc>
          <w:tcPr>
            <w:tcW w:w="2156" w:type="dxa"/>
            <w:tcBorders>
              <w:top w:val="single" w:sz="4" w:space="0" w:color="auto"/>
              <w:left w:val="single" w:sz="4" w:space="0" w:color="auto"/>
              <w:bottom w:val="single" w:sz="4" w:space="0" w:color="auto"/>
              <w:right w:val="single" w:sz="4" w:space="0" w:color="auto"/>
            </w:tcBorders>
          </w:tcPr>
          <w:p w14:paraId="5725695C" w14:textId="77777777" w:rsidR="009D47BB" w:rsidRDefault="009D47BB">
            <w:pPr>
              <w:keepNext/>
              <w:keepLines/>
              <w:spacing w:after="0"/>
              <w:jc w:val="center"/>
              <w:rPr>
                <w:rFonts w:ascii="Arial" w:hAnsi="Arial"/>
                <w:bCs/>
                <w:sz w:val="18"/>
                <w:lang w:eastAsia="ja-JP"/>
              </w:rPr>
            </w:pPr>
          </w:p>
        </w:tc>
      </w:tr>
      <w:tr w:rsidR="009D47BB" w14:paraId="2A9865F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DBA3765" w14:textId="77777777" w:rsidR="009D47BB" w:rsidRDefault="009D47BB">
            <w:pPr>
              <w:keepNext/>
              <w:keepLines/>
              <w:spacing w:after="0"/>
              <w:rPr>
                <w:rFonts w:ascii="Arial" w:hAnsi="Arial"/>
                <w:bCs/>
                <w:sz w:val="18"/>
                <w:lang w:eastAsia="ja-JP"/>
              </w:rPr>
            </w:pPr>
            <w:r>
              <w:rPr>
                <w:rFonts w:ascii="Arial" w:hAnsi="Arial"/>
                <w:bCs/>
                <w:sz w:val="18"/>
                <w:lang w:eastAsia="ja-JP"/>
              </w:rPr>
              <w:t>Insert Service</w:t>
            </w:r>
          </w:p>
        </w:tc>
        <w:tc>
          <w:tcPr>
            <w:tcW w:w="1080" w:type="dxa"/>
            <w:tcBorders>
              <w:top w:val="single" w:sz="4" w:space="0" w:color="auto"/>
              <w:left w:val="single" w:sz="4" w:space="0" w:color="auto"/>
              <w:bottom w:val="single" w:sz="4" w:space="0" w:color="auto"/>
              <w:right w:val="single" w:sz="4" w:space="0" w:color="auto"/>
            </w:tcBorders>
            <w:hideMark/>
          </w:tcPr>
          <w:p w14:paraId="7BEBF4C1"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61992DD"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E2400C7" w14:textId="77777777" w:rsidR="009D47BB" w:rsidRDefault="009D47BB">
            <w:pPr>
              <w:keepNext/>
              <w:keepLines/>
              <w:spacing w:after="0"/>
              <w:rPr>
                <w:rFonts w:ascii="Arial" w:hAnsi="Arial"/>
                <w:bCs/>
                <w:sz w:val="18"/>
                <w:lang w:eastAsia="ja-JP"/>
              </w:rPr>
            </w:pPr>
            <w:r>
              <w:rPr>
                <w:rFonts w:ascii="Arial" w:hAnsi="Arial"/>
                <w:bCs/>
                <w:sz w:val="18"/>
                <w:lang w:eastAsia="ja-JP"/>
              </w:rPr>
              <w:t>9.2.2.2.3</w:t>
            </w:r>
          </w:p>
        </w:tc>
        <w:tc>
          <w:tcPr>
            <w:tcW w:w="2156" w:type="dxa"/>
            <w:tcBorders>
              <w:top w:val="single" w:sz="4" w:space="0" w:color="auto"/>
              <w:left w:val="single" w:sz="4" w:space="0" w:color="auto"/>
              <w:bottom w:val="single" w:sz="4" w:space="0" w:color="auto"/>
              <w:right w:val="single" w:sz="4" w:space="0" w:color="auto"/>
            </w:tcBorders>
          </w:tcPr>
          <w:p w14:paraId="063E99A1" w14:textId="77777777" w:rsidR="009D47BB" w:rsidRDefault="009D47BB">
            <w:pPr>
              <w:keepNext/>
              <w:keepLines/>
              <w:spacing w:after="0"/>
              <w:jc w:val="center"/>
              <w:rPr>
                <w:rFonts w:ascii="Arial" w:hAnsi="Arial"/>
                <w:bCs/>
                <w:sz w:val="18"/>
                <w:lang w:eastAsia="ja-JP"/>
              </w:rPr>
            </w:pPr>
          </w:p>
        </w:tc>
      </w:tr>
      <w:tr w:rsidR="009D47BB" w14:paraId="4B12F25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38CA294" w14:textId="77777777" w:rsidR="009D47BB" w:rsidRDefault="009D47BB">
            <w:pPr>
              <w:keepNext/>
              <w:keepLines/>
              <w:spacing w:after="0"/>
              <w:rPr>
                <w:rFonts w:ascii="Arial" w:hAnsi="Arial"/>
                <w:bCs/>
                <w:sz w:val="18"/>
                <w:lang w:eastAsia="ja-JP"/>
              </w:rPr>
            </w:pPr>
            <w:r>
              <w:rPr>
                <w:rFonts w:ascii="Arial" w:hAnsi="Arial"/>
                <w:bCs/>
                <w:sz w:val="18"/>
                <w:lang w:eastAsia="ja-JP"/>
              </w:rPr>
              <w:t>Control Service</w:t>
            </w:r>
          </w:p>
        </w:tc>
        <w:tc>
          <w:tcPr>
            <w:tcW w:w="1080" w:type="dxa"/>
            <w:tcBorders>
              <w:top w:val="single" w:sz="4" w:space="0" w:color="auto"/>
              <w:left w:val="single" w:sz="4" w:space="0" w:color="auto"/>
              <w:bottom w:val="single" w:sz="4" w:space="0" w:color="auto"/>
              <w:right w:val="single" w:sz="4" w:space="0" w:color="auto"/>
            </w:tcBorders>
            <w:hideMark/>
          </w:tcPr>
          <w:p w14:paraId="3545C62F"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0D0B850"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723BBA96" w14:textId="77777777" w:rsidR="009D47BB" w:rsidRDefault="009D47BB">
            <w:pPr>
              <w:keepNext/>
              <w:keepLines/>
              <w:spacing w:after="0"/>
              <w:rPr>
                <w:rFonts w:ascii="Arial" w:hAnsi="Arial"/>
                <w:bCs/>
                <w:sz w:val="18"/>
                <w:lang w:eastAsia="ja-JP"/>
              </w:rPr>
            </w:pPr>
            <w:r>
              <w:rPr>
                <w:rFonts w:ascii="Arial" w:hAnsi="Arial"/>
                <w:bCs/>
                <w:sz w:val="18"/>
                <w:lang w:eastAsia="ja-JP"/>
              </w:rPr>
              <w:t>9.2.2.2.4</w:t>
            </w:r>
          </w:p>
        </w:tc>
        <w:tc>
          <w:tcPr>
            <w:tcW w:w="2156" w:type="dxa"/>
            <w:tcBorders>
              <w:top w:val="single" w:sz="4" w:space="0" w:color="auto"/>
              <w:left w:val="single" w:sz="4" w:space="0" w:color="auto"/>
              <w:bottom w:val="single" w:sz="4" w:space="0" w:color="auto"/>
              <w:right w:val="single" w:sz="4" w:space="0" w:color="auto"/>
            </w:tcBorders>
          </w:tcPr>
          <w:p w14:paraId="78721169" w14:textId="77777777" w:rsidR="009D47BB" w:rsidRDefault="009D47BB">
            <w:pPr>
              <w:keepNext/>
              <w:keepLines/>
              <w:spacing w:after="0"/>
              <w:jc w:val="center"/>
              <w:rPr>
                <w:rFonts w:ascii="Arial" w:hAnsi="Arial"/>
                <w:bCs/>
                <w:sz w:val="18"/>
                <w:lang w:eastAsia="ja-JP"/>
              </w:rPr>
            </w:pPr>
          </w:p>
        </w:tc>
      </w:tr>
      <w:tr w:rsidR="009D47BB" w14:paraId="7FA1776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0E7BD90" w14:textId="77777777" w:rsidR="009D47BB" w:rsidRDefault="009D47BB">
            <w:pPr>
              <w:keepNext/>
              <w:keepLines/>
              <w:spacing w:after="0"/>
              <w:rPr>
                <w:rFonts w:ascii="Arial" w:hAnsi="Arial"/>
                <w:bCs/>
                <w:sz w:val="18"/>
                <w:lang w:eastAsia="ja-JP"/>
              </w:rPr>
            </w:pPr>
            <w:r>
              <w:rPr>
                <w:rFonts w:ascii="Arial" w:hAnsi="Arial"/>
                <w:bCs/>
                <w:sz w:val="18"/>
                <w:lang w:eastAsia="ja-JP"/>
              </w:rPr>
              <w:t>Policy Service</w:t>
            </w:r>
          </w:p>
        </w:tc>
        <w:tc>
          <w:tcPr>
            <w:tcW w:w="1080" w:type="dxa"/>
            <w:tcBorders>
              <w:top w:val="single" w:sz="4" w:space="0" w:color="auto"/>
              <w:left w:val="single" w:sz="4" w:space="0" w:color="auto"/>
              <w:bottom w:val="single" w:sz="4" w:space="0" w:color="auto"/>
              <w:right w:val="single" w:sz="4" w:space="0" w:color="auto"/>
            </w:tcBorders>
            <w:hideMark/>
          </w:tcPr>
          <w:p w14:paraId="455FFB81"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E405490"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54F8E3D7" w14:textId="77777777" w:rsidR="009D47BB" w:rsidRDefault="009D47BB">
            <w:pPr>
              <w:keepNext/>
              <w:keepLines/>
              <w:spacing w:after="0"/>
              <w:rPr>
                <w:rFonts w:ascii="Arial" w:hAnsi="Arial"/>
                <w:bCs/>
                <w:sz w:val="18"/>
                <w:lang w:eastAsia="ja-JP"/>
              </w:rPr>
            </w:pPr>
            <w:r>
              <w:rPr>
                <w:rFonts w:ascii="Arial" w:hAnsi="Arial"/>
                <w:bCs/>
                <w:sz w:val="18"/>
                <w:lang w:eastAsia="ja-JP"/>
              </w:rPr>
              <w:t>9.2.2.2.5</w:t>
            </w:r>
          </w:p>
        </w:tc>
        <w:tc>
          <w:tcPr>
            <w:tcW w:w="2156" w:type="dxa"/>
            <w:tcBorders>
              <w:top w:val="single" w:sz="4" w:space="0" w:color="auto"/>
              <w:left w:val="single" w:sz="4" w:space="0" w:color="auto"/>
              <w:bottom w:val="single" w:sz="4" w:space="0" w:color="auto"/>
              <w:right w:val="single" w:sz="4" w:space="0" w:color="auto"/>
            </w:tcBorders>
          </w:tcPr>
          <w:p w14:paraId="6B498C8A" w14:textId="77777777" w:rsidR="009D47BB" w:rsidRDefault="009D47BB">
            <w:pPr>
              <w:keepNext/>
              <w:keepLines/>
              <w:spacing w:after="0"/>
              <w:jc w:val="center"/>
              <w:rPr>
                <w:rFonts w:ascii="Arial" w:hAnsi="Arial"/>
                <w:bCs/>
                <w:sz w:val="18"/>
                <w:lang w:eastAsia="ja-JP"/>
              </w:rPr>
            </w:pPr>
          </w:p>
        </w:tc>
      </w:tr>
    </w:tbl>
    <w:p w14:paraId="706D97C8" w14:textId="77777777" w:rsidR="009D47BB" w:rsidRDefault="009D47BB" w:rsidP="009D47BB"/>
    <w:p w14:paraId="3764C1E0" w14:textId="6C8BDB00" w:rsidR="009D47BB" w:rsidRDefault="009D47BB" w:rsidP="009D47BB">
      <w:pPr>
        <w:pStyle w:val="Heading5"/>
      </w:pPr>
      <w:r>
        <w:lastRenderedPageBreak/>
        <w:t>9.2.2.2.1</w:t>
      </w:r>
      <w:r>
        <w:tab/>
        <w:t>Event Trigger</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470C969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F6E8FB5"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F8BEAB8"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75B8781F"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40E530F4"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3393C580"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0CD7EC0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8F91510" w14:textId="77777777" w:rsidR="009D47BB" w:rsidRDefault="009D47BB">
            <w:pPr>
              <w:keepNext/>
              <w:keepLines/>
              <w:spacing w:after="0"/>
              <w:rPr>
                <w:rFonts w:ascii="Arial" w:hAnsi="Arial"/>
                <w:bCs/>
                <w:sz w:val="18"/>
                <w:lang w:eastAsia="ja-JP"/>
              </w:rPr>
            </w:pPr>
            <w:r>
              <w:rPr>
                <w:rFonts w:ascii="Arial" w:hAnsi="Arial"/>
                <w:bCs/>
                <w:sz w:val="18"/>
                <w:lang w:eastAsia="ja-JP"/>
              </w:rPr>
              <w:t xml:space="preserve">List of Supported Event Trigger Styles </w:t>
            </w:r>
          </w:p>
        </w:tc>
        <w:tc>
          <w:tcPr>
            <w:tcW w:w="1080" w:type="dxa"/>
            <w:tcBorders>
              <w:top w:val="single" w:sz="4" w:space="0" w:color="auto"/>
              <w:left w:val="single" w:sz="4" w:space="0" w:color="auto"/>
              <w:bottom w:val="single" w:sz="4" w:space="0" w:color="auto"/>
              <w:right w:val="single" w:sz="4" w:space="0" w:color="auto"/>
            </w:tcBorders>
          </w:tcPr>
          <w:p w14:paraId="16A9DF3B" w14:textId="77777777" w:rsidR="009D47BB" w:rsidRDefault="009D47BB">
            <w:pPr>
              <w:keepNext/>
              <w:keepLines/>
              <w:spacing w:after="0"/>
              <w:jc w:val="center"/>
              <w:rPr>
                <w:rFonts w:ascii="Arial" w:hAnsi="Arial"/>
                <w:bCs/>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0DE59ACD" w14:textId="4C5D81DD" w:rsidR="009D47BB" w:rsidRDefault="00694474">
            <w:pPr>
              <w:keepNext/>
              <w:keepLines/>
              <w:spacing w:after="0"/>
              <w:rPr>
                <w:rFonts w:ascii="Arial" w:hAnsi="Arial"/>
                <w:bCs/>
                <w:i/>
                <w:iCs/>
                <w:sz w:val="18"/>
                <w:lang w:eastAsia="ja-JP"/>
              </w:rPr>
            </w:pPr>
            <w:r>
              <w:rPr>
                <w:rFonts w:ascii="Arial" w:hAnsi="Arial"/>
                <w:bCs/>
                <w:i/>
                <w:iCs/>
                <w:sz w:val="18"/>
                <w:lang w:eastAsia="ja-JP"/>
              </w:rPr>
              <w:t>1</w:t>
            </w:r>
            <w:r w:rsidR="009D47BB">
              <w:rPr>
                <w:rFonts w:ascii="Arial" w:hAnsi="Arial"/>
                <w:bCs/>
                <w:i/>
                <w:iCs/>
                <w:sz w:val="18"/>
                <w:lang w:eastAsia="ja-JP"/>
              </w:rPr>
              <w:t>..&lt;maxnoofRICstyles&gt;</w:t>
            </w:r>
          </w:p>
        </w:tc>
        <w:tc>
          <w:tcPr>
            <w:tcW w:w="1530" w:type="dxa"/>
            <w:tcBorders>
              <w:top w:val="single" w:sz="4" w:space="0" w:color="auto"/>
              <w:left w:val="single" w:sz="4" w:space="0" w:color="auto"/>
              <w:bottom w:val="single" w:sz="4" w:space="0" w:color="auto"/>
              <w:right w:val="single" w:sz="4" w:space="0" w:color="auto"/>
            </w:tcBorders>
          </w:tcPr>
          <w:p w14:paraId="3C705F13" w14:textId="77777777" w:rsidR="009D47BB" w:rsidRDefault="009D47BB">
            <w:pPr>
              <w:keepNext/>
              <w:keepLines/>
              <w:spacing w:after="0"/>
              <w:jc w:val="center"/>
              <w:rPr>
                <w:rFonts w:ascii="Arial" w:hAnsi="Arial"/>
                <w:bCs/>
                <w:sz w:val="18"/>
                <w:lang w:eastAsia="ja-JP"/>
              </w:rPr>
            </w:pPr>
          </w:p>
        </w:tc>
        <w:tc>
          <w:tcPr>
            <w:tcW w:w="2156" w:type="dxa"/>
            <w:tcBorders>
              <w:top w:val="single" w:sz="4" w:space="0" w:color="auto"/>
              <w:left w:val="single" w:sz="4" w:space="0" w:color="auto"/>
              <w:bottom w:val="single" w:sz="4" w:space="0" w:color="auto"/>
              <w:right w:val="single" w:sz="4" w:space="0" w:color="auto"/>
            </w:tcBorders>
          </w:tcPr>
          <w:p w14:paraId="3DFC2302" w14:textId="77777777" w:rsidR="009D47BB" w:rsidRDefault="009D47BB">
            <w:pPr>
              <w:keepNext/>
              <w:keepLines/>
              <w:spacing w:after="0"/>
              <w:jc w:val="center"/>
              <w:rPr>
                <w:rFonts w:ascii="Arial" w:hAnsi="Arial"/>
                <w:bCs/>
                <w:sz w:val="18"/>
                <w:lang w:eastAsia="ja-JP"/>
              </w:rPr>
            </w:pPr>
          </w:p>
        </w:tc>
      </w:tr>
      <w:tr w:rsidR="009D47BB" w14:paraId="43E75937"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52869C63"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Style Type</w:t>
            </w:r>
          </w:p>
        </w:tc>
        <w:tc>
          <w:tcPr>
            <w:tcW w:w="1080" w:type="dxa"/>
            <w:tcBorders>
              <w:top w:val="single" w:sz="4" w:space="0" w:color="auto"/>
              <w:left w:val="single" w:sz="4" w:space="0" w:color="auto"/>
              <w:bottom w:val="single" w:sz="4" w:space="0" w:color="auto"/>
              <w:right w:val="single" w:sz="4" w:space="0" w:color="auto"/>
            </w:tcBorders>
            <w:hideMark/>
          </w:tcPr>
          <w:p w14:paraId="112A659F"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894E91"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0897E74C"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9.3.3</w:t>
            </w:r>
          </w:p>
        </w:tc>
        <w:tc>
          <w:tcPr>
            <w:tcW w:w="2156" w:type="dxa"/>
            <w:tcBorders>
              <w:top w:val="single" w:sz="4" w:space="0" w:color="auto"/>
              <w:left w:val="single" w:sz="4" w:space="0" w:color="auto"/>
              <w:bottom w:val="single" w:sz="4" w:space="0" w:color="auto"/>
              <w:right w:val="single" w:sz="4" w:space="0" w:color="auto"/>
            </w:tcBorders>
          </w:tcPr>
          <w:p w14:paraId="46910130" w14:textId="77777777" w:rsidR="009D47BB" w:rsidRDefault="009D47BB">
            <w:pPr>
              <w:keepNext/>
              <w:keepLines/>
              <w:spacing w:after="0"/>
              <w:jc w:val="center"/>
              <w:rPr>
                <w:rFonts w:ascii="Arial" w:hAnsi="Arial"/>
                <w:bCs/>
                <w:sz w:val="18"/>
                <w:lang w:eastAsia="ja-JP"/>
              </w:rPr>
            </w:pPr>
          </w:p>
        </w:tc>
      </w:tr>
      <w:tr w:rsidR="009D47BB" w14:paraId="6FBE082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D567776"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Style Name</w:t>
            </w:r>
          </w:p>
        </w:tc>
        <w:tc>
          <w:tcPr>
            <w:tcW w:w="1080" w:type="dxa"/>
            <w:tcBorders>
              <w:top w:val="single" w:sz="4" w:space="0" w:color="auto"/>
              <w:left w:val="single" w:sz="4" w:space="0" w:color="auto"/>
              <w:bottom w:val="single" w:sz="4" w:space="0" w:color="auto"/>
              <w:right w:val="single" w:sz="4" w:space="0" w:color="auto"/>
            </w:tcBorders>
            <w:hideMark/>
          </w:tcPr>
          <w:p w14:paraId="1931B399"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C3C43C"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B4BE87F"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9.3.4</w:t>
            </w:r>
          </w:p>
        </w:tc>
        <w:tc>
          <w:tcPr>
            <w:tcW w:w="2156" w:type="dxa"/>
            <w:tcBorders>
              <w:top w:val="single" w:sz="4" w:space="0" w:color="auto"/>
              <w:left w:val="single" w:sz="4" w:space="0" w:color="auto"/>
              <w:bottom w:val="single" w:sz="4" w:space="0" w:color="auto"/>
              <w:right w:val="single" w:sz="4" w:space="0" w:color="auto"/>
            </w:tcBorders>
          </w:tcPr>
          <w:p w14:paraId="3A231A8B" w14:textId="77777777" w:rsidR="009D47BB" w:rsidRDefault="009D47BB">
            <w:pPr>
              <w:keepNext/>
              <w:keepLines/>
              <w:spacing w:after="0"/>
              <w:jc w:val="center"/>
              <w:rPr>
                <w:rFonts w:ascii="Arial" w:hAnsi="Arial"/>
                <w:bCs/>
                <w:sz w:val="18"/>
                <w:lang w:eastAsia="ja-JP"/>
              </w:rPr>
            </w:pPr>
          </w:p>
        </w:tc>
      </w:tr>
      <w:tr w:rsidR="009D47BB" w14:paraId="1FCA762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84ADEAF"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Format Type</w:t>
            </w:r>
          </w:p>
        </w:tc>
        <w:tc>
          <w:tcPr>
            <w:tcW w:w="1080" w:type="dxa"/>
            <w:tcBorders>
              <w:top w:val="single" w:sz="4" w:space="0" w:color="auto"/>
              <w:left w:val="single" w:sz="4" w:space="0" w:color="auto"/>
              <w:bottom w:val="single" w:sz="4" w:space="0" w:color="auto"/>
              <w:right w:val="single" w:sz="4" w:space="0" w:color="auto"/>
            </w:tcBorders>
            <w:hideMark/>
          </w:tcPr>
          <w:p w14:paraId="1B4DD3CA"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3C2BBA9"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0A5FC9D"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9.3.5</w:t>
            </w:r>
          </w:p>
        </w:tc>
        <w:tc>
          <w:tcPr>
            <w:tcW w:w="2156" w:type="dxa"/>
            <w:tcBorders>
              <w:top w:val="single" w:sz="4" w:space="0" w:color="auto"/>
              <w:left w:val="single" w:sz="4" w:space="0" w:color="auto"/>
              <w:bottom w:val="single" w:sz="4" w:space="0" w:color="auto"/>
              <w:right w:val="single" w:sz="4" w:space="0" w:color="auto"/>
            </w:tcBorders>
          </w:tcPr>
          <w:p w14:paraId="6AD8F20B" w14:textId="77777777" w:rsidR="009D47BB" w:rsidRDefault="009D47BB">
            <w:pPr>
              <w:keepNext/>
              <w:keepLines/>
              <w:spacing w:after="0"/>
              <w:jc w:val="center"/>
              <w:rPr>
                <w:rFonts w:ascii="Arial" w:hAnsi="Arial"/>
                <w:bCs/>
                <w:sz w:val="18"/>
                <w:lang w:eastAsia="ja-JP"/>
              </w:rPr>
            </w:pPr>
          </w:p>
        </w:tc>
      </w:tr>
    </w:tbl>
    <w:p w14:paraId="35227348" w14:textId="77777777" w:rsidR="009D47BB" w:rsidRDefault="009D47BB" w:rsidP="009D47B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7D401920"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05AD59D7"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665C47EC" w14:textId="77777777" w:rsidR="009D47BB" w:rsidRDefault="009D47BB">
            <w:pPr>
              <w:pStyle w:val="TAH"/>
              <w:rPr>
                <w:rFonts w:cs="Arial"/>
                <w:lang w:eastAsia="ja-JP"/>
              </w:rPr>
            </w:pPr>
            <w:r>
              <w:rPr>
                <w:rFonts w:cs="Arial"/>
                <w:lang w:eastAsia="ja-JP"/>
              </w:rPr>
              <w:t>Explanation</w:t>
            </w:r>
          </w:p>
        </w:tc>
      </w:tr>
      <w:tr w:rsidR="009D47BB" w14:paraId="2E564D60"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1F10CC26"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2749A74"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3FE331AB" w14:textId="77777777" w:rsidR="009D47BB" w:rsidRDefault="009D47BB" w:rsidP="009D47BB"/>
    <w:p w14:paraId="09F54624" w14:textId="77777777" w:rsidR="009D47BB" w:rsidRDefault="009D47BB" w:rsidP="009D47BB">
      <w:pPr>
        <w:pStyle w:val="Heading5"/>
      </w:pPr>
      <w:r>
        <w:t>9.2.2.2.2</w:t>
      </w:r>
      <w:r>
        <w:tab/>
        <w:t>Report Service</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141"/>
        <w:gridCol w:w="1276"/>
        <w:gridCol w:w="1843"/>
        <w:gridCol w:w="2180"/>
      </w:tblGrid>
      <w:tr w:rsidR="009D47BB" w14:paraId="0A589493"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1907E77" w14:textId="77777777" w:rsidR="009D47BB" w:rsidRDefault="009D47BB">
            <w:pPr>
              <w:pStyle w:val="TAH"/>
              <w:rPr>
                <w:lang w:eastAsia="ja-JP"/>
              </w:rPr>
            </w:pPr>
            <w:bookmarkStart w:id="293" w:name="OLE_LINK1"/>
            <w:r>
              <w:rPr>
                <w:lang w:eastAsia="ja-JP"/>
              </w:rPr>
              <w:t>IE/Group Name</w:t>
            </w:r>
          </w:p>
        </w:tc>
        <w:tc>
          <w:tcPr>
            <w:tcW w:w="1141" w:type="dxa"/>
            <w:tcBorders>
              <w:top w:val="single" w:sz="4" w:space="0" w:color="auto"/>
              <w:left w:val="single" w:sz="4" w:space="0" w:color="auto"/>
              <w:bottom w:val="single" w:sz="4" w:space="0" w:color="auto"/>
              <w:right w:val="single" w:sz="4" w:space="0" w:color="auto"/>
            </w:tcBorders>
            <w:hideMark/>
          </w:tcPr>
          <w:p w14:paraId="3F50553A" w14:textId="77777777" w:rsidR="009D47BB" w:rsidRDefault="009D47BB">
            <w:pPr>
              <w:pStyle w:val="TAH"/>
              <w:rPr>
                <w:lang w:eastAsia="ja-JP"/>
              </w:rPr>
            </w:pPr>
            <w:r>
              <w:rPr>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07E25C2E" w14:textId="77777777" w:rsidR="009D47BB" w:rsidRDefault="009D47BB">
            <w:pPr>
              <w:pStyle w:val="TAH"/>
              <w:rPr>
                <w:lang w:eastAsia="ja-JP"/>
              </w:rPr>
            </w:pPr>
            <w:r>
              <w:rPr>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11F6F67A" w14:textId="77777777" w:rsidR="009D47BB" w:rsidRDefault="009D47BB">
            <w:pPr>
              <w:pStyle w:val="TAH"/>
              <w:rPr>
                <w:lang w:eastAsia="ja-JP"/>
              </w:rPr>
            </w:pPr>
            <w:r>
              <w:rPr>
                <w:lang w:eastAsia="ja-JP"/>
              </w:rPr>
              <w:t>IE type and reference</w:t>
            </w:r>
          </w:p>
        </w:tc>
        <w:tc>
          <w:tcPr>
            <w:tcW w:w="2180" w:type="dxa"/>
            <w:tcBorders>
              <w:top w:val="single" w:sz="4" w:space="0" w:color="auto"/>
              <w:left w:val="single" w:sz="4" w:space="0" w:color="auto"/>
              <w:bottom w:val="single" w:sz="4" w:space="0" w:color="auto"/>
              <w:right w:val="single" w:sz="4" w:space="0" w:color="auto"/>
            </w:tcBorders>
            <w:hideMark/>
          </w:tcPr>
          <w:p w14:paraId="4A5A6EC7" w14:textId="77777777" w:rsidR="009D47BB" w:rsidRDefault="009D47BB">
            <w:pPr>
              <w:pStyle w:val="TAH"/>
              <w:rPr>
                <w:lang w:eastAsia="ja-JP"/>
              </w:rPr>
            </w:pPr>
            <w:r>
              <w:rPr>
                <w:lang w:eastAsia="ja-JP"/>
              </w:rPr>
              <w:t>Semantics description</w:t>
            </w:r>
          </w:p>
        </w:tc>
      </w:tr>
      <w:tr w:rsidR="009D47BB" w14:paraId="3EA59E0B"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03487B6F" w14:textId="77777777" w:rsidR="009D47BB" w:rsidRDefault="009D47BB">
            <w:pPr>
              <w:pStyle w:val="TAL"/>
              <w:rPr>
                <w:lang w:eastAsia="ja-JP"/>
              </w:rPr>
            </w:pPr>
            <w:bookmarkStart w:id="294" w:name="_Hlk101552963"/>
            <w:r>
              <w:rPr>
                <w:lang w:eastAsia="ja-JP"/>
              </w:rPr>
              <w:t>List of Supported Report Styles</w:t>
            </w:r>
          </w:p>
        </w:tc>
        <w:tc>
          <w:tcPr>
            <w:tcW w:w="1141" w:type="dxa"/>
            <w:tcBorders>
              <w:top w:val="single" w:sz="4" w:space="0" w:color="auto"/>
              <w:left w:val="single" w:sz="4" w:space="0" w:color="auto"/>
              <w:bottom w:val="single" w:sz="4" w:space="0" w:color="auto"/>
              <w:right w:val="single" w:sz="4" w:space="0" w:color="auto"/>
            </w:tcBorders>
          </w:tcPr>
          <w:p w14:paraId="0EB4155D" w14:textId="77777777" w:rsidR="009D47BB" w:rsidRDefault="009D47BB">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DA44191" w14:textId="3A4BE6A8" w:rsidR="009D47BB" w:rsidRDefault="00694474">
            <w:pPr>
              <w:pStyle w:val="TAL"/>
              <w:rPr>
                <w:i/>
                <w:iCs/>
              </w:rPr>
            </w:pPr>
            <w:r>
              <w:rPr>
                <w:i/>
                <w:iCs/>
                <w:lang w:eastAsia="ja-JP"/>
              </w:rPr>
              <w:t>1</w:t>
            </w:r>
            <w:r w:rsidR="009D47BB">
              <w:rPr>
                <w:i/>
                <w:iCs/>
                <w:lang w:eastAsia="ja-JP"/>
              </w:rPr>
              <w:t>.. &lt;maxnoofRICStyles&gt;</w:t>
            </w:r>
          </w:p>
        </w:tc>
        <w:tc>
          <w:tcPr>
            <w:tcW w:w="1843" w:type="dxa"/>
            <w:tcBorders>
              <w:top w:val="single" w:sz="4" w:space="0" w:color="auto"/>
              <w:left w:val="single" w:sz="4" w:space="0" w:color="auto"/>
              <w:bottom w:val="single" w:sz="4" w:space="0" w:color="auto"/>
              <w:right w:val="single" w:sz="4" w:space="0" w:color="auto"/>
            </w:tcBorders>
          </w:tcPr>
          <w:p w14:paraId="11742BAC" w14:textId="77777777" w:rsidR="009D47BB" w:rsidRDefault="009D47BB">
            <w:pPr>
              <w:pStyle w:val="TAL"/>
              <w:rPr>
                <w:lang w:eastAsia="ja-JP"/>
              </w:rPr>
            </w:pPr>
          </w:p>
        </w:tc>
        <w:tc>
          <w:tcPr>
            <w:tcW w:w="2180" w:type="dxa"/>
            <w:tcBorders>
              <w:top w:val="single" w:sz="4" w:space="0" w:color="auto"/>
              <w:left w:val="single" w:sz="4" w:space="0" w:color="auto"/>
              <w:bottom w:val="single" w:sz="4" w:space="0" w:color="auto"/>
              <w:right w:val="single" w:sz="4" w:space="0" w:color="auto"/>
            </w:tcBorders>
          </w:tcPr>
          <w:p w14:paraId="30BC30B7" w14:textId="77777777" w:rsidR="009D47BB" w:rsidRDefault="009D47BB">
            <w:pPr>
              <w:pStyle w:val="TAL"/>
              <w:rPr>
                <w:lang w:eastAsia="ja-JP"/>
              </w:rPr>
            </w:pPr>
          </w:p>
        </w:tc>
        <w:bookmarkEnd w:id="294"/>
      </w:tr>
      <w:tr w:rsidR="009D47BB" w14:paraId="2A10DE2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72ACE35C" w14:textId="77777777" w:rsidR="009D47BB" w:rsidRDefault="009D47BB">
            <w:pPr>
              <w:pStyle w:val="TAL"/>
              <w:ind w:left="63"/>
              <w:rPr>
                <w:rFonts w:eastAsia="Malgun Gothic"/>
                <w:lang w:eastAsia="ko-KR"/>
              </w:rPr>
            </w:pPr>
            <w:r>
              <w:rPr>
                <w:lang w:eastAsia="ja-JP"/>
              </w:rPr>
              <w:t>&gt;Report Service Style Type</w:t>
            </w:r>
          </w:p>
        </w:tc>
        <w:tc>
          <w:tcPr>
            <w:tcW w:w="1141" w:type="dxa"/>
            <w:tcBorders>
              <w:top w:val="single" w:sz="4" w:space="0" w:color="auto"/>
              <w:left w:val="single" w:sz="4" w:space="0" w:color="auto"/>
              <w:bottom w:val="single" w:sz="4" w:space="0" w:color="auto"/>
              <w:right w:val="single" w:sz="4" w:space="0" w:color="auto"/>
            </w:tcBorders>
            <w:hideMark/>
          </w:tcPr>
          <w:p w14:paraId="6D9B38AE" w14:textId="77777777" w:rsidR="009D47BB" w:rsidRDefault="009D47BB">
            <w:pPr>
              <w:pStyle w:val="TAL"/>
              <w:rPr>
                <w:rFonts w:eastAsia="Malgun Gothic"/>
                <w:lang w:eastAsia="ko-KR"/>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6DA5994"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1AB7209" w14:textId="77777777" w:rsidR="009D47BB" w:rsidRDefault="009D47BB">
            <w:pPr>
              <w:pStyle w:val="TAL"/>
              <w:rPr>
                <w:lang w:eastAsia="ja-JP"/>
              </w:rPr>
            </w:pPr>
            <w:r>
              <w:rPr>
                <w:lang w:eastAsia="ja-JP"/>
              </w:rPr>
              <w:t>9.3.3</w:t>
            </w:r>
          </w:p>
        </w:tc>
        <w:tc>
          <w:tcPr>
            <w:tcW w:w="2180" w:type="dxa"/>
            <w:tcBorders>
              <w:top w:val="single" w:sz="4" w:space="0" w:color="auto"/>
              <w:left w:val="single" w:sz="4" w:space="0" w:color="auto"/>
              <w:bottom w:val="single" w:sz="4" w:space="0" w:color="auto"/>
              <w:right w:val="single" w:sz="4" w:space="0" w:color="auto"/>
            </w:tcBorders>
          </w:tcPr>
          <w:p w14:paraId="19429312" w14:textId="77777777" w:rsidR="009D47BB" w:rsidRDefault="009D47BB">
            <w:pPr>
              <w:pStyle w:val="TAL"/>
              <w:rPr>
                <w:lang w:eastAsia="ja-JP"/>
              </w:rPr>
            </w:pPr>
          </w:p>
        </w:tc>
      </w:tr>
      <w:tr w:rsidR="009D47BB" w14:paraId="28F49AE6"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64282682" w14:textId="77777777" w:rsidR="009D47BB" w:rsidRDefault="009D47BB">
            <w:pPr>
              <w:pStyle w:val="TAL"/>
              <w:ind w:left="63"/>
              <w:rPr>
                <w:lang w:eastAsia="ja-JP"/>
              </w:rPr>
            </w:pPr>
            <w:r>
              <w:rPr>
                <w:lang w:eastAsia="ja-JP"/>
              </w:rPr>
              <w:t>&gt;Report Service Style Name</w:t>
            </w:r>
          </w:p>
        </w:tc>
        <w:tc>
          <w:tcPr>
            <w:tcW w:w="1141" w:type="dxa"/>
            <w:tcBorders>
              <w:top w:val="single" w:sz="4" w:space="0" w:color="auto"/>
              <w:left w:val="single" w:sz="4" w:space="0" w:color="auto"/>
              <w:bottom w:val="single" w:sz="4" w:space="0" w:color="auto"/>
              <w:right w:val="single" w:sz="4" w:space="0" w:color="auto"/>
            </w:tcBorders>
            <w:hideMark/>
          </w:tcPr>
          <w:p w14:paraId="735A31F9"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663C1B1C"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2AE8F28A" w14:textId="77777777" w:rsidR="009D47BB" w:rsidRDefault="009D47BB">
            <w:pPr>
              <w:pStyle w:val="TAL"/>
              <w:rPr>
                <w:rFonts w:eastAsia="Malgun Gothic"/>
                <w:lang w:eastAsia="ko-KR"/>
              </w:rPr>
            </w:pPr>
            <w:r>
              <w:rPr>
                <w:rFonts w:eastAsia="Malgun Gothic"/>
                <w:lang w:eastAsia="ko-KR"/>
              </w:rPr>
              <w:t>9.3.4</w:t>
            </w:r>
          </w:p>
        </w:tc>
        <w:tc>
          <w:tcPr>
            <w:tcW w:w="2180" w:type="dxa"/>
            <w:tcBorders>
              <w:top w:val="single" w:sz="4" w:space="0" w:color="auto"/>
              <w:left w:val="single" w:sz="4" w:space="0" w:color="auto"/>
              <w:bottom w:val="single" w:sz="4" w:space="0" w:color="auto"/>
              <w:right w:val="single" w:sz="4" w:space="0" w:color="auto"/>
            </w:tcBorders>
          </w:tcPr>
          <w:p w14:paraId="45AD6B27" w14:textId="77777777" w:rsidR="009D47BB" w:rsidRDefault="009D47BB">
            <w:pPr>
              <w:pStyle w:val="TAL"/>
              <w:rPr>
                <w:lang w:eastAsia="ja-JP"/>
              </w:rPr>
            </w:pPr>
          </w:p>
        </w:tc>
      </w:tr>
      <w:tr w:rsidR="009D47BB" w14:paraId="4643E5D4"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4AE73A54" w14:textId="77777777" w:rsidR="009D47BB" w:rsidRDefault="009D47BB">
            <w:pPr>
              <w:pStyle w:val="TAL"/>
              <w:ind w:left="63"/>
              <w:rPr>
                <w:lang w:eastAsia="ja-JP"/>
              </w:rPr>
            </w:pPr>
            <w:r>
              <w:rPr>
                <w:lang w:eastAsia="ja-JP"/>
              </w:rPr>
              <w:t>&gt;List of Supported Event Trigger Styles</w:t>
            </w:r>
          </w:p>
        </w:tc>
        <w:tc>
          <w:tcPr>
            <w:tcW w:w="1141" w:type="dxa"/>
            <w:tcBorders>
              <w:top w:val="single" w:sz="4" w:space="0" w:color="auto"/>
              <w:left w:val="single" w:sz="4" w:space="0" w:color="auto"/>
              <w:bottom w:val="single" w:sz="4" w:space="0" w:color="auto"/>
              <w:right w:val="single" w:sz="4" w:space="0" w:color="auto"/>
            </w:tcBorders>
            <w:hideMark/>
          </w:tcPr>
          <w:p w14:paraId="23B57B04"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hideMark/>
          </w:tcPr>
          <w:p w14:paraId="043CFB69" w14:textId="77777777" w:rsidR="009D47BB" w:rsidRDefault="009D47BB">
            <w:pPr>
              <w:pStyle w:val="TAL"/>
              <w:rPr>
                <w:lang w:eastAsia="ja-JP"/>
              </w:rPr>
            </w:pPr>
            <w:r>
              <w:rPr>
                <w:i/>
                <w:iCs/>
                <w:lang w:eastAsia="ja-JP"/>
              </w:rPr>
              <w:t>1.. &lt;maxnoofEventTriggerStyles&gt;</w:t>
            </w:r>
          </w:p>
        </w:tc>
        <w:tc>
          <w:tcPr>
            <w:tcW w:w="1843" w:type="dxa"/>
            <w:tcBorders>
              <w:top w:val="single" w:sz="4" w:space="0" w:color="auto"/>
              <w:left w:val="single" w:sz="4" w:space="0" w:color="auto"/>
              <w:bottom w:val="single" w:sz="4" w:space="0" w:color="auto"/>
              <w:right w:val="single" w:sz="4" w:space="0" w:color="auto"/>
            </w:tcBorders>
          </w:tcPr>
          <w:p w14:paraId="32858C0A" w14:textId="77777777" w:rsidR="009D47BB" w:rsidRDefault="009D47BB">
            <w:pPr>
              <w:pStyle w:val="TAL"/>
              <w:rPr>
                <w:rFonts w:eastAsia="Malgun Gothic"/>
                <w:lang w:eastAsia="ko-KR"/>
              </w:rPr>
            </w:pPr>
          </w:p>
        </w:tc>
        <w:tc>
          <w:tcPr>
            <w:tcW w:w="2180" w:type="dxa"/>
            <w:tcBorders>
              <w:top w:val="single" w:sz="4" w:space="0" w:color="auto"/>
              <w:left w:val="single" w:sz="4" w:space="0" w:color="auto"/>
              <w:bottom w:val="single" w:sz="4" w:space="0" w:color="auto"/>
              <w:right w:val="single" w:sz="4" w:space="0" w:color="auto"/>
            </w:tcBorders>
          </w:tcPr>
          <w:p w14:paraId="485A2B82" w14:textId="77777777" w:rsidR="009D47BB" w:rsidRDefault="009D47BB">
            <w:pPr>
              <w:pStyle w:val="TAL"/>
              <w:rPr>
                <w:lang w:eastAsia="ja-JP"/>
              </w:rPr>
            </w:pPr>
          </w:p>
        </w:tc>
        <w:bookmarkEnd w:id="293"/>
      </w:tr>
      <w:tr w:rsidR="009D47BB" w14:paraId="3E32108F"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35D4DA6C" w14:textId="77777777" w:rsidR="009D47BB" w:rsidRDefault="009D47BB">
            <w:pPr>
              <w:pStyle w:val="TAL"/>
              <w:ind w:left="63"/>
              <w:rPr>
                <w:lang w:eastAsia="ja-JP"/>
              </w:rPr>
            </w:pPr>
            <w:r>
              <w:rPr>
                <w:bCs/>
                <w:lang w:eastAsia="ja-JP"/>
              </w:rPr>
              <w:t>&gt;&gt;Event Trigger Style Type</w:t>
            </w:r>
          </w:p>
        </w:tc>
        <w:tc>
          <w:tcPr>
            <w:tcW w:w="1141" w:type="dxa"/>
            <w:tcBorders>
              <w:top w:val="single" w:sz="4" w:space="0" w:color="auto"/>
              <w:left w:val="single" w:sz="4" w:space="0" w:color="auto"/>
              <w:bottom w:val="single" w:sz="4" w:space="0" w:color="auto"/>
              <w:right w:val="single" w:sz="4" w:space="0" w:color="auto"/>
            </w:tcBorders>
            <w:hideMark/>
          </w:tcPr>
          <w:p w14:paraId="41CC23FF" w14:textId="77777777" w:rsidR="009D47BB" w:rsidRDefault="009D47BB">
            <w:pPr>
              <w:pStyle w:val="TAL"/>
              <w:rPr>
                <w:lang w:eastAsia="ja-JP"/>
              </w:rPr>
            </w:pPr>
            <w:r>
              <w:rPr>
                <w:bCs/>
                <w:lang w:eastAsia="ja-JP"/>
              </w:rPr>
              <w:t>M</w:t>
            </w:r>
          </w:p>
        </w:tc>
        <w:tc>
          <w:tcPr>
            <w:tcW w:w="1276" w:type="dxa"/>
            <w:tcBorders>
              <w:top w:val="single" w:sz="4" w:space="0" w:color="auto"/>
              <w:left w:val="single" w:sz="4" w:space="0" w:color="auto"/>
              <w:bottom w:val="single" w:sz="4" w:space="0" w:color="auto"/>
              <w:right w:val="single" w:sz="4" w:space="0" w:color="auto"/>
            </w:tcBorders>
          </w:tcPr>
          <w:p w14:paraId="4F8DC168"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C418F79" w14:textId="77777777" w:rsidR="009D47BB" w:rsidRDefault="009D47BB">
            <w:pPr>
              <w:pStyle w:val="TAL"/>
              <w:rPr>
                <w:rFonts w:eastAsia="Malgun Gothic"/>
                <w:lang w:eastAsia="ko-KR"/>
              </w:rPr>
            </w:pPr>
            <w:r>
              <w:rPr>
                <w:bCs/>
                <w:lang w:eastAsia="ja-JP"/>
              </w:rPr>
              <w:t>9.3.3</w:t>
            </w:r>
          </w:p>
        </w:tc>
        <w:tc>
          <w:tcPr>
            <w:tcW w:w="2180" w:type="dxa"/>
            <w:tcBorders>
              <w:top w:val="single" w:sz="4" w:space="0" w:color="auto"/>
              <w:left w:val="single" w:sz="4" w:space="0" w:color="auto"/>
              <w:bottom w:val="single" w:sz="4" w:space="0" w:color="auto"/>
              <w:right w:val="single" w:sz="4" w:space="0" w:color="auto"/>
            </w:tcBorders>
          </w:tcPr>
          <w:p w14:paraId="4A29BC85" w14:textId="77777777" w:rsidR="009D47BB" w:rsidRDefault="009D47BB">
            <w:pPr>
              <w:pStyle w:val="TAL"/>
              <w:rPr>
                <w:lang w:eastAsia="ja-JP"/>
              </w:rPr>
            </w:pPr>
          </w:p>
        </w:tc>
      </w:tr>
      <w:tr w:rsidR="009D47BB" w14:paraId="33FB78B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1B21A6A" w14:textId="77777777" w:rsidR="009D47BB" w:rsidRDefault="009D47BB">
            <w:pPr>
              <w:pStyle w:val="TAL"/>
              <w:ind w:left="63"/>
              <w:rPr>
                <w:lang w:eastAsia="ja-JP"/>
              </w:rPr>
            </w:pPr>
            <w:r>
              <w:rPr>
                <w:lang w:eastAsia="ja-JP"/>
              </w:rPr>
              <w:t>&gt;Report Service Action Definition Format Type</w:t>
            </w:r>
          </w:p>
        </w:tc>
        <w:tc>
          <w:tcPr>
            <w:tcW w:w="1141" w:type="dxa"/>
            <w:tcBorders>
              <w:top w:val="single" w:sz="4" w:space="0" w:color="auto"/>
              <w:left w:val="single" w:sz="4" w:space="0" w:color="auto"/>
              <w:bottom w:val="single" w:sz="4" w:space="0" w:color="auto"/>
              <w:right w:val="single" w:sz="4" w:space="0" w:color="auto"/>
            </w:tcBorders>
            <w:hideMark/>
          </w:tcPr>
          <w:p w14:paraId="48AC0D87"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B8FD6A7"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282A79A5"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00897288" w14:textId="77777777" w:rsidR="009D47BB" w:rsidRDefault="009D47BB">
            <w:pPr>
              <w:rPr>
                <w:lang w:eastAsia="ja-JP"/>
              </w:rPr>
            </w:pPr>
          </w:p>
        </w:tc>
      </w:tr>
      <w:tr w:rsidR="009D47BB" w14:paraId="6858AAC3"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5153C061" w14:textId="77777777" w:rsidR="009D47BB" w:rsidRDefault="009D47BB">
            <w:pPr>
              <w:pStyle w:val="TAL"/>
              <w:ind w:left="63"/>
              <w:rPr>
                <w:lang w:eastAsia="ja-JP"/>
              </w:rPr>
            </w:pPr>
            <w:r>
              <w:rPr>
                <w:lang w:eastAsia="ja-JP"/>
              </w:rPr>
              <w:t>&gt;Report Service Indication Header Format Type</w:t>
            </w:r>
          </w:p>
        </w:tc>
        <w:tc>
          <w:tcPr>
            <w:tcW w:w="1141" w:type="dxa"/>
            <w:tcBorders>
              <w:top w:val="single" w:sz="4" w:space="0" w:color="auto"/>
              <w:left w:val="single" w:sz="4" w:space="0" w:color="auto"/>
              <w:bottom w:val="single" w:sz="4" w:space="0" w:color="auto"/>
              <w:right w:val="single" w:sz="4" w:space="0" w:color="auto"/>
            </w:tcBorders>
            <w:hideMark/>
          </w:tcPr>
          <w:p w14:paraId="150826CA"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4C4D192" w14:textId="77777777" w:rsidR="009D47BB" w:rsidRDefault="009D47BB">
            <w:pPr>
              <w:pStyle w:val="TAL"/>
              <w:rPr>
                <w:i/>
                <w:iCs/>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DA8C51A"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0E9E420D" w14:textId="77777777" w:rsidR="009D47BB" w:rsidRDefault="009D47BB">
            <w:pPr>
              <w:rPr>
                <w:lang w:eastAsia="ja-JP"/>
              </w:rPr>
            </w:pPr>
          </w:p>
        </w:tc>
      </w:tr>
      <w:tr w:rsidR="009D47BB" w14:paraId="75D75CE4"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C9BE3F7" w14:textId="77777777" w:rsidR="009D47BB" w:rsidRDefault="009D47BB">
            <w:pPr>
              <w:pStyle w:val="TAL"/>
              <w:ind w:left="63"/>
              <w:rPr>
                <w:lang w:eastAsia="ja-JP"/>
              </w:rPr>
            </w:pPr>
            <w:r>
              <w:rPr>
                <w:lang w:eastAsia="ja-JP"/>
              </w:rPr>
              <w:t>&gt;Report Service Indication Message Format Type</w:t>
            </w:r>
          </w:p>
        </w:tc>
        <w:tc>
          <w:tcPr>
            <w:tcW w:w="1141" w:type="dxa"/>
            <w:tcBorders>
              <w:top w:val="single" w:sz="4" w:space="0" w:color="auto"/>
              <w:left w:val="single" w:sz="4" w:space="0" w:color="auto"/>
              <w:bottom w:val="single" w:sz="4" w:space="0" w:color="auto"/>
              <w:right w:val="single" w:sz="4" w:space="0" w:color="auto"/>
            </w:tcBorders>
            <w:hideMark/>
          </w:tcPr>
          <w:p w14:paraId="73854E7F"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C21612F"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79A3C71"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430D71E6" w14:textId="77777777" w:rsidR="009D47BB" w:rsidRDefault="009D47BB">
            <w:pPr>
              <w:rPr>
                <w:lang w:eastAsia="ja-JP"/>
              </w:rPr>
            </w:pPr>
          </w:p>
        </w:tc>
      </w:tr>
    </w:tbl>
    <w:p w14:paraId="62139CF3" w14:textId="77777777" w:rsidR="009D47BB" w:rsidRDefault="009D47BB" w:rsidP="009D47B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4B3F028E"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2578F583"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2C6F7743" w14:textId="77777777" w:rsidR="009D47BB" w:rsidRDefault="009D47BB">
            <w:pPr>
              <w:pStyle w:val="TAH"/>
              <w:rPr>
                <w:rFonts w:cs="Arial"/>
                <w:lang w:eastAsia="ja-JP"/>
              </w:rPr>
            </w:pPr>
            <w:r>
              <w:rPr>
                <w:rFonts w:cs="Arial"/>
                <w:lang w:eastAsia="ja-JP"/>
              </w:rPr>
              <w:t>Explanation</w:t>
            </w:r>
          </w:p>
        </w:tc>
      </w:tr>
      <w:tr w:rsidR="009D47BB" w14:paraId="0DCF1A0C"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4B51EAC9"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20A8FBC3"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r w:rsidR="009D47BB" w14:paraId="0041B8BD"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5D26E64B" w14:textId="77777777" w:rsidR="009D47BB" w:rsidRDefault="009D47BB">
            <w:pPr>
              <w:pStyle w:val="TAL"/>
              <w:rPr>
                <w:rFonts w:cs="Arial"/>
                <w:lang w:eastAsia="ja-JP"/>
              </w:rPr>
            </w:pPr>
            <w:r>
              <w:rPr>
                <w:i/>
                <w:iCs/>
                <w:lang w:eastAsia="ja-JP"/>
              </w:rPr>
              <w:t>maxnoofEventTriggerStyles</w:t>
            </w:r>
          </w:p>
        </w:tc>
        <w:tc>
          <w:tcPr>
            <w:tcW w:w="5670" w:type="dxa"/>
            <w:tcBorders>
              <w:top w:val="single" w:sz="4" w:space="0" w:color="auto"/>
              <w:left w:val="single" w:sz="4" w:space="0" w:color="auto"/>
              <w:bottom w:val="single" w:sz="4" w:space="0" w:color="auto"/>
              <w:right w:val="single" w:sz="4" w:space="0" w:color="auto"/>
            </w:tcBorders>
            <w:hideMark/>
          </w:tcPr>
          <w:p w14:paraId="385DC455"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7458E58D" w14:textId="77777777" w:rsidR="009D47BB" w:rsidRDefault="009D47BB" w:rsidP="009D47BB"/>
    <w:p w14:paraId="116B4997" w14:textId="77777777" w:rsidR="009D47BB" w:rsidRDefault="009D47BB" w:rsidP="009D47BB">
      <w:pPr>
        <w:pStyle w:val="Heading5"/>
      </w:pPr>
      <w:r>
        <w:t>9.2.2.2.3</w:t>
      </w:r>
      <w:r>
        <w:tab/>
        <w:t>Insert Service</w:t>
      </w:r>
    </w:p>
    <w:p w14:paraId="5BF2CEFD" w14:textId="77777777" w:rsidR="009D47BB" w:rsidRDefault="009D47BB" w:rsidP="009D47BB">
      <w:r>
        <w:rPr>
          <w:lang w:val="en-GB"/>
        </w:rPr>
        <w:t>FFS</w:t>
      </w:r>
    </w:p>
    <w:p w14:paraId="0CFBB567" w14:textId="77777777" w:rsidR="009D47BB" w:rsidRDefault="009D47BB" w:rsidP="009D47BB">
      <w:pPr>
        <w:pStyle w:val="Heading5"/>
      </w:pPr>
      <w:r>
        <w:lastRenderedPageBreak/>
        <w:t>9.2.2.2.4</w:t>
      </w:r>
      <w:r>
        <w:tab/>
        <w:t>Control Service</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900"/>
        <w:gridCol w:w="1767"/>
        <w:gridCol w:w="1259"/>
        <w:gridCol w:w="2514"/>
      </w:tblGrid>
      <w:tr w:rsidR="009D47BB" w14:paraId="26FA04FE"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F6ADCB4" w14:textId="77777777" w:rsidR="009D47BB" w:rsidRDefault="009D47BB">
            <w:pPr>
              <w:pStyle w:val="TAH"/>
              <w:rPr>
                <w:lang w:eastAsia="ja-JP"/>
              </w:rPr>
            </w:pPr>
            <w:r>
              <w:rPr>
                <w:lang w:eastAsia="ja-JP"/>
              </w:rPr>
              <w:t>IE/Group Name</w:t>
            </w:r>
          </w:p>
        </w:tc>
        <w:tc>
          <w:tcPr>
            <w:tcW w:w="900" w:type="dxa"/>
            <w:tcBorders>
              <w:top w:val="single" w:sz="4" w:space="0" w:color="auto"/>
              <w:left w:val="single" w:sz="4" w:space="0" w:color="auto"/>
              <w:bottom w:val="single" w:sz="4" w:space="0" w:color="auto"/>
              <w:right w:val="single" w:sz="4" w:space="0" w:color="auto"/>
            </w:tcBorders>
            <w:hideMark/>
          </w:tcPr>
          <w:p w14:paraId="31A1A648" w14:textId="77777777" w:rsidR="009D47BB" w:rsidRDefault="009D47BB">
            <w:pPr>
              <w:pStyle w:val="TAH"/>
              <w:rPr>
                <w:lang w:eastAsia="ja-JP"/>
              </w:rPr>
            </w:pPr>
            <w:r>
              <w:rPr>
                <w:lang w:eastAsia="ja-JP"/>
              </w:rPr>
              <w:t>Presence</w:t>
            </w:r>
          </w:p>
        </w:tc>
        <w:tc>
          <w:tcPr>
            <w:tcW w:w="1767" w:type="dxa"/>
            <w:tcBorders>
              <w:top w:val="single" w:sz="4" w:space="0" w:color="auto"/>
              <w:left w:val="single" w:sz="4" w:space="0" w:color="auto"/>
              <w:bottom w:val="single" w:sz="4" w:space="0" w:color="auto"/>
              <w:right w:val="single" w:sz="4" w:space="0" w:color="auto"/>
            </w:tcBorders>
            <w:hideMark/>
          </w:tcPr>
          <w:p w14:paraId="2174D72C" w14:textId="77777777" w:rsidR="009D47BB" w:rsidRDefault="009D47BB">
            <w:pPr>
              <w:pStyle w:val="TAH"/>
              <w:rPr>
                <w:lang w:eastAsia="ja-JP"/>
              </w:rPr>
            </w:pPr>
            <w:r>
              <w:rPr>
                <w:lang w:eastAsia="ja-JP"/>
              </w:rPr>
              <w:t>Range</w:t>
            </w:r>
          </w:p>
        </w:tc>
        <w:tc>
          <w:tcPr>
            <w:tcW w:w="1259" w:type="dxa"/>
            <w:tcBorders>
              <w:top w:val="single" w:sz="4" w:space="0" w:color="auto"/>
              <w:left w:val="single" w:sz="4" w:space="0" w:color="auto"/>
              <w:bottom w:val="single" w:sz="4" w:space="0" w:color="auto"/>
              <w:right w:val="single" w:sz="4" w:space="0" w:color="auto"/>
            </w:tcBorders>
            <w:hideMark/>
          </w:tcPr>
          <w:p w14:paraId="1A6F839C" w14:textId="77777777" w:rsidR="009D47BB" w:rsidRDefault="009D47BB">
            <w:pPr>
              <w:pStyle w:val="TAH"/>
              <w:rPr>
                <w:lang w:eastAsia="ja-JP"/>
              </w:rPr>
            </w:pPr>
            <w:r>
              <w:rPr>
                <w:lang w:eastAsia="ja-JP"/>
              </w:rPr>
              <w:t>IE type and reference</w:t>
            </w:r>
          </w:p>
        </w:tc>
        <w:tc>
          <w:tcPr>
            <w:tcW w:w="2514" w:type="dxa"/>
            <w:tcBorders>
              <w:top w:val="single" w:sz="4" w:space="0" w:color="auto"/>
              <w:left w:val="single" w:sz="4" w:space="0" w:color="auto"/>
              <w:bottom w:val="single" w:sz="4" w:space="0" w:color="auto"/>
              <w:right w:val="single" w:sz="4" w:space="0" w:color="auto"/>
            </w:tcBorders>
            <w:hideMark/>
          </w:tcPr>
          <w:p w14:paraId="4318BC3B" w14:textId="77777777" w:rsidR="009D47BB" w:rsidRDefault="009D47BB">
            <w:pPr>
              <w:pStyle w:val="TAH"/>
              <w:rPr>
                <w:lang w:eastAsia="ja-JP"/>
              </w:rPr>
            </w:pPr>
            <w:r>
              <w:rPr>
                <w:lang w:eastAsia="ja-JP"/>
              </w:rPr>
              <w:t>Semantics description</w:t>
            </w:r>
          </w:p>
        </w:tc>
      </w:tr>
      <w:tr w:rsidR="009D47BB" w14:paraId="7ABCF3F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609E4AC8" w14:textId="77777777" w:rsidR="009D47BB" w:rsidRDefault="009D47BB">
            <w:pPr>
              <w:pStyle w:val="TAL"/>
              <w:rPr>
                <w:lang w:eastAsia="ja-JP"/>
              </w:rPr>
            </w:pPr>
            <w:r>
              <w:rPr>
                <w:noProof/>
                <w:lang w:eastAsia="ja-JP"/>
              </w:rPr>
              <w:t>List of Supported</w:t>
            </w:r>
            <w:r>
              <w:rPr>
                <w:lang w:eastAsia="ja-JP"/>
              </w:rPr>
              <w:t xml:space="preserve"> Control Styles</w:t>
            </w:r>
          </w:p>
        </w:tc>
        <w:tc>
          <w:tcPr>
            <w:tcW w:w="900" w:type="dxa"/>
            <w:tcBorders>
              <w:top w:val="single" w:sz="4" w:space="0" w:color="auto"/>
              <w:left w:val="single" w:sz="4" w:space="0" w:color="auto"/>
              <w:bottom w:val="single" w:sz="4" w:space="0" w:color="auto"/>
              <w:right w:val="single" w:sz="4" w:space="0" w:color="auto"/>
            </w:tcBorders>
          </w:tcPr>
          <w:p w14:paraId="33A7B193" w14:textId="77777777" w:rsidR="009D47BB" w:rsidRDefault="009D47BB">
            <w:pPr>
              <w:pStyle w:val="TAL"/>
              <w:rPr>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435422DA" w14:textId="77777777" w:rsidR="009D47BB" w:rsidRDefault="009D47BB">
            <w:pPr>
              <w:pStyle w:val="TAL"/>
              <w:rPr>
                <w:i/>
                <w:iCs/>
              </w:rPr>
            </w:pPr>
            <w:r>
              <w:rPr>
                <w:i/>
                <w:iCs/>
              </w:rPr>
              <w:t>1.. &lt;maxnoofRICStyles&gt;</w:t>
            </w:r>
          </w:p>
        </w:tc>
        <w:tc>
          <w:tcPr>
            <w:tcW w:w="1259" w:type="dxa"/>
            <w:tcBorders>
              <w:top w:val="single" w:sz="4" w:space="0" w:color="auto"/>
              <w:left w:val="single" w:sz="4" w:space="0" w:color="auto"/>
              <w:bottom w:val="single" w:sz="4" w:space="0" w:color="auto"/>
              <w:right w:val="single" w:sz="4" w:space="0" w:color="auto"/>
            </w:tcBorders>
          </w:tcPr>
          <w:p w14:paraId="0DC9E5DB" w14:textId="77777777" w:rsidR="009D47BB" w:rsidRDefault="009D47BB">
            <w:pPr>
              <w:pStyle w:val="TAL"/>
              <w:rPr>
                <w:lang w:eastAsia="ja-JP"/>
              </w:rPr>
            </w:pPr>
          </w:p>
        </w:tc>
        <w:tc>
          <w:tcPr>
            <w:tcW w:w="2514" w:type="dxa"/>
            <w:tcBorders>
              <w:top w:val="single" w:sz="4" w:space="0" w:color="auto"/>
              <w:left w:val="single" w:sz="4" w:space="0" w:color="auto"/>
              <w:bottom w:val="single" w:sz="4" w:space="0" w:color="auto"/>
              <w:right w:val="single" w:sz="4" w:space="0" w:color="auto"/>
            </w:tcBorders>
          </w:tcPr>
          <w:p w14:paraId="1583C22D" w14:textId="77777777" w:rsidR="009D47BB" w:rsidRDefault="009D47BB">
            <w:pPr>
              <w:pStyle w:val="TAL"/>
              <w:rPr>
                <w:lang w:eastAsia="ja-JP"/>
              </w:rPr>
            </w:pPr>
          </w:p>
        </w:tc>
      </w:tr>
      <w:tr w:rsidR="009D47BB" w14:paraId="3EFA07E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3DE9213A" w14:textId="77777777" w:rsidR="009D47BB" w:rsidRDefault="009D47BB">
            <w:pPr>
              <w:pStyle w:val="TAL"/>
              <w:ind w:left="63"/>
              <w:rPr>
                <w:rFonts w:eastAsia="Malgun Gothic"/>
                <w:lang w:eastAsia="ko-KR"/>
              </w:rPr>
            </w:pPr>
            <w:r>
              <w:rPr>
                <w:lang w:eastAsia="ja-JP"/>
              </w:rPr>
              <w:t>&gt;Control Service Style Type</w:t>
            </w:r>
          </w:p>
        </w:tc>
        <w:tc>
          <w:tcPr>
            <w:tcW w:w="900" w:type="dxa"/>
            <w:tcBorders>
              <w:top w:val="single" w:sz="4" w:space="0" w:color="auto"/>
              <w:left w:val="single" w:sz="4" w:space="0" w:color="auto"/>
              <w:bottom w:val="single" w:sz="4" w:space="0" w:color="auto"/>
              <w:right w:val="single" w:sz="4" w:space="0" w:color="auto"/>
            </w:tcBorders>
            <w:hideMark/>
          </w:tcPr>
          <w:p w14:paraId="33AC92B3" w14:textId="77777777" w:rsidR="009D47BB" w:rsidRDefault="009D47BB">
            <w:pPr>
              <w:pStyle w:val="TAL"/>
              <w:rPr>
                <w:rFonts w:eastAsia="Malgun Gothic"/>
                <w:lang w:eastAsia="ko-KR"/>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7E84B4B1"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4414D812" w14:textId="77777777" w:rsidR="009D47BB" w:rsidRDefault="009D47BB">
            <w:pPr>
              <w:pStyle w:val="TAL"/>
              <w:rPr>
                <w:lang w:eastAsia="ja-JP"/>
              </w:rPr>
            </w:pPr>
            <w:r>
              <w:rPr>
                <w:lang w:eastAsia="ja-JP"/>
              </w:rPr>
              <w:t>9.3.3</w:t>
            </w:r>
          </w:p>
        </w:tc>
        <w:tc>
          <w:tcPr>
            <w:tcW w:w="2514" w:type="dxa"/>
            <w:tcBorders>
              <w:top w:val="single" w:sz="4" w:space="0" w:color="auto"/>
              <w:left w:val="single" w:sz="4" w:space="0" w:color="auto"/>
              <w:bottom w:val="single" w:sz="4" w:space="0" w:color="auto"/>
              <w:right w:val="single" w:sz="4" w:space="0" w:color="auto"/>
            </w:tcBorders>
          </w:tcPr>
          <w:p w14:paraId="6EB2086C" w14:textId="77777777" w:rsidR="009D47BB" w:rsidRDefault="009D47BB">
            <w:pPr>
              <w:pStyle w:val="TAL"/>
              <w:rPr>
                <w:lang w:eastAsia="ja-JP"/>
              </w:rPr>
            </w:pPr>
          </w:p>
        </w:tc>
      </w:tr>
      <w:tr w:rsidR="009D47BB" w14:paraId="5AF95C1A"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190EF022" w14:textId="77777777" w:rsidR="009D47BB" w:rsidRDefault="009D47BB">
            <w:pPr>
              <w:pStyle w:val="TAL"/>
              <w:ind w:left="63"/>
              <w:rPr>
                <w:lang w:eastAsia="ja-JP"/>
              </w:rPr>
            </w:pPr>
            <w:r>
              <w:rPr>
                <w:lang w:eastAsia="ja-JP"/>
              </w:rPr>
              <w:t>&gt;Control Service Style Name</w:t>
            </w:r>
          </w:p>
        </w:tc>
        <w:tc>
          <w:tcPr>
            <w:tcW w:w="900" w:type="dxa"/>
            <w:tcBorders>
              <w:top w:val="single" w:sz="4" w:space="0" w:color="auto"/>
              <w:left w:val="single" w:sz="4" w:space="0" w:color="auto"/>
              <w:bottom w:val="single" w:sz="4" w:space="0" w:color="auto"/>
              <w:right w:val="single" w:sz="4" w:space="0" w:color="auto"/>
            </w:tcBorders>
            <w:hideMark/>
          </w:tcPr>
          <w:p w14:paraId="6D1F0471"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59FA56D0"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73E15BD3" w14:textId="77777777" w:rsidR="009D47BB" w:rsidRDefault="009D47BB">
            <w:pPr>
              <w:pStyle w:val="TAL"/>
              <w:rPr>
                <w:rFonts w:eastAsia="Malgun Gothic"/>
                <w:lang w:eastAsia="ko-KR"/>
              </w:rPr>
            </w:pPr>
            <w:r>
              <w:rPr>
                <w:rFonts w:eastAsia="Malgun Gothic"/>
                <w:lang w:eastAsia="ko-KR"/>
              </w:rPr>
              <w:t>9.3.4</w:t>
            </w:r>
          </w:p>
        </w:tc>
        <w:tc>
          <w:tcPr>
            <w:tcW w:w="2514" w:type="dxa"/>
            <w:tcBorders>
              <w:top w:val="single" w:sz="4" w:space="0" w:color="auto"/>
              <w:left w:val="single" w:sz="4" w:space="0" w:color="auto"/>
              <w:bottom w:val="single" w:sz="4" w:space="0" w:color="auto"/>
              <w:right w:val="single" w:sz="4" w:space="0" w:color="auto"/>
            </w:tcBorders>
          </w:tcPr>
          <w:p w14:paraId="278CADEE" w14:textId="77777777" w:rsidR="009D47BB" w:rsidRDefault="009D47BB">
            <w:pPr>
              <w:pStyle w:val="TAL"/>
              <w:rPr>
                <w:lang w:eastAsia="ja-JP"/>
              </w:rPr>
            </w:pPr>
          </w:p>
        </w:tc>
      </w:tr>
      <w:tr w:rsidR="009D47BB" w14:paraId="4DB0B24B"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B4F26B7" w14:textId="77777777" w:rsidR="009D47BB" w:rsidRDefault="009D47BB">
            <w:pPr>
              <w:pStyle w:val="TAL"/>
              <w:ind w:left="63"/>
              <w:rPr>
                <w:lang w:eastAsia="ja-JP"/>
              </w:rPr>
            </w:pPr>
            <w:r>
              <w:rPr>
                <w:lang w:eastAsia="ja-JP"/>
              </w:rPr>
              <w:t>&gt;Control Service Header Format Type</w:t>
            </w:r>
          </w:p>
        </w:tc>
        <w:tc>
          <w:tcPr>
            <w:tcW w:w="900" w:type="dxa"/>
            <w:tcBorders>
              <w:top w:val="single" w:sz="4" w:space="0" w:color="auto"/>
              <w:left w:val="single" w:sz="4" w:space="0" w:color="auto"/>
              <w:bottom w:val="single" w:sz="4" w:space="0" w:color="auto"/>
              <w:right w:val="single" w:sz="4" w:space="0" w:color="auto"/>
            </w:tcBorders>
            <w:hideMark/>
          </w:tcPr>
          <w:p w14:paraId="168D0915"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3BA232DC"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5885FFA8"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27ADB2CA" w14:textId="77777777" w:rsidR="009D47BB" w:rsidRDefault="009D47BB">
            <w:pPr>
              <w:pStyle w:val="TAL"/>
              <w:rPr>
                <w:lang w:eastAsia="ja-JP"/>
              </w:rPr>
            </w:pPr>
          </w:p>
        </w:tc>
      </w:tr>
      <w:tr w:rsidR="009D47BB" w14:paraId="3D644F8C"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0EB4C8F5" w14:textId="77777777" w:rsidR="009D47BB" w:rsidRDefault="009D47BB">
            <w:pPr>
              <w:pStyle w:val="TAL"/>
              <w:ind w:left="63"/>
              <w:rPr>
                <w:lang w:eastAsia="ja-JP"/>
              </w:rPr>
            </w:pPr>
            <w:r>
              <w:rPr>
                <w:lang w:eastAsia="ja-JP"/>
              </w:rPr>
              <w:t>&gt;Control Service Message Format Type</w:t>
            </w:r>
          </w:p>
        </w:tc>
        <w:tc>
          <w:tcPr>
            <w:tcW w:w="900" w:type="dxa"/>
            <w:tcBorders>
              <w:top w:val="single" w:sz="4" w:space="0" w:color="auto"/>
              <w:left w:val="single" w:sz="4" w:space="0" w:color="auto"/>
              <w:bottom w:val="single" w:sz="4" w:space="0" w:color="auto"/>
              <w:right w:val="single" w:sz="4" w:space="0" w:color="auto"/>
            </w:tcBorders>
            <w:hideMark/>
          </w:tcPr>
          <w:p w14:paraId="488E0D16"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0C98D3AC"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5DFD1652"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514E2167" w14:textId="77777777" w:rsidR="009D47BB" w:rsidRDefault="009D47BB">
            <w:pPr>
              <w:pStyle w:val="TAL"/>
              <w:rPr>
                <w:lang w:eastAsia="ja-JP"/>
              </w:rPr>
            </w:pPr>
          </w:p>
        </w:tc>
      </w:tr>
      <w:tr w:rsidR="009D47BB" w14:paraId="5A0D77B7"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4C4C939D" w14:textId="77777777" w:rsidR="009D47BB" w:rsidRDefault="009D47BB">
            <w:pPr>
              <w:pStyle w:val="TAL"/>
              <w:ind w:left="63"/>
              <w:rPr>
                <w:lang w:eastAsia="ja-JP"/>
              </w:rPr>
            </w:pPr>
            <w:r>
              <w:rPr>
                <w:lang w:eastAsia="ja-JP"/>
              </w:rPr>
              <w:t>&gt;RIC Call Process ID Format Type</w:t>
            </w:r>
          </w:p>
        </w:tc>
        <w:tc>
          <w:tcPr>
            <w:tcW w:w="900" w:type="dxa"/>
            <w:tcBorders>
              <w:top w:val="single" w:sz="4" w:space="0" w:color="auto"/>
              <w:left w:val="single" w:sz="4" w:space="0" w:color="auto"/>
              <w:bottom w:val="single" w:sz="4" w:space="0" w:color="auto"/>
              <w:right w:val="single" w:sz="4" w:space="0" w:color="auto"/>
            </w:tcBorders>
            <w:hideMark/>
          </w:tcPr>
          <w:p w14:paraId="30C7BB23" w14:textId="77777777" w:rsidR="009D47BB" w:rsidRDefault="009D47BB">
            <w:pPr>
              <w:pStyle w:val="TAL"/>
              <w:rPr>
                <w:lang w:eastAsia="ja-JP"/>
              </w:rPr>
            </w:pPr>
            <w:r>
              <w:rPr>
                <w:lang w:eastAsia="ja-JP"/>
              </w:rPr>
              <w:t>O</w:t>
            </w:r>
          </w:p>
        </w:tc>
        <w:tc>
          <w:tcPr>
            <w:tcW w:w="1767" w:type="dxa"/>
            <w:tcBorders>
              <w:top w:val="single" w:sz="4" w:space="0" w:color="auto"/>
              <w:left w:val="single" w:sz="4" w:space="0" w:color="auto"/>
              <w:bottom w:val="single" w:sz="4" w:space="0" w:color="auto"/>
              <w:right w:val="single" w:sz="4" w:space="0" w:color="auto"/>
            </w:tcBorders>
          </w:tcPr>
          <w:p w14:paraId="79630407"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669E8A56"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6B2DE094" w14:textId="77777777" w:rsidR="009D47BB" w:rsidRDefault="009D47BB">
            <w:pPr>
              <w:pStyle w:val="TAL"/>
              <w:rPr>
                <w:lang w:eastAsia="ja-JP"/>
              </w:rPr>
            </w:pPr>
          </w:p>
        </w:tc>
      </w:tr>
      <w:tr w:rsidR="009D47BB" w14:paraId="2210FD68"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51B67B53" w14:textId="77777777" w:rsidR="009D47BB" w:rsidRDefault="009D47BB">
            <w:pPr>
              <w:pStyle w:val="TAL"/>
              <w:ind w:left="63"/>
              <w:rPr>
                <w:lang w:eastAsia="ja-JP"/>
              </w:rPr>
            </w:pPr>
            <w:r>
              <w:rPr>
                <w:lang w:eastAsia="ja-JP"/>
              </w:rPr>
              <w:t>&gt;Control Service Control Outcome Format Type</w:t>
            </w:r>
          </w:p>
        </w:tc>
        <w:tc>
          <w:tcPr>
            <w:tcW w:w="900" w:type="dxa"/>
            <w:tcBorders>
              <w:top w:val="single" w:sz="4" w:space="0" w:color="auto"/>
              <w:left w:val="single" w:sz="4" w:space="0" w:color="auto"/>
              <w:bottom w:val="single" w:sz="4" w:space="0" w:color="auto"/>
              <w:right w:val="single" w:sz="4" w:space="0" w:color="auto"/>
            </w:tcBorders>
            <w:hideMark/>
          </w:tcPr>
          <w:p w14:paraId="60A602CE"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5BC68901"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6A82C1FA"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35589320" w14:textId="77777777" w:rsidR="009D47BB" w:rsidRDefault="009D47BB">
            <w:pPr>
              <w:pStyle w:val="TAL"/>
              <w:rPr>
                <w:lang w:eastAsia="ja-JP"/>
              </w:rPr>
            </w:pPr>
          </w:p>
        </w:tc>
      </w:tr>
    </w:tbl>
    <w:p w14:paraId="00D63CE7" w14:textId="77777777" w:rsidR="009D47BB" w:rsidRDefault="009D47BB" w:rsidP="009D47BB">
      <w:pPr>
        <w:rPr>
          <w:lang w:val="en-GB"/>
        </w:rPr>
      </w:pP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0A5A4F2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35EB0D49"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569792C" w14:textId="77777777" w:rsidR="009D47BB" w:rsidRDefault="009D47BB">
            <w:pPr>
              <w:pStyle w:val="TAH"/>
              <w:rPr>
                <w:rFonts w:cs="Arial"/>
                <w:lang w:eastAsia="ja-JP"/>
              </w:rPr>
            </w:pPr>
            <w:r>
              <w:rPr>
                <w:rFonts w:cs="Arial"/>
                <w:lang w:eastAsia="ja-JP"/>
              </w:rPr>
              <w:t>Explanation</w:t>
            </w:r>
          </w:p>
        </w:tc>
      </w:tr>
      <w:tr w:rsidR="009D47BB" w14:paraId="3BFC15A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459B2731"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C3B5A17"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50D74D5B" w14:textId="77777777" w:rsidR="009D47BB" w:rsidRDefault="009D47BB" w:rsidP="009D47BB"/>
    <w:p w14:paraId="6EBF83E8" w14:textId="77777777" w:rsidR="009D47BB" w:rsidRDefault="009D47BB" w:rsidP="009D47BB">
      <w:pPr>
        <w:pStyle w:val="Heading5"/>
      </w:pPr>
      <w:r>
        <w:t>9.2.2.2.5</w:t>
      </w:r>
      <w:r>
        <w:tab/>
        <w:t>Policy Service</w:t>
      </w:r>
    </w:p>
    <w:p w14:paraId="4434520B" w14:textId="77777777" w:rsidR="009D47BB" w:rsidRDefault="009D47BB" w:rsidP="009D47BB">
      <w:r>
        <w:rPr>
          <w:lang w:val="en-GB"/>
        </w:rPr>
        <w:t>FFS</w:t>
      </w:r>
    </w:p>
    <w:p w14:paraId="6C923B15" w14:textId="77777777" w:rsidR="00357365" w:rsidRPr="00D12E4D" w:rsidRDefault="00357365" w:rsidP="004403EA"/>
    <w:p w14:paraId="2AD74FE1" w14:textId="25E6024B" w:rsidR="00C813DC" w:rsidRPr="00D12E4D" w:rsidRDefault="007F449D" w:rsidP="002B0C7A">
      <w:pPr>
        <w:pStyle w:val="Heading2"/>
      </w:pPr>
      <w:bookmarkStart w:id="295" w:name="_Toc9960585"/>
      <w:bookmarkStart w:id="296" w:name="_Toc11310621"/>
      <w:bookmarkStart w:id="297" w:name="_Toc77321013"/>
      <w:bookmarkStart w:id="298" w:name="_Toc79485208"/>
      <w:bookmarkStart w:id="299" w:name="_Toc149903271"/>
      <w:r w:rsidRPr="00D12E4D">
        <w:t>9.3</w:t>
      </w:r>
      <w:r w:rsidR="00C813DC" w:rsidRPr="00D12E4D">
        <w:tab/>
        <w:t>Information Element definitions</w:t>
      </w:r>
      <w:bookmarkEnd w:id="295"/>
      <w:bookmarkEnd w:id="296"/>
      <w:bookmarkEnd w:id="297"/>
      <w:bookmarkEnd w:id="298"/>
      <w:bookmarkEnd w:id="299"/>
    </w:p>
    <w:p w14:paraId="016774D4" w14:textId="1519D6D5" w:rsidR="00AC3D28" w:rsidRDefault="00AC3D28" w:rsidP="006A5203">
      <w:pPr>
        <w:pStyle w:val="Heading3"/>
      </w:pPr>
      <w:bookmarkStart w:id="300" w:name="_Toc9960586"/>
      <w:bookmarkStart w:id="301" w:name="_Toc57642351"/>
      <w:bookmarkStart w:id="302" w:name="_Toc77321014"/>
      <w:bookmarkStart w:id="303" w:name="_Toc79485209"/>
      <w:bookmarkStart w:id="304" w:name="_Toc149903272"/>
      <w:bookmarkStart w:id="305" w:name="_Toc9960602"/>
      <w:bookmarkStart w:id="306" w:name="_Toc11310639"/>
      <w:r w:rsidRPr="00D12E4D">
        <w:t>9.3.1</w:t>
      </w:r>
      <w:r w:rsidRPr="00D12E4D">
        <w:tab/>
        <w:t>General</w:t>
      </w:r>
      <w:bookmarkEnd w:id="300"/>
      <w:bookmarkEnd w:id="301"/>
      <w:bookmarkEnd w:id="302"/>
      <w:bookmarkEnd w:id="303"/>
      <w:bookmarkEnd w:id="304"/>
    </w:p>
    <w:p w14:paraId="37C7C766" w14:textId="35788B28" w:rsidR="00AC3D28" w:rsidRPr="00D12E4D" w:rsidRDefault="008A7429" w:rsidP="00694474">
      <w:pPr>
        <w:rPr>
          <w:snapToGrid w:val="0"/>
        </w:rPr>
      </w:pPr>
      <w:r>
        <w:t>Void</w:t>
      </w:r>
      <w:r w:rsidR="00480586">
        <w:rPr>
          <w:snapToGrid w:val="0"/>
        </w:rPr>
        <w:tab/>
      </w:r>
    </w:p>
    <w:p w14:paraId="06396F65" w14:textId="44361A69" w:rsidR="00AC3D28" w:rsidRPr="00D12E4D" w:rsidRDefault="00AC3D28" w:rsidP="006A5203">
      <w:pPr>
        <w:pStyle w:val="Heading3"/>
      </w:pPr>
      <w:bookmarkStart w:id="307" w:name="_Toc9960599"/>
      <w:bookmarkStart w:id="308" w:name="_Toc57642352"/>
      <w:bookmarkStart w:id="309" w:name="_Toc77321015"/>
      <w:bookmarkStart w:id="310" w:name="_Toc79485210"/>
      <w:bookmarkStart w:id="311" w:name="_Toc149903273"/>
      <w:r w:rsidRPr="00D12E4D">
        <w:t>9.3.2</w:t>
      </w:r>
      <w:r w:rsidRPr="00D12E4D">
        <w:tab/>
        <w:t>RAN Function Name</w:t>
      </w:r>
      <w:bookmarkEnd w:id="307"/>
      <w:bookmarkEnd w:id="308"/>
      <w:bookmarkEnd w:id="309"/>
      <w:bookmarkEnd w:id="310"/>
      <w:bookmarkEnd w:id="311"/>
    </w:p>
    <w:p w14:paraId="457EC753" w14:textId="2EA38575" w:rsidR="008A7429" w:rsidRDefault="00DF061D" w:rsidP="008A7429">
      <w:pPr>
        <w:rPr>
          <w:rFonts w:eastAsia="Times New Roman"/>
          <w:noProof/>
        </w:rPr>
      </w:pPr>
      <w:r>
        <w:t xml:space="preserve"> </w:t>
      </w:r>
      <w:bookmarkStart w:id="312" w:name="_Toc9960600"/>
      <w:r w:rsidR="008A7429">
        <w:t xml:space="preserve">This IE is defined in </w:t>
      </w:r>
      <w:r w:rsidR="008A7429">
        <w:fldChar w:fldCharType="begin"/>
      </w:r>
      <w:r w:rsidR="008A7429">
        <w:instrText xml:space="preserve"> REF _Ref96689082 \r \h </w:instrText>
      </w:r>
      <w:r w:rsidR="008A7429">
        <w:fldChar w:fldCharType="separate"/>
      </w:r>
      <w:r w:rsidR="00EE6294">
        <w:t>[4]</w:t>
      </w:r>
      <w:r w:rsidR="008A7429">
        <w:fldChar w:fldCharType="end"/>
      </w:r>
      <w:r w:rsidR="008A7429">
        <w:t xml:space="preserve"> clause 6.2.2.1.</w:t>
      </w:r>
    </w:p>
    <w:p w14:paraId="2BB1A720" w14:textId="77777777" w:rsidR="008A7429" w:rsidRDefault="008A7429" w:rsidP="008A7429">
      <w:pPr>
        <w:pStyle w:val="Heading3"/>
      </w:pPr>
      <w:bookmarkStart w:id="313" w:name="_Toc57642353"/>
      <w:bookmarkStart w:id="314" w:name="_Toc77321016"/>
      <w:bookmarkStart w:id="315" w:name="_Toc79485211"/>
      <w:bookmarkStart w:id="316" w:name="_Toc149903274"/>
      <w:r>
        <w:t>9.3.3</w:t>
      </w:r>
      <w:r>
        <w:tab/>
        <w:t>RIC Style Type</w:t>
      </w:r>
      <w:bookmarkEnd w:id="313"/>
      <w:bookmarkEnd w:id="314"/>
      <w:bookmarkEnd w:id="315"/>
      <w:bookmarkEnd w:id="316"/>
    </w:p>
    <w:p w14:paraId="596546A6" w14:textId="096F5237" w:rsidR="008A7429" w:rsidRDefault="008A7429" w:rsidP="008A7429">
      <w:r>
        <w:t xml:space="preserve">This IE is defined in </w:t>
      </w:r>
      <w:r>
        <w:fldChar w:fldCharType="begin"/>
      </w:r>
      <w:r>
        <w:instrText xml:space="preserve"> REF _Ref96689082 \r \h </w:instrText>
      </w:r>
      <w:r>
        <w:fldChar w:fldCharType="separate"/>
      </w:r>
      <w:r w:rsidR="00EE6294">
        <w:t>[4]</w:t>
      </w:r>
      <w:r>
        <w:fldChar w:fldCharType="end"/>
      </w:r>
      <w:r>
        <w:t xml:space="preserve"> clause 6.2.2.2.</w:t>
      </w:r>
    </w:p>
    <w:p w14:paraId="1D5427D9" w14:textId="77777777" w:rsidR="008A7429" w:rsidRDefault="008A7429" w:rsidP="008A7429">
      <w:pPr>
        <w:pStyle w:val="Heading3"/>
      </w:pPr>
      <w:bookmarkStart w:id="317" w:name="_Toc9960601"/>
      <w:bookmarkStart w:id="318" w:name="_Toc57642354"/>
      <w:bookmarkStart w:id="319" w:name="_Toc77321017"/>
      <w:bookmarkStart w:id="320" w:name="_Toc79485212"/>
      <w:bookmarkStart w:id="321" w:name="_Toc149903275"/>
      <w:r>
        <w:t>9.3.4</w:t>
      </w:r>
      <w:r>
        <w:tab/>
        <w:t>RIC Style Name</w:t>
      </w:r>
      <w:bookmarkEnd w:id="317"/>
      <w:bookmarkEnd w:id="318"/>
      <w:bookmarkEnd w:id="319"/>
      <w:bookmarkEnd w:id="320"/>
      <w:bookmarkEnd w:id="321"/>
    </w:p>
    <w:p w14:paraId="408965A1" w14:textId="53154D50" w:rsidR="008A7429" w:rsidRDefault="008A7429" w:rsidP="008A7429">
      <w:r>
        <w:t xml:space="preserve">This IE is defined in </w:t>
      </w:r>
      <w:r>
        <w:fldChar w:fldCharType="begin"/>
      </w:r>
      <w:r>
        <w:instrText xml:space="preserve"> REF _Ref96689082 \r \h </w:instrText>
      </w:r>
      <w:r>
        <w:fldChar w:fldCharType="separate"/>
      </w:r>
      <w:r w:rsidR="00EE6294">
        <w:t>[4]</w:t>
      </w:r>
      <w:r>
        <w:fldChar w:fldCharType="end"/>
      </w:r>
      <w:r>
        <w:t xml:space="preserve"> clause 6.2.2.3.</w:t>
      </w:r>
    </w:p>
    <w:p w14:paraId="720CBB5C" w14:textId="77777777" w:rsidR="008A7429" w:rsidRDefault="008A7429" w:rsidP="008A7429">
      <w:pPr>
        <w:pStyle w:val="Heading3"/>
      </w:pPr>
      <w:bookmarkStart w:id="322" w:name="_Toc25125743"/>
      <w:bookmarkStart w:id="323" w:name="_Toc57642355"/>
      <w:bookmarkStart w:id="324" w:name="_Toc77321018"/>
      <w:bookmarkStart w:id="325" w:name="_Toc79485213"/>
      <w:bookmarkStart w:id="326" w:name="_Toc149903276"/>
      <w:r>
        <w:t>9.3.5</w:t>
      </w:r>
      <w:r>
        <w:tab/>
        <w:t>RIC Format Type</w:t>
      </w:r>
      <w:bookmarkEnd w:id="322"/>
      <w:bookmarkEnd w:id="323"/>
      <w:bookmarkEnd w:id="324"/>
      <w:bookmarkEnd w:id="325"/>
      <w:bookmarkEnd w:id="326"/>
    </w:p>
    <w:p w14:paraId="6D7CAB82" w14:textId="0DFE4666" w:rsidR="008A7429" w:rsidRDefault="008A7429" w:rsidP="008A7429">
      <w:r>
        <w:t xml:space="preserve">This IE is defined in </w:t>
      </w:r>
      <w:r>
        <w:fldChar w:fldCharType="begin"/>
      </w:r>
      <w:r>
        <w:instrText xml:space="preserve"> REF _Ref96689082 \r \h </w:instrText>
      </w:r>
      <w:r>
        <w:fldChar w:fldCharType="separate"/>
      </w:r>
      <w:r w:rsidR="00EE6294">
        <w:t>[4]</w:t>
      </w:r>
      <w:r>
        <w:fldChar w:fldCharType="end"/>
      </w:r>
      <w:r>
        <w:t xml:space="preserve"> clause 6.2.2.4.</w:t>
      </w:r>
    </w:p>
    <w:p w14:paraId="62CC9A6D" w14:textId="77777777" w:rsidR="008A7429" w:rsidRDefault="008A7429" w:rsidP="008A7429">
      <w:pPr>
        <w:pStyle w:val="Heading3"/>
      </w:pPr>
      <w:bookmarkStart w:id="327" w:name="_Toc149903277"/>
      <w:r>
        <w:t>9.3.6</w:t>
      </w:r>
      <w:r>
        <w:tab/>
        <w:t>Cell Global ID</w:t>
      </w:r>
      <w:bookmarkEnd w:id="327"/>
      <w:r>
        <w:t xml:space="preserve"> </w:t>
      </w:r>
    </w:p>
    <w:p w14:paraId="5E4D3FB5" w14:textId="0F4E0F51" w:rsidR="008A7429" w:rsidRDefault="008A7429" w:rsidP="008A7429">
      <w:r>
        <w:t xml:space="preserve">This IE is defined in </w:t>
      </w:r>
      <w:r>
        <w:fldChar w:fldCharType="begin"/>
      </w:r>
      <w:r>
        <w:instrText xml:space="preserve"> REF _Ref96689082 \r \h </w:instrText>
      </w:r>
      <w:r>
        <w:fldChar w:fldCharType="separate"/>
      </w:r>
      <w:r w:rsidR="00EE6294">
        <w:t>[4]</w:t>
      </w:r>
      <w:r>
        <w:fldChar w:fldCharType="end"/>
      </w:r>
      <w:r>
        <w:t xml:space="preserve"> clause 6.2.2.5.</w:t>
      </w:r>
    </w:p>
    <w:p w14:paraId="5491E31C" w14:textId="77777777" w:rsidR="008A7429" w:rsidRDefault="008A7429" w:rsidP="008A7429">
      <w:pPr>
        <w:pStyle w:val="Heading3"/>
      </w:pPr>
      <w:bookmarkStart w:id="328" w:name="_Toc149903278"/>
      <w:r>
        <w:lastRenderedPageBreak/>
        <w:t>9.3.7</w:t>
      </w:r>
      <w:r>
        <w:tab/>
        <w:t>RAN Configuration Structure Name</w:t>
      </w:r>
      <w:bookmarkEnd w:id="328"/>
    </w:p>
    <w:p w14:paraId="7BC299A3" w14:textId="77777777" w:rsidR="008A7429" w:rsidRDefault="008A7429" w:rsidP="008A7429">
      <w:pPr>
        <w:keepNext/>
      </w:pPr>
      <w:r>
        <w:t>This IE defines the</w:t>
      </w:r>
      <w:r>
        <w:rPr>
          <w:iCs/>
        </w:rPr>
        <w:t xml:space="preserve"> name </w:t>
      </w:r>
      <w:r>
        <w:t>of a given RAN Configuration Structure which are defined in Section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7F06F924"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01948C37"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AD3BFF8"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8786A74"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6E98D5E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78520E99" w14:textId="77777777" w:rsidR="008A7429" w:rsidRDefault="008A7429">
            <w:pPr>
              <w:pStyle w:val="TAH"/>
              <w:rPr>
                <w:lang w:eastAsia="ja-JP"/>
              </w:rPr>
            </w:pPr>
            <w:r>
              <w:rPr>
                <w:lang w:eastAsia="ja-JP"/>
              </w:rPr>
              <w:t>Semantics description</w:t>
            </w:r>
          </w:p>
        </w:tc>
      </w:tr>
      <w:tr w:rsidR="008A7429" w14:paraId="738A1B16"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990DA21" w14:textId="77777777" w:rsidR="008A7429" w:rsidRDefault="008A7429">
            <w:pPr>
              <w:pStyle w:val="TAL"/>
              <w:rPr>
                <w:lang w:eastAsia="ja-JP"/>
              </w:rPr>
            </w:pPr>
            <w:r>
              <w:rPr>
                <w:lang w:eastAsia="ja-JP"/>
              </w:rPr>
              <w: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550D0E29"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70E5237E"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218F887E"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tcPr>
          <w:p w14:paraId="1A741D05" w14:textId="77777777" w:rsidR="008A7429" w:rsidRDefault="008A7429">
            <w:pPr>
              <w:pStyle w:val="TAL"/>
              <w:rPr>
                <w:lang w:eastAsia="ja-JP"/>
              </w:rPr>
            </w:pPr>
          </w:p>
        </w:tc>
      </w:tr>
    </w:tbl>
    <w:p w14:paraId="131B7B54" w14:textId="4D59100E" w:rsidR="0038760B" w:rsidRDefault="0038760B" w:rsidP="0038760B">
      <w:pPr>
        <w:keepNext/>
      </w:pPr>
    </w:p>
    <w:p w14:paraId="143E05C5" w14:textId="17C01BE4" w:rsidR="008A7429" w:rsidRDefault="008A7429" w:rsidP="008A7429">
      <w:pPr>
        <w:pStyle w:val="Heading3"/>
      </w:pPr>
      <w:bookmarkStart w:id="329" w:name="_Toc149903279"/>
      <w:r>
        <w:t>9.3.8</w:t>
      </w:r>
      <w:r>
        <w:tab/>
        <w:t>Attribute Name</w:t>
      </w:r>
      <w:bookmarkEnd w:id="329"/>
    </w:p>
    <w:p w14:paraId="2A7003E6" w14:textId="77777777" w:rsidR="008A7429" w:rsidRDefault="008A7429" w:rsidP="008A7429">
      <w:pPr>
        <w:keepNext/>
      </w:pPr>
      <w:r>
        <w:t>This IE defines the</w:t>
      </w:r>
      <w:r>
        <w:rPr>
          <w:iCs/>
        </w:rPr>
        <w:t xml:space="preserve"> name </w:t>
      </w:r>
      <w:r>
        <w:t>of a given attribute which are defined for each RAN Configuration Structure in Section 8.8.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3FB6B82"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1DDA37A"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ED55530"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0931F26D"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5C2DE6EF"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68014686" w14:textId="77777777" w:rsidR="008A7429" w:rsidRDefault="008A7429">
            <w:pPr>
              <w:pStyle w:val="TAH"/>
              <w:rPr>
                <w:lang w:eastAsia="ja-JP"/>
              </w:rPr>
            </w:pPr>
            <w:r>
              <w:rPr>
                <w:lang w:eastAsia="ja-JP"/>
              </w:rPr>
              <w:t>Semantics description</w:t>
            </w:r>
          </w:p>
        </w:tc>
      </w:tr>
      <w:tr w:rsidR="008A7429" w14:paraId="0FDA402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F581220" w14:textId="77777777" w:rsidR="008A7429" w:rsidRDefault="008A7429">
            <w:pPr>
              <w:pStyle w:val="TAL"/>
              <w:rPr>
                <w:lang w:eastAsia="ja-JP"/>
              </w:rPr>
            </w:pPr>
            <w:r>
              <w:rPr>
                <w:lang w:eastAsia="ja-JP"/>
              </w:rPr>
              <w:t>Attribute Name</w:t>
            </w:r>
          </w:p>
        </w:tc>
        <w:tc>
          <w:tcPr>
            <w:tcW w:w="1134" w:type="dxa"/>
            <w:tcBorders>
              <w:top w:val="single" w:sz="4" w:space="0" w:color="auto"/>
              <w:left w:val="single" w:sz="4" w:space="0" w:color="auto"/>
              <w:bottom w:val="single" w:sz="4" w:space="0" w:color="auto"/>
              <w:right w:val="single" w:sz="4" w:space="0" w:color="auto"/>
            </w:tcBorders>
            <w:hideMark/>
          </w:tcPr>
          <w:p w14:paraId="60BC1C6E"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2B9B9AC1"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B8C9C15"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tcPr>
          <w:p w14:paraId="2C4C8D6C" w14:textId="77777777" w:rsidR="008A7429" w:rsidRDefault="008A7429">
            <w:pPr>
              <w:pStyle w:val="TAL"/>
              <w:rPr>
                <w:lang w:eastAsia="ja-JP"/>
              </w:rPr>
            </w:pPr>
          </w:p>
        </w:tc>
      </w:tr>
    </w:tbl>
    <w:p w14:paraId="359BA47C" w14:textId="77777777" w:rsidR="0038760B" w:rsidRDefault="0038760B" w:rsidP="0038760B">
      <w:pPr>
        <w:keepNext/>
      </w:pPr>
    </w:p>
    <w:p w14:paraId="42DAE7F0" w14:textId="506E5FF5" w:rsidR="008A7429" w:rsidRDefault="008A7429" w:rsidP="008A7429">
      <w:pPr>
        <w:pStyle w:val="Heading3"/>
      </w:pPr>
      <w:bookmarkStart w:id="330" w:name="_Toc149903280"/>
      <w:r>
        <w:t>9.3.9</w:t>
      </w:r>
      <w:r>
        <w:tab/>
        <w:t>Report Type</w:t>
      </w:r>
      <w:bookmarkEnd w:id="330"/>
    </w:p>
    <w:p w14:paraId="6300B3A2" w14:textId="77777777" w:rsidR="008A7429" w:rsidRDefault="008A7429" w:rsidP="008A7429">
      <w:pPr>
        <w:keepNext/>
      </w:pPr>
      <w:r>
        <w:t>This IE defines the</w:t>
      </w:r>
      <w:r>
        <w:rPr>
          <w:iCs/>
        </w:rPr>
        <w:t xml:space="preserve"> reporting type of the RAN Configuration Structures</w:t>
      </w:r>
      <w:r>
        <w:t>. There are 2 types of reporting:</w:t>
      </w:r>
    </w:p>
    <w:p w14:paraId="2CF838B3" w14:textId="0CDCA00A" w:rsidR="008A7429" w:rsidRDefault="008A7429" w:rsidP="008A7429">
      <w:pPr>
        <w:keepNext/>
        <w:ind w:left="284"/>
      </w:pPr>
      <w:r>
        <w:t xml:space="preserve">- </w:t>
      </w:r>
      <w:r w:rsidR="002C3B55">
        <w:t>All</w:t>
      </w:r>
      <w:r>
        <w:t>: the RAN Configuration Structure shall be reported regardless there has been a change or not in its value</w:t>
      </w:r>
    </w:p>
    <w:p w14:paraId="49A4059E" w14:textId="06F44D6B" w:rsidR="008A7429" w:rsidRDefault="008A7429" w:rsidP="008A7429">
      <w:pPr>
        <w:keepNext/>
        <w:ind w:left="284"/>
      </w:pPr>
      <w:r>
        <w:t xml:space="preserve">- </w:t>
      </w:r>
      <w:r w:rsidR="002C3B55">
        <w:t>Change</w:t>
      </w:r>
      <w:r>
        <w:t>: the RAN Configuration Structure shall be reported only if its value has been changed (e.g. modified, added,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5BC840B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05966817"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7623E5F6"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5A3A03A1"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7EAA1BAA"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EF44357" w14:textId="77777777" w:rsidR="008A7429" w:rsidRDefault="008A7429">
            <w:pPr>
              <w:pStyle w:val="TAH"/>
              <w:rPr>
                <w:lang w:eastAsia="ja-JP"/>
              </w:rPr>
            </w:pPr>
            <w:r>
              <w:rPr>
                <w:lang w:eastAsia="ja-JP"/>
              </w:rPr>
              <w:t>Semantics description</w:t>
            </w:r>
          </w:p>
        </w:tc>
      </w:tr>
      <w:tr w:rsidR="008A7429" w14:paraId="69E66A5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C686E39" w14:textId="77777777" w:rsidR="008A7429" w:rsidRDefault="008A7429">
            <w:pPr>
              <w:pStyle w:val="TAL"/>
              <w:rPr>
                <w:lang w:eastAsia="ja-JP"/>
              </w:rPr>
            </w:pPr>
            <w:r>
              <w:rPr>
                <w:lang w:eastAsia="ja-JP"/>
              </w:rPr>
              <w:t>Report Type</w:t>
            </w:r>
          </w:p>
        </w:tc>
        <w:tc>
          <w:tcPr>
            <w:tcW w:w="1134" w:type="dxa"/>
            <w:tcBorders>
              <w:top w:val="single" w:sz="4" w:space="0" w:color="auto"/>
              <w:left w:val="single" w:sz="4" w:space="0" w:color="auto"/>
              <w:bottom w:val="single" w:sz="4" w:space="0" w:color="auto"/>
              <w:right w:val="single" w:sz="4" w:space="0" w:color="auto"/>
            </w:tcBorders>
            <w:hideMark/>
          </w:tcPr>
          <w:p w14:paraId="3D595933"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27BFC0DC"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2568EC5" w14:textId="7E020A2A" w:rsidR="008A7429" w:rsidRDefault="008A7429">
            <w:pPr>
              <w:pStyle w:val="TAL"/>
              <w:rPr>
                <w:lang w:eastAsia="ja-JP"/>
              </w:rPr>
            </w:pPr>
            <w:r>
              <w:rPr>
                <w:lang w:eastAsia="ja-JP"/>
              </w:rPr>
              <w:t>ENUMERATED (</w:t>
            </w:r>
            <w:r w:rsidR="002C3B55">
              <w:rPr>
                <w:lang w:eastAsia="ja-JP"/>
              </w:rPr>
              <w:t>All</w:t>
            </w:r>
            <w:r>
              <w:rPr>
                <w:lang w:eastAsia="ja-JP"/>
              </w:rPr>
              <w:t xml:space="preserve">, </w:t>
            </w:r>
            <w:r w:rsidR="002C3B55">
              <w:rPr>
                <w:lang w:eastAsia="ja-JP"/>
              </w:rPr>
              <w:t>Change</w:t>
            </w:r>
            <w:r>
              <w:rPr>
                <w:lang w:eastAsia="ja-JP"/>
              </w:rPr>
              <w:t>)</w:t>
            </w:r>
          </w:p>
        </w:tc>
        <w:tc>
          <w:tcPr>
            <w:tcW w:w="1735" w:type="dxa"/>
            <w:tcBorders>
              <w:top w:val="single" w:sz="4" w:space="0" w:color="auto"/>
              <w:left w:val="single" w:sz="4" w:space="0" w:color="auto"/>
              <w:bottom w:val="single" w:sz="4" w:space="0" w:color="auto"/>
              <w:right w:val="single" w:sz="4" w:space="0" w:color="auto"/>
            </w:tcBorders>
          </w:tcPr>
          <w:p w14:paraId="4DAFBCAF" w14:textId="77777777" w:rsidR="008A7429" w:rsidRDefault="008A7429">
            <w:pPr>
              <w:pStyle w:val="TAL"/>
              <w:rPr>
                <w:lang w:eastAsia="ja-JP"/>
              </w:rPr>
            </w:pPr>
          </w:p>
        </w:tc>
      </w:tr>
    </w:tbl>
    <w:p w14:paraId="60C871B7" w14:textId="7DE167E9" w:rsidR="0038760B" w:rsidRDefault="0038760B" w:rsidP="0038760B">
      <w:pPr>
        <w:keepNext/>
      </w:pPr>
    </w:p>
    <w:p w14:paraId="478AFB4D" w14:textId="15EF23D1" w:rsidR="008A7429" w:rsidRDefault="008A7429" w:rsidP="008A7429">
      <w:pPr>
        <w:pStyle w:val="Heading3"/>
      </w:pPr>
      <w:bookmarkStart w:id="331" w:name="_Toc149903281"/>
      <w:r>
        <w:t>9.3.10</w:t>
      </w:r>
      <w:r>
        <w:tab/>
        <w:t>Event Time</w:t>
      </w:r>
      <w:bookmarkEnd w:id="331"/>
    </w:p>
    <w:p w14:paraId="39D7956F" w14:textId="77777777" w:rsidR="008A7429" w:rsidRDefault="008A7429" w:rsidP="008A7429">
      <w:pPr>
        <w:keepNext/>
      </w:pPr>
      <w:r>
        <w:t>This IE defines the</w:t>
      </w:r>
      <w:r>
        <w:rPr>
          <w:iCs/>
        </w:rPr>
        <w:t xml:space="preserve"> time of the event.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A120CC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44ADC5D"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6F490C3"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F624C6D"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391AC54B"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30FA3F7" w14:textId="77777777" w:rsidR="008A7429" w:rsidRDefault="008A7429">
            <w:pPr>
              <w:pStyle w:val="TAH"/>
              <w:rPr>
                <w:lang w:eastAsia="ja-JP"/>
              </w:rPr>
            </w:pPr>
            <w:r>
              <w:rPr>
                <w:lang w:eastAsia="ja-JP"/>
              </w:rPr>
              <w:t>Semantics description</w:t>
            </w:r>
          </w:p>
        </w:tc>
      </w:tr>
      <w:tr w:rsidR="008A7429" w14:paraId="6FBC7A4F"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1810429" w14:textId="77777777" w:rsidR="008A7429" w:rsidRDefault="008A7429">
            <w:pPr>
              <w:pStyle w:val="TAL"/>
              <w:rPr>
                <w:lang w:eastAsia="ja-JP"/>
              </w:rPr>
            </w:pPr>
            <w:r>
              <w:rPr>
                <w:lang w:eastAsia="ja-JP"/>
              </w:rPr>
              <w:t>Event Time</w:t>
            </w:r>
          </w:p>
        </w:tc>
        <w:tc>
          <w:tcPr>
            <w:tcW w:w="1134" w:type="dxa"/>
            <w:tcBorders>
              <w:top w:val="single" w:sz="4" w:space="0" w:color="auto"/>
              <w:left w:val="single" w:sz="4" w:space="0" w:color="auto"/>
              <w:bottom w:val="single" w:sz="4" w:space="0" w:color="auto"/>
              <w:right w:val="single" w:sz="4" w:space="0" w:color="auto"/>
            </w:tcBorders>
            <w:hideMark/>
          </w:tcPr>
          <w:p w14:paraId="0D8978E2"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DEF1D5D"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9465985"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hideMark/>
          </w:tcPr>
          <w:p w14:paraId="6AE509F9" w14:textId="7CEDCB34" w:rsidR="008A7429" w:rsidRDefault="008A7429">
            <w:pPr>
              <w:pStyle w:val="TAL"/>
              <w:rPr>
                <w:lang w:eastAsia="ja-JP"/>
              </w:rPr>
            </w:pPr>
            <w:r>
              <w:rPr>
                <w:rFonts w:cs="Arial"/>
                <w:color w:val="000000"/>
                <w:szCs w:val="18"/>
              </w:rPr>
              <w:t xml:space="preserve">Carries UTC time encoded as the 64-bit timestamp format as defined in section Section 6 of IETF RFC 5905 </w:t>
            </w:r>
            <w:r w:rsidR="009D47BB">
              <w:rPr>
                <w:rFonts w:cs="Arial"/>
                <w:color w:val="000000"/>
                <w:szCs w:val="18"/>
              </w:rPr>
              <w:fldChar w:fldCharType="begin"/>
            </w:r>
            <w:r w:rsidR="009D47BB">
              <w:rPr>
                <w:rFonts w:cs="Arial"/>
                <w:color w:val="000000"/>
                <w:szCs w:val="18"/>
              </w:rPr>
              <w:instrText xml:space="preserve"> REF _Ref107929263 \r \h </w:instrText>
            </w:r>
            <w:r w:rsidR="009D47BB">
              <w:rPr>
                <w:rFonts w:cs="Arial"/>
                <w:color w:val="000000"/>
                <w:szCs w:val="18"/>
              </w:rPr>
            </w:r>
            <w:r w:rsidR="009D47BB">
              <w:rPr>
                <w:rFonts w:cs="Arial"/>
                <w:color w:val="000000"/>
                <w:szCs w:val="18"/>
              </w:rPr>
              <w:fldChar w:fldCharType="separate"/>
            </w:r>
            <w:r w:rsidR="00EE6294">
              <w:rPr>
                <w:rFonts w:cs="Arial"/>
                <w:color w:val="000000"/>
                <w:szCs w:val="18"/>
              </w:rPr>
              <w:t>[5]</w:t>
            </w:r>
            <w:r w:rsidR="009D47BB">
              <w:rPr>
                <w:rFonts w:cs="Arial"/>
                <w:color w:val="000000"/>
                <w:szCs w:val="18"/>
              </w:rPr>
              <w:fldChar w:fldCharType="end"/>
            </w:r>
            <w:r>
              <w:rPr>
                <w:rFonts w:cs="Arial"/>
                <w:color w:val="000000"/>
                <w:szCs w:val="18"/>
              </w:rPr>
              <w:t xml:space="preserve"> containing both seconds and fraction parts.</w:t>
            </w:r>
          </w:p>
        </w:tc>
      </w:tr>
    </w:tbl>
    <w:p w14:paraId="7A724DD0" w14:textId="77777777" w:rsidR="0038760B" w:rsidRDefault="0038760B" w:rsidP="0038760B">
      <w:pPr>
        <w:keepNext/>
      </w:pPr>
    </w:p>
    <w:p w14:paraId="2CAD156C" w14:textId="3905FA80" w:rsidR="008A7429" w:rsidRDefault="008A7429" w:rsidP="008A7429">
      <w:pPr>
        <w:pStyle w:val="Heading3"/>
      </w:pPr>
      <w:bookmarkStart w:id="332" w:name="_Toc149903282"/>
      <w:r>
        <w:t>9.3.11</w:t>
      </w:r>
      <w:r>
        <w:tab/>
        <w:t>Cause</w:t>
      </w:r>
      <w:bookmarkEnd w:id="332"/>
    </w:p>
    <w:p w14:paraId="071B994B" w14:textId="77777777" w:rsidR="008A7429" w:rsidRDefault="008A7429" w:rsidP="008A7429">
      <w:pPr>
        <w:keepNext/>
      </w:pPr>
      <w:r>
        <w:t>This IE defines the</w:t>
      </w:r>
      <w:r>
        <w:rPr>
          <w:iCs/>
        </w:rPr>
        <w:t xml:space="preserve"> cause of the failure for a control action within a RIC Control Outcome IE.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5F79AF30"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CAD7549"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4579388D"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567B5A8E"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554DD18D"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256CF181" w14:textId="77777777" w:rsidR="008A7429" w:rsidRDefault="008A7429">
            <w:pPr>
              <w:pStyle w:val="TAH"/>
              <w:rPr>
                <w:lang w:eastAsia="ja-JP"/>
              </w:rPr>
            </w:pPr>
            <w:r>
              <w:rPr>
                <w:lang w:eastAsia="ja-JP"/>
              </w:rPr>
              <w:t>Semantics description</w:t>
            </w:r>
          </w:p>
        </w:tc>
      </w:tr>
      <w:tr w:rsidR="008A7429" w14:paraId="1133431C"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A42AFA9" w14:textId="77777777" w:rsidR="008A7429" w:rsidRDefault="008A7429">
            <w:pPr>
              <w:pStyle w:val="TAL"/>
              <w:rPr>
                <w:lang w:eastAsia="ja-JP"/>
              </w:rPr>
            </w:pPr>
            <w:r>
              <w:rPr>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4B59BD7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4CC63441"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6ACF7A07" w14:textId="77777777" w:rsidR="008A7429" w:rsidRDefault="008A7429">
            <w:pPr>
              <w:pStyle w:val="TAL"/>
              <w:rPr>
                <w:lang w:eastAsia="ja-JP"/>
              </w:rPr>
            </w:pPr>
            <w:r>
              <w:rPr>
                <w:lang w:eastAsia="ja-JP"/>
              </w:rPr>
              <w:t>ENUMERATED (Not supported, Not available, Incompatible state, JSON error, Semantic error, Unspecified)</w:t>
            </w:r>
          </w:p>
        </w:tc>
        <w:tc>
          <w:tcPr>
            <w:tcW w:w="1735" w:type="dxa"/>
            <w:tcBorders>
              <w:top w:val="single" w:sz="4" w:space="0" w:color="auto"/>
              <w:left w:val="single" w:sz="4" w:space="0" w:color="auto"/>
              <w:bottom w:val="single" w:sz="4" w:space="0" w:color="auto"/>
              <w:right w:val="single" w:sz="4" w:space="0" w:color="auto"/>
            </w:tcBorders>
          </w:tcPr>
          <w:p w14:paraId="34894545" w14:textId="77777777" w:rsidR="008A7429" w:rsidRDefault="008A7429">
            <w:pPr>
              <w:pStyle w:val="TAL"/>
              <w:rPr>
                <w:lang w:eastAsia="ja-JP"/>
              </w:rPr>
            </w:pPr>
          </w:p>
        </w:tc>
      </w:tr>
    </w:tbl>
    <w:p w14:paraId="76A230E2" w14:textId="77777777" w:rsidR="008A7429" w:rsidRDefault="008A7429" w:rsidP="008A7429">
      <w:pPr>
        <w:keepNext/>
      </w:pPr>
    </w:p>
    <w:p w14:paraId="1EA7C874" w14:textId="55419909" w:rsidR="008A7429" w:rsidRDefault="008A7429" w:rsidP="008A7429">
      <w:pPr>
        <w:keepNext/>
      </w:pPr>
      <w:r>
        <w:lastRenderedPageBreak/>
        <w:t>The meaning of the different cause values is presented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799"/>
      </w:tblGrid>
      <w:tr w:rsidR="008A7429" w14:paraId="51814A9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5C1CAE1" w14:textId="77777777" w:rsidR="008A7429" w:rsidRDefault="008A7429">
            <w:pPr>
              <w:pStyle w:val="TAH"/>
              <w:rPr>
                <w:lang w:eastAsia="ja-JP"/>
              </w:rPr>
            </w:pPr>
            <w:r>
              <w:rPr>
                <w:lang w:eastAsia="ja-JP"/>
              </w:rPr>
              <w:t>Cause</w:t>
            </w:r>
          </w:p>
        </w:tc>
        <w:tc>
          <w:tcPr>
            <w:tcW w:w="6799" w:type="dxa"/>
            <w:tcBorders>
              <w:top w:val="single" w:sz="4" w:space="0" w:color="auto"/>
              <w:left w:val="single" w:sz="4" w:space="0" w:color="auto"/>
              <w:bottom w:val="single" w:sz="4" w:space="0" w:color="auto"/>
              <w:right w:val="single" w:sz="4" w:space="0" w:color="auto"/>
            </w:tcBorders>
            <w:hideMark/>
          </w:tcPr>
          <w:p w14:paraId="1690F12F" w14:textId="77777777" w:rsidR="008A7429" w:rsidRDefault="008A7429">
            <w:pPr>
              <w:pStyle w:val="TAH"/>
              <w:rPr>
                <w:lang w:eastAsia="ja-JP"/>
              </w:rPr>
            </w:pPr>
            <w:r>
              <w:rPr>
                <w:lang w:eastAsia="ja-JP"/>
              </w:rPr>
              <w:t>Meaning</w:t>
            </w:r>
          </w:p>
        </w:tc>
      </w:tr>
      <w:tr w:rsidR="008A7429" w14:paraId="2710CAB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816D393" w14:textId="77777777" w:rsidR="008A7429" w:rsidRDefault="008A7429">
            <w:pPr>
              <w:pStyle w:val="TAL"/>
              <w:rPr>
                <w:lang w:eastAsia="ja-JP"/>
              </w:rPr>
            </w:pPr>
            <w:r>
              <w:rPr>
                <w:lang w:eastAsia="ja-JP"/>
              </w:rPr>
              <w:t>Not supported</w:t>
            </w:r>
          </w:p>
        </w:tc>
        <w:tc>
          <w:tcPr>
            <w:tcW w:w="6799" w:type="dxa"/>
            <w:tcBorders>
              <w:top w:val="single" w:sz="4" w:space="0" w:color="auto"/>
              <w:left w:val="single" w:sz="4" w:space="0" w:color="auto"/>
              <w:bottom w:val="single" w:sz="4" w:space="0" w:color="auto"/>
              <w:right w:val="single" w:sz="4" w:space="0" w:color="auto"/>
            </w:tcBorders>
            <w:hideMark/>
          </w:tcPr>
          <w:p w14:paraId="4EBF9700" w14:textId="77777777" w:rsidR="008A7429" w:rsidRDefault="008A7429">
            <w:pPr>
              <w:pStyle w:val="TAL"/>
              <w:rPr>
                <w:lang w:eastAsia="ja-JP"/>
              </w:rPr>
            </w:pPr>
            <w:r>
              <w:rPr>
                <w:lang w:eastAsia="ja-JP"/>
              </w:rPr>
              <w:t>Related capability is not supported within E2 Node</w:t>
            </w:r>
          </w:p>
        </w:tc>
      </w:tr>
      <w:tr w:rsidR="008A7429" w14:paraId="0B09370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A3DC804" w14:textId="77777777" w:rsidR="008A7429" w:rsidRDefault="008A7429">
            <w:pPr>
              <w:pStyle w:val="TAL"/>
              <w:rPr>
                <w:lang w:eastAsia="ja-JP"/>
              </w:rPr>
            </w:pPr>
            <w:r>
              <w:rPr>
                <w:lang w:eastAsia="ja-JP"/>
              </w:rPr>
              <w:t>Not available</w:t>
            </w:r>
          </w:p>
        </w:tc>
        <w:tc>
          <w:tcPr>
            <w:tcW w:w="6799" w:type="dxa"/>
            <w:tcBorders>
              <w:top w:val="single" w:sz="4" w:space="0" w:color="auto"/>
              <w:left w:val="single" w:sz="4" w:space="0" w:color="auto"/>
              <w:bottom w:val="single" w:sz="4" w:space="0" w:color="auto"/>
              <w:right w:val="single" w:sz="4" w:space="0" w:color="auto"/>
            </w:tcBorders>
            <w:hideMark/>
          </w:tcPr>
          <w:p w14:paraId="3F2F0CC2" w14:textId="77777777" w:rsidR="008A7429" w:rsidRDefault="008A7429">
            <w:pPr>
              <w:pStyle w:val="TAL"/>
              <w:rPr>
                <w:lang w:eastAsia="ja-JP"/>
              </w:rPr>
            </w:pPr>
            <w:r>
              <w:rPr>
                <w:lang w:eastAsia="ja-JP"/>
              </w:rPr>
              <w:t>Resources are not available to perform the required action</w:t>
            </w:r>
          </w:p>
        </w:tc>
      </w:tr>
      <w:tr w:rsidR="008A7429" w14:paraId="3AC18E7E"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B901AF8" w14:textId="77777777" w:rsidR="008A7429" w:rsidRDefault="008A7429">
            <w:pPr>
              <w:pStyle w:val="TAL"/>
              <w:rPr>
                <w:lang w:eastAsia="ja-JP"/>
              </w:rPr>
            </w:pPr>
            <w:r>
              <w:rPr>
                <w:lang w:eastAsia="ja-JP"/>
              </w:rPr>
              <w:t>Incompatible state</w:t>
            </w:r>
          </w:p>
        </w:tc>
        <w:tc>
          <w:tcPr>
            <w:tcW w:w="6799" w:type="dxa"/>
            <w:tcBorders>
              <w:top w:val="single" w:sz="4" w:space="0" w:color="auto"/>
              <w:left w:val="single" w:sz="4" w:space="0" w:color="auto"/>
              <w:bottom w:val="single" w:sz="4" w:space="0" w:color="auto"/>
              <w:right w:val="single" w:sz="4" w:space="0" w:color="auto"/>
            </w:tcBorders>
            <w:hideMark/>
          </w:tcPr>
          <w:p w14:paraId="626794BA" w14:textId="77777777" w:rsidR="008A7429" w:rsidRDefault="008A7429">
            <w:pPr>
              <w:pStyle w:val="TAL"/>
              <w:rPr>
                <w:lang w:eastAsia="ja-JP"/>
              </w:rPr>
            </w:pPr>
            <w:r>
              <w:rPr>
                <w:lang w:eastAsia="ja-JP"/>
              </w:rPr>
              <w:t>The received message is not compatible with current E2 Node state (e.g. Old value mismatch)</w:t>
            </w:r>
          </w:p>
        </w:tc>
      </w:tr>
      <w:tr w:rsidR="008A7429" w14:paraId="5F7124E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E845955" w14:textId="77777777" w:rsidR="008A7429" w:rsidRDefault="008A7429">
            <w:pPr>
              <w:pStyle w:val="TAL"/>
              <w:rPr>
                <w:lang w:eastAsia="ja-JP"/>
              </w:rPr>
            </w:pPr>
            <w:r>
              <w:rPr>
                <w:lang w:eastAsia="ja-JP"/>
              </w:rPr>
              <w:t>JSON error</w:t>
            </w:r>
          </w:p>
        </w:tc>
        <w:tc>
          <w:tcPr>
            <w:tcW w:w="6799" w:type="dxa"/>
            <w:tcBorders>
              <w:top w:val="single" w:sz="4" w:space="0" w:color="auto"/>
              <w:left w:val="single" w:sz="4" w:space="0" w:color="auto"/>
              <w:bottom w:val="single" w:sz="4" w:space="0" w:color="auto"/>
              <w:right w:val="single" w:sz="4" w:space="0" w:color="auto"/>
            </w:tcBorders>
            <w:hideMark/>
          </w:tcPr>
          <w:p w14:paraId="2663D863" w14:textId="77777777" w:rsidR="008A7429" w:rsidRDefault="008A7429">
            <w:pPr>
              <w:pStyle w:val="TAL"/>
              <w:rPr>
                <w:lang w:eastAsia="ja-JP"/>
              </w:rPr>
            </w:pPr>
            <w:r>
              <w:rPr>
                <w:lang w:eastAsia="ja-JP"/>
              </w:rPr>
              <w:t xml:space="preserve">The received message contains invalid JSON </w:t>
            </w:r>
          </w:p>
        </w:tc>
      </w:tr>
      <w:tr w:rsidR="008A7429" w14:paraId="10A5BAB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2A0C08E" w14:textId="77777777" w:rsidR="008A7429" w:rsidRDefault="008A7429">
            <w:pPr>
              <w:pStyle w:val="TAL"/>
              <w:rPr>
                <w:lang w:eastAsia="ja-JP"/>
              </w:rPr>
            </w:pPr>
            <w:r>
              <w:rPr>
                <w:lang w:eastAsia="ja-JP"/>
              </w:rPr>
              <w:t>Semantic error</w:t>
            </w:r>
          </w:p>
        </w:tc>
        <w:tc>
          <w:tcPr>
            <w:tcW w:w="6799" w:type="dxa"/>
            <w:tcBorders>
              <w:top w:val="single" w:sz="4" w:space="0" w:color="auto"/>
              <w:left w:val="single" w:sz="4" w:space="0" w:color="auto"/>
              <w:bottom w:val="single" w:sz="4" w:space="0" w:color="auto"/>
              <w:right w:val="single" w:sz="4" w:space="0" w:color="auto"/>
            </w:tcBorders>
            <w:hideMark/>
          </w:tcPr>
          <w:p w14:paraId="3C07C1E1" w14:textId="77777777" w:rsidR="008A7429" w:rsidRDefault="008A7429">
            <w:pPr>
              <w:pStyle w:val="TAL"/>
              <w:rPr>
                <w:lang w:eastAsia="ja-JP"/>
              </w:rPr>
            </w:pPr>
            <w:r>
              <w:rPr>
                <w:lang w:eastAsia="ja-JP"/>
              </w:rPr>
              <w:t xml:space="preserve">The requested action included a semantic error </w:t>
            </w:r>
          </w:p>
        </w:tc>
      </w:tr>
      <w:tr w:rsidR="008A7429" w14:paraId="0414055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0F8E07D" w14:textId="77777777" w:rsidR="008A7429" w:rsidRDefault="008A7429">
            <w:pPr>
              <w:pStyle w:val="TAL"/>
              <w:rPr>
                <w:lang w:eastAsia="ja-JP"/>
              </w:rPr>
            </w:pPr>
            <w:r>
              <w:rPr>
                <w:lang w:eastAsia="ja-JP"/>
              </w:rPr>
              <w:t>Unspecified</w:t>
            </w:r>
          </w:p>
        </w:tc>
        <w:tc>
          <w:tcPr>
            <w:tcW w:w="6799" w:type="dxa"/>
            <w:tcBorders>
              <w:top w:val="single" w:sz="4" w:space="0" w:color="auto"/>
              <w:left w:val="single" w:sz="4" w:space="0" w:color="auto"/>
              <w:bottom w:val="single" w:sz="4" w:space="0" w:color="auto"/>
              <w:right w:val="single" w:sz="4" w:space="0" w:color="auto"/>
            </w:tcBorders>
            <w:hideMark/>
          </w:tcPr>
          <w:p w14:paraId="26C8E55E" w14:textId="77777777" w:rsidR="008A7429" w:rsidRDefault="008A7429">
            <w:pPr>
              <w:pStyle w:val="TAL"/>
              <w:rPr>
                <w:lang w:eastAsia="ja-JP"/>
              </w:rPr>
            </w:pPr>
            <w:r>
              <w:rPr>
                <w:lang w:eastAsia="ja-JP"/>
              </w:rPr>
              <w:t>None of the above cause values applies</w:t>
            </w:r>
          </w:p>
        </w:tc>
      </w:tr>
    </w:tbl>
    <w:p w14:paraId="0F1DAB4E" w14:textId="77777777" w:rsidR="008A7429" w:rsidRDefault="008A7429" w:rsidP="008A7429">
      <w:pPr>
        <w:keepNext/>
      </w:pPr>
    </w:p>
    <w:p w14:paraId="00419ADE" w14:textId="77777777" w:rsidR="008A7429" w:rsidRDefault="008A7429" w:rsidP="008A7429">
      <w:pPr>
        <w:pStyle w:val="Heading3"/>
      </w:pPr>
      <w:bookmarkStart w:id="333" w:name="_Toc149903283"/>
      <w:r>
        <w:t>9.3.12</w:t>
      </w:r>
      <w:r>
        <w:tab/>
        <w:t>pLMNId</w:t>
      </w:r>
      <w:bookmarkEnd w:id="333"/>
    </w:p>
    <w:p w14:paraId="6FDEEDB8" w14:textId="201A6613" w:rsidR="008A7429" w:rsidRDefault="008A7429" w:rsidP="008A7429">
      <w:r>
        <w:t xml:space="preserve">This IE indicates the PLMN Identity and is defined in </w:t>
      </w:r>
      <w:r w:rsidR="009D47BB">
        <w:fldChar w:fldCharType="begin"/>
      </w:r>
      <w:r w:rsidR="009D47BB">
        <w:instrText xml:space="preserve"> REF _Ref96689082 \r \h </w:instrText>
      </w:r>
      <w:r w:rsidR="009D47BB">
        <w:fldChar w:fldCharType="separate"/>
      </w:r>
      <w:r w:rsidR="00EE6294">
        <w:t>[4]</w:t>
      </w:r>
      <w:r w:rsidR="009D47BB">
        <w:fldChar w:fldCharType="end"/>
      </w:r>
      <w:r>
        <w:t xml:space="preserve"> clause 6.2.3.1.</w:t>
      </w:r>
    </w:p>
    <w:p w14:paraId="56529917" w14:textId="77777777" w:rsidR="008A7429" w:rsidRDefault="008A7429" w:rsidP="008A7429">
      <w:pPr>
        <w:pStyle w:val="Heading3"/>
      </w:pPr>
      <w:bookmarkStart w:id="334" w:name="_Toc149903284"/>
      <w:r>
        <w:t>9.3.13</w:t>
      </w:r>
      <w:r>
        <w:tab/>
        <w:t>sNSSAI</w:t>
      </w:r>
      <w:bookmarkEnd w:id="334"/>
    </w:p>
    <w:p w14:paraId="39C7E923" w14:textId="0D180FD1" w:rsidR="008A7429" w:rsidRDefault="008A7429" w:rsidP="008A7429">
      <w:r>
        <w:t xml:space="preserve">This IE indicates the S-NSSAI and is defined in </w:t>
      </w:r>
      <w:r w:rsidR="009D47BB">
        <w:fldChar w:fldCharType="begin"/>
      </w:r>
      <w:r w:rsidR="009D47BB">
        <w:instrText xml:space="preserve"> REF _Ref96689082 \r \h </w:instrText>
      </w:r>
      <w:r w:rsidR="009D47BB">
        <w:fldChar w:fldCharType="separate"/>
      </w:r>
      <w:r w:rsidR="00EE6294">
        <w:t>[4]</w:t>
      </w:r>
      <w:r w:rsidR="009D47BB">
        <w:fldChar w:fldCharType="end"/>
      </w:r>
      <w:r>
        <w:t xml:space="preserve"> clause 6.2.3.12.</w:t>
      </w:r>
    </w:p>
    <w:p w14:paraId="4547BF21" w14:textId="77777777" w:rsidR="008A7429" w:rsidRDefault="008A7429" w:rsidP="008A7429">
      <w:pPr>
        <w:pStyle w:val="Heading3"/>
      </w:pPr>
      <w:bookmarkStart w:id="335" w:name="_Toc149903285"/>
      <w:r>
        <w:t>9.3.14</w:t>
      </w:r>
      <w:r>
        <w:tab/>
        <w:t>pLMNInfo</w:t>
      </w:r>
      <w:bookmarkEnd w:id="335"/>
    </w:p>
    <w:p w14:paraId="6C7C1F8A" w14:textId="77777777" w:rsidR="008A7429" w:rsidRDefault="008A7429" w:rsidP="008A7429">
      <w:pPr>
        <w:keepNext/>
      </w:pPr>
      <w:r>
        <w:t>This IE is used to represent PLMN ID and S-NSSAI pair</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378301A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5F773C8"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1219C31"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171EA27"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6A30B8A6"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6A28BA61" w14:textId="77777777" w:rsidR="008A7429" w:rsidRDefault="008A7429">
            <w:pPr>
              <w:pStyle w:val="TAH"/>
              <w:rPr>
                <w:lang w:eastAsia="ja-JP"/>
              </w:rPr>
            </w:pPr>
            <w:r>
              <w:rPr>
                <w:lang w:eastAsia="ja-JP"/>
              </w:rPr>
              <w:t>Semantics description</w:t>
            </w:r>
          </w:p>
        </w:tc>
      </w:tr>
      <w:tr w:rsidR="008A7429" w14:paraId="07BF5127"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7E3BC36" w14:textId="77777777" w:rsidR="008A7429" w:rsidRDefault="008A7429">
            <w:pPr>
              <w:pStyle w:val="TAL"/>
              <w:rPr>
                <w:lang w:eastAsia="ja-JP"/>
              </w:rPr>
            </w:pPr>
            <w:r>
              <w:rPr>
                <w:lang w:eastAsia="ja-JP"/>
              </w:rPr>
              <w:t>pLMNId</w:t>
            </w:r>
          </w:p>
        </w:tc>
        <w:tc>
          <w:tcPr>
            <w:tcW w:w="1134" w:type="dxa"/>
            <w:tcBorders>
              <w:top w:val="single" w:sz="4" w:space="0" w:color="auto"/>
              <w:left w:val="single" w:sz="4" w:space="0" w:color="auto"/>
              <w:bottom w:val="single" w:sz="4" w:space="0" w:color="auto"/>
              <w:right w:val="single" w:sz="4" w:space="0" w:color="auto"/>
            </w:tcBorders>
            <w:hideMark/>
          </w:tcPr>
          <w:p w14:paraId="36B83B3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54C4470E"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8E6C605" w14:textId="77777777" w:rsidR="008A7429" w:rsidRDefault="008A7429">
            <w:pPr>
              <w:pStyle w:val="TAL"/>
              <w:rPr>
                <w:lang w:eastAsia="ja-JP"/>
              </w:rPr>
            </w:pPr>
            <w:r>
              <w:rPr>
                <w:lang w:eastAsia="ja-JP"/>
              </w:rPr>
              <w:t>9.3.12</w:t>
            </w:r>
          </w:p>
        </w:tc>
        <w:tc>
          <w:tcPr>
            <w:tcW w:w="1735" w:type="dxa"/>
            <w:tcBorders>
              <w:top w:val="single" w:sz="4" w:space="0" w:color="auto"/>
              <w:left w:val="single" w:sz="4" w:space="0" w:color="auto"/>
              <w:bottom w:val="single" w:sz="4" w:space="0" w:color="auto"/>
              <w:right w:val="single" w:sz="4" w:space="0" w:color="auto"/>
            </w:tcBorders>
          </w:tcPr>
          <w:p w14:paraId="184770CE" w14:textId="77777777" w:rsidR="008A7429" w:rsidRDefault="008A7429">
            <w:pPr>
              <w:pStyle w:val="TAL"/>
              <w:rPr>
                <w:lang w:eastAsia="ja-JP"/>
              </w:rPr>
            </w:pPr>
          </w:p>
        </w:tc>
      </w:tr>
      <w:tr w:rsidR="008A7429" w14:paraId="158AF49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198EF21" w14:textId="77777777" w:rsidR="008A7429" w:rsidRDefault="008A7429">
            <w:pPr>
              <w:pStyle w:val="TAL"/>
              <w:rPr>
                <w:lang w:eastAsia="ja-JP"/>
              </w:rPr>
            </w:pPr>
            <w:r>
              <w:rPr>
                <w:lang w:eastAsia="ja-JP"/>
              </w:rPr>
              <w:t>sNSSAI</w:t>
            </w:r>
          </w:p>
        </w:tc>
        <w:tc>
          <w:tcPr>
            <w:tcW w:w="1134" w:type="dxa"/>
            <w:tcBorders>
              <w:top w:val="single" w:sz="4" w:space="0" w:color="auto"/>
              <w:left w:val="single" w:sz="4" w:space="0" w:color="auto"/>
              <w:bottom w:val="single" w:sz="4" w:space="0" w:color="auto"/>
              <w:right w:val="single" w:sz="4" w:space="0" w:color="auto"/>
            </w:tcBorders>
            <w:hideMark/>
          </w:tcPr>
          <w:p w14:paraId="731A9409" w14:textId="77777777" w:rsidR="008A7429" w:rsidRDefault="008A7429">
            <w:pPr>
              <w:pStyle w:val="TAL"/>
              <w:rPr>
                <w:lang w:eastAsia="ja-JP"/>
              </w:rPr>
            </w:pPr>
            <w:r>
              <w:rPr>
                <w:lang w:eastAsia="ja-JP"/>
              </w:rPr>
              <w:t>O</w:t>
            </w:r>
          </w:p>
        </w:tc>
        <w:tc>
          <w:tcPr>
            <w:tcW w:w="1259" w:type="dxa"/>
            <w:tcBorders>
              <w:top w:val="single" w:sz="4" w:space="0" w:color="auto"/>
              <w:left w:val="single" w:sz="4" w:space="0" w:color="auto"/>
              <w:bottom w:val="single" w:sz="4" w:space="0" w:color="auto"/>
              <w:right w:val="single" w:sz="4" w:space="0" w:color="auto"/>
            </w:tcBorders>
          </w:tcPr>
          <w:p w14:paraId="5DAE0F4F"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798E3538" w14:textId="77777777" w:rsidR="008A7429" w:rsidRDefault="008A7429">
            <w:pPr>
              <w:pStyle w:val="TAL"/>
              <w:rPr>
                <w:lang w:eastAsia="ja-JP"/>
              </w:rPr>
            </w:pPr>
            <w:r>
              <w:rPr>
                <w:lang w:eastAsia="ja-JP"/>
              </w:rPr>
              <w:t>9.3.13</w:t>
            </w:r>
          </w:p>
        </w:tc>
        <w:tc>
          <w:tcPr>
            <w:tcW w:w="1735" w:type="dxa"/>
            <w:tcBorders>
              <w:top w:val="single" w:sz="4" w:space="0" w:color="auto"/>
              <w:left w:val="single" w:sz="4" w:space="0" w:color="auto"/>
              <w:bottom w:val="single" w:sz="4" w:space="0" w:color="auto"/>
              <w:right w:val="single" w:sz="4" w:space="0" w:color="auto"/>
            </w:tcBorders>
            <w:hideMark/>
          </w:tcPr>
          <w:p w14:paraId="5F9C9848" w14:textId="77777777" w:rsidR="008A7429" w:rsidRDefault="008A7429">
            <w:pPr>
              <w:pStyle w:val="TAL"/>
              <w:rPr>
                <w:lang w:eastAsia="ja-JP"/>
              </w:rPr>
            </w:pPr>
            <w:r>
              <w:rPr>
                <w:lang w:eastAsia="ja-JP"/>
              </w:rPr>
              <w:t>This IE shall be present if network slicing feature is supported</w:t>
            </w:r>
          </w:p>
        </w:tc>
      </w:tr>
    </w:tbl>
    <w:p w14:paraId="0ED56CE5" w14:textId="77777777" w:rsidR="008A7429" w:rsidRDefault="008A7429" w:rsidP="008A7429">
      <w:pPr>
        <w:rPr>
          <w:rFonts w:eastAsia="Times New Roman"/>
          <w:noProof/>
        </w:rPr>
      </w:pPr>
    </w:p>
    <w:p w14:paraId="2CBF373A" w14:textId="77777777" w:rsidR="008A7429" w:rsidRDefault="008A7429" w:rsidP="008A7429">
      <w:pPr>
        <w:pStyle w:val="Heading3"/>
      </w:pPr>
      <w:bookmarkStart w:id="336" w:name="_Toc149903286"/>
      <w:r>
        <w:t>9.3.15</w:t>
      </w:r>
      <w:r>
        <w:tab/>
        <w:t>pLMNInfoList</w:t>
      </w:r>
      <w:bookmarkEnd w:id="336"/>
    </w:p>
    <w:p w14:paraId="3EB68217" w14:textId="77777777" w:rsidR="008A7429" w:rsidRDefault="008A7429" w:rsidP="008A7429">
      <w:pPr>
        <w:keepNext/>
      </w:pPr>
      <w:r>
        <w:t>This IE is used to represent list of pLMNInfo defined in 9.3.14</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30E12C0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1D09D64"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4B32E6F6"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7AD338D7"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14388944"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7F6C49A" w14:textId="77777777" w:rsidR="008A7429" w:rsidRDefault="008A7429">
            <w:pPr>
              <w:pStyle w:val="TAH"/>
              <w:rPr>
                <w:lang w:eastAsia="ja-JP"/>
              </w:rPr>
            </w:pPr>
            <w:r>
              <w:rPr>
                <w:lang w:eastAsia="ja-JP"/>
              </w:rPr>
              <w:t>Semantics description</w:t>
            </w:r>
          </w:p>
        </w:tc>
      </w:tr>
      <w:tr w:rsidR="008A7429" w14:paraId="74CA7A0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963BBF9" w14:textId="77777777" w:rsidR="008A7429" w:rsidRDefault="008A7429">
            <w:pPr>
              <w:pStyle w:val="TAL"/>
              <w:rPr>
                <w:lang w:eastAsia="ja-JP"/>
              </w:rPr>
            </w:pPr>
            <w:r>
              <w:rPr>
                <w:lang w:eastAsia="ja-JP"/>
              </w:rPr>
              <w:t>pLMNInfoList</w:t>
            </w:r>
          </w:p>
        </w:tc>
        <w:tc>
          <w:tcPr>
            <w:tcW w:w="1134" w:type="dxa"/>
            <w:tcBorders>
              <w:top w:val="single" w:sz="4" w:space="0" w:color="auto"/>
              <w:left w:val="single" w:sz="4" w:space="0" w:color="auto"/>
              <w:bottom w:val="single" w:sz="4" w:space="0" w:color="auto"/>
              <w:right w:val="single" w:sz="4" w:space="0" w:color="auto"/>
            </w:tcBorders>
          </w:tcPr>
          <w:p w14:paraId="122F23B7"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3579D84E" w14:textId="77777777" w:rsidR="008A7429" w:rsidRDefault="008A7429">
            <w:pPr>
              <w:pStyle w:val="TAL"/>
              <w:rPr>
                <w:rFonts w:cs="Arial"/>
                <w:i/>
                <w:iCs/>
                <w:lang w:eastAsia="ja-JP"/>
              </w:rPr>
            </w:pPr>
            <w:r>
              <w:rPr>
                <w:rFonts w:cs="Arial"/>
                <w:i/>
                <w:szCs w:val="18"/>
                <w:lang w:eastAsia="ja-JP"/>
              </w:rPr>
              <w:t>1..&lt;maxnoofPLMNInfo&gt;</w:t>
            </w:r>
          </w:p>
        </w:tc>
        <w:tc>
          <w:tcPr>
            <w:tcW w:w="2676" w:type="dxa"/>
            <w:tcBorders>
              <w:top w:val="single" w:sz="4" w:space="0" w:color="auto"/>
              <w:left w:val="single" w:sz="4" w:space="0" w:color="auto"/>
              <w:bottom w:val="single" w:sz="4" w:space="0" w:color="auto"/>
              <w:right w:val="single" w:sz="4" w:space="0" w:color="auto"/>
            </w:tcBorders>
          </w:tcPr>
          <w:p w14:paraId="1E6C045A"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30EFA645" w14:textId="77777777" w:rsidR="008A7429" w:rsidRDefault="008A7429">
            <w:pPr>
              <w:pStyle w:val="TAL"/>
              <w:rPr>
                <w:lang w:eastAsia="ja-JP"/>
              </w:rPr>
            </w:pPr>
          </w:p>
        </w:tc>
      </w:tr>
      <w:tr w:rsidR="008A7429" w14:paraId="2F9CDA1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6B8845D" w14:textId="77777777" w:rsidR="008A7429" w:rsidRDefault="008A7429">
            <w:pPr>
              <w:pStyle w:val="TAL"/>
              <w:rPr>
                <w:lang w:eastAsia="ja-JP"/>
              </w:rPr>
            </w:pPr>
            <w:r>
              <w:rPr>
                <w:lang w:eastAsia="ja-JP"/>
              </w:rPr>
              <w:t>&gt;pLMNInfo</w:t>
            </w:r>
          </w:p>
        </w:tc>
        <w:tc>
          <w:tcPr>
            <w:tcW w:w="1134" w:type="dxa"/>
            <w:tcBorders>
              <w:top w:val="single" w:sz="4" w:space="0" w:color="auto"/>
              <w:left w:val="single" w:sz="4" w:space="0" w:color="auto"/>
              <w:bottom w:val="single" w:sz="4" w:space="0" w:color="auto"/>
              <w:right w:val="single" w:sz="4" w:space="0" w:color="auto"/>
            </w:tcBorders>
            <w:hideMark/>
          </w:tcPr>
          <w:p w14:paraId="3FBA963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742178D2"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4324FD03" w14:textId="77777777" w:rsidR="008A7429" w:rsidRDefault="008A7429">
            <w:pPr>
              <w:pStyle w:val="TAL"/>
              <w:rPr>
                <w:lang w:eastAsia="ja-JP"/>
              </w:rPr>
            </w:pPr>
            <w:r>
              <w:rPr>
                <w:lang w:eastAsia="ja-JP"/>
              </w:rPr>
              <w:t>9.3.14</w:t>
            </w:r>
          </w:p>
        </w:tc>
        <w:tc>
          <w:tcPr>
            <w:tcW w:w="1735" w:type="dxa"/>
            <w:tcBorders>
              <w:top w:val="single" w:sz="4" w:space="0" w:color="auto"/>
              <w:left w:val="single" w:sz="4" w:space="0" w:color="auto"/>
              <w:bottom w:val="single" w:sz="4" w:space="0" w:color="auto"/>
              <w:right w:val="single" w:sz="4" w:space="0" w:color="auto"/>
            </w:tcBorders>
          </w:tcPr>
          <w:p w14:paraId="7D0B2524" w14:textId="77777777" w:rsidR="008A7429" w:rsidRDefault="008A7429">
            <w:pPr>
              <w:pStyle w:val="TAL"/>
              <w:rPr>
                <w:lang w:eastAsia="ja-JP"/>
              </w:rPr>
            </w:pPr>
          </w:p>
        </w:tc>
      </w:tr>
    </w:tbl>
    <w:p w14:paraId="2F67F362"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1F39BFB5"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41F0CB92" w14:textId="77777777" w:rsidR="008A7429" w:rsidRDefault="008A7429">
            <w:pPr>
              <w:pStyle w:val="TAH"/>
              <w:rPr>
                <w:lang w:eastAsia="ja-JP"/>
              </w:rPr>
            </w:pPr>
            <w:r>
              <w:rPr>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4DBE7921" w14:textId="77777777" w:rsidR="008A7429" w:rsidRDefault="008A7429">
            <w:pPr>
              <w:pStyle w:val="TAH"/>
              <w:rPr>
                <w:lang w:eastAsia="ja-JP"/>
              </w:rPr>
            </w:pPr>
            <w:r>
              <w:rPr>
                <w:lang w:eastAsia="ja-JP"/>
              </w:rPr>
              <w:t>Explanation</w:t>
            </w:r>
          </w:p>
        </w:tc>
      </w:tr>
      <w:tr w:rsidR="008A7429" w14:paraId="3E36ECB3"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057C38A2" w14:textId="77777777" w:rsidR="008A7429" w:rsidRDefault="008A7429">
            <w:pPr>
              <w:pStyle w:val="TAL"/>
              <w:rPr>
                <w:lang w:eastAsia="ja-JP"/>
              </w:rPr>
            </w:pPr>
            <w:bookmarkStart w:id="337" w:name="OLE_LINK153"/>
            <w:bookmarkStart w:id="338" w:name="OLE_LINK152"/>
            <w:r>
              <w:rPr>
                <w:lang w:eastAsia="ja-JP"/>
              </w:rPr>
              <w:t>maxnoof</w:t>
            </w:r>
            <w:bookmarkEnd w:id="337"/>
            <w:bookmarkEnd w:id="338"/>
            <w:r>
              <w:rPr>
                <w:lang w:eastAsia="ja-JP"/>
              </w:rPr>
              <w:t>PLMNInfo</w:t>
            </w:r>
          </w:p>
        </w:tc>
        <w:tc>
          <w:tcPr>
            <w:tcW w:w="5670" w:type="dxa"/>
            <w:tcBorders>
              <w:top w:val="single" w:sz="4" w:space="0" w:color="auto"/>
              <w:left w:val="single" w:sz="4" w:space="0" w:color="auto"/>
              <w:bottom w:val="single" w:sz="4" w:space="0" w:color="auto"/>
              <w:right w:val="single" w:sz="4" w:space="0" w:color="auto"/>
            </w:tcBorders>
            <w:hideMark/>
          </w:tcPr>
          <w:p w14:paraId="099542F8" w14:textId="77777777" w:rsidR="008A7429" w:rsidRDefault="008A7429">
            <w:pPr>
              <w:pStyle w:val="TAL"/>
              <w:rPr>
                <w:lang w:eastAsia="ja-JP"/>
              </w:rPr>
            </w:pPr>
            <w:r>
              <w:rPr>
                <w:lang w:eastAsia="ja-JP"/>
              </w:rPr>
              <w:t>Maximum no. of PLMNInfo supported for an E2 Node. Value is 65536.</w:t>
            </w:r>
          </w:p>
        </w:tc>
      </w:tr>
    </w:tbl>
    <w:p w14:paraId="53741940" w14:textId="77777777" w:rsidR="0038760B" w:rsidRDefault="0038760B" w:rsidP="0038760B">
      <w:pPr>
        <w:keepNext/>
      </w:pPr>
    </w:p>
    <w:p w14:paraId="5C23693D" w14:textId="1BC84481" w:rsidR="008A7429" w:rsidRDefault="008A7429" w:rsidP="008A7429">
      <w:pPr>
        <w:pStyle w:val="Heading3"/>
      </w:pPr>
      <w:bookmarkStart w:id="339" w:name="_Toc149903287"/>
      <w:r>
        <w:t>9.3.16</w:t>
      </w:r>
      <w:r>
        <w:tab/>
        <w:t>rRMPolicyMember</w:t>
      </w:r>
      <w:bookmarkEnd w:id="339"/>
    </w:p>
    <w:p w14:paraId="55893DAC" w14:textId="77777777" w:rsidR="008A7429" w:rsidRDefault="008A7429" w:rsidP="008A7429">
      <w:pPr>
        <w:keepNext/>
      </w:pPr>
      <w:r>
        <w:t>This IE is used to represent RRM Policy member information</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1C98509"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44348F3"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45272CA"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A0A6110"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3B3A66B3"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4A82AA3B" w14:textId="77777777" w:rsidR="008A7429" w:rsidRDefault="008A7429">
            <w:pPr>
              <w:pStyle w:val="TAH"/>
              <w:rPr>
                <w:lang w:eastAsia="ja-JP"/>
              </w:rPr>
            </w:pPr>
            <w:r>
              <w:rPr>
                <w:lang w:eastAsia="ja-JP"/>
              </w:rPr>
              <w:t>Semantics description</w:t>
            </w:r>
          </w:p>
        </w:tc>
      </w:tr>
      <w:tr w:rsidR="008A7429" w14:paraId="289B192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B015773" w14:textId="77777777" w:rsidR="008A7429" w:rsidRDefault="008A7429">
            <w:pPr>
              <w:pStyle w:val="TAL"/>
              <w:rPr>
                <w:lang w:eastAsia="ja-JP"/>
              </w:rPr>
            </w:pPr>
            <w:r>
              <w:rPr>
                <w:lang w:eastAsia="ja-JP"/>
              </w:rPr>
              <w:t>pLMNId</w:t>
            </w:r>
          </w:p>
        </w:tc>
        <w:tc>
          <w:tcPr>
            <w:tcW w:w="1134" w:type="dxa"/>
            <w:tcBorders>
              <w:top w:val="single" w:sz="4" w:space="0" w:color="auto"/>
              <w:left w:val="single" w:sz="4" w:space="0" w:color="auto"/>
              <w:bottom w:val="single" w:sz="4" w:space="0" w:color="auto"/>
              <w:right w:val="single" w:sz="4" w:space="0" w:color="auto"/>
            </w:tcBorders>
            <w:hideMark/>
          </w:tcPr>
          <w:p w14:paraId="7D84C4EB"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9836C2C"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71D9B71D" w14:textId="77777777" w:rsidR="008A7429" w:rsidRDefault="008A7429">
            <w:pPr>
              <w:pStyle w:val="TAL"/>
              <w:rPr>
                <w:lang w:eastAsia="ja-JP"/>
              </w:rPr>
            </w:pPr>
            <w:r>
              <w:rPr>
                <w:lang w:eastAsia="ja-JP"/>
              </w:rPr>
              <w:t>9.3.12</w:t>
            </w:r>
          </w:p>
        </w:tc>
        <w:tc>
          <w:tcPr>
            <w:tcW w:w="1735" w:type="dxa"/>
            <w:tcBorders>
              <w:top w:val="single" w:sz="4" w:space="0" w:color="auto"/>
              <w:left w:val="single" w:sz="4" w:space="0" w:color="auto"/>
              <w:bottom w:val="single" w:sz="4" w:space="0" w:color="auto"/>
              <w:right w:val="single" w:sz="4" w:space="0" w:color="auto"/>
            </w:tcBorders>
          </w:tcPr>
          <w:p w14:paraId="4852B94A" w14:textId="77777777" w:rsidR="008A7429" w:rsidRDefault="008A7429">
            <w:pPr>
              <w:pStyle w:val="TAL"/>
              <w:rPr>
                <w:lang w:eastAsia="ja-JP"/>
              </w:rPr>
            </w:pPr>
          </w:p>
        </w:tc>
      </w:tr>
      <w:tr w:rsidR="008A7429" w14:paraId="7121CD3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120119B" w14:textId="77777777" w:rsidR="008A7429" w:rsidRDefault="008A7429">
            <w:pPr>
              <w:pStyle w:val="TAL"/>
              <w:rPr>
                <w:lang w:eastAsia="ja-JP"/>
              </w:rPr>
            </w:pPr>
            <w:r>
              <w:rPr>
                <w:lang w:eastAsia="ja-JP"/>
              </w:rPr>
              <w:t>sNSSAI</w:t>
            </w:r>
          </w:p>
        </w:tc>
        <w:tc>
          <w:tcPr>
            <w:tcW w:w="1134" w:type="dxa"/>
            <w:tcBorders>
              <w:top w:val="single" w:sz="4" w:space="0" w:color="auto"/>
              <w:left w:val="single" w:sz="4" w:space="0" w:color="auto"/>
              <w:bottom w:val="single" w:sz="4" w:space="0" w:color="auto"/>
              <w:right w:val="single" w:sz="4" w:space="0" w:color="auto"/>
            </w:tcBorders>
            <w:hideMark/>
          </w:tcPr>
          <w:p w14:paraId="26504280" w14:textId="77777777" w:rsidR="008A7429" w:rsidRDefault="008A7429">
            <w:pPr>
              <w:pStyle w:val="TAL"/>
              <w:rPr>
                <w:lang w:eastAsia="ja-JP"/>
              </w:rPr>
            </w:pPr>
            <w:r>
              <w:rPr>
                <w:lang w:eastAsia="ja-JP"/>
              </w:rPr>
              <w:t>O</w:t>
            </w:r>
          </w:p>
        </w:tc>
        <w:tc>
          <w:tcPr>
            <w:tcW w:w="1259" w:type="dxa"/>
            <w:tcBorders>
              <w:top w:val="single" w:sz="4" w:space="0" w:color="auto"/>
              <w:left w:val="single" w:sz="4" w:space="0" w:color="auto"/>
              <w:bottom w:val="single" w:sz="4" w:space="0" w:color="auto"/>
              <w:right w:val="single" w:sz="4" w:space="0" w:color="auto"/>
            </w:tcBorders>
          </w:tcPr>
          <w:p w14:paraId="7013DE25"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453E33BE" w14:textId="77777777" w:rsidR="008A7429" w:rsidRDefault="008A7429">
            <w:pPr>
              <w:pStyle w:val="TAL"/>
              <w:rPr>
                <w:lang w:eastAsia="ja-JP"/>
              </w:rPr>
            </w:pPr>
            <w:r>
              <w:rPr>
                <w:lang w:eastAsia="ja-JP"/>
              </w:rPr>
              <w:t>9.3.13</w:t>
            </w:r>
          </w:p>
        </w:tc>
        <w:tc>
          <w:tcPr>
            <w:tcW w:w="1735" w:type="dxa"/>
            <w:tcBorders>
              <w:top w:val="single" w:sz="4" w:space="0" w:color="auto"/>
              <w:left w:val="single" w:sz="4" w:space="0" w:color="auto"/>
              <w:bottom w:val="single" w:sz="4" w:space="0" w:color="auto"/>
              <w:right w:val="single" w:sz="4" w:space="0" w:color="auto"/>
            </w:tcBorders>
            <w:hideMark/>
          </w:tcPr>
          <w:p w14:paraId="7E53D510" w14:textId="77777777" w:rsidR="008A7429" w:rsidRDefault="008A7429">
            <w:pPr>
              <w:pStyle w:val="TAL"/>
              <w:rPr>
                <w:lang w:eastAsia="ja-JP"/>
              </w:rPr>
            </w:pPr>
            <w:r>
              <w:rPr>
                <w:lang w:eastAsia="ja-JP"/>
              </w:rPr>
              <w:t>This IE shall be present if network slicing feature is supported</w:t>
            </w:r>
          </w:p>
        </w:tc>
      </w:tr>
    </w:tbl>
    <w:p w14:paraId="449793A6" w14:textId="77777777" w:rsidR="0038760B" w:rsidRDefault="0038760B" w:rsidP="0038760B">
      <w:pPr>
        <w:keepNext/>
      </w:pPr>
    </w:p>
    <w:p w14:paraId="38CB4B8B" w14:textId="158F358B" w:rsidR="008A7429" w:rsidRDefault="008A7429" w:rsidP="008A7429">
      <w:pPr>
        <w:pStyle w:val="Heading3"/>
      </w:pPr>
      <w:bookmarkStart w:id="340" w:name="_Toc149903288"/>
      <w:r>
        <w:t>9.3.17</w:t>
      </w:r>
      <w:r>
        <w:tab/>
        <w:t>rRMPolicyMemberList</w:t>
      </w:r>
      <w:bookmarkEnd w:id="340"/>
    </w:p>
    <w:p w14:paraId="6A1DD7C1" w14:textId="77777777" w:rsidR="008A7429" w:rsidRDefault="008A7429" w:rsidP="008A7429">
      <w:pPr>
        <w:keepNext/>
      </w:pPr>
      <w:r>
        <w:t>This IE is used to represent list of rRMPolicyMember defined in 9.3.14</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49FFA59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17F42E2"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A35D3E2"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E0E61A3"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48C4909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37EAE929" w14:textId="77777777" w:rsidR="008A7429" w:rsidRDefault="008A7429">
            <w:pPr>
              <w:pStyle w:val="TAH"/>
              <w:rPr>
                <w:lang w:eastAsia="ja-JP"/>
              </w:rPr>
            </w:pPr>
            <w:r>
              <w:rPr>
                <w:lang w:eastAsia="ja-JP"/>
              </w:rPr>
              <w:t>Semantics description</w:t>
            </w:r>
          </w:p>
        </w:tc>
      </w:tr>
      <w:tr w:rsidR="008A7429" w14:paraId="071E29E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F8111BC" w14:textId="77777777" w:rsidR="008A7429" w:rsidRDefault="008A7429">
            <w:pPr>
              <w:pStyle w:val="TAL"/>
              <w:rPr>
                <w:lang w:eastAsia="ja-JP"/>
              </w:rPr>
            </w:pPr>
            <w:r>
              <w:rPr>
                <w:lang w:eastAsia="ja-JP"/>
              </w:rPr>
              <w:t>rRMPolicyMemberList</w:t>
            </w:r>
          </w:p>
        </w:tc>
        <w:tc>
          <w:tcPr>
            <w:tcW w:w="1134" w:type="dxa"/>
            <w:tcBorders>
              <w:top w:val="single" w:sz="4" w:space="0" w:color="auto"/>
              <w:left w:val="single" w:sz="4" w:space="0" w:color="auto"/>
              <w:bottom w:val="single" w:sz="4" w:space="0" w:color="auto"/>
              <w:right w:val="single" w:sz="4" w:space="0" w:color="auto"/>
            </w:tcBorders>
          </w:tcPr>
          <w:p w14:paraId="45923EC0"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167E237E" w14:textId="77777777" w:rsidR="008A7429" w:rsidRDefault="008A7429">
            <w:pPr>
              <w:pStyle w:val="TAL"/>
              <w:rPr>
                <w:rFonts w:cs="Arial"/>
                <w:i/>
                <w:iCs/>
                <w:lang w:eastAsia="ja-JP"/>
              </w:rPr>
            </w:pPr>
            <w:r>
              <w:rPr>
                <w:rFonts w:cs="Arial"/>
                <w:i/>
                <w:szCs w:val="18"/>
                <w:lang w:eastAsia="ja-JP"/>
              </w:rPr>
              <w:t>1..&lt;maxnoofRRMPolicyMember&gt;</w:t>
            </w:r>
          </w:p>
        </w:tc>
        <w:tc>
          <w:tcPr>
            <w:tcW w:w="2676" w:type="dxa"/>
            <w:tcBorders>
              <w:top w:val="single" w:sz="4" w:space="0" w:color="auto"/>
              <w:left w:val="single" w:sz="4" w:space="0" w:color="auto"/>
              <w:bottom w:val="single" w:sz="4" w:space="0" w:color="auto"/>
              <w:right w:val="single" w:sz="4" w:space="0" w:color="auto"/>
            </w:tcBorders>
          </w:tcPr>
          <w:p w14:paraId="00246727"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0F95F67F" w14:textId="77777777" w:rsidR="008A7429" w:rsidRDefault="008A7429">
            <w:pPr>
              <w:pStyle w:val="TAL"/>
              <w:rPr>
                <w:lang w:eastAsia="ja-JP"/>
              </w:rPr>
            </w:pPr>
          </w:p>
        </w:tc>
      </w:tr>
      <w:tr w:rsidR="008A7429" w14:paraId="2D26AB75"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B394003" w14:textId="77777777" w:rsidR="008A7429" w:rsidRDefault="008A7429">
            <w:pPr>
              <w:pStyle w:val="TAL"/>
              <w:rPr>
                <w:lang w:eastAsia="ja-JP"/>
              </w:rPr>
            </w:pPr>
            <w:r>
              <w:rPr>
                <w:lang w:eastAsia="ja-JP"/>
              </w:rPr>
              <w:t>&gt;rRMPolicyMember</w:t>
            </w:r>
          </w:p>
        </w:tc>
        <w:tc>
          <w:tcPr>
            <w:tcW w:w="1134" w:type="dxa"/>
            <w:tcBorders>
              <w:top w:val="single" w:sz="4" w:space="0" w:color="auto"/>
              <w:left w:val="single" w:sz="4" w:space="0" w:color="auto"/>
              <w:bottom w:val="single" w:sz="4" w:space="0" w:color="auto"/>
              <w:right w:val="single" w:sz="4" w:space="0" w:color="auto"/>
            </w:tcBorders>
            <w:hideMark/>
          </w:tcPr>
          <w:p w14:paraId="4E59839E"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5B1B3038"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3D15BCCB" w14:textId="77777777" w:rsidR="008A7429" w:rsidRDefault="008A7429">
            <w:pPr>
              <w:pStyle w:val="TAL"/>
              <w:rPr>
                <w:lang w:eastAsia="ja-JP"/>
              </w:rPr>
            </w:pPr>
            <w:r>
              <w:rPr>
                <w:lang w:eastAsia="ja-JP"/>
              </w:rPr>
              <w:t>9.3.16</w:t>
            </w:r>
          </w:p>
        </w:tc>
        <w:tc>
          <w:tcPr>
            <w:tcW w:w="1735" w:type="dxa"/>
            <w:tcBorders>
              <w:top w:val="single" w:sz="4" w:space="0" w:color="auto"/>
              <w:left w:val="single" w:sz="4" w:space="0" w:color="auto"/>
              <w:bottom w:val="single" w:sz="4" w:space="0" w:color="auto"/>
              <w:right w:val="single" w:sz="4" w:space="0" w:color="auto"/>
            </w:tcBorders>
          </w:tcPr>
          <w:p w14:paraId="05F89988" w14:textId="77777777" w:rsidR="008A7429" w:rsidRDefault="008A7429">
            <w:pPr>
              <w:pStyle w:val="TAL"/>
              <w:rPr>
                <w:lang w:eastAsia="ja-JP"/>
              </w:rPr>
            </w:pPr>
          </w:p>
        </w:tc>
      </w:tr>
    </w:tbl>
    <w:p w14:paraId="3F8C720F"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73B098F4"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0A007907" w14:textId="77777777" w:rsidR="008A7429" w:rsidRDefault="008A7429">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F2FB146" w14:textId="77777777" w:rsidR="008A7429" w:rsidRDefault="008A7429">
            <w:pPr>
              <w:pStyle w:val="TAH"/>
              <w:rPr>
                <w:lang w:eastAsia="ja-JP"/>
              </w:rPr>
            </w:pPr>
            <w:r>
              <w:rPr>
                <w:lang w:eastAsia="ja-JP"/>
              </w:rPr>
              <w:t>Explanation</w:t>
            </w:r>
          </w:p>
        </w:tc>
      </w:tr>
      <w:tr w:rsidR="008A7429" w14:paraId="47D4EA33"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58E8B044" w14:textId="77777777" w:rsidR="008A7429" w:rsidRDefault="008A7429">
            <w:pPr>
              <w:pStyle w:val="TAL"/>
              <w:rPr>
                <w:lang w:eastAsia="ja-JP"/>
              </w:rPr>
            </w:pPr>
            <w:r>
              <w:rPr>
                <w:lang w:eastAsia="ja-JP"/>
              </w:rPr>
              <w:t>maxnoofRRMPolicyMember</w:t>
            </w:r>
          </w:p>
        </w:tc>
        <w:tc>
          <w:tcPr>
            <w:tcW w:w="5670" w:type="dxa"/>
            <w:tcBorders>
              <w:top w:val="single" w:sz="4" w:space="0" w:color="auto"/>
              <w:left w:val="single" w:sz="4" w:space="0" w:color="auto"/>
              <w:bottom w:val="single" w:sz="4" w:space="0" w:color="auto"/>
              <w:right w:val="single" w:sz="4" w:space="0" w:color="auto"/>
            </w:tcBorders>
            <w:hideMark/>
          </w:tcPr>
          <w:p w14:paraId="71BF02A2" w14:textId="77777777" w:rsidR="008A7429" w:rsidRDefault="008A7429">
            <w:pPr>
              <w:pStyle w:val="TAL"/>
              <w:rPr>
                <w:lang w:eastAsia="ja-JP"/>
              </w:rPr>
            </w:pPr>
            <w:r>
              <w:rPr>
                <w:lang w:eastAsia="ja-JP"/>
              </w:rPr>
              <w:t>Maximum no. of RRMPolicyMember supported. Value is 65536.</w:t>
            </w:r>
          </w:p>
        </w:tc>
      </w:tr>
    </w:tbl>
    <w:p w14:paraId="0B7CCCBC" w14:textId="77777777" w:rsidR="0038760B" w:rsidRDefault="0038760B" w:rsidP="0038760B">
      <w:pPr>
        <w:keepNext/>
      </w:pPr>
    </w:p>
    <w:p w14:paraId="4E298F5A" w14:textId="19712A1A" w:rsidR="008A7429" w:rsidRDefault="008A7429" w:rsidP="008A7429">
      <w:pPr>
        <w:pStyle w:val="Heading3"/>
      </w:pPr>
      <w:bookmarkStart w:id="341" w:name="_Toc149903289"/>
      <w:r>
        <w:t>9.3.18</w:t>
      </w:r>
      <w:r>
        <w:tab/>
        <w:t>bWPList</w:t>
      </w:r>
      <w:bookmarkEnd w:id="341"/>
    </w:p>
    <w:p w14:paraId="2B6D4DF5" w14:textId="77777777" w:rsidR="008A7429" w:rsidRDefault="008A7429" w:rsidP="008A7429">
      <w:pPr>
        <w:keepNext/>
      </w:pPr>
      <w:r>
        <w:t>This IE is used to represent list of O-BWP defined in 8.8.2.3</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25B5571C"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25ED5FE"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B442F3D"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1D51951"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4739105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7333CFBC" w14:textId="77777777" w:rsidR="008A7429" w:rsidRDefault="008A7429">
            <w:pPr>
              <w:pStyle w:val="TAH"/>
              <w:rPr>
                <w:lang w:eastAsia="ja-JP"/>
              </w:rPr>
            </w:pPr>
            <w:r>
              <w:rPr>
                <w:lang w:eastAsia="ja-JP"/>
              </w:rPr>
              <w:t>Semantics description</w:t>
            </w:r>
          </w:p>
        </w:tc>
      </w:tr>
      <w:tr w:rsidR="008A7429" w14:paraId="44F38D5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8DB91BB" w14:textId="77777777" w:rsidR="008A7429" w:rsidRDefault="008A7429">
            <w:pPr>
              <w:pStyle w:val="TAL"/>
              <w:rPr>
                <w:lang w:eastAsia="ja-JP"/>
              </w:rPr>
            </w:pPr>
            <w:r>
              <w:rPr>
                <w:lang w:eastAsia="ja-JP"/>
              </w:rPr>
              <w:t>bWPList</w:t>
            </w:r>
          </w:p>
        </w:tc>
        <w:tc>
          <w:tcPr>
            <w:tcW w:w="1134" w:type="dxa"/>
            <w:tcBorders>
              <w:top w:val="single" w:sz="4" w:space="0" w:color="auto"/>
              <w:left w:val="single" w:sz="4" w:space="0" w:color="auto"/>
              <w:bottom w:val="single" w:sz="4" w:space="0" w:color="auto"/>
              <w:right w:val="single" w:sz="4" w:space="0" w:color="auto"/>
            </w:tcBorders>
          </w:tcPr>
          <w:p w14:paraId="5A72947D"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78B76C47" w14:textId="77777777" w:rsidR="008A7429" w:rsidRDefault="008A7429">
            <w:pPr>
              <w:pStyle w:val="TAL"/>
              <w:rPr>
                <w:rFonts w:cs="Arial"/>
                <w:i/>
                <w:iCs/>
                <w:lang w:eastAsia="ja-JP"/>
              </w:rPr>
            </w:pPr>
            <w:r>
              <w:rPr>
                <w:rFonts w:cs="Arial"/>
                <w:i/>
                <w:szCs w:val="18"/>
                <w:lang w:eastAsia="ja-JP"/>
              </w:rPr>
              <w:t>1..&lt;maxnoofBWP&gt;</w:t>
            </w:r>
          </w:p>
        </w:tc>
        <w:tc>
          <w:tcPr>
            <w:tcW w:w="2676" w:type="dxa"/>
            <w:tcBorders>
              <w:top w:val="single" w:sz="4" w:space="0" w:color="auto"/>
              <w:left w:val="single" w:sz="4" w:space="0" w:color="auto"/>
              <w:bottom w:val="single" w:sz="4" w:space="0" w:color="auto"/>
              <w:right w:val="single" w:sz="4" w:space="0" w:color="auto"/>
            </w:tcBorders>
          </w:tcPr>
          <w:p w14:paraId="2FC1DD13"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3B4AF05A" w14:textId="77777777" w:rsidR="008A7429" w:rsidRDefault="008A7429">
            <w:pPr>
              <w:pStyle w:val="TAL"/>
              <w:rPr>
                <w:lang w:eastAsia="ja-JP"/>
              </w:rPr>
            </w:pPr>
          </w:p>
        </w:tc>
      </w:tr>
      <w:tr w:rsidR="008A7429" w14:paraId="167D896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E829BAC" w14:textId="77777777" w:rsidR="008A7429" w:rsidRDefault="008A7429">
            <w:pPr>
              <w:pStyle w:val="TAL"/>
              <w:rPr>
                <w:lang w:eastAsia="ja-JP"/>
              </w:rPr>
            </w:pPr>
            <w:r>
              <w:rPr>
                <w:lang w:eastAsia="ja-JP"/>
              </w:rPr>
              <w:t>&gt;O-BWP</w:t>
            </w:r>
          </w:p>
        </w:tc>
        <w:tc>
          <w:tcPr>
            <w:tcW w:w="1134" w:type="dxa"/>
            <w:tcBorders>
              <w:top w:val="single" w:sz="4" w:space="0" w:color="auto"/>
              <w:left w:val="single" w:sz="4" w:space="0" w:color="auto"/>
              <w:bottom w:val="single" w:sz="4" w:space="0" w:color="auto"/>
              <w:right w:val="single" w:sz="4" w:space="0" w:color="auto"/>
            </w:tcBorders>
            <w:hideMark/>
          </w:tcPr>
          <w:p w14:paraId="039AF77F"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B1566BA"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2F12D220" w14:textId="77777777" w:rsidR="008A7429" w:rsidRDefault="008A7429">
            <w:pPr>
              <w:pStyle w:val="TAL"/>
              <w:rPr>
                <w:lang w:eastAsia="ja-JP"/>
              </w:rPr>
            </w:pPr>
            <w:r>
              <w:rPr>
                <w:lang w:eastAsia="ja-JP"/>
              </w:rPr>
              <w:t>8.8.2.3</w:t>
            </w:r>
          </w:p>
        </w:tc>
        <w:tc>
          <w:tcPr>
            <w:tcW w:w="1735" w:type="dxa"/>
            <w:tcBorders>
              <w:top w:val="single" w:sz="4" w:space="0" w:color="auto"/>
              <w:left w:val="single" w:sz="4" w:space="0" w:color="auto"/>
              <w:bottom w:val="single" w:sz="4" w:space="0" w:color="auto"/>
              <w:right w:val="single" w:sz="4" w:space="0" w:color="auto"/>
            </w:tcBorders>
          </w:tcPr>
          <w:p w14:paraId="0013E67A" w14:textId="77777777" w:rsidR="008A7429" w:rsidRDefault="008A7429">
            <w:pPr>
              <w:pStyle w:val="TAL"/>
              <w:rPr>
                <w:lang w:eastAsia="ja-JP"/>
              </w:rPr>
            </w:pPr>
          </w:p>
        </w:tc>
      </w:tr>
    </w:tbl>
    <w:p w14:paraId="690DC96D"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1F3ED802"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50F5563F" w14:textId="77777777" w:rsidR="008A7429" w:rsidRDefault="008A7429">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EFA9BFB" w14:textId="77777777" w:rsidR="008A7429" w:rsidRDefault="008A7429">
            <w:pPr>
              <w:pStyle w:val="TAH"/>
              <w:rPr>
                <w:lang w:eastAsia="ja-JP"/>
              </w:rPr>
            </w:pPr>
            <w:r>
              <w:rPr>
                <w:lang w:eastAsia="ja-JP"/>
              </w:rPr>
              <w:t>Explanation</w:t>
            </w:r>
          </w:p>
        </w:tc>
      </w:tr>
      <w:tr w:rsidR="008A7429" w14:paraId="01DF6447"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48F186E3" w14:textId="77777777" w:rsidR="008A7429" w:rsidRDefault="008A7429">
            <w:pPr>
              <w:pStyle w:val="TAL"/>
              <w:rPr>
                <w:lang w:eastAsia="ja-JP"/>
              </w:rPr>
            </w:pPr>
            <w:r>
              <w:rPr>
                <w:lang w:eastAsia="ja-JP"/>
              </w:rPr>
              <w:t>maxnoofBWP</w:t>
            </w:r>
          </w:p>
        </w:tc>
        <w:tc>
          <w:tcPr>
            <w:tcW w:w="5670" w:type="dxa"/>
            <w:tcBorders>
              <w:top w:val="single" w:sz="4" w:space="0" w:color="auto"/>
              <w:left w:val="single" w:sz="4" w:space="0" w:color="auto"/>
              <w:bottom w:val="single" w:sz="4" w:space="0" w:color="auto"/>
              <w:right w:val="single" w:sz="4" w:space="0" w:color="auto"/>
            </w:tcBorders>
            <w:hideMark/>
          </w:tcPr>
          <w:p w14:paraId="74D09B36" w14:textId="77777777" w:rsidR="008A7429" w:rsidRDefault="008A7429">
            <w:pPr>
              <w:pStyle w:val="TAL"/>
              <w:rPr>
                <w:lang w:eastAsia="ja-JP"/>
              </w:rPr>
            </w:pPr>
            <w:r>
              <w:rPr>
                <w:lang w:eastAsia="ja-JP"/>
              </w:rPr>
              <w:t>Maximum no. of O-BWP supported. Value is 256.</w:t>
            </w:r>
          </w:p>
        </w:tc>
      </w:tr>
    </w:tbl>
    <w:p w14:paraId="4F947723" w14:textId="033938D5" w:rsidR="00AC3D28" w:rsidRDefault="00AC3D28" w:rsidP="00AC3D28"/>
    <w:p w14:paraId="7D314E53" w14:textId="06D24604" w:rsidR="008F5E51" w:rsidRDefault="008F5E51" w:rsidP="008F5E51">
      <w:pPr>
        <w:pStyle w:val="Heading3"/>
      </w:pPr>
      <w:bookmarkStart w:id="342" w:name="_Toc149903290"/>
      <w:r>
        <w:lastRenderedPageBreak/>
        <w:t>9.3.19</w:t>
      </w:r>
      <w:r>
        <w:tab/>
        <w:t>5QIList</w:t>
      </w:r>
      <w:bookmarkEnd w:id="342"/>
    </w:p>
    <w:p w14:paraId="76300D4C" w14:textId="40E70B78" w:rsidR="007A11C5" w:rsidRDefault="008F5E51" w:rsidP="007A11C5">
      <w:pPr>
        <w:keepNext/>
      </w:pPr>
      <w:r>
        <w:t>This IE is used to represent</w:t>
      </w:r>
      <w:r w:rsidR="007A11C5">
        <w:t xml:space="preserve"> list of 5QIs included in an entry of partitionFlowList defined in 9.3.20</w:t>
      </w:r>
      <w:r w:rsidR="007A11C5">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421"/>
        <w:gridCol w:w="1990"/>
      </w:tblGrid>
      <w:tr w:rsidR="007A11C5" w14:paraId="71FC87E0" w14:textId="77777777" w:rsidTr="00137292">
        <w:tc>
          <w:tcPr>
            <w:tcW w:w="2552" w:type="dxa"/>
            <w:tcBorders>
              <w:top w:val="single" w:sz="4" w:space="0" w:color="auto"/>
              <w:left w:val="single" w:sz="4" w:space="0" w:color="auto"/>
              <w:bottom w:val="single" w:sz="4" w:space="0" w:color="auto"/>
              <w:right w:val="single" w:sz="4" w:space="0" w:color="auto"/>
            </w:tcBorders>
            <w:hideMark/>
          </w:tcPr>
          <w:p w14:paraId="2C7B1459" w14:textId="77777777" w:rsidR="007A11C5" w:rsidRDefault="007A11C5" w:rsidP="00137292">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08C85800" w14:textId="77777777" w:rsidR="007A11C5" w:rsidRDefault="007A11C5" w:rsidP="00137292">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08E4BE49" w14:textId="77777777" w:rsidR="007A11C5" w:rsidRDefault="007A11C5" w:rsidP="00137292">
            <w:pPr>
              <w:pStyle w:val="TAH"/>
              <w:rPr>
                <w:lang w:eastAsia="ja-JP"/>
              </w:rPr>
            </w:pPr>
            <w:r>
              <w:rPr>
                <w:lang w:eastAsia="ja-JP"/>
              </w:rPr>
              <w:t>Range</w:t>
            </w:r>
          </w:p>
        </w:tc>
        <w:tc>
          <w:tcPr>
            <w:tcW w:w="2421" w:type="dxa"/>
            <w:tcBorders>
              <w:top w:val="single" w:sz="4" w:space="0" w:color="auto"/>
              <w:left w:val="single" w:sz="4" w:space="0" w:color="auto"/>
              <w:bottom w:val="single" w:sz="4" w:space="0" w:color="auto"/>
              <w:right w:val="single" w:sz="4" w:space="0" w:color="auto"/>
            </w:tcBorders>
            <w:hideMark/>
          </w:tcPr>
          <w:p w14:paraId="4A64B888" w14:textId="77777777" w:rsidR="007A11C5" w:rsidRDefault="007A11C5" w:rsidP="00137292">
            <w:pPr>
              <w:pStyle w:val="TAH"/>
              <w:rPr>
                <w:lang w:eastAsia="ja-JP"/>
              </w:rPr>
            </w:pPr>
            <w:r>
              <w:rPr>
                <w:lang w:eastAsia="ja-JP"/>
              </w:rPr>
              <w:t>IE type and reference</w:t>
            </w:r>
          </w:p>
        </w:tc>
        <w:tc>
          <w:tcPr>
            <w:tcW w:w="1990" w:type="dxa"/>
            <w:tcBorders>
              <w:top w:val="single" w:sz="4" w:space="0" w:color="auto"/>
              <w:left w:val="single" w:sz="4" w:space="0" w:color="auto"/>
              <w:bottom w:val="single" w:sz="4" w:space="0" w:color="auto"/>
              <w:right w:val="single" w:sz="4" w:space="0" w:color="auto"/>
            </w:tcBorders>
            <w:hideMark/>
          </w:tcPr>
          <w:p w14:paraId="15081439" w14:textId="77777777" w:rsidR="007A11C5" w:rsidRDefault="007A11C5" w:rsidP="00137292">
            <w:pPr>
              <w:pStyle w:val="TAH"/>
              <w:rPr>
                <w:lang w:eastAsia="ja-JP"/>
              </w:rPr>
            </w:pPr>
            <w:r>
              <w:rPr>
                <w:lang w:eastAsia="ja-JP"/>
              </w:rPr>
              <w:t>Semantics description</w:t>
            </w:r>
          </w:p>
        </w:tc>
      </w:tr>
      <w:tr w:rsidR="007A11C5" w14:paraId="2863F984" w14:textId="77777777" w:rsidTr="00137292">
        <w:tc>
          <w:tcPr>
            <w:tcW w:w="2552" w:type="dxa"/>
            <w:tcBorders>
              <w:top w:val="single" w:sz="4" w:space="0" w:color="auto"/>
              <w:left w:val="single" w:sz="4" w:space="0" w:color="auto"/>
              <w:bottom w:val="single" w:sz="4" w:space="0" w:color="auto"/>
              <w:right w:val="single" w:sz="4" w:space="0" w:color="auto"/>
            </w:tcBorders>
            <w:hideMark/>
          </w:tcPr>
          <w:p w14:paraId="7FF58CEA" w14:textId="77777777" w:rsidR="007A11C5" w:rsidRDefault="007A11C5" w:rsidP="00137292">
            <w:pPr>
              <w:pStyle w:val="TAL"/>
              <w:rPr>
                <w:lang w:eastAsia="ja-JP"/>
              </w:rPr>
            </w:pPr>
            <w:r>
              <w:rPr>
                <w:lang w:eastAsia="ja-JP"/>
              </w:rPr>
              <w:t>5QIList</w:t>
            </w:r>
          </w:p>
        </w:tc>
        <w:tc>
          <w:tcPr>
            <w:tcW w:w="1134" w:type="dxa"/>
            <w:tcBorders>
              <w:top w:val="single" w:sz="4" w:space="0" w:color="auto"/>
              <w:left w:val="single" w:sz="4" w:space="0" w:color="auto"/>
              <w:bottom w:val="single" w:sz="4" w:space="0" w:color="auto"/>
              <w:right w:val="single" w:sz="4" w:space="0" w:color="auto"/>
            </w:tcBorders>
          </w:tcPr>
          <w:p w14:paraId="0A2BE69F" w14:textId="77777777" w:rsidR="007A11C5" w:rsidRDefault="007A11C5" w:rsidP="00137292">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513B0DBE" w14:textId="77777777" w:rsidR="007A11C5" w:rsidRDefault="007A11C5" w:rsidP="00137292">
            <w:pPr>
              <w:pStyle w:val="TAL"/>
              <w:rPr>
                <w:rFonts w:cs="Arial"/>
                <w:i/>
                <w:iCs/>
                <w:lang w:eastAsia="ja-JP"/>
              </w:rPr>
            </w:pPr>
            <w:r>
              <w:rPr>
                <w:rFonts w:cs="Arial"/>
                <w:i/>
                <w:szCs w:val="18"/>
                <w:lang w:eastAsia="ja-JP"/>
              </w:rPr>
              <w:t>1..&lt;maxnoof5QIList&gt;</w:t>
            </w:r>
          </w:p>
        </w:tc>
        <w:tc>
          <w:tcPr>
            <w:tcW w:w="2421" w:type="dxa"/>
            <w:tcBorders>
              <w:top w:val="single" w:sz="4" w:space="0" w:color="auto"/>
              <w:left w:val="single" w:sz="4" w:space="0" w:color="auto"/>
              <w:bottom w:val="single" w:sz="4" w:space="0" w:color="auto"/>
              <w:right w:val="single" w:sz="4" w:space="0" w:color="auto"/>
            </w:tcBorders>
          </w:tcPr>
          <w:p w14:paraId="618B23C3" w14:textId="77777777" w:rsidR="007A11C5" w:rsidRDefault="007A11C5" w:rsidP="00137292">
            <w:pPr>
              <w:pStyle w:val="TAL"/>
              <w:rPr>
                <w:lang w:eastAsia="ja-JP"/>
              </w:rPr>
            </w:pPr>
          </w:p>
        </w:tc>
        <w:tc>
          <w:tcPr>
            <w:tcW w:w="1990" w:type="dxa"/>
            <w:tcBorders>
              <w:top w:val="single" w:sz="4" w:space="0" w:color="auto"/>
              <w:left w:val="single" w:sz="4" w:space="0" w:color="auto"/>
              <w:bottom w:val="single" w:sz="4" w:space="0" w:color="auto"/>
              <w:right w:val="single" w:sz="4" w:space="0" w:color="auto"/>
            </w:tcBorders>
          </w:tcPr>
          <w:p w14:paraId="31E7E5B4" w14:textId="77777777" w:rsidR="007A11C5" w:rsidRDefault="007A11C5" w:rsidP="00137292">
            <w:pPr>
              <w:pStyle w:val="TAL"/>
              <w:rPr>
                <w:lang w:eastAsia="ja-JP"/>
              </w:rPr>
            </w:pPr>
          </w:p>
        </w:tc>
      </w:tr>
      <w:tr w:rsidR="007A11C5" w14:paraId="57170BEB" w14:textId="77777777" w:rsidTr="00137292">
        <w:tc>
          <w:tcPr>
            <w:tcW w:w="2552" w:type="dxa"/>
            <w:tcBorders>
              <w:top w:val="single" w:sz="4" w:space="0" w:color="auto"/>
              <w:left w:val="single" w:sz="4" w:space="0" w:color="auto"/>
              <w:bottom w:val="single" w:sz="4" w:space="0" w:color="auto"/>
              <w:right w:val="single" w:sz="4" w:space="0" w:color="auto"/>
            </w:tcBorders>
          </w:tcPr>
          <w:p w14:paraId="1E680F9A" w14:textId="77777777" w:rsidR="007A11C5" w:rsidRDefault="007A11C5" w:rsidP="00137292">
            <w:pPr>
              <w:pStyle w:val="TAL"/>
              <w:rPr>
                <w:lang w:eastAsia="ja-JP"/>
              </w:rPr>
            </w:pPr>
            <w:r>
              <w:rPr>
                <w:rFonts w:hint="eastAsia"/>
                <w:lang w:eastAsia="ja-JP"/>
              </w:rPr>
              <w:t>&gt;</w:t>
            </w:r>
            <w:r>
              <w:rPr>
                <w:lang w:eastAsia="ja-JP"/>
              </w:rPr>
              <w:t>5QI</w:t>
            </w:r>
          </w:p>
        </w:tc>
        <w:tc>
          <w:tcPr>
            <w:tcW w:w="1134" w:type="dxa"/>
            <w:tcBorders>
              <w:top w:val="single" w:sz="4" w:space="0" w:color="auto"/>
              <w:left w:val="single" w:sz="4" w:space="0" w:color="auto"/>
              <w:bottom w:val="single" w:sz="4" w:space="0" w:color="auto"/>
              <w:right w:val="single" w:sz="4" w:space="0" w:color="auto"/>
            </w:tcBorders>
          </w:tcPr>
          <w:p w14:paraId="192B47D6" w14:textId="77777777" w:rsidR="007A11C5" w:rsidRDefault="007A11C5" w:rsidP="00137292">
            <w:pPr>
              <w:pStyle w:val="TAL"/>
              <w:rPr>
                <w:lang w:eastAsia="ja-JP"/>
              </w:rPr>
            </w:pPr>
            <w:r>
              <w:rPr>
                <w:rFonts w:hint="eastAsia"/>
                <w:lang w:eastAsia="ja-JP"/>
              </w:rPr>
              <w:t>M</w:t>
            </w:r>
          </w:p>
        </w:tc>
        <w:tc>
          <w:tcPr>
            <w:tcW w:w="1259" w:type="dxa"/>
            <w:tcBorders>
              <w:top w:val="single" w:sz="4" w:space="0" w:color="auto"/>
              <w:left w:val="single" w:sz="4" w:space="0" w:color="auto"/>
              <w:bottom w:val="single" w:sz="4" w:space="0" w:color="auto"/>
              <w:right w:val="single" w:sz="4" w:space="0" w:color="auto"/>
            </w:tcBorders>
          </w:tcPr>
          <w:p w14:paraId="2C6F9BC2" w14:textId="77777777" w:rsidR="007A11C5" w:rsidRDefault="007A11C5" w:rsidP="00137292">
            <w:pPr>
              <w:pStyle w:val="TAL"/>
              <w:rPr>
                <w:rFonts w:cs="Arial"/>
                <w:i/>
                <w:iCs/>
                <w:lang w:eastAsia="ja-JP"/>
              </w:rPr>
            </w:pPr>
          </w:p>
        </w:tc>
        <w:tc>
          <w:tcPr>
            <w:tcW w:w="2421" w:type="dxa"/>
            <w:tcBorders>
              <w:top w:val="single" w:sz="4" w:space="0" w:color="auto"/>
              <w:left w:val="single" w:sz="4" w:space="0" w:color="auto"/>
              <w:bottom w:val="single" w:sz="4" w:space="0" w:color="auto"/>
              <w:right w:val="single" w:sz="4" w:space="0" w:color="auto"/>
            </w:tcBorders>
          </w:tcPr>
          <w:p w14:paraId="50B73219" w14:textId="77777777" w:rsidR="007A11C5" w:rsidRDefault="007A11C5" w:rsidP="00137292">
            <w:pPr>
              <w:pStyle w:val="TAL"/>
              <w:rPr>
                <w:lang w:eastAsia="ja-JP"/>
              </w:rPr>
            </w:pPr>
            <w:r>
              <w:rPr>
                <w:rFonts w:hint="eastAsia"/>
                <w:lang w:eastAsia="ja-JP"/>
              </w:rPr>
              <w:t>I</w:t>
            </w:r>
            <w:r>
              <w:rPr>
                <w:lang w:eastAsia="ja-JP"/>
              </w:rPr>
              <w:t>NTEGER</w:t>
            </w:r>
          </w:p>
        </w:tc>
        <w:tc>
          <w:tcPr>
            <w:tcW w:w="1990" w:type="dxa"/>
            <w:tcBorders>
              <w:top w:val="single" w:sz="4" w:space="0" w:color="auto"/>
              <w:left w:val="single" w:sz="4" w:space="0" w:color="auto"/>
              <w:bottom w:val="single" w:sz="4" w:space="0" w:color="auto"/>
              <w:right w:val="single" w:sz="4" w:space="0" w:color="auto"/>
            </w:tcBorders>
          </w:tcPr>
          <w:p w14:paraId="1F09D402" w14:textId="77777777" w:rsidR="007A11C5" w:rsidRDefault="007A11C5" w:rsidP="00137292">
            <w:pPr>
              <w:pStyle w:val="TAL"/>
              <w:rPr>
                <w:lang w:eastAsia="ja-JP"/>
              </w:rPr>
            </w:pPr>
            <w:r>
              <w:t xml:space="preserve">As for standardized 5QI values, please refer to TS 23.501, 5.7.4 </w:t>
            </w:r>
            <w:r>
              <w:rPr>
                <w:lang w:eastAsia="ja-JP"/>
              </w:rPr>
              <w:t xml:space="preserve"> “</w:t>
            </w:r>
            <w:r w:rsidRPr="00900EF5">
              <w:rPr>
                <w:lang w:eastAsia="ja-JP"/>
              </w:rPr>
              <w:t>Standardized 5QI to QoS characteristics mapping</w:t>
            </w:r>
            <w:r>
              <w:rPr>
                <w:lang w:eastAsia="ja-JP"/>
              </w:rPr>
              <w:t>”, such as 70 for Mission Critical delay sensitive signalling, or 80 for Low Latency eMBB applications Augmented Reality.</w:t>
            </w:r>
          </w:p>
        </w:tc>
      </w:tr>
    </w:tbl>
    <w:p w14:paraId="2A31233E" w14:textId="77777777" w:rsidR="007A11C5" w:rsidRDefault="007A11C5" w:rsidP="007A11C5">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A11C5" w14:paraId="28065029"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3A21D871" w14:textId="77777777" w:rsidR="007A11C5" w:rsidRDefault="007A11C5" w:rsidP="00137292">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F793580" w14:textId="77777777" w:rsidR="007A11C5" w:rsidRDefault="007A11C5" w:rsidP="00137292">
            <w:pPr>
              <w:pStyle w:val="TAH"/>
              <w:rPr>
                <w:lang w:eastAsia="ja-JP"/>
              </w:rPr>
            </w:pPr>
            <w:r>
              <w:rPr>
                <w:lang w:eastAsia="ja-JP"/>
              </w:rPr>
              <w:t>Explanation</w:t>
            </w:r>
          </w:p>
        </w:tc>
      </w:tr>
      <w:tr w:rsidR="007A11C5" w14:paraId="3A6E24C0"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153DF483" w14:textId="42E9BC39" w:rsidR="007A11C5" w:rsidRDefault="003B10E2" w:rsidP="00137292">
            <w:pPr>
              <w:pStyle w:val="TAL"/>
              <w:rPr>
                <w:lang w:eastAsia="ja-JP"/>
              </w:rPr>
            </w:pPr>
            <w:r>
              <w:rPr>
                <w:lang w:eastAsia="ja-JP"/>
              </w:rPr>
              <w:t>m</w:t>
            </w:r>
            <w:r w:rsidR="007A11C5">
              <w:rPr>
                <w:lang w:eastAsia="ja-JP"/>
              </w:rPr>
              <w:t>axnoof5QIList</w:t>
            </w:r>
          </w:p>
        </w:tc>
        <w:tc>
          <w:tcPr>
            <w:tcW w:w="5670" w:type="dxa"/>
            <w:tcBorders>
              <w:top w:val="single" w:sz="4" w:space="0" w:color="auto"/>
              <w:left w:val="single" w:sz="4" w:space="0" w:color="auto"/>
              <w:bottom w:val="single" w:sz="4" w:space="0" w:color="auto"/>
              <w:right w:val="single" w:sz="4" w:space="0" w:color="auto"/>
            </w:tcBorders>
            <w:hideMark/>
          </w:tcPr>
          <w:p w14:paraId="04DA013D" w14:textId="77777777" w:rsidR="007A11C5" w:rsidRDefault="007A11C5" w:rsidP="00137292">
            <w:pPr>
              <w:pStyle w:val="TAL"/>
              <w:rPr>
                <w:lang w:eastAsia="ja-JP"/>
              </w:rPr>
            </w:pPr>
            <w:r>
              <w:rPr>
                <w:lang w:eastAsia="ja-JP"/>
              </w:rPr>
              <w:t>Maximum no. of 5QIList supported for an E2 Node. Value is 128.</w:t>
            </w:r>
          </w:p>
        </w:tc>
      </w:tr>
    </w:tbl>
    <w:p w14:paraId="2E84BE4E" w14:textId="77777777" w:rsidR="007A11C5" w:rsidRDefault="007A11C5" w:rsidP="007A11C5">
      <w:pPr>
        <w:rPr>
          <w:lang w:val="en-GB"/>
        </w:rPr>
      </w:pPr>
    </w:p>
    <w:p w14:paraId="35858709" w14:textId="0E2DA81B" w:rsidR="007A11C5" w:rsidRDefault="007A11C5" w:rsidP="00FE20A4">
      <w:pPr>
        <w:pStyle w:val="Heading3"/>
        <w:numPr>
          <w:ilvl w:val="3"/>
          <w:numId w:val="10"/>
        </w:numPr>
      </w:pPr>
      <w:bookmarkStart w:id="343" w:name="_Toc149903291"/>
      <w:r>
        <w:t>9.3.</w:t>
      </w:r>
      <w:r w:rsidR="00650D44">
        <w:t>20</w:t>
      </w:r>
      <w:r>
        <w:tab/>
        <w:t>partitionFlowList</w:t>
      </w:r>
      <w:bookmarkEnd w:id="343"/>
    </w:p>
    <w:p w14:paraId="5E9A2FCC" w14:textId="0551B548" w:rsidR="007A11C5" w:rsidRDefault="007A11C5" w:rsidP="007A11C5">
      <w:pPr>
        <w:keepNext/>
      </w:pPr>
      <w:r>
        <w:t>This IE is used to represent list of QoS flows included in an entry of partitionList defined in 9.3.</w:t>
      </w:r>
      <w:r w:rsidR="00650D44">
        <w:t>21</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71"/>
        <w:gridCol w:w="2126"/>
        <w:gridCol w:w="2410"/>
      </w:tblGrid>
      <w:tr w:rsidR="007A11C5" w14:paraId="7B6A7B7A" w14:textId="77777777" w:rsidTr="00137292">
        <w:tc>
          <w:tcPr>
            <w:tcW w:w="2552" w:type="dxa"/>
            <w:tcBorders>
              <w:top w:val="single" w:sz="4" w:space="0" w:color="auto"/>
              <w:left w:val="single" w:sz="4" w:space="0" w:color="auto"/>
              <w:bottom w:val="single" w:sz="4" w:space="0" w:color="auto"/>
              <w:right w:val="single" w:sz="4" w:space="0" w:color="auto"/>
            </w:tcBorders>
            <w:hideMark/>
          </w:tcPr>
          <w:p w14:paraId="5C28828B" w14:textId="77777777" w:rsidR="007A11C5" w:rsidRDefault="007A11C5" w:rsidP="00137292">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924FBBF" w14:textId="77777777" w:rsidR="007A11C5" w:rsidRDefault="007A11C5" w:rsidP="00137292">
            <w:pPr>
              <w:pStyle w:val="TAH"/>
              <w:rPr>
                <w:lang w:eastAsia="ja-JP"/>
              </w:rPr>
            </w:pPr>
            <w:r>
              <w:rPr>
                <w:lang w:eastAsia="ja-JP"/>
              </w:rPr>
              <w:t>Presence</w:t>
            </w:r>
          </w:p>
        </w:tc>
        <w:tc>
          <w:tcPr>
            <w:tcW w:w="1271" w:type="dxa"/>
            <w:tcBorders>
              <w:top w:val="single" w:sz="4" w:space="0" w:color="auto"/>
              <w:left w:val="single" w:sz="4" w:space="0" w:color="auto"/>
              <w:bottom w:val="single" w:sz="4" w:space="0" w:color="auto"/>
              <w:right w:val="single" w:sz="4" w:space="0" w:color="auto"/>
            </w:tcBorders>
            <w:hideMark/>
          </w:tcPr>
          <w:p w14:paraId="3ADA7B6B" w14:textId="77777777" w:rsidR="007A11C5" w:rsidRDefault="007A11C5" w:rsidP="00137292">
            <w:pPr>
              <w:pStyle w:val="TAH"/>
              <w:rPr>
                <w:lang w:eastAsia="ja-JP"/>
              </w:rPr>
            </w:pPr>
            <w:r>
              <w:rPr>
                <w:lang w:eastAsia="ja-JP"/>
              </w:rPr>
              <w:t>Range</w:t>
            </w:r>
          </w:p>
        </w:tc>
        <w:tc>
          <w:tcPr>
            <w:tcW w:w="2126" w:type="dxa"/>
            <w:tcBorders>
              <w:top w:val="single" w:sz="4" w:space="0" w:color="auto"/>
              <w:left w:val="single" w:sz="4" w:space="0" w:color="auto"/>
              <w:bottom w:val="single" w:sz="4" w:space="0" w:color="auto"/>
              <w:right w:val="single" w:sz="4" w:space="0" w:color="auto"/>
            </w:tcBorders>
            <w:hideMark/>
          </w:tcPr>
          <w:p w14:paraId="6ABD9814" w14:textId="77777777" w:rsidR="007A11C5" w:rsidRDefault="007A11C5" w:rsidP="00137292">
            <w:pPr>
              <w:pStyle w:val="TAH"/>
              <w:rPr>
                <w:lang w:eastAsia="ja-JP"/>
              </w:rPr>
            </w:pPr>
            <w:r>
              <w:rPr>
                <w:lang w:eastAsia="ja-JP"/>
              </w:rPr>
              <w:t>IE type and reference</w:t>
            </w:r>
          </w:p>
        </w:tc>
        <w:tc>
          <w:tcPr>
            <w:tcW w:w="2410" w:type="dxa"/>
            <w:tcBorders>
              <w:top w:val="single" w:sz="4" w:space="0" w:color="auto"/>
              <w:left w:val="single" w:sz="4" w:space="0" w:color="auto"/>
              <w:bottom w:val="single" w:sz="4" w:space="0" w:color="auto"/>
              <w:right w:val="single" w:sz="4" w:space="0" w:color="auto"/>
            </w:tcBorders>
            <w:hideMark/>
          </w:tcPr>
          <w:p w14:paraId="068019CD" w14:textId="77777777" w:rsidR="007A11C5" w:rsidRDefault="007A11C5" w:rsidP="00137292">
            <w:pPr>
              <w:pStyle w:val="TAH"/>
              <w:rPr>
                <w:lang w:eastAsia="ja-JP"/>
              </w:rPr>
            </w:pPr>
            <w:r>
              <w:rPr>
                <w:lang w:eastAsia="ja-JP"/>
              </w:rPr>
              <w:t>Semantics description</w:t>
            </w:r>
          </w:p>
        </w:tc>
      </w:tr>
      <w:tr w:rsidR="007A11C5" w14:paraId="51F41C12" w14:textId="77777777" w:rsidTr="00137292">
        <w:tc>
          <w:tcPr>
            <w:tcW w:w="2552" w:type="dxa"/>
            <w:tcBorders>
              <w:top w:val="single" w:sz="4" w:space="0" w:color="auto"/>
              <w:left w:val="single" w:sz="4" w:space="0" w:color="auto"/>
              <w:bottom w:val="single" w:sz="4" w:space="0" w:color="auto"/>
              <w:right w:val="single" w:sz="4" w:space="0" w:color="auto"/>
            </w:tcBorders>
            <w:hideMark/>
          </w:tcPr>
          <w:p w14:paraId="3F0FE564" w14:textId="77777777" w:rsidR="007A11C5" w:rsidRDefault="007A11C5" w:rsidP="00137292">
            <w:pPr>
              <w:pStyle w:val="TAL"/>
              <w:rPr>
                <w:lang w:eastAsia="ja-JP"/>
              </w:rPr>
            </w:pPr>
            <w:r>
              <w:rPr>
                <w:lang w:eastAsia="ja-JP"/>
              </w:rPr>
              <w:t>partitionFlowList</w:t>
            </w:r>
          </w:p>
        </w:tc>
        <w:tc>
          <w:tcPr>
            <w:tcW w:w="1134" w:type="dxa"/>
            <w:tcBorders>
              <w:top w:val="single" w:sz="4" w:space="0" w:color="auto"/>
              <w:left w:val="single" w:sz="4" w:space="0" w:color="auto"/>
              <w:bottom w:val="single" w:sz="4" w:space="0" w:color="auto"/>
              <w:right w:val="single" w:sz="4" w:space="0" w:color="auto"/>
            </w:tcBorders>
          </w:tcPr>
          <w:p w14:paraId="5FE000B9" w14:textId="77777777" w:rsidR="007A11C5" w:rsidRDefault="007A11C5" w:rsidP="00137292">
            <w:pPr>
              <w:pStyle w:val="TAL"/>
              <w:rPr>
                <w:lang w:eastAsia="ja-JP"/>
              </w:rPr>
            </w:pPr>
          </w:p>
        </w:tc>
        <w:tc>
          <w:tcPr>
            <w:tcW w:w="1271" w:type="dxa"/>
            <w:tcBorders>
              <w:top w:val="single" w:sz="4" w:space="0" w:color="auto"/>
              <w:left w:val="single" w:sz="4" w:space="0" w:color="auto"/>
              <w:bottom w:val="single" w:sz="4" w:space="0" w:color="auto"/>
              <w:right w:val="single" w:sz="4" w:space="0" w:color="auto"/>
            </w:tcBorders>
            <w:hideMark/>
          </w:tcPr>
          <w:p w14:paraId="2F88996B" w14:textId="77777777" w:rsidR="007A11C5" w:rsidRDefault="007A11C5" w:rsidP="00137292">
            <w:pPr>
              <w:pStyle w:val="TAL"/>
              <w:rPr>
                <w:rFonts w:cs="Arial"/>
                <w:i/>
                <w:iCs/>
                <w:lang w:eastAsia="ja-JP"/>
              </w:rPr>
            </w:pPr>
            <w:r>
              <w:rPr>
                <w:rFonts w:cs="Arial"/>
                <w:i/>
                <w:szCs w:val="18"/>
                <w:lang w:eastAsia="ja-JP"/>
              </w:rPr>
              <w:t>1..&lt;maxnoofPartitionFlowList&gt;</w:t>
            </w:r>
          </w:p>
        </w:tc>
        <w:tc>
          <w:tcPr>
            <w:tcW w:w="2126" w:type="dxa"/>
            <w:tcBorders>
              <w:top w:val="single" w:sz="4" w:space="0" w:color="auto"/>
              <w:left w:val="single" w:sz="4" w:space="0" w:color="auto"/>
              <w:bottom w:val="single" w:sz="4" w:space="0" w:color="auto"/>
              <w:right w:val="single" w:sz="4" w:space="0" w:color="auto"/>
            </w:tcBorders>
          </w:tcPr>
          <w:p w14:paraId="26725A0A" w14:textId="77777777" w:rsidR="007A11C5" w:rsidRDefault="007A11C5" w:rsidP="00137292">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BF50601" w14:textId="77777777" w:rsidR="007A11C5" w:rsidRDefault="007A11C5" w:rsidP="00137292">
            <w:pPr>
              <w:pStyle w:val="TAL"/>
              <w:rPr>
                <w:lang w:eastAsia="ja-JP"/>
              </w:rPr>
            </w:pPr>
          </w:p>
        </w:tc>
      </w:tr>
      <w:tr w:rsidR="007A11C5" w14:paraId="299C25F2" w14:textId="77777777" w:rsidTr="00137292">
        <w:tc>
          <w:tcPr>
            <w:tcW w:w="2552" w:type="dxa"/>
            <w:tcBorders>
              <w:top w:val="single" w:sz="4" w:space="0" w:color="auto"/>
              <w:left w:val="single" w:sz="4" w:space="0" w:color="auto"/>
              <w:bottom w:val="single" w:sz="4" w:space="0" w:color="auto"/>
              <w:right w:val="single" w:sz="4" w:space="0" w:color="auto"/>
            </w:tcBorders>
          </w:tcPr>
          <w:p w14:paraId="1CE5B1DD" w14:textId="77777777" w:rsidR="007A11C5" w:rsidRDefault="007A11C5" w:rsidP="00137292">
            <w:pPr>
              <w:pStyle w:val="TAL"/>
              <w:rPr>
                <w:lang w:eastAsia="ja-JP"/>
              </w:rPr>
            </w:pPr>
            <w:r>
              <w:rPr>
                <w:rFonts w:hint="eastAsia"/>
                <w:lang w:eastAsia="ja-JP"/>
              </w:rPr>
              <w:t>&gt;</w:t>
            </w:r>
            <w:r>
              <w:rPr>
                <w:lang w:eastAsia="ja-JP"/>
              </w:rPr>
              <w:t>partitionFlow Item</w:t>
            </w:r>
          </w:p>
        </w:tc>
        <w:tc>
          <w:tcPr>
            <w:tcW w:w="1134" w:type="dxa"/>
            <w:tcBorders>
              <w:top w:val="single" w:sz="4" w:space="0" w:color="auto"/>
              <w:left w:val="single" w:sz="4" w:space="0" w:color="auto"/>
              <w:bottom w:val="single" w:sz="4" w:space="0" w:color="auto"/>
              <w:right w:val="single" w:sz="4" w:space="0" w:color="auto"/>
            </w:tcBorders>
          </w:tcPr>
          <w:p w14:paraId="32E51E2A" w14:textId="77777777" w:rsidR="007A11C5" w:rsidRDefault="007A11C5" w:rsidP="00137292">
            <w:pPr>
              <w:pStyle w:val="TAL"/>
              <w:rPr>
                <w:lang w:eastAsia="ja-JP"/>
              </w:rPr>
            </w:pPr>
            <w:r>
              <w:rPr>
                <w:rFonts w:hint="eastAsia"/>
                <w:lang w:eastAsia="ja-JP"/>
              </w:rPr>
              <w:t>M</w:t>
            </w:r>
          </w:p>
        </w:tc>
        <w:tc>
          <w:tcPr>
            <w:tcW w:w="1271" w:type="dxa"/>
            <w:tcBorders>
              <w:top w:val="single" w:sz="4" w:space="0" w:color="auto"/>
              <w:left w:val="single" w:sz="4" w:space="0" w:color="auto"/>
              <w:bottom w:val="single" w:sz="4" w:space="0" w:color="auto"/>
              <w:right w:val="single" w:sz="4" w:space="0" w:color="auto"/>
            </w:tcBorders>
          </w:tcPr>
          <w:p w14:paraId="1AC2F18D" w14:textId="77777777" w:rsidR="007A11C5" w:rsidRDefault="007A11C5" w:rsidP="00137292">
            <w:pPr>
              <w:pStyle w:val="TAL"/>
              <w:rPr>
                <w:rFonts w:cs="Arial"/>
                <w:i/>
                <w:szCs w:val="18"/>
                <w:lang w:eastAsia="ja-JP"/>
              </w:rPr>
            </w:pPr>
          </w:p>
        </w:tc>
        <w:tc>
          <w:tcPr>
            <w:tcW w:w="2126" w:type="dxa"/>
            <w:tcBorders>
              <w:top w:val="single" w:sz="4" w:space="0" w:color="auto"/>
              <w:left w:val="single" w:sz="4" w:space="0" w:color="auto"/>
              <w:bottom w:val="single" w:sz="4" w:space="0" w:color="auto"/>
              <w:right w:val="single" w:sz="4" w:space="0" w:color="auto"/>
            </w:tcBorders>
          </w:tcPr>
          <w:p w14:paraId="43B95BDB" w14:textId="77777777" w:rsidR="007A11C5" w:rsidRDefault="007A11C5" w:rsidP="00137292">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3905ABCA" w14:textId="77777777" w:rsidR="007A11C5" w:rsidRDefault="007A11C5" w:rsidP="00137292">
            <w:pPr>
              <w:pStyle w:val="TAL"/>
              <w:rPr>
                <w:lang w:eastAsia="ja-JP"/>
              </w:rPr>
            </w:pPr>
          </w:p>
        </w:tc>
      </w:tr>
      <w:tr w:rsidR="007A11C5" w14:paraId="280019A4" w14:textId="77777777" w:rsidTr="00137292">
        <w:tc>
          <w:tcPr>
            <w:tcW w:w="2552" w:type="dxa"/>
            <w:tcBorders>
              <w:top w:val="single" w:sz="4" w:space="0" w:color="auto"/>
              <w:left w:val="single" w:sz="4" w:space="0" w:color="auto"/>
              <w:bottom w:val="single" w:sz="4" w:space="0" w:color="auto"/>
              <w:right w:val="single" w:sz="4" w:space="0" w:color="auto"/>
            </w:tcBorders>
            <w:hideMark/>
          </w:tcPr>
          <w:p w14:paraId="66688C47" w14:textId="77777777" w:rsidR="007A11C5" w:rsidRDefault="007A11C5" w:rsidP="00137292">
            <w:pPr>
              <w:pStyle w:val="TAL"/>
              <w:rPr>
                <w:lang w:eastAsia="ja-JP"/>
              </w:rPr>
            </w:pPr>
            <w:r>
              <w:rPr>
                <w:lang w:eastAsia="ja-JP"/>
              </w:rPr>
              <w:t>&gt;&gt;sNSSAI</w:t>
            </w:r>
          </w:p>
        </w:tc>
        <w:tc>
          <w:tcPr>
            <w:tcW w:w="1134" w:type="dxa"/>
            <w:tcBorders>
              <w:top w:val="single" w:sz="4" w:space="0" w:color="auto"/>
              <w:left w:val="single" w:sz="4" w:space="0" w:color="auto"/>
              <w:bottom w:val="single" w:sz="4" w:space="0" w:color="auto"/>
              <w:right w:val="single" w:sz="4" w:space="0" w:color="auto"/>
            </w:tcBorders>
            <w:hideMark/>
          </w:tcPr>
          <w:p w14:paraId="53DA780D" w14:textId="77777777" w:rsidR="007A11C5" w:rsidRDefault="007A11C5" w:rsidP="00137292">
            <w:pPr>
              <w:pStyle w:val="TAL"/>
              <w:rPr>
                <w:lang w:eastAsia="ja-JP"/>
              </w:rPr>
            </w:pPr>
            <w:r>
              <w:rPr>
                <w:lang w:eastAsia="ja-JP"/>
              </w:rPr>
              <w:t>M</w:t>
            </w:r>
          </w:p>
        </w:tc>
        <w:tc>
          <w:tcPr>
            <w:tcW w:w="1271" w:type="dxa"/>
            <w:tcBorders>
              <w:top w:val="single" w:sz="4" w:space="0" w:color="auto"/>
              <w:left w:val="single" w:sz="4" w:space="0" w:color="auto"/>
              <w:bottom w:val="single" w:sz="4" w:space="0" w:color="auto"/>
              <w:right w:val="single" w:sz="4" w:space="0" w:color="auto"/>
            </w:tcBorders>
          </w:tcPr>
          <w:p w14:paraId="7F3C7903"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hideMark/>
          </w:tcPr>
          <w:p w14:paraId="4DFB76AE" w14:textId="77777777" w:rsidR="007A11C5" w:rsidRDefault="007A11C5" w:rsidP="00137292">
            <w:pPr>
              <w:pStyle w:val="TAL"/>
              <w:rPr>
                <w:lang w:eastAsia="ja-JP"/>
              </w:rPr>
            </w:pPr>
            <w:r>
              <w:rPr>
                <w:lang w:eastAsia="ja-JP"/>
              </w:rPr>
              <w:t>9.3.13</w:t>
            </w:r>
          </w:p>
        </w:tc>
        <w:tc>
          <w:tcPr>
            <w:tcW w:w="2410" w:type="dxa"/>
            <w:tcBorders>
              <w:top w:val="single" w:sz="4" w:space="0" w:color="auto"/>
              <w:left w:val="single" w:sz="4" w:space="0" w:color="auto"/>
              <w:bottom w:val="single" w:sz="4" w:space="0" w:color="auto"/>
              <w:right w:val="single" w:sz="4" w:space="0" w:color="auto"/>
            </w:tcBorders>
          </w:tcPr>
          <w:p w14:paraId="4304BE2A" w14:textId="2D519A0C" w:rsidR="007A11C5" w:rsidRDefault="007A11C5" w:rsidP="00137292">
            <w:pPr>
              <w:pStyle w:val="TAL"/>
              <w:rPr>
                <w:lang w:eastAsia="ja-JP"/>
              </w:rPr>
            </w:pPr>
            <w:r>
              <w:rPr>
                <w:lang w:eastAsia="ja-JP"/>
              </w:rPr>
              <w:t>Pair of pLMNID and sNSSAI is used to uniquely identify an applicable slice.</w:t>
            </w:r>
            <w:r w:rsidRPr="00775489">
              <w:rPr>
                <w:lang w:eastAsia="ja-JP"/>
              </w:rPr>
              <w:t xml:space="preserve"> </w:t>
            </w:r>
          </w:p>
        </w:tc>
      </w:tr>
      <w:tr w:rsidR="007A11C5" w14:paraId="00FB6972" w14:textId="77777777" w:rsidTr="00137292">
        <w:tc>
          <w:tcPr>
            <w:tcW w:w="2552" w:type="dxa"/>
            <w:tcBorders>
              <w:top w:val="single" w:sz="4" w:space="0" w:color="auto"/>
              <w:left w:val="single" w:sz="4" w:space="0" w:color="auto"/>
              <w:bottom w:val="single" w:sz="4" w:space="0" w:color="auto"/>
              <w:right w:val="single" w:sz="4" w:space="0" w:color="auto"/>
            </w:tcBorders>
          </w:tcPr>
          <w:p w14:paraId="26E46DE3" w14:textId="77777777" w:rsidR="007A11C5" w:rsidRDefault="007A11C5" w:rsidP="00137292">
            <w:pPr>
              <w:pStyle w:val="TAL"/>
              <w:rPr>
                <w:lang w:eastAsia="ja-JP"/>
              </w:rPr>
            </w:pPr>
            <w:r>
              <w:rPr>
                <w:lang w:eastAsia="ja-JP"/>
              </w:rPr>
              <w:t>&gt;&gt;</w:t>
            </w:r>
            <w:r>
              <w:rPr>
                <w:rFonts w:hint="eastAsia"/>
                <w:lang w:eastAsia="ja-JP"/>
              </w:rPr>
              <w:t>p</w:t>
            </w:r>
            <w:r>
              <w:rPr>
                <w:lang w:eastAsia="ja-JP"/>
              </w:rPr>
              <w:t>LMNID</w:t>
            </w:r>
          </w:p>
        </w:tc>
        <w:tc>
          <w:tcPr>
            <w:tcW w:w="1134" w:type="dxa"/>
            <w:tcBorders>
              <w:top w:val="single" w:sz="4" w:space="0" w:color="auto"/>
              <w:left w:val="single" w:sz="4" w:space="0" w:color="auto"/>
              <w:bottom w:val="single" w:sz="4" w:space="0" w:color="auto"/>
              <w:right w:val="single" w:sz="4" w:space="0" w:color="auto"/>
            </w:tcBorders>
          </w:tcPr>
          <w:p w14:paraId="245877FB" w14:textId="77777777" w:rsidR="007A11C5" w:rsidRDefault="007A11C5" w:rsidP="00137292">
            <w:pPr>
              <w:pStyle w:val="TAL"/>
              <w:rPr>
                <w:lang w:eastAsia="ja-JP"/>
              </w:rPr>
            </w:pPr>
            <w:r>
              <w:rPr>
                <w:rFonts w:hint="eastAsia"/>
                <w:lang w:eastAsia="ja-JP"/>
              </w:rPr>
              <w:t>M</w:t>
            </w:r>
          </w:p>
        </w:tc>
        <w:tc>
          <w:tcPr>
            <w:tcW w:w="1271" w:type="dxa"/>
            <w:tcBorders>
              <w:top w:val="single" w:sz="4" w:space="0" w:color="auto"/>
              <w:left w:val="single" w:sz="4" w:space="0" w:color="auto"/>
              <w:bottom w:val="single" w:sz="4" w:space="0" w:color="auto"/>
              <w:right w:val="single" w:sz="4" w:space="0" w:color="auto"/>
            </w:tcBorders>
          </w:tcPr>
          <w:p w14:paraId="70FF9BD7"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tcPr>
          <w:p w14:paraId="190A8822" w14:textId="77777777" w:rsidR="007A11C5" w:rsidRDefault="007A11C5" w:rsidP="00137292">
            <w:pPr>
              <w:pStyle w:val="TAL"/>
              <w:rPr>
                <w:lang w:eastAsia="ja-JP"/>
              </w:rPr>
            </w:pPr>
            <w:r>
              <w:rPr>
                <w:rFonts w:hint="eastAsia"/>
                <w:lang w:eastAsia="ja-JP"/>
              </w:rPr>
              <w:t>9</w:t>
            </w:r>
            <w:r>
              <w:rPr>
                <w:lang w:eastAsia="ja-JP"/>
              </w:rPr>
              <w:t>.3.12</w:t>
            </w:r>
          </w:p>
        </w:tc>
        <w:tc>
          <w:tcPr>
            <w:tcW w:w="2410" w:type="dxa"/>
            <w:tcBorders>
              <w:top w:val="single" w:sz="4" w:space="0" w:color="auto"/>
              <w:left w:val="single" w:sz="4" w:space="0" w:color="auto"/>
              <w:bottom w:val="single" w:sz="4" w:space="0" w:color="auto"/>
              <w:right w:val="single" w:sz="4" w:space="0" w:color="auto"/>
            </w:tcBorders>
          </w:tcPr>
          <w:p w14:paraId="44155219" w14:textId="521CF8BF" w:rsidR="007A11C5" w:rsidRDefault="007A11C5" w:rsidP="00137292">
            <w:pPr>
              <w:pStyle w:val="TAL"/>
              <w:rPr>
                <w:lang w:eastAsia="ja-JP"/>
              </w:rPr>
            </w:pPr>
            <w:r>
              <w:rPr>
                <w:lang w:eastAsia="ja-JP"/>
              </w:rPr>
              <w:t>Pair of pLMNID and sNSSAI is used to uniquely identify an applicable slice.</w:t>
            </w:r>
            <w:r>
              <w:t xml:space="preserve"> </w:t>
            </w:r>
          </w:p>
        </w:tc>
      </w:tr>
      <w:tr w:rsidR="007A11C5" w14:paraId="46078DA0" w14:textId="77777777" w:rsidTr="00137292">
        <w:tc>
          <w:tcPr>
            <w:tcW w:w="2552" w:type="dxa"/>
            <w:tcBorders>
              <w:top w:val="single" w:sz="4" w:space="0" w:color="auto"/>
              <w:left w:val="single" w:sz="4" w:space="0" w:color="auto"/>
              <w:bottom w:val="single" w:sz="4" w:space="0" w:color="auto"/>
              <w:right w:val="single" w:sz="4" w:space="0" w:color="auto"/>
            </w:tcBorders>
          </w:tcPr>
          <w:p w14:paraId="4808DE28" w14:textId="77777777" w:rsidR="007A11C5" w:rsidRDefault="007A11C5" w:rsidP="00137292">
            <w:pPr>
              <w:pStyle w:val="TAL"/>
              <w:rPr>
                <w:lang w:eastAsia="ja-JP"/>
              </w:rPr>
            </w:pPr>
            <w:r>
              <w:rPr>
                <w:rFonts w:hint="eastAsia"/>
                <w:lang w:eastAsia="ja-JP"/>
              </w:rPr>
              <w:t>&gt;</w:t>
            </w:r>
            <w:r>
              <w:rPr>
                <w:lang w:eastAsia="ja-JP"/>
              </w:rPr>
              <w:t>&gt;5QIList</w:t>
            </w:r>
          </w:p>
        </w:tc>
        <w:tc>
          <w:tcPr>
            <w:tcW w:w="1134" w:type="dxa"/>
            <w:tcBorders>
              <w:top w:val="single" w:sz="4" w:space="0" w:color="auto"/>
              <w:left w:val="single" w:sz="4" w:space="0" w:color="auto"/>
              <w:bottom w:val="single" w:sz="4" w:space="0" w:color="auto"/>
              <w:right w:val="single" w:sz="4" w:space="0" w:color="auto"/>
            </w:tcBorders>
          </w:tcPr>
          <w:p w14:paraId="173F70AA" w14:textId="77777777" w:rsidR="007A11C5" w:rsidRDefault="007A11C5" w:rsidP="00137292">
            <w:pPr>
              <w:pStyle w:val="TAL"/>
              <w:rPr>
                <w:lang w:eastAsia="ja-JP"/>
              </w:rPr>
            </w:pPr>
            <w:r>
              <w:rPr>
                <w:lang w:eastAsia="ja-JP"/>
              </w:rPr>
              <w:t>O</w:t>
            </w:r>
          </w:p>
        </w:tc>
        <w:tc>
          <w:tcPr>
            <w:tcW w:w="1271" w:type="dxa"/>
            <w:tcBorders>
              <w:top w:val="single" w:sz="4" w:space="0" w:color="auto"/>
              <w:left w:val="single" w:sz="4" w:space="0" w:color="auto"/>
              <w:bottom w:val="single" w:sz="4" w:space="0" w:color="auto"/>
              <w:right w:val="single" w:sz="4" w:space="0" w:color="auto"/>
            </w:tcBorders>
          </w:tcPr>
          <w:p w14:paraId="77D1D750"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tcPr>
          <w:p w14:paraId="483E02AF" w14:textId="37F49E08" w:rsidR="007A11C5" w:rsidRDefault="007A11C5" w:rsidP="00137292">
            <w:pPr>
              <w:pStyle w:val="TAL"/>
              <w:rPr>
                <w:lang w:eastAsia="ja-JP"/>
              </w:rPr>
            </w:pPr>
            <w:r>
              <w:rPr>
                <w:rFonts w:hint="eastAsia"/>
                <w:lang w:eastAsia="ja-JP"/>
              </w:rPr>
              <w:t>9</w:t>
            </w:r>
            <w:r>
              <w:rPr>
                <w:lang w:eastAsia="ja-JP"/>
              </w:rPr>
              <w:t>.3.1</w:t>
            </w:r>
            <w:r w:rsidR="001535FB">
              <w:rPr>
                <w:lang w:eastAsia="ja-JP"/>
              </w:rPr>
              <w:t>9</w:t>
            </w:r>
          </w:p>
        </w:tc>
        <w:tc>
          <w:tcPr>
            <w:tcW w:w="2410" w:type="dxa"/>
            <w:tcBorders>
              <w:top w:val="single" w:sz="4" w:space="0" w:color="auto"/>
              <w:left w:val="single" w:sz="4" w:space="0" w:color="auto"/>
              <w:bottom w:val="single" w:sz="4" w:space="0" w:color="auto"/>
              <w:right w:val="single" w:sz="4" w:space="0" w:color="auto"/>
            </w:tcBorders>
          </w:tcPr>
          <w:p w14:paraId="0DF9DFB3" w14:textId="0A61E040" w:rsidR="007A11C5" w:rsidRDefault="007A11C5" w:rsidP="00137292">
            <w:pPr>
              <w:pStyle w:val="TAL"/>
              <w:rPr>
                <w:lang w:eastAsia="ja-JP"/>
              </w:rPr>
            </w:pPr>
            <w:r>
              <w:rPr>
                <w:rFonts w:hint="eastAsia"/>
                <w:lang w:eastAsia="ja-JP"/>
              </w:rPr>
              <w:t>T</w:t>
            </w:r>
            <w:r>
              <w:rPr>
                <w:lang w:eastAsia="ja-JP"/>
              </w:rPr>
              <w:t>his optional attribute is prepared for accommodating finer granu</w:t>
            </w:r>
            <w:r w:rsidR="00BD0B88">
              <w:rPr>
                <w:lang w:eastAsia="ja-JP"/>
              </w:rPr>
              <w:t>l</w:t>
            </w:r>
            <w:r>
              <w:rPr>
                <w:lang w:eastAsia="ja-JP"/>
              </w:rPr>
              <w:t>arity of QoS flows with 5QI.</w:t>
            </w:r>
          </w:p>
        </w:tc>
      </w:tr>
    </w:tbl>
    <w:p w14:paraId="2AD1046C" w14:textId="77777777" w:rsidR="007A11C5" w:rsidRDefault="007A11C5" w:rsidP="007A11C5">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A11C5" w14:paraId="49FCBD4F"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2FA38026" w14:textId="77777777" w:rsidR="007A11C5" w:rsidRDefault="007A11C5" w:rsidP="00137292">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E77EE46" w14:textId="77777777" w:rsidR="007A11C5" w:rsidRDefault="007A11C5" w:rsidP="00137292">
            <w:pPr>
              <w:pStyle w:val="TAH"/>
              <w:rPr>
                <w:lang w:eastAsia="ja-JP"/>
              </w:rPr>
            </w:pPr>
            <w:r>
              <w:rPr>
                <w:lang w:eastAsia="ja-JP"/>
              </w:rPr>
              <w:t>Explanation</w:t>
            </w:r>
          </w:p>
        </w:tc>
      </w:tr>
      <w:tr w:rsidR="007A11C5" w14:paraId="75DB6AC1"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7FF75D48" w14:textId="77777777" w:rsidR="007A11C5" w:rsidRDefault="007A11C5" w:rsidP="00137292">
            <w:pPr>
              <w:pStyle w:val="TAL"/>
              <w:rPr>
                <w:lang w:eastAsia="ja-JP"/>
              </w:rPr>
            </w:pPr>
            <w:r>
              <w:rPr>
                <w:lang w:eastAsia="ja-JP"/>
              </w:rPr>
              <w:t>maxnoofPartitionFlowList</w:t>
            </w:r>
          </w:p>
        </w:tc>
        <w:tc>
          <w:tcPr>
            <w:tcW w:w="5670" w:type="dxa"/>
            <w:tcBorders>
              <w:top w:val="single" w:sz="4" w:space="0" w:color="auto"/>
              <w:left w:val="single" w:sz="4" w:space="0" w:color="auto"/>
              <w:bottom w:val="single" w:sz="4" w:space="0" w:color="auto"/>
              <w:right w:val="single" w:sz="4" w:space="0" w:color="auto"/>
            </w:tcBorders>
            <w:hideMark/>
          </w:tcPr>
          <w:p w14:paraId="4FC28E56" w14:textId="77777777" w:rsidR="007A11C5" w:rsidRDefault="007A11C5" w:rsidP="00137292">
            <w:pPr>
              <w:pStyle w:val="TAL"/>
              <w:rPr>
                <w:lang w:eastAsia="ja-JP"/>
              </w:rPr>
            </w:pPr>
            <w:r>
              <w:rPr>
                <w:lang w:eastAsia="ja-JP"/>
              </w:rPr>
              <w:t>Maximum no. of partitionFlowList supported for an E2 Node. Value is 128.</w:t>
            </w:r>
          </w:p>
        </w:tc>
      </w:tr>
    </w:tbl>
    <w:p w14:paraId="7D9B756E" w14:textId="77777777" w:rsidR="007A11C5" w:rsidRDefault="007A11C5" w:rsidP="007A11C5">
      <w:pPr>
        <w:rPr>
          <w:lang w:val="en-GB"/>
        </w:rPr>
      </w:pPr>
    </w:p>
    <w:p w14:paraId="04E602E8" w14:textId="5CD8D2B3" w:rsidR="007A11C5" w:rsidRDefault="007A11C5" w:rsidP="007A11C5">
      <w:pPr>
        <w:pStyle w:val="Heading3"/>
        <w:numPr>
          <w:ilvl w:val="2"/>
          <w:numId w:val="9"/>
        </w:numPr>
        <w:ind w:left="1134" w:hanging="1134"/>
      </w:pPr>
      <w:bookmarkStart w:id="344" w:name="_Toc118297983"/>
      <w:bookmarkStart w:id="345" w:name="_Toc149903292"/>
      <w:r>
        <w:t>9.3.</w:t>
      </w:r>
      <w:r w:rsidR="00B96ADB">
        <w:t>21</w:t>
      </w:r>
      <w:r>
        <w:tab/>
        <w:t>partitionList</w:t>
      </w:r>
      <w:bookmarkEnd w:id="344"/>
      <w:bookmarkEnd w:id="345"/>
    </w:p>
    <w:p w14:paraId="070A221A" w14:textId="1AA630E8" w:rsidR="007A11C5" w:rsidRDefault="007A11C5" w:rsidP="007A11C5">
      <w:pPr>
        <w:keepNext/>
        <w:rPr>
          <w:iCs/>
        </w:rPr>
      </w:pPr>
      <w:r>
        <w:t>Th</w:t>
      </w:r>
      <w:r w:rsidR="00832E9E">
        <w:t>is</w:t>
      </w:r>
      <w:r>
        <w:t xml:space="preserve"> IE is used to represent list of frequency partitions for per-slice interference control among cells as an O-RAN specific attribute added in O-NRCellDU defined in 8.8.2.2</w:t>
      </w:r>
      <w:r>
        <w:rPr>
          <w:iCs/>
        </w:rPr>
        <w:t xml:space="preserve">. The IE is used for O-DU scheduling algorithm to accommodate the interference control, configured by Near-RT RIC through analysis and control of per-slice interference. The frequency range of a partition is defined with two parameters of pOffsetToPointA and pNumberOfRBs, both expressed in units of RB. For example, assuming </w:t>
      </w:r>
      <w:r w:rsidRPr="00361178">
        <w:rPr>
          <w:iCs/>
        </w:rPr>
        <w:t xml:space="preserve">15KHz </w:t>
      </w:r>
      <w:r>
        <w:rPr>
          <w:iCs/>
        </w:rPr>
        <w:t xml:space="preserve">subcarrier spacing </w:t>
      </w:r>
      <w:r w:rsidRPr="00361178">
        <w:rPr>
          <w:iCs/>
        </w:rPr>
        <w:t>for FR1</w:t>
      </w:r>
      <w:r>
        <w:rPr>
          <w:iCs/>
        </w:rPr>
        <w:t>, one RB is 180</w:t>
      </w:r>
      <w:r>
        <w:rPr>
          <w:iCs/>
          <w:lang w:eastAsia="ja-JP"/>
        </w:rPr>
        <w:t>KHz</w:t>
      </w:r>
      <w:r w:rsidRPr="00361178">
        <w:rPr>
          <w:iCs/>
        </w:rPr>
        <w:t xml:space="preserve"> and 60 KHz </w:t>
      </w:r>
      <w:r>
        <w:rPr>
          <w:iCs/>
        </w:rPr>
        <w:t xml:space="preserve">subcarrier spacing </w:t>
      </w:r>
      <w:r w:rsidRPr="00361178">
        <w:rPr>
          <w:iCs/>
        </w:rPr>
        <w:t>for FR2</w:t>
      </w:r>
      <w:r>
        <w:rPr>
          <w:iCs/>
        </w:rPr>
        <w:t>, one RB is 720KHz</w:t>
      </w:r>
      <w:r w:rsidRPr="00361178">
        <w:rPr>
          <w:iCs/>
        </w:rPr>
        <w:t xml:space="preserve">, according to </w:t>
      </w:r>
      <w:r w:rsidR="00A50918">
        <w:rPr>
          <w:iCs/>
        </w:rPr>
        <w:t xml:space="preserve">3GPP </w:t>
      </w:r>
      <w:r w:rsidRPr="00361178">
        <w:rPr>
          <w:iCs/>
        </w:rPr>
        <w:t>TS 38.211</w:t>
      </w:r>
      <w:r w:rsidR="00DD0112">
        <w:rPr>
          <w:iCs/>
        </w:rPr>
        <w:t xml:space="preserve"> [7]</w:t>
      </w:r>
      <w:r w:rsidRPr="00361178">
        <w:rPr>
          <w:iCs/>
        </w:rPr>
        <w:t xml:space="preserve">, </w:t>
      </w:r>
      <w:r>
        <w:rPr>
          <w:iCs/>
        </w:rPr>
        <w:t xml:space="preserve">4.4.4.1 and </w:t>
      </w:r>
      <w:r w:rsidRPr="00361178">
        <w:rPr>
          <w:iCs/>
        </w:rPr>
        <w:t>4.4.4.2</w:t>
      </w:r>
      <w:r>
        <w:rPr>
          <w:iCs/>
        </w:rPr>
        <w:t xml:space="preserve">. </w:t>
      </w:r>
      <w:r w:rsidRPr="00775489">
        <w:rPr>
          <w:iCs/>
        </w:rPr>
        <w:t xml:space="preserve">Based on the per-slice-per-UE RSRP/CQI measurements collected from E2SM-KPM among multiple cells, Near-RT RIC analyzes possible aggressor cells of each slice in terms of reliability requirement in RAN Slice SLA </w:t>
      </w:r>
      <w:r w:rsidRPr="00775489">
        <w:rPr>
          <w:iCs/>
        </w:rPr>
        <w:lastRenderedPageBreak/>
        <w:t>assurance, and it allocates resources for aggressor cells not to use the same RB resources with the victim cell and informs O-DUs of their recommended resource allocations.</w:t>
      </w:r>
      <w:r w:rsidRPr="00775489">
        <w:t xml:space="preserve"> </w:t>
      </w:r>
      <w:r w:rsidRPr="00775489">
        <w:rPr>
          <w:iCs/>
        </w:rPr>
        <w:t xml:space="preserve">The </w:t>
      </w:r>
      <w:r w:rsidR="006519EE">
        <w:rPr>
          <w:iCs/>
        </w:rPr>
        <w:t>p</w:t>
      </w:r>
      <w:r w:rsidRPr="00775489">
        <w:rPr>
          <w:iCs/>
        </w:rPr>
        <w:t>artition</w:t>
      </w:r>
      <w:r w:rsidR="006519EE">
        <w:rPr>
          <w:iCs/>
        </w:rPr>
        <w:t>L</w:t>
      </w:r>
      <w:r w:rsidRPr="00775489">
        <w:rPr>
          <w:iCs/>
        </w:rPr>
        <w:t>ist IE is for the DU’s internal allocation of resources and need not be sent to the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134"/>
        <w:gridCol w:w="1276"/>
        <w:gridCol w:w="2126"/>
        <w:gridCol w:w="2552"/>
      </w:tblGrid>
      <w:tr w:rsidR="007A11C5" w14:paraId="3E54F364" w14:textId="77777777" w:rsidTr="00137292">
        <w:tc>
          <w:tcPr>
            <w:tcW w:w="2405" w:type="dxa"/>
            <w:tcBorders>
              <w:top w:val="single" w:sz="4" w:space="0" w:color="auto"/>
              <w:left w:val="single" w:sz="4" w:space="0" w:color="auto"/>
              <w:bottom w:val="single" w:sz="4" w:space="0" w:color="auto"/>
              <w:right w:val="single" w:sz="4" w:space="0" w:color="auto"/>
            </w:tcBorders>
            <w:hideMark/>
          </w:tcPr>
          <w:p w14:paraId="45D3650C" w14:textId="77777777" w:rsidR="007A11C5" w:rsidRDefault="007A11C5" w:rsidP="00137292">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9D84A03" w14:textId="77777777" w:rsidR="007A11C5" w:rsidRDefault="007A11C5" w:rsidP="00137292">
            <w:pPr>
              <w:pStyle w:val="TAH"/>
              <w:rPr>
                <w:lang w:eastAsia="ja-JP"/>
              </w:rPr>
            </w:pPr>
            <w:r>
              <w:rPr>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599C27F6" w14:textId="77777777" w:rsidR="007A11C5" w:rsidRDefault="007A11C5" w:rsidP="00137292">
            <w:pPr>
              <w:pStyle w:val="TAH"/>
              <w:rPr>
                <w:lang w:eastAsia="ja-JP"/>
              </w:rPr>
            </w:pPr>
            <w:r>
              <w:rPr>
                <w:lang w:eastAsia="ja-JP"/>
              </w:rPr>
              <w:t>Range</w:t>
            </w:r>
          </w:p>
        </w:tc>
        <w:tc>
          <w:tcPr>
            <w:tcW w:w="2126" w:type="dxa"/>
            <w:tcBorders>
              <w:top w:val="single" w:sz="4" w:space="0" w:color="auto"/>
              <w:left w:val="single" w:sz="4" w:space="0" w:color="auto"/>
              <w:bottom w:val="single" w:sz="4" w:space="0" w:color="auto"/>
              <w:right w:val="single" w:sz="4" w:space="0" w:color="auto"/>
            </w:tcBorders>
            <w:hideMark/>
          </w:tcPr>
          <w:p w14:paraId="56B5DE29" w14:textId="77777777" w:rsidR="007A11C5" w:rsidRDefault="007A11C5" w:rsidP="00137292">
            <w:pPr>
              <w:pStyle w:val="TAH"/>
              <w:rPr>
                <w:lang w:eastAsia="ja-JP"/>
              </w:rPr>
            </w:pPr>
            <w:r>
              <w:rPr>
                <w:lang w:eastAsia="ja-JP"/>
              </w:rPr>
              <w:t>IE type and reference</w:t>
            </w:r>
          </w:p>
        </w:tc>
        <w:tc>
          <w:tcPr>
            <w:tcW w:w="2552" w:type="dxa"/>
            <w:tcBorders>
              <w:top w:val="single" w:sz="4" w:space="0" w:color="auto"/>
              <w:left w:val="single" w:sz="4" w:space="0" w:color="auto"/>
              <w:bottom w:val="single" w:sz="4" w:space="0" w:color="auto"/>
              <w:right w:val="single" w:sz="4" w:space="0" w:color="auto"/>
            </w:tcBorders>
            <w:hideMark/>
          </w:tcPr>
          <w:p w14:paraId="1A18A3E9" w14:textId="77777777" w:rsidR="007A11C5" w:rsidRDefault="007A11C5" w:rsidP="00137292">
            <w:pPr>
              <w:pStyle w:val="TAH"/>
              <w:rPr>
                <w:lang w:eastAsia="ja-JP"/>
              </w:rPr>
            </w:pPr>
            <w:r>
              <w:rPr>
                <w:lang w:eastAsia="ja-JP"/>
              </w:rPr>
              <w:t>Semantics description</w:t>
            </w:r>
          </w:p>
        </w:tc>
      </w:tr>
      <w:tr w:rsidR="007A11C5" w14:paraId="591F46AC" w14:textId="77777777" w:rsidTr="00137292">
        <w:tc>
          <w:tcPr>
            <w:tcW w:w="2405" w:type="dxa"/>
            <w:tcBorders>
              <w:top w:val="single" w:sz="4" w:space="0" w:color="auto"/>
              <w:left w:val="single" w:sz="4" w:space="0" w:color="auto"/>
              <w:bottom w:val="single" w:sz="4" w:space="0" w:color="auto"/>
              <w:right w:val="single" w:sz="4" w:space="0" w:color="auto"/>
            </w:tcBorders>
            <w:hideMark/>
          </w:tcPr>
          <w:p w14:paraId="5C0A23AF" w14:textId="77777777" w:rsidR="007A11C5" w:rsidRDefault="007A11C5" w:rsidP="00137292">
            <w:pPr>
              <w:pStyle w:val="TAL"/>
              <w:rPr>
                <w:lang w:eastAsia="ja-JP"/>
              </w:rPr>
            </w:pPr>
            <w:r>
              <w:rPr>
                <w:lang w:eastAsia="ja-JP"/>
              </w:rPr>
              <w:t>partitionList</w:t>
            </w:r>
          </w:p>
        </w:tc>
        <w:tc>
          <w:tcPr>
            <w:tcW w:w="1134" w:type="dxa"/>
            <w:tcBorders>
              <w:top w:val="single" w:sz="4" w:space="0" w:color="auto"/>
              <w:left w:val="single" w:sz="4" w:space="0" w:color="auto"/>
              <w:bottom w:val="single" w:sz="4" w:space="0" w:color="auto"/>
              <w:right w:val="single" w:sz="4" w:space="0" w:color="auto"/>
            </w:tcBorders>
          </w:tcPr>
          <w:p w14:paraId="0C07E10C" w14:textId="77777777" w:rsidR="007A11C5" w:rsidRDefault="007A11C5" w:rsidP="0013729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5512F20" w14:textId="77777777" w:rsidR="007A11C5" w:rsidRDefault="007A11C5" w:rsidP="00137292">
            <w:pPr>
              <w:pStyle w:val="TAL"/>
              <w:rPr>
                <w:rFonts w:cs="Arial"/>
                <w:i/>
                <w:iCs/>
                <w:lang w:eastAsia="ja-JP"/>
              </w:rPr>
            </w:pPr>
            <w:r>
              <w:rPr>
                <w:rFonts w:cs="Arial"/>
                <w:i/>
                <w:szCs w:val="18"/>
                <w:lang w:eastAsia="ja-JP"/>
              </w:rPr>
              <w:t>1..&lt;maxnoofPartitionList&gt;</w:t>
            </w:r>
          </w:p>
        </w:tc>
        <w:tc>
          <w:tcPr>
            <w:tcW w:w="2126" w:type="dxa"/>
            <w:tcBorders>
              <w:top w:val="single" w:sz="4" w:space="0" w:color="auto"/>
              <w:left w:val="single" w:sz="4" w:space="0" w:color="auto"/>
              <w:bottom w:val="single" w:sz="4" w:space="0" w:color="auto"/>
              <w:right w:val="single" w:sz="4" w:space="0" w:color="auto"/>
            </w:tcBorders>
          </w:tcPr>
          <w:p w14:paraId="3689A715" w14:textId="77777777" w:rsidR="007A11C5" w:rsidRDefault="007A11C5" w:rsidP="00137292">
            <w:pPr>
              <w:pStyle w:val="TAL"/>
              <w:rPr>
                <w:lang w:eastAsia="ja-JP"/>
              </w:rPr>
            </w:pPr>
          </w:p>
        </w:tc>
        <w:tc>
          <w:tcPr>
            <w:tcW w:w="2552" w:type="dxa"/>
            <w:tcBorders>
              <w:top w:val="single" w:sz="4" w:space="0" w:color="auto"/>
              <w:left w:val="single" w:sz="4" w:space="0" w:color="auto"/>
              <w:bottom w:val="single" w:sz="4" w:space="0" w:color="auto"/>
              <w:right w:val="single" w:sz="4" w:space="0" w:color="auto"/>
            </w:tcBorders>
          </w:tcPr>
          <w:p w14:paraId="59DB9CE8" w14:textId="77777777" w:rsidR="007A11C5" w:rsidRDefault="007A11C5" w:rsidP="00137292">
            <w:pPr>
              <w:pStyle w:val="TAL"/>
              <w:rPr>
                <w:lang w:eastAsia="ja-JP"/>
              </w:rPr>
            </w:pPr>
          </w:p>
        </w:tc>
      </w:tr>
      <w:tr w:rsidR="007A11C5" w14:paraId="66387A1F" w14:textId="77777777" w:rsidTr="00137292">
        <w:tc>
          <w:tcPr>
            <w:tcW w:w="2405" w:type="dxa"/>
            <w:tcBorders>
              <w:top w:val="single" w:sz="4" w:space="0" w:color="auto"/>
              <w:left w:val="single" w:sz="4" w:space="0" w:color="auto"/>
              <w:bottom w:val="single" w:sz="4" w:space="0" w:color="auto"/>
              <w:right w:val="single" w:sz="4" w:space="0" w:color="auto"/>
            </w:tcBorders>
          </w:tcPr>
          <w:p w14:paraId="1FE71EE3" w14:textId="77777777" w:rsidR="007A11C5" w:rsidRDefault="007A11C5" w:rsidP="00137292">
            <w:pPr>
              <w:pStyle w:val="TAL"/>
              <w:rPr>
                <w:lang w:eastAsia="ja-JP"/>
              </w:rPr>
            </w:pPr>
            <w:r>
              <w:rPr>
                <w:rFonts w:hint="eastAsia"/>
                <w:lang w:eastAsia="ja-JP"/>
              </w:rPr>
              <w:t>&gt;</w:t>
            </w:r>
            <w:r>
              <w:rPr>
                <w:lang w:eastAsia="ja-JP"/>
              </w:rPr>
              <w:t>partition Item</w:t>
            </w:r>
          </w:p>
        </w:tc>
        <w:tc>
          <w:tcPr>
            <w:tcW w:w="1134" w:type="dxa"/>
            <w:tcBorders>
              <w:top w:val="single" w:sz="4" w:space="0" w:color="auto"/>
              <w:left w:val="single" w:sz="4" w:space="0" w:color="auto"/>
              <w:bottom w:val="single" w:sz="4" w:space="0" w:color="auto"/>
              <w:right w:val="single" w:sz="4" w:space="0" w:color="auto"/>
            </w:tcBorders>
          </w:tcPr>
          <w:p w14:paraId="00989B3F" w14:textId="77777777" w:rsidR="007A11C5" w:rsidRDefault="007A11C5" w:rsidP="00137292">
            <w:pPr>
              <w:pStyle w:val="TAL"/>
              <w:rPr>
                <w:lang w:eastAsia="ja-JP"/>
              </w:rPr>
            </w:pPr>
            <w:r>
              <w:rPr>
                <w:rFonts w:hint="eastAsia"/>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9887CE0" w14:textId="77777777" w:rsidR="007A11C5" w:rsidRDefault="007A11C5" w:rsidP="00137292">
            <w:pPr>
              <w:pStyle w:val="TAL"/>
              <w:rPr>
                <w:rFonts w:cs="Arial"/>
                <w:i/>
                <w:szCs w:val="18"/>
                <w:lang w:eastAsia="ja-JP"/>
              </w:rPr>
            </w:pPr>
          </w:p>
        </w:tc>
        <w:tc>
          <w:tcPr>
            <w:tcW w:w="2126" w:type="dxa"/>
            <w:tcBorders>
              <w:top w:val="single" w:sz="4" w:space="0" w:color="auto"/>
              <w:left w:val="single" w:sz="4" w:space="0" w:color="auto"/>
              <w:bottom w:val="single" w:sz="4" w:space="0" w:color="auto"/>
              <w:right w:val="single" w:sz="4" w:space="0" w:color="auto"/>
            </w:tcBorders>
          </w:tcPr>
          <w:p w14:paraId="042B980A" w14:textId="77777777" w:rsidR="007A11C5" w:rsidRDefault="007A11C5" w:rsidP="00137292">
            <w:pPr>
              <w:pStyle w:val="TAL"/>
              <w:rPr>
                <w:lang w:eastAsia="ja-JP"/>
              </w:rPr>
            </w:pPr>
          </w:p>
        </w:tc>
        <w:tc>
          <w:tcPr>
            <w:tcW w:w="2552" w:type="dxa"/>
            <w:tcBorders>
              <w:top w:val="single" w:sz="4" w:space="0" w:color="auto"/>
              <w:left w:val="single" w:sz="4" w:space="0" w:color="auto"/>
              <w:bottom w:val="single" w:sz="4" w:space="0" w:color="auto"/>
              <w:right w:val="single" w:sz="4" w:space="0" w:color="auto"/>
            </w:tcBorders>
          </w:tcPr>
          <w:p w14:paraId="17745DA0" w14:textId="77777777" w:rsidR="007A11C5" w:rsidRDefault="007A11C5" w:rsidP="00137292">
            <w:pPr>
              <w:pStyle w:val="TAL"/>
              <w:rPr>
                <w:lang w:eastAsia="ja-JP"/>
              </w:rPr>
            </w:pPr>
          </w:p>
        </w:tc>
      </w:tr>
      <w:tr w:rsidR="007A11C5" w14:paraId="7685048B" w14:textId="77777777" w:rsidTr="00137292">
        <w:tc>
          <w:tcPr>
            <w:tcW w:w="2405" w:type="dxa"/>
            <w:tcBorders>
              <w:top w:val="single" w:sz="4" w:space="0" w:color="auto"/>
              <w:left w:val="single" w:sz="4" w:space="0" w:color="auto"/>
              <w:bottom w:val="single" w:sz="4" w:space="0" w:color="auto"/>
              <w:right w:val="single" w:sz="4" w:space="0" w:color="auto"/>
            </w:tcBorders>
          </w:tcPr>
          <w:p w14:paraId="1FB1DD8B" w14:textId="77777777" w:rsidR="007A11C5" w:rsidRDefault="007A11C5" w:rsidP="00137292">
            <w:pPr>
              <w:pStyle w:val="TAL"/>
              <w:rPr>
                <w:lang w:eastAsia="ja-JP"/>
              </w:rPr>
            </w:pPr>
            <w:r>
              <w:rPr>
                <w:lang w:eastAsia="ja-JP"/>
              </w:rPr>
              <w:t>&gt;&gt;pOffsetToPointA</w:t>
            </w:r>
          </w:p>
        </w:tc>
        <w:tc>
          <w:tcPr>
            <w:tcW w:w="1134" w:type="dxa"/>
            <w:tcBorders>
              <w:top w:val="single" w:sz="4" w:space="0" w:color="auto"/>
              <w:left w:val="single" w:sz="4" w:space="0" w:color="auto"/>
              <w:bottom w:val="single" w:sz="4" w:space="0" w:color="auto"/>
              <w:right w:val="single" w:sz="4" w:space="0" w:color="auto"/>
            </w:tcBorders>
          </w:tcPr>
          <w:p w14:paraId="058CCEA7" w14:textId="77777777" w:rsidR="007A11C5" w:rsidRDefault="007A11C5" w:rsidP="00137292">
            <w:pPr>
              <w:pStyle w:val="TAL"/>
              <w:rPr>
                <w:lang w:eastAsia="ja-JP"/>
              </w:rPr>
            </w:pPr>
            <w:r>
              <w:rPr>
                <w:rFonts w:hint="eastAsia"/>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5E09624"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tcPr>
          <w:p w14:paraId="13ECA2C5" w14:textId="77777777" w:rsidR="007A11C5" w:rsidRDefault="007A11C5" w:rsidP="00137292">
            <w:pPr>
              <w:pStyle w:val="TAL"/>
              <w:rPr>
                <w:lang w:eastAsia="ja-JP"/>
              </w:rPr>
            </w:pPr>
            <w:r>
              <w:rPr>
                <w:rFonts w:hint="eastAsia"/>
                <w:lang w:eastAsia="ja-JP"/>
              </w:rPr>
              <w:t>I</w:t>
            </w:r>
            <w:r>
              <w:rPr>
                <w:lang w:eastAsia="ja-JP"/>
              </w:rPr>
              <w:t>NTEGER</w:t>
            </w:r>
          </w:p>
        </w:tc>
        <w:tc>
          <w:tcPr>
            <w:tcW w:w="2552" w:type="dxa"/>
            <w:tcBorders>
              <w:top w:val="single" w:sz="4" w:space="0" w:color="auto"/>
              <w:left w:val="single" w:sz="4" w:space="0" w:color="auto"/>
              <w:bottom w:val="single" w:sz="4" w:space="0" w:color="auto"/>
              <w:right w:val="single" w:sz="4" w:space="0" w:color="auto"/>
            </w:tcBorders>
          </w:tcPr>
          <w:p w14:paraId="782D222D" w14:textId="77777777" w:rsidR="007A11C5" w:rsidRDefault="007A11C5" w:rsidP="00137292">
            <w:pPr>
              <w:pStyle w:val="TAL"/>
              <w:rPr>
                <w:lang w:eastAsia="ja-JP"/>
              </w:rPr>
            </w:pPr>
            <w:r w:rsidRPr="006F24F0">
              <w:rPr>
                <w:lang w:eastAsia="ja-JP"/>
              </w:rPr>
              <w:t xml:space="preserve">It defines the frequency offset between point A and the lowest subcarrier of the RB of a frequency partition. </w:t>
            </w:r>
            <w:r>
              <w:rPr>
                <w:lang w:eastAsia="ja-JP"/>
              </w:rPr>
              <w:t>The unit is number of RBs as described above.</w:t>
            </w:r>
            <w:r w:rsidRPr="00775489">
              <w:rPr>
                <w:lang w:eastAsia="ja-JP"/>
              </w:rPr>
              <w:t xml:space="preserve"> Please refer to [</w:t>
            </w:r>
            <w:r>
              <w:rPr>
                <w:lang w:eastAsia="ja-JP"/>
              </w:rPr>
              <w:t>7</w:t>
            </w:r>
            <w:r w:rsidRPr="00775489">
              <w:rPr>
                <w:lang w:eastAsia="ja-JP"/>
              </w:rPr>
              <w:t>] Clause 4.4.</w:t>
            </w:r>
            <w:r>
              <w:rPr>
                <w:lang w:eastAsia="ja-JP"/>
              </w:rPr>
              <w:t>2.</w:t>
            </w:r>
          </w:p>
        </w:tc>
      </w:tr>
      <w:tr w:rsidR="007A11C5" w14:paraId="28026C25" w14:textId="77777777" w:rsidTr="00137292">
        <w:tc>
          <w:tcPr>
            <w:tcW w:w="2405" w:type="dxa"/>
            <w:tcBorders>
              <w:top w:val="single" w:sz="4" w:space="0" w:color="auto"/>
              <w:left w:val="single" w:sz="4" w:space="0" w:color="auto"/>
              <w:bottom w:val="single" w:sz="4" w:space="0" w:color="auto"/>
              <w:right w:val="single" w:sz="4" w:space="0" w:color="auto"/>
            </w:tcBorders>
          </w:tcPr>
          <w:p w14:paraId="680C2D6C" w14:textId="77777777" w:rsidR="007A11C5" w:rsidRDefault="007A11C5" w:rsidP="00137292">
            <w:pPr>
              <w:pStyle w:val="TAL"/>
              <w:rPr>
                <w:lang w:eastAsia="ja-JP"/>
              </w:rPr>
            </w:pPr>
            <w:r>
              <w:rPr>
                <w:lang w:eastAsia="ja-JP"/>
              </w:rPr>
              <w:t>&gt;&gt;pNumberOfRBs</w:t>
            </w:r>
          </w:p>
        </w:tc>
        <w:tc>
          <w:tcPr>
            <w:tcW w:w="1134" w:type="dxa"/>
            <w:tcBorders>
              <w:top w:val="single" w:sz="4" w:space="0" w:color="auto"/>
              <w:left w:val="single" w:sz="4" w:space="0" w:color="auto"/>
              <w:bottom w:val="single" w:sz="4" w:space="0" w:color="auto"/>
              <w:right w:val="single" w:sz="4" w:space="0" w:color="auto"/>
            </w:tcBorders>
          </w:tcPr>
          <w:p w14:paraId="36377BDA" w14:textId="77777777" w:rsidR="007A11C5" w:rsidRDefault="007A11C5" w:rsidP="00137292">
            <w:pPr>
              <w:pStyle w:val="TAL"/>
              <w:rPr>
                <w:lang w:eastAsia="ja-JP"/>
              </w:rPr>
            </w:pPr>
            <w:r>
              <w:rPr>
                <w:rFonts w:hint="eastAsia"/>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9971817"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tcPr>
          <w:p w14:paraId="0483DF2F" w14:textId="77777777" w:rsidR="007A11C5" w:rsidRDefault="007A11C5" w:rsidP="00137292">
            <w:pPr>
              <w:pStyle w:val="TAL"/>
              <w:rPr>
                <w:lang w:eastAsia="ja-JP"/>
              </w:rPr>
            </w:pPr>
            <w:r>
              <w:rPr>
                <w:rFonts w:hint="eastAsia"/>
                <w:lang w:eastAsia="ja-JP"/>
              </w:rPr>
              <w:t>I</w:t>
            </w:r>
            <w:r>
              <w:rPr>
                <w:lang w:eastAsia="ja-JP"/>
              </w:rPr>
              <w:t>NTEGER</w:t>
            </w:r>
          </w:p>
        </w:tc>
        <w:tc>
          <w:tcPr>
            <w:tcW w:w="2552" w:type="dxa"/>
            <w:tcBorders>
              <w:top w:val="single" w:sz="4" w:space="0" w:color="auto"/>
              <w:left w:val="single" w:sz="4" w:space="0" w:color="auto"/>
              <w:bottom w:val="single" w:sz="4" w:space="0" w:color="auto"/>
              <w:right w:val="single" w:sz="4" w:space="0" w:color="auto"/>
            </w:tcBorders>
          </w:tcPr>
          <w:p w14:paraId="5215C3B9" w14:textId="77777777" w:rsidR="007A11C5" w:rsidRDefault="007A11C5" w:rsidP="00137292">
            <w:pPr>
              <w:pStyle w:val="TAL"/>
              <w:rPr>
                <w:lang w:eastAsia="ja-JP"/>
              </w:rPr>
            </w:pPr>
            <w:r w:rsidRPr="006F24F0">
              <w:rPr>
                <w:lang w:eastAsia="ja-JP"/>
              </w:rPr>
              <w:t>It defines the length of a frequency partition in contiguous resource block.</w:t>
            </w:r>
            <w:r>
              <w:rPr>
                <w:lang w:eastAsia="ja-JP"/>
              </w:rPr>
              <w:t xml:space="preserve"> The unit is number of RBs as described above.</w:t>
            </w:r>
            <w:r w:rsidRPr="00775489">
              <w:rPr>
                <w:lang w:eastAsia="ja-JP"/>
              </w:rPr>
              <w:t xml:space="preserve"> Please refer to [</w:t>
            </w:r>
            <w:r>
              <w:rPr>
                <w:lang w:eastAsia="ja-JP"/>
              </w:rPr>
              <w:t>7</w:t>
            </w:r>
            <w:r w:rsidRPr="00775489">
              <w:rPr>
                <w:lang w:eastAsia="ja-JP"/>
              </w:rPr>
              <w:t>] Clause 4.4.</w:t>
            </w:r>
            <w:r>
              <w:rPr>
                <w:lang w:eastAsia="ja-JP"/>
              </w:rPr>
              <w:t>2.</w:t>
            </w:r>
          </w:p>
        </w:tc>
      </w:tr>
      <w:tr w:rsidR="007A11C5" w14:paraId="1A4CE1D7" w14:textId="77777777" w:rsidTr="00137292">
        <w:tc>
          <w:tcPr>
            <w:tcW w:w="2405" w:type="dxa"/>
            <w:tcBorders>
              <w:top w:val="single" w:sz="4" w:space="0" w:color="auto"/>
              <w:left w:val="single" w:sz="4" w:space="0" w:color="auto"/>
              <w:bottom w:val="single" w:sz="4" w:space="0" w:color="auto"/>
              <w:right w:val="single" w:sz="4" w:space="0" w:color="auto"/>
            </w:tcBorders>
          </w:tcPr>
          <w:p w14:paraId="7FFB9C68" w14:textId="77777777" w:rsidR="007A11C5" w:rsidRDefault="007A11C5" w:rsidP="00137292">
            <w:pPr>
              <w:pStyle w:val="TAL"/>
              <w:rPr>
                <w:lang w:eastAsia="ja-JP"/>
              </w:rPr>
            </w:pPr>
            <w:r>
              <w:rPr>
                <w:lang w:eastAsia="ja-JP"/>
              </w:rPr>
              <w:t>&gt;&gt;partitionFlowList</w:t>
            </w:r>
          </w:p>
        </w:tc>
        <w:tc>
          <w:tcPr>
            <w:tcW w:w="1134" w:type="dxa"/>
            <w:tcBorders>
              <w:top w:val="single" w:sz="4" w:space="0" w:color="auto"/>
              <w:left w:val="single" w:sz="4" w:space="0" w:color="auto"/>
              <w:bottom w:val="single" w:sz="4" w:space="0" w:color="auto"/>
              <w:right w:val="single" w:sz="4" w:space="0" w:color="auto"/>
            </w:tcBorders>
          </w:tcPr>
          <w:p w14:paraId="72AC413B" w14:textId="77777777" w:rsidR="007A11C5" w:rsidRDefault="007A11C5" w:rsidP="00137292">
            <w:pPr>
              <w:pStyle w:val="TAL"/>
              <w:rPr>
                <w:lang w:eastAsia="ja-JP"/>
              </w:rPr>
            </w:pPr>
            <w:r>
              <w:rPr>
                <w:rFonts w:hint="eastAsia"/>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54F7396" w14:textId="77777777" w:rsidR="007A11C5" w:rsidRDefault="007A11C5" w:rsidP="00137292">
            <w:pPr>
              <w:pStyle w:val="TAL"/>
              <w:rPr>
                <w:rFonts w:cs="Arial"/>
                <w:i/>
                <w:iCs/>
                <w:lang w:eastAsia="ja-JP"/>
              </w:rPr>
            </w:pPr>
          </w:p>
        </w:tc>
        <w:tc>
          <w:tcPr>
            <w:tcW w:w="2126" w:type="dxa"/>
            <w:tcBorders>
              <w:top w:val="single" w:sz="4" w:space="0" w:color="auto"/>
              <w:left w:val="single" w:sz="4" w:space="0" w:color="auto"/>
              <w:bottom w:val="single" w:sz="4" w:space="0" w:color="auto"/>
              <w:right w:val="single" w:sz="4" w:space="0" w:color="auto"/>
            </w:tcBorders>
          </w:tcPr>
          <w:p w14:paraId="641224C5" w14:textId="59BCA8C8" w:rsidR="007A11C5" w:rsidRDefault="007A11C5" w:rsidP="00137292">
            <w:pPr>
              <w:pStyle w:val="TAL"/>
              <w:rPr>
                <w:lang w:eastAsia="ja-JP"/>
              </w:rPr>
            </w:pPr>
            <w:r>
              <w:rPr>
                <w:rFonts w:hint="eastAsia"/>
                <w:lang w:eastAsia="ja-JP"/>
              </w:rPr>
              <w:t>9</w:t>
            </w:r>
            <w:r>
              <w:rPr>
                <w:lang w:eastAsia="ja-JP"/>
              </w:rPr>
              <w:t>.3.</w:t>
            </w:r>
            <w:r w:rsidR="00F03794">
              <w:rPr>
                <w:lang w:eastAsia="ja-JP"/>
              </w:rPr>
              <w:t>20</w:t>
            </w:r>
          </w:p>
        </w:tc>
        <w:tc>
          <w:tcPr>
            <w:tcW w:w="2552" w:type="dxa"/>
            <w:tcBorders>
              <w:top w:val="single" w:sz="4" w:space="0" w:color="auto"/>
              <w:left w:val="single" w:sz="4" w:space="0" w:color="auto"/>
              <w:bottom w:val="single" w:sz="4" w:space="0" w:color="auto"/>
              <w:right w:val="single" w:sz="4" w:space="0" w:color="auto"/>
            </w:tcBorders>
          </w:tcPr>
          <w:p w14:paraId="27198D42" w14:textId="77777777" w:rsidR="007A11C5" w:rsidRDefault="007A11C5" w:rsidP="00137292">
            <w:pPr>
              <w:pStyle w:val="TAL"/>
              <w:rPr>
                <w:lang w:eastAsia="ja-JP"/>
              </w:rPr>
            </w:pPr>
          </w:p>
        </w:tc>
      </w:tr>
    </w:tbl>
    <w:p w14:paraId="1280A5D0" w14:textId="77777777" w:rsidR="007A11C5" w:rsidRDefault="007A11C5" w:rsidP="007A11C5">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A11C5" w14:paraId="2B2C5702"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6C65D295" w14:textId="77777777" w:rsidR="007A11C5" w:rsidRDefault="007A11C5" w:rsidP="00137292">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4C9CE9" w14:textId="77777777" w:rsidR="007A11C5" w:rsidRDefault="007A11C5" w:rsidP="00137292">
            <w:pPr>
              <w:pStyle w:val="TAH"/>
              <w:rPr>
                <w:lang w:eastAsia="ja-JP"/>
              </w:rPr>
            </w:pPr>
            <w:r>
              <w:rPr>
                <w:lang w:eastAsia="ja-JP"/>
              </w:rPr>
              <w:t>Explanation</w:t>
            </w:r>
          </w:p>
        </w:tc>
      </w:tr>
      <w:tr w:rsidR="007A11C5" w14:paraId="0AC5C916" w14:textId="77777777" w:rsidTr="00137292">
        <w:trPr>
          <w:jc w:val="center"/>
        </w:trPr>
        <w:tc>
          <w:tcPr>
            <w:tcW w:w="3686" w:type="dxa"/>
            <w:tcBorders>
              <w:top w:val="single" w:sz="4" w:space="0" w:color="auto"/>
              <w:left w:val="single" w:sz="4" w:space="0" w:color="auto"/>
              <w:bottom w:val="single" w:sz="4" w:space="0" w:color="auto"/>
              <w:right w:val="single" w:sz="4" w:space="0" w:color="auto"/>
            </w:tcBorders>
            <w:hideMark/>
          </w:tcPr>
          <w:p w14:paraId="5F12C2B0" w14:textId="77777777" w:rsidR="007A11C5" w:rsidRDefault="007A11C5" w:rsidP="00137292">
            <w:pPr>
              <w:pStyle w:val="TAL"/>
              <w:rPr>
                <w:lang w:eastAsia="ja-JP"/>
              </w:rPr>
            </w:pPr>
            <w:r>
              <w:rPr>
                <w:lang w:eastAsia="ja-JP"/>
              </w:rPr>
              <w:t>maxnoofPartition</w:t>
            </w:r>
            <w:r>
              <w:rPr>
                <w:rFonts w:hint="eastAsia"/>
                <w:lang w:eastAsia="ja-JP"/>
              </w:rPr>
              <w:t>L</w:t>
            </w:r>
            <w:r>
              <w:rPr>
                <w:lang w:eastAsia="ja-JP"/>
              </w:rPr>
              <w:t>ist</w:t>
            </w:r>
          </w:p>
        </w:tc>
        <w:tc>
          <w:tcPr>
            <w:tcW w:w="5670" w:type="dxa"/>
            <w:tcBorders>
              <w:top w:val="single" w:sz="4" w:space="0" w:color="auto"/>
              <w:left w:val="single" w:sz="4" w:space="0" w:color="auto"/>
              <w:bottom w:val="single" w:sz="4" w:space="0" w:color="auto"/>
              <w:right w:val="single" w:sz="4" w:space="0" w:color="auto"/>
            </w:tcBorders>
            <w:hideMark/>
          </w:tcPr>
          <w:p w14:paraId="6DC3C768" w14:textId="77777777" w:rsidR="007A11C5" w:rsidRDefault="007A11C5" w:rsidP="00137292">
            <w:pPr>
              <w:pStyle w:val="TAL"/>
              <w:rPr>
                <w:lang w:eastAsia="ja-JP"/>
              </w:rPr>
            </w:pPr>
            <w:r>
              <w:rPr>
                <w:lang w:eastAsia="ja-JP"/>
              </w:rPr>
              <w:t>Maximum no. of partitionList supported. Value is 128.</w:t>
            </w:r>
          </w:p>
        </w:tc>
      </w:tr>
    </w:tbl>
    <w:p w14:paraId="4545E89E" w14:textId="60BFFE79" w:rsidR="008F5E51" w:rsidRDefault="008F5E51" w:rsidP="008F5E51"/>
    <w:p w14:paraId="6EEC0D96" w14:textId="5098DA3E" w:rsidR="004403EA" w:rsidRPr="00D12E4D" w:rsidRDefault="004403EA" w:rsidP="002B0C7A">
      <w:pPr>
        <w:pStyle w:val="Heading2"/>
      </w:pPr>
      <w:bookmarkStart w:id="346" w:name="_Toc149903293"/>
      <w:bookmarkStart w:id="347" w:name="_Toc77321064"/>
      <w:bookmarkStart w:id="348" w:name="_Toc79485259"/>
      <w:bookmarkEnd w:id="305"/>
      <w:bookmarkEnd w:id="306"/>
      <w:bookmarkEnd w:id="312"/>
      <w:r w:rsidRPr="00D12E4D">
        <w:t>9.4</w:t>
      </w:r>
      <w:r w:rsidRPr="00D12E4D">
        <w:tab/>
      </w:r>
      <w:r w:rsidR="002C3B55">
        <w:t>JSON Schema</w:t>
      </w:r>
      <w:bookmarkEnd w:id="346"/>
      <w:r w:rsidRPr="00D12E4D">
        <w:t xml:space="preserve"> </w:t>
      </w:r>
      <w:bookmarkEnd w:id="347"/>
      <w:bookmarkEnd w:id="348"/>
    </w:p>
    <w:p w14:paraId="70D225E8" w14:textId="77777777" w:rsidR="004403EA" w:rsidRPr="00D12E4D" w:rsidRDefault="004403EA" w:rsidP="006A5203">
      <w:pPr>
        <w:pStyle w:val="Heading3"/>
      </w:pPr>
      <w:bookmarkStart w:id="349" w:name="_Toc9960603"/>
      <w:bookmarkStart w:id="350" w:name="_Toc57642372"/>
      <w:bookmarkStart w:id="351" w:name="_Toc77321065"/>
      <w:bookmarkStart w:id="352" w:name="_Toc79485260"/>
      <w:bookmarkStart w:id="353" w:name="_Toc149903294"/>
      <w:r w:rsidRPr="00D12E4D">
        <w:t>9.4.1</w:t>
      </w:r>
      <w:r w:rsidRPr="00D12E4D">
        <w:tab/>
        <w:t>General</w:t>
      </w:r>
      <w:bookmarkEnd w:id="349"/>
      <w:bookmarkEnd w:id="350"/>
      <w:bookmarkEnd w:id="351"/>
      <w:bookmarkEnd w:id="352"/>
      <w:bookmarkEnd w:id="353"/>
    </w:p>
    <w:p w14:paraId="36F6DC02" w14:textId="3DC3851E" w:rsidR="002C3B55" w:rsidRDefault="002C3B55" w:rsidP="002C3B55">
      <w:r>
        <w:t xml:space="preserve">E2SM-CCC JSON Schema definitions conforms to JSON Draft 07 and Draft 2019-09. Section 9.4.2 contains the JSON Schema definitions of the E2SM information elements and the RAN Configuration Structures to be carried within the E2AP </w:t>
      </w:r>
      <w:r>
        <w:fldChar w:fldCharType="begin"/>
      </w:r>
      <w:r>
        <w:instrText xml:space="preserve"> REF _Ref96689035 \r \h </w:instrText>
      </w:r>
      <w:r>
        <w:fldChar w:fldCharType="separate"/>
      </w:r>
      <w:r w:rsidR="00EE6294">
        <w:t>[3]</w:t>
      </w:r>
      <w:r>
        <w:fldChar w:fldCharType="end"/>
      </w:r>
      <w:r>
        <w:t xml:space="preserve"> protocol messages as an OCTET STRING with JSON encoding.</w:t>
      </w:r>
    </w:p>
    <w:p w14:paraId="6FAC4C42" w14:textId="161DCAA1" w:rsidR="002C3B55" w:rsidRDefault="002C3B55" w:rsidP="002C3B55">
      <w:pPr>
        <w:spacing w:line="0" w:lineRule="atLeast"/>
        <w:jc w:val="both"/>
      </w:pPr>
      <w:r>
        <w:t xml:space="preserve">If an E2SM information element carried as an OCTET STRING in an E2AP </w:t>
      </w:r>
      <w:r>
        <w:fldChar w:fldCharType="begin"/>
      </w:r>
      <w:r>
        <w:instrText xml:space="preserve"> REF _Ref96689035 \r \h </w:instrText>
      </w:r>
      <w:r>
        <w:fldChar w:fldCharType="separate"/>
      </w:r>
      <w:r w:rsidR="00EE6294">
        <w:t>[3]</w:t>
      </w:r>
      <w:r>
        <w:fldChar w:fldCharType="end"/>
      </w:r>
      <w:r>
        <w:t xml:space="preserve"> message that is not constructed as defined in this specification is received, this shall be considered as an encoding error and if applicable, the respective </w:t>
      </w:r>
      <w:r>
        <w:rPr>
          <w:i/>
          <w:iCs/>
        </w:rPr>
        <w:t xml:space="preserve">Cause </w:t>
      </w:r>
      <w:r>
        <w:t xml:space="preserve">IE shall be included in the response message. </w:t>
      </w:r>
    </w:p>
    <w:p w14:paraId="7BF50F37" w14:textId="00FA7067" w:rsidR="004403EA" w:rsidRPr="00D12E4D" w:rsidRDefault="004403EA" w:rsidP="006A5203">
      <w:pPr>
        <w:pStyle w:val="Heading3"/>
      </w:pPr>
      <w:bookmarkStart w:id="354" w:name="_Toc77321066"/>
      <w:bookmarkStart w:id="355" w:name="_Toc79485261"/>
      <w:bookmarkStart w:id="356" w:name="_Toc149903295"/>
      <w:r w:rsidRPr="00D12E4D">
        <w:t>9.4.2</w:t>
      </w:r>
      <w:r w:rsidRPr="00D12E4D">
        <w:tab/>
      </w:r>
      <w:r w:rsidR="002C3B55">
        <w:t>JSON Schema</w:t>
      </w:r>
      <w:r w:rsidRPr="00D12E4D">
        <w:t xml:space="preserve"> Definitions</w:t>
      </w:r>
      <w:bookmarkEnd w:id="354"/>
      <w:bookmarkEnd w:id="355"/>
      <w:bookmarkEnd w:id="356"/>
    </w:p>
    <w:p w14:paraId="469E3A55" w14:textId="77777777" w:rsidR="002C3B55" w:rsidRDefault="002C3B55" w:rsidP="002C3B55">
      <w:pPr>
        <w:pStyle w:val="PL"/>
        <w:rPr>
          <w:rFonts w:cs="Courier New"/>
          <w:szCs w:val="16"/>
        </w:rPr>
      </w:pPr>
      <w:r>
        <w:rPr>
          <w:rFonts w:cs="Courier New"/>
          <w:szCs w:val="16"/>
        </w:rPr>
        <w:t>{</w:t>
      </w:r>
    </w:p>
    <w:p w14:paraId="3F309862" w14:textId="77777777" w:rsidR="002C3B55" w:rsidRDefault="002C3B55" w:rsidP="002C3B55">
      <w:pPr>
        <w:pStyle w:val="PL"/>
        <w:rPr>
          <w:rFonts w:cs="Courier New"/>
          <w:szCs w:val="16"/>
        </w:rPr>
      </w:pPr>
      <w:r>
        <w:rPr>
          <w:rFonts w:cs="Courier New"/>
          <w:szCs w:val="16"/>
        </w:rPr>
        <w:t xml:space="preserve">  "openapi": "3.0.1",</w:t>
      </w:r>
    </w:p>
    <w:p w14:paraId="4652C8B5" w14:textId="77777777" w:rsidR="002C3B55" w:rsidRDefault="002C3B55" w:rsidP="002C3B55">
      <w:pPr>
        <w:pStyle w:val="PL"/>
        <w:rPr>
          <w:rFonts w:cs="Courier New"/>
          <w:szCs w:val="16"/>
        </w:rPr>
      </w:pPr>
      <w:r>
        <w:rPr>
          <w:rFonts w:cs="Courier New"/>
          <w:szCs w:val="16"/>
        </w:rPr>
        <w:t xml:space="preserve">  "info": {</w:t>
      </w:r>
    </w:p>
    <w:p w14:paraId="70EAB12D" w14:textId="77777777" w:rsidR="002C3B55" w:rsidRDefault="002C3B55" w:rsidP="002C3B55">
      <w:pPr>
        <w:pStyle w:val="PL"/>
        <w:rPr>
          <w:rFonts w:cs="Courier New"/>
          <w:szCs w:val="16"/>
        </w:rPr>
      </w:pPr>
      <w:r>
        <w:rPr>
          <w:rFonts w:cs="Courier New"/>
          <w:szCs w:val="16"/>
        </w:rPr>
        <w:t xml:space="preserve">    "title": "E2SM-CCC",</w:t>
      </w:r>
    </w:p>
    <w:p w14:paraId="769BFAFD" w14:textId="5088D4D0" w:rsidR="002C3B55" w:rsidRDefault="002C3B55" w:rsidP="002C3B55">
      <w:pPr>
        <w:pStyle w:val="PL"/>
        <w:rPr>
          <w:rFonts w:cs="Courier New"/>
          <w:szCs w:val="16"/>
        </w:rPr>
      </w:pPr>
      <w:r>
        <w:rPr>
          <w:rFonts w:cs="Courier New"/>
          <w:szCs w:val="16"/>
        </w:rPr>
        <w:t xml:space="preserve">    "version": "</w:t>
      </w:r>
      <w:r w:rsidR="00240FF0">
        <w:rPr>
          <w:rFonts w:cs="Courier New"/>
          <w:szCs w:val="16"/>
        </w:rPr>
        <w:t>3</w:t>
      </w:r>
      <w:r>
        <w:rPr>
          <w:rFonts w:cs="Courier New"/>
          <w:szCs w:val="16"/>
        </w:rPr>
        <w:t>.0.0",</w:t>
      </w:r>
    </w:p>
    <w:p w14:paraId="58F8AEA0" w14:textId="77777777" w:rsidR="002C3B55" w:rsidRDefault="002C3B55" w:rsidP="002C3B55">
      <w:pPr>
        <w:pStyle w:val="PL"/>
        <w:rPr>
          <w:rFonts w:cs="Courier New"/>
          <w:szCs w:val="16"/>
        </w:rPr>
      </w:pPr>
      <w:r>
        <w:rPr>
          <w:rFonts w:cs="Courier New"/>
          <w:szCs w:val="16"/>
        </w:rPr>
        <w:t xml:space="preserve">    "description": "OAS 3.0.1 specification compatible schema for O-RAN WG3 E2SM-CCC"</w:t>
      </w:r>
    </w:p>
    <w:p w14:paraId="57500D8F" w14:textId="77777777" w:rsidR="002C3B55" w:rsidRDefault="002C3B55" w:rsidP="002C3B55">
      <w:pPr>
        <w:pStyle w:val="PL"/>
        <w:rPr>
          <w:rFonts w:cs="Courier New"/>
          <w:szCs w:val="16"/>
        </w:rPr>
      </w:pPr>
      <w:r>
        <w:rPr>
          <w:rFonts w:cs="Courier New"/>
          <w:szCs w:val="16"/>
        </w:rPr>
        <w:t xml:space="preserve">  },</w:t>
      </w:r>
    </w:p>
    <w:p w14:paraId="35251432" w14:textId="77777777" w:rsidR="002C3B55" w:rsidRDefault="002C3B55" w:rsidP="002C3B55">
      <w:pPr>
        <w:pStyle w:val="PL"/>
        <w:rPr>
          <w:rFonts w:cs="Courier New"/>
          <w:szCs w:val="16"/>
        </w:rPr>
      </w:pPr>
      <w:r>
        <w:rPr>
          <w:rFonts w:cs="Courier New"/>
          <w:szCs w:val="16"/>
        </w:rPr>
        <w:t xml:space="preserve">  "paths": {},</w:t>
      </w:r>
    </w:p>
    <w:p w14:paraId="6A84958F" w14:textId="77777777" w:rsidR="002C3B55" w:rsidRDefault="002C3B55" w:rsidP="002C3B55">
      <w:pPr>
        <w:pStyle w:val="PL"/>
        <w:rPr>
          <w:rFonts w:cs="Courier New"/>
          <w:szCs w:val="16"/>
        </w:rPr>
      </w:pPr>
      <w:r>
        <w:rPr>
          <w:rFonts w:cs="Courier New"/>
          <w:szCs w:val="16"/>
        </w:rPr>
        <w:t xml:space="preserve">  "components": {</w:t>
      </w:r>
    </w:p>
    <w:p w14:paraId="7B6A6F27" w14:textId="77777777" w:rsidR="002C3B55" w:rsidRDefault="002C3B55" w:rsidP="002C3B55">
      <w:pPr>
        <w:pStyle w:val="PL"/>
        <w:rPr>
          <w:rFonts w:cs="Courier New"/>
          <w:szCs w:val="16"/>
        </w:rPr>
      </w:pPr>
      <w:r>
        <w:rPr>
          <w:rFonts w:cs="Courier New"/>
          <w:szCs w:val="16"/>
        </w:rPr>
        <w:t xml:space="preserve">   "schemas": {</w:t>
      </w:r>
    </w:p>
    <w:p w14:paraId="3D373410" w14:textId="77777777" w:rsidR="002C3B55" w:rsidRDefault="002C3B55" w:rsidP="002C3B55">
      <w:pPr>
        <w:pStyle w:val="PL"/>
        <w:rPr>
          <w:rFonts w:cs="Courier New"/>
          <w:szCs w:val="16"/>
        </w:rPr>
      </w:pPr>
      <w:r>
        <w:rPr>
          <w:rFonts w:cs="Courier New"/>
          <w:szCs w:val="16"/>
        </w:rPr>
        <w:t xml:space="preserve">      "GnbId": {</w:t>
      </w:r>
    </w:p>
    <w:p w14:paraId="7393DC06" w14:textId="03447089" w:rsidR="007E69B9" w:rsidRPr="00370939" w:rsidRDefault="002C3B55" w:rsidP="007E69B9">
      <w:pPr>
        <w:pStyle w:val="PL"/>
        <w:rPr>
          <w:rFonts w:cs="Courier New"/>
          <w:szCs w:val="16"/>
        </w:rPr>
      </w:pPr>
      <w:r>
        <w:rPr>
          <w:rFonts w:cs="Courier New"/>
          <w:szCs w:val="16"/>
        </w:rPr>
        <w:t xml:space="preserve">         "type": "</w:t>
      </w:r>
      <w:r w:rsidR="007E69B9">
        <w:rPr>
          <w:rFonts w:cs="Courier New"/>
          <w:szCs w:val="16"/>
        </w:rPr>
        <w:t>integer</w:t>
      </w:r>
      <w:r>
        <w:rPr>
          <w:rFonts w:cs="Courier New"/>
          <w:szCs w:val="16"/>
        </w:rPr>
        <w:t>"</w:t>
      </w:r>
      <w:r w:rsidR="007E69B9" w:rsidRPr="00370939">
        <w:rPr>
          <w:rFonts w:cs="Courier New"/>
          <w:szCs w:val="16"/>
        </w:rPr>
        <w:t>,</w:t>
      </w:r>
    </w:p>
    <w:p w14:paraId="0A6CC739" w14:textId="77777777" w:rsidR="007E69B9" w:rsidRPr="00370939" w:rsidRDefault="007E69B9" w:rsidP="007E69B9">
      <w:pPr>
        <w:pStyle w:val="PL"/>
        <w:rPr>
          <w:rFonts w:cs="Courier New"/>
          <w:szCs w:val="16"/>
        </w:rPr>
      </w:pPr>
      <w:r w:rsidRPr="00370939">
        <w:rPr>
          <w:rFonts w:cs="Courier New"/>
          <w:szCs w:val="16"/>
        </w:rPr>
        <w:t xml:space="preserve">         "minimum": </w:t>
      </w:r>
      <w:r>
        <w:rPr>
          <w:rFonts w:cs="Courier New"/>
          <w:szCs w:val="16"/>
        </w:rPr>
        <w:t>0</w:t>
      </w:r>
      <w:r w:rsidRPr="00370939">
        <w:rPr>
          <w:rFonts w:cs="Courier New"/>
          <w:szCs w:val="16"/>
        </w:rPr>
        <w:t>,</w:t>
      </w:r>
    </w:p>
    <w:p w14:paraId="09D51E43" w14:textId="5D3828D0" w:rsidR="002C3B55" w:rsidRDefault="007E69B9" w:rsidP="007E69B9">
      <w:pPr>
        <w:pStyle w:val="PL"/>
        <w:rPr>
          <w:rFonts w:cs="Courier New"/>
          <w:szCs w:val="16"/>
        </w:rPr>
      </w:pPr>
      <w:r w:rsidRPr="00370939">
        <w:rPr>
          <w:rFonts w:cs="Courier New"/>
          <w:szCs w:val="16"/>
        </w:rPr>
        <w:t xml:space="preserve">         "maximum": </w:t>
      </w:r>
      <w:r w:rsidRPr="009B2B00">
        <w:rPr>
          <w:rFonts w:cs="Courier New"/>
          <w:szCs w:val="16"/>
        </w:rPr>
        <w:t>4294967295</w:t>
      </w:r>
    </w:p>
    <w:p w14:paraId="4FF698A7" w14:textId="77777777" w:rsidR="002C3B55" w:rsidRDefault="002C3B55" w:rsidP="002C3B55">
      <w:pPr>
        <w:pStyle w:val="PL"/>
        <w:rPr>
          <w:rFonts w:cs="Courier New"/>
          <w:szCs w:val="16"/>
        </w:rPr>
      </w:pPr>
      <w:r>
        <w:rPr>
          <w:rFonts w:cs="Courier New"/>
          <w:szCs w:val="16"/>
        </w:rPr>
        <w:t xml:space="preserve">      },</w:t>
      </w:r>
    </w:p>
    <w:p w14:paraId="424B0DDE" w14:textId="77777777" w:rsidR="002C3B55" w:rsidRDefault="002C3B55" w:rsidP="002C3B55">
      <w:pPr>
        <w:pStyle w:val="PL"/>
        <w:rPr>
          <w:rFonts w:cs="Courier New"/>
          <w:szCs w:val="16"/>
        </w:rPr>
      </w:pPr>
      <w:r>
        <w:rPr>
          <w:rFonts w:cs="Courier New"/>
          <w:szCs w:val="16"/>
        </w:rPr>
        <w:t xml:space="preserve">      "GnbIdLength": {</w:t>
      </w:r>
    </w:p>
    <w:p w14:paraId="545FD743" w14:textId="77777777" w:rsidR="002C3B55" w:rsidRDefault="002C3B55" w:rsidP="002C3B55">
      <w:pPr>
        <w:pStyle w:val="PL"/>
        <w:rPr>
          <w:rFonts w:cs="Courier New"/>
          <w:szCs w:val="16"/>
        </w:rPr>
      </w:pPr>
      <w:r>
        <w:rPr>
          <w:rFonts w:cs="Courier New"/>
          <w:szCs w:val="16"/>
        </w:rPr>
        <w:t xml:space="preserve">         "type": "integer",</w:t>
      </w:r>
    </w:p>
    <w:p w14:paraId="7BD20877" w14:textId="77777777" w:rsidR="002C3B55" w:rsidRDefault="002C3B55" w:rsidP="002C3B55">
      <w:pPr>
        <w:pStyle w:val="PL"/>
        <w:rPr>
          <w:rFonts w:cs="Courier New"/>
          <w:szCs w:val="16"/>
        </w:rPr>
      </w:pPr>
      <w:r>
        <w:rPr>
          <w:rFonts w:cs="Courier New"/>
          <w:szCs w:val="16"/>
        </w:rPr>
        <w:t xml:space="preserve">         "minimum": 22,</w:t>
      </w:r>
    </w:p>
    <w:p w14:paraId="439BC959" w14:textId="77777777" w:rsidR="002C3B55" w:rsidRDefault="002C3B55" w:rsidP="002C3B55">
      <w:pPr>
        <w:pStyle w:val="PL"/>
        <w:rPr>
          <w:rFonts w:cs="Courier New"/>
          <w:szCs w:val="16"/>
        </w:rPr>
      </w:pPr>
      <w:r>
        <w:rPr>
          <w:rFonts w:cs="Courier New"/>
          <w:szCs w:val="16"/>
        </w:rPr>
        <w:t xml:space="preserve">         "maximum": 32</w:t>
      </w:r>
    </w:p>
    <w:p w14:paraId="4A882895" w14:textId="77777777" w:rsidR="002C3B55" w:rsidRDefault="002C3B55" w:rsidP="002C3B55">
      <w:pPr>
        <w:pStyle w:val="PL"/>
        <w:rPr>
          <w:rFonts w:cs="Courier New"/>
          <w:szCs w:val="16"/>
        </w:rPr>
      </w:pPr>
      <w:r>
        <w:rPr>
          <w:rFonts w:cs="Courier New"/>
          <w:szCs w:val="16"/>
        </w:rPr>
        <w:t xml:space="preserve">      },</w:t>
      </w:r>
    </w:p>
    <w:p w14:paraId="6489C062" w14:textId="77777777" w:rsidR="002C3B55" w:rsidRDefault="002C3B55" w:rsidP="002C3B55">
      <w:pPr>
        <w:pStyle w:val="PL"/>
        <w:rPr>
          <w:rFonts w:cs="Courier New"/>
          <w:szCs w:val="16"/>
        </w:rPr>
      </w:pPr>
      <w:r>
        <w:rPr>
          <w:rFonts w:cs="Courier New"/>
          <w:szCs w:val="16"/>
        </w:rPr>
        <w:t xml:space="preserve">      "GnbName": {</w:t>
      </w:r>
    </w:p>
    <w:p w14:paraId="13A64ACB" w14:textId="77777777" w:rsidR="002C3B55" w:rsidRDefault="002C3B55" w:rsidP="002C3B55">
      <w:pPr>
        <w:pStyle w:val="PL"/>
        <w:rPr>
          <w:rFonts w:cs="Courier New"/>
          <w:szCs w:val="16"/>
        </w:rPr>
      </w:pPr>
      <w:r>
        <w:rPr>
          <w:rFonts w:cs="Courier New"/>
          <w:szCs w:val="16"/>
        </w:rPr>
        <w:t xml:space="preserve">         "type": "string",</w:t>
      </w:r>
    </w:p>
    <w:p w14:paraId="6D900364" w14:textId="77777777" w:rsidR="002C3B55" w:rsidRDefault="002C3B55" w:rsidP="002C3B55">
      <w:pPr>
        <w:pStyle w:val="PL"/>
        <w:rPr>
          <w:rFonts w:cs="Courier New"/>
          <w:szCs w:val="16"/>
        </w:rPr>
      </w:pPr>
      <w:r>
        <w:rPr>
          <w:rFonts w:cs="Courier New"/>
          <w:szCs w:val="16"/>
        </w:rPr>
        <w:t xml:space="preserve">         "maxLength": 150</w:t>
      </w:r>
    </w:p>
    <w:p w14:paraId="48DF15A1" w14:textId="77777777" w:rsidR="002C3B55" w:rsidRDefault="002C3B55" w:rsidP="002C3B55">
      <w:pPr>
        <w:pStyle w:val="PL"/>
        <w:rPr>
          <w:rFonts w:cs="Courier New"/>
          <w:szCs w:val="16"/>
        </w:rPr>
      </w:pPr>
      <w:r>
        <w:rPr>
          <w:rFonts w:cs="Courier New"/>
          <w:szCs w:val="16"/>
        </w:rPr>
        <w:t xml:space="preserve">      },</w:t>
      </w:r>
    </w:p>
    <w:p w14:paraId="314D9688" w14:textId="77777777" w:rsidR="002C3B55" w:rsidRDefault="002C3B55" w:rsidP="002C3B55">
      <w:pPr>
        <w:pStyle w:val="PL"/>
        <w:rPr>
          <w:rFonts w:cs="Courier New"/>
          <w:szCs w:val="16"/>
        </w:rPr>
      </w:pPr>
      <w:r>
        <w:rPr>
          <w:rFonts w:cs="Courier New"/>
          <w:szCs w:val="16"/>
        </w:rPr>
        <w:lastRenderedPageBreak/>
        <w:t xml:space="preserve">      "GnbDuId": {</w:t>
      </w:r>
    </w:p>
    <w:p w14:paraId="0894BF78" w14:textId="77777777" w:rsidR="002C3B55" w:rsidRDefault="002C3B55" w:rsidP="002C3B55">
      <w:pPr>
        <w:pStyle w:val="PL"/>
        <w:rPr>
          <w:rFonts w:cs="Courier New"/>
          <w:szCs w:val="16"/>
        </w:rPr>
      </w:pPr>
      <w:r>
        <w:rPr>
          <w:rFonts w:cs="Courier New"/>
          <w:szCs w:val="16"/>
        </w:rPr>
        <w:t xml:space="preserve">         "type": "number",</w:t>
      </w:r>
    </w:p>
    <w:p w14:paraId="4D820CD3" w14:textId="77777777" w:rsidR="002C3B55" w:rsidRDefault="002C3B55" w:rsidP="002C3B55">
      <w:pPr>
        <w:pStyle w:val="PL"/>
        <w:rPr>
          <w:rFonts w:cs="Courier New"/>
          <w:szCs w:val="16"/>
        </w:rPr>
      </w:pPr>
      <w:r>
        <w:rPr>
          <w:rFonts w:cs="Courier New"/>
          <w:szCs w:val="16"/>
        </w:rPr>
        <w:t xml:space="preserve">         "minimum": 0,</w:t>
      </w:r>
    </w:p>
    <w:p w14:paraId="1132D744" w14:textId="77777777" w:rsidR="002C3B55" w:rsidRDefault="002C3B55" w:rsidP="002C3B55">
      <w:pPr>
        <w:pStyle w:val="PL"/>
        <w:rPr>
          <w:rFonts w:cs="Courier New"/>
          <w:szCs w:val="16"/>
        </w:rPr>
      </w:pPr>
      <w:r>
        <w:rPr>
          <w:rFonts w:cs="Courier New"/>
          <w:szCs w:val="16"/>
        </w:rPr>
        <w:t xml:space="preserve">         "maximum": 68719476735</w:t>
      </w:r>
    </w:p>
    <w:p w14:paraId="667912A8" w14:textId="77777777" w:rsidR="002C3B55" w:rsidRDefault="002C3B55" w:rsidP="002C3B55">
      <w:pPr>
        <w:pStyle w:val="PL"/>
        <w:rPr>
          <w:rFonts w:cs="Courier New"/>
          <w:szCs w:val="16"/>
        </w:rPr>
      </w:pPr>
      <w:r>
        <w:rPr>
          <w:rFonts w:cs="Courier New"/>
          <w:szCs w:val="16"/>
        </w:rPr>
        <w:t xml:space="preserve">      },</w:t>
      </w:r>
    </w:p>
    <w:p w14:paraId="4DCDB7C2" w14:textId="77777777" w:rsidR="002C3B55" w:rsidRDefault="002C3B55" w:rsidP="002C3B55">
      <w:pPr>
        <w:pStyle w:val="PL"/>
        <w:rPr>
          <w:rFonts w:cs="Courier New"/>
          <w:szCs w:val="16"/>
        </w:rPr>
      </w:pPr>
      <w:r>
        <w:rPr>
          <w:rFonts w:cs="Courier New"/>
          <w:szCs w:val="16"/>
        </w:rPr>
        <w:t xml:space="preserve">      "GnbCuUpId": {</w:t>
      </w:r>
    </w:p>
    <w:p w14:paraId="680F6990" w14:textId="77777777" w:rsidR="002C3B55" w:rsidRDefault="002C3B55" w:rsidP="002C3B55">
      <w:pPr>
        <w:pStyle w:val="PL"/>
        <w:rPr>
          <w:rFonts w:cs="Courier New"/>
          <w:szCs w:val="16"/>
        </w:rPr>
      </w:pPr>
      <w:r>
        <w:rPr>
          <w:rFonts w:cs="Courier New"/>
          <w:szCs w:val="16"/>
        </w:rPr>
        <w:t xml:space="preserve">         "type": "number",</w:t>
      </w:r>
    </w:p>
    <w:p w14:paraId="32519C38" w14:textId="77777777" w:rsidR="002C3B55" w:rsidRDefault="002C3B55" w:rsidP="002C3B55">
      <w:pPr>
        <w:pStyle w:val="PL"/>
        <w:rPr>
          <w:rFonts w:cs="Courier New"/>
          <w:szCs w:val="16"/>
        </w:rPr>
      </w:pPr>
      <w:r>
        <w:rPr>
          <w:rFonts w:cs="Courier New"/>
          <w:szCs w:val="16"/>
        </w:rPr>
        <w:t xml:space="preserve">         "minimum": 0,</w:t>
      </w:r>
    </w:p>
    <w:p w14:paraId="7FE2E130" w14:textId="77777777" w:rsidR="002C3B55" w:rsidRDefault="002C3B55" w:rsidP="002C3B55">
      <w:pPr>
        <w:pStyle w:val="PL"/>
        <w:rPr>
          <w:rFonts w:cs="Courier New"/>
          <w:szCs w:val="16"/>
        </w:rPr>
      </w:pPr>
      <w:r>
        <w:rPr>
          <w:rFonts w:cs="Courier New"/>
          <w:szCs w:val="16"/>
        </w:rPr>
        <w:t xml:space="preserve">         "maximum": 68719476735</w:t>
      </w:r>
    </w:p>
    <w:p w14:paraId="3DE5EE44" w14:textId="77777777" w:rsidR="002C3B55" w:rsidRDefault="002C3B55" w:rsidP="002C3B55">
      <w:pPr>
        <w:pStyle w:val="PL"/>
        <w:rPr>
          <w:rFonts w:cs="Courier New"/>
          <w:szCs w:val="16"/>
        </w:rPr>
      </w:pPr>
      <w:r>
        <w:rPr>
          <w:rFonts w:cs="Courier New"/>
          <w:szCs w:val="16"/>
        </w:rPr>
        <w:t xml:space="preserve">      },</w:t>
      </w:r>
    </w:p>
    <w:p w14:paraId="38F27C0C" w14:textId="77777777" w:rsidR="002C3B55" w:rsidRDefault="002C3B55" w:rsidP="002C3B55">
      <w:pPr>
        <w:pStyle w:val="PL"/>
        <w:rPr>
          <w:rFonts w:cs="Courier New"/>
          <w:szCs w:val="16"/>
        </w:rPr>
      </w:pPr>
      <w:r>
        <w:rPr>
          <w:rFonts w:cs="Courier New"/>
          <w:szCs w:val="16"/>
        </w:rPr>
        <w:t xml:space="preserve">      "Sst": {</w:t>
      </w:r>
    </w:p>
    <w:p w14:paraId="498DADED" w14:textId="77777777" w:rsidR="002C3B55" w:rsidRDefault="002C3B55" w:rsidP="002C3B55">
      <w:pPr>
        <w:pStyle w:val="PL"/>
        <w:rPr>
          <w:rFonts w:cs="Courier New"/>
          <w:szCs w:val="16"/>
        </w:rPr>
      </w:pPr>
      <w:r>
        <w:rPr>
          <w:rFonts w:cs="Courier New"/>
          <w:szCs w:val="16"/>
        </w:rPr>
        <w:t xml:space="preserve">         "type": "integer",</w:t>
      </w:r>
    </w:p>
    <w:p w14:paraId="5B564792" w14:textId="77777777" w:rsidR="002C3B55" w:rsidRDefault="002C3B55" w:rsidP="002C3B55">
      <w:pPr>
        <w:pStyle w:val="PL"/>
        <w:rPr>
          <w:rFonts w:cs="Courier New"/>
          <w:szCs w:val="16"/>
        </w:rPr>
      </w:pPr>
      <w:r>
        <w:rPr>
          <w:rFonts w:cs="Courier New"/>
          <w:szCs w:val="16"/>
        </w:rPr>
        <w:t xml:space="preserve">         "maximum": 255</w:t>
      </w:r>
    </w:p>
    <w:p w14:paraId="18048A27" w14:textId="77777777" w:rsidR="002C3B55" w:rsidRDefault="002C3B55" w:rsidP="002C3B55">
      <w:pPr>
        <w:pStyle w:val="PL"/>
        <w:rPr>
          <w:rFonts w:cs="Courier New"/>
          <w:szCs w:val="16"/>
        </w:rPr>
      </w:pPr>
      <w:r>
        <w:rPr>
          <w:rFonts w:cs="Courier New"/>
          <w:szCs w:val="16"/>
        </w:rPr>
        <w:t xml:space="preserve">      },</w:t>
      </w:r>
    </w:p>
    <w:p w14:paraId="0134B30B" w14:textId="77777777" w:rsidR="002C3B55" w:rsidRDefault="002C3B55" w:rsidP="002C3B55">
      <w:pPr>
        <w:pStyle w:val="PL"/>
        <w:rPr>
          <w:rFonts w:cs="Courier New"/>
          <w:szCs w:val="16"/>
        </w:rPr>
      </w:pPr>
      <w:r>
        <w:rPr>
          <w:rFonts w:cs="Courier New"/>
          <w:szCs w:val="16"/>
        </w:rPr>
        <w:t xml:space="preserve">      "Snssai": {</w:t>
      </w:r>
    </w:p>
    <w:p w14:paraId="5DC55B4D" w14:textId="77777777" w:rsidR="002C3B55" w:rsidRDefault="002C3B55" w:rsidP="002C3B55">
      <w:pPr>
        <w:pStyle w:val="PL"/>
        <w:rPr>
          <w:rFonts w:cs="Courier New"/>
          <w:szCs w:val="16"/>
        </w:rPr>
      </w:pPr>
      <w:r>
        <w:rPr>
          <w:rFonts w:cs="Courier New"/>
          <w:szCs w:val="16"/>
        </w:rPr>
        <w:t xml:space="preserve">         "type": "object",</w:t>
      </w:r>
    </w:p>
    <w:p w14:paraId="774C7C8D" w14:textId="77777777" w:rsidR="002C3B55" w:rsidRDefault="002C3B55" w:rsidP="002C3B55">
      <w:pPr>
        <w:pStyle w:val="PL"/>
        <w:rPr>
          <w:rFonts w:cs="Courier New"/>
          <w:szCs w:val="16"/>
        </w:rPr>
      </w:pPr>
      <w:r>
        <w:rPr>
          <w:rFonts w:cs="Courier New"/>
          <w:szCs w:val="16"/>
        </w:rPr>
        <w:t xml:space="preserve">         "properties": {</w:t>
      </w:r>
    </w:p>
    <w:p w14:paraId="4C5321E3" w14:textId="77777777" w:rsidR="002C3B55" w:rsidRDefault="002C3B55" w:rsidP="002C3B55">
      <w:pPr>
        <w:pStyle w:val="PL"/>
        <w:rPr>
          <w:rFonts w:cs="Courier New"/>
          <w:szCs w:val="16"/>
        </w:rPr>
      </w:pPr>
      <w:r>
        <w:rPr>
          <w:rFonts w:cs="Courier New"/>
          <w:szCs w:val="16"/>
        </w:rPr>
        <w:t xml:space="preserve">            "sst": {</w:t>
      </w:r>
    </w:p>
    <w:p w14:paraId="2C47D443" w14:textId="77777777" w:rsidR="002C3B55" w:rsidRDefault="002C3B55" w:rsidP="002C3B55">
      <w:pPr>
        <w:pStyle w:val="PL"/>
        <w:rPr>
          <w:rFonts w:cs="Courier New"/>
          <w:szCs w:val="16"/>
        </w:rPr>
      </w:pPr>
      <w:r>
        <w:rPr>
          <w:rFonts w:cs="Courier New"/>
          <w:szCs w:val="16"/>
        </w:rPr>
        <w:t xml:space="preserve">               "$ref": "#/components/schemas/Sst"</w:t>
      </w:r>
    </w:p>
    <w:p w14:paraId="5AA6DD2A" w14:textId="77777777" w:rsidR="002C3B55" w:rsidRDefault="002C3B55" w:rsidP="002C3B55">
      <w:pPr>
        <w:pStyle w:val="PL"/>
        <w:rPr>
          <w:rFonts w:cs="Courier New"/>
          <w:szCs w:val="16"/>
        </w:rPr>
      </w:pPr>
      <w:r>
        <w:rPr>
          <w:rFonts w:cs="Courier New"/>
          <w:szCs w:val="16"/>
        </w:rPr>
        <w:t xml:space="preserve">            },</w:t>
      </w:r>
    </w:p>
    <w:p w14:paraId="4E7F7165" w14:textId="77777777" w:rsidR="002C3B55" w:rsidRDefault="002C3B55" w:rsidP="002C3B55">
      <w:pPr>
        <w:pStyle w:val="PL"/>
        <w:rPr>
          <w:rFonts w:cs="Courier New"/>
          <w:szCs w:val="16"/>
        </w:rPr>
      </w:pPr>
      <w:r>
        <w:rPr>
          <w:rFonts w:cs="Courier New"/>
          <w:szCs w:val="16"/>
        </w:rPr>
        <w:t xml:space="preserve">            "sd": {</w:t>
      </w:r>
    </w:p>
    <w:p w14:paraId="0A2E0111" w14:textId="77777777" w:rsidR="002C3B55" w:rsidRDefault="002C3B55" w:rsidP="002C3B55">
      <w:pPr>
        <w:pStyle w:val="PL"/>
        <w:rPr>
          <w:rFonts w:cs="Courier New"/>
          <w:szCs w:val="16"/>
        </w:rPr>
      </w:pPr>
      <w:r>
        <w:rPr>
          <w:rFonts w:cs="Courier New"/>
          <w:szCs w:val="16"/>
        </w:rPr>
        <w:t xml:space="preserve">               "type": "string"</w:t>
      </w:r>
    </w:p>
    <w:p w14:paraId="21EBA6B2" w14:textId="77777777" w:rsidR="002C3B55" w:rsidRDefault="002C3B55" w:rsidP="002C3B55">
      <w:pPr>
        <w:pStyle w:val="PL"/>
        <w:rPr>
          <w:rFonts w:cs="Courier New"/>
          <w:szCs w:val="16"/>
        </w:rPr>
      </w:pPr>
      <w:r>
        <w:rPr>
          <w:rFonts w:cs="Courier New"/>
          <w:szCs w:val="16"/>
        </w:rPr>
        <w:t xml:space="preserve">            }</w:t>
      </w:r>
    </w:p>
    <w:p w14:paraId="6866B302" w14:textId="77777777" w:rsidR="002C3B55" w:rsidRDefault="002C3B55" w:rsidP="002C3B55">
      <w:pPr>
        <w:pStyle w:val="PL"/>
        <w:rPr>
          <w:rFonts w:cs="Courier New"/>
          <w:szCs w:val="16"/>
        </w:rPr>
      </w:pPr>
      <w:r>
        <w:rPr>
          <w:rFonts w:cs="Courier New"/>
          <w:szCs w:val="16"/>
        </w:rPr>
        <w:t xml:space="preserve">         }</w:t>
      </w:r>
    </w:p>
    <w:p w14:paraId="46EE4458" w14:textId="77777777" w:rsidR="002C3B55" w:rsidRDefault="002C3B55" w:rsidP="002C3B55">
      <w:pPr>
        <w:pStyle w:val="PL"/>
        <w:rPr>
          <w:rFonts w:cs="Courier New"/>
          <w:szCs w:val="16"/>
        </w:rPr>
      </w:pPr>
      <w:r>
        <w:rPr>
          <w:rFonts w:cs="Courier New"/>
          <w:szCs w:val="16"/>
        </w:rPr>
        <w:t xml:space="preserve">      },</w:t>
      </w:r>
    </w:p>
    <w:p w14:paraId="3DC0BE08" w14:textId="77777777" w:rsidR="002C3B55" w:rsidRDefault="002C3B55" w:rsidP="002C3B55">
      <w:pPr>
        <w:pStyle w:val="PL"/>
        <w:rPr>
          <w:rFonts w:cs="Courier New"/>
          <w:szCs w:val="16"/>
        </w:rPr>
      </w:pPr>
      <w:r>
        <w:rPr>
          <w:rFonts w:cs="Courier New"/>
          <w:szCs w:val="16"/>
        </w:rPr>
        <w:t xml:space="preserve">      "SnssaiList": {</w:t>
      </w:r>
    </w:p>
    <w:p w14:paraId="26471F7C" w14:textId="77777777" w:rsidR="002C3B55" w:rsidRDefault="002C3B55" w:rsidP="002C3B55">
      <w:pPr>
        <w:pStyle w:val="PL"/>
        <w:rPr>
          <w:rFonts w:cs="Courier New"/>
          <w:szCs w:val="16"/>
        </w:rPr>
      </w:pPr>
      <w:r>
        <w:rPr>
          <w:rFonts w:cs="Courier New"/>
          <w:szCs w:val="16"/>
        </w:rPr>
        <w:t xml:space="preserve">         "type": "array",</w:t>
      </w:r>
    </w:p>
    <w:p w14:paraId="118FA514" w14:textId="77777777" w:rsidR="002C3B55" w:rsidRDefault="002C3B55" w:rsidP="002C3B55">
      <w:pPr>
        <w:pStyle w:val="PL"/>
        <w:rPr>
          <w:rFonts w:cs="Courier New"/>
          <w:szCs w:val="16"/>
        </w:rPr>
      </w:pPr>
      <w:r>
        <w:rPr>
          <w:rFonts w:cs="Courier New"/>
          <w:szCs w:val="16"/>
        </w:rPr>
        <w:t xml:space="preserve">         "items": {</w:t>
      </w:r>
    </w:p>
    <w:p w14:paraId="4EBC9940" w14:textId="77777777" w:rsidR="002C3B55" w:rsidRDefault="002C3B55" w:rsidP="002C3B55">
      <w:pPr>
        <w:pStyle w:val="PL"/>
        <w:rPr>
          <w:rFonts w:cs="Courier New"/>
          <w:szCs w:val="16"/>
        </w:rPr>
      </w:pPr>
      <w:r>
        <w:rPr>
          <w:rFonts w:cs="Courier New"/>
          <w:szCs w:val="16"/>
        </w:rPr>
        <w:t xml:space="preserve">            "$ref": "#/components/schemas/Snssai"</w:t>
      </w:r>
    </w:p>
    <w:p w14:paraId="345013CD" w14:textId="77777777" w:rsidR="002C3B55" w:rsidRDefault="002C3B55" w:rsidP="002C3B55">
      <w:pPr>
        <w:pStyle w:val="PL"/>
        <w:rPr>
          <w:rFonts w:cs="Courier New"/>
          <w:szCs w:val="16"/>
        </w:rPr>
      </w:pPr>
      <w:r>
        <w:rPr>
          <w:rFonts w:cs="Courier New"/>
          <w:szCs w:val="16"/>
        </w:rPr>
        <w:t xml:space="preserve">         }</w:t>
      </w:r>
    </w:p>
    <w:p w14:paraId="7F147A5B" w14:textId="77777777" w:rsidR="002C3B55" w:rsidRDefault="002C3B55" w:rsidP="002C3B55">
      <w:pPr>
        <w:pStyle w:val="PL"/>
        <w:rPr>
          <w:rFonts w:cs="Courier New"/>
          <w:szCs w:val="16"/>
        </w:rPr>
      </w:pPr>
      <w:r>
        <w:rPr>
          <w:rFonts w:cs="Courier New"/>
          <w:szCs w:val="16"/>
        </w:rPr>
        <w:t xml:space="preserve">      },</w:t>
      </w:r>
    </w:p>
    <w:p w14:paraId="4FA701EC" w14:textId="77777777" w:rsidR="002C3B55" w:rsidRDefault="002C3B55" w:rsidP="002C3B55">
      <w:pPr>
        <w:pStyle w:val="PL"/>
        <w:rPr>
          <w:rFonts w:cs="Courier New"/>
          <w:szCs w:val="16"/>
        </w:rPr>
      </w:pPr>
      <w:r>
        <w:rPr>
          <w:rFonts w:cs="Courier New"/>
          <w:szCs w:val="16"/>
        </w:rPr>
        <w:t xml:space="preserve">      "Mcc": {</w:t>
      </w:r>
    </w:p>
    <w:p w14:paraId="5501A728" w14:textId="77777777" w:rsidR="002C3B55" w:rsidRDefault="002C3B55" w:rsidP="002C3B55">
      <w:pPr>
        <w:pStyle w:val="PL"/>
        <w:rPr>
          <w:rFonts w:cs="Courier New"/>
          <w:szCs w:val="16"/>
        </w:rPr>
      </w:pPr>
      <w:r>
        <w:rPr>
          <w:rFonts w:cs="Courier New"/>
          <w:szCs w:val="16"/>
        </w:rPr>
        <w:t xml:space="preserve">         "type": "string",</w:t>
      </w:r>
    </w:p>
    <w:p w14:paraId="3B767D01" w14:textId="77777777" w:rsidR="002C3B55" w:rsidRDefault="002C3B55" w:rsidP="002C3B55">
      <w:pPr>
        <w:pStyle w:val="PL"/>
        <w:rPr>
          <w:rFonts w:cs="Courier New"/>
          <w:szCs w:val="16"/>
        </w:rPr>
      </w:pPr>
      <w:r>
        <w:rPr>
          <w:rFonts w:cs="Courier New"/>
          <w:szCs w:val="16"/>
        </w:rPr>
        <w:t xml:space="preserve">         "pattern": "[0-9]{3}"</w:t>
      </w:r>
    </w:p>
    <w:p w14:paraId="4BA6502D" w14:textId="77777777" w:rsidR="002C3B55" w:rsidRDefault="002C3B55" w:rsidP="002C3B55">
      <w:pPr>
        <w:pStyle w:val="PL"/>
        <w:rPr>
          <w:rFonts w:cs="Courier New"/>
          <w:szCs w:val="16"/>
        </w:rPr>
      </w:pPr>
      <w:r>
        <w:rPr>
          <w:rFonts w:cs="Courier New"/>
          <w:szCs w:val="16"/>
        </w:rPr>
        <w:t xml:space="preserve">      },</w:t>
      </w:r>
    </w:p>
    <w:p w14:paraId="465EACC2" w14:textId="77777777" w:rsidR="002C3B55" w:rsidRDefault="002C3B55" w:rsidP="002C3B55">
      <w:pPr>
        <w:pStyle w:val="PL"/>
        <w:rPr>
          <w:rFonts w:cs="Courier New"/>
          <w:szCs w:val="16"/>
        </w:rPr>
      </w:pPr>
      <w:r>
        <w:rPr>
          <w:rFonts w:cs="Courier New"/>
          <w:szCs w:val="16"/>
        </w:rPr>
        <w:t xml:space="preserve">      "Mnc": {</w:t>
      </w:r>
    </w:p>
    <w:p w14:paraId="39166339" w14:textId="77777777" w:rsidR="002C3B55" w:rsidRDefault="002C3B55" w:rsidP="002C3B55">
      <w:pPr>
        <w:pStyle w:val="PL"/>
        <w:rPr>
          <w:rFonts w:cs="Courier New"/>
          <w:szCs w:val="16"/>
        </w:rPr>
      </w:pPr>
      <w:r>
        <w:rPr>
          <w:rFonts w:cs="Courier New"/>
          <w:szCs w:val="16"/>
        </w:rPr>
        <w:t xml:space="preserve">         "type": "string",</w:t>
      </w:r>
    </w:p>
    <w:p w14:paraId="2AE945E5" w14:textId="77777777" w:rsidR="002C3B55" w:rsidRDefault="002C3B55" w:rsidP="002C3B55">
      <w:pPr>
        <w:pStyle w:val="PL"/>
        <w:rPr>
          <w:rFonts w:cs="Courier New"/>
          <w:szCs w:val="16"/>
        </w:rPr>
      </w:pPr>
      <w:r>
        <w:rPr>
          <w:rFonts w:cs="Courier New"/>
          <w:szCs w:val="16"/>
        </w:rPr>
        <w:t xml:space="preserve">         "pattern": "[0-9]{3}|[0-9]{2}"</w:t>
      </w:r>
    </w:p>
    <w:p w14:paraId="522B20E8" w14:textId="77777777" w:rsidR="002C3B55" w:rsidRDefault="002C3B55" w:rsidP="002C3B55">
      <w:pPr>
        <w:pStyle w:val="PL"/>
        <w:rPr>
          <w:rFonts w:cs="Courier New"/>
          <w:szCs w:val="16"/>
        </w:rPr>
      </w:pPr>
      <w:r>
        <w:rPr>
          <w:rFonts w:cs="Courier New"/>
          <w:szCs w:val="16"/>
        </w:rPr>
        <w:t xml:space="preserve">      },</w:t>
      </w:r>
    </w:p>
    <w:p w14:paraId="5B9A3F65" w14:textId="77777777" w:rsidR="002C3B55" w:rsidRDefault="002C3B55" w:rsidP="002C3B55">
      <w:pPr>
        <w:pStyle w:val="PL"/>
        <w:rPr>
          <w:rFonts w:cs="Courier New"/>
          <w:szCs w:val="16"/>
        </w:rPr>
      </w:pPr>
      <w:r>
        <w:rPr>
          <w:rFonts w:cs="Courier New"/>
          <w:szCs w:val="16"/>
        </w:rPr>
        <w:t xml:space="preserve">      "PlmnId": {</w:t>
      </w:r>
    </w:p>
    <w:p w14:paraId="477EDABC" w14:textId="77777777" w:rsidR="002C3B55" w:rsidRDefault="002C3B55" w:rsidP="002C3B55">
      <w:pPr>
        <w:pStyle w:val="PL"/>
        <w:rPr>
          <w:rFonts w:cs="Courier New"/>
          <w:szCs w:val="16"/>
        </w:rPr>
      </w:pPr>
      <w:r>
        <w:rPr>
          <w:rFonts w:cs="Courier New"/>
          <w:szCs w:val="16"/>
        </w:rPr>
        <w:t xml:space="preserve">         "type": "object",</w:t>
      </w:r>
    </w:p>
    <w:p w14:paraId="689A3E5A" w14:textId="77777777" w:rsidR="002C3B55" w:rsidRDefault="002C3B55" w:rsidP="002C3B55">
      <w:pPr>
        <w:pStyle w:val="PL"/>
        <w:rPr>
          <w:rFonts w:cs="Courier New"/>
          <w:szCs w:val="16"/>
        </w:rPr>
      </w:pPr>
      <w:r>
        <w:rPr>
          <w:rFonts w:cs="Courier New"/>
          <w:szCs w:val="16"/>
        </w:rPr>
        <w:t xml:space="preserve">         "properties": {</w:t>
      </w:r>
    </w:p>
    <w:p w14:paraId="0056FDA8" w14:textId="77777777" w:rsidR="002C3B55" w:rsidRDefault="002C3B55" w:rsidP="002C3B55">
      <w:pPr>
        <w:pStyle w:val="PL"/>
        <w:rPr>
          <w:rFonts w:cs="Courier New"/>
          <w:szCs w:val="16"/>
        </w:rPr>
      </w:pPr>
      <w:r>
        <w:rPr>
          <w:rFonts w:cs="Courier New"/>
          <w:szCs w:val="16"/>
        </w:rPr>
        <w:t xml:space="preserve">            "mcc": {</w:t>
      </w:r>
    </w:p>
    <w:p w14:paraId="244DCC48" w14:textId="77777777" w:rsidR="002C3B55" w:rsidRDefault="002C3B55" w:rsidP="002C3B55">
      <w:pPr>
        <w:pStyle w:val="PL"/>
        <w:rPr>
          <w:rFonts w:cs="Courier New"/>
          <w:szCs w:val="16"/>
        </w:rPr>
      </w:pPr>
      <w:r>
        <w:rPr>
          <w:rFonts w:cs="Courier New"/>
          <w:szCs w:val="16"/>
        </w:rPr>
        <w:t xml:space="preserve">               "$ref": "#/components/schemas/Mcc"</w:t>
      </w:r>
    </w:p>
    <w:p w14:paraId="57A2AD1D" w14:textId="77777777" w:rsidR="002C3B55" w:rsidRDefault="002C3B55" w:rsidP="002C3B55">
      <w:pPr>
        <w:pStyle w:val="PL"/>
        <w:rPr>
          <w:rFonts w:cs="Courier New"/>
          <w:szCs w:val="16"/>
        </w:rPr>
      </w:pPr>
      <w:r>
        <w:rPr>
          <w:rFonts w:cs="Courier New"/>
          <w:szCs w:val="16"/>
        </w:rPr>
        <w:t xml:space="preserve">            },</w:t>
      </w:r>
    </w:p>
    <w:p w14:paraId="16D81A4A" w14:textId="77777777" w:rsidR="002C3B55" w:rsidRDefault="002C3B55" w:rsidP="002C3B55">
      <w:pPr>
        <w:pStyle w:val="PL"/>
        <w:rPr>
          <w:rFonts w:cs="Courier New"/>
          <w:szCs w:val="16"/>
        </w:rPr>
      </w:pPr>
      <w:r>
        <w:rPr>
          <w:rFonts w:cs="Courier New"/>
          <w:szCs w:val="16"/>
        </w:rPr>
        <w:t xml:space="preserve">            "mnc": {</w:t>
      </w:r>
    </w:p>
    <w:p w14:paraId="7B7539CF" w14:textId="77777777" w:rsidR="002C3B55" w:rsidRDefault="002C3B55" w:rsidP="002C3B55">
      <w:pPr>
        <w:pStyle w:val="PL"/>
        <w:rPr>
          <w:rFonts w:cs="Courier New"/>
          <w:szCs w:val="16"/>
        </w:rPr>
      </w:pPr>
      <w:r>
        <w:rPr>
          <w:rFonts w:cs="Courier New"/>
          <w:szCs w:val="16"/>
        </w:rPr>
        <w:t xml:space="preserve">               "$ref": "#/components/schemas/Mnc"</w:t>
      </w:r>
    </w:p>
    <w:p w14:paraId="5B37AB7D" w14:textId="77777777" w:rsidR="002C3B55" w:rsidRDefault="002C3B55" w:rsidP="002C3B55">
      <w:pPr>
        <w:pStyle w:val="PL"/>
        <w:rPr>
          <w:rFonts w:cs="Courier New"/>
          <w:szCs w:val="16"/>
        </w:rPr>
      </w:pPr>
      <w:r>
        <w:rPr>
          <w:rFonts w:cs="Courier New"/>
          <w:szCs w:val="16"/>
        </w:rPr>
        <w:t xml:space="preserve">            }</w:t>
      </w:r>
    </w:p>
    <w:p w14:paraId="01BACCD4" w14:textId="77777777" w:rsidR="002C3B55" w:rsidRDefault="002C3B55" w:rsidP="002C3B55">
      <w:pPr>
        <w:pStyle w:val="PL"/>
        <w:rPr>
          <w:rFonts w:cs="Courier New"/>
          <w:szCs w:val="16"/>
        </w:rPr>
      </w:pPr>
      <w:r>
        <w:rPr>
          <w:rFonts w:cs="Courier New"/>
          <w:szCs w:val="16"/>
        </w:rPr>
        <w:t xml:space="preserve">         }</w:t>
      </w:r>
    </w:p>
    <w:p w14:paraId="7650A280" w14:textId="77777777" w:rsidR="002C3B55" w:rsidRDefault="002C3B55" w:rsidP="002C3B55">
      <w:pPr>
        <w:pStyle w:val="PL"/>
        <w:rPr>
          <w:rFonts w:cs="Courier New"/>
          <w:szCs w:val="16"/>
        </w:rPr>
      </w:pPr>
      <w:r>
        <w:rPr>
          <w:rFonts w:cs="Courier New"/>
          <w:szCs w:val="16"/>
        </w:rPr>
        <w:t xml:space="preserve">      },</w:t>
      </w:r>
    </w:p>
    <w:p w14:paraId="0E76FF44" w14:textId="77777777" w:rsidR="002C3B55" w:rsidRDefault="002C3B55" w:rsidP="002C3B55">
      <w:pPr>
        <w:pStyle w:val="PL"/>
        <w:rPr>
          <w:rFonts w:cs="Courier New"/>
          <w:szCs w:val="16"/>
        </w:rPr>
      </w:pPr>
      <w:r>
        <w:rPr>
          <w:rFonts w:cs="Courier New"/>
          <w:szCs w:val="16"/>
        </w:rPr>
        <w:t xml:space="preserve">      "PlmnIdList": {</w:t>
      </w:r>
    </w:p>
    <w:p w14:paraId="062B9A5D" w14:textId="77777777" w:rsidR="002C3B55" w:rsidRDefault="002C3B55" w:rsidP="002C3B55">
      <w:pPr>
        <w:pStyle w:val="PL"/>
        <w:rPr>
          <w:rFonts w:cs="Courier New"/>
          <w:szCs w:val="16"/>
        </w:rPr>
      </w:pPr>
      <w:r>
        <w:rPr>
          <w:rFonts w:cs="Courier New"/>
          <w:szCs w:val="16"/>
        </w:rPr>
        <w:t xml:space="preserve">         "type": "array",</w:t>
      </w:r>
    </w:p>
    <w:p w14:paraId="51CDA046" w14:textId="77777777" w:rsidR="002C3B55" w:rsidRDefault="002C3B55" w:rsidP="002C3B55">
      <w:pPr>
        <w:pStyle w:val="PL"/>
        <w:rPr>
          <w:rFonts w:cs="Courier New"/>
          <w:szCs w:val="16"/>
        </w:rPr>
      </w:pPr>
      <w:r>
        <w:rPr>
          <w:rFonts w:cs="Courier New"/>
          <w:szCs w:val="16"/>
        </w:rPr>
        <w:t xml:space="preserve">         "items": {</w:t>
      </w:r>
    </w:p>
    <w:p w14:paraId="588A8A00" w14:textId="77777777" w:rsidR="002C3B55" w:rsidRDefault="002C3B55" w:rsidP="002C3B55">
      <w:pPr>
        <w:pStyle w:val="PL"/>
        <w:rPr>
          <w:rFonts w:cs="Courier New"/>
          <w:szCs w:val="16"/>
        </w:rPr>
      </w:pPr>
      <w:r>
        <w:rPr>
          <w:rFonts w:cs="Courier New"/>
          <w:szCs w:val="16"/>
        </w:rPr>
        <w:t xml:space="preserve">            "$ref": "#/components/schemas/PlmnId"</w:t>
      </w:r>
    </w:p>
    <w:p w14:paraId="55DD0368" w14:textId="77777777" w:rsidR="002C3B55" w:rsidRDefault="002C3B55" w:rsidP="002C3B55">
      <w:pPr>
        <w:pStyle w:val="PL"/>
        <w:rPr>
          <w:rFonts w:cs="Courier New"/>
          <w:szCs w:val="16"/>
        </w:rPr>
      </w:pPr>
      <w:r>
        <w:rPr>
          <w:rFonts w:cs="Courier New"/>
          <w:szCs w:val="16"/>
        </w:rPr>
        <w:t xml:space="preserve">         }</w:t>
      </w:r>
    </w:p>
    <w:p w14:paraId="1AD88BB8" w14:textId="77777777" w:rsidR="002C3B55" w:rsidRDefault="002C3B55" w:rsidP="002C3B55">
      <w:pPr>
        <w:pStyle w:val="PL"/>
        <w:rPr>
          <w:rFonts w:cs="Courier New"/>
          <w:szCs w:val="16"/>
        </w:rPr>
      </w:pPr>
      <w:r>
        <w:rPr>
          <w:rFonts w:cs="Courier New"/>
          <w:szCs w:val="16"/>
        </w:rPr>
        <w:t xml:space="preserve">      },</w:t>
      </w:r>
    </w:p>
    <w:p w14:paraId="0074CAA5" w14:textId="77777777" w:rsidR="002C3B55" w:rsidRDefault="002C3B55" w:rsidP="002C3B55">
      <w:pPr>
        <w:pStyle w:val="PL"/>
        <w:rPr>
          <w:rFonts w:cs="Courier New"/>
          <w:szCs w:val="16"/>
        </w:rPr>
      </w:pPr>
      <w:r>
        <w:rPr>
          <w:rFonts w:cs="Courier New"/>
          <w:szCs w:val="16"/>
        </w:rPr>
        <w:t xml:space="preserve">      "PlmnInfo": {</w:t>
      </w:r>
    </w:p>
    <w:p w14:paraId="1B8EC348" w14:textId="77777777" w:rsidR="002C3B55" w:rsidRDefault="002C3B55" w:rsidP="002C3B55">
      <w:pPr>
        <w:pStyle w:val="PL"/>
        <w:rPr>
          <w:rFonts w:cs="Courier New"/>
          <w:szCs w:val="16"/>
        </w:rPr>
      </w:pPr>
      <w:r>
        <w:rPr>
          <w:rFonts w:cs="Courier New"/>
          <w:szCs w:val="16"/>
        </w:rPr>
        <w:t xml:space="preserve">         "type": "object",</w:t>
      </w:r>
    </w:p>
    <w:p w14:paraId="4EE6627F" w14:textId="77777777" w:rsidR="002C3B55" w:rsidRDefault="002C3B55" w:rsidP="002C3B55">
      <w:pPr>
        <w:pStyle w:val="PL"/>
        <w:rPr>
          <w:rFonts w:cs="Courier New"/>
          <w:szCs w:val="16"/>
        </w:rPr>
      </w:pPr>
      <w:r>
        <w:rPr>
          <w:rFonts w:cs="Courier New"/>
          <w:szCs w:val="16"/>
        </w:rPr>
        <w:t xml:space="preserve">         "properties": {</w:t>
      </w:r>
    </w:p>
    <w:p w14:paraId="775D7019" w14:textId="77777777" w:rsidR="002C3B55" w:rsidRDefault="002C3B55" w:rsidP="002C3B55">
      <w:pPr>
        <w:pStyle w:val="PL"/>
        <w:rPr>
          <w:rFonts w:cs="Courier New"/>
          <w:szCs w:val="16"/>
        </w:rPr>
      </w:pPr>
      <w:r>
        <w:rPr>
          <w:rFonts w:cs="Courier New"/>
          <w:szCs w:val="16"/>
        </w:rPr>
        <w:t xml:space="preserve">            "plmnId": {</w:t>
      </w:r>
    </w:p>
    <w:p w14:paraId="56A25C07" w14:textId="77777777" w:rsidR="002C3B55" w:rsidRDefault="002C3B55" w:rsidP="002C3B55">
      <w:pPr>
        <w:pStyle w:val="PL"/>
        <w:rPr>
          <w:rFonts w:cs="Courier New"/>
          <w:szCs w:val="16"/>
        </w:rPr>
      </w:pPr>
      <w:r>
        <w:rPr>
          <w:rFonts w:cs="Courier New"/>
          <w:szCs w:val="16"/>
        </w:rPr>
        <w:t xml:space="preserve">               "$ref": "#/components/schemas/PlmnId"</w:t>
      </w:r>
    </w:p>
    <w:p w14:paraId="2DB15694" w14:textId="77777777" w:rsidR="002C3B55" w:rsidRDefault="002C3B55" w:rsidP="002C3B55">
      <w:pPr>
        <w:pStyle w:val="PL"/>
        <w:rPr>
          <w:rFonts w:cs="Courier New"/>
          <w:szCs w:val="16"/>
        </w:rPr>
      </w:pPr>
      <w:r>
        <w:rPr>
          <w:rFonts w:cs="Courier New"/>
          <w:szCs w:val="16"/>
        </w:rPr>
        <w:t xml:space="preserve">            },</w:t>
      </w:r>
    </w:p>
    <w:p w14:paraId="07534409" w14:textId="77777777" w:rsidR="002C3B55" w:rsidRDefault="002C3B55" w:rsidP="002C3B55">
      <w:pPr>
        <w:pStyle w:val="PL"/>
        <w:rPr>
          <w:rFonts w:cs="Courier New"/>
          <w:szCs w:val="16"/>
        </w:rPr>
      </w:pPr>
      <w:r>
        <w:rPr>
          <w:rFonts w:cs="Courier New"/>
          <w:szCs w:val="16"/>
        </w:rPr>
        <w:t xml:space="preserve">            "snssai": {</w:t>
      </w:r>
    </w:p>
    <w:p w14:paraId="2065BFB3" w14:textId="77777777" w:rsidR="002C3B55" w:rsidRDefault="002C3B55" w:rsidP="002C3B55">
      <w:pPr>
        <w:pStyle w:val="PL"/>
        <w:rPr>
          <w:rFonts w:cs="Courier New"/>
          <w:szCs w:val="16"/>
        </w:rPr>
      </w:pPr>
      <w:r>
        <w:rPr>
          <w:rFonts w:cs="Courier New"/>
          <w:szCs w:val="16"/>
        </w:rPr>
        <w:t xml:space="preserve">               "$ref": "#/components/schemas/Snssai"</w:t>
      </w:r>
    </w:p>
    <w:p w14:paraId="7A77F2DE" w14:textId="77777777" w:rsidR="002C3B55" w:rsidRDefault="002C3B55" w:rsidP="002C3B55">
      <w:pPr>
        <w:pStyle w:val="PL"/>
        <w:rPr>
          <w:rFonts w:cs="Courier New"/>
          <w:szCs w:val="16"/>
        </w:rPr>
      </w:pPr>
      <w:r>
        <w:rPr>
          <w:rFonts w:cs="Courier New"/>
          <w:szCs w:val="16"/>
        </w:rPr>
        <w:t xml:space="preserve">            }</w:t>
      </w:r>
    </w:p>
    <w:p w14:paraId="66AD1B5E" w14:textId="77777777" w:rsidR="002C3B55" w:rsidRDefault="002C3B55" w:rsidP="002C3B55">
      <w:pPr>
        <w:pStyle w:val="PL"/>
        <w:rPr>
          <w:rFonts w:cs="Courier New"/>
          <w:szCs w:val="16"/>
        </w:rPr>
      </w:pPr>
      <w:r>
        <w:rPr>
          <w:rFonts w:cs="Courier New"/>
          <w:szCs w:val="16"/>
        </w:rPr>
        <w:t xml:space="preserve">         }</w:t>
      </w:r>
    </w:p>
    <w:p w14:paraId="19FFD492" w14:textId="77777777" w:rsidR="002C3B55" w:rsidRDefault="002C3B55" w:rsidP="002C3B55">
      <w:pPr>
        <w:pStyle w:val="PL"/>
        <w:rPr>
          <w:rFonts w:cs="Courier New"/>
          <w:szCs w:val="16"/>
        </w:rPr>
      </w:pPr>
      <w:r>
        <w:rPr>
          <w:rFonts w:cs="Courier New"/>
          <w:szCs w:val="16"/>
        </w:rPr>
        <w:t xml:space="preserve">      },</w:t>
      </w:r>
    </w:p>
    <w:p w14:paraId="068A9C57" w14:textId="77777777" w:rsidR="002C3B55" w:rsidRDefault="002C3B55" w:rsidP="002C3B55">
      <w:pPr>
        <w:pStyle w:val="PL"/>
        <w:rPr>
          <w:rFonts w:cs="Courier New"/>
          <w:szCs w:val="16"/>
        </w:rPr>
      </w:pPr>
      <w:r>
        <w:rPr>
          <w:rFonts w:cs="Courier New"/>
          <w:szCs w:val="16"/>
        </w:rPr>
        <w:t xml:space="preserve">      "PlmnInfoList": {</w:t>
      </w:r>
    </w:p>
    <w:p w14:paraId="0E9C6B08" w14:textId="77777777" w:rsidR="002C3B55" w:rsidRDefault="002C3B55" w:rsidP="002C3B55">
      <w:pPr>
        <w:pStyle w:val="PL"/>
        <w:rPr>
          <w:rFonts w:cs="Courier New"/>
          <w:szCs w:val="16"/>
        </w:rPr>
      </w:pPr>
      <w:r>
        <w:rPr>
          <w:rFonts w:cs="Courier New"/>
          <w:szCs w:val="16"/>
        </w:rPr>
        <w:t xml:space="preserve">         "type": "array",</w:t>
      </w:r>
    </w:p>
    <w:p w14:paraId="21C2D8F1" w14:textId="77777777" w:rsidR="002C3B55" w:rsidRDefault="002C3B55" w:rsidP="002C3B55">
      <w:pPr>
        <w:pStyle w:val="PL"/>
        <w:rPr>
          <w:rFonts w:cs="Courier New"/>
          <w:szCs w:val="16"/>
        </w:rPr>
      </w:pPr>
      <w:r>
        <w:rPr>
          <w:rFonts w:cs="Courier New"/>
          <w:szCs w:val="16"/>
        </w:rPr>
        <w:t xml:space="preserve">         "items": {</w:t>
      </w:r>
    </w:p>
    <w:p w14:paraId="4B095085" w14:textId="77777777" w:rsidR="002C3B55" w:rsidRDefault="002C3B55" w:rsidP="002C3B55">
      <w:pPr>
        <w:pStyle w:val="PL"/>
        <w:rPr>
          <w:rFonts w:cs="Courier New"/>
          <w:szCs w:val="16"/>
        </w:rPr>
      </w:pPr>
      <w:r>
        <w:rPr>
          <w:rFonts w:cs="Courier New"/>
          <w:szCs w:val="16"/>
        </w:rPr>
        <w:t xml:space="preserve">            "$ref": "#/components/schemas/PlmnInfo"</w:t>
      </w:r>
    </w:p>
    <w:p w14:paraId="3F62D648" w14:textId="77777777" w:rsidR="002C3B55" w:rsidRDefault="002C3B55" w:rsidP="002C3B55">
      <w:pPr>
        <w:pStyle w:val="PL"/>
        <w:rPr>
          <w:rFonts w:cs="Courier New"/>
          <w:szCs w:val="16"/>
        </w:rPr>
      </w:pPr>
      <w:r>
        <w:rPr>
          <w:rFonts w:cs="Courier New"/>
          <w:szCs w:val="16"/>
        </w:rPr>
        <w:t xml:space="preserve">         }</w:t>
      </w:r>
    </w:p>
    <w:p w14:paraId="4DC36B70" w14:textId="77777777" w:rsidR="002C3B55" w:rsidRDefault="002C3B55" w:rsidP="002C3B55">
      <w:pPr>
        <w:pStyle w:val="PL"/>
        <w:rPr>
          <w:rFonts w:cs="Courier New"/>
          <w:szCs w:val="16"/>
        </w:rPr>
      </w:pPr>
      <w:r>
        <w:rPr>
          <w:rFonts w:cs="Courier New"/>
          <w:szCs w:val="16"/>
        </w:rPr>
        <w:t xml:space="preserve">      },</w:t>
      </w:r>
    </w:p>
    <w:p w14:paraId="5CFD7503" w14:textId="77777777" w:rsidR="002C3B55" w:rsidRDefault="002C3B55" w:rsidP="002C3B55">
      <w:pPr>
        <w:pStyle w:val="PL"/>
        <w:rPr>
          <w:rFonts w:cs="Courier New"/>
          <w:szCs w:val="16"/>
        </w:rPr>
      </w:pPr>
      <w:r>
        <w:rPr>
          <w:rFonts w:cs="Courier New"/>
          <w:szCs w:val="16"/>
        </w:rPr>
        <w:t xml:space="preserve">      "GGnbId": {</w:t>
      </w:r>
    </w:p>
    <w:p w14:paraId="027EDF51" w14:textId="77777777" w:rsidR="002C3B55" w:rsidRDefault="002C3B55" w:rsidP="002C3B55">
      <w:pPr>
        <w:pStyle w:val="PL"/>
        <w:rPr>
          <w:rFonts w:cs="Courier New"/>
          <w:szCs w:val="16"/>
        </w:rPr>
      </w:pPr>
      <w:r>
        <w:rPr>
          <w:rFonts w:cs="Courier New"/>
          <w:szCs w:val="16"/>
        </w:rPr>
        <w:t xml:space="preserve">         "type": "string",</w:t>
      </w:r>
    </w:p>
    <w:p w14:paraId="5849D721" w14:textId="77777777" w:rsidR="002C3B55" w:rsidRDefault="002C3B55" w:rsidP="002C3B55">
      <w:pPr>
        <w:pStyle w:val="PL"/>
        <w:rPr>
          <w:rFonts w:cs="Courier New"/>
          <w:szCs w:val="16"/>
        </w:rPr>
      </w:pPr>
      <w:r>
        <w:rPr>
          <w:rFonts w:cs="Courier New"/>
          <w:szCs w:val="16"/>
        </w:rPr>
        <w:t xml:space="preserve">         "pattern": "^[0-9]{3}[0-9]{2,3}-(22|23|24|25|26|27|28|29|30|31|32)-[0-9]{1,10}"</w:t>
      </w:r>
    </w:p>
    <w:p w14:paraId="23CEE961" w14:textId="77777777" w:rsidR="002C3B55" w:rsidRDefault="002C3B55" w:rsidP="002C3B55">
      <w:pPr>
        <w:pStyle w:val="PL"/>
        <w:rPr>
          <w:rFonts w:cs="Courier New"/>
          <w:szCs w:val="16"/>
        </w:rPr>
      </w:pPr>
      <w:r>
        <w:rPr>
          <w:rFonts w:cs="Courier New"/>
          <w:szCs w:val="16"/>
        </w:rPr>
        <w:t xml:space="preserve">      },</w:t>
      </w:r>
    </w:p>
    <w:p w14:paraId="53DBF74B" w14:textId="77777777" w:rsidR="002C3B55" w:rsidRDefault="002C3B55" w:rsidP="002C3B55">
      <w:pPr>
        <w:pStyle w:val="PL"/>
        <w:rPr>
          <w:rFonts w:cs="Courier New"/>
          <w:szCs w:val="16"/>
        </w:rPr>
      </w:pPr>
      <w:r>
        <w:rPr>
          <w:rFonts w:cs="Courier New"/>
          <w:szCs w:val="16"/>
        </w:rPr>
        <w:lastRenderedPageBreak/>
        <w:t xml:space="preserve">      "GEnbId": {</w:t>
      </w:r>
    </w:p>
    <w:p w14:paraId="38AAD5E8" w14:textId="77777777" w:rsidR="002C3B55" w:rsidRDefault="002C3B55" w:rsidP="002C3B55">
      <w:pPr>
        <w:pStyle w:val="PL"/>
        <w:rPr>
          <w:rFonts w:cs="Courier New"/>
          <w:szCs w:val="16"/>
        </w:rPr>
      </w:pPr>
      <w:r>
        <w:rPr>
          <w:rFonts w:cs="Courier New"/>
          <w:szCs w:val="16"/>
        </w:rPr>
        <w:t xml:space="preserve">         "type": "string",</w:t>
      </w:r>
    </w:p>
    <w:p w14:paraId="0CDD0112" w14:textId="77777777" w:rsidR="002C3B55" w:rsidRDefault="002C3B55" w:rsidP="002C3B55">
      <w:pPr>
        <w:pStyle w:val="PL"/>
        <w:rPr>
          <w:rFonts w:cs="Courier New"/>
          <w:szCs w:val="16"/>
        </w:rPr>
      </w:pPr>
      <w:r>
        <w:rPr>
          <w:rFonts w:cs="Courier New"/>
          <w:szCs w:val="16"/>
        </w:rPr>
        <w:t xml:space="preserve">         "pattern": "^[0-9]{3}[0-9]{2,3}-(18|20|21|22)-[0-9]{1,7}"</w:t>
      </w:r>
    </w:p>
    <w:p w14:paraId="157ED693" w14:textId="77777777" w:rsidR="002C3B55" w:rsidRDefault="002C3B55" w:rsidP="002C3B55">
      <w:pPr>
        <w:pStyle w:val="PL"/>
        <w:rPr>
          <w:rFonts w:cs="Courier New"/>
          <w:szCs w:val="16"/>
        </w:rPr>
      </w:pPr>
      <w:r>
        <w:rPr>
          <w:rFonts w:cs="Courier New"/>
          <w:szCs w:val="16"/>
        </w:rPr>
        <w:t xml:space="preserve">      },</w:t>
      </w:r>
    </w:p>
    <w:p w14:paraId="3DFA805F" w14:textId="77777777" w:rsidR="002C3B55" w:rsidRDefault="002C3B55" w:rsidP="002C3B55">
      <w:pPr>
        <w:pStyle w:val="PL"/>
        <w:rPr>
          <w:rFonts w:cs="Courier New"/>
          <w:szCs w:val="16"/>
        </w:rPr>
      </w:pPr>
      <w:r>
        <w:rPr>
          <w:rFonts w:cs="Courier New"/>
          <w:szCs w:val="16"/>
        </w:rPr>
        <w:t xml:space="preserve">      "GGnbIdList": {</w:t>
      </w:r>
    </w:p>
    <w:p w14:paraId="4E1B947A" w14:textId="77777777" w:rsidR="002C3B55" w:rsidRDefault="002C3B55" w:rsidP="002C3B55">
      <w:pPr>
        <w:pStyle w:val="PL"/>
        <w:rPr>
          <w:rFonts w:cs="Courier New"/>
          <w:szCs w:val="16"/>
        </w:rPr>
      </w:pPr>
      <w:r>
        <w:rPr>
          <w:rFonts w:cs="Courier New"/>
          <w:szCs w:val="16"/>
        </w:rPr>
        <w:t xml:space="preserve">         "type": "array",</w:t>
      </w:r>
    </w:p>
    <w:p w14:paraId="131BEF9A" w14:textId="77777777" w:rsidR="002C3B55" w:rsidRDefault="002C3B55" w:rsidP="002C3B55">
      <w:pPr>
        <w:pStyle w:val="PL"/>
        <w:rPr>
          <w:rFonts w:cs="Courier New"/>
          <w:szCs w:val="16"/>
        </w:rPr>
      </w:pPr>
      <w:r>
        <w:rPr>
          <w:rFonts w:cs="Courier New"/>
          <w:szCs w:val="16"/>
        </w:rPr>
        <w:t xml:space="preserve">         "items": {</w:t>
      </w:r>
    </w:p>
    <w:p w14:paraId="31C3B446" w14:textId="77777777" w:rsidR="002C3B55" w:rsidRDefault="002C3B55" w:rsidP="002C3B55">
      <w:pPr>
        <w:pStyle w:val="PL"/>
        <w:rPr>
          <w:rFonts w:cs="Courier New"/>
          <w:szCs w:val="16"/>
        </w:rPr>
      </w:pPr>
      <w:r>
        <w:rPr>
          <w:rFonts w:cs="Courier New"/>
          <w:szCs w:val="16"/>
        </w:rPr>
        <w:t xml:space="preserve">            "$ref": "#/components/schemas/GGnbId"</w:t>
      </w:r>
    </w:p>
    <w:p w14:paraId="3BE7A64A" w14:textId="77777777" w:rsidR="002C3B55" w:rsidRDefault="002C3B55" w:rsidP="002C3B55">
      <w:pPr>
        <w:pStyle w:val="PL"/>
        <w:rPr>
          <w:rFonts w:cs="Courier New"/>
          <w:szCs w:val="16"/>
        </w:rPr>
      </w:pPr>
      <w:r>
        <w:rPr>
          <w:rFonts w:cs="Courier New"/>
          <w:szCs w:val="16"/>
        </w:rPr>
        <w:t xml:space="preserve">         }</w:t>
      </w:r>
    </w:p>
    <w:p w14:paraId="40E33BF3" w14:textId="77777777" w:rsidR="002C3B55" w:rsidRDefault="002C3B55" w:rsidP="002C3B55">
      <w:pPr>
        <w:pStyle w:val="PL"/>
        <w:rPr>
          <w:rFonts w:cs="Courier New"/>
          <w:szCs w:val="16"/>
        </w:rPr>
      </w:pPr>
      <w:r>
        <w:rPr>
          <w:rFonts w:cs="Courier New"/>
          <w:szCs w:val="16"/>
        </w:rPr>
        <w:t xml:space="preserve">      },</w:t>
      </w:r>
    </w:p>
    <w:p w14:paraId="687FB5A9" w14:textId="77777777" w:rsidR="002C3B55" w:rsidRDefault="002C3B55" w:rsidP="002C3B55">
      <w:pPr>
        <w:pStyle w:val="PL"/>
        <w:rPr>
          <w:rFonts w:cs="Courier New"/>
          <w:szCs w:val="16"/>
        </w:rPr>
      </w:pPr>
      <w:r>
        <w:rPr>
          <w:rFonts w:cs="Courier New"/>
          <w:szCs w:val="16"/>
        </w:rPr>
        <w:t xml:space="preserve">      "GEnbIdList": {</w:t>
      </w:r>
    </w:p>
    <w:p w14:paraId="0669132D" w14:textId="77777777" w:rsidR="002C3B55" w:rsidRDefault="002C3B55" w:rsidP="002C3B55">
      <w:pPr>
        <w:pStyle w:val="PL"/>
        <w:rPr>
          <w:rFonts w:cs="Courier New"/>
          <w:szCs w:val="16"/>
        </w:rPr>
      </w:pPr>
      <w:r>
        <w:rPr>
          <w:rFonts w:cs="Courier New"/>
          <w:szCs w:val="16"/>
        </w:rPr>
        <w:t xml:space="preserve">         "type": "array",</w:t>
      </w:r>
    </w:p>
    <w:p w14:paraId="081165B7" w14:textId="77777777" w:rsidR="002C3B55" w:rsidRDefault="002C3B55" w:rsidP="002C3B55">
      <w:pPr>
        <w:pStyle w:val="PL"/>
        <w:rPr>
          <w:rFonts w:cs="Courier New"/>
          <w:szCs w:val="16"/>
        </w:rPr>
      </w:pPr>
      <w:r>
        <w:rPr>
          <w:rFonts w:cs="Courier New"/>
          <w:szCs w:val="16"/>
        </w:rPr>
        <w:t xml:space="preserve">         "items": {</w:t>
      </w:r>
    </w:p>
    <w:p w14:paraId="1E77D215" w14:textId="77777777" w:rsidR="002C3B55" w:rsidRDefault="002C3B55" w:rsidP="002C3B55">
      <w:pPr>
        <w:pStyle w:val="PL"/>
        <w:rPr>
          <w:rFonts w:cs="Courier New"/>
          <w:szCs w:val="16"/>
        </w:rPr>
      </w:pPr>
      <w:r>
        <w:rPr>
          <w:rFonts w:cs="Courier New"/>
          <w:szCs w:val="16"/>
        </w:rPr>
        <w:t xml:space="preserve">            "$ref": "#/components/schemas/GEnbId"</w:t>
      </w:r>
    </w:p>
    <w:p w14:paraId="75C336BC" w14:textId="77777777" w:rsidR="002C3B55" w:rsidRDefault="002C3B55" w:rsidP="002C3B55">
      <w:pPr>
        <w:pStyle w:val="PL"/>
        <w:rPr>
          <w:rFonts w:cs="Courier New"/>
          <w:szCs w:val="16"/>
        </w:rPr>
      </w:pPr>
      <w:r>
        <w:rPr>
          <w:rFonts w:cs="Courier New"/>
          <w:szCs w:val="16"/>
        </w:rPr>
        <w:t xml:space="preserve">         }</w:t>
      </w:r>
    </w:p>
    <w:p w14:paraId="5D17B298" w14:textId="77777777" w:rsidR="002C3B55" w:rsidRDefault="002C3B55" w:rsidP="002C3B55">
      <w:pPr>
        <w:pStyle w:val="PL"/>
        <w:rPr>
          <w:rFonts w:cs="Courier New"/>
          <w:szCs w:val="16"/>
        </w:rPr>
      </w:pPr>
      <w:r>
        <w:rPr>
          <w:rFonts w:cs="Courier New"/>
          <w:szCs w:val="16"/>
        </w:rPr>
        <w:t xml:space="preserve">      },</w:t>
      </w:r>
    </w:p>
    <w:p w14:paraId="712B6B6D" w14:textId="77777777" w:rsidR="002C3B55" w:rsidRDefault="002C3B55" w:rsidP="002C3B55">
      <w:pPr>
        <w:pStyle w:val="PL"/>
        <w:rPr>
          <w:rFonts w:cs="Courier New"/>
          <w:szCs w:val="16"/>
        </w:rPr>
      </w:pPr>
      <w:r>
        <w:rPr>
          <w:rFonts w:cs="Courier New"/>
          <w:szCs w:val="16"/>
        </w:rPr>
        <w:t xml:space="preserve">      "NrPci": {</w:t>
      </w:r>
    </w:p>
    <w:p w14:paraId="29C51841" w14:textId="1826A692" w:rsidR="002C3B55" w:rsidRDefault="002C3B55" w:rsidP="002C3B55">
      <w:pPr>
        <w:pStyle w:val="PL"/>
        <w:rPr>
          <w:rFonts w:cs="Courier New"/>
          <w:szCs w:val="16"/>
        </w:rPr>
      </w:pPr>
      <w:r>
        <w:rPr>
          <w:rFonts w:cs="Courier New"/>
          <w:szCs w:val="16"/>
        </w:rPr>
        <w:t xml:space="preserve">         "type": "integer",</w:t>
      </w:r>
    </w:p>
    <w:p w14:paraId="1DD0EC08" w14:textId="5FE2AF6A" w:rsidR="007E69B9" w:rsidRDefault="007E69B9" w:rsidP="007E69B9">
      <w:pPr>
        <w:pStyle w:val="PL"/>
        <w:rPr>
          <w:rFonts w:cs="Courier New"/>
          <w:szCs w:val="16"/>
        </w:rPr>
      </w:pPr>
      <w:r>
        <w:rPr>
          <w:rFonts w:cs="Courier New"/>
          <w:szCs w:val="16"/>
        </w:rPr>
        <w:tab/>
      </w:r>
      <w:r>
        <w:rPr>
          <w:rFonts w:cs="Courier New"/>
          <w:szCs w:val="16"/>
        </w:rPr>
        <w:tab/>
        <w:t xml:space="preserve"> </w:t>
      </w:r>
      <w:r w:rsidRPr="00370939">
        <w:rPr>
          <w:rFonts w:cs="Courier New"/>
          <w:szCs w:val="16"/>
        </w:rPr>
        <w:t xml:space="preserve">"minimum": </w:t>
      </w:r>
      <w:r>
        <w:rPr>
          <w:rFonts w:cs="Courier New"/>
          <w:szCs w:val="16"/>
        </w:rPr>
        <w:t>0</w:t>
      </w:r>
      <w:r w:rsidRPr="00370939">
        <w:rPr>
          <w:rFonts w:cs="Courier New"/>
          <w:szCs w:val="16"/>
        </w:rPr>
        <w:t>,</w:t>
      </w:r>
    </w:p>
    <w:p w14:paraId="09403F92" w14:textId="77777777" w:rsidR="002C3B55" w:rsidRDefault="002C3B55" w:rsidP="002C3B55">
      <w:pPr>
        <w:pStyle w:val="PL"/>
        <w:rPr>
          <w:rFonts w:cs="Courier New"/>
          <w:szCs w:val="16"/>
        </w:rPr>
      </w:pPr>
      <w:r>
        <w:rPr>
          <w:rFonts w:cs="Courier New"/>
          <w:szCs w:val="16"/>
        </w:rPr>
        <w:t xml:space="preserve">         "maximum": 503</w:t>
      </w:r>
    </w:p>
    <w:p w14:paraId="00D3823C" w14:textId="77777777" w:rsidR="002C3B55" w:rsidRDefault="002C3B55" w:rsidP="002C3B55">
      <w:pPr>
        <w:pStyle w:val="PL"/>
        <w:rPr>
          <w:rFonts w:cs="Courier New"/>
          <w:szCs w:val="16"/>
        </w:rPr>
      </w:pPr>
      <w:r>
        <w:rPr>
          <w:rFonts w:cs="Courier New"/>
          <w:szCs w:val="16"/>
        </w:rPr>
        <w:t xml:space="preserve">      },</w:t>
      </w:r>
    </w:p>
    <w:p w14:paraId="4D37E222" w14:textId="77777777" w:rsidR="002C3B55" w:rsidRDefault="002C3B55" w:rsidP="002C3B55">
      <w:pPr>
        <w:pStyle w:val="PL"/>
        <w:rPr>
          <w:rFonts w:cs="Courier New"/>
          <w:szCs w:val="16"/>
        </w:rPr>
      </w:pPr>
      <w:r>
        <w:rPr>
          <w:rFonts w:cs="Courier New"/>
          <w:szCs w:val="16"/>
        </w:rPr>
        <w:t xml:space="preserve">      "NrTac": {</w:t>
      </w:r>
    </w:p>
    <w:p w14:paraId="73EAFDE1" w14:textId="216C258E" w:rsidR="002C3B55" w:rsidRDefault="002C3B55" w:rsidP="002C3B55">
      <w:pPr>
        <w:pStyle w:val="PL"/>
        <w:rPr>
          <w:rFonts w:cs="Courier New"/>
          <w:szCs w:val="16"/>
        </w:rPr>
      </w:pPr>
      <w:r>
        <w:rPr>
          <w:rFonts w:cs="Courier New"/>
          <w:szCs w:val="16"/>
        </w:rPr>
        <w:t xml:space="preserve">         "type": "integer",</w:t>
      </w:r>
    </w:p>
    <w:p w14:paraId="4CE984CA" w14:textId="7C88903F" w:rsidR="007E69B9" w:rsidRDefault="007E69B9" w:rsidP="007E69B9">
      <w:pPr>
        <w:pStyle w:val="PL"/>
        <w:rPr>
          <w:rFonts w:cs="Courier New"/>
          <w:szCs w:val="16"/>
        </w:rPr>
      </w:pPr>
      <w:r>
        <w:rPr>
          <w:rFonts w:cs="Courier New"/>
          <w:szCs w:val="16"/>
        </w:rPr>
        <w:tab/>
      </w:r>
      <w:r>
        <w:rPr>
          <w:rFonts w:cs="Courier New"/>
          <w:szCs w:val="16"/>
        </w:rPr>
        <w:tab/>
        <w:t xml:space="preserve"> </w:t>
      </w:r>
      <w:r w:rsidRPr="00370939">
        <w:rPr>
          <w:rFonts w:cs="Courier New"/>
          <w:szCs w:val="16"/>
        </w:rPr>
        <w:t xml:space="preserve">"minimum": </w:t>
      </w:r>
      <w:r>
        <w:rPr>
          <w:rFonts w:cs="Courier New"/>
          <w:szCs w:val="16"/>
        </w:rPr>
        <w:t>0</w:t>
      </w:r>
      <w:r w:rsidRPr="00370939">
        <w:rPr>
          <w:rFonts w:cs="Courier New"/>
          <w:szCs w:val="16"/>
        </w:rPr>
        <w:t>,</w:t>
      </w:r>
    </w:p>
    <w:p w14:paraId="191A89A4" w14:textId="77777777" w:rsidR="002C3B55" w:rsidRDefault="002C3B55" w:rsidP="002C3B55">
      <w:pPr>
        <w:pStyle w:val="PL"/>
        <w:rPr>
          <w:rFonts w:cs="Courier New"/>
          <w:szCs w:val="16"/>
        </w:rPr>
      </w:pPr>
      <w:r>
        <w:rPr>
          <w:rFonts w:cs="Courier New"/>
          <w:szCs w:val="16"/>
        </w:rPr>
        <w:t xml:space="preserve">         "maximum": 16777215</w:t>
      </w:r>
    </w:p>
    <w:p w14:paraId="2A1F1772" w14:textId="77777777" w:rsidR="002C3B55" w:rsidRDefault="002C3B55" w:rsidP="002C3B55">
      <w:pPr>
        <w:pStyle w:val="PL"/>
        <w:rPr>
          <w:rFonts w:cs="Courier New"/>
          <w:szCs w:val="16"/>
        </w:rPr>
      </w:pPr>
      <w:r>
        <w:rPr>
          <w:rFonts w:cs="Courier New"/>
          <w:szCs w:val="16"/>
        </w:rPr>
        <w:t xml:space="preserve">      },</w:t>
      </w:r>
    </w:p>
    <w:p w14:paraId="1DEDDDA9" w14:textId="6D600CB6" w:rsidR="007E69B9" w:rsidRPr="00062036" w:rsidRDefault="002C3B55" w:rsidP="007E69B9">
      <w:pPr>
        <w:pStyle w:val="PL"/>
        <w:rPr>
          <w:rFonts w:cs="Courier New"/>
          <w:szCs w:val="16"/>
        </w:rPr>
      </w:pPr>
      <w:r>
        <w:rPr>
          <w:rFonts w:cs="Courier New"/>
          <w:szCs w:val="16"/>
        </w:rPr>
        <w:t xml:space="preserve">      </w:t>
      </w:r>
      <w:r w:rsidR="007E69B9" w:rsidRPr="00062036">
        <w:rPr>
          <w:rFonts w:cs="Courier New"/>
          <w:szCs w:val="16"/>
        </w:rPr>
        <w:t>"OperationalState": {</w:t>
      </w:r>
    </w:p>
    <w:p w14:paraId="495D6779" w14:textId="77777777" w:rsidR="007E69B9" w:rsidRPr="00062036" w:rsidRDefault="007E69B9" w:rsidP="007E69B9">
      <w:pPr>
        <w:pStyle w:val="PL"/>
        <w:rPr>
          <w:rFonts w:cs="Courier New"/>
          <w:szCs w:val="16"/>
        </w:rPr>
      </w:pPr>
      <w:r w:rsidRPr="00062036">
        <w:rPr>
          <w:rFonts w:cs="Courier New"/>
          <w:szCs w:val="16"/>
        </w:rPr>
        <w:t xml:space="preserve">         "type": "string",</w:t>
      </w:r>
    </w:p>
    <w:p w14:paraId="1F5766F3" w14:textId="77777777" w:rsidR="007E69B9" w:rsidRPr="00062036" w:rsidRDefault="007E69B9" w:rsidP="007E69B9">
      <w:pPr>
        <w:pStyle w:val="PL"/>
        <w:rPr>
          <w:rFonts w:cs="Courier New"/>
          <w:szCs w:val="16"/>
        </w:rPr>
      </w:pPr>
      <w:r w:rsidRPr="00062036">
        <w:rPr>
          <w:rFonts w:cs="Courier New"/>
          <w:szCs w:val="16"/>
        </w:rPr>
        <w:t xml:space="preserve">         "enum": [</w:t>
      </w:r>
    </w:p>
    <w:p w14:paraId="77153185" w14:textId="77777777" w:rsidR="007E69B9" w:rsidRPr="00062036" w:rsidRDefault="007E69B9" w:rsidP="007E69B9">
      <w:pPr>
        <w:pStyle w:val="PL"/>
        <w:rPr>
          <w:rFonts w:cs="Courier New"/>
          <w:szCs w:val="16"/>
        </w:rPr>
      </w:pPr>
      <w:r w:rsidRPr="00062036">
        <w:rPr>
          <w:rFonts w:cs="Courier New"/>
          <w:szCs w:val="16"/>
        </w:rPr>
        <w:t xml:space="preserve">            "ENABLED",</w:t>
      </w:r>
    </w:p>
    <w:p w14:paraId="0319B2D5" w14:textId="5E4897CD" w:rsidR="007E69B9" w:rsidRPr="00062036" w:rsidRDefault="007E69B9" w:rsidP="007E69B9">
      <w:pPr>
        <w:pStyle w:val="PL"/>
        <w:rPr>
          <w:rFonts w:cs="Courier New"/>
          <w:szCs w:val="16"/>
        </w:rPr>
      </w:pPr>
      <w:r w:rsidRPr="00062036">
        <w:rPr>
          <w:rFonts w:cs="Courier New"/>
          <w:szCs w:val="16"/>
        </w:rPr>
        <w:t xml:space="preserve">            "DIS</w:t>
      </w:r>
      <w:r>
        <w:rPr>
          <w:rFonts w:cs="Courier New"/>
          <w:szCs w:val="16"/>
        </w:rPr>
        <w:t>A</w:t>
      </w:r>
      <w:r w:rsidRPr="00062036">
        <w:rPr>
          <w:rFonts w:cs="Courier New"/>
          <w:szCs w:val="16"/>
        </w:rPr>
        <w:t>BLED"</w:t>
      </w:r>
    </w:p>
    <w:p w14:paraId="0BEE3E12" w14:textId="77777777" w:rsidR="007E69B9" w:rsidRPr="00062036" w:rsidRDefault="007E69B9" w:rsidP="007E69B9">
      <w:pPr>
        <w:pStyle w:val="PL"/>
        <w:rPr>
          <w:rFonts w:cs="Courier New"/>
          <w:szCs w:val="16"/>
        </w:rPr>
      </w:pPr>
      <w:r w:rsidRPr="00062036">
        <w:rPr>
          <w:rFonts w:cs="Courier New"/>
          <w:szCs w:val="16"/>
        </w:rPr>
        <w:t xml:space="preserve">         ]</w:t>
      </w:r>
    </w:p>
    <w:p w14:paraId="4DCFDDDB" w14:textId="77777777" w:rsidR="007E69B9" w:rsidRPr="00062036" w:rsidRDefault="007E69B9" w:rsidP="007E69B9">
      <w:pPr>
        <w:pStyle w:val="PL"/>
        <w:rPr>
          <w:rFonts w:cs="Courier New"/>
          <w:szCs w:val="16"/>
        </w:rPr>
      </w:pPr>
      <w:r w:rsidRPr="00062036">
        <w:rPr>
          <w:rFonts w:cs="Courier New"/>
          <w:szCs w:val="16"/>
        </w:rPr>
        <w:t xml:space="preserve">      },</w:t>
      </w:r>
    </w:p>
    <w:p w14:paraId="3A7EF690" w14:textId="77777777" w:rsidR="007E69B9" w:rsidRPr="00062036" w:rsidRDefault="007E69B9" w:rsidP="007E69B9">
      <w:pPr>
        <w:pStyle w:val="PL"/>
        <w:rPr>
          <w:rFonts w:cs="Courier New"/>
          <w:szCs w:val="16"/>
        </w:rPr>
      </w:pPr>
      <w:r w:rsidRPr="00062036">
        <w:rPr>
          <w:rFonts w:cs="Courier New"/>
          <w:szCs w:val="16"/>
        </w:rPr>
        <w:t xml:space="preserve">      "AdministrativeState": {</w:t>
      </w:r>
    </w:p>
    <w:p w14:paraId="33C5BEF7" w14:textId="77777777" w:rsidR="007E69B9" w:rsidRPr="00062036" w:rsidRDefault="007E69B9" w:rsidP="007E69B9">
      <w:pPr>
        <w:pStyle w:val="PL"/>
        <w:rPr>
          <w:rFonts w:cs="Courier New"/>
          <w:szCs w:val="16"/>
        </w:rPr>
      </w:pPr>
      <w:r w:rsidRPr="00062036">
        <w:rPr>
          <w:rFonts w:cs="Courier New"/>
          <w:szCs w:val="16"/>
        </w:rPr>
        <w:t xml:space="preserve">         "type": "string",</w:t>
      </w:r>
    </w:p>
    <w:p w14:paraId="443BDC9A" w14:textId="77777777" w:rsidR="007E69B9" w:rsidRPr="00062036" w:rsidRDefault="007E69B9" w:rsidP="007E69B9">
      <w:pPr>
        <w:pStyle w:val="PL"/>
        <w:rPr>
          <w:rFonts w:cs="Courier New"/>
          <w:szCs w:val="16"/>
        </w:rPr>
      </w:pPr>
      <w:r w:rsidRPr="00062036">
        <w:rPr>
          <w:rFonts w:cs="Courier New"/>
          <w:szCs w:val="16"/>
        </w:rPr>
        <w:t xml:space="preserve">         "enum": [</w:t>
      </w:r>
    </w:p>
    <w:p w14:paraId="478AD5BD" w14:textId="77777777" w:rsidR="007E69B9" w:rsidRPr="00062036" w:rsidRDefault="007E69B9" w:rsidP="007E69B9">
      <w:pPr>
        <w:pStyle w:val="PL"/>
        <w:rPr>
          <w:rFonts w:cs="Courier New"/>
          <w:szCs w:val="16"/>
        </w:rPr>
      </w:pPr>
      <w:r w:rsidRPr="00062036">
        <w:rPr>
          <w:rFonts w:cs="Courier New"/>
          <w:szCs w:val="16"/>
        </w:rPr>
        <w:t xml:space="preserve">            "LOCKED",</w:t>
      </w:r>
    </w:p>
    <w:p w14:paraId="34368CAD" w14:textId="77777777" w:rsidR="007E69B9" w:rsidRPr="00062036" w:rsidRDefault="007E69B9" w:rsidP="007E69B9">
      <w:pPr>
        <w:pStyle w:val="PL"/>
        <w:rPr>
          <w:rFonts w:cs="Courier New"/>
          <w:szCs w:val="16"/>
        </w:rPr>
      </w:pPr>
      <w:r w:rsidRPr="00062036">
        <w:rPr>
          <w:rFonts w:cs="Courier New"/>
          <w:szCs w:val="16"/>
        </w:rPr>
        <w:t xml:space="preserve">            "SHUTTINGDOWN",</w:t>
      </w:r>
    </w:p>
    <w:p w14:paraId="2BBF9A99" w14:textId="77777777" w:rsidR="007E69B9" w:rsidRPr="00062036" w:rsidRDefault="007E69B9" w:rsidP="007E69B9">
      <w:pPr>
        <w:pStyle w:val="PL"/>
        <w:rPr>
          <w:rFonts w:cs="Courier New"/>
          <w:szCs w:val="16"/>
        </w:rPr>
      </w:pPr>
      <w:r w:rsidRPr="00062036">
        <w:rPr>
          <w:rFonts w:cs="Courier New"/>
          <w:szCs w:val="16"/>
        </w:rPr>
        <w:t xml:space="preserve">            "UNLOCKED"</w:t>
      </w:r>
    </w:p>
    <w:p w14:paraId="709A9993" w14:textId="77777777" w:rsidR="007E69B9" w:rsidRPr="00062036" w:rsidRDefault="007E69B9" w:rsidP="007E69B9">
      <w:pPr>
        <w:pStyle w:val="PL"/>
        <w:rPr>
          <w:rFonts w:cs="Courier New"/>
          <w:szCs w:val="16"/>
        </w:rPr>
      </w:pPr>
      <w:r w:rsidRPr="00062036">
        <w:rPr>
          <w:rFonts w:cs="Courier New"/>
          <w:szCs w:val="16"/>
        </w:rPr>
        <w:t xml:space="preserve">         ]</w:t>
      </w:r>
    </w:p>
    <w:p w14:paraId="45F17FEE" w14:textId="7F4B2025" w:rsidR="002C3B55" w:rsidRDefault="007E69B9" w:rsidP="007E69B9">
      <w:pPr>
        <w:pStyle w:val="PL"/>
        <w:rPr>
          <w:rFonts w:cs="Courier New"/>
          <w:szCs w:val="16"/>
        </w:rPr>
      </w:pPr>
      <w:r w:rsidRPr="00062036">
        <w:rPr>
          <w:rFonts w:cs="Courier New"/>
          <w:szCs w:val="16"/>
        </w:rPr>
        <w:t xml:space="preserve">      },</w:t>
      </w:r>
    </w:p>
    <w:p w14:paraId="5CC599A9" w14:textId="77777777" w:rsidR="002C3B55" w:rsidRDefault="002C3B55" w:rsidP="002C3B55">
      <w:pPr>
        <w:pStyle w:val="PL"/>
        <w:rPr>
          <w:rFonts w:cs="Courier New"/>
          <w:szCs w:val="16"/>
        </w:rPr>
      </w:pPr>
      <w:r>
        <w:rPr>
          <w:rFonts w:cs="Courier New"/>
          <w:szCs w:val="16"/>
        </w:rPr>
        <w:t xml:space="preserve">      "CellState": {</w:t>
      </w:r>
    </w:p>
    <w:p w14:paraId="23A4DE2F" w14:textId="77777777" w:rsidR="002C3B55" w:rsidRDefault="002C3B55" w:rsidP="002C3B55">
      <w:pPr>
        <w:pStyle w:val="PL"/>
        <w:rPr>
          <w:rFonts w:cs="Courier New"/>
          <w:szCs w:val="16"/>
        </w:rPr>
      </w:pPr>
      <w:r>
        <w:rPr>
          <w:rFonts w:cs="Courier New"/>
          <w:szCs w:val="16"/>
        </w:rPr>
        <w:t xml:space="preserve">         "type": "string",</w:t>
      </w:r>
    </w:p>
    <w:p w14:paraId="06EC793C" w14:textId="77777777" w:rsidR="002C3B55" w:rsidRDefault="002C3B55" w:rsidP="002C3B55">
      <w:pPr>
        <w:pStyle w:val="PL"/>
        <w:rPr>
          <w:rFonts w:cs="Courier New"/>
          <w:szCs w:val="16"/>
        </w:rPr>
      </w:pPr>
      <w:r>
        <w:rPr>
          <w:rFonts w:cs="Courier New"/>
          <w:szCs w:val="16"/>
        </w:rPr>
        <w:t xml:space="preserve">         "enum": [</w:t>
      </w:r>
    </w:p>
    <w:p w14:paraId="38F3A334" w14:textId="77777777" w:rsidR="002C3B55" w:rsidRDefault="002C3B55" w:rsidP="002C3B55">
      <w:pPr>
        <w:pStyle w:val="PL"/>
        <w:rPr>
          <w:rFonts w:cs="Courier New"/>
          <w:szCs w:val="16"/>
        </w:rPr>
      </w:pPr>
      <w:r>
        <w:rPr>
          <w:rFonts w:cs="Courier New"/>
          <w:szCs w:val="16"/>
        </w:rPr>
        <w:t xml:space="preserve">            "IDLE",</w:t>
      </w:r>
    </w:p>
    <w:p w14:paraId="75C8C267" w14:textId="77777777" w:rsidR="002C3B55" w:rsidRDefault="002C3B55" w:rsidP="002C3B55">
      <w:pPr>
        <w:pStyle w:val="PL"/>
        <w:rPr>
          <w:rFonts w:cs="Courier New"/>
          <w:szCs w:val="16"/>
        </w:rPr>
      </w:pPr>
      <w:r>
        <w:rPr>
          <w:rFonts w:cs="Courier New"/>
          <w:szCs w:val="16"/>
        </w:rPr>
        <w:t xml:space="preserve">            "INACTIVE",</w:t>
      </w:r>
    </w:p>
    <w:p w14:paraId="31D6D252" w14:textId="77777777" w:rsidR="002C3B55" w:rsidRDefault="002C3B55" w:rsidP="002C3B55">
      <w:pPr>
        <w:pStyle w:val="PL"/>
        <w:rPr>
          <w:rFonts w:cs="Courier New"/>
          <w:szCs w:val="16"/>
        </w:rPr>
      </w:pPr>
      <w:r>
        <w:rPr>
          <w:rFonts w:cs="Courier New"/>
          <w:szCs w:val="16"/>
        </w:rPr>
        <w:t xml:space="preserve">            "ACTIVE"</w:t>
      </w:r>
    </w:p>
    <w:p w14:paraId="194F52A8" w14:textId="77777777" w:rsidR="002C3B55" w:rsidRDefault="002C3B55" w:rsidP="002C3B55">
      <w:pPr>
        <w:pStyle w:val="PL"/>
        <w:rPr>
          <w:rFonts w:cs="Courier New"/>
          <w:szCs w:val="16"/>
        </w:rPr>
      </w:pPr>
      <w:r>
        <w:rPr>
          <w:rFonts w:cs="Courier New"/>
          <w:szCs w:val="16"/>
        </w:rPr>
        <w:t xml:space="preserve">         ]</w:t>
      </w:r>
    </w:p>
    <w:p w14:paraId="1322B9B8" w14:textId="77777777" w:rsidR="002C3B55" w:rsidRDefault="002C3B55" w:rsidP="002C3B55">
      <w:pPr>
        <w:pStyle w:val="PL"/>
        <w:rPr>
          <w:rFonts w:cs="Courier New"/>
          <w:szCs w:val="16"/>
        </w:rPr>
      </w:pPr>
      <w:r>
        <w:rPr>
          <w:rFonts w:cs="Courier New"/>
          <w:szCs w:val="16"/>
        </w:rPr>
        <w:t xml:space="preserve">      },</w:t>
      </w:r>
    </w:p>
    <w:p w14:paraId="363B94A5" w14:textId="77777777" w:rsidR="002C3B55" w:rsidRDefault="002C3B55" w:rsidP="002C3B55">
      <w:pPr>
        <w:pStyle w:val="PL"/>
        <w:rPr>
          <w:rFonts w:cs="Courier New"/>
          <w:szCs w:val="16"/>
        </w:rPr>
      </w:pPr>
      <w:r>
        <w:rPr>
          <w:rFonts w:cs="Courier New"/>
          <w:szCs w:val="16"/>
        </w:rPr>
        <w:t xml:space="preserve">      "CyclicPrefix": {</w:t>
      </w:r>
    </w:p>
    <w:p w14:paraId="26C25EC0" w14:textId="77777777" w:rsidR="002C3B55" w:rsidRDefault="002C3B55" w:rsidP="002C3B55">
      <w:pPr>
        <w:pStyle w:val="PL"/>
        <w:rPr>
          <w:rFonts w:cs="Courier New"/>
          <w:szCs w:val="16"/>
        </w:rPr>
      </w:pPr>
      <w:r>
        <w:rPr>
          <w:rFonts w:cs="Courier New"/>
          <w:szCs w:val="16"/>
        </w:rPr>
        <w:t xml:space="preserve">         "type": "string",</w:t>
      </w:r>
    </w:p>
    <w:p w14:paraId="09B9B94E" w14:textId="77777777" w:rsidR="002C3B55" w:rsidRDefault="002C3B55" w:rsidP="002C3B55">
      <w:pPr>
        <w:pStyle w:val="PL"/>
        <w:rPr>
          <w:rFonts w:cs="Courier New"/>
          <w:szCs w:val="16"/>
        </w:rPr>
      </w:pPr>
      <w:r>
        <w:rPr>
          <w:rFonts w:cs="Courier New"/>
          <w:szCs w:val="16"/>
        </w:rPr>
        <w:t xml:space="preserve">         "enum": [</w:t>
      </w:r>
    </w:p>
    <w:p w14:paraId="350698BD" w14:textId="77777777" w:rsidR="002C3B55" w:rsidRDefault="002C3B55" w:rsidP="002C3B55">
      <w:pPr>
        <w:pStyle w:val="PL"/>
        <w:rPr>
          <w:rFonts w:cs="Courier New"/>
          <w:szCs w:val="16"/>
        </w:rPr>
      </w:pPr>
      <w:r>
        <w:rPr>
          <w:rFonts w:cs="Courier New"/>
          <w:szCs w:val="16"/>
        </w:rPr>
        <w:t xml:space="preserve">            "15",</w:t>
      </w:r>
    </w:p>
    <w:p w14:paraId="591E555D" w14:textId="77777777" w:rsidR="002C3B55" w:rsidRDefault="002C3B55" w:rsidP="002C3B55">
      <w:pPr>
        <w:pStyle w:val="PL"/>
        <w:rPr>
          <w:rFonts w:cs="Courier New"/>
          <w:szCs w:val="16"/>
        </w:rPr>
      </w:pPr>
      <w:r>
        <w:rPr>
          <w:rFonts w:cs="Courier New"/>
          <w:szCs w:val="16"/>
        </w:rPr>
        <w:t xml:space="preserve">            "30",</w:t>
      </w:r>
    </w:p>
    <w:p w14:paraId="7BBDAE4B" w14:textId="77777777" w:rsidR="002C3B55" w:rsidRDefault="002C3B55" w:rsidP="002C3B55">
      <w:pPr>
        <w:pStyle w:val="PL"/>
        <w:rPr>
          <w:rFonts w:cs="Courier New"/>
          <w:szCs w:val="16"/>
        </w:rPr>
      </w:pPr>
      <w:r>
        <w:rPr>
          <w:rFonts w:cs="Courier New"/>
          <w:szCs w:val="16"/>
        </w:rPr>
        <w:t xml:space="preserve">            "60",</w:t>
      </w:r>
    </w:p>
    <w:p w14:paraId="36D46776" w14:textId="77777777" w:rsidR="002C3B55" w:rsidRDefault="002C3B55" w:rsidP="002C3B55">
      <w:pPr>
        <w:pStyle w:val="PL"/>
        <w:rPr>
          <w:rFonts w:cs="Courier New"/>
          <w:szCs w:val="16"/>
        </w:rPr>
      </w:pPr>
      <w:r>
        <w:rPr>
          <w:rFonts w:cs="Courier New"/>
          <w:szCs w:val="16"/>
        </w:rPr>
        <w:t xml:space="preserve">            "120"</w:t>
      </w:r>
    </w:p>
    <w:p w14:paraId="0D91E938" w14:textId="77777777" w:rsidR="002C3B55" w:rsidRDefault="002C3B55" w:rsidP="002C3B55">
      <w:pPr>
        <w:pStyle w:val="PL"/>
        <w:rPr>
          <w:rFonts w:cs="Courier New"/>
          <w:szCs w:val="16"/>
        </w:rPr>
      </w:pPr>
      <w:r>
        <w:rPr>
          <w:rFonts w:cs="Courier New"/>
          <w:szCs w:val="16"/>
        </w:rPr>
        <w:t xml:space="preserve">         ]</w:t>
      </w:r>
    </w:p>
    <w:p w14:paraId="31ACCA88" w14:textId="77777777" w:rsidR="002C3B55" w:rsidRDefault="002C3B55" w:rsidP="002C3B55">
      <w:pPr>
        <w:pStyle w:val="PL"/>
        <w:rPr>
          <w:rFonts w:cs="Courier New"/>
          <w:szCs w:val="16"/>
        </w:rPr>
      </w:pPr>
      <w:r>
        <w:rPr>
          <w:rFonts w:cs="Courier New"/>
          <w:szCs w:val="16"/>
        </w:rPr>
        <w:t xml:space="preserve">      },</w:t>
      </w:r>
    </w:p>
    <w:p w14:paraId="4CE29E4B" w14:textId="77777777" w:rsidR="002C3B55" w:rsidRDefault="002C3B55" w:rsidP="002C3B55">
      <w:pPr>
        <w:pStyle w:val="PL"/>
        <w:rPr>
          <w:rFonts w:cs="Courier New"/>
          <w:szCs w:val="16"/>
        </w:rPr>
      </w:pPr>
      <w:r>
        <w:rPr>
          <w:rFonts w:cs="Courier New"/>
          <w:szCs w:val="16"/>
        </w:rPr>
        <w:t xml:space="preserve">      "BwpContext": {</w:t>
      </w:r>
    </w:p>
    <w:p w14:paraId="2CDF89C0" w14:textId="77777777" w:rsidR="002C3B55" w:rsidRDefault="002C3B55" w:rsidP="002C3B55">
      <w:pPr>
        <w:pStyle w:val="PL"/>
        <w:rPr>
          <w:rFonts w:cs="Courier New"/>
          <w:szCs w:val="16"/>
        </w:rPr>
      </w:pPr>
      <w:r>
        <w:rPr>
          <w:rFonts w:cs="Courier New"/>
          <w:szCs w:val="16"/>
        </w:rPr>
        <w:t xml:space="preserve">         "type": "string",</w:t>
      </w:r>
    </w:p>
    <w:p w14:paraId="16B450D0" w14:textId="77777777" w:rsidR="002C3B55" w:rsidRDefault="002C3B55" w:rsidP="002C3B55">
      <w:pPr>
        <w:pStyle w:val="PL"/>
        <w:rPr>
          <w:rFonts w:cs="Courier New"/>
          <w:szCs w:val="16"/>
        </w:rPr>
      </w:pPr>
      <w:r>
        <w:rPr>
          <w:rFonts w:cs="Courier New"/>
          <w:szCs w:val="16"/>
        </w:rPr>
        <w:t xml:space="preserve">         "enum": [</w:t>
      </w:r>
    </w:p>
    <w:p w14:paraId="1E8CE8AC" w14:textId="77777777" w:rsidR="002C3B55" w:rsidRDefault="002C3B55" w:rsidP="002C3B55">
      <w:pPr>
        <w:pStyle w:val="PL"/>
        <w:rPr>
          <w:rFonts w:cs="Courier New"/>
          <w:szCs w:val="16"/>
        </w:rPr>
      </w:pPr>
      <w:r>
        <w:rPr>
          <w:rFonts w:cs="Courier New"/>
          <w:szCs w:val="16"/>
        </w:rPr>
        <w:t xml:space="preserve">            "DL",</w:t>
      </w:r>
    </w:p>
    <w:p w14:paraId="1EC6CF4D" w14:textId="77777777" w:rsidR="002C3B55" w:rsidRDefault="002C3B55" w:rsidP="002C3B55">
      <w:pPr>
        <w:pStyle w:val="PL"/>
        <w:rPr>
          <w:rFonts w:cs="Courier New"/>
          <w:szCs w:val="16"/>
        </w:rPr>
      </w:pPr>
      <w:r>
        <w:rPr>
          <w:rFonts w:cs="Courier New"/>
          <w:szCs w:val="16"/>
        </w:rPr>
        <w:t xml:space="preserve">            "UL",</w:t>
      </w:r>
    </w:p>
    <w:p w14:paraId="4C0B7505" w14:textId="77777777" w:rsidR="002C3B55" w:rsidRDefault="002C3B55" w:rsidP="002C3B55">
      <w:pPr>
        <w:pStyle w:val="PL"/>
        <w:rPr>
          <w:rFonts w:cs="Courier New"/>
          <w:szCs w:val="16"/>
        </w:rPr>
      </w:pPr>
      <w:r>
        <w:rPr>
          <w:rFonts w:cs="Courier New"/>
          <w:szCs w:val="16"/>
        </w:rPr>
        <w:t xml:space="preserve">            "SUL"</w:t>
      </w:r>
    </w:p>
    <w:p w14:paraId="6E95158F" w14:textId="77777777" w:rsidR="002C3B55" w:rsidRDefault="002C3B55" w:rsidP="002C3B55">
      <w:pPr>
        <w:pStyle w:val="PL"/>
        <w:rPr>
          <w:rFonts w:cs="Courier New"/>
          <w:szCs w:val="16"/>
        </w:rPr>
      </w:pPr>
      <w:r>
        <w:rPr>
          <w:rFonts w:cs="Courier New"/>
          <w:szCs w:val="16"/>
        </w:rPr>
        <w:t xml:space="preserve">         ]</w:t>
      </w:r>
    </w:p>
    <w:p w14:paraId="6868F97F" w14:textId="77777777" w:rsidR="002C3B55" w:rsidRDefault="002C3B55" w:rsidP="002C3B55">
      <w:pPr>
        <w:pStyle w:val="PL"/>
        <w:rPr>
          <w:rFonts w:cs="Courier New"/>
          <w:szCs w:val="16"/>
        </w:rPr>
      </w:pPr>
      <w:r>
        <w:rPr>
          <w:rFonts w:cs="Courier New"/>
          <w:szCs w:val="16"/>
        </w:rPr>
        <w:t xml:space="preserve">      },</w:t>
      </w:r>
    </w:p>
    <w:p w14:paraId="1E38625E" w14:textId="77777777" w:rsidR="002C3B55" w:rsidRDefault="002C3B55" w:rsidP="002C3B55">
      <w:pPr>
        <w:pStyle w:val="PL"/>
        <w:rPr>
          <w:rFonts w:cs="Courier New"/>
          <w:szCs w:val="16"/>
        </w:rPr>
      </w:pPr>
      <w:r>
        <w:rPr>
          <w:rFonts w:cs="Courier New"/>
          <w:szCs w:val="16"/>
        </w:rPr>
        <w:t xml:space="preserve">      "IsInitialBwp": {</w:t>
      </w:r>
    </w:p>
    <w:p w14:paraId="742272D5" w14:textId="77777777" w:rsidR="002C3B55" w:rsidRDefault="002C3B55" w:rsidP="002C3B55">
      <w:pPr>
        <w:pStyle w:val="PL"/>
        <w:rPr>
          <w:rFonts w:cs="Courier New"/>
          <w:szCs w:val="16"/>
        </w:rPr>
      </w:pPr>
      <w:r>
        <w:rPr>
          <w:rFonts w:cs="Courier New"/>
          <w:szCs w:val="16"/>
        </w:rPr>
        <w:t xml:space="preserve">         "type": "string",</w:t>
      </w:r>
    </w:p>
    <w:p w14:paraId="689C488B" w14:textId="77777777" w:rsidR="002C3B55" w:rsidRDefault="002C3B55" w:rsidP="002C3B55">
      <w:pPr>
        <w:pStyle w:val="PL"/>
        <w:rPr>
          <w:rFonts w:cs="Courier New"/>
          <w:szCs w:val="16"/>
        </w:rPr>
      </w:pPr>
      <w:r>
        <w:rPr>
          <w:rFonts w:cs="Courier New"/>
          <w:szCs w:val="16"/>
        </w:rPr>
        <w:t xml:space="preserve">         "enum": [</w:t>
      </w:r>
    </w:p>
    <w:p w14:paraId="4E97DD61" w14:textId="77777777" w:rsidR="002C3B55" w:rsidRDefault="002C3B55" w:rsidP="002C3B55">
      <w:pPr>
        <w:pStyle w:val="PL"/>
        <w:rPr>
          <w:rFonts w:cs="Courier New"/>
          <w:szCs w:val="16"/>
        </w:rPr>
      </w:pPr>
      <w:r>
        <w:rPr>
          <w:rFonts w:cs="Courier New"/>
          <w:szCs w:val="16"/>
        </w:rPr>
        <w:t xml:space="preserve">            "INITIAL",</w:t>
      </w:r>
    </w:p>
    <w:p w14:paraId="3314A6C2" w14:textId="77777777" w:rsidR="002C3B55" w:rsidRDefault="002C3B55" w:rsidP="002C3B55">
      <w:pPr>
        <w:pStyle w:val="PL"/>
        <w:rPr>
          <w:rFonts w:cs="Courier New"/>
          <w:szCs w:val="16"/>
        </w:rPr>
      </w:pPr>
      <w:r>
        <w:rPr>
          <w:rFonts w:cs="Courier New"/>
          <w:szCs w:val="16"/>
        </w:rPr>
        <w:t xml:space="preserve">            "OTHER",</w:t>
      </w:r>
    </w:p>
    <w:p w14:paraId="3A4E361F" w14:textId="77777777" w:rsidR="002C3B55" w:rsidRDefault="002C3B55" w:rsidP="002C3B55">
      <w:pPr>
        <w:pStyle w:val="PL"/>
        <w:rPr>
          <w:rFonts w:cs="Courier New"/>
          <w:szCs w:val="16"/>
        </w:rPr>
      </w:pPr>
      <w:r>
        <w:rPr>
          <w:rFonts w:cs="Courier New"/>
          <w:szCs w:val="16"/>
        </w:rPr>
        <w:t xml:space="preserve">            "SUL"</w:t>
      </w:r>
    </w:p>
    <w:p w14:paraId="657F0E57" w14:textId="77777777" w:rsidR="002C3B55" w:rsidRDefault="002C3B55" w:rsidP="002C3B55">
      <w:pPr>
        <w:pStyle w:val="PL"/>
        <w:rPr>
          <w:rFonts w:cs="Courier New"/>
          <w:szCs w:val="16"/>
        </w:rPr>
      </w:pPr>
      <w:r>
        <w:rPr>
          <w:rFonts w:cs="Courier New"/>
          <w:szCs w:val="16"/>
        </w:rPr>
        <w:t xml:space="preserve">         ]</w:t>
      </w:r>
    </w:p>
    <w:p w14:paraId="5655F998" w14:textId="33E4C5E6" w:rsidR="002C3B55" w:rsidRDefault="002C3B55" w:rsidP="002C3B55">
      <w:pPr>
        <w:pStyle w:val="PL"/>
        <w:rPr>
          <w:rFonts w:cs="Courier New"/>
          <w:szCs w:val="16"/>
        </w:rPr>
      </w:pPr>
      <w:r>
        <w:rPr>
          <w:rFonts w:cs="Courier New"/>
          <w:szCs w:val="16"/>
        </w:rPr>
        <w:t xml:space="preserve">      },</w:t>
      </w:r>
    </w:p>
    <w:p w14:paraId="240760FE" w14:textId="77777777" w:rsidR="00C54FAD" w:rsidRPr="000B7E46" w:rsidRDefault="00C54FAD" w:rsidP="00C54FAD">
      <w:pPr>
        <w:pStyle w:val="PL"/>
        <w:rPr>
          <w:rFonts w:cs="Courier New"/>
          <w:szCs w:val="16"/>
        </w:rPr>
      </w:pPr>
      <w:r>
        <w:rPr>
          <w:rFonts w:cs="Courier New"/>
          <w:szCs w:val="16"/>
        </w:rPr>
        <w:tab/>
        <w:t xml:space="preserve">  </w:t>
      </w:r>
      <w:r w:rsidRPr="000B7E46">
        <w:rPr>
          <w:rFonts w:cs="Courier New"/>
          <w:szCs w:val="16"/>
        </w:rPr>
        <w:t>"SubCarrierSpacing": {</w:t>
      </w:r>
    </w:p>
    <w:p w14:paraId="4A20C145" w14:textId="77777777" w:rsidR="00C54FAD" w:rsidRPr="000B7E46" w:rsidRDefault="00C54FAD" w:rsidP="00C54FAD">
      <w:pPr>
        <w:pStyle w:val="PL"/>
        <w:rPr>
          <w:rFonts w:cs="Courier New"/>
          <w:szCs w:val="16"/>
        </w:rPr>
      </w:pPr>
      <w:r w:rsidRPr="000B7E46">
        <w:rPr>
          <w:rFonts w:cs="Courier New"/>
          <w:szCs w:val="16"/>
        </w:rPr>
        <w:t xml:space="preserve">         "type": "integer",</w:t>
      </w:r>
    </w:p>
    <w:p w14:paraId="65A35B77" w14:textId="77777777" w:rsidR="00C54FAD" w:rsidRPr="000B7E46" w:rsidRDefault="00C54FAD" w:rsidP="00C54FAD">
      <w:pPr>
        <w:pStyle w:val="PL"/>
        <w:rPr>
          <w:rFonts w:cs="Courier New"/>
          <w:szCs w:val="16"/>
        </w:rPr>
      </w:pPr>
      <w:r w:rsidRPr="000B7E46">
        <w:rPr>
          <w:rFonts w:cs="Courier New"/>
          <w:szCs w:val="16"/>
        </w:rPr>
        <w:t xml:space="preserve">         "enum": [</w:t>
      </w:r>
    </w:p>
    <w:p w14:paraId="46F8D78C" w14:textId="77777777" w:rsidR="00C54FAD" w:rsidRPr="000B7E46" w:rsidRDefault="00C54FAD" w:rsidP="00C54FAD">
      <w:pPr>
        <w:pStyle w:val="PL"/>
        <w:rPr>
          <w:rFonts w:cs="Courier New"/>
          <w:szCs w:val="16"/>
        </w:rPr>
      </w:pPr>
      <w:r w:rsidRPr="000B7E46">
        <w:rPr>
          <w:rFonts w:cs="Courier New"/>
          <w:szCs w:val="16"/>
        </w:rPr>
        <w:lastRenderedPageBreak/>
        <w:t xml:space="preserve">            15,</w:t>
      </w:r>
    </w:p>
    <w:p w14:paraId="5371DE3D" w14:textId="77777777" w:rsidR="00C54FAD" w:rsidRPr="000B7E46" w:rsidRDefault="00C54FAD" w:rsidP="00C54FAD">
      <w:pPr>
        <w:pStyle w:val="PL"/>
        <w:rPr>
          <w:rFonts w:cs="Courier New"/>
          <w:szCs w:val="16"/>
        </w:rPr>
      </w:pPr>
      <w:r w:rsidRPr="000B7E46">
        <w:rPr>
          <w:rFonts w:cs="Courier New"/>
          <w:szCs w:val="16"/>
        </w:rPr>
        <w:t xml:space="preserve">            30,</w:t>
      </w:r>
    </w:p>
    <w:p w14:paraId="5267B5D5" w14:textId="77777777" w:rsidR="00C54FAD" w:rsidRPr="000B7E46" w:rsidRDefault="00C54FAD" w:rsidP="00C54FAD">
      <w:pPr>
        <w:pStyle w:val="PL"/>
        <w:rPr>
          <w:rFonts w:cs="Courier New"/>
          <w:szCs w:val="16"/>
        </w:rPr>
      </w:pPr>
      <w:r w:rsidRPr="000B7E46">
        <w:rPr>
          <w:rFonts w:cs="Courier New"/>
          <w:szCs w:val="16"/>
        </w:rPr>
        <w:t xml:space="preserve">            60,</w:t>
      </w:r>
    </w:p>
    <w:p w14:paraId="6FB786E4" w14:textId="77777777" w:rsidR="00C54FAD" w:rsidRPr="000B7E46" w:rsidRDefault="00C54FAD" w:rsidP="00C54FAD">
      <w:pPr>
        <w:pStyle w:val="PL"/>
        <w:rPr>
          <w:rFonts w:cs="Courier New"/>
          <w:szCs w:val="16"/>
        </w:rPr>
      </w:pPr>
      <w:r w:rsidRPr="000B7E46">
        <w:rPr>
          <w:rFonts w:cs="Courier New"/>
          <w:szCs w:val="16"/>
        </w:rPr>
        <w:t xml:space="preserve">            120</w:t>
      </w:r>
    </w:p>
    <w:p w14:paraId="6EBEC2D9" w14:textId="77777777" w:rsidR="00C54FAD" w:rsidRPr="000B7E46" w:rsidRDefault="00C54FAD" w:rsidP="00C54FAD">
      <w:pPr>
        <w:pStyle w:val="PL"/>
        <w:rPr>
          <w:rFonts w:cs="Courier New"/>
          <w:szCs w:val="16"/>
        </w:rPr>
      </w:pPr>
      <w:r w:rsidRPr="000B7E46">
        <w:rPr>
          <w:rFonts w:cs="Courier New"/>
          <w:szCs w:val="16"/>
        </w:rPr>
        <w:t xml:space="preserve">         ]</w:t>
      </w:r>
    </w:p>
    <w:p w14:paraId="6A88E131" w14:textId="79AACF17" w:rsidR="00C54FAD" w:rsidRDefault="00C54FAD" w:rsidP="00C54FAD">
      <w:pPr>
        <w:pStyle w:val="PL"/>
        <w:rPr>
          <w:rFonts w:cs="Courier New"/>
          <w:szCs w:val="16"/>
        </w:rPr>
      </w:pPr>
      <w:r w:rsidRPr="000B7E46">
        <w:rPr>
          <w:rFonts w:cs="Courier New"/>
          <w:szCs w:val="16"/>
        </w:rPr>
        <w:t xml:space="preserve">      },</w:t>
      </w:r>
    </w:p>
    <w:p w14:paraId="3B551BD4" w14:textId="77777777" w:rsidR="002C3B55" w:rsidRDefault="002C3B55" w:rsidP="002C3B55">
      <w:pPr>
        <w:pStyle w:val="PL"/>
        <w:rPr>
          <w:rFonts w:cs="Courier New"/>
          <w:szCs w:val="16"/>
        </w:rPr>
      </w:pPr>
      <w:r>
        <w:rPr>
          <w:rFonts w:cs="Courier New"/>
          <w:szCs w:val="16"/>
        </w:rPr>
        <w:t xml:space="preserve">      "SsbPeriodicity": {</w:t>
      </w:r>
    </w:p>
    <w:p w14:paraId="4B19652A" w14:textId="77777777" w:rsidR="002C3B55" w:rsidRPr="00D31592" w:rsidRDefault="002C3B55" w:rsidP="002C3B55">
      <w:pPr>
        <w:pStyle w:val="PL"/>
        <w:rPr>
          <w:rFonts w:cs="Courier New"/>
          <w:szCs w:val="16"/>
          <w:lang w:val="nl-NL"/>
        </w:rPr>
      </w:pPr>
      <w:r>
        <w:rPr>
          <w:rFonts w:cs="Courier New"/>
          <w:szCs w:val="16"/>
        </w:rPr>
        <w:t xml:space="preserve">         </w:t>
      </w:r>
      <w:r w:rsidRPr="00D31592">
        <w:rPr>
          <w:rFonts w:cs="Courier New"/>
          <w:szCs w:val="16"/>
          <w:lang w:val="nl-NL"/>
        </w:rPr>
        <w:t>"type": "integer",</w:t>
      </w:r>
    </w:p>
    <w:p w14:paraId="284ACB3C" w14:textId="77777777" w:rsidR="002C3B55" w:rsidRPr="00D31592" w:rsidRDefault="002C3B55" w:rsidP="002C3B55">
      <w:pPr>
        <w:pStyle w:val="PL"/>
        <w:rPr>
          <w:rFonts w:cs="Courier New"/>
          <w:szCs w:val="16"/>
          <w:lang w:val="nl-NL"/>
        </w:rPr>
      </w:pPr>
      <w:r w:rsidRPr="00D31592">
        <w:rPr>
          <w:rFonts w:cs="Courier New"/>
          <w:szCs w:val="16"/>
          <w:lang w:val="nl-NL"/>
        </w:rPr>
        <w:t xml:space="preserve">         "enum": [</w:t>
      </w:r>
    </w:p>
    <w:p w14:paraId="58638181" w14:textId="77777777" w:rsidR="002C3B55" w:rsidRPr="00D31592" w:rsidRDefault="002C3B55" w:rsidP="002C3B55">
      <w:pPr>
        <w:pStyle w:val="PL"/>
        <w:rPr>
          <w:rFonts w:cs="Courier New"/>
          <w:szCs w:val="16"/>
          <w:lang w:val="nl-NL"/>
        </w:rPr>
      </w:pPr>
      <w:r w:rsidRPr="00D31592">
        <w:rPr>
          <w:rFonts w:cs="Courier New"/>
          <w:szCs w:val="16"/>
          <w:lang w:val="nl-NL"/>
        </w:rPr>
        <w:t xml:space="preserve">            5,</w:t>
      </w:r>
    </w:p>
    <w:p w14:paraId="7C6C215A" w14:textId="77777777" w:rsidR="002C3B55" w:rsidRPr="00D31592" w:rsidRDefault="002C3B55" w:rsidP="002C3B55">
      <w:pPr>
        <w:pStyle w:val="PL"/>
        <w:rPr>
          <w:rFonts w:cs="Courier New"/>
          <w:szCs w:val="16"/>
          <w:lang w:val="nl-NL"/>
        </w:rPr>
      </w:pPr>
      <w:r w:rsidRPr="00D31592">
        <w:rPr>
          <w:rFonts w:cs="Courier New"/>
          <w:szCs w:val="16"/>
          <w:lang w:val="nl-NL"/>
        </w:rPr>
        <w:t xml:space="preserve">            10,</w:t>
      </w:r>
    </w:p>
    <w:p w14:paraId="5B4884B0" w14:textId="77777777" w:rsidR="002C3B55" w:rsidRPr="00D31592" w:rsidRDefault="002C3B55" w:rsidP="002C3B55">
      <w:pPr>
        <w:pStyle w:val="PL"/>
        <w:rPr>
          <w:rFonts w:cs="Courier New"/>
          <w:szCs w:val="16"/>
          <w:lang w:val="nl-NL"/>
        </w:rPr>
      </w:pPr>
      <w:r w:rsidRPr="00D31592">
        <w:rPr>
          <w:rFonts w:cs="Courier New"/>
          <w:szCs w:val="16"/>
          <w:lang w:val="nl-NL"/>
        </w:rPr>
        <w:t xml:space="preserve">            20,</w:t>
      </w:r>
    </w:p>
    <w:p w14:paraId="08172BAF" w14:textId="77777777" w:rsidR="002C3B55" w:rsidRPr="00D31592" w:rsidRDefault="002C3B55" w:rsidP="002C3B55">
      <w:pPr>
        <w:pStyle w:val="PL"/>
        <w:rPr>
          <w:rFonts w:cs="Courier New"/>
          <w:szCs w:val="16"/>
          <w:lang w:val="nl-NL"/>
        </w:rPr>
      </w:pPr>
      <w:r w:rsidRPr="00D31592">
        <w:rPr>
          <w:rFonts w:cs="Courier New"/>
          <w:szCs w:val="16"/>
          <w:lang w:val="nl-NL"/>
        </w:rPr>
        <w:t xml:space="preserve">            40,</w:t>
      </w:r>
    </w:p>
    <w:p w14:paraId="7BF38095" w14:textId="77777777" w:rsidR="002C3B55" w:rsidRPr="00D31592" w:rsidRDefault="002C3B55" w:rsidP="002C3B55">
      <w:pPr>
        <w:pStyle w:val="PL"/>
        <w:rPr>
          <w:rFonts w:cs="Courier New"/>
          <w:szCs w:val="16"/>
          <w:lang w:val="nl-NL"/>
        </w:rPr>
      </w:pPr>
      <w:r w:rsidRPr="00D31592">
        <w:rPr>
          <w:rFonts w:cs="Courier New"/>
          <w:szCs w:val="16"/>
          <w:lang w:val="nl-NL"/>
        </w:rPr>
        <w:t xml:space="preserve">            80,</w:t>
      </w:r>
    </w:p>
    <w:p w14:paraId="4798D42E" w14:textId="77777777" w:rsidR="002C3B55" w:rsidRPr="00D31592" w:rsidRDefault="002C3B55" w:rsidP="002C3B55">
      <w:pPr>
        <w:pStyle w:val="PL"/>
        <w:rPr>
          <w:rFonts w:cs="Courier New"/>
          <w:szCs w:val="16"/>
          <w:lang w:val="nl-NL"/>
        </w:rPr>
      </w:pPr>
      <w:r w:rsidRPr="00D31592">
        <w:rPr>
          <w:rFonts w:cs="Courier New"/>
          <w:szCs w:val="16"/>
          <w:lang w:val="nl-NL"/>
        </w:rPr>
        <w:t xml:space="preserve">            160</w:t>
      </w:r>
    </w:p>
    <w:p w14:paraId="4D10D2E2" w14:textId="77777777" w:rsidR="002C3B55" w:rsidRPr="00D31592" w:rsidRDefault="002C3B55" w:rsidP="002C3B55">
      <w:pPr>
        <w:pStyle w:val="PL"/>
        <w:rPr>
          <w:rFonts w:cs="Courier New"/>
          <w:szCs w:val="16"/>
          <w:lang w:val="nl-NL"/>
        </w:rPr>
      </w:pPr>
      <w:r w:rsidRPr="00D31592">
        <w:rPr>
          <w:rFonts w:cs="Courier New"/>
          <w:szCs w:val="16"/>
          <w:lang w:val="nl-NL"/>
        </w:rPr>
        <w:t xml:space="preserve">         ]</w:t>
      </w:r>
    </w:p>
    <w:p w14:paraId="197710B4" w14:textId="77777777" w:rsidR="002C3B55" w:rsidRPr="00D31592" w:rsidRDefault="002C3B55" w:rsidP="002C3B55">
      <w:pPr>
        <w:pStyle w:val="PL"/>
        <w:rPr>
          <w:rFonts w:cs="Courier New"/>
          <w:szCs w:val="16"/>
          <w:lang w:val="nl-NL"/>
        </w:rPr>
      </w:pPr>
      <w:r w:rsidRPr="00D31592">
        <w:rPr>
          <w:rFonts w:cs="Courier New"/>
          <w:szCs w:val="16"/>
          <w:lang w:val="nl-NL"/>
        </w:rPr>
        <w:t xml:space="preserve">      },</w:t>
      </w:r>
    </w:p>
    <w:p w14:paraId="07C892C0" w14:textId="77777777" w:rsidR="002C3B55" w:rsidRPr="00D31592" w:rsidRDefault="002C3B55" w:rsidP="002C3B55">
      <w:pPr>
        <w:pStyle w:val="PL"/>
        <w:rPr>
          <w:rFonts w:cs="Courier New"/>
          <w:szCs w:val="16"/>
          <w:lang w:val="nl-NL"/>
        </w:rPr>
      </w:pPr>
      <w:r w:rsidRPr="00D31592">
        <w:rPr>
          <w:rFonts w:cs="Courier New"/>
          <w:szCs w:val="16"/>
          <w:lang w:val="nl-NL"/>
        </w:rPr>
        <w:t xml:space="preserve">      "SsbDuration": {</w:t>
      </w:r>
    </w:p>
    <w:p w14:paraId="34B27C8F" w14:textId="77777777" w:rsidR="002C3B55" w:rsidRPr="00D31592" w:rsidRDefault="002C3B55" w:rsidP="002C3B55">
      <w:pPr>
        <w:pStyle w:val="PL"/>
        <w:rPr>
          <w:rFonts w:cs="Courier New"/>
          <w:szCs w:val="16"/>
          <w:lang w:val="nl-NL"/>
        </w:rPr>
      </w:pPr>
      <w:r w:rsidRPr="00D31592">
        <w:rPr>
          <w:rFonts w:cs="Courier New"/>
          <w:szCs w:val="16"/>
          <w:lang w:val="nl-NL"/>
        </w:rPr>
        <w:t xml:space="preserve">         "type": "integer",</w:t>
      </w:r>
    </w:p>
    <w:p w14:paraId="3E614541" w14:textId="77777777" w:rsidR="002C3B55" w:rsidRDefault="002C3B55" w:rsidP="002C3B55">
      <w:pPr>
        <w:pStyle w:val="PL"/>
        <w:rPr>
          <w:rFonts w:cs="Courier New"/>
          <w:szCs w:val="16"/>
        </w:rPr>
      </w:pPr>
      <w:r w:rsidRPr="00D31592">
        <w:rPr>
          <w:rFonts w:cs="Courier New"/>
          <w:szCs w:val="16"/>
          <w:lang w:val="nl-NL"/>
        </w:rPr>
        <w:t xml:space="preserve">         </w:t>
      </w:r>
      <w:r>
        <w:rPr>
          <w:rFonts w:cs="Courier New"/>
          <w:szCs w:val="16"/>
        </w:rPr>
        <w:t>"enum": [</w:t>
      </w:r>
    </w:p>
    <w:p w14:paraId="34AA9725" w14:textId="77777777" w:rsidR="002C3B55" w:rsidRDefault="002C3B55" w:rsidP="002C3B55">
      <w:pPr>
        <w:pStyle w:val="PL"/>
        <w:rPr>
          <w:rFonts w:cs="Courier New"/>
          <w:szCs w:val="16"/>
        </w:rPr>
      </w:pPr>
      <w:r>
        <w:rPr>
          <w:rFonts w:cs="Courier New"/>
          <w:szCs w:val="16"/>
        </w:rPr>
        <w:t xml:space="preserve">            1,</w:t>
      </w:r>
    </w:p>
    <w:p w14:paraId="0F7539B1" w14:textId="77777777" w:rsidR="002C3B55" w:rsidRDefault="002C3B55" w:rsidP="002C3B55">
      <w:pPr>
        <w:pStyle w:val="PL"/>
        <w:rPr>
          <w:rFonts w:cs="Courier New"/>
          <w:szCs w:val="16"/>
        </w:rPr>
      </w:pPr>
      <w:r>
        <w:rPr>
          <w:rFonts w:cs="Courier New"/>
          <w:szCs w:val="16"/>
        </w:rPr>
        <w:t xml:space="preserve">            2,</w:t>
      </w:r>
    </w:p>
    <w:p w14:paraId="1F32E736" w14:textId="77777777" w:rsidR="002C3B55" w:rsidRDefault="002C3B55" w:rsidP="002C3B55">
      <w:pPr>
        <w:pStyle w:val="PL"/>
        <w:rPr>
          <w:rFonts w:cs="Courier New"/>
          <w:szCs w:val="16"/>
        </w:rPr>
      </w:pPr>
      <w:r>
        <w:rPr>
          <w:rFonts w:cs="Courier New"/>
          <w:szCs w:val="16"/>
        </w:rPr>
        <w:t xml:space="preserve">            3,</w:t>
      </w:r>
    </w:p>
    <w:p w14:paraId="7EDCC706" w14:textId="77777777" w:rsidR="002C3B55" w:rsidRDefault="002C3B55" w:rsidP="002C3B55">
      <w:pPr>
        <w:pStyle w:val="PL"/>
        <w:rPr>
          <w:rFonts w:cs="Courier New"/>
          <w:szCs w:val="16"/>
        </w:rPr>
      </w:pPr>
      <w:r>
        <w:rPr>
          <w:rFonts w:cs="Courier New"/>
          <w:szCs w:val="16"/>
        </w:rPr>
        <w:t xml:space="preserve">            4,</w:t>
      </w:r>
    </w:p>
    <w:p w14:paraId="76CC2B29" w14:textId="77777777" w:rsidR="002C3B55" w:rsidRDefault="002C3B55" w:rsidP="002C3B55">
      <w:pPr>
        <w:pStyle w:val="PL"/>
        <w:rPr>
          <w:rFonts w:cs="Courier New"/>
          <w:szCs w:val="16"/>
        </w:rPr>
      </w:pPr>
      <w:r>
        <w:rPr>
          <w:rFonts w:cs="Courier New"/>
          <w:szCs w:val="16"/>
        </w:rPr>
        <w:t xml:space="preserve">            5</w:t>
      </w:r>
    </w:p>
    <w:p w14:paraId="11A0B903" w14:textId="77777777" w:rsidR="002C3B55" w:rsidRDefault="002C3B55" w:rsidP="002C3B55">
      <w:pPr>
        <w:pStyle w:val="PL"/>
        <w:rPr>
          <w:rFonts w:cs="Courier New"/>
          <w:szCs w:val="16"/>
        </w:rPr>
      </w:pPr>
      <w:r>
        <w:rPr>
          <w:rFonts w:cs="Courier New"/>
          <w:szCs w:val="16"/>
        </w:rPr>
        <w:t xml:space="preserve">         ]</w:t>
      </w:r>
    </w:p>
    <w:p w14:paraId="5DE657F8" w14:textId="77777777" w:rsidR="002C3B55" w:rsidRDefault="002C3B55" w:rsidP="002C3B55">
      <w:pPr>
        <w:pStyle w:val="PL"/>
        <w:rPr>
          <w:rFonts w:cs="Courier New"/>
          <w:szCs w:val="16"/>
        </w:rPr>
      </w:pPr>
      <w:r>
        <w:rPr>
          <w:rFonts w:cs="Courier New"/>
          <w:szCs w:val="16"/>
        </w:rPr>
        <w:t xml:space="preserve">      },</w:t>
      </w:r>
    </w:p>
    <w:p w14:paraId="68C9A18E" w14:textId="77777777" w:rsidR="002C3B55" w:rsidRDefault="002C3B55" w:rsidP="002C3B55">
      <w:pPr>
        <w:pStyle w:val="PL"/>
        <w:rPr>
          <w:rFonts w:cs="Courier New"/>
          <w:szCs w:val="16"/>
        </w:rPr>
      </w:pPr>
      <w:r>
        <w:rPr>
          <w:rFonts w:cs="Courier New"/>
          <w:szCs w:val="16"/>
        </w:rPr>
        <w:t xml:space="preserve">      "SsbSubCarrierSpacing": {</w:t>
      </w:r>
    </w:p>
    <w:p w14:paraId="1A47A3F9" w14:textId="77777777" w:rsidR="002C3B55" w:rsidRDefault="002C3B55" w:rsidP="002C3B55">
      <w:pPr>
        <w:pStyle w:val="PL"/>
        <w:rPr>
          <w:rFonts w:cs="Courier New"/>
          <w:szCs w:val="16"/>
        </w:rPr>
      </w:pPr>
      <w:r>
        <w:rPr>
          <w:rFonts w:cs="Courier New"/>
          <w:szCs w:val="16"/>
        </w:rPr>
        <w:t xml:space="preserve">         "type": "integer",</w:t>
      </w:r>
    </w:p>
    <w:p w14:paraId="496A43B3" w14:textId="77777777" w:rsidR="002C3B55" w:rsidRDefault="002C3B55" w:rsidP="002C3B55">
      <w:pPr>
        <w:pStyle w:val="PL"/>
        <w:rPr>
          <w:rFonts w:cs="Courier New"/>
          <w:szCs w:val="16"/>
        </w:rPr>
      </w:pPr>
      <w:r>
        <w:rPr>
          <w:rFonts w:cs="Courier New"/>
          <w:szCs w:val="16"/>
        </w:rPr>
        <w:t xml:space="preserve">         "enum": [</w:t>
      </w:r>
    </w:p>
    <w:p w14:paraId="0CB4055E" w14:textId="77777777" w:rsidR="002C3B55" w:rsidRDefault="002C3B55" w:rsidP="002C3B55">
      <w:pPr>
        <w:pStyle w:val="PL"/>
        <w:rPr>
          <w:rFonts w:cs="Courier New"/>
          <w:szCs w:val="16"/>
        </w:rPr>
      </w:pPr>
      <w:r>
        <w:rPr>
          <w:rFonts w:cs="Courier New"/>
          <w:szCs w:val="16"/>
        </w:rPr>
        <w:t xml:space="preserve">            15,</w:t>
      </w:r>
    </w:p>
    <w:p w14:paraId="713EAABB" w14:textId="77777777" w:rsidR="002C3B55" w:rsidRDefault="002C3B55" w:rsidP="002C3B55">
      <w:pPr>
        <w:pStyle w:val="PL"/>
        <w:rPr>
          <w:rFonts w:cs="Courier New"/>
          <w:szCs w:val="16"/>
        </w:rPr>
      </w:pPr>
      <w:r>
        <w:rPr>
          <w:rFonts w:cs="Courier New"/>
          <w:szCs w:val="16"/>
        </w:rPr>
        <w:t xml:space="preserve">            30,</w:t>
      </w:r>
    </w:p>
    <w:p w14:paraId="0C28C1FF" w14:textId="77777777" w:rsidR="002C3B55" w:rsidRDefault="002C3B55" w:rsidP="002C3B55">
      <w:pPr>
        <w:pStyle w:val="PL"/>
        <w:rPr>
          <w:rFonts w:cs="Courier New"/>
          <w:szCs w:val="16"/>
        </w:rPr>
      </w:pPr>
      <w:r>
        <w:rPr>
          <w:rFonts w:cs="Courier New"/>
          <w:szCs w:val="16"/>
        </w:rPr>
        <w:t xml:space="preserve">            120,</w:t>
      </w:r>
    </w:p>
    <w:p w14:paraId="12A70312" w14:textId="77777777" w:rsidR="002C3B55" w:rsidRDefault="002C3B55" w:rsidP="002C3B55">
      <w:pPr>
        <w:pStyle w:val="PL"/>
        <w:rPr>
          <w:rFonts w:cs="Courier New"/>
          <w:szCs w:val="16"/>
        </w:rPr>
      </w:pPr>
      <w:r>
        <w:rPr>
          <w:rFonts w:cs="Courier New"/>
          <w:szCs w:val="16"/>
        </w:rPr>
        <w:t xml:space="preserve">            240</w:t>
      </w:r>
    </w:p>
    <w:p w14:paraId="2C2D7C31" w14:textId="77777777" w:rsidR="002C3B55" w:rsidRDefault="002C3B55" w:rsidP="002C3B55">
      <w:pPr>
        <w:pStyle w:val="PL"/>
        <w:rPr>
          <w:rFonts w:cs="Courier New"/>
          <w:szCs w:val="16"/>
        </w:rPr>
      </w:pPr>
      <w:r>
        <w:rPr>
          <w:rFonts w:cs="Courier New"/>
          <w:szCs w:val="16"/>
        </w:rPr>
        <w:t xml:space="preserve">         ]</w:t>
      </w:r>
    </w:p>
    <w:p w14:paraId="6802358C" w14:textId="04B27B9B" w:rsidR="002C3B55" w:rsidRDefault="002C3B55" w:rsidP="002C3B55">
      <w:pPr>
        <w:pStyle w:val="PL"/>
        <w:rPr>
          <w:rFonts w:cs="Courier New"/>
          <w:szCs w:val="16"/>
        </w:rPr>
      </w:pPr>
      <w:r>
        <w:rPr>
          <w:rFonts w:cs="Courier New"/>
          <w:szCs w:val="16"/>
        </w:rPr>
        <w:t xml:space="preserve">      },</w:t>
      </w:r>
    </w:p>
    <w:p w14:paraId="6F7BA391" w14:textId="77777777" w:rsidR="00C54FAD" w:rsidRPr="007C54A8" w:rsidRDefault="00C54FAD" w:rsidP="00C54FAD">
      <w:pPr>
        <w:pStyle w:val="PL"/>
        <w:rPr>
          <w:rFonts w:cs="Courier New"/>
          <w:szCs w:val="16"/>
        </w:rPr>
      </w:pPr>
      <w:r>
        <w:rPr>
          <w:rFonts w:cs="Courier New"/>
          <w:szCs w:val="16"/>
        </w:rPr>
        <w:tab/>
        <w:t xml:space="preserve">  </w:t>
      </w:r>
      <w:r w:rsidRPr="007C54A8">
        <w:rPr>
          <w:rFonts w:cs="Courier New"/>
          <w:szCs w:val="16"/>
        </w:rPr>
        <w:t>"ResourceType": {</w:t>
      </w:r>
    </w:p>
    <w:p w14:paraId="753ED387" w14:textId="77777777" w:rsidR="00C54FAD" w:rsidRPr="007C54A8" w:rsidRDefault="00C54FAD" w:rsidP="00C54FAD">
      <w:pPr>
        <w:pStyle w:val="PL"/>
        <w:rPr>
          <w:rFonts w:cs="Courier New"/>
          <w:szCs w:val="16"/>
        </w:rPr>
      </w:pPr>
      <w:r w:rsidRPr="007C54A8">
        <w:rPr>
          <w:rFonts w:cs="Courier New"/>
          <w:szCs w:val="16"/>
        </w:rPr>
        <w:t xml:space="preserve">         "type": "string",</w:t>
      </w:r>
    </w:p>
    <w:p w14:paraId="0645EAF1" w14:textId="77777777" w:rsidR="00C54FAD" w:rsidRPr="007C54A8" w:rsidRDefault="00C54FAD" w:rsidP="00C54FAD">
      <w:pPr>
        <w:pStyle w:val="PL"/>
        <w:rPr>
          <w:rFonts w:cs="Courier New"/>
          <w:szCs w:val="16"/>
        </w:rPr>
      </w:pPr>
      <w:r w:rsidRPr="007C54A8">
        <w:rPr>
          <w:rFonts w:cs="Courier New"/>
          <w:szCs w:val="16"/>
        </w:rPr>
        <w:t xml:space="preserve">         "enum": [</w:t>
      </w:r>
    </w:p>
    <w:p w14:paraId="4352CDA2" w14:textId="77777777" w:rsidR="00C54FAD" w:rsidRPr="007C54A8" w:rsidRDefault="00C54FAD" w:rsidP="00C54FAD">
      <w:pPr>
        <w:pStyle w:val="PL"/>
        <w:rPr>
          <w:rFonts w:cs="Courier New"/>
          <w:szCs w:val="16"/>
        </w:rPr>
      </w:pPr>
      <w:r w:rsidRPr="007C54A8">
        <w:rPr>
          <w:rFonts w:cs="Courier New"/>
          <w:szCs w:val="16"/>
        </w:rPr>
        <w:t xml:space="preserve">            "PRB_DL",</w:t>
      </w:r>
    </w:p>
    <w:p w14:paraId="5AA78E86" w14:textId="77777777" w:rsidR="00C54FAD" w:rsidRPr="007C54A8" w:rsidRDefault="00C54FAD" w:rsidP="00C54FAD">
      <w:pPr>
        <w:pStyle w:val="PL"/>
        <w:rPr>
          <w:rFonts w:cs="Courier New"/>
          <w:szCs w:val="16"/>
        </w:rPr>
      </w:pPr>
      <w:r w:rsidRPr="007C54A8">
        <w:rPr>
          <w:rFonts w:cs="Courier New"/>
          <w:szCs w:val="16"/>
        </w:rPr>
        <w:t xml:space="preserve">            "PRB_UL",</w:t>
      </w:r>
    </w:p>
    <w:p w14:paraId="6913A03D" w14:textId="77777777" w:rsidR="00C54FAD" w:rsidRPr="007C54A8" w:rsidRDefault="00C54FAD" w:rsidP="00C54FAD">
      <w:pPr>
        <w:pStyle w:val="PL"/>
        <w:rPr>
          <w:rFonts w:cs="Courier New"/>
          <w:szCs w:val="16"/>
        </w:rPr>
      </w:pPr>
      <w:r w:rsidRPr="007C54A8">
        <w:rPr>
          <w:rFonts w:cs="Courier New"/>
          <w:szCs w:val="16"/>
        </w:rPr>
        <w:t xml:space="preserve">            "DRB",</w:t>
      </w:r>
    </w:p>
    <w:p w14:paraId="30F74424" w14:textId="77777777" w:rsidR="00C54FAD" w:rsidRPr="007C54A8" w:rsidRDefault="00C54FAD" w:rsidP="00C54FAD">
      <w:pPr>
        <w:pStyle w:val="PL"/>
        <w:rPr>
          <w:rFonts w:cs="Courier New"/>
          <w:szCs w:val="16"/>
        </w:rPr>
      </w:pPr>
      <w:r w:rsidRPr="007C54A8">
        <w:rPr>
          <w:rFonts w:cs="Courier New"/>
          <w:szCs w:val="16"/>
        </w:rPr>
        <w:t xml:space="preserve">            "RRC"</w:t>
      </w:r>
    </w:p>
    <w:p w14:paraId="18FDD5D9" w14:textId="77777777" w:rsidR="00C54FAD" w:rsidRPr="007C54A8" w:rsidRDefault="00C54FAD" w:rsidP="00C54FAD">
      <w:pPr>
        <w:pStyle w:val="PL"/>
        <w:rPr>
          <w:rFonts w:cs="Courier New"/>
          <w:szCs w:val="16"/>
        </w:rPr>
      </w:pPr>
      <w:r w:rsidRPr="007C54A8">
        <w:rPr>
          <w:rFonts w:cs="Courier New"/>
          <w:szCs w:val="16"/>
        </w:rPr>
        <w:t xml:space="preserve">         ]</w:t>
      </w:r>
    </w:p>
    <w:p w14:paraId="4E3CA447" w14:textId="635CC493" w:rsidR="00C54FAD" w:rsidRDefault="00C54FAD" w:rsidP="00C54FAD">
      <w:pPr>
        <w:pStyle w:val="PL"/>
        <w:rPr>
          <w:rFonts w:cs="Courier New"/>
          <w:szCs w:val="16"/>
        </w:rPr>
      </w:pPr>
      <w:r w:rsidRPr="007C54A8">
        <w:rPr>
          <w:rFonts w:cs="Courier New"/>
          <w:szCs w:val="16"/>
        </w:rPr>
        <w:t xml:space="preserve">      },</w:t>
      </w:r>
    </w:p>
    <w:p w14:paraId="37CD1C38" w14:textId="77777777" w:rsidR="002C3B55" w:rsidRDefault="002C3B55" w:rsidP="002C3B55">
      <w:pPr>
        <w:pStyle w:val="PL"/>
        <w:rPr>
          <w:rFonts w:cs="Courier New"/>
          <w:szCs w:val="16"/>
        </w:rPr>
      </w:pPr>
      <w:r>
        <w:rPr>
          <w:rFonts w:cs="Courier New"/>
          <w:szCs w:val="16"/>
        </w:rPr>
        <w:t xml:space="preserve">      "RrmPolicyMember": {</w:t>
      </w:r>
    </w:p>
    <w:p w14:paraId="52C05A72" w14:textId="77777777" w:rsidR="002C3B55" w:rsidRDefault="002C3B55" w:rsidP="002C3B55">
      <w:pPr>
        <w:pStyle w:val="PL"/>
        <w:rPr>
          <w:rFonts w:cs="Courier New"/>
          <w:szCs w:val="16"/>
        </w:rPr>
      </w:pPr>
      <w:r>
        <w:rPr>
          <w:rFonts w:cs="Courier New"/>
          <w:szCs w:val="16"/>
        </w:rPr>
        <w:t xml:space="preserve">         "type": "object",</w:t>
      </w:r>
    </w:p>
    <w:p w14:paraId="385AB9E8" w14:textId="77777777" w:rsidR="002C3B55" w:rsidRDefault="002C3B55" w:rsidP="002C3B55">
      <w:pPr>
        <w:pStyle w:val="PL"/>
        <w:rPr>
          <w:rFonts w:cs="Courier New"/>
          <w:szCs w:val="16"/>
        </w:rPr>
      </w:pPr>
      <w:r>
        <w:rPr>
          <w:rFonts w:cs="Courier New"/>
          <w:szCs w:val="16"/>
        </w:rPr>
        <w:t xml:space="preserve">         "properties": {</w:t>
      </w:r>
    </w:p>
    <w:p w14:paraId="0B9AC1BE" w14:textId="77777777" w:rsidR="002C3B55" w:rsidRDefault="002C3B55" w:rsidP="002C3B55">
      <w:pPr>
        <w:pStyle w:val="PL"/>
        <w:rPr>
          <w:rFonts w:cs="Courier New"/>
          <w:szCs w:val="16"/>
        </w:rPr>
      </w:pPr>
      <w:r>
        <w:rPr>
          <w:rFonts w:cs="Courier New"/>
          <w:szCs w:val="16"/>
        </w:rPr>
        <w:t xml:space="preserve">            "plmnId": {</w:t>
      </w:r>
    </w:p>
    <w:p w14:paraId="4B073BF0" w14:textId="77777777" w:rsidR="002C3B55" w:rsidRDefault="002C3B55" w:rsidP="002C3B55">
      <w:pPr>
        <w:pStyle w:val="PL"/>
        <w:rPr>
          <w:rFonts w:cs="Courier New"/>
          <w:szCs w:val="16"/>
        </w:rPr>
      </w:pPr>
      <w:r>
        <w:rPr>
          <w:rFonts w:cs="Courier New"/>
          <w:szCs w:val="16"/>
        </w:rPr>
        <w:t xml:space="preserve">               "$ref": "#/components/schemas/PlmnId"</w:t>
      </w:r>
    </w:p>
    <w:p w14:paraId="6F933C94" w14:textId="77777777" w:rsidR="002C3B55" w:rsidRDefault="002C3B55" w:rsidP="002C3B55">
      <w:pPr>
        <w:pStyle w:val="PL"/>
        <w:rPr>
          <w:rFonts w:cs="Courier New"/>
          <w:szCs w:val="16"/>
        </w:rPr>
      </w:pPr>
      <w:r>
        <w:rPr>
          <w:rFonts w:cs="Courier New"/>
          <w:szCs w:val="16"/>
        </w:rPr>
        <w:t xml:space="preserve">            },</w:t>
      </w:r>
    </w:p>
    <w:p w14:paraId="7E87E429" w14:textId="77777777" w:rsidR="002C3B55" w:rsidRDefault="002C3B55" w:rsidP="002C3B55">
      <w:pPr>
        <w:pStyle w:val="PL"/>
        <w:rPr>
          <w:rFonts w:cs="Courier New"/>
          <w:szCs w:val="16"/>
        </w:rPr>
      </w:pPr>
      <w:r>
        <w:rPr>
          <w:rFonts w:cs="Courier New"/>
          <w:szCs w:val="16"/>
        </w:rPr>
        <w:t xml:space="preserve">            "snssai": {</w:t>
      </w:r>
    </w:p>
    <w:p w14:paraId="3E48F666" w14:textId="77777777" w:rsidR="002C3B55" w:rsidRDefault="002C3B55" w:rsidP="002C3B55">
      <w:pPr>
        <w:pStyle w:val="PL"/>
        <w:rPr>
          <w:rFonts w:cs="Courier New"/>
          <w:szCs w:val="16"/>
        </w:rPr>
      </w:pPr>
      <w:r>
        <w:rPr>
          <w:rFonts w:cs="Courier New"/>
          <w:szCs w:val="16"/>
        </w:rPr>
        <w:t xml:space="preserve">               "$ref": "#/components/schemas/Snssai"</w:t>
      </w:r>
    </w:p>
    <w:p w14:paraId="10218A7D" w14:textId="77777777" w:rsidR="002C3B55" w:rsidRDefault="002C3B55" w:rsidP="002C3B55">
      <w:pPr>
        <w:pStyle w:val="PL"/>
        <w:rPr>
          <w:rFonts w:cs="Courier New"/>
          <w:szCs w:val="16"/>
        </w:rPr>
      </w:pPr>
      <w:r>
        <w:rPr>
          <w:rFonts w:cs="Courier New"/>
          <w:szCs w:val="16"/>
        </w:rPr>
        <w:t xml:space="preserve">            }</w:t>
      </w:r>
    </w:p>
    <w:p w14:paraId="71CA924F" w14:textId="77777777" w:rsidR="002C3B55" w:rsidRDefault="002C3B55" w:rsidP="002C3B55">
      <w:pPr>
        <w:pStyle w:val="PL"/>
        <w:rPr>
          <w:rFonts w:cs="Courier New"/>
          <w:szCs w:val="16"/>
        </w:rPr>
      </w:pPr>
      <w:r>
        <w:rPr>
          <w:rFonts w:cs="Courier New"/>
          <w:szCs w:val="16"/>
        </w:rPr>
        <w:t xml:space="preserve">         }</w:t>
      </w:r>
    </w:p>
    <w:p w14:paraId="035BC3AF" w14:textId="77777777" w:rsidR="002C3B55" w:rsidRDefault="002C3B55" w:rsidP="002C3B55">
      <w:pPr>
        <w:pStyle w:val="PL"/>
        <w:rPr>
          <w:rFonts w:cs="Courier New"/>
          <w:szCs w:val="16"/>
        </w:rPr>
      </w:pPr>
      <w:r>
        <w:rPr>
          <w:rFonts w:cs="Courier New"/>
          <w:szCs w:val="16"/>
        </w:rPr>
        <w:t xml:space="preserve">      },</w:t>
      </w:r>
    </w:p>
    <w:p w14:paraId="726EC219" w14:textId="77777777" w:rsidR="002C3B55" w:rsidRDefault="002C3B55" w:rsidP="002C3B55">
      <w:pPr>
        <w:pStyle w:val="PL"/>
        <w:rPr>
          <w:rFonts w:cs="Courier New"/>
          <w:szCs w:val="16"/>
        </w:rPr>
      </w:pPr>
      <w:r>
        <w:rPr>
          <w:rFonts w:cs="Courier New"/>
          <w:szCs w:val="16"/>
        </w:rPr>
        <w:t xml:space="preserve">      "RrmPolicyMemberList": {</w:t>
      </w:r>
    </w:p>
    <w:p w14:paraId="1E193BC2" w14:textId="77777777" w:rsidR="002C3B55" w:rsidRDefault="002C3B55" w:rsidP="002C3B55">
      <w:pPr>
        <w:pStyle w:val="PL"/>
        <w:rPr>
          <w:rFonts w:cs="Courier New"/>
          <w:szCs w:val="16"/>
        </w:rPr>
      </w:pPr>
      <w:r>
        <w:rPr>
          <w:rFonts w:cs="Courier New"/>
          <w:szCs w:val="16"/>
        </w:rPr>
        <w:t xml:space="preserve">         "type": "array",</w:t>
      </w:r>
    </w:p>
    <w:p w14:paraId="491652EC" w14:textId="77777777" w:rsidR="002C3B55" w:rsidRDefault="002C3B55" w:rsidP="002C3B55">
      <w:pPr>
        <w:pStyle w:val="PL"/>
        <w:rPr>
          <w:rFonts w:cs="Courier New"/>
          <w:szCs w:val="16"/>
        </w:rPr>
      </w:pPr>
      <w:r>
        <w:rPr>
          <w:rFonts w:cs="Courier New"/>
          <w:szCs w:val="16"/>
        </w:rPr>
        <w:t xml:space="preserve">         "items": {</w:t>
      </w:r>
    </w:p>
    <w:p w14:paraId="78781294" w14:textId="77777777" w:rsidR="002C3B55" w:rsidRDefault="002C3B55" w:rsidP="002C3B55">
      <w:pPr>
        <w:pStyle w:val="PL"/>
        <w:rPr>
          <w:rFonts w:cs="Courier New"/>
          <w:szCs w:val="16"/>
        </w:rPr>
      </w:pPr>
      <w:r>
        <w:rPr>
          <w:rFonts w:cs="Courier New"/>
          <w:szCs w:val="16"/>
        </w:rPr>
        <w:t xml:space="preserve">            "$ref": "#/components/schemas/RrmPolicyMember"</w:t>
      </w:r>
    </w:p>
    <w:p w14:paraId="316DB8B8" w14:textId="77777777" w:rsidR="002C3B55" w:rsidRDefault="002C3B55" w:rsidP="002C3B55">
      <w:pPr>
        <w:pStyle w:val="PL"/>
        <w:rPr>
          <w:rFonts w:cs="Courier New"/>
          <w:szCs w:val="16"/>
        </w:rPr>
      </w:pPr>
      <w:r>
        <w:rPr>
          <w:rFonts w:cs="Courier New"/>
          <w:szCs w:val="16"/>
        </w:rPr>
        <w:t xml:space="preserve">         }</w:t>
      </w:r>
    </w:p>
    <w:p w14:paraId="5954358C" w14:textId="77777777" w:rsidR="002C3B55" w:rsidRDefault="002C3B55" w:rsidP="002C3B55">
      <w:pPr>
        <w:pStyle w:val="PL"/>
        <w:rPr>
          <w:rFonts w:cs="Courier New"/>
          <w:szCs w:val="16"/>
        </w:rPr>
      </w:pPr>
      <w:r>
        <w:rPr>
          <w:rFonts w:cs="Courier New"/>
          <w:szCs w:val="16"/>
        </w:rPr>
        <w:t xml:space="preserve">      },</w:t>
      </w:r>
    </w:p>
    <w:p w14:paraId="09C3AD8E" w14:textId="0EE57A69" w:rsidR="00FD4B5F" w:rsidRPr="00F725A2" w:rsidRDefault="004B0FFA" w:rsidP="00FD4B5F">
      <w:pPr>
        <w:pStyle w:val="PL"/>
        <w:rPr>
          <w:rFonts w:cs="Courier New"/>
          <w:szCs w:val="16"/>
        </w:rPr>
      </w:pPr>
      <w:r>
        <w:rPr>
          <w:rFonts w:cs="Courier New"/>
          <w:szCs w:val="16"/>
        </w:rPr>
        <w:t xml:space="preserve">      </w:t>
      </w:r>
      <w:r w:rsidR="00FD4B5F" w:rsidRPr="00F725A2">
        <w:rPr>
          <w:rFonts w:cs="Courier New"/>
          <w:szCs w:val="16"/>
        </w:rPr>
        <w:t>"5QiList": {</w:t>
      </w:r>
    </w:p>
    <w:p w14:paraId="32E5CDEB" w14:textId="2B7ADB90" w:rsidR="00FD4B5F" w:rsidRPr="00F725A2" w:rsidRDefault="00FD4B5F" w:rsidP="00FD4B5F">
      <w:pPr>
        <w:pStyle w:val="PL"/>
        <w:rPr>
          <w:rFonts w:cs="Courier New"/>
          <w:szCs w:val="16"/>
        </w:rPr>
      </w:pPr>
      <w:r w:rsidRPr="00F725A2">
        <w:rPr>
          <w:rFonts w:cs="Courier New"/>
          <w:szCs w:val="16"/>
        </w:rPr>
        <w:t xml:space="preserve">         "type": "array",</w:t>
      </w:r>
    </w:p>
    <w:p w14:paraId="35198617" w14:textId="6D0E030D" w:rsidR="00FD4B5F" w:rsidRPr="00F725A2" w:rsidRDefault="00FD4B5F" w:rsidP="00FD4B5F">
      <w:pPr>
        <w:pStyle w:val="PL"/>
        <w:rPr>
          <w:rFonts w:cs="Courier New"/>
          <w:szCs w:val="16"/>
        </w:rPr>
      </w:pPr>
      <w:r w:rsidRPr="00F725A2">
        <w:rPr>
          <w:rFonts w:cs="Courier New"/>
          <w:szCs w:val="16"/>
        </w:rPr>
        <w:t xml:space="preserve">         "items": {"type": "integer"}</w:t>
      </w:r>
    </w:p>
    <w:p w14:paraId="2F39F267" w14:textId="3787942E" w:rsidR="00FD4B5F" w:rsidRPr="00F725A2" w:rsidRDefault="00FD4B5F" w:rsidP="00FD4B5F">
      <w:pPr>
        <w:pStyle w:val="PL"/>
        <w:rPr>
          <w:rFonts w:cs="Courier New"/>
          <w:szCs w:val="16"/>
        </w:rPr>
      </w:pPr>
      <w:r w:rsidRPr="00F725A2">
        <w:rPr>
          <w:rFonts w:cs="Courier New"/>
          <w:szCs w:val="16"/>
        </w:rPr>
        <w:t xml:space="preserve">      },</w:t>
      </w:r>
    </w:p>
    <w:p w14:paraId="5D152F49" w14:textId="4E8D86F8" w:rsidR="00FD4B5F" w:rsidRPr="00F725A2" w:rsidRDefault="00FD4B5F" w:rsidP="00FD4B5F">
      <w:pPr>
        <w:pStyle w:val="PL"/>
        <w:rPr>
          <w:rFonts w:cs="Courier New"/>
          <w:szCs w:val="16"/>
        </w:rPr>
      </w:pPr>
      <w:r w:rsidRPr="00F725A2">
        <w:rPr>
          <w:rFonts w:cs="Courier New"/>
          <w:szCs w:val="16"/>
        </w:rPr>
        <w:t xml:space="preserve">      "PartitionFlowList": {</w:t>
      </w:r>
    </w:p>
    <w:p w14:paraId="10C3E382" w14:textId="275B5160" w:rsidR="00FD4B5F" w:rsidRPr="00F725A2" w:rsidRDefault="00FD4B5F" w:rsidP="00FD4B5F">
      <w:pPr>
        <w:pStyle w:val="PL"/>
        <w:rPr>
          <w:rFonts w:cs="Courier New"/>
          <w:szCs w:val="16"/>
        </w:rPr>
      </w:pPr>
      <w:r w:rsidRPr="00F725A2">
        <w:rPr>
          <w:rFonts w:cs="Courier New"/>
          <w:szCs w:val="16"/>
        </w:rPr>
        <w:t xml:space="preserve">    </w:t>
      </w:r>
      <w:r w:rsidR="00D471F3">
        <w:rPr>
          <w:rFonts w:cs="Courier New"/>
          <w:szCs w:val="16"/>
        </w:rPr>
        <w:t xml:space="preserve"> </w:t>
      </w:r>
      <w:r w:rsidRPr="00F725A2">
        <w:rPr>
          <w:rFonts w:cs="Courier New"/>
          <w:szCs w:val="16"/>
        </w:rPr>
        <w:t xml:space="preserve">    "type": "array",</w:t>
      </w:r>
    </w:p>
    <w:p w14:paraId="45FB997D" w14:textId="7D296AED" w:rsidR="00FD4B5F" w:rsidRPr="00F725A2" w:rsidRDefault="00FD4B5F" w:rsidP="00FD4B5F">
      <w:pPr>
        <w:pStyle w:val="PL"/>
        <w:rPr>
          <w:rFonts w:cs="Courier New"/>
          <w:szCs w:val="16"/>
        </w:rPr>
      </w:pPr>
      <w:r w:rsidRPr="00F725A2">
        <w:rPr>
          <w:rFonts w:cs="Courier New"/>
          <w:szCs w:val="16"/>
        </w:rPr>
        <w:t xml:space="preserve">         "items": {</w:t>
      </w:r>
    </w:p>
    <w:p w14:paraId="603C3124" w14:textId="77777777" w:rsidR="00FD4B5F" w:rsidRPr="00F725A2" w:rsidRDefault="00FD4B5F" w:rsidP="00FD4B5F">
      <w:pPr>
        <w:pStyle w:val="PL"/>
        <w:rPr>
          <w:rFonts w:cs="Courier New"/>
          <w:szCs w:val="16"/>
        </w:rPr>
      </w:pPr>
      <w:r w:rsidRPr="00F725A2">
        <w:rPr>
          <w:rFonts w:cs="Courier New"/>
          <w:szCs w:val="16"/>
        </w:rPr>
        <w:t xml:space="preserve">            "type": "object",</w:t>
      </w:r>
    </w:p>
    <w:p w14:paraId="00361F07" w14:textId="77777777" w:rsidR="00FD4B5F" w:rsidRPr="00F725A2" w:rsidRDefault="00FD4B5F" w:rsidP="00FD4B5F">
      <w:pPr>
        <w:pStyle w:val="PL"/>
        <w:rPr>
          <w:rFonts w:cs="Courier New"/>
          <w:szCs w:val="16"/>
        </w:rPr>
      </w:pPr>
      <w:r w:rsidRPr="00F725A2">
        <w:rPr>
          <w:rFonts w:cs="Courier New"/>
          <w:szCs w:val="16"/>
        </w:rPr>
        <w:t xml:space="preserve">            "properties": {</w:t>
      </w:r>
    </w:p>
    <w:p w14:paraId="37510711" w14:textId="3165BC68" w:rsidR="00FD4B5F" w:rsidRPr="00F725A2" w:rsidRDefault="00FD4B5F" w:rsidP="00FD4B5F">
      <w:pPr>
        <w:pStyle w:val="PL"/>
        <w:rPr>
          <w:rFonts w:cs="Courier New"/>
          <w:szCs w:val="16"/>
        </w:rPr>
      </w:pPr>
      <w:r w:rsidRPr="00F725A2">
        <w:rPr>
          <w:rFonts w:cs="Courier New"/>
          <w:szCs w:val="16"/>
        </w:rPr>
        <w:t xml:space="preserve">             </w:t>
      </w:r>
      <w:r w:rsidR="00B52564">
        <w:rPr>
          <w:rFonts w:cs="Courier New"/>
          <w:szCs w:val="16"/>
        </w:rPr>
        <w:t xml:space="preserve"> </w:t>
      </w:r>
      <w:r w:rsidRPr="00F725A2">
        <w:rPr>
          <w:rFonts w:cs="Courier New"/>
          <w:szCs w:val="16"/>
        </w:rPr>
        <w:t xml:space="preserve"> "snssai": {</w:t>
      </w:r>
    </w:p>
    <w:p w14:paraId="3A88E182" w14:textId="320CBB7A" w:rsidR="00FD4B5F" w:rsidRPr="00F725A2" w:rsidRDefault="00FD4B5F" w:rsidP="00FD4B5F">
      <w:pPr>
        <w:pStyle w:val="PL"/>
        <w:rPr>
          <w:rFonts w:cs="Courier New"/>
          <w:szCs w:val="16"/>
        </w:rPr>
      </w:pPr>
      <w:r w:rsidRPr="00F725A2">
        <w:rPr>
          <w:rFonts w:cs="Courier New"/>
          <w:szCs w:val="16"/>
        </w:rPr>
        <w:t xml:space="preserve">              </w:t>
      </w:r>
      <w:r w:rsidR="006869C2">
        <w:rPr>
          <w:rFonts w:cs="Courier New"/>
          <w:szCs w:val="16"/>
        </w:rPr>
        <w:t xml:space="preserve">  </w:t>
      </w:r>
      <w:r w:rsidRPr="00F725A2">
        <w:rPr>
          <w:rFonts w:cs="Courier New"/>
          <w:szCs w:val="16"/>
        </w:rPr>
        <w:t xml:space="preserve">  "$ref": "#/components/schemas/Snssai"</w:t>
      </w:r>
    </w:p>
    <w:p w14:paraId="30400148" w14:textId="18E2030C" w:rsidR="00FD4B5F" w:rsidRPr="00F725A2" w:rsidRDefault="00FD4B5F" w:rsidP="00FD4B5F">
      <w:pPr>
        <w:pStyle w:val="PL"/>
        <w:rPr>
          <w:rFonts w:cs="Courier New"/>
          <w:szCs w:val="16"/>
        </w:rPr>
      </w:pPr>
      <w:r w:rsidRPr="00F725A2">
        <w:rPr>
          <w:rFonts w:cs="Courier New"/>
          <w:szCs w:val="16"/>
        </w:rPr>
        <w:t xml:space="preserve">              </w:t>
      </w:r>
      <w:r w:rsidR="006869C2">
        <w:rPr>
          <w:rFonts w:cs="Courier New"/>
          <w:szCs w:val="16"/>
        </w:rPr>
        <w:t xml:space="preserve"> </w:t>
      </w:r>
      <w:r w:rsidRPr="00F725A2">
        <w:rPr>
          <w:rFonts w:cs="Courier New"/>
          <w:szCs w:val="16"/>
        </w:rPr>
        <w:t>},</w:t>
      </w:r>
    </w:p>
    <w:p w14:paraId="227E04D2" w14:textId="39DFCDB6" w:rsidR="00FD4B5F" w:rsidRPr="00F725A2" w:rsidRDefault="00FD4B5F" w:rsidP="00FD4B5F">
      <w:pPr>
        <w:pStyle w:val="PL"/>
        <w:rPr>
          <w:rFonts w:cs="Courier New"/>
          <w:szCs w:val="16"/>
        </w:rPr>
      </w:pPr>
      <w:r w:rsidRPr="00F725A2">
        <w:rPr>
          <w:rFonts w:cs="Courier New"/>
          <w:szCs w:val="16"/>
        </w:rPr>
        <w:t xml:space="preserve">              </w:t>
      </w:r>
      <w:r w:rsidR="008B48D1">
        <w:rPr>
          <w:rFonts w:cs="Courier New"/>
          <w:szCs w:val="16"/>
        </w:rPr>
        <w:t xml:space="preserve"> </w:t>
      </w:r>
      <w:r w:rsidRPr="00F725A2">
        <w:rPr>
          <w:rFonts w:cs="Courier New"/>
          <w:szCs w:val="16"/>
        </w:rPr>
        <w:t>"plmnId": {</w:t>
      </w:r>
    </w:p>
    <w:p w14:paraId="578BA1B6" w14:textId="77777777" w:rsidR="00FD4B5F" w:rsidRPr="00F725A2" w:rsidRDefault="00FD4B5F" w:rsidP="00FD4B5F">
      <w:pPr>
        <w:pStyle w:val="PL"/>
        <w:rPr>
          <w:rFonts w:cs="Courier New"/>
          <w:szCs w:val="16"/>
        </w:rPr>
      </w:pPr>
      <w:r w:rsidRPr="00F725A2">
        <w:rPr>
          <w:rFonts w:cs="Courier New"/>
          <w:szCs w:val="16"/>
        </w:rPr>
        <w:t xml:space="preserve">                  "$ref": "#/components/schemas/PlmnId"</w:t>
      </w:r>
    </w:p>
    <w:p w14:paraId="22C7B084" w14:textId="1A4DD04E" w:rsidR="00FD4B5F" w:rsidRPr="00F725A2" w:rsidRDefault="00FD4B5F" w:rsidP="00FD4B5F">
      <w:pPr>
        <w:pStyle w:val="PL"/>
        <w:rPr>
          <w:rFonts w:cs="Courier New"/>
          <w:szCs w:val="16"/>
        </w:rPr>
      </w:pPr>
      <w:r w:rsidRPr="00F725A2">
        <w:rPr>
          <w:rFonts w:cs="Courier New"/>
          <w:szCs w:val="16"/>
        </w:rPr>
        <w:t xml:space="preserve">              </w:t>
      </w:r>
      <w:r w:rsidR="008B48D1">
        <w:rPr>
          <w:rFonts w:cs="Courier New"/>
          <w:szCs w:val="16"/>
        </w:rPr>
        <w:t xml:space="preserve"> </w:t>
      </w:r>
      <w:r w:rsidRPr="00F725A2">
        <w:rPr>
          <w:rFonts w:cs="Courier New"/>
          <w:szCs w:val="16"/>
        </w:rPr>
        <w:t>},</w:t>
      </w:r>
    </w:p>
    <w:p w14:paraId="61CB72EC" w14:textId="239FBD68" w:rsidR="00FD4B5F" w:rsidRPr="00F725A2" w:rsidRDefault="00FD4B5F" w:rsidP="00FD4B5F">
      <w:pPr>
        <w:pStyle w:val="PL"/>
        <w:rPr>
          <w:rFonts w:cs="Courier New"/>
          <w:szCs w:val="16"/>
        </w:rPr>
      </w:pPr>
      <w:r w:rsidRPr="00F725A2">
        <w:rPr>
          <w:rFonts w:cs="Courier New"/>
          <w:szCs w:val="16"/>
        </w:rPr>
        <w:lastRenderedPageBreak/>
        <w:t xml:space="preserve">              </w:t>
      </w:r>
      <w:r w:rsidR="008B48D1">
        <w:rPr>
          <w:rFonts w:cs="Courier New"/>
          <w:szCs w:val="16"/>
        </w:rPr>
        <w:t xml:space="preserve"> </w:t>
      </w:r>
      <w:r w:rsidRPr="00F725A2">
        <w:rPr>
          <w:rFonts w:cs="Courier New"/>
          <w:szCs w:val="16"/>
        </w:rPr>
        <w:t>"5qiList": {</w:t>
      </w:r>
    </w:p>
    <w:p w14:paraId="55049FB3" w14:textId="77777777" w:rsidR="00FD4B5F" w:rsidRPr="00F725A2" w:rsidRDefault="00FD4B5F" w:rsidP="00FD4B5F">
      <w:pPr>
        <w:pStyle w:val="PL"/>
        <w:rPr>
          <w:rFonts w:cs="Courier New"/>
          <w:szCs w:val="16"/>
        </w:rPr>
      </w:pPr>
      <w:r w:rsidRPr="00F725A2">
        <w:rPr>
          <w:rFonts w:cs="Courier New"/>
          <w:szCs w:val="16"/>
        </w:rPr>
        <w:t xml:space="preserve">                  "$ref": "#/components/schemas/5QiList"</w:t>
      </w:r>
    </w:p>
    <w:p w14:paraId="2D6F794F" w14:textId="67B45F32" w:rsidR="00FD4B5F" w:rsidRPr="00F725A2" w:rsidRDefault="00FD4B5F" w:rsidP="00FD4B5F">
      <w:pPr>
        <w:pStyle w:val="PL"/>
        <w:rPr>
          <w:rFonts w:cs="Courier New"/>
          <w:szCs w:val="16"/>
        </w:rPr>
      </w:pPr>
      <w:r w:rsidRPr="00F725A2">
        <w:rPr>
          <w:rFonts w:cs="Courier New"/>
          <w:szCs w:val="16"/>
        </w:rPr>
        <w:t xml:space="preserve">              </w:t>
      </w:r>
      <w:r w:rsidR="008B48D1">
        <w:rPr>
          <w:rFonts w:cs="Courier New"/>
          <w:szCs w:val="16"/>
        </w:rPr>
        <w:t xml:space="preserve"> </w:t>
      </w:r>
      <w:r w:rsidRPr="00F725A2">
        <w:rPr>
          <w:rFonts w:cs="Courier New"/>
          <w:szCs w:val="16"/>
        </w:rPr>
        <w:t>}</w:t>
      </w:r>
    </w:p>
    <w:p w14:paraId="288D9907" w14:textId="38D1B28D" w:rsidR="00FD4B5F" w:rsidRPr="00F725A2" w:rsidRDefault="00FD4B5F" w:rsidP="00FD4B5F">
      <w:pPr>
        <w:pStyle w:val="PL"/>
        <w:rPr>
          <w:rFonts w:cs="Courier New"/>
          <w:szCs w:val="16"/>
        </w:rPr>
      </w:pPr>
      <w:r w:rsidRPr="00F725A2">
        <w:rPr>
          <w:rFonts w:cs="Courier New"/>
          <w:szCs w:val="16"/>
        </w:rPr>
        <w:t xml:space="preserve">            }</w:t>
      </w:r>
    </w:p>
    <w:p w14:paraId="5B346667" w14:textId="778020C2" w:rsidR="00FD4B5F" w:rsidRPr="00F725A2" w:rsidRDefault="00FD4B5F" w:rsidP="00FD4B5F">
      <w:pPr>
        <w:pStyle w:val="PL"/>
        <w:rPr>
          <w:rFonts w:cs="Courier New"/>
          <w:szCs w:val="16"/>
        </w:rPr>
      </w:pPr>
      <w:r w:rsidRPr="00F725A2">
        <w:rPr>
          <w:rFonts w:cs="Courier New"/>
          <w:szCs w:val="16"/>
        </w:rPr>
        <w:t xml:space="preserve">         }</w:t>
      </w:r>
    </w:p>
    <w:p w14:paraId="0449547D" w14:textId="1A31B10D" w:rsidR="00FD4B5F" w:rsidRPr="00F725A2" w:rsidRDefault="00FD4B5F" w:rsidP="00FD4B5F">
      <w:pPr>
        <w:pStyle w:val="PL"/>
        <w:rPr>
          <w:rFonts w:cs="Courier New"/>
          <w:szCs w:val="16"/>
        </w:rPr>
      </w:pPr>
      <w:r w:rsidRPr="00F725A2">
        <w:rPr>
          <w:rFonts w:cs="Courier New"/>
          <w:szCs w:val="16"/>
        </w:rPr>
        <w:t xml:space="preserve">      },</w:t>
      </w:r>
    </w:p>
    <w:p w14:paraId="0C3AF570" w14:textId="64A6D7FA" w:rsidR="00FD4B5F" w:rsidRPr="00F725A2" w:rsidRDefault="00FD4B5F" w:rsidP="00FD4B5F">
      <w:pPr>
        <w:pStyle w:val="PL"/>
        <w:rPr>
          <w:rFonts w:cs="Courier New"/>
          <w:szCs w:val="16"/>
        </w:rPr>
      </w:pPr>
      <w:r w:rsidRPr="00F725A2">
        <w:rPr>
          <w:rFonts w:cs="Courier New"/>
          <w:szCs w:val="16"/>
        </w:rPr>
        <w:t xml:space="preserve">      "PartitionList": {</w:t>
      </w:r>
    </w:p>
    <w:p w14:paraId="4CE67BBD" w14:textId="1CDD8883" w:rsidR="00FD4B5F" w:rsidRPr="00F725A2" w:rsidRDefault="00FD4B5F" w:rsidP="00FD4B5F">
      <w:pPr>
        <w:pStyle w:val="PL"/>
        <w:rPr>
          <w:rFonts w:cs="Courier New"/>
          <w:szCs w:val="16"/>
        </w:rPr>
      </w:pPr>
      <w:r w:rsidRPr="00F725A2">
        <w:rPr>
          <w:rFonts w:cs="Courier New"/>
          <w:szCs w:val="16"/>
        </w:rPr>
        <w:t xml:space="preserve">         "type": "array",</w:t>
      </w:r>
    </w:p>
    <w:p w14:paraId="4125E863" w14:textId="3F9842FB" w:rsidR="00FD4B5F" w:rsidRPr="00F725A2" w:rsidRDefault="00FD4B5F" w:rsidP="00FD4B5F">
      <w:pPr>
        <w:pStyle w:val="PL"/>
        <w:rPr>
          <w:rFonts w:cs="Courier New"/>
          <w:szCs w:val="16"/>
        </w:rPr>
      </w:pPr>
      <w:r w:rsidRPr="00F725A2">
        <w:rPr>
          <w:rFonts w:cs="Courier New"/>
          <w:szCs w:val="16"/>
        </w:rPr>
        <w:t xml:space="preserve">         "items": {</w:t>
      </w:r>
    </w:p>
    <w:p w14:paraId="6650F8ED" w14:textId="77777777" w:rsidR="00FD4B5F" w:rsidRPr="00F725A2" w:rsidRDefault="00FD4B5F" w:rsidP="00FD4B5F">
      <w:pPr>
        <w:pStyle w:val="PL"/>
        <w:rPr>
          <w:rFonts w:cs="Courier New"/>
          <w:szCs w:val="16"/>
        </w:rPr>
      </w:pPr>
      <w:r w:rsidRPr="00F725A2">
        <w:rPr>
          <w:rFonts w:cs="Courier New"/>
          <w:szCs w:val="16"/>
        </w:rPr>
        <w:t xml:space="preserve">            "type": "object",</w:t>
      </w:r>
    </w:p>
    <w:p w14:paraId="4B6A8991" w14:textId="77777777" w:rsidR="00FD4B5F" w:rsidRPr="00F725A2" w:rsidRDefault="00FD4B5F" w:rsidP="00FD4B5F">
      <w:pPr>
        <w:pStyle w:val="PL"/>
        <w:rPr>
          <w:rFonts w:cs="Courier New"/>
          <w:szCs w:val="16"/>
        </w:rPr>
      </w:pPr>
      <w:r w:rsidRPr="00F725A2">
        <w:rPr>
          <w:rFonts w:cs="Courier New"/>
          <w:szCs w:val="16"/>
        </w:rPr>
        <w:t xml:space="preserve">            "properties": {</w:t>
      </w:r>
    </w:p>
    <w:p w14:paraId="512C67FA" w14:textId="77777777" w:rsidR="00FD4B5F" w:rsidRPr="00F725A2" w:rsidRDefault="00FD4B5F" w:rsidP="00FD4B5F">
      <w:pPr>
        <w:pStyle w:val="PL"/>
        <w:rPr>
          <w:rFonts w:cs="Courier New"/>
          <w:szCs w:val="16"/>
        </w:rPr>
      </w:pPr>
      <w:r w:rsidRPr="00F725A2">
        <w:rPr>
          <w:rFonts w:cs="Courier New"/>
          <w:szCs w:val="16"/>
        </w:rPr>
        <w:t xml:space="preserve">              "pOffsetToPointA": {"type": "integer"},</w:t>
      </w:r>
    </w:p>
    <w:p w14:paraId="2F9DB5AB" w14:textId="77777777" w:rsidR="00FD4B5F" w:rsidRPr="00F725A2" w:rsidRDefault="00FD4B5F" w:rsidP="00FD4B5F">
      <w:pPr>
        <w:pStyle w:val="PL"/>
        <w:rPr>
          <w:rFonts w:cs="Courier New"/>
          <w:szCs w:val="16"/>
        </w:rPr>
      </w:pPr>
      <w:r w:rsidRPr="00F725A2">
        <w:rPr>
          <w:rFonts w:cs="Courier New"/>
          <w:szCs w:val="16"/>
        </w:rPr>
        <w:t xml:space="preserve">              "pNumberOfRBs": {"type": "integer"},</w:t>
      </w:r>
    </w:p>
    <w:p w14:paraId="504F1E69" w14:textId="77777777" w:rsidR="00FD4B5F" w:rsidRPr="00F725A2" w:rsidRDefault="00FD4B5F" w:rsidP="00FD4B5F">
      <w:pPr>
        <w:pStyle w:val="PL"/>
        <w:rPr>
          <w:rFonts w:cs="Courier New"/>
          <w:szCs w:val="16"/>
        </w:rPr>
      </w:pPr>
      <w:r w:rsidRPr="00F725A2">
        <w:rPr>
          <w:rFonts w:cs="Courier New"/>
          <w:szCs w:val="16"/>
        </w:rPr>
        <w:t xml:space="preserve">              "partitionFlowList": {</w:t>
      </w:r>
    </w:p>
    <w:p w14:paraId="064E9251" w14:textId="336B70F3" w:rsidR="00FD4B5F" w:rsidRPr="00F725A2" w:rsidRDefault="00FD4B5F" w:rsidP="00FD4B5F">
      <w:pPr>
        <w:pStyle w:val="PL"/>
        <w:rPr>
          <w:rFonts w:cs="Courier New"/>
          <w:szCs w:val="16"/>
        </w:rPr>
      </w:pPr>
      <w:r w:rsidRPr="00F725A2">
        <w:rPr>
          <w:rFonts w:cs="Courier New"/>
          <w:szCs w:val="16"/>
        </w:rPr>
        <w:t xml:space="preserve">                 "$ref": "#/components/schemas/PartitionFlowList"</w:t>
      </w:r>
    </w:p>
    <w:p w14:paraId="0F4FDDAF" w14:textId="77777777" w:rsidR="00FD4B5F" w:rsidRPr="00F725A2" w:rsidRDefault="00FD4B5F" w:rsidP="00FD4B5F">
      <w:pPr>
        <w:pStyle w:val="PL"/>
        <w:rPr>
          <w:rFonts w:cs="Courier New"/>
          <w:szCs w:val="16"/>
        </w:rPr>
      </w:pPr>
      <w:r w:rsidRPr="00F725A2">
        <w:rPr>
          <w:rFonts w:cs="Courier New"/>
          <w:szCs w:val="16"/>
        </w:rPr>
        <w:t xml:space="preserve">              }</w:t>
      </w:r>
    </w:p>
    <w:p w14:paraId="05F83528" w14:textId="259E4CDA" w:rsidR="00FD4B5F" w:rsidRPr="00F725A2" w:rsidRDefault="00FD4B5F" w:rsidP="00FD4B5F">
      <w:pPr>
        <w:pStyle w:val="PL"/>
        <w:rPr>
          <w:rFonts w:cs="Courier New"/>
          <w:szCs w:val="16"/>
        </w:rPr>
      </w:pPr>
      <w:r w:rsidRPr="00F725A2">
        <w:rPr>
          <w:rFonts w:cs="Courier New"/>
          <w:szCs w:val="16"/>
        </w:rPr>
        <w:t xml:space="preserve">           </w:t>
      </w:r>
      <w:r w:rsidR="00F23969">
        <w:rPr>
          <w:rFonts w:cs="Courier New"/>
          <w:szCs w:val="16"/>
        </w:rPr>
        <w:t xml:space="preserve"> </w:t>
      </w:r>
      <w:r w:rsidRPr="00F725A2">
        <w:rPr>
          <w:rFonts w:cs="Courier New"/>
          <w:szCs w:val="16"/>
        </w:rPr>
        <w:t>}</w:t>
      </w:r>
    </w:p>
    <w:p w14:paraId="1E1BE3F3" w14:textId="4DA3208C" w:rsidR="00FD4B5F" w:rsidRPr="00F725A2" w:rsidRDefault="00FD4B5F" w:rsidP="00FD4B5F">
      <w:pPr>
        <w:pStyle w:val="PL"/>
        <w:rPr>
          <w:rFonts w:cs="Courier New"/>
          <w:szCs w:val="16"/>
        </w:rPr>
      </w:pPr>
      <w:r w:rsidRPr="00F725A2">
        <w:rPr>
          <w:rFonts w:cs="Courier New"/>
          <w:szCs w:val="16"/>
        </w:rPr>
        <w:t xml:space="preserve">         }</w:t>
      </w:r>
    </w:p>
    <w:p w14:paraId="2C531894" w14:textId="2EFA7CFB" w:rsidR="00F97D98" w:rsidRDefault="00FD4B5F" w:rsidP="00F23969">
      <w:pPr>
        <w:pStyle w:val="PL"/>
        <w:rPr>
          <w:rFonts w:cs="Courier New"/>
          <w:szCs w:val="16"/>
        </w:rPr>
      </w:pPr>
      <w:r w:rsidRPr="00F725A2">
        <w:rPr>
          <w:rFonts w:cs="Courier New"/>
          <w:szCs w:val="16"/>
        </w:rPr>
        <w:t xml:space="preserve">      },</w:t>
      </w:r>
    </w:p>
    <w:p w14:paraId="0E971960" w14:textId="77777777" w:rsidR="002C3B55" w:rsidRDefault="002C3B55" w:rsidP="002C3B55">
      <w:pPr>
        <w:pStyle w:val="PL"/>
        <w:rPr>
          <w:rFonts w:cs="Courier New"/>
          <w:szCs w:val="16"/>
        </w:rPr>
      </w:pPr>
      <w:r>
        <w:rPr>
          <w:rFonts w:cs="Courier New"/>
          <w:szCs w:val="16"/>
        </w:rPr>
        <w:t xml:space="preserve">      "O-GnbCuCpFunction": {</w:t>
      </w:r>
    </w:p>
    <w:p w14:paraId="55B51F5C" w14:textId="77777777" w:rsidR="002C3B55" w:rsidRDefault="002C3B55" w:rsidP="002C3B55">
      <w:pPr>
        <w:pStyle w:val="PL"/>
        <w:rPr>
          <w:rFonts w:cs="Courier New"/>
          <w:szCs w:val="16"/>
        </w:rPr>
      </w:pPr>
      <w:r>
        <w:rPr>
          <w:rFonts w:cs="Courier New"/>
          <w:szCs w:val="16"/>
        </w:rPr>
        <w:t xml:space="preserve">         "type": "object",</w:t>
      </w:r>
    </w:p>
    <w:p w14:paraId="20810210" w14:textId="77777777" w:rsidR="002C3B55" w:rsidRDefault="002C3B55" w:rsidP="002C3B55">
      <w:pPr>
        <w:pStyle w:val="PL"/>
        <w:rPr>
          <w:rFonts w:cs="Courier New"/>
          <w:szCs w:val="16"/>
        </w:rPr>
      </w:pPr>
      <w:r>
        <w:rPr>
          <w:rFonts w:cs="Courier New"/>
          <w:szCs w:val="16"/>
        </w:rPr>
        <w:t xml:space="preserve">         "properties": {</w:t>
      </w:r>
    </w:p>
    <w:p w14:paraId="1038DA09" w14:textId="77777777" w:rsidR="002C3B55" w:rsidRDefault="002C3B55" w:rsidP="002C3B55">
      <w:pPr>
        <w:pStyle w:val="PL"/>
        <w:rPr>
          <w:rFonts w:cs="Courier New"/>
          <w:szCs w:val="16"/>
        </w:rPr>
      </w:pPr>
      <w:r>
        <w:rPr>
          <w:rFonts w:cs="Courier New"/>
          <w:szCs w:val="16"/>
        </w:rPr>
        <w:t xml:space="preserve">           "gnbId": {"$ref": "#/components/schemas/GnbId"},</w:t>
      </w:r>
    </w:p>
    <w:p w14:paraId="701143EA" w14:textId="77777777" w:rsidR="002C3B55" w:rsidRDefault="002C3B55" w:rsidP="002C3B55">
      <w:pPr>
        <w:pStyle w:val="PL"/>
        <w:rPr>
          <w:rFonts w:cs="Courier New"/>
          <w:szCs w:val="16"/>
        </w:rPr>
      </w:pPr>
      <w:r>
        <w:rPr>
          <w:rFonts w:cs="Courier New"/>
          <w:szCs w:val="16"/>
        </w:rPr>
        <w:t xml:space="preserve">           "gnbIdLength": {"$ref": "#/components/schemas/GnbIdLength"},</w:t>
      </w:r>
    </w:p>
    <w:p w14:paraId="61674E22" w14:textId="77777777" w:rsidR="002C3B55" w:rsidRDefault="002C3B55" w:rsidP="002C3B55">
      <w:pPr>
        <w:pStyle w:val="PL"/>
        <w:rPr>
          <w:rFonts w:cs="Courier New"/>
          <w:szCs w:val="16"/>
        </w:rPr>
      </w:pPr>
      <w:r>
        <w:rPr>
          <w:rFonts w:cs="Courier New"/>
          <w:szCs w:val="16"/>
        </w:rPr>
        <w:t xml:space="preserve">           "gnbCuName": {"$ref": "#/components/schemas/GnbName"},</w:t>
      </w:r>
    </w:p>
    <w:p w14:paraId="532D5E5E" w14:textId="77777777" w:rsidR="002C3B55" w:rsidRDefault="002C3B55" w:rsidP="002C3B55">
      <w:pPr>
        <w:pStyle w:val="PL"/>
        <w:rPr>
          <w:rFonts w:cs="Courier New"/>
          <w:szCs w:val="16"/>
        </w:rPr>
      </w:pPr>
      <w:r>
        <w:rPr>
          <w:rFonts w:cs="Courier New"/>
          <w:szCs w:val="16"/>
        </w:rPr>
        <w:t xml:space="preserve">           "plmnId": {"$ref": "#/components/schemas/PlmnId"},</w:t>
      </w:r>
    </w:p>
    <w:p w14:paraId="0E8A2B32" w14:textId="4CF74CEF" w:rsidR="002C3B55" w:rsidRDefault="002C3B55" w:rsidP="002C3B55">
      <w:pPr>
        <w:pStyle w:val="PL"/>
        <w:rPr>
          <w:rFonts w:cs="Courier New"/>
          <w:szCs w:val="16"/>
        </w:rPr>
      </w:pPr>
      <w:r>
        <w:rPr>
          <w:rFonts w:cs="Courier New"/>
          <w:szCs w:val="16"/>
        </w:rPr>
        <w:t xml:space="preserve">           "x2</w:t>
      </w:r>
      <w:r w:rsidR="00A33AB2">
        <w:rPr>
          <w:rFonts w:cs="Courier New"/>
          <w:szCs w:val="16"/>
        </w:rPr>
        <w:t>Block</w:t>
      </w:r>
      <w:r>
        <w:rPr>
          <w:rFonts w:cs="Courier New"/>
          <w:szCs w:val="16"/>
        </w:rPr>
        <w:t>List": {"$ref": "#/components/schemas/G</w:t>
      </w:r>
      <w:r w:rsidR="00996CAF">
        <w:rPr>
          <w:rFonts w:cs="Courier New"/>
          <w:szCs w:val="16"/>
        </w:rPr>
        <w:t>E</w:t>
      </w:r>
      <w:r>
        <w:rPr>
          <w:rFonts w:cs="Courier New"/>
          <w:szCs w:val="16"/>
        </w:rPr>
        <w:t>nbIdList"},</w:t>
      </w:r>
    </w:p>
    <w:p w14:paraId="65A7D7FB" w14:textId="464F5400" w:rsidR="002C3B55" w:rsidRDefault="002C3B55" w:rsidP="002C3B55">
      <w:pPr>
        <w:pStyle w:val="PL"/>
        <w:rPr>
          <w:rFonts w:cs="Courier New"/>
          <w:szCs w:val="16"/>
        </w:rPr>
      </w:pPr>
      <w:r>
        <w:rPr>
          <w:rFonts w:cs="Courier New"/>
          <w:szCs w:val="16"/>
        </w:rPr>
        <w:t xml:space="preserve">           "xn</w:t>
      </w:r>
      <w:r w:rsidR="00A33AB2">
        <w:rPr>
          <w:rFonts w:cs="Courier New"/>
          <w:szCs w:val="16"/>
        </w:rPr>
        <w:t>Block</w:t>
      </w:r>
      <w:r>
        <w:rPr>
          <w:rFonts w:cs="Courier New"/>
          <w:szCs w:val="16"/>
        </w:rPr>
        <w:t>List": {"$ref": "#/components/schemas/GGnbIdList"},</w:t>
      </w:r>
    </w:p>
    <w:p w14:paraId="7315A893" w14:textId="490A2AE3" w:rsidR="002C3B55" w:rsidRDefault="002C3B55" w:rsidP="002C3B55">
      <w:pPr>
        <w:pStyle w:val="PL"/>
        <w:rPr>
          <w:rFonts w:cs="Courier New"/>
          <w:szCs w:val="16"/>
        </w:rPr>
      </w:pPr>
      <w:r>
        <w:rPr>
          <w:rFonts w:cs="Courier New"/>
          <w:szCs w:val="16"/>
        </w:rPr>
        <w:t xml:space="preserve">           "x2</w:t>
      </w:r>
      <w:r w:rsidR="00A33AB2">
        <w:rPr>
          <w:rFonts w:cs="Courier New"/>
          <w:szCs w:val="16"/>
        </w:rPr>
        <w:t>Allow</w:t>
      </w:r>
      <w:r>
        <w:rPr>
          <w:rFonts w:cs="Courier New"/>
          <w:szCs w:val="16"/>
        </w:rPr>
        <w:t>List": {"$ref": "#/components/schemas/G</w:t>
      </w:r>
      <w:r w:rsidR="00996CAF">
        <w:rPr>
          <w:rFonts w:cs="Courier New"/>
          <w:szCs w:val="16"/>
        </w:rPr>
        <w:t>E</w:t>
      </w:r>
      <w:r>
        <w:rPr>
          <w:rFonts w:cs="Courier New"/>
          <w:szCs w:val="16"/>
        </w:rPr>
        <w:t>nbIdList"},</w:t>
      </w:r>
    </w:p>
    <w:p w14:paraId="20F0FAED" w14:textId="261C3117" w:rsidR="002C3B55" w:rsidRDefault="002C3B55" w:rsidP="002C3B55">
      <w:pPr>
        <w:pStyle w:val="PL"/>
        <w:rPr>
          <w:rFonts w:cs="Courier New"/>
          <w:szCs w:val="16"/>
        </w:rPr>
      </w:pPr>
      <w:r>
        <w:rPr>
          <w:rFonts w:cs="Courier New"/>
          <w:szCs w:val="16"/>
        </w:rPr>
        <w:t xml:space="preserve">           "xn</w:t>
      </w:r>
      <w:r w:rsidR="00204A83">
        <w:rPr>
          <w:rFonts w:cs="Courier New"/>
          <w:szCs w:val="16"/>
        </w:rPr>
        <w:t>Allow</w:t>
      </w:r>
      <w:r>
        <w:rPr>
          <w:rFonts w:cs="Courier New"/>
          <w:szCs w:val="16"/>
        </w:rPr>
        <w:t>List": {"$ref": "#/components/schemas/GGnbIdList"},</w:t>
      </w:r>
    </w:p>
    <w:p w14:paraId="57D722C0" w14:textId="239227A0" w:rsidR="002C3B55" w:rsidRDefault="002C3B55" w:rsidP="002C3B55">
      <w:pPr>
        <w:pStyle w:val="PL"/>
        <w:rPr>
          <w:rFonts w:cs="Courier New"/>
          <w:szCs w:val="16"/>
        </w:rPr>
      </w:pPr>
      <w:r>
        <w:rPr>
          <w:rFonts w:cs="Courier New"/>
          <w:szCs w:val="16"/>
        </w:rPr>
        <w:t xml:space="preserve">           "x2HO</w:t>
      </w:r>
      <w:r w:rsidR="00204A83">
        <w:rPr>
          <w:rFonts w:cs="Courier New"/>
          <w:szCs w:val="16"/>
        </w:rPr>
        <w:t>Block</w:t>
      </w:r>
      <w:r>
        <w:rPr>
          <w:rFonts w:cs="Courier New"/>
          <w:szCs w:val="16"/>
        </w:rPr>
        <w:t>List": {"$ref": "#/components/schemas/GEnbIdList"}</w:t>
      </w:r>
      <w:r w:rsidR="00930B71">
        <w:rPr>
          <w:rFonts w:cs="Courier New"/>
          <w:szCs w:val="16"/>
        </w:rPr>
        <w:t>,</w:t>
      </w:r>
    </w:p>
    <w:p w14:paraId="61F002E8" w14:textId="3906FA8B" w:rsidR="00930B71" w:rsidRDefault="00930B71" w:rsidP="002C3B55">
      <w:pPr>
        <w:pStyle w:val="PL"/>
        <w:rPr>
          <w:rFonts w:cs="Courier New"/>
          <w:szCs w:val="16"/>
        </w:rPr>
      </w:pPr>
      <w:r>
        <w:rPr>
          <w:rFonts w:cs="Courier New"/>
          <w:szCs w:val="16"/>
        </w:rPr>
        <w:t xml:space="preserve">           </w:t>
      </w:r>
      <w:r w:rsidR="003F6159" w:rsidRPr="00AE72A7">
        <w:rPr>
          <w:rFonts w:cs="Courier New"/>
          <w:szCs w:val="16"/>
        </w:rPr>
        <w:t>"x</w:t>
      </w:r>
      <w:r w:rsidR="003F6159">
        <w:rPr>
          <w:rFonts w:cs="Courier New"/>
          <w:szCs w:val="16"/>
        </w:rPr>
        <w:t>n</w:t>
      </w:r>
      <w:r w:rsidR="003F6159" w:rsidRPr="00AE72A7">
        <w:rPr>
          <w:rFonts w:cs="Courier New"/>
          <w:szCs w:val="16"/>
        </w:rPr>
        <w:t>HO</w:t>
      </w:r>
      <w:r w:rsidR="003F6159">
        <w:rPr>
          <w:rFonts w:cs="Courier New"/>
          <w:szCs w:val="16"/>
        </w:rPr>
        <w:t>Block</w:t>
      </w:r>
      <w:r w:rsidR="003F6159" w:rsidRPr="00AE72A7">
        <w:rPr>
          <w:rFonts w:cs="Courier New"/>
          <w:szCs w:val="16"/>
        </w:rPr>
        <w:t>List": {"$ref": "#/components/schemas/G</w:t>
      </w:r>
      <w:r w:rsidR="003F6159">
        <w:rPr>
          <w:rFonts w:cs="Courier New"/>
          <w:szCs w:val="16"/>
        </w:rPr>
        <w:t>G</w:t>
      </w:r>
      <w:r w:rsidR="003F6159" w:rsidRPr="00AE72A7">
        <w:rPr>
          <w:rFonts w:cs="Courier New"/>
          <w:szCs w:val="16"/>
        </w:rPr>
        <w:t>nbIdList"}</w:t>
      </w:r>
    </w:p>
    <w:p w14:paraId="735CF29E" w14:textId="77777777" w:rsidR="002C3B55" w:rsidRDefault="002C3B55" w:rsidP="002C3B55">
      <w:pPr>
        <w:pStyle w:val="PL"/>
        <w:rPr>
          <w:rFonts w:cs="Courier New"/>
          <w:szCs w:val="16"/>
        </w:rPr>
      </w:pPr>
      <w:r>
        <w:rPr>
          <w:rFonts w:cs="Courier New"/>
          <w:szCs w:val="16"/>
        </w:rPr>
        <w:t xml:space="preserve">         }</w:t>
      </w:r>
    </w:p>
    <w:p w14:paraId="4FD4938E" w14:textId="77777777" w:rsidR="002C3B55" w:rsidRDefault="002C3B55" w:rsidP="002C3B55">
      <w:pPr>
        <w:pStyle w:val="PL"/>
        <w:rPr>
          <w:rFonts w:cs="Courier New"/>
          <w:szCs w:val="16"/>
        </w:rPr>
      </w:pPr>
      <w:r>
        <w:rPr>
          <w:rFonts w:cs="Courier New"/>
          <w:szCs w:val="16"/>
        </w:rPr>
        <w:t xml:space="preserve">      },</w:t>
      </w:r>
    </w:p>
    <w:p w14:paraId="292D87AD" w14:textId="77777777" w:rsidR="002C3B55" w:rsidRDefault="002C3B55" w:rsidP="002C3B55">
      <w:pPr>
        <w:pStyle w:val="PL"/>
        <w:rPr>
          <w:rFonts w:cs="Courier New"/>
          <w:szCs w:val="16"/>
        </w:rPr>
      </w:pPr>
      <w:r>
        <w:rPr>
          <w:rFonts w:cs="Courier New"/>
          <w:szCs w:val="16"/>
        </w:rPr>
        <w:t xml:space="preserve">      "O-GnbCuUpFunction": {</w:t>
      </w:r>
    </w:p>
    <w:p w14:paraId="52BAD090" w14:textId="77777777" w:rsidR="002C3B55" w:rsidRDefault="002C3B55" w:rsidP="002C3B55">
      <w:pPr>
        <w:pStyle w:val="PL"/>
        <w:rPr>
          <w:rFonts w:cs="Courier New"/>
          <w:szCs w:val="16"/>
        </w:rPr>
      </w:pPr>
      <w:r>
        <w:rPr>
          <w:rFonts w:cs="Courier New"/>
          <w:szCs w:val="16"/>
        </w:rPr>
        <w:t xml:space="preserve">         "type": "object",</w:t>
      </w:r>
    </w:p>
    <w:p w14:paraId="63E0008C" w14:textId="77777777" w:rsidR="002C3B55" w:rsidRDefault="002C3B55" w:rsidP="002C3B55">
      <w:pPr>
        <w:pStyle w:val="PL"/>
        <w:rPr>
          <w:rFonts w:cs="Courier New"/>
          <w:szCs w:val="16"/>
        </w:rPr>
      </w:pPr>
      <w:r>
        <w:rPr>
          <w:rFonts w:cs="Courier New"/>
          <w:szCs w:val="16"/>
        </w:rPr>
        <w:t xml:space="preserve">         "properties": {</w:t>
      </w:r>
    </w:p>
    <w:p w14:paraId="2381EBB4" w14:textId="77777777" w:rsidR="002C3B55" w:rsidRDefault="002C3B55" w:rsidP="002C3B55">
      <w:pPr>
        <w:pStyle w:val="PL"/>
        <w:rPr>
          <w:rFonts w:cs="Courier New"/>
          <w:szCs w:val="16"/>
        </w:rPr>
      </w:pPr>
      <w:r>
        <w:rPr>
          <w:rFonts w:cs="Courier New"/>
          <w:szCs w:val="16"/>
        </w:rPr>
        <w:t xml:space="preserve">           "gnbId": {"$ref": "#/components/schemas/GnbId"},</w:t>
      </w:r>
    </w:p>
    <w:p w14:paraId="4A3C20FF" w14:textId="77777777" w:rsidR="002C3B55" w:rsidRDefault="002C3B55" w:rsidP="002C3B55">
      <w:pPr>
        <w:pStyle w:val="PL"/>
        <w:rPr>
          <w:rFonts w:cs="Courier New"/>
          <w:szCs w:val="16"/>
        </w:rPr>
      </w:pPr>
      <w:r>
        <w:rPr>
          <w:rFonts w:cs="Courier New"/>
          <w:szCs w:val="16"/>
        </w:rPr>
        <w:t xml:space="preserve">           "gnbIdLength": {"$ref": "#/components/schemas/GnbIdLength"},</w:t>
      </w:r>
    </w:p>
    <w:p w14:paraId="7FCAB0D9" w14:textId="77777777" w:rsidR="002C3B55" w:rsidRDefault="002C3B55" w:rsidP="002C3B55">
      <w:pPr>
        <w:pStyle w:val="PL"/>
        <w:rPr>
          <w:rFonts w:cs="Courier New"/>
          <w:szCs w:val="16"/>
        </w:rPr>
      </w:pPr>
      <w:r>
        <w:rPr>
          <w:rFonts w:cs="Courier New"/>
          <w:szCs w:val="16"/>
        </w:rPr>
        <w:t xml:space="preserve">           "gnbCuUpId": {"$ref": "#/components/schemas/GnbCuUpId"},</w:t>
      </w:r>
    </w:p>
    <w:p w14:paraId="1DEF6959" w14:textId="77777777" w:rsidR="002C3B55" w:rsidRDefault="002C3B55" w:rsidP="002C3B55">
      <w:pPr>
        <w:pStyle w:val="PL"/>
        <w:rPr>
          <w:rFonts w:cs="Courier New"/>
          <w:szCs w:val="16"/>
        </w:rPr>
      </w:pPr>
      <w:r>
        <w:rPr>
          <w:rFonts w:cs="Courier New"/>
          <w:szCs w:val="16"/>
        </w:rPr>
        <w:t xml:space="preserve">           "plmnInfoList": {"$ref": "#/components/schemas/PlmnInfoList"}</w:t>
      </w:r>
    </w:p>
    <w:p w14:paraId="04A94032" w14:textId="77777777" w:rsidR="002C3B55" w:rsidRDefault="002C3B55" w:rsidP="002C3B55">
      <w:pPr>
        <w:pStyle w:val="PL"/>
        <w:rPr>
          <w:rFonts w:cs="Courier New"/>
          <w:szCs w:val="16"/>
        </w:rPr>
      </w:pPr>
      <w:r>
        <w:rPr>
          <w:rFonts w:cs="Courier New"/>
          <w:szCs w:val="16"/>
        </w:rPr>
        <w:t xml:space="preserve">         }</w:t>
      </w:r>
    </w:p>
    <w:p w14:paraId="6C106EDD" w14:textId="77777777" w:rsidR="002C3B55" w:rsidRDefault="002C3B55" w:rsidP="002C3B55">
      <w:pPr>
        <w:pStyle w:val="PL"/>
        <w:rPr>
          <w:rFonts w:cs="Courier New"/>
          <w:szCs w:val="16"/>
        </w:rPr>
      </w:pPr>
      <w:r>
        <w:rPr>
          <w:rFonts w:cs="Courier New"/>
          <w:szCs w:val="16"/>
        </w:rPr>
        <w:t xml:space="preserve">      },</w:t>
      </w:r>
    </w:p>
    <w:p w14:paraId="4D7A1709" w14:textId="77777777" w:rsidR="002C3B55" w:rsidRDefault="002C3B55" w:rsidP="002C3B55">
      <w:pPr>
        <w:pStyle w:val="PL"/>
        <w:rPr>
          <w:rFonts w:cs="Courier New"/>
          <w:szCs w:val="16"/>
        </w:rPr>
      </w:pPr>
      <w:r>
        <w:rPr>
          <w:rFonts w:cs="Courier New"/>
          <w:szCs w:val="16"/>
        </w:rPr>
        <w:t xml:space="preserve">      "O-GnbDuFunction": {</w:t>
      </w:r>
    </w:p>
    <w:p w14:paraId="5FD28CC2" w14:textId="77777777" w:rsidR="002C3B55" w:rsidRDefault="002C3B55" w:rsidP="002C3B55">
      <w:pPr>
        <w:pStyle w:val="PL"/>
        <w:rPr>
          <w:rFonts w:cs="Courier New"/>
          <w:szCs w:val="16"/>
        </w:rPr>
      </w:pPr>
      <w:r>
        <w:rPr>
          <w:rFonts w:cs="Courier New"/>
          <w:szCs w:val="16"/>
        </w:rPr>
        <w:t xml:space="preserve">         "type": "object",</w:t>
      </w:r>
    </w:p>
    <w:p w14:paraId="2B6EDC2C" w14:textId="77777777" w:rsidR="002C3B55" w:rsidRDefault="002C3B55" w:rsidP="002C3B55">
      <w:pPr>
        <w:pStyle w:val="PL"/>
        <w:rPr>
          <w:rFonts w:cs="Courier New"/>
          <w:szCs w:val="16"/>
        </w:rPr>
      </w:pPr>
      <w:r>
        <w:rPr>
          <w:rFonts w:cs="Courier New"/>
          <w:szCs w:val="16"/>
        </w:rPr>
        <w:t xml:space="preserve">         "properties": {</w:t>
      </w:r>
    </w:p>
    <w:p w14:paraId="57015AD3" w14:textId="77777777" w:rsidR="002C3B55" w:rsidRDefault="002C3B55" w:rsidP="002C3B55">
      <w:pPr>
        <w:pStyle w:val="PL"/>
        <w:rPr>
          <w:rFonts w:cs="Courier New"/>
          <w:szCs w:val="16"/>
        </w:rPr>
      </w:pPr>
      <w:r>
        <w:rPr>
          <w:rFonts w:cs="Courier New"/>
          <w:szCs w:val="16"/>
        </w:rPr>
        <w:t xml:space="preserve">           "gnbDuId": {"$ref": "#/components/schemas/GnbDuId"},</w:t>
      </w:r>
    </w:p>
    <w:p w14:paraId="6A063E7F" w14:textId="77777777" w:rsidR="002C3B55" w:rsidRDefault="002C3B55" w:rsidP="002C3B55">
      <w:pPr>
        <w:pStyle w:val="PL"/>
        <w:rPr>
          <w:rFonts w:cs="Courier New"/>
          <w:szCs w:val="16"/>
        </w:rPr>
      </w:pPr>
      <w:r>
        <w:rPr>
          <w:rFonts w:cs="Courier New"/>
          <w:szCs w:val="16"/>
        </w:rPr>
        <w:t xml:space="preserve">           "gnbDuName": {"$ref": "#/components/schemas/GnbName"},</w:t>
      </w:r>
    </w:p>
    <w:p w14:paraId="0C9872EB" w14:textId="77777777" w:rsidR="002C3B55" w:rsidRDefault="002C3B55" w:rsidP="002C3B55">
      <w:pPr>
        <w:pStyle w:val="PL"/>
        <w:rPr>
          <w:rFonts w:cs="Courier New"/>
          <w:szCs w:val="16"/>
        </w:rPr>
      </w:pPr>
      <w:r>
        <w:rPr>
          <w:rFonts w:cs="Courier New"/>
          <w:szCs w:val="16"/>
        </w:rPr>
        <w:t xml:space="preserve">           "gnbId": {"$ref": "#/components/schemas/GnbId"},</w:t>
      </w:r>
    </w:p>
    <w:p w14:paraId="4F7D609C" w14:textId="77777777" w:rsidR="002C3B55" w:rsidRDefault="002C3B55" w:rsidP="002C3B55">
      <w:pPr>
        <w:pStyle w:val="PL"/>
        <w:rPr>
          <w:rFonts w:cs="Courier New"/>
          <w:szCs w:val="16"/>
        </w:rPr>
      </w:pPr>
      <w:r>
        <w:rPr>
          <w:rFonts w:cs="Courier New"/>
          <w:szCs w:val="16"/>
        </w:rPr>
        <w:t xml:space="preserve">           "gnbIdLength": {"$ref": "#/components/schemas/GnbIdLength"}</w:t>
      </w:r>
    </w:p>
    <w:p w14:paraId="17F02634" w14:textId="77777777" w:rsidR="002C3B55" w:rsidRDefault="002C3B55" w:rsidP="002C3B55">
      <w:pPr>
        <w:pStyle w:val="PL"/>
        <w:rPr>
          <w:rFonts w:cs="Courier New"/>
          <w:szCs w:val="16"/>
        </w:rPr>
      </w:pPr>
      <w:r>
        <w:rPr>
          <w:rFonts w:cs="Courier New"/>
          <w:szCs w:val="16"/>
        </w:rPr>
        <w:t xml:space="preserve">         }</w:t>
      </w:r>
    </w:p>
    <w:p w14:paraId="72F65116" w14:textId="77777777" w:rsidR="002C3B55" w:rsidRDefault="002C3B55" w:rsidP="002C3B55">
      <w:pPr>
        <w:pStyle w:val="PL"/>
        <w:rPr>
          <w:rFonts w:cs="Courier New"/>
          <w:szCs w:val="16"/>
        </w:rPr>
      </w:pPr>
      <w:r>
        <w:rPr>
          <w:rFonts w:cs="Courier New"/>
          <w:szCs w:val="16"/>
        </w:rPr>
        <w:t xml:space="preserve">      },</w:t>
      </w:r>
    </w:p>
    <w:p w14:paraId="6E919BAC" w14:textId="77777777" w:rsidR="002C3B55" w:rsidRDefault="002C3B55" w:rsidP="002C3B55">
      <w:pPr>
        <w:pStyle w:val="PL"/>
        <w:rPr>
          <w:rFonts w:cs="Courier New"/>
          <w:szCs w:val="16"/>
        </w:rPr>
      </w:pPr>
      <w:r>
        <w:rPr>
          <w:rFonts w:cs="Courier New"/>
          <w:szCs w:val="16"/>
        </w:rPr>
        <w:t xml:space="preserve">      "O-NrCellCu": {</w:t>
      </w:r>
    </w:p>
    <w:p w14:paraId="630DF7DD" w14:textId="77777777" w:rsidR="002C3B55" w:rsidRDefault="002C3B55" w:rsidP="002C3B55">
      <w:pPr>
        <w:pStyle w:val="PL"/>
        <w:rPr>
          <w:rFonts w:cs="Courier New"/>
          <w:szCs w:val="16"/>
        </w:rPr>
      </w:pPr>
      <w:r>
        <w:rPr>
          <w:rFonts w:cs="Courier New"/>
          <w:szCs w:val="16"/>
        </w:rPr>
        <w:t xml:space="preserve">         "type": "object",</w:t>
      </w:r>
    </w:p>
    <w:p w14:paraId="29EAC628" w14:textId="77777777" w:rsidR="002C3B55" w:rsidRDefault="002C3B55" w:rsidP="002C3B55">
      <w:pPr>
        <w:pStyle w:val="PL"/>
        <w:rPr>
          <w:rFonts w:cs="Courier New"/>
          <w:szCs w:val="16"/>
        </w:rPr>
      </w:pPr>
      <w:r>
        <w:rPr>
          <w:rFonts w:cs="Courier New"/>
          <w:szCs w:val="16"/>
        </w:rPr>
        <w:t xml:space="preserve">         "properties": {</w:t>
      </w:r>
    </w:p>
    <w:p w14:paraId="2EC0C373" w14:textId="77777777" w:rsidR="002C3B55" w:rsidRDefault="002C3B55" w:rsidP="002C3B55">
      <w:pPr>
        <w:pStyle w:val="PL"/>
        <w:rPr>
          <w:rFonts w:cs="Courier New"/>
          <w:szCs w:val="16"/>
        </w:rPr>
      </w:pPr>
      <w:r>
        <w:rPr>
          <w:rFonts w:cs="Courier New"/>
          <w:szCs w:val="16"/>
        </w:rPr>
        <w:t xml:space="preserve">            "cellLocalId": {"type": "integer"},</w:t>
      </w:r>
    </w:p>
    <w:p w14:paraId="3416E13A" w14:textId="77777777" w:rsidR="002C3B55" w:rsidRDefault="002C3B55" w:rsidP="002C3B55">
      <w:pPr>
        <w:pStyle w:val="PL"/>
        <w:rPr>
          <w:rFonts w:cs="Courier New"/>
          <w:szCs w:val="16"/>
        </w:rPr>
      </w:pPr>
      <w:r>
        <w:rPr>
          <w:rFonts w:cs="Courier New"/>
          <w:szCs w:val="16"/>
        </w:rPr>
        <w:t xml:space="preserve">            "plmnInfoList": {"$ref": "#/components/schemas/PlmnInfoList"}</w:t>
      </w:r>
    </w:p>
    <w:p w14:paraId="6CCB4EBA" w14:textId="77777777" w:rsidR="002C3B55" w:rsidRDefault="002C3B55" w:rsidP="002C3B55">
      <w:pPr>
        <w:pStyle w:val="PL"/>
        <w:rPr>
          <w:rFonts w:cs="Courier New"/>
          <w:szCs w:val="16"/>
        </w:rPr>
      </w:pPr>
      <w:r>
        <w:rPr>
          <w:rFonts w:cs="Courier New"/>
          <w:szCs w:val="16"/>
        </w:rPr>
        <w:t xml:space="preserve">        }</w:t>
      </w:r>
    </w:p>
    <w:p w14:paraId="4E981B8C" w14:textId="77777777" w:rsidR="002C3B55" w:rsidRDefault="002C3B55" w:rsidP="002C3B55">
      <w:pPr>
        <w:pStyle w:val="PL"/>
        <w:rPr>
          <w:rFonts w:cs="Courier New"/>
          <w:szCs w:val="16"/>
        </w:rPr>
      </w:pPr>
      <w:r>
        <w:rPr>
          <w:rFonts w:cs="Courier New"/>
          <w:szCs w:val="16"/>
        </w:rPr>
        <w:t xml:space="preserve">      },</w:t>
      </w:r>
    </w:p>
    <w:p w14:paraId="3C65ABF1" w14:textId="77777777" w:rsidR="002C3B55" w:rsidRDefault="002C3B55" w:rsidP="002C3B55">
      <w:pPr>
        <w:pStyle w:val="PL"/>
        <w:rPr>
          <w:rFonts w:cs="Courier New"/>
          <w:szCs w:val="16"/>
        </w:rPr>
      </w:pPr>
      <w:r>
        <w:rPr>
          <w:rFonts w:cs="Courier New"/>
          <w:szCs w:val="16"/>
        </w:rPr>
        <w:t xml:space="preserve">      "O-NrCellDu": {</w:t>
      </w:r>
    </w:p>
    <w:p w14:paraId="23820D7A" w14:textId="77777777" w:rsidR="002C3B55" w:rsidRDefault="002C3B55" w:rsidP="002C3B55">
      <w:pPr>
        <w:pStyle w:val="PL"/>
        <w:rPr>
          <w:rFonts w:cs="Courier New"/>
          <w:szCs w:val="16"/>
        </w:rPr>
      </w:pPr>
      <w:r>
        <w:rPr>
          <w:rFonts w:cs="Courier New"/>
          <w:szCs w:val="16"/>
        </w:rPr>
        <w:t xml:space="preserve">         "type": "object",</w:t>
      </w:r>
    </w:p>
    <w:p w14:paraId="4F4BBB64" w14:textId="77777777" w:rsidR="002C3B55" w:rsidRDefault="002C3B55" w:rsidP="002C3B55">
      <w:pPr>
        <w:pStyle w:val="PL"/>
        <w:rPr>
          <w:rFonts w:cs="Courier New"/>
          <w:szCs w:val="16"/>
        </w:rPr>
      </w:pPr>
      <w:r>
        <w:rPr>
          <w:rFonts w:cs="Courier New"/>
          <w:szCs w:val="16"/>
        </w:rPr>
        <w:t xml:space="preserve">         "properties": {</w:t>
      </w:r>
    </w:p>
    <w:p w14:paraId="2760BC67" w14:textId="3A3FCF40" w:rsidR="002C3B55" w:rsidRDefault="002C3B55" w:rsidP="002C3B55">
      <w:pPr>
        <w:pStyle w:val="PL"/>
        <w:rPr>
          <w:rFonts w:cs="Courier New"/>
          <w:szCs w:val="16"/>
        </w:rPr>
      </w:pPr>
      <w:r>
        <w:rPr>
          <w:rFonts w:cs="Courier New"/>
          <w:szCs w:val="16"/>
        </w:rPr>
        <w:t xml:space="preserve">            "cellLocalId": {"type": "integer"},</w:t>
      </w:r>
    </w:p>
    <w:p w14:paraId="3C828901" w14:textId="77777777" w:rsidR="00ED771B" w:rsidRPr="001E56F0" w:rsidRDefault="00ED771B" w:rsidP="00ED771B">
      <w:pPr>
        <w:pStyle w:val="PL"/>
        <w:rPr>
          <w:rFonts w:cs="Courier New"/>
          <w:szCs w:val="16"/>
        </w:rPr>
      </w:pPr>
      <w:r>
        <w:rPr>
          <w:rFonts w:cs="Courier New"/>
          <w:szCs w:val="16"/>
        </w:rPr>
        <w:tab/>
      </w:r>
      <w:r>
        <w:rPr>
          <w:rFonts w:cs="Courier New"/>
          <w:szCs w:val="16"/>
        </w:rPr>
        <w:tab/>
      </w:r>
      <w:r>
        <w:rPr>
          <w:rFonts w:cs="Courier New"/>
          <w:szCs w:val="16"/>
        </w:rPr>
        <w:tab/>
      </w:r>
      <w:r w:rsidRPr="001E56F0">
        <w:rPr>
          <w:rFonts w:cs="Courier New"/>
          <w:szCs w:val="16"/>
        </w:rPr>
        <w:t>"operationalState": {"$ref": "#/components/schemas/OperationalState"},</w:t>
      </w:r>
    </w:p>
    <w:p w14:paraId="3CFE9CE5" w14:textId="3ECD4A50" w:rsidR="00ED771B" w:rsidRDefault="00ED771B" w:rsidP="00ED771B">
      <w:pPr>
        <w:pStyle w:val="PL"/>
        <w:rPr>
          <w:rFonts w:cs="Courier New"/>
          <w:szCs w:val="16"/>
        </w:rPr>
      </w:pPr>
      <w:r w:rsidRPr="001E56F0">
        <w:rPr>
          <w:rFonts w:cs="Courier New"/>
          <w:szCs w:val="16"/>
        </w:rPr>
        <w:t xml:space="preserve">            "administrativeState": {"$ref": "#/components/schemas/AdministrativeState"},</w:t>
      </w:r>
    </w:p>
    <w:p w14:paraId="4528836D" w14:textId="77777777" w:rsidR="002C3B55" w:rsidRDefault="002C3B55" w:rsidP="002C3B55">
      <w:pPr>
        <w:pStyle w:val="PL"/>
        <w:rPr>
          <w:rFonts w:cs="Courier New"/>
          <w:szCs w:val="16"/>
        </w:rPr>
      </w:pPr>
      <w:r>
        <w:rPr>
          <w:rFonts w:cs="Courier New"/>
          <w:szCs w:val="16"/>
        </w:rPr>
        <w:t xml:space="preserve">            "cellState": {"$ref": "#/components/schemas/CellState"},</w:t>
      </w:r>
    </w:p>
    <w:p w14:paraId="3E46B56E" w14:textId="77777777" w:rsidR="002C3B55" w:rsidRDefault="002C3B55" w:rsidP="002C3B55">
      <w:pPr>
        <w:pStyle w:val="PL"/>
        <w:rPr>
          <w:rFonts w:cs="Courier New"/>
          <w:szCs w:val="16"/>
        </w:rPr>
      </w:pPr>
      <w:r>
        <w:rPr>
          <w:rFonts w:cs="Courier New"/>
          <w:szCs w:val="16"/>
        </w:rPr>
        <w:t xml:space="preserve">            "plmnInfoList": {"$ref": "#/components/schemas/PlmnInfoList"},</w:t>
      </w:r>
    </w:p>
    <w:p w14:paraId="39AB05B8" w14:textId="77777777" w:rsidR="002C3B55" w:rsidRDefault="002C3B55" w:rsidP="002C3B55">
      <w:pPr>
        <w:pStyle w:val="PL"/>
        <w:rPr>
          <w:rFonts w:cs="Courier New"/>
          <w:szCs w:val="16"/>
        </w:rPr>
      </w:pPr>
      <w:r>
        <w:rPr>
          <w:rFonts w:cs="Courier New"/>
          <w:szCs w:val="16"/>
        </w:rPr>
        <w:t xml:space="preserve">            "nrPci": {"$ref": "#/components/schemas/NrPci"},</w:t>
      </w:r>
    </w:p>
    <w:p w14:paraId="710725A1" w14:textId="77777777" w:rsidR="002C3B55" w:rsidRDefault="002C3B55" w:rsidP="002C3B55">
      <w:pPr>
        <w:pStyle w:val="PL"/>
        <w:rPr>
          <w:rFonts w:cs="Courier New"/>
          <w:szCs w:val="16"/>
        </w:rPr>
      </w:pPr>
      <w:r>
        <w:rPr>
          <w:rFonts w:cs="Courier New"/>
          <w:szCs w:val="16"/>
        </w:rPr>
        <w:t xml:space="preserve">            "nrTac": {"$ref": "#/components/schemas/NrTac"},</w:t>
      </w:r>
    </w:p>
    <w:p w14:paraId="3A3B7DC3" w14:textId="77777777" w:rsidR="002C3B55" w:rsidRDefault="002C3B55" w:rsidP="002C3B55">
      <w:pPr>
        <w:pStyle w:val="PL"/>
        <w:rPr>
          <w:rFonts w:cs="Courier New"/>
          <w:szCs w:val="16"/>
        </w:rPr>
      </w:pPr>
      <w:r>
        <w:rPr>
          <w:rFonts w:cs="Courier New"/>
          <w:szCs w:val="16"/>
        </w:rPr>
        <w:t xml:space="preserve">            "arfcnDL": {"type": "integer"},</w:t>
      </w:r>
    </w:p>
    <w:p w14:paraId="17546773" w14:textId="77777777" w:rsidR="002C3B55" w:rsidRDefault="002C3B55" w:rsidP="002C3B55">
      <w:pPr>
        <w:pStyle w:val="PL"/>
        <w:rPr>
          <w:rFonts w:cs="Courier New"/>
          <w:szCs w:val="16"/>
        </w:rPr>
      </w:pPr>
      <w:r>
        <w:rPr>
          <w:rFonts w:cs="Courier New"/>
          <w:szCs w:val="16"/>
        </w:rPr>
        <w:t xml:space="preserve">            "arfcnUL": {"type": "integer"},</w:t>
      </w:r>
    </w:p>
    <w:p w14:paraId="1C1176CE" w14:textId="77777777" w:rsidR="002C3B55" w:rsidRPr="00D31592" w:rsidRDefault="002C3B55" w:rsidP="002C3B55">
      <w:pPr>
        <w:pStyle w:val="PL"/>
        <w:rPr>
          <w:rFonts w:cs="Courier New"/>
          <w:szCs w:val="16"/>
          <w:lang w:val="nl-NL"/>
        </w:rPr>
      </w:pPr>
      <w:r>
        <w:rPr>
          <w:rFonts w:cs="Courier New"/>
          <w:szCs w:val="16"/>
        </w:rPr>
        <w:t xml:space="preserve">            </w:t>
      </w:r>
      <w:r w:rsidRPr="00D31592">
        <w:rPr>
          <w:rFonts w:cs="Courier New"/>
          <w:szCs w:val="16"/>
          <w:lang w:val="nl-NL"/>
        </w:rPr>
        <w:t>"arfcnSUL": {"type": "integer"},</w:t>
      </w:r>
    </w:p>
    <w:p w14:paraId="65077003" w14:textId="77777777" w:rsidR="002C3B55" w:rsidRPr="00D31592" w:rsidRDefault="002C3B55" w:rsidP="002C3B55">
      <w:pPr>
        <w:pStyle w:val="PL"/>
        <w:rPr>
          <w:rFonts w:cs="Courier New"/>
          <w:szCs w:val="16"/>
          <w:lang w:val="nl-NL"/>
        </w:rPr>
      </w:pPr>
      <w:r w:rsidRPr="00D31592">
        <w:rPr>
          <w:rFonts w:cs="Courier New"/>
          <w:szCs w:val="16"/>
          <w:lang w:val="nl-NL"/>
        </w:rPr>
        <w:t xml:space="preserve">            "bSChannelBwDL": {"type": "integer"},</w:t>
      </w:r>
    </w:p>
    <w:p w14:paraId="6960FF40" w14:textId="77777777" w:rsidR="002C3B55" w:rsidRDefault="002C3B55" w:rsidP="002C3B55">
      <w:pPr>
        <w:pStyle w:val="PL"/>
        <w:rPr>
          <w:rFonts w:cs="Courier New"/>
          <w:szCs w:val="16"/>
        </w:rPr>
      </w:pPr>
      <w:r w:rsidRPr="00D31592">
        <w:rPr>
          <w:rFonts w:cs="Courier New"/>
          <w:szCs w:val="16"/>
          <w:lang w:val="nl-NL"/>
        </w:rPr>
        <w:t xml:space="preserve">            </w:t>
      </w:r>
      <w:r>
        <w:rPr>
          <w:rFonts w:cs="Courier New"/>
          <w:szCs w:val="16"/>
        </w:rPr>
        <w:t>"ssbFrequency": {</w:t>
      </w:r>
    </w:p>
    <w:p w14:paraId="492D2420" w14:textId="77777777" w:rsidR="002C3B55" w:rsidRDefault="002C3B55" w:rsidP="002C3B55">
      <w:pPr>
        <w:pStyle w:val="PL"/>
        <w:rPr>
          <w:rFonts w:cs="Courier New"/>
          <w:szCs w:val="16"/>
        </w:rPr>
      </w:pPr>
      <w:r>
        <w:rPr>
          <w:rFonts w:cs="Courier New"/>
          <w:szCs w:val="16"/>
        </w:rPr>
        <w:t xml:space="preserve">                "type": "integer",</w:t>
      </w:r>
    </w:p>
    <w:p w14:paraId="63CFAC5A" w14:textId="77777777" w:rsidR="002C3B55" w:rsidRDefault="002C3B55" w:rsidP="002C3B55">
      <w:pPr>
        <w:pStyle w:val="PL"/>
        <w:rPr>
          <w:rFonts w:cs="Courier New"/>
          <w:szCs w:val="16"/>
        </w:rPr>
      </w:pPr>
      <w:r>
        <w:rPr>
          <w:rFonts w:cs="Courier New"/>
          <w:szCs w:val="16"/>
        </w:rPr>
        <w:t xml:space="preserve">                "minimum": 0,</w:t>
      </w:r>
    </w:p>
    <w:p w14:paraId="3113D289" w14:textId="77777777" w:rsidR="002C3B55" w:rsidRDefault="002C3B55" w:rsidP="002C3B55">
      <w:pPr>
        <w:pStyle w:val="PL"/>
        <w:rPr>
          <w:rFonts w:cs="Courier New"/>
          <w:szCs w:val="16"/>
        </w:rPr>
      </w:pPr>
      <w:r>
        <w:rPr>
          <w:rFonts w:cs="Courier New"/>
          <w:szCs w:val="16"/>
        </w:rPr>
        <w:t xml:space="preserve">                "maximum": 3279165</w:t>
      </w:r>
    </w:p>
    <w:p w14:paraId="6080A371" w14:textId="77777777" w:rsidR="002C3B55" w:rsidRDefault="002C3B55" w:rsidP="002C3B55">
      <w:pPr>
        <w:pStyle w:val="PL"/>
        <w:rPr>
          <w:rFonts w:cs="Courier New"/>
          <w:szCs w:val="16"/>
        </w:rPr>
      </w:pPr>
      <w:r>
        <w:rPr>
          <w:rFonts w:cs="Courier New"/>
          <w:szCs w:val="16"/>
        </w:rPr>
        <w:lastRenderedPageBreak/>
        <w:t xml:space="preserve">            },</w:t>
      </w:r>
    </w:p>
    <w:p w14:paraId="420AFF71" w14:textId="77777777" w:rsidR="002C3B55" w:rsidRDefault="002C3B55" w:rsidP="002C3B55">
      <w:pPr>
        <w:pStyle w:val="PL"/>
        <w:rPr>
          <w:rFonts w:cs="Courier New"/>
          <w:szCs w:val="16"/>
        </w:rPr>
      </w:pPr>
      <w:r>
        <w:rPr>
          <w:rFonts w:cs="Courier New"/>
          <w:szCs w:val="16"/>
        </w:rPr>
        <w:t xml:space="preserve">            "ssbPeriodicity": {"$ref": "#/components/schemas/SsbPeriodicity"},</w:t>
      </w:r>
    </w:p>
    <w:p w14:paraId="3AF66047" w14:textId="77777777" w:rsidR="002C3B55" w:rsidRDefault="002C3B55" w:rsidP="002C3B55">
      <w:pPr>
        <w:pStyle w:val="PL"/>
        <w:rPr>
          <w:rFonts w:cs="Courier New"/>
          <w:szCs w:val="16"/>
        </w:rPr>
      </w:pPr>
      <w:r>
        <w:rPr>
          <w:rFonts w:cs="Courier New"/>
          <w:szCs w:val="16"/>
        </w:rPr>
        <w:t xml:space="preserve">            "ssbSubCarrierSpacing": {"$ref": "#/components/schemas/SsbSubCarrierSpacing"},</w:t>
      </w:r>
    </w:p>
    <w:p w14:paraId="18D84F8C" w14:textId="77777777" w:rsidR="002C3B55" w:rsidRDefault="002C3B55" w:rsidP="002C3B55">
      <w:pPr>
        <w:pStyle w:val="PL"/>
        <w:rPr>
          <w:rFonts w:cs="Courier New"/>
          <w:szCs w:val="16"/>
        </w:rPr>
      </w:pPr>
      <w:r>
        <w:rPr>
          <w:rFonts w:cs="Courier New"/>
          <w:szCs w:val="16"/>
        </w:rPr>
        <w:t xml:space="preserve">            "ssbOffset": {</w:t>
      </w:r>
    </w:p>
    <w:p w14:paraId="3D7079D6" w14:textId="77777777" w:rsidR="002C3B55" w:rsidRDefault="002C3B55" w:rsidP="002C3B55">
      <w:pPr>
        <w:pStyle w:val="PL"/>
        <w:rPr>
          <w:rFonts w:cs="Courier New"/>
          <w:szCs w:val="16"/>
        </w:rPr>
      </w:pPr>
      <w:r>
        <w:rPr>
          <w:rFonts w:cs="Courier New"/>
          <w:szCs w:val="16"/>
        </w:rPr>
        <w:t xml:space="preserve">                "type": "integer",</w:t>
      </w:r>
    </w:p>
    <w:p w14:paraId="1EFEE7A0" w14:textId="77777777" w:rsidR="002C3B55" w:rsidRDefault="002C3B55" w:rsidP="002C3B55">
      <w:pPr>
        <w:pStyle w:val="PL"/>
        <w:rPr>
          <w:rFonts w:cs="Courier New"/>
          <w:szCs w:val="16"/>
        </w:rPr>
      </w:pPr>
      <w:r>
        <w:rPr>
          <w:rFonts w:cs="Courier New"/>
          <w:szCs w:val="16"/>
        </w:rPr>
        <w:t xml:space="preserve">                "minimum": 0,</w:t>
      </w:r>
    </w:p>
    <w:p w14:paraId="3408B9A5" w14:textId="77777777" w:rsidR="002C3B55" w:rsidRDefault="002C3B55" w:rsidP="002C3B55">
      <w:pPr>
        <w:pStyle w:val="PL"/>
        <w:rPr>
          <w:rFonts w:cs="Courier New"/>
          <w:szCs w:val="16"/>
        </w:rPr>
      </w:pPr>
      <w:r>
        <w:rPr>
          <w:rFonts w:cs="Courier New"/>
          <w:szCs w:val="16"/>
        </w:rPr>
        <w:t xml:space="preserve">                "maximum": 159</w:t>
      </w:r>
    </w:p>
    <w:p w14:paraId="4DC6C495" w14:textId="77777777" w:rsidR="002C3B55" w:rsidRDefault="002C3B55" w:rsidP="002C3B55">
      <w:pPr>
        <w:pStyle w:val="PL"/>
        <w:rPr>
          <w:rFonts w:cs="Courier New"/>
          <w:szCs w:val="16"/>
        </w:rPr>
      </w:pPr>
      <w:r>
        <w:rPr>
          <w:rFonts w:cs="Courier New"/>
          <w:szCs w:val="16"/>
        </w:rPr>
        <w:t xml:space="preserve">            },</w:t>
      </w:r>
    </w:p>
    <w:p w14:paraId="5D707992" w14:textId="77777777" w:rsidR="002C3B55" w:rsidRDefault="002C3B55" w:rsidP="002C3B55">
      <w:pPr>
        <w:pStyle w:val="PL"/>
        <w:rPr>
          <w:rFonts w:cs="Courier New"/>
          <w:szCs w:val="16"/>
        </w:rPr>
      </w:pPr>
      <w:r>
        <w:rPr>
          <w:rFonts w:cs="Courier New"/>
          <w:szCs w:val="16"/>
        </w:rPr>
        <w:t xml:space="preserve">            "ssbDuration": {"$ref": "#/components/schemas/SsbDuration"},</w:t>
      </w:r>
    </w:p>
    <w:p w14:paraId="3EF4B007" w14:textId="77777777" w:rsidR="002C3B55" w:rsidRPr="00D31592" w:rsidRDefault="002C3B55" w:rsidP="002C3B55">
      <w:pPr>
        <w:pStyle w:val="PL"/>
        <w:rPr>
          <w:rFonts w:cs="Courier New"/>
          <w:szCs w:val="16"/>
          <w:lang w:val="nl-NL"/>
        </w:rPr>
      </w:pPr>
      <w:r>
        <w:rPr>
          <w:rFonts w:cs="Courier New"/>
          <w:szCs w:val="16"/>
        </w:rPr>
        <w:t xml:space="preserve">            </w:t>
      </w:r>
      <w:r w:rsidRPr="00D31592">
        <w:rPr>
          <w:rFonts w:cs="Courier New"/>
          <w:szCs w:val="16"/>
          <w:lang w:val="nl-NL"/>
        </w:rPr>
        <w:t>"bSChannelBwUL": {"type": "integer"},</w:t>
      </w:r>
    </w:p>
    <w:p w14:paraId="4C11DC27" w14:textId="77777777" w:rsidR="002C3B55" w:rsidRPr="00D31592" w:rsidRDefault="002C3B55" w:rsidP="002C3B55">
      <w:pPr>
        <w:pStyle w:val="PL"/>
        <w:rPr>
          <w:rFonts w:cs="Courier New"/>
          <w:szCs w:val="16"/>
          <w:lang w:val="nl-NL"/>
        </w:rPr>
      </w:pPr>
      <w:r w:rsidRPr="00D31592">
        <w:rPr>
          <w:rFonts w:cs="Courier New"/>
          <w:szCs w:val="16"/>
          <w:lang w:val="nl-NL"/>
        </w:rPr>
        <w:t xml:space="preserve">            "bSChannelBwSUL": {"type": "integer"},</w:t>
      </w:r>
    </w:p>
    <w:p w14:paraId="64379550" w14:textId="7699A8AE" w:rsidR="002C3B55" w:rsidRDefault="002C3B55" w:rsidP="002C3B55">
      <w:pPr>
        <w:pStyle w:val="PL"/>
        <w:rPr>
          <w:rFonts w:cs="Courier New"/>
          <w:szCs w:val="16"/>
        </w:rPr>
      </w:pPr>
      <w:r w:rsidRPr="00D31592">
        <w:rPr>
          <w:rFonts w:cs="Courier New"/>
          <w:szCs w:val="16"/>
          <w:lang w:val="nl-NL"/>
        </w:rPr>
        <w:t xml:space="preserve">            </w:t>
      </w:r>
      <w:r>
        <w:rPr>
          <w:rFonts w:cs="Courier New"/>
          <w:szCs w:val="16"/>
        </w:rPr>
        <w:t>"bwpList": {"type": "array","items": {"$ref": "#/components/schemas/O-Bwp"}}</w:t>
      </w:r>
      <w:r w:rsidR="002A3322">
        <w:rPr>
          <w:rFonts w:cs="Courier New"/>
          <w:szCs w:val="16"/>
        </w:rPr>
        <w:t>,</w:t>
      </w:r>
    </w:p>
    <w:p w14:paraId="617AA65D" w14:textId="12FE28AB" w:rsidR="002A3322" w:rsidRDefault="002A3322" w:rsidP="002C3B55">
      <w:pPr>
        <w:pStyle w:val="PL"/>
        <w:rPr>
          <w:rFonts w:cs="Courier New"/>
          <w:szCs w:val="16"/>
        </w:rPr>
      </w:pPr>
      <w:r>
        <w:rPr>
          <w:rFonts w:cs="Courier New"/>
          <w:szCs w:val="16"/>
        </w:rPr>
        <w:t xml:space="preserve">            </w:t>
      </w:r>
      <w:r w:rsidRPr="000E6964">
        <w:rPr>
          <w:rFonts w:cs="Courier New"/>
          <w:szCs w:val="16"/>
        </w:rPr>
        <w:t>"partitionList": {"$ref": "#/components/schemas/PartitionList"}</w:t>
      </w:r>
    </w:p>
    <w:p w14:paraId="43681366" w14:textId="77777777" w:rsidR="002C3B55" w:rsidRDefault="002C3B55" w:rsidP="002C3B55">
      <w:pPr>
        <w:pStyle w:val="PL"/>
        <w:rPr>
          <w:rFonts w:cs="Courier New"/>
          <w:szCs w:val="16"/>
        </w:rPr>
      </w:pPr>
      <w:r>
        <w:rPr>
          <w:rFonts w:cs="Courier New"/>
          <w:szCs w:val="16"/>
        </w:rPr>
        <w:t xml:space="preserve">         }</w:t>
      </w:r>
    </w:p>
    <w:p w14:paraId="0ABD1B21" w14:textId="77777777" w:rsidR="002C3B55" w:rsidRDefault="002C3B55" w:rsidP="002C3B55">
      <w:pPr>
        <w:pStyle w:val="PL"/>
        <w:rPr>
          <w:rFonts w:cs="Courier New"/>
          <w:szCs w:val="16"/>
        </w:rPr>
      </w:pPr>
      <w:r>
        <w:rPr>
          <w:rFonts w:cs="Courier New"/>
          <w:szCs w:val="16"/>
        </w:rPr>
        <w:t xml:space="preserve">      },</w:t>
      </w:r>
    </w:p>
    <w:p w14:paraId="13C68A1F" w14:textId="77777777" w:rsidR="002C3B55" w:rsidRDefault="002C3B55" w:rsidP="002C3B55">
      <w:pPr>
        <w:pStyle w:val="PL"/>
        <w:rPr>
          <w:rFonts w:cs="Courier New"/>
          <w:szCs w:val="16"/>
        </w:rPr>
      </w:pPr>
      <w:r>
        <w:rPr>
          <w:rFonts w:cs="Courier New"/>
          <w:szCs w:val="16"/>
        </w:rPr>
        <w:t xml:space="preserve">      "O-RRMPolicyRatio": {</w:t>
      </w:r>
    </w:p>
    <w:p w14:paraId="42AD8587" w14:textId="77777777" w:rsidR="002C3B55" w:rsidRDefault="002C3B55" w:rsidP="002C3B55">
      <w:pPr>
        <w:pStyle w:val="PL"/>
        <w:rPr>
          <w:rFonts w:cs="Courier New"/>
          <w:szCs w:val="16"/>
        </w:rPr>
      </w:pPr>
      <w:r>
        <w:rPr>
          <w:rFonts w:cs="Courier New"/>
          <w:szCs w:val="16"/>
        </w:rPr>
        <w:t xml:space="preserve">         "type": "object",</w:t>
      </w:r>
    </w:p>
    <w:p w14:paraId="15E863B6" w14:textId="77777777" w:rsidR="002C3B55" w:rsidRDefault="002C3B55" w:rsidP="002C3B55">
      <w:pPr>
        <w:pStyle w:val="PL"/>
        <w:rPr>
          <w:rFonts w:cs="Courier New"/>
          <w:szCs w:val="16"/>
        </w:rPr>
      </w:pPr>
      <w:r>
        <w:rPr>
          <w:rFonts w:cs="Courier New"/>
          <w:szCs w:val="16"/>
        </w:rPr>
        <w:t xml:space="preserve">         "properties": {</w:t>
      </w:r>
    </w:p>
    <w:p w14:paraId="0F460487" w14:textId="001D298D" w:rsidR="002C3B55" w:rsidRDefault="002C3B55" w:rsidP="002C3B55">
      <w:pPr>
        <w:pStyle w:val="PL"/>
        <w:rPr>
          <w:rFonts w:cs="Courier New"/>
          <w:szCs w:val="16"/>
        </w:rPr>
      </w:pPr>
      <w:r>
        <w:rPr>
          <w:rFonts w:cs="Courier New"/>
          <w:szCs w:val="16"/>
        </w:rPr>
        <w:t xml:space="preserve">           "resourceType": </w:t>
      </w:r>
      <w:r w:rsidR="00F0063E" w:rsidRPr="00F31503">
        <w:rPr>
          <w:rFonts w:cs="Courier New"/>
          <w:szCs w:val="16"/>
        </w:rPr>
        <w:t>{"$ref": "#/components/schemas/ResourceType"},</w:t>
      </w:r>
    </w:p>
    <w:p w14:paraId="0C28667E" w14:textId="77777777" w:rsidR="002C3B55" w:rsidRDefault="002C3B55" w:rsidP="002C3B55">
      <w:pPr>
        <w:pStyle w:val="PL"/>
        <w:rPr>
          <w:rFonts w:cs="Courier New"/>
          <w:szCs w:val="16"/>
        </w:rPr>
      </w:pPr>
      <w:r>
        <w:rPr>
          <w:rFonts w:cs="Courier New"/>
          <w:szCs w:val="16"/>
        </w:rPr>
        <w:t xml:space="preserve">           "rRMPolicyMemberList": {"$ref": "#/components/schemas/RrmPolicyMemberList"},</w:t>
      </w:r>
    </w:p>
    <w:p w14:paraId="04F0B323" w14:textId="77777777" w:rsidR="002C3B55" w:rsidRDefault="002C3B55" w:rsidP="002C3B55">
      <w:pPr>
        <w:pStyle w:val="PL"/>
        <w:rPr>
          <w:rFonts w:cs="Courier New"/>
          <w:szCs w:val="16"/>
        </w:rPr>
      </w:pPr>
      <w:r>
        <w:rPr>
          <w:rFonts w:cs="Courier New"/>
          <w:szCs w:val="16"/>
        </w:rPr>
        <w:t xml:space="preserve">           "rRMPolicyMaxRatio": {"type": "integer"},</w:t>
      </w:r>
    </w:p>
    <w:p w14:paraId="21150482" w14:textId="77777777" w:rsidR="002C3B55" w:rsidRDefault="002C3B55" w:rsidP="002C3B55">
      <w:pPr>
        <w:pStyle w:val="PL"/>
        <w:rPr>
          <w:rFonts w:cs="Courier New"/>
          <w:szCs w:val="16"/>
        </w:rPr>
      </w:pPr>
      <w:r>
        <w:rPr>
          <w:rFonts w:cs="Courier New"/>
          <w:szCs w:val="16"/>
        </w:rPr>
        <w:t xml:space="preserve">           "rRMPolicyMinRatio": {"type": "integer"},</w:t>
      </w:r>
    </w:p>
    <w:p w14:paraId="3E5AAAF2" w14:textId="77777777" w:rsidR="002C3B55" w:rsidRDefault="002C3B55" w:rsidP="002C3B55">
      <w:pPr>
        <w:pStyle w:val="PL"/>
        <w:rPr>
          <w:rFonts w:cs="Courier New"/>
          <w:szCs w:val="16"/>
        </w:rPr>
      </w:pPr>
      <w:r>
        <w:rPr>
          <w:rFonts w:cs="Courier New"/>
          <w:szCs w:val="16"/>
        </w:rPr>
        <w:t xml:space="preserve">           "rRMPolicyDedicatedRatio": {"type": "integer"}</w:t>
      </w:r>
    </w:p>
    <w:p w14:paraId="375CD6D6" w14:textId="77777777" w:rsidR="002C3B55" w:rsidRDefault="002C3B55" w:rsidP="002C3B55">
      <w:pPr>
        <w:pStyle w:val="PL"/>
        <w:rPr>
          <w:rFonts w:cs="Courier New"/>
          <w:szCs w:val="16"/>
        </w:rPr>
      </w:pPr>
      <w:r>
        <w:rPr>
          <w:rFonts w:cs="Courier New"/>
          <w:szCs w:val="16"/>
        </w:rPr>
        <w:t xml:space="preserve">        }</w:t>
      </w:r>
    </w:p>
    <w:p w14:paraId="7FAAB02C" w14:textId="77777777" w:rsidR="002C3B55" w:rsidRDefault="002C3B55" w:rsidP="002C3B55">
      <w:pPr>
        <w:pStyle w:val="PL"/>
        <w:rPr>
          <w:rFonts w:cs="Courier New"/>
          <w:szCs w:val="16"/>
        </w:rPr>
      </w:pPr>
      <w:r>
        <w:rPr>
          <w:rFonts w:cs="Courier New"/>
          <w:szCs w:val="16"/>
        </w:rPr>
        <w:t xml:space="preserve">      },</w:t>
      </w:r>
    </w:p>
    <w:p w14:paraId="52357F6B" w14:textId="77777777" w:rsidR="002C3B55" w:rsidRDefault="002C3B55" w:rsidP="002C3B55">
      <w:pPr>
        <w:pStyle w:val="PL"/>
        <w:rPr>
          <w:rFonts w:cs="Courier New"/>
          <w:szCs w:val="16"/>
        </w:rPr>
      </w:pPr>
      <w:r>
        <w:rPr>
          <w:rFonts w:cs="Courier New"/>
          <w:szCs w:val="16"/>
        </w:rPr>
        <w:t xml:space="preserve">      "O-Bwp": {</w:t>
      </w:r>
    </w:p>
    <w:p w14:paraId="69661A63" w14:textId="77777777" w:rsidR="002C3B55" w:rsidRDefault="002C3B55" w:rsidP="002C3B55">
      <w:pPr>
        <w:pStyle w:val="PL"/>
        <w:rPr>
          <w:rFonts w:cs="Courier New"/>
          <w:szCs w:val="16"/>
        </w:rPr>
      </w:pPr>
      <w:r>
        <w:rPr>
          <w:rFonts w:cs="Courier New"/>
          <w:szCs w:val="16"/>
        </w:rPr>
        <w:t xml:space="preserve">         "type": "object",</w:t>
      </w:r>
    </w:p>
    <w:p w14:paraId="0D0F4519" w14:textId="77777777" w:rsidR="002C3B55" w:rsidRDefault="002C3B55" w:rsidP="002C3B55">
      <w:pPr>
        <w:pStyle w:val="PL"/>
        <w:rPr>
          <w:rFonts w:cs="Courier New"/>
          <w:szCs w:val="16"/>
        </w:rPr>
      </w:pPr>
      <w:r>
        <w:rPr>
          <w:rFonts w:cs="Courier New"/>
          <w:szCs w:val="16"/>
        </w:rPr>
        <w:t xml:space="preserve">         "properties": {</w:t>
      </w:r>
    </w:p>
    <w:p w14:paraId="1DDA9099" w14:textId="77777777" w:rsidR="002C3B55" w:rsidRDefault="002C3B55" w:rsidP="002C3B55">
      <w:pPr>
        <w:pStyle w:val="PL"/>
        <w:rPr>
          <w:rFonts w:cs="Courier New"/>
          <w:szCs w:val="16"/>
        </w:rPr>
      </w:pPr>
      <w:r>
        <w:rPr>
          <w:rFonts w:cs="Courier New"/>
          <w:szCs w:val="16"/>
        </w:rPr>
        <w:t xml:space="preserve">            "bwpContext": {"$ref": "#/components/schemas/BwpContext"},</w:t>
      </w:r>
    </w:p>
    <w:p w14:paraId="64EA001E" w14:textId="77777777" w:rsidR="002C3B55" w:rsidRDefault="002C3B55" w:rsidP="002C3B55">
      <w:pPr>
        <w:pStyle w:val="PL"/>
        <w:rPr>
          <w:rFonts w:cs="Courier New"/>
          <w:szCs w:val="16"/>
        </w:rPr>
      </w:pPr>
      <w:r>
        <w:rPr>
          <w:rFonts w:cs="Courier New"/>
          <w:szCs w:val="16"/>
        </w:rPr>
        <w:t xml:space="preserve">            "isInitialBwp": {"$ref": "#/components/schemas/IsInitialBwp"},</w:t>
      </w:r>
    </w:p>
    <w:p w14:paraId="00136421" w14:textId="79CFAE4E" w:rsidR="002C3B55" w:rsidRDefault="002C3B55" w:rsidP="002C3B55">
      <w:pPr>
        <w:pStyle w:val="PL"/>
        <w:rPr>
          <w:rFonts w:cs="Courier New"/>
          <w:szCs w:val="16"/>
        </w:rPr>
      </w:pPr>
      <w:r>
        <w:rPr>
          <w:rFonts w:cs="Courier New"/>
          <w:szCs w:val="16"/>
        </w:rPr>
        <w:t xml:space="preserve">            "subCarrierSpacing": </w:t>
      </w:r>
      <w:r w:rsidR="00F0063E" w:rsidRPr="00023703">
        <w:rPr>
          <w:rFonts w:cs="Courier New"/>
          <w:szCs w:val="16"/>
        </w:rPr>
        <w:t>{"$ref": "#/components/schemas/SubCarrierSpacing"},</w:t>
      </w:r>
    </w:p>
    <w:p w14:paraId="02F508AE" w14:textId="77777777" w:rsidR="002C3B55" w:rsidRDefault="002C3B55" w:rsidP="002C3B55">
      <w:pPr>
        <w:pStyle w:val="PL"/>
        <w:rPr>
          <w:rFonts w:cs="Courier New"/>
          <w:szCs w:val="16"/>
        </w:rPr>
      </w:pPr>
      <w:r>
        <w:rPr>
          <w:rFonts w:cs="Courier New"/>
          <w:szCs w:val="16"/>
        </w:rPr>
        <w:t xml:space="preserve">            "cyclicPrefix": {"$ref": "#/components/schemas/CyclicPrefix"},</w:t>
      </w:r>
    </w:p>
    <w:p w14:paraId="0D5AA1A7" w14:textId="77777777" w:rsidR="002C3B55" w:rsidRPr="00D31592" w:rsidRDefault="002C3B55" w:rsidP="002C3B55">
      <w:pPr>
        <w:pStyle w:val="PL"/>
        <w:rPr>
          <w:rFonts w:cs="Courier New"/>
          <w:szCs w:val="16"/>
          <w:lang w:val="nl-NL"/>
        </w:rPr>
      </w:pPr>
      <w:r>
        <w:rPr>
          <w:rFonts w:cs="Courier New"/>
          <w:szCs w:val="16"/>
        </w:rPr>
        <w:t xml:space="preserve">            </w:t>
      </w:r>
      <w:r w:rsidRPr="00D31592">
        <w:rPr>
          <w:rFonts w:cs="Courier New"/>
          <w:szCs w:val="16"/>
          <w:lang w:val="nl-NL"/>
        </w:rPr>
        <w:t>"startRB": {"type": "integer"},</w:t>
      </w:r>
    </w:p>
    <w:p w14:paraId="68F84BC4" w14:textId="77777777" w:rsidR="002C3B55" w:rsidRPr="00D31592" w:rsidRDefault="002C3B55" w:rsidP="002C3B55">
      <w:pPr>
        <w:pStyle w:val="PL"/>
        <w:rPr>
          <w:rFonts w:cs="Courier New"/>
          <w:szCs w:val="16"/>
          <w:lang w:val="nl-NL"/>
        </w:rPr>
      </w:pPr>
      <w:r w:rsidRPr="00D31592">
        <w:rPr>
          <w:rFonts w:cs="Courier New"/>
          <w:szCs w:val="16"/>
          <w:lang w:val="nl-NL"/>
        </w:rPr>
        <w:t xml:space="preserve">            "numberOfRBs": {"type": "integer"}</w:t>
      </w:r>
    </w:p>
    <w:p w14:paraId="187F8C85" w14:textId="77777777" w:rsidR="002C3B55" w:rsidRDefault="002C3B55" w:rsidP="002C3B55">
      <w:pPr>
        <w:pStyle w:val="PL"/>
        <w:rPr>
          <w:rFonts w:cs="Courier New"/>
          <w:szCs w:val="16"/>
        </w:rPr>
      </w:pPr>
      <w:r w:rsidRPr="00D31592">
        <w:rPr>
          <w:rFonts w:cs="Courier New"/>
          <w:szCs w:val="16"/>
          <w:lang w:val="nl-NL"/>
        </w:rPr>
        <w:tab/>
        <w:t xml:space="preserve">       </w:t>
      </w:r>
      <w:r>
        <w:rPr>
          <w:rFonts w:cs="Courier New"/>
          <w:szCs w:val="16"/>
        </w:rPr>
        <w:t>}</w:t>
      </w:r>
    </w:p>
    <w:p w14:paraId="703E844F" w14:textId="77777777" w:rsidR="002C3B55" w:rsidRDefault="002C3B55" w:rsidP="002C3B55">
      <w:pPr>
        <w:pStyle w:val="PL"/>
        <w:rPr>
          <w:rFonts w:cs="Courier New"/>
          <w:szCs w:val="16"/>
        </w:rPr>
      </w:pPr>
      <w:r>
        <w:rPr>
          <w:rFonts w:cs="Courier New"/>
          <w:szCs w:val="16"/>
        </w:rPr>
        <w:t xml:space="preserve">      },</w:t>
      </w:r>
    </w:p>
    <w:p w14:paraId="404E63AF" w14:textId="75C22403" w:rsidR="009232E5" w:rsidRPr="00000ED0" w:rsidRDefault="009232E5" w:rsidP="009232E5">
      <w:pPr>
        <w:spacing w:after="0"/>
        <w:rPr>
          <w:rFonts w:ascii="Courier New" w:eastAsiaTheme="minorEastAsia" w:hAnsi="Courier New" w:cs="Courier New"/>
          <w:sz w:val="16"/>
          <w:szCs w:val="16"/>
          <w:lang w:eastAsia="zh-CN"/>
        </w:rPr>
      </w:pPr>
      <w:r>
        <w:rPr>
          <w:rFonts w:cs="Courier New"/>
          <w:szCs w:val="16"/>
        </w:rPr>
        <w:t xml:space="preserve">           </w:t>
      </w:r>
      <w:r w:rsidRPr="00000ED0">
        <w:rPr>
          <w:rFonts w:ascii="Courier New" w:eastAsiaTheme="minorEastAsia" w:hAnsi="Courier New" w:cs="Courier New"/>
          <w:sz w:val="16"/>
          <w:szCs w:val="16"/>
          <w:lang w:eastAsia="zh-CN"/>
        </w:rPr>
        <w:t>"O-CESManagementFunction": {</w:t>
      </w:r>
    </w:p>
    <w:p w14:paraId="1A52F6EF" w14:textId="785FDA0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"type": "object",</w:t>
      </w:r>
    </w:p>
    <w:p w14:paraId="7BD7F7CD" w14:textId="0D43D21B"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"properties": {</w:t>
      </w:r>
    </w:p>
    <w:p w14:paraId="274A7088" w14:textId="5F27B418"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"cesSwitch": {"type": "boolean"},</w:t>
      </w:r>
    </w:p>
    <w:p w14:paraId="6DCBCB06" w14:textId="02E5C866"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"energySavingState": {</w:t>
      </w:r>
    </w:p>
    <w:p w14:paraId="3E38992B" w14:textId="4688C4DD"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"type": "string",</w:t>
      </w:r>
    </w:p>
    <w:p w14:paraId="1C58E75B" w14:textId="6549B9AE"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"enum": ["isNotEnergySaving", "isEnergySaving"]</w:t>
      </w:r>
    </w:p>
    <w:p w14:paraId="19B054A5"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w:t>
      </w:r>
    </w:p>
    <w:p w14:paraId="1CABF577"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"energySavingControl": {</w:t>
      </w:r>
    </w:p>
    <w:p w14:paraId="0BF4A090"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"type": "string",</w:t>
      </w:r>
    </w:p>
    <w:p w14:paraId="42C06EFB"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"enum": ["toBeEnergySaving", "toBeNotEnergySaving"]</w:t>
      </w:r>
    </w:p>
    <w:p w14:paraId="6B6E75A3"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w:t>
      </w:r>
    </w:p>
    <w:p w14:paraId="07A3E1FC"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t>}</w:t>
      </w:r>
    </w:p>
    <w:p w14:paraId="35212616"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r>
      <w:r w:rsidRPr="00000ED0">
        <w:rPr>
          <w:rFonts w:ascii="Courier New" w:eastAsiaTheme="minorEastAsia" w:hAnsi="Courier New" w:cs="Courier New"/>
          <w:sz w:val="16"/>
          <w:szCs w:val="16"/>
          <w:lang w:eastAsia="zh-CN"/>
        </w:rPr>
        <w:tab/>
      </w:r>
    </w:p>
    <w:p w14:paraId="53BEF3E8" w14:textId="77777777" w:rsidR="009232E5" w:rsidRPr="000109CC"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ab/>
        <w:t xml:space="preserve">  },</w:t>
      </w:r>
    </w:p>
    <w:p w14:paraId="42E31E85" w14:textId="5F9FE3EB" w:rsidR="009232E5" w:rsidRDefault="009232E5" w:rsidP="002C3B55">
      <w:pPr>
        <w:pStyle w:val="PL"/>
        <w:rPr>
          <w:rFonts w:cs="Courier New"/>
          <w:szCs w:val="16"/>
        </w:rPr>
      </w:pPr>
    </w:p>
    <w:p w14:paraId="2966BB2B" w14:textId="77777777" w:rsidR="002C3B55" w:rsidRDefault="002C3B55" w:rsidP="002C3B55">
      <w:pPr>
        <w:pStyle w:val="PL"/>
        <w:rPr>
          <w:rFonts w:cs="Courier New"/>
          <w:szCs w:val="16"/>
        </w:rPr>
      </w:pPr>
      <w:r>
        <w:rPr>
          <w:rFonts w:cs="Courier New"/>
          <w:szCs w:val="16"/>
        </w:rPr>
        <w:t xml:space="preserve">      "E2SM-CCC-RAN-Configuration-Structure": {</w:t>
      </w:r>
    </w:p>
    <w:p w14:paraId="65272CD2" w14:textId="77777777" w:rsidR="002C3B55" w:rsidRDefault="002C3B55" w:rsidP="002C3B55">
      <w:pPr>
        <w:pStyle w:val="PL"/>
        <w:rPr>
          <w:rFonts w:cs="Courier New"/>
          <w:szCs w:val="16"/>
        </w:rPr>
      </w:pPr>
      <w:r>
        <w:rPr>
          <w:rFonts w:cs="Courier New"/>
          <w:szCs w:val="16"/>
        </w:rPr>
        <w:t xml:space="preserve">         "oneOf": [</w:t>
      </w:r>
    </w:p>
    <w:p w14:paraId="2AEF6A14" w14:textId="77777777" w:rsidR="002C3B55" w:rsidRDefault="002C3B55" w:rsidP="002C3B55">
      <w:pPr>
        <w:pStyle w:val="PL"/>
        <w:rPr>
          <w:rFonts w:cs="Courier New"/>
          <w:szCs w:val="16"/>
        </w:rPr>
      </w:pPr>
      <w:r>
        <w:rPr>
          <w:rFonts w:cs="Courier New"/>
          <w:szCs w:val="16"/>
        </w:rPr>
        <w:t xml:space="preserve">            {</w:t>
      </w:r>
    </w:p>
    <w:p w14:paraId="3DC5496C" w14:textId="77777777" w:rsidR="002C3B55" w:rsidRDefault="002C3B55" w:rsidP="002C3B55">
      <w:pPr>
        <w:pStyle w:val="PL"/>
        <w:rPr>
          <w:rFonts w:cs="Courier New"/>
          <w:szCs w:val="16"/>
        </w:rPr>
      </w:pPr>
      <w:r>
        <w:rPr>
          <w:rFonts w:cs="Courier New"/>
          <w:szCs w:val="16"/>
        </w:rPr>
        <w:t xml:space="preserve">               "$ref": "#/components/schemas/O-GnbCuCpFunction"</w:t>
      </w:r>
    </w:p>
    <w:p w14:paraId="549E8B00" w14:textId="77777777" w:rsidR="002C3B55" w:rsidRDefault="002C3B55" w:rsidP="002C3B55">
      <w:pPr>
        <w:pStyle w:val="PL"/>
        <w:rPr>
          <w:rFonts w:cs="Courier New"/>
          <w:szCs w:val="16"/>
        </w:rPr>
      </w:pPr>
      <w:r>
        <w:rPr>
          <w:rFonts w:cs="Courier New"/>
          <w:szCs w:val="16"/>
        </w:rPr>
        <w:t xml:space="preserve">            },</w:t>
      </w:r>
    </w:p>
    <w:p w14:paraId="614765E0" w14:textId="77777777" w:rsidR="002C3B55" w:rsidRDefault="002C3B55" w:rsidP="002C3B55">
      <w:pPr>
        <w:pStyle w:val="PL"/>
        <w:rPr>
          <w:rFonts w:cs="Courier New"/>
          <w:szCs w:val="16"/>
        </w:rPr>
      </w:pPr>
      <w:r>
        <w:rPr>
          <w:rFonts w:cs="Courier New"/>
          <w:szCs w:val="16"/>
        </w:rPr>
        <w:t xml:space="preserve">            {</w:t>
      </w:r>
    </w:p>
    <w:p w14:paraId="0B1C2B47" w14:textId="77777777" w:rsidR="002C3B55" w:rsidRDefault="002C3B55" w:rsidP="002C3B55">
      <w:pPr>
        <w:pStyle w:val="PL"/>
        <w:rPr>
          <w:rFonts w:cs="Courier New"/>
          <w:szCs w:val="16"/>
        </w:rPr>
      </w:pPr>
      <w:r>
        <w:rPr>
          <w:rFonts w:cs="Courier New"/>
          <w:szCs w:val="16"/>
        </w:rPr>
        <w:t xml:space="preserve">               "$ref": "#/components/schemas/O-GnbCuUpFunction"</w:t>
      </w:r>
    </w:p>
    <w:p w14:paraId="52B501A8" w14:textId="77777777" w:rsidR="002C3B55" w:rsidRDefault="002C3B55" w:rsidP="002C3B55">
      <w:pPr>
        <w:pStyle w:val="PL"/>
        <w:rPr>
          <w:rFonts w:cs="Courier New"/>
          <w:szCs w:val="16"/>
        </w:rPr>
      </w:pPr>
      <w:r>
        <w:rPr>
          <w:rFonts w:cs="Courier New"/>
          <w:szCs w:val="16"/>
        </w:rPr>
        <w:t xml:space="preserve">            },</w:t>
      </w:r>
    </w:p>
    <w:p w14:paraId="050D7316" w14:textId="77777777" w:rsidR="002C3B55" w:rsidRDefault="002C3B55" w:rsidP="002C3B55">
      <w:pPr>
        <w:pStyle w:val="PL"/>
        <w:rPr>
          <w:rFonts w:cs="Courier New"/>
          <w:szCs w:val="16"/>
        </w:rPr>
      </w:pPr>
      <w:r>
        <w:rPr>
          <w:rFonts w:cs="Courier New"/>
          <w:szCs w:val="16"/>
        </w:rPr>
        <w:t xml:space="preserve">            {</w:t>
      </w:r>
    </w:p>
    <w:p w14:paraId="7004B96E" w14:textId="77777777" w:rsidR="002C3B55" w:rsidRDefault="002C3B55" w:rsidP="002C3B55">
      <w:pPr>
        <w:pStyle w:val="PL"/>
        <w:rPr>
          <w:rFonts w:cs="Courier New"/>
          <w:szCs w:val="16"/>
        </w:rPr>
      </w:pPr>
      <w:r>
        <w:rPr>
          <w:rFonts w:cs="Courier New"/>
          <w:szCs w:val="16"/>
        </w:rPr>
        <w:t xml:space="preserve">               "$ref": "#/components/schemas/O-GnbDuFunction"</w:t>
      </w:r>
    </w:p>
    <w:p w14:paraId="004A91C6" w14:textId="77777777" w:rsidR="002C3B55" w:rsidRDefault="002C3B55" w:rsidP="002C3B55">
      <w:pPr>
        <w:pStyle w:val="PL"/>
        <w:rPr>
          <w:rFonts w:cs="Courier New"/>
          <w:szCs w:val="16"/>
        </w:rPr>
      </w:pPr>
      <w:r>
        <w:rPr>
          <w:rFonts w:cs="Courier New"/>
          <w:szCs w:val="16"/>
        </w:rPr>
        <w:t xml:space="preserve">            },</w:t>
      </w:r>
    </w:p>
    <w:p w14:paraId="47C7001E" w14:textId="77777777" w:rsidR="002C3B55" w:rsidRDefault="002C3B55" w:rsidP="002C3B55">
      <w:pPr>
        <w:pStyle w:val="PL"/>
        <w:rPr>
          <w:rFonts w:cs="Courier New"/>
          <w:szCs w:val="16"/>
        </w:rPr>
      </w:pPr>
      <w:r>
        <w:rPr>
          <w:rFonts w:cs="Courier New"/>
          <w:szCs w:val="16"/>
        </w:rPr>
        <w:t xml:space="preserve">            {</w:t>
      </w:r>
    </w:p>
    <w:p w14:paraId="385C58AA" w14:textId="77777777" w:rsidR="002C3B55" w:rsidRDefault="002C3B55" w:rsidP="002C3B55">
      <w:pPr>
        <w:pStyle w:val="PL"/>
        <w:rPr>
          <w:rFonts w:cs="Courier New"/>
          <w:szCs w:val="16"/>
        </w:rPr>
      </w:pPr>
      <w:r>
        <w:rPr>
          <w:rFonts w:cs="Courier New"/>
          <w:szCs w:val="16"/>
        </w:rPr>
        <w:t xml:space="preserve">               "$ref": "#/components/schemas/O-NrCellCu"</w:t>
      </w:r>
    </w:p>
    <w:p w14:paraId="49C24AD9" w14:textId="77777777" w:rsidR="002C3B55" w:rsidRDefault="002C3B55" w:rsidP="002C3B55">
      <w:pPr>
        <w:pStyle w:val="PL"/>
        <w:rPr>
          <w:rFonts w:cs="Courier New"/>
          <w:szCs w:val="16"/>
        </w:rPr>
      </w:pPr>
      <w:r>
        <w:rPr>
          <w:rFonts w:cs="Courier New"/>
          <w:szCs w:val="16"/>
        </w:rPr>
        <w:t xml:space="preserve">            },</w:t>
      </w:r>
    </w:p>
    <w:p w14:paraId="3DBE3F8C" w14:textId="77777777" w:rsidR="002C3B55" w:rsidRDefault="002C3B55" w:rsidP="002C3B55">
      <w:pPr>
        <w:pStyle w:val="PL"/>
        <w:rPr>
          <w:rFonts w:cs="Courier New"/>
          <w:szCs w:val="16"/>
        </w:rPr>
      </w:pPr>
      <w:r>
        <w:rPr>
          <w:rFonts w:cs="Courier New"/>
          <w:szCs w:val="16"/>
        </w:rPr>
        <w:t xml:space="preserve">            {</w:t>
      </w:r>
    </w:p>
    <w:p w14:paraId="4698BA19" w14:textId="77777777" w:rsidR="002C3B55" w:rsidRDefault="002C3B55" w:rsidP="002C3B55">
      <w:pPr>
        <w:pStyle w:val="PL"/>
        <w:rPr>
          <w:rFonts w:cs="Courier New"/>
          <w:szCs w:val="16"/>
        </w:rPr>
      </w:pPr>
      <w:r>
        <w:rPr>
          <w:rFonts w:cs="Courier New"/>
          <w:szCs w:val="16"/>
        </w:rPr>
        <w:t xml:space="preserve">               "$ref": "#/components/schemas/O-NrCellDu"</w:t>
      </w:r>
    </w:p>
    <w:p w14:paraId="6C281B8F" w14:textId="77777777" w:rsidR="002C3B55" w:rsidRDefault="002C3B55" w:rsidP="002C3B55">
      <w:pPr>
        <w:pStyle w:val="PL"/>
        <w:rPr>
          <w:rFonts w:cs="Courier New"/>
          <w:szCs w:val="16"/>
        </w:rPr>
      </w:pPr>
      <w:r>
        <w:rPr>
          <w:rFonts w:cs="Courier New"/>
          <w:szCs w:val="16"/>
        </w:rPr>
        <w:t xml:space="preserve">            },</w:t>
      </w:r>
    </w:p>
    <w:p w14:paraId="59B62BEB" w14:textId="77777777" w:rsidR="002C3B55" w:rsidRDefault="002C3B55" w:rsidP="002C3B55">
      <w:pPr>
        <w:pStyle w:val="PL"/>
        <w:rPr>
          <w:rFonts w:cs="Courier New"/>
          <w:szCs w:val="16"/>
        </w:rPr>
      </w:pPr>
      <w:r>
        <w:rPr>
          <w:rFonts w:cs="Courier New"/>
          <w:szCs w:val="16"/>
        </w:rPr>
        <w:t xml:space="preserve">            {</w:t>
      </w:r>
    </w:p>
    <w:p w14:paraId="3CBFB0A9" w14:textId="77777777" w:rsidR="002C3B55" w:rsidRDefault="002C3B55" w:rsidP="002C3B55">
      <w:pPr>
        <w:pStyle w:val="PL"/>
        <w:rPr>
          <w:rFonts w:cs="Courier New"/>
          <w:szCs w:val="16"/>
        </w:rPr>
      </w:pPr>
      <w:r>
        <w:rPr>
          <w:rFonts w:cs="Courier New"/>
          <w:szCs w:val="16"/>
        </w:rPr>
        <w:t xml:space="preserve">               "$ref": "#/components/schemas/O-RRMPolicyRatio"</w:t>
      </w:r>
    </w:p>
    <w:p w14:paraId="20E91884" w14:textId="77777777" w:rsidR="002C3B55" w:rsidRDefault="002C3B55" w:rsidP="002C3B55">
      <w:pPr>
        <w:pStyle w:val="PL"/>
        <w:rPr>
          <w:rFonts w:cs="Courier New"/>
          <w:szCs w:val="16"/>
        </w:rPr>
      </w:pPr>
      <w:r>
        <w:rPr>
          <w:rFonts w:cs="Courier New"/>
          <w:szCs w:val="16"/>
        </w:rPr>
        <w:t xml:space="preserve">            },</w:t>
      </w:r>
    </w:p>
    <w:p w14:paraId="295E409E" w14:textId="77777777" w:rsidR="002C3B55" w:rsidRDefault="002C3B55" w:rsidP="002C3B55">
      <w:pPr>
        <w:pStyle w:val="PL"/>
        <w:rPr>
          <w:rFonts w:cs="Courier New"/>
          <w:szCs w:val="16"/>
        </w:rPr>
      </w:pPr>
      <w:r>
        <w:rPr>
          <w:rFonts w:cs="Courier New"/>
          <w:szCs w:val="16"/>
        </w:rPr>
        <w:t xml:space="preserve">            {</w:t>
      </w:r>
    </w:p>
    <w:p w14:paraId="1FE1BDE0" w14:textId="77777777" w:rsidR="002C3B55" w:rsidRDefault="002C3B55" w:rsidP="002C3B55">
      <w:pPr>
        <w:pStyle w:val="PL"/>
        <w:rPr>
          <w:rFonts w:cs="Courier New"/>
          <w:szCs w:val="16"/>
        </w:rPr>
      </w:pPr>
      <w:r>
        <w:rPr>
          <w:rFonts w:cs="Courier New"/>
          <w:szCs w:val="16"/>
        </w:rPr>
        <w:t xml:space="preserve">               "$ref": "#/components/schemas/O-Bwp"</w:t>
      </w:r>
    </w:p>
    <w:p w14:paraId="323DF100" w14:textId="2720C010" w:rsidR="002C3B55" w:rsidRDefault="002C3B55" w:rsidP="002C3B55">
      <w:pPr>
        <w:pStyle w:val="PL"/>
        <w:rPr>
          <w:rFonts w:cs="Courier New"/>
          <w:szCs w:val="16"/>
        </w:rPr>
      </w:pPr>
      <w:r>
        <w:rPr>
          <w:rFonts w:cs="Courier New"/>
          <w:szCs w:val="16"/>
        </w:rPr>
        <w:t xml:space="preserve">            }</w:t>
      </w:r>
      <w:r w:rsidR="009232E5">
        <w:rPr>
          <w:rFonts w:cs="Courier New"/>
          <w:szCs w:val="16"/>
        </w:rPr>
        <w:t>,</w:t>
      </w:r>
    </w:p>
    <w:p w14:paraId="657397B2" w14:textId="77777777" w:rsidR="009232E5" w:rsidRPr="00000ED0" w:rsidRDefault="009232E5" w:rsidP="009232E5">
      <w:pPr>
        <w:spacing w:after="0"/>
        <w:rPr>
          <w:rFonts w:ascii="Courier New" w:eastAsiaTheme="minorEastAsia" w:hAnsi="Courier New" w:cs="Courier New"/>
          <w:sz w:val="16"/>
          <w:szCs w:val="16"/>
          <w:lang w:eastAsia="zh-CN"/>
        </w:rPr>
      </w:pPr>
      <w:r w:rsidRPr="000109CC">
        <w:rPr>
          <w:rFonts w:ascii="Courier New" w:eastAsiaTheme="minorEastAsia" w:hAnsi="Courier New" w:cs="Courier New"/>
          <w:sz w:val="16"/>
          <w:szCs w:val="16"/>
          <w:lang w:eastAsia="zh-CN"/>
        </w:rPr>
        <w:t xml:space="preserve">            </w:t>
      </w:r>
      <w:r w:rsidRPr="00000ED0">
        <w:rPr>
          <w:rFonts w:ascii="Courier New" w:eastAsiaTheme="minorEastAsia" w:hAnsi="Courier New" w:cs="Courier New"/>
          <w:sz w:val="16"/>
          <w:szCs w:val="16"/>
          <w:lang w:eastAsia="zh-CN"/>
        </w:rPr>
        <w:t>{</w:t>
      </w:r>
    </w:p>
    <w:p w14:paraId="1E8F725D" w14:textId="77777777" w:rsidR="009232E5" w:rsidRPr="00000ED0" w:rsidRDefault="009232E5" w:rsidP="009232E5">
      <w:pPr>
        <w:spacing w:after="0"/>
        <w:rPr>
          <w:rFonts w:ascii="Courier New" w:eastAsiaTheme="minorEastAsia" w:hAnsi="Courier New" w:cs="Courier New"/>
          <w:sz w:val="16"/>
          <w:szCs w:val="16"/>
          <w:lang w:eastAsia="zh-CN"/>
        </w:rPr>
      </w:pPr>
      <w:r w:rsidRPr="00000ED0">
        <w:rPr>
          <w:rFonts w:ascii="Courier New" w:eastAsiaTheme="minorEastAsia" w:hAnsi="Courier New" w:cs="Courier New"/>
          <w:sz w:val="16"/>
          <w:szCs w:val="16"/>
          <w:lang w:eastAsia="zh-CN"/>
        </w:rPr>
        <w:t xml:space="preserve">               "$ref": "#/components/schemas/ O-CESManagementFunction"</w:t>
      </w:r>
    </w:p>
    <w:p w14:paraId="45C827B5" w14:textId="08380DCA" w:rsidR="009232E5" w:rsidRPr="002242BC" w:rsidRDefault="009232E5" w:rsidP="002242BC">
      <w:pPr>
        <w:spacing w:after="0"/>
        <w:rPr>
          <w:rFonts w:eastAsiaTheme="minorEastAsia" w:cs="Courier New"/>
          <w:szCs w:val="16"/>
          <w:lang w:eastAsia="zh-CN"/>
        </w:rPr>
      </w:pPr>
      <w:r w:rsidRPr="00000ED0">
        <w:rPr>
          <w:rFonts w:ascii="Courier New" w:eastAsiaTheme="minorEastAsia" w:hAnsi="Courier New" w:cs="Courier New"/>
          <w:sz w:val="16"/>
          <w:szCs w:val="16"/>
          <w:lang w:eastAsia="zh-CN"/>
        </w:rPr>
        <w:lastRenderedPageBreak/>
        <w:t xml:space="preserve">            }</w:t>
      </w:r>
    </w:p>
    <w:p w14:paraId="0D535070" w14:textId="77777777" w:rsidR="002C3B55" w:rsidRDefault="002C3B55" w:rsidP="002C3B55">
      <w:pPr>
        <w:pStyle w:val="PL"/>
        <w:rPr>
          <w:rFonts w:cs="Courier New"/>
          <w:szCs w:val="16"/>
        </w:rPr>
      </w:pPr>
      <w:r>
        <w:rPr>
          <w:rFonts w:cs="Courier New"/>
          <w:szCs w:val="16"/>
        </w:rPr>
        <w:t xml:space="preserve">         ]</w:t>
      </w:r>
    </w:p>
    <w:p w14:paraId="50419E72" w14:textId="77777777" w:rsidR="002C3B55" w:rsidRDefault="002C3B55" w:rsidP="002C3B55">
      <w:pPr>
        <w:pStyle w:val="PL"/>
        <w:rPr>
          <w:rFonts w:cs="Courier New"/>
          <w:szCs w:val="16"/>
        </w:rPr>
      </w:pPr>
      <w:r>
        <w:rPr>
          <w:rFonts w:cs="Courier New"/>
          <w:szCs w:val="16"/>
        </w:rPr>
        <w:t xml:space="preserve">      },</w:t>
      </w:r>
    </w:p>
    <w:p w14:paraId="00685961" w14:textId="77777777" w:rsidR="002C3B55" w:rsidRDefault="002C3B55" w:rsidP="002C3B55">
      <w:pPr>
        <w:pStyle w:val="PL"/>
        <w:rPr>
          <w:rFonts w:cs="Courier New"/>
          <w:szCs w:val="16"/>
        </w:rPr>
      </w:pPr>
      <w:r>
        <w:rPr>
          <w:rFonts w:cs="Courier New"/>
          <w:szCs w:val="16"/>
        </w:rPr>
        <w:t xml:space="preserve">      "RIC-Indication-Header": {</w:t>
      </w:r>
    </w:p>
    <w:p w14:paraId="3E39892C" w14:textId="77777777" w:rsidR="002C3B55" w:rsidRDefault="002C3B55" w:rsidP="002C3B55">
      <w:pPr>
        <w:pStyle w:val="PL"/>
        <w:rPr>
          <w:rFonts w:cs="Courier New"/>
          <w:szCs w:val="16"/>
        </w:rPr>
      </w:pPr>
      <w:r>
        <w:rPr>
          <w:rFonts w:cs="Courier New"/>
          <w:szCs w:val="16"/>
        </w:rPr>
        <w:t xml:space="preserve">        "type": "object",</w:t>
      </w:r>
    </w:p>
    <w:p w14:paraId="405039E6" w14:textId="77777777" w:rsidR="002C3B55" w:rsidRDefault="002C3B55" w:rsidP="002C3B55">
      <w:pPr>
        <w:pStyle w:val="PL"/>
        <w:rPr>
          <w:rFonts w:cs="Courier New"/>
          <w:szCs w:val="16"/>
        </w:rPr>
      </w:pPr>
      <w:r>
        <w:rPr>
          <w:rFonts w:cs="Courier New"/>
          <w:szCs w:val="16"/>
        </w:rPr>
        <w:t xml:space="preserve">        "properties": {</w:t>
      </w:r>
    </w:p>
    <w:p w14:paraId="60C9F768" w14:textId="77777777" w:rsidR="002C3B55" w:rsidRDefault="002C3B55" w:rsidP="002C3B55">
      <w:pPr>
        <w:pStyle w:val="PL"/>
        <w:rPr>
          <w:rFonts w:cs="Courier New"/>
          <w:szCs w:val="16"/>
        </w:rPr>
      </w:pPr>
      <w:r>
        <w:rPr>
          <w:rFonts w:cs="Courier New"/>
          <w:szCs w:val="16"/>
        </w:rPr>
        <w:t xml:space="preserve">          "indicationHeaderFormat": {"$ref": "#/components/schemas/IndicationHeaderFormat"}</w:t>
      </w:r>
    </w:p>
    <w:p w14:paraId="3F253C3B" w14:textId="77777777" w:rsidR="002C3B55" w:rsidRDefault="002C3B55" w:rsidP="002C3B55">
      <w:pPr>
        <w:pStyle w:val="PL"/>
        <w:rPr>
          <w:rFonts w:cs="Courier New"/>
          <w:szCs w:val="16"/>
        </w:rPr>
      </w:pPr>
      <w:r>
        <w:rPr>
          <w:rFonts w:cs="Courier New"/>
          <w:szCs w:val="16"/>
        </w:rPr>
        <w:t xml:space="preserve">        },</w:t>
      </w:r>
    </w:p>
    <w:p w14:paraId="1284690C" w14:textId="77777777" w:rsidR="002C3B55" w:rsidRDefault="002C3B55" w:rsidP="002C3B55">
      <w:pPr>
        <w:pStyle w:val="PL"/>
        <w:rPr>
          <w:rFonts w:cs="Courier New"/>
          <w:szCs w:val="16"/>
        </w:rPr>
      </w:pPr>
      <w:r>
        <w:rPr>
          <w:rFonts w:cs="Courier New"/>
          <w:szCs w:val="16"/>
        </w:rPr>
        <w:t xml:space="preserve">        "required": ["indicationHeaderFormat"]</w:t>
      </w:r>
    </w:p>
    <w:p w14:paraId="7CBE9B04" w14:textId="77777777" w:rsidR="002C3B55" w:rsidRDefault="002C3B55" w:rsidP="002C3B55">
      <w:pPr>
        <w:pStyle w:val="PL"/>
        <w:rPr>
          <w:rFonts w:cs="Courier New"/>
          <w:szCs w:val="16"/>
        </w:rPr>
      </w:pPr>
      <w:r>
        <w:rPr>
          <w:rFonts w:cs="Courier New"/>
          <w:szCs w:val="16"/>
        </w:rPr>
        <w:t xml:space="preserve">      },</w:t>
      </w:r>
    </w:p>
    <w:p w14:paraId="374DE85B" w14:textId="77777777" w:rsidR="002C3B55" w:rsidRDefault="002C3B55" w:rsidP="002C3B55">
      <w:pPr>
        <w:pStyle w:val="PL"/>
        <w:rPr>
          <w:rFonts w:cs="Courier New"/>
          <w:szCs w:val="16"/>
        </w:rPr>
      </w:pPr>
      <w:r>
        <w:rPr>
          <w:rFonts w:cs="Courier New"/>
          <w:szCs w:val="16"/>
        </w:rPr>
        <w:t xml:space="preserve">      "IndicationHeaderFormat": {</w:t>
      </w:r>
    </w:p>
    <w:p w14:paraId="42D7C74C" w14:textId="77777777" w:rsidR="002C3B55" w:rsidRDefault="002C3B55" w:rsidP="002C3B55">
      <w:pPr>
        <w:pStyle w:val="PL"/>
        <w:rPr>
          <w:rFonts w:cs="Courier New"/>
          <w:szCs w:val="16"/>
        </w:rPr>
      </w:pPr>
      <w:r>
        <w:rPr>
          <w:rFonts w:cs="Courier New"/>
          <w:szCs w:val="16"/>
        </w:rPr>
        <w:t xml:space="preserve">        "oneOf": [</w:t>
      </w:r>
    </w:p>
    <w:p w14:paraId="6B057916" w14:textId="77777777" w:rsidR="002C3B55" w:rsidRDefault="002C3B55" w:rsidP="002C3B55">
      <w:pPr>
        <w:pStyle w:val="PL"/>
        <w:rPr>
          <w:rFonts w:cs="Courier New"/>
          <w:szCs w:val="16"/>
        </w:rPr>
      </w:pPr>
      <w:r>
        <w:rPr>
          <w:rFonts w:cs="Courier New"/>
          <w:szCs w:val="16"/>
        </w:rPr>
        <w:t xml:space="preserve">          {</w:t>
      </w:r>
    </w:p>
    <w:p w14:paraId="4C032FF6" w14:textId="77777777" w:rsidR="002C3B55" w:rsidRDefault="002C3B55" w:rsidP="002C3B55">
      <w:pPr>
        <w:pStyle w:val="PL"/>
        <w:rPr>
          <w:rFonts w:cs="Courier New"/>
          <w:szCs w:val="16"/>
        </w:rPr>
      </w:pPr>
      <w:r>
        <w:rPr>
          <w:rFonts w:cs="Courier New"/>
          <w:szCs w:val="16"/>
        </w:rPr>
        <w:t xml:space="preserve">            "$ref": "#/components/schemas/E2SM-CCC-IndicationHeaderFormat1"</w:t>
      </w:r>
    </w:p>
    <w:p w14:paraId="3153CAA8" w14:textId="77777777" w:rsidR="002C3B55" w:rsidRDefault="002C3B55" w:rsidP="002C3B55">
      <w:pPr>
        <w:pStyle w:val="PL"/>
        <w:rPr>
          <w:rFonts w:cs="Courier New"/>
          <w:szCs w:val="16"/>
        </w:rPr>
      </w:pPr>
      <w:r>
        <w:rPr>
          <w:rFonts w:cs="Courier New"/>
          <w:szCs w:val="16"/>
        </w:rPr>
        <w:t xml:space="preserve">          }</w:t>
      </w:r>
    </w:p>
    <w:p w14:paraId="76926426" w14:textId="77777777" w:rsidR="002C3B55" w:rsidRDefault="002C3B55" w:rsidP="002C3B55">
      <w:pPr>
        <w:pStyle w:val="PL"/>
        <w:rPr>
          <w:rFonts w:cs="Courier New"/>
          <w:szCs w:val="16"/>
        </w:rPr>
      </w:pPr>
      <w:r>
        <w:rPr>
          <w:rFonts w:cs="Courier New"/>
          <w:szCs w:val="16"/>
        </w:rPr>
        <w:t xml:space="preserve">        ]</w:t>
      </w:r>
    </w:p>
    <w:p w14:paraId="6918ECD4" w14:textId="77777777" w:rsidR="002C3B55" w:rsidRDefault="002C3B55" w:rsidP="002C3B55">
      <w:pPr>
        <w:pStyle w:val="PL"/>
        <w:rPr>
          <w:rFonts w:cs="Courier New"/>
          <w:szCs w:val="16"/>
        </w:rPr>
      </w:pPr>
      <w:r>
        <w:rPr>
          <w:rFonts w:cs="Courier New"/>
          <w:szCs w:val="16"/>
        </w:rPr>
        <w:t xml:space="preserve">      },</w:t>
      </w:r>
    </w:p>
    <w:p w14:paraId="7C4277EC" w14:textId="77777777" w:rsidR="002C3B55" w:rsidRDefault="002C3B55" w:rsidP="002C3B55">
      <w:pPr>
        <w:pStyle w:val="PL"/>
        <w:rPr>
          <w:rFonts w:cs="Courier New"/>
          <w:szCs w:val="16"/>
        </w:rPr>
      </w:pPr>
      <w:r>
        <w:rPr>
          <w:rFonts w:cs="Courier New"/>
          <w:szCs w:val="16"/>
        </w:rPr>
        <w:t xml:space="preserve">      "E2SM-CCC-IndicationHeaderFormat1": {</w:t>
      </w:r>
    </w:p>
    <w:p w14:paraId="1CFFA30E" w14:textId="77777777" w:rsidR="002C3B55" w:rsidRDefault="002C3B55" w:rsidP="002C3B55">
      <w:pPr>
        <w:pStyle w:val="PL"/>
        <w:rPr>
          <w:rFonts w:cs="Courier New"/>
          <w:szCs w:val="16"/>
        </w:rPr>
      </w:pPr>
      <w:r>
        <w:rPr>
          <w:rFonts w:cs="Courier New"/>
          <w:szCs w:val="16"/>
        </w:rPr>
        <w:t xml:space="preserve">        "type": "object",</w:t>
      </w:r>
    </w:p>
    <w:p w14:paraId="161F0F8E" w14:textId="77777777" w:rsidR="002C3B55" w:rsidRDefault="002C3B55" w:rsidP="002C3B55">
      <w:pPr>
        <w:pStyle w:val="PL"/>
        <w:rPr>
          <w:rFonts w:cs="Courier New"/>
          <w:szCs w:val="16"/>
        </w:rPr>
      </w:pPr>
      <w:r>
        <w:rPr>
          <w:rFonts w:cs="Courier New"/>
          <w:szCs w:val="16"/>
        </w:rPr>
        <w:t xml:space="preserve">        "properties": {</w:t>
      </w:r>
    </w:p>
    <w:p w14:paraId="40A4684B" w14:textId="77777777" w:rsidR="002C3B55" w:rsidRDefault="002C3B55" w:rsidP="002C3B55">
      <w:pPr>
        <w:pStyle w:val="PL"/>
        <w:rPr>
          <w:rFonts w:cs="Courier New"/>
          <w:szCs w:val="16"/>
        </w:rPr>
      </w:pPr>
      <w:r>
        <w:rPr>
          <w:rFonts w:cs="Courier New"/>
          <w:szCs w:val="16"/>
        </w:rPr>
        <w:t xml:space="preserve">          "indicationReason": {"enum": ["uponSubscription", "uponChange", "periodic"] },</w:t>
      </w:r>
    </w:p>
    <w:p w14:paraId="7E41D770" w14:textId="77777777" w:rsidR="002C3B55" w:rsidRDefault="002C3B55" w:rsidP="002C3B55">
      <w:pPr>
        <w:pStyle w:val="PL"/>
        <w:rPr>
          <w:rFonts w:cs="Courier New"/>
          <w:szCs w:val="16"/>
        </w:rPr>
      </w:pPr>
      <w:r>
        <w:rPr>
          <w:rFonts w:cs="Courier New"/>
          <w:szCs w:val="16"/>
        </w:rPr>
        <w:t xml:space="preserve">          "eventTime": {"type": "string"}</w:t>
      </w:r>
    </w:p>
    <w:p w14:paraId="3EF2EDDB" w14:textId="77777777" w:rsidR="002C3B55" w:rsidRDefault="002C3B55" w:rsidP="002C3B55">
      <w:pPr>
        <w:pStyle w:val="PL"/>
        <w:rPr>
          <w:rFonts w:cs="Courier New"/>
          <w:szCs w:val="16"/>
        </w:rPr>
      </w:pPr>
      <w:r>
        <w:rPr>
          <w:rFonts w:cs="Courier New"/>
          <w:szCs w:val="16"/>
        </w:rPr>
        <w:t xml:space="preserve">        },</w:t>
      </w:r>
    </w:p>
    <w:p w14:paraId="089BC24E" w14:textId="77777777" w:rsidR="002C3B55" w:rsidRDefault="002C3B55" w:rsidP="002C3B55">
      <w:pPr>
        <w:pStyle w:val="PL"/>
        <w:rPr>
          <w:rFonts w:cs="Courier New"/>
          <w:szCs w:val="16"/>
        </w:rPr>
      </w:pPr>
      <w:r>
        <w:rPr>
          <w:rFonts w:cs="Courier New"/>
          <w:szCs w:val="16"/>
        </w:rPr>
        <w:t xml:space="preserve">        "required": ["indicationReason", "eventTime"]</w:t>
      </w:r>
    </w:p>
    <w:p w14:paraId="5A79D259" w14:textId="77777777" w:rsidR="002C3B55" w:rsidRDefault="002C3B55" w:rsidP="002C3B55">
      <w:pPr>
        <w:pStyle w:val="PL"/>
        <w:rPr>
          <w:rFonts w:cs="Courier New"/>
          <w:szCs w:val="16"/>
        </w:rPr>
      </w:pPr>
      <w:r>
        <w:rPr>
          <w:rFonts w:cs="Courier New"/>
          <w:szCs w:val="16"/>
        </w:rPr>
        <w:t xml:space="preserve">      },</w:t>
      </w:r>
    </w:p>
    <w:p w14:paraId="0E877A06" w14:textId="77777777" w:rsidR="002C3B55" w:rsidRDefault="002C3B55" w:rsidP="002C3B55">
      <w:pPr>
        <w:pStyle w:val="PL"/>
        <w:rPr>
          <w:rFonts w:cs="Courier New"/>
          <w:szCs w:val="16"/>
        </w:rPr>
      </w:pPr>
      <w:r>
        <w:rPr>
          <w:rFonts w:cs="Courier New"/>
          <w:szCs w:val="16"/>
        </w:rPr>
        <w:t xml:space="preserve">      "RIC-Indication-Message": {</w:t>
      </w:r>
    </w:p>
    <w:p w14:paraId="7E60FBE9" w14:textId="77777777" w:rsidR="002C3B55" w:rsidRDefault="002C3B55" w:rsidP="002C3B55">
      <w:pPr>
        <w:pStyle w:val="PL"/>
        <w:rPr>
          <w:rFonts w:cs="Courier New"/>
          <w:szCs w:val="16"/>
        </w:rPr>
      </w:pPr>
      <w:r>
        <w:rPr>
          <w:rFonts w:cs="Courier New"/>
          <w:szCs w:val="16"/>
        </w:rPr>
        <w:t xml:space="preserve">        "type": "object",</w:t>
      </w:r>
    </w:p>
    <w:p w14:paraId="69AD21A3" w14:textId="77777777" w:rsidR="002C3B55" w:rsidRDefault="002C3B55" w:rsidP="002C3B55">
      <w:pPr>
        <w:pStyle w:val="PL"/>
        <w:rPr>
          <w:rFonts w:cs="Courier New"/>
          <w:szCs w:val="16"/>
        </w:rPr>
      </w:pPr>
      <w:r>
        <w:rPr>
          <w:rFonts w:cs="Courier New"/>
          <w:szCs w:val="16"/>
        </w:rPr>
        <w:t xml:space="preserve">        "properties": {</w:t>
      </w:r>
    </w:p>
    <w:p w14:paraId="31F05E21" w14:textId="77777777" w:rsidR="002C3B55" w:rsidRDefault="002C3B55" w:rsidP="002C3B55">
      <w:pPr>
        <w:pStyle w:val="PL"/>
        <w:rPr>
          <w:rFonts w:cs="Courier New"/>
          <w:szCs w:val="16"/>
        </w:rPr>
      </w:pPr>
      <w:r>
        <w:rPr>
          <w:rFonts w:cs="Courier New"/>
          <w:szCs w:val="16"/>
        </w:rPr>
        <w:t xml:space="preserve">          "indicationMessageFormat": {"$ref": "#/components/schemas/IndicationMessageFormat"}</w:t>
      </w:r>
    </w:p>
    <w:p w14:paraId="6D57F1C0" w14:textId="77777777" w:rsidR="002C3B55" w:rsidRDefault="002C3B55" w:rsidP="002C3B55">
      <w:pPr>
        <w:pStyle w:val="PL"/>
        <w:rPr>
          <w:rFonts w:cs="Courier New"/>
          <w:szCs w:val="16"/>
        </w:rPr>
      </w:pPr>
      <w:r>
        <w:rPr>
          <w:rFonts w:cs="Courier New"/>
          <w:szCs w:val="16"/>
        </w:rPr>
        <w:t xml:space="preserve">        },</w:t>
      </w:r>
    </w:p>
    <w:p w14:paraId="61E243D1" w14:textId="77777777" w:rsidR="002C3B55" w:rsidRDefault="002C3B55" w:rsidP="002C3B55">
      <w:pPr>
        <w:pStyle w:val="PL"/>
        <w:rPr>
          <w:rFonts w:cs="Courier New"/>
          <w:szCs w:val="16"/>
        </w:rPr>
      </w:pPr>
      <w:r>
        <w:rPr>
          <w:rFonts w:cs="Courier New"/>
          <w:szCs w:val="16"/>
        </w:rPr>
        <w:t xml:space="preserve">        "required": ["indicationMessageFormat"]</w:t>
      </w:r>
    </w:p>
    <w:p w14:paraId="40508683" w14:textId="77777777" w:rsidR="002C3B55" w:rsidRDefault="002C3B55" w:rsidP="002C3B55">
      <w:pPr>
        <w:pStyle w:val="PL"/>
        <w:rPr>
          <w:rFonts w:cs="Courier New"/>
          <w:szCs w:val="16"/>
        </w:rPr>
      </w:pPr>
      <w:r>
        <w:rPr>
          <w:rFonts w:cs="Courier New"/>
          <w:szCs w:val="16"/>
        </w:rPr>
        <w:t xml:space="preserve">      },</w:t>
      </w:r>
    </w:p>
    <w:p w14:paraId="6C452468" w14:textId="77777777" w:rsidR="002C3B55" w:rsidRDefault="002C3B55" w:rsidP="002C3B55">
      <w:pPr>
        <w:pStyle w:val="PL"/>
        <w:rPr>
          <w:rFonts w:cs="Courier New"/>
          <w:szCs w:val="16"/>
        </w:rPr>
      </w:pPr>
      <w:r>
        <w:rPr>
          <w:rFonts w:cs="Courier New"/>
          <w:szCs w:val="16"/>
        </w:rPr>
        <w:t xml:space="preserve">      "IndicationMessageFormat": {</w:t>
      </w:r>
    </w:p>
    <w:p w14:paraId="33929B4C" w14:textId="77777777" w:rsidR="002C3B55" w:rsidRDefault="002C3B55" w:rsidP="002C3B55">
      <w:pPr>
        <w:pStyle w:val="PL"/>
        <w:rPr>
          <w:rFonts w:cs="Courier New"/>
          <w:szCs w:val="16"/>
        </w:rPr>
      </w:pPr>
      <w:r>
        <w:rPr>
          <w:rFonts w:cs="Courier New"/>
          <w:szCs w:val="16"/>
        </w:rPr>
        <w:t xml:space="preserve">        "oneOf": [</w:t>
      </w:r>
    </w:p>
    <w:p w14:paraId="1A5C93A5" w14:textId="77777777" w:rsidR="002C3B55" w:rsidRDefault="002C3B55" w:rsidP="002C3B55">
      <w:pPr>
        <w:pStyle w:val="PL"/>
        <w:rPr>
          <w:rFonts w:cs="Courier New"/>
          <w:szCs w:val="16"/>
        </w:rPr>
      </w:pPr>
      <w:r>
        <w:rPr>
          <w:rFonts w:cs="Courier New"/>
          <w:szCs w:val="16"/>
        </w:rPr>
        <w:t xml:space="preserve">          {</w:t>
      </w:r>
    </w:p>
    <w:p w14:paraId="6C98DD08" w14:textId="77777777" w:rsidR="002C3B55" w:rsidRDefault="002C3B55" w:rsidP="002C3B55">
      <w:pPr>
        <w:pStyle w:val="PL"/>
        <w:rPr>
          <w:rFonts w:cs="Courier New"/>
          <w:szCs w:val="16"/>
        </w:rPr>
      </w:pPr>
      <w:r>
        <w:rPr>
          <w:rFonts w:cs="Courier New"/>
          <w:szCs w:val="16"/>
        </w:rPr>
        <w:t xml:space="preserve">            "$ref": "#/components/schemas/E2SM-CCC-IndicationMessageFormat1"</w:t>
      </w:r>
    </w:p>
    <w:p w14:paraId="3F646FAC" w14:textId="77777777" w:rsidR="002C3B55" w:rsidRDefault="002C3B55" w:rsidP="002C3B55">
      <w:pPr>
        <w:pStyle w:val="PL"/>
        <w:rPr>
          <w:rFonts w:cs="Courier New"/>
          <w:szCs w:val="16"/>
        </w:rPr>
      </w:pPr>
      <w:r>
        <w:rPr>
          <w:rFonts w:cs="Courier New"/>
          <w:szCs w:val="16"/>
        </w:rPr>
        <w:t xml:space="preserve">          },</w:t>
      </w:r>
    </w:p>
    <w:p w14:paraId="0B1CE564" w14:textId="77777777" w:rsidR="002C3B55" w:rsidRDefault="002C3B55" w:rsidP="002C3B55">
      <w:pPr>
        <w:pStyle w:val="PL"/>
        <w:rPr>
          <w:rFonts w:cs="Courier New"/>
          <w:szCs w:val="16"/>
        </w:rPr>
      </w:pPr>
      <w:r>
        <w:rPr>
          <w:rFonts w:cs="Courier New"/>
          <w:szCs w:val="16"/>
        </w:rPr>
        <w:t xml:space="preserve">          {</w:t>
      </w:r>
    </w:p>
    <w:p w14:paraId="6E98E0E0" w14:textId="77777777" w:rsidR="002C3B55" w:rsidRDefault="002C3B55" w:rsidP="002C3B55">
      <w:pPr>
        <w:pStyle w:val="PL"/>
        <w:rPr>
          <w:rFonts w:cs="Courier New"/>
          <w:szCs w:val="16"/>
        </w:rPr>
      </w:pPr>
      <w:r>
        <w:rPr>
          <w:rFonts w:cs="Courier New"/>
          <w:szCs w:val="16"/>
        </w:rPr>
        <w:t xml:space="preserve">            "$ref": "#/components/schemas/E2SM-CCC-IndicationMessageFormat2"</w:t>
      </w:r>
    </w:p>
    <w:p w14:paraId="79F7F060" w14:textId="77777777" w:rsidR="002C3B55" w:rsidRDefault="002C3B55" w:rsidP="002C3B55">
      <w:pPr>
        <w:pStyle w:val="PL"/>
        <w:rPr>
          <w:rFonts w:cs="Courier New"/>
          <w:szCs w:val="16"/>
        </w:rPr>
      </w:pPr>
      <w:r>
        <w:rPr>
          <w:rFonts w:cs="Courier New"/>
          <w:szCs w:val="16"/>
        </w:rPr>
        <w:t xml:space="preserve">          }</w:t>
      </w:r>
    </w:p>
    <w:p w14:paraId="37CD8E95" w14:textId="77777777" w:rsidR="002C3B55" w:rsidRDefault="002C3B55" w:rsidP="002C3B55">
      <w:pPr>
        <w:pStyle w:val="PL"/>
        <w:rPr>
          <w:rFonts w:cs="Courier New"/>
          <w:szCs w:val="16"/>
        </w:rPr>
      </w:pPr>
      <w:r>
        <w:rPr>
          <w:rFonts w:cs="Courier New"/>
          <w:szCs w:val="16"/>
        </w:rPr>
        <w:t xml:space="preserve">        ]</w:t>
      </w:r>
    </w:p>
    <w:p w14:paraId="63E3BFC5" w14:textId="77777777" w:rsidR="002C3B55" w:rsidRDefault="002C3B55" w:rsidP="002C3B55">
      <w:pPr>
        <w:pStyle w:val="PL"/>
        <w:rPr>
          <w:rFonts w:cs="Courier New"/>
          <w:szCs w:val="16"/>
        </w:rPr>
      </w:pPr>
      <w:r>
        <w:rPr>
          <w:rFonts w:cs="Courier New"/>
          <w:szCs w:val="16"/>
        </w:rPr>
        <w:t xml:space="preserve">      },</w:t>
      </w:r>
    </w:p>
    <w:p w14:paraId="3340DA02" w14:textId="77777777" w:rsidR="002C3B55" w:rsidRDefault="002C3B55" w:rsidP="002C3B55">
      <w:pPr>
        <w:pStyle w:val="PL"/>
        <w:rPr>
          <w:rFonts w:cs="Courier New"/>
          <w:szCs w:val="16"/>
        </w:rPr>
      </w:pPr>
      <w:r>
        <w:rPr>
          <w:rFonts w:cs="Courier New"/>
          <w:szCs w:val="16"/>
        </w:rPr>
        <w:t xml:space="preserve">      "E2SM-CCC-IndicationMessageFormat1": {</w:t>
      </w:r>
    </w:p>
    <w:p w14:paraId="59F858B7" w14:textId="77777777" w:rsidR="002C3B55" w:rsidRDefault="002C3B55" w:rsidP="002C3B55">
      <w:pPr>
        <w:pStyle w:val="PL"/>
        <w:rPr>
          <w:rFonts w:cs="Courier New"/>
          <w:szCs w:val="16"/>
        </w:rPr>
      </w:pPr>
      <w:r>
        <w:rPr>
          <w:rFonts w:cs="Courier New"/>
          <w:szCs w:val="16"/>
        </w:rPr>
        <w:t xml:space="preserve">        "type": "object",</w:t>
      </w:r>
    </w:p>
    <w:p w14:paraId="27704417" w14:textId="77777777" w:rsidR="002C3B55" w:rsidRDefault="002C3B55" w:rsidP="002C3B55">
      <w:pPr>
        <w:pStyle w:val="PL"/>
        <w:rPr>
          <w:rFonts w:cs="Courier New"/>
          <w:szCs w:val="16"/>
        </w:rPr>
      </w:pPr>
      <w:r>
        <w:rPr>
          <w:rFonts w:cs="Courier New"/>
          <w:szCs w:val="16"/>
        </w:rPr>
        <w:t xml:space="preserve">        "properties": {</w:t>
      </w:r>
    </w:p>
    <w:p w14:paraId="18F0F781" w14:textId="77777777" w:rsidR="002C3B55" w:rsidRDefault="002C3B55" w:rsidP="002C3B55">
      <w:pPr>
        <w:pStyle w:val="PL"/>
        <w:rPr>
          <w:rFonts w:cs="Courier New"/>
          <w:szCs w:val="16"/>
        </w:rPr>
      </w:pPr>
      <w:r>
        <w:rPr>
          <w:rFonts w:cs="Courier New"/>
          <w:szCs w:val="16"/>
        </w:rPr>
        <w:t xml:space="preserve">          "listOfConfigurationStructuresReported": {"$ref": "#/components/schemas/ListOfConfigurationsReported"}</w:t>
      </w:r>
    </w:p>
    <w:p w14:paraId="6F53DED6" w14:textId="77777777" w:rsidR="002C3B55" w:rsidRDefault="002C3B55" w:rsidP="002C3B55">
      <w:pPr>
        <w:pStyle w:val="PL"/>
        <w:rPr>
          <w:rFonts w:cs="Courier New"/>
          <w:szCs w:val="16"/>
        </w:rPr>
      </w:pPr>
      <w:r>
        <w:rPr>
          <w:rFonts w:cs="Courier New"/>
          <w:szCs w:val="16"/>
        </w:rPr>
        <w:t xml:space="preserve">        },</w:t>
      </w:r>
    </w:p>
    <w:p w14:paraId="7F98A2D0" w14:textId="77777777" w:rsidR="002C3B55" w:rsidRDefault="002C3B55" w:rsidP="002C3B55">
      <w:pPr>
        <w:pStyle w:val="PL"/>
        <w:rPr>
          <w:rFonts w:cs="Courier New"/>
          <w:szCs w:val="16"/>
        </w:rPr>
      </w:pPr>
      <w:r>
        <w:rPr>
          <w:rFonts w:cs="Courier New"/>
          <w:szCs w:val="16"/>
        </w:rPr>
        <w:t xml:space="preserve">        "required": ["listOfConfigurationStructuresReported"]</w:t>
      </w:r>
    </w:p>
    <w:p w14:paraId="1DAAF522" w14:textId="77777777" w:rsidR="002C3B55" w:rsidRDefault="002C3B55" w:rsidP="002C3B55">
      <w:pPr>
        <w:pStyle w:val="PL"/>
        <w:rPr>
          <w:rFonts w:cs="Courier New"/>
          <w:szCs w:val="16"/>
        </w:rPr>
      </w:pPr>
      <w:r>
        <w:rPr>
          <w:rFonts w:cs="Courier New"/>
          <w:szCs w:val="16"/>
        </w:rPr>
        <w:t xml:space="preserve">      },</w:t>
      </w:r>
    </w:p>
    <w:p w14:paraId="428ADEA9" w14:textId="77777777" w:rsidR="002C3B55" w:rsidRDefault="002C3B55" w:rsidP="002C3B55">
      <w:pPr>
        <w:pStyle w:val="PL"/>
        <w:rPr>
          <w:rFonts w:cs="Courier New"/>
          <w:szCs w:val="16"/>
        </w:rPr>
      </w:pPr>
      <w:r>
        <w:rPr>
          <w:rFonts w:cs="Courier New"/>
          <w:szCs w:val="16"/>
        </w:rPr>
        <w:t xml:space="preserve">      "ListOfConfigurationsReported": {</w:t>
      </w:r>
    </w:p>
    <w:p w14:paraId="648CD3E8" w14:textId="77777777" w:rsidR="002C3B55" w:rsidRDefault="002C3B55" w:rsidP="002C3B55">
      <w:pPr>
        <w:pStyle w:val="PL"/>
        <w:rPr>
          <w:rFonts w:cs="Courier New"/>
          <w:szCs w:val="16"/>
        </w:rPr>
      </w:pPr>
      <w:r>
        <w:rPr>
          <w:rFonts w:cs="Courier New"/>
          <w:szCs w:val="16"/>
        </w:rPr>
        <w:t xml:space="preserve">        "type": "array",</w:t>
      </w:r>
    </w:p>
    <w:p w14:paraId="09AA554F" w14:textId="77777777" w:rsidR="002C3B55" w:rsidRDefault="002C3B55" w:rsidP="002C3B55">
      <w:pPr>
        <w:pStyle w:val="PL"/>
        <w:rPr>
          <w:rFonts w:cs="Courier New"/>
          <w:szCs w:val="16"/>
        </w:rPr>
      </w:pPr>
      <w:r>
        <w:rPr>
          <w:rFonts w:cs="Courier New"/>
          <w:szCs w:val="16"/>
        </w:rPr>
        <w:t xml:space="preserve">        "items": {</w:t>
      </w:r>
    </w:p>
    <w:p w14:paraId="66976BFF" w14:textId="77777777" w:rsidR="002C3B55" w:rsidRDefault="002C3B55" w:rsidP="002C3B55">
      <w:pPr>
        <w:pStyle w:val="PL"/>
        <w:rPr>
          <w:rFonts w:cs="Courier New"/>
          <w:szCs w:val="16"/>
        </w:rPr>
      </w:pPr>
      <w:r>
        <w:rPr>
          <w:rFonts w:cs="Courier New"/>
          <w:szCs w:val="16"/>
        </w:rPr>
        <w:t xml:space="preserve">          "$ref": "#/components/schemas/ConfigurationStructure"</w:t>
      </w:r>
    </w:p>
    <w:p w14:paraId="5A170D98" w14:textId="77777777" w:rsidR="002C3B55" w:rsidRDefault="002C3B55" w:rsidP="002C3B55">
      <w:pPr>
        <w:pStyle w:val="PL"/>
        <w:rPr>
          <w:rFonts w:cs="Courier New"/>
          <w:szCs w:val="16"/>
        </w:rPr>
      </w:pPr>
      <w:r>
        <w:rPr>
          <w:rFonts w:cs="Courier New"/>
          <w:szCs w:val="16"/>
        </w:rPr>
        <w:t xml:space="preserve">        }</w:t>
      </w:r>
    </w:p>
    <w:p w14:paraId="41717901" w14:textId="77777777" w:rsidR="002C3B55" w:rsidRDefault="002C3B55" w:rsidP="002C3B55">
      <w:pPr>
        <w:pStyle w:val="PL"/>
        <w:rPr>
          <w:rFonts w:cs="Courier New"/>
          <w:szCs w:val="16"/>
        </w:rPr>
      </w:pPr>
      <w:r>
        <w:rPr>
          <w:rFonts w:cs="Courier New"/>
          <w:szCs w:val="16"/>
        </w:rPr>
        <w:t xml:space="preserve">      },</w:t>
      </w:r>
    </w:p>
    <w:p w14:paraId="393BEDB6" w14:textId="77777777" w:rsidR="002C3B55" w:rsidRDefault="002C3B55" w:rsidP="002C3B55">
      <w:pPr>
        <w:pStyle w:val="PL"/>
        <w:rPr>
          <w:rFonts w:cs="Courier New"/>
          <w:szCs w:val="16"/>
        </w:rPr>
      </w:pPr>
      <w:r>
        <w:rPr>
          <w:rFonts w:cs="Courier New"/>
          <w:szCs w:val="16"/>
        </w:rPr>
        <w:t xml:space="preserve">      "ConfigurationStructure": {</w:t>
      </w:r>
    </w:p>
    <w:p w14:paraId="4B1B2A7F" w14:textId="77777777" w:rsidR="002C3B55" w:rsidRDefault="002C3B55" w:rsidP="002C3B55">
      <w:pPr>
        <w:pStyle w:val="PL"/>
        <w:rPr>
          <w:rFonts w:cs="Courier New"/>
          <w:szCs w:val="16"/>
        </w:rPr>
      </w:pPr>
      <w:r>
        <w:rPr>
          <w:rFonts w:cs="Courier New"/>
          <w:szCs w:val="16"/>
        </w:rPr>
        <w:t xml:space="preserve">        "type": "object",</w:t>
      </w:r>
    </w:p>
    <w:p w14:paraId="6C3A19A2" w14:textId="77777777" w:rsidR="002C3B55" w:rsidRDefault="002C3B55" w:rsidP="002C3B55">
      <w:pPr>
        <w:pStyle w:val="PL"/>
        <w:rPr>
          <w:rFonts w:cs="Courier New"/>
          <w:szCs w:val="16"/>
        </w:rPr>
      </w:pPr>
      <w:r>
        <w:rPr>
          <w:rFonts w:cs="Courier New"/>
          <w:szCs w:val="16"/>
        </w:rPr>
        <w:t xml:space="preserve">        "properties": {</w:t>
      </w:r>
    </w:p>
    <w:p w14:paraId="0BF65158" w14:textId="77777777" w:rsidR="002C3B55" w:rsidRDefault="002C3B55" w:rsidP="002C3B55">
      <w:pPr>
        <w:pStyle w:val="PL"/>
        <w:rPr>
          <w:rFonts w:cs="Courier New"/>
          <w:szCs w:val="16"/>
        </w:rPr>
      </w:pPr>
      <w:r>
        <w:rPr>
          <w:rFonts w:cs="Courier New"/>
          <w:szCs w:val="16"/>
        </w:rPr>
        <w:t xml:space="preserve">          "changeType": { "enum": ["none", "modification", "addition", "deletion"] },</w:t>
      </w:r>
    </w:p>
    <w:p w14:paraId="039B4941" w14:textId="77777777" w:rsidR="002C3B55" w:rsidRDefault="002C3B55" w:rsidP="002C3B55">
      <w:pPr>
        <w:pStyle w:val="PL"/>
        <w:rPr>
          <w:rFonts w:cs="Courier New"/>
          <w:szCs w:val="16"/>
        </w:rPr>
      </w:pPr>
      <w:r>
        <w:rPr>
          <w:rFonts w:cs="Courier New"/>
          <w:szCs w:val="16"/>
        </w:rPr>
        <w:t xml:space="preserve">          "ranConfigurationStructureName": {"type": "string"},</w:t>
      </w:r>
    </w:p>
    <w:p w14:paraId="77560380" w14:textId="77777777" w:rsidR="002C3B55" w:rsidRDefault="002C3B55" w:rsidP="002C3B55">
      <w:pPr>
        <w:pStyle w:val="PL"/>
        <w:rPr>
          <w:rFonts w:cs="Courier New"/>
          <w:szCs w:val="16"/>
        </w:rPr>
      </w:pPr>
      <w:r>
        <w:rPr>
          <w:rFonts w:cs="Courier New"/>
          <w:szCs w:val="16"/>
        </w:rPr>
        <w:t xml:space="preserve">          "valuesOfAttributes": { "$ref": "#/components/schemas/ValuesOfAttributes" },</w:t>
      </w:r>
    </w:p>
    <w:p w14:paraId="39D12AE1" w14:textId="77777777" w:rsidR="002C3B55" w:rsidRDefault="002C3B55" w:rsidP="002C3B55">
      <w:pPr>
        <w:pStyle w:val="PL"/>
        <w:rPr>
          <w:rFonts w:cs="Courier New"/>
          <w:szCs w:val="16"/>
        </w:rPr>
      </w:pPr>
      <w:r>
        <w:rPr>
          <w:rFonts w:cs="Courier New"/>
          <w:szCs w:val="16"/>
        </w:rPr>
        <w:t xml:space="preserve">          "oldValuesOfAttributes": {"$ref": "#/components/schemas/ValuesOfAttributes"}</w:t>
      </w:r>
    </w:p>
    <w:p w14:paraId="2866CA70" w14:textId="77777777" w:rsidR="002C3B55" w:rsidRDefault="002C3B55" w:rsidP="002C3B55">
      <w:pPr>
        <w:pStyle w:val="PL"/>
        <w:rPr>
          <w:rFonts w:cs="Courier New"/>
          <w:szCs w:val="16"/>
        </w:rPr>
      </w:pPr>
      <w:r>
        <w:rPr>
          <w:rFonts w:cs="Courier New"/>
          <w:szCs w:val="16"/>
        </w:rPr>
        <w:t xml:space="preserve">        },</w:t>
      </w:r>
    </w:p>
    <w:p w14:paraId="0A70F638" w14:textId="77777777" w:rsidR="002C3B55" w:rsidRDefault="002C3B55" w:rsidP="002C3B55">
      <w:pPr>
        <w:pStyle w:val="PL"/>
        <w:rPr>
          <w:rFonts w:cs="Courier New"/>
          <w:szCs w:val="16"/>
        </w:rPr>
      </w:pPr>
      <w:r>
        <w:rPr>
          <w:rFonts w:cs="Courier New"/>
          <w:szCs w:val="16"/>
        </w:rPr>
        <w:t xml:space="preserve">        "required": ["changeType", "ranConfigurationStructureName", "valuesOfAttributes"]</w:t>
      </w:r>
    </w:p>
    <w:p w14:paraId="2AA2796B" w14:textId="77777777" w:rsidR="002C3B55" w:rsidRDefault="002C3B55" w:rsidP="002C3B55">
      <w:pPr>
        <w:pStyle w:val="PL"/>
        <w:rPr>
          <w:rFonts w:cs="Courier New"/>
          <w:szCs w:val="16"/>
        </w:rPr>
      </w:pPr>
      <w:r>
        <w:rPr>
          <w:rFonts w:cs="Courier New"/>
          <w:szCs w:val="16"/>
        </w:rPr>
        <w:t xml:space="preserve">      },</w:t>
      </w:r>
    </w:p>
    <w:p w14:paraId="3618C4C1" w14:textId="77777777" w:rsidR="002C3B55" w:rsidRDefault="002C3B55" w:rsidP="002C3B55">
      <w:pPr>
        <w:pStyle w:val="PL"/>
        <w:rPr>
          <w:rFonts w:cs="Courier New"/>
          <w:szCs w:val="16"/>
        </w:rPr>
      </w:pPr>
      <w:r>
        <w:rPr>
          <w:rFonts w:cs="Courier New"/>
          <w:szCs w:val="16"/>
        </w:rPr>
        <w:t xml:space="preserve">      "ValuesOfAttributes": {</w:t>
      </w:r>
    </w:p>
    <w:p w14:paraId="6F40F382" w14:textId="77777777" w:rsidR="002C3B55" w:rsidRDefault="002C3B55" w:rsidP="002C3B55">
      <w:pPr>
        <w:pStyle w:val="PL"/>
        <w:rPr>
          <w:rFonts w:cs="Courier New"/>
          <w:szCs w:val="16"/>
        </w:rPr>
      </w:pPr>
      <w:r>
        <w:rPr>
          <w:rFonts w:cs="Courier New"/>
          <w:szCs w:val="16"/>
        </w:rPr>
        <w:t xml:space="preserve">        "type": "object",</w:t>
      </w:r>
    </w:p>
    <w:p w14:paraId="29CAA270" w14:textId="77777777" w:rsidR="002C3B55" w:rsidRDefault="002C3B55" w:rsidP="002C3B55">
      <w:pPr>
        <w:pStyle w:val="PL"/>
        <w:rPr>
          <w:rFonts w:cs="Courier New"/>
          <w:szCs w:val="16"/>
        </w:rPr>
      </w:pPr>
      <w:r>
        <w:rPr>
          <w:rFonts w:cs="Courier New"/>
          <w:szCs w:val="16"/>
        </w:rPr>
        <w:t xml:space="preserve">        "properties": {</w:t>
      </w:r>
    </w:p>
    <w:p w14:paraId="5DC65EDA" w14:textId="77777777" w:rsidR="002C3B55" w:rsidRDefault="002C3B55" w:rsidP="002C3B55">
      <w:pPr>
        <w:pStyle w:val="PL"/>
        <w:rPr>
          <w:rFonts w:cs="Courier New"/>
          <w:szCs w:val="16"/>
        </w:rPr>
      </w:pPr>
      <w:r>
        <w:rPr>
          <w:rFonts w:cs="Courier New"/>
          <w:szCs w:val="16"/>
        </w:rPr>
        <w:t xml:space="preserve">          "ranConfigurationStructure": { "$ref": "#/components/schemas/E2SM-CCC-RAN-Configuration-Structure" }</w:t>
      </w:r>
    </w:p>
    <w:p w14:paraId="1E31CBEE" w14:textId="77777777" w:rsidR="002C3B55" w:rsidRDefault="002C3B55" w:rsidP="002C3B55">
      <w:pPr>
        <w:pStyle w:val="PL"/>
        <w:rPr>
          <w:rFonts w:cs="Courier New"/>
          <w:szCs w:val="16"/>
        </w:rPr>
      </w:pPr>
      <w:r>
        <w:rPr>
          <w:rFonts w:cs="Courier New"/>
          <w:szCs w:val="16"/>
        </w:rPr>
        <w:t xml:space="preserve">        },</w:t>
      </w:r>
    </w:p>
    <w:p w14:paraId="7769312A" w14:textId="77777777" w:rsidR="002C3B55" w:rsidRDefault="002C3B55" w:rsidP="002C3B55">
      <w:pPr>
        <w:pStyle w:val="PL"/>
        <w:rPr>
          <w:rFonts w:cs="Courier New"/>
          <w:szCs w:val="16"/>
        </w:rPr>
      </w:pPr>
      <w:r>
        <w:rPr>
          <w:rFonts w:cs="Courier New"/>
          <w:szCs w:val="16"/>
        </w:rPr>
        <w:t xml:space="preserve">        "required": ["ranConfigurationStructure"]</w:t>
      </w:r>
    </w:p>
    <w:p w14:paraId="199011F2" w14:textId="77777777" w:rsidR="002C3B55" w:rsidRDefault="002C3B55" w:rsidP="002C3B55">
      <w:pPr>
        <w:pStyle w:val="PL"/>
        <w:rPr>
          <w:rFonts w:cs="Courier New"/>
          <w:szCs w:val="16"/>
        </w:rPr>
      </w:pPr>
      <w:r>
        <w:rPr>
          <w:rFonts w:cs="Courier New"/>
          <w:szCs w:val="16"/>
        </w:rPr>
        <w:t xml:space="preserve">      },</w:t>
      </w:r>
    </w:p>
    <w:p w14:paraId="470D23CA" w14:textId="77777777" w:rsidR="002C3B55" w:rsidRDefault="002C3B55" w:rsidP="002C3B55">
      <w:pPr>
        <w:pStyle w:val="PL"/>
        <w:rPr>
          <w:rFonts w:cs="Courier New"/>
          <w:szCs w:val="16"/>
        </w:rPr>
      </w:pPr>
      <w:r>
        <w:rPr>
          <w:rFonts w:cs="Courier New"/>
          <w:szCs w:val="16"/>
        </w:rPr>
        <w:t xml:space="preserve">      "E2SM-CCC-IndicationMessageFormat2": {</w:t>
      </w:r>
    </w:p>
    <w:p w14:paraId="5E22E308" w14:textId="77777777" w:rsidR="002C3B55" w:rsidRDefault="002C3B55" w:rsidP="002C3B55">
      <w:pPr>
        <w:pStyle w:val="PL"/>
        <w:rPr>
          <w:rFonts w:cs="Courier New"/>
          <w:szCs w:val="16"/>
        </w:rPr>
      </w:pPr>
      <w:r>
        <w:rPr>
          <w:rFonts w:cs="Courier New"/>
          <w:szCs w:val="16"/>
        </w:rPr>
        <w:t xml:space="preserve">        "type": "object",</w:t>
      </w:r>
    </w:p>
    <w:p w14:paraId="7B6CA443" w14:textId="77777777" w:rsidR="002C3B55" w:rsidRDefault="002C3B55" w:rsidP="002C3B55">
      <w:pPr>
        <w:pStyle w:val="PL"/>
        <w:rPr>
          <w:rFonts w:cs="Courier New"/>
          <w:szCs w:val="16"/>
        </w:rPr>
      </w:pPr>
      <w:r>
        <w:rPr>
          <w:rFonts w:cs="Courier New"/>
          <w:szCs w:val="16"/>
        </w:rPr>
        <w:t xml:space="preserve">        "properties": {</w:t>
      </w:r>
    </w:p>
    <w:p w14:paraId="11E68FEF" w14:textId="77777777" w:rsidR="002C3B55" w:rsidRDefault="002C3B55" w:rsidP="002C3B55">
      <w:pPr>
        <w:pStyle w:val="PL"/>
        <w:rPr>
          <w:rFonts w:cs="Courier New"/>
          <w:szCs w:val="16"/>
        </w:rPr>
      </w:pPr>
      <w:r>
        <w:rPr>
          <w:rFonts w:cs="Courier New"/>
          <w:szCs w:val="16"/>
        </w:rPr>
        <w:lastRenderedPageBreak/>
        <w:t xml:space="preserve">          "listOfCellsReported": {"$ref": "#/components/schemas/ListOfCellsReported"}</w:t>
      </w:r>
    </w:p>
    <w:p w14:paraId="552C8563" w14:textId="77777777" w:rsidR="002C3B55" w:rsidRDefault="002C3B55" w:rsidP="002C3B55">
      <w:pPr>
        <w:pStyle w:val="PL"/>
        <w:rPr>
          <w:rFonts w:cs="Courier New"/>
          <w:szCs w:val="16"/>
        </w:rPr>
      </w:pPr>
      <w:r>
        <w:rPr>
          <w:rFonts w:cs="Courier New"/>
          <w:szCs w:val="16"/>
        </w:rPr>
        <w:t xml:space="preserve">        },</w:t>
      </w:r>
    </w:p>
    <w:p w14:paraId="2805FE55" w14:textId="77777777" w:rsidR="002C3B55" w:rsidRDefault="002C3B55" w:rsidP="002C3B55">
      <w:pPr>
        <w:pStyle w:val="PL"/>
        <w:rPr>
          <w:rFonts w:cs="Courier New"/>
          <w:szCs w:val="16"/>
        </w:rPr>
      </w:pPr>
      <w:r>
        <w:rPr>
          <w:rFonts w:cs="Courier New"/>
          <w:szCs w:val="16"/>
        </w:rPr>
        <w:t xml:space="preserve">        "required": ["listOfCellsReported"]</w:t>
      </w:r>
    </w:p>
    <w:p w14:paraId="08FAD4C7" w14:textId="77777777" w:rsidR="002C3B55" w:rsidRDefault="002C3B55" w:rsidP="002C3B55">
      <w:pPr>
        <w:pStyle w:val="PL"/>
        <w:rPr>
          <w:rFonts w:cs="Courier New"/>
          <w:szCs w:val="16"/>
        </w:rPr>
      </w:pPr>
      <w:r>
        <w:rPr>
          <w:rFonts w:cs="Courier New"/>
          <w:szCs w:val="16"/>
        </w:rPr>
        <w:t xml:space="preserve">      },</w:t>
      </w:r>
    </w:p>
    <w:p w14:paraId="19C19E3A" w14:textId="77777777" w:rsidR="002C3B55" w:rsidRDefault="002C3B55" w:rsidP="002C3B55">
      <w:pPr>
        <w:pStyle w:val="PL"/>
        <w:rPr>
          <w:rFonts w:cs="Courier New"/>
          <w:szCs w:val="16"/>
        </w:rPr>
      </w:pPr>
      <w:r>
        <w:rPr>
          <w:rFonts w:cs="Courier New"/>
          <w:szCs w:val="16"/>
        </w:rPr>
        <w:t xml:space="preserve">      "ListOfCellsReported": {</w:t>
      </w:r>
    </w:p>
    <w:p w14:paraId="33DFD8EF" w14:textId="77777777" w:rsidR="002C3B55" w:rsidRDefault="002C3B55" w:rsidP="002C3B55">
      <w:pPr>
        <w:pStyle w:val="PL"/>
        <w:rPr>
          <w:rFonts w:cs="Courier New"/>
          <w:szCs w:val="16"/>
        </w:rPr>
      </w:pPr>
      <w:r>
        <w:rPr>
          <w:rFonts w:cs="Courier New"/>
          <w:szCs w:val="16"/>
        </w:rPr>
        <w:t xml:space="preserve">        "type": "array",</w:t>
      </w:r>
    </w:p>
    <w:p w14:paraId="2D9215B4" w14:textId="77777777" w:rsidR="002C3B55" w:rsidRDefault="002C3B55" w:rsidP="002C3B55">
      <w:pPr>
        <w:pStyle w:val="PL"/>
        <w:rPr>
          <w:rFonts w:cs="Courier New"/>
          <w:szCs w:val="16"/>
        </w:rPr>
      </w:pPr>
      <w:r>
        <w:rPr>
          <w:rFonts w:cs="Courier New"/>
          <w:szCs w:val="16"/>
        </w:rPr>
        <w:t xml:space="preserve">        "items": {</w:t>
      </w:r>
    </w:p>
    <w:p w14:paraId="58575BCD" w14:textId="77777777" w:rsidR="002C3B55" w:rsidRDefault="002C3B55" w:rsidP="002C3B55">
      <w:pPr>
        <w:pStyle w:val="PL"/>
        <w:rPr>
          <w:rFonts w:cs="Courier New"/>
          <w:szCs w:val="16"/>
        </w:rPr>
      </w:pPr>
      <w:r>
        <w:rPr>
          <w:rFonts w:cs="Courier New"/>
          <w:szCs w:val="16"/>
        </w:rPr>
        <w:t xml:space="preserve">          "$ref": "#/components/schemas/CellReported"</w:t>
      </w:r>
    </w:p>
    <w:p w14:paraId="2A69B744" w14:textId="77777777" w:rsidR="002C3B55" w:rsidRDefault="002C3B55" w:rsidP="002C3B55">
      <w:pPr>
        <w:pStyle w:val="PL"/>
        <w:rPr>
          <w:rFonts w:cs="Courier New"/>
          <w:szCs w:val="16"/>
        </w:rPr>
      </w:pPr>
      <w:r>
        <w:rPr>
          <w:rFonts w:cs="Courier New"/>
          <w:szCs w:val="16"/>
        </w:rPr>
        <w:t xml:space="preserve">        }</w:t>
      </w:r>
    </w:p>
    <w:p w14:paraId="34A885D8" w14:textId="77777777" w:rsidR="002C3B55" w:rsidRDefault="002C3B55" w:rsidP="002C3B55">
      <w:pPr>
        <w:pStyle w:val="PL"/>
        <w:rPr>
          <w:rFonts w:cs="Courier New"/>
          <w:szCs w:val="16"/>
        </w:rPr>
      </w:pPr>
      <w:r>
        <w:rPr>
          <w:rFonts w:cs="Courier New"/>
          <w:szCs w:val="16"/>
        </w:rPr>
        <w:t xml:space="preserve">      },</w:t>
      </w:r>
    </w:p>
    <w:p w14:paraId="402376A7" w14:textId="77777777" w:rsidR="002C3B55" w:rsidRDefault="002C3B55" w:rsidP="002C3B55">
      <w:pPr>
        <w:pStyle w:val="PL"/>
        <w:rPr>
          <w:rFonts w:cs="Courier New"/>
          <w:szCs w:val="16"/>
        </w:rPr>
      </w:pPr>
      <w:r>
        <w:rPr>
          <w:rFonts w:cs="Courier New"/>
          <w:szCs w:val="16"/>
        </w:rPr>
        <w:t xml:space="preserve">      "CellReported": {</w:t>
      </w:r>
    </w:p>
    <w:p w14:paraId="2B8BAD93" w14:textId="77777777" w:rsidR="002C3B55" w:rsidRDefault="002C3B55" w:rsidP="002C3B55">
      <w:pPr>
        <w:pStyle w:val="PL"/>
        <w:rPr>
          <w:rFonts w:cs="Courier New"/>
          <w:szCs w:val="16"/>
        </w:rPr>
      </w:pPr>
      <w:r>
        <w:rPr>
          <w:rFonts w:cs="Courier New"/>
          <w:szCs w:val="16"/>
        </w:rPr>
        <w:t xml:space="preserve">        "type": "object",</w:t>
      </w:r>
    </w:p>
    <w:p w14:paraId="288EB021" w14:textId="77777777" w:rsidR="002C3B55" w:rsidRDefault="002C3B55" w:rsidP="002C3B55">
      <w:pPr>
        <w:pStyle w:val="PL"/>
        <w:rPr>
          <w:rFonts w:cs="Courier New"/>
          <w:szCs w:val="16"/>
        </w:rPr>
      </w:pPr>
      <w:r>
        <w:rPr>
          <w:rFonts w:cs="Courier New"/>
          <w:szCs w:val="16"/>
        </w:rPr>
        <w:t xml:space="preserve">        "properties": {</w:t>
      </w:r>
    </w:p>
    <w:p w14:paraId="05079FA8" w14:textId="77777777" w:rsidR="002C3B55" w:rsidRDefault="002C3B55" w:rsidP="002C3B55">
      <w:pPr>
        <w:pStyle w:val="PL"/>
        <w:rPr>
          <w:rFonts w:cs="Courier New"/>
          <w:szCs w:val="16"/>
        </w:rPr>
      </w:pPr>
      <w:r>
        <w:rPr>
          <w:rFonts w:cs="Courier New"/>
          <w:szCs w:val="16"/>
        </w:rPr>
        <w:t xml:space="preserve">          "cellGlobalId": {"$ref": "#/components/schemas/CellGlobalId" },</w:t>
      </w:r>
    </w:p>
    <w:p w14:paraId="1084B651" w14:textId="77777777" w:rsidR="002C3B55" w:rsidRDefault="002C3B55" w:rsidP="002C3B55">
      <w:pPr>
        <w:pStyle w:val="PL"/>
        <w:rPr>
          <w:rFonts w:cs="Courier New"/>
          <w:szCs w:val="16"/>
        </w:rPr>
      </w:pPr>
      <w:r>
        <w:rPr>
          <w:rFonts w:cs="Courier New"/>
          <w:szCs w:val="16"/>
        </w:rPr>
        <w:t xml:space="preserve">          "listOfConfigurationStructuresReported": {"$ref": "#/components/schemas/ListOfConfigurationsReported"}</w:t>
      </w:r>
    </w:p>
    <w:p w14:paraId="4E530370" w14:textId="77777777" w:rsidR="002C3B55" w:rsidRDefault="002C3B55" w:rsidP="002C3B55">
      <w:pPr>
        <w:pStyle w:val="PL"/>
        <w:rPr>
          <w:rFonts w:cs="Courier New"/>
          <w:szCs w:val="16"/>
        </w:rPr>
      </w:pPr>
      <w:r>
        <w:rPr>
          <w:rFonts w:cs="Courier New"/>
          <w:szCs w:val="16"/>
        </w:rPr>
        <w:t xml:space="preserve">        },</w:t>
      </w:r>
    </w:p>
    <w:p w14:paraId="61B7BA80" w14:textId="77777777" w:rsidR="002C3B55" w:rsidRDefault="002C3B55" w:rsidP="002C3B55">
      <w:pPr>
        <w:pStyle w:val="PL"/>
        <w:rPr>
          <w:rFonts w:cs="Courier New"/>
          <w:szCs w:val="16"/>
        </w:rPr>
      </w:pPr>
      <w:r>
        <w:rPr>
          <w:rFonts w:cs="Courier New"/>
          <w:szCs w:val="16"/>
        </w:rPr>
        <w:t xml:space="preserve">        "required": ["cellGlobalId", "listOfConfigurationStructuresReported"]</w:t>
      </w:r>
    </w:p>
    <w:p w14:paraId="607AA008" w14:textId="77777777" w:rsidR="002C3B55" w:rsidRDefault="002C3B55" w:rsidP="002C3B55">
      <w:pPr>
        <w:pStyle w:val="PL"/>
        <w:rPr>
          <w:rFonts w:cs="Courier New"/>
          <w:szCs w:val="16"/>
        </w:rPr>
      </w:pPr>
      <w:r>
        <w:rPr>
          <w:rFonts w:cs="Courier New"/>
          <w:szCs w:val="16"/>
        </w:rPr>
        <w:t xml:space="preserve">      },</w:t>
      </w:r>
    </w:p>
    <w:p w14:paraId="5B5A4372" w14:textId="77777777" w:rsidR="002C3B55" w:rsidRDefault="002C3B55" w:rsidP="002C3B55">
      <w:pPr>
        <w:pStyle w:val="PL"/>
        <w:rPr>
          <w:rFonts w:cs="Courier New"/>
          <w:szCs w:val="16"/>
        </w:rPr>
      </w:pPr>
      <w:r>
        <w:rPr>
          <w:rFonts w:cs="Courier New"/>
          <w:szCs w:val="16"/>
        </w:rPr>
        <w:t xml:space="preserve">      "CellGlobalId": {</w:t>
      </w:r>
    </w:p>
    <w:p w14:paraId="30DA65E0" w14:textId="77777777" w:rsidR="002C3B55" w:rsidRDefault="002C3B55" w:rsidP="002C3B55">
      <w:pPr>
        <w:pStyle w:val="PL"/>
        <w:rPr>
          <w:rFonts w:cs="Courier New"/>
          <w:szCs w:val="16"/>
        </w:rPr>
      </w:pPr>
      <w:r>
        <w:rPr>
          <w:rFonts w:cs="Courier New"/>
          <w:szCs w:val="16"/>
        </w:rPr>
        <w:t xml:space="preserve">        "type": "object",</w:t>
      </w:r>
    </w:p>
    <w:p w14:paraId="458306B6" w14:textId="77777777" w:rsidR="002C3B55" w:rsidRDefault="002C3B55" w:rsidP="002C3B55">
      <w:pPr>
        <w:pStyle w:val="PL"/>
        <w:rPr>
          <w:rFonts w:cs="Courier New"/>
          <w:szCs w:val="16"/>
        </w:rPr>
      </w:pPr>
      <w:r>
        <w:rPr>
          <w:rFonts w:cs="Courier New"/>
          <w:szCs w:val="16"/>
        </w:rPr>
        <w:t xml:space="preserve">        "oneOf": [</w:t>
      </w:r>
    </w:p>
    <w:p w14:paraId="4EA540C5" w14:textId="77777777" w:rsidR="002C3B55" w:rsidRDefault="002C3B55" w:rsidP="002C3B55">
      <w:pPr>
        <w:pStyle w:val="PL"/>
        <w:rPr>
          <w:rFonts w:cs="Courier New"/>
          <w:szCs w:val="16"/>
        </w:rPr>
      </w:pPr>
      <w:r>
        <w:rPr>
          <w:rFonts w:cs="Courier New"/>
          <w:szCs w:val="16"/>
        </w:rPr>
        <w:t xml:space="preserve">          {</w:t>
      </w:r>
    </w:p>
    <w:p w14:paraId="34B29870" w14:textId="77777777" w:rsidR="002C3B55" w:rsidRDefault="002C3B55" w:rsidP="002C3B55">
      <w:pPr>
        <w:pStyle w:val="PL"/>
        <w:rPr>
          <w:rFonts w:cs="Courier New"/>
          <w:szCs w:val="16"/>
        </w:rPr>
      </w:pPr>
      <w:r>
        <w:rPr>
          <w:rFonts w:cs="Courier New"/>
          <w:szCs w:val="16"/>
        </w:rPr>
        <w:t xml:space="preserve">           "$ref": "#/components/schemas/NR-CGI"</w:t>
      </w:r>
    </w:p>
    <w:p w14:paraId="428ED67B" w14:textId="77777777" w:rsidR="002C3B55" w:rsidRDefault="002C3B55" w:rsidP="002C3B55">
      <w:pPr>
        <w:pStyle w:val="PL"/>
        <w:rPr>
          <w:rFonts w:cs="Courier New"/>
          <w:szCs w:val="16"/>
        </w:rPr>
      </w:pPr>
      <w:r>
        <w:rPr>
          <w:rFonts w:cs="Courier New"/>
          <w:szCs w:val="16"/>
        </w:rPr>
        <w:t xml:space="preserve">          },</w:t>
      </w:r>
    </w:p>
    <w:p w14:paraId="7CC705B2" w14:textId="77777777" w:rsidR="002C3B55" w:rsidRDefault="002C3B55" w:rsidP="002C3B55">
      <w:pPr>
        <w:pStyle w:val="PL"/>
        <w:rPr>
          <w:rFonts w:cs="Courier New"/>
          <w:szCs w:val="16"/>
        </w:rPr>
      </w:pPr>
      <w:r>
        <w:rPr>
          <w:rFonts w:cs="Courier New"/>
          <w:szCs w:val="16"/>
        </w:rPr>
        <w:t xml:space="preserve">          {</w:t>
      </w:r>
    </w:p>
    <w:p w14:paraId="7A3275C5" w14:textId="77777777" w:rsidR="002C3B55" w:rsidRDefault="002C3B55" w:rsidP="002C3B55">
      <w:pPr>
        <w:pStyle w:val="PL"/>
        <w:rPr>
          <w:rFonts w:cs="Courier New"/>
          <w:szCs w:val="16"/>
        </w:rPr>
      </w:pPr>
      <w:r>
        <w:rPr>
          <w:rFonts w:cs="Courier New"/>
          <w:szCs w:val="16"/>
        </w:rPr>
        <w:t xml:space="preserve">           "$ref": "#/components/schemas/EUTRA-CGI"</w:t>
      </w:r>
    </w:p>
    <w:p w14:paraId="7CDD0D5C" w14:textId="77777777" w:rsidR="002C3B55" w:rsidRDefault="002C3B55" w:rsidP="002C3B55">
      <w:pPr>
        <w:pStyle w:val="PL"/>
        <w:rPr>
          <w:rFonts w:cs="Courier New"/>
          <w:szCs w:val="16"/>
        </w:rPr>
      </w:pPr>
      <w:r>
        <w:rPr>
          <w:rFonts w:cs="Courier New"/>
          <w:szCs w:val="16"/>
        </w:rPr>
        <w:t xml:space="preserve">          }</w:t>
      </w:r>
    </w:p>
    <w:p w14:paraId="475679EF" w14:textId="77777777" w:rsidR="002C3B55" w:rsidRDefault="002C3B55" w:rsidP="002C3B55">
      <w:pPr>
        <w:pStyle w:val="PL"/>
        <w:rPr>
          <w:rFonts w:cs="Courier New"/>
          <w:szCs w:val="16"/>
        </w:rPr>
      </w:pPr>
      <w:r>
        <w:rPr>
          <w:rFonts w:cs="Courier New"/>
          <w:szCs w:val="16"/>
        </w:rPr>
        <w:t xml:space="preserve">        ]</w:t>
      </w:r>
    </w:p>
    <w:p w14:paraId="5B9094DF" w14:textId="77777777" w:rsidR="002C3B55" w:rsidRDefault="002C3B55" w:rsidP="002C3B55">
      <w:pPr>
        <w:pStyle w:val="PL"/>
        <w:rPr>
          <w:rFonts w:cs="Courier New"/>
          <w:szCs w:val="16"/>
        </w:rPr>
      </w:pPr>
      <w:r>
        <w:rPr>
          <w:rFonts w:cs="Courier New"/>
          <w:szCs w:val="16"/>
        </w:rPr>
        <w:t xml:space="preserve">      },</w:t>
      </w:r>
    </w:p>
    <w:p w14:paraId="54AC210D" w14:textId="77777777" w:rsidR="002C3B55" w:rsidRDefault="002C3B55" w:rsidP="002C3B55">
      <w:pPr>
        <w:pStyle w:val="PL"/>
        <w:rPr>
          <w:rFonts w:cs="Courier New"/>
          <w:szCs w:val="16"/>
        </w:rPr>
      </w:pPr>
      <w:r>
        <w:rPr>
          <w:rFonts w:cs="Courier New"/>
          <w:szCs w:val="16"/>
        </w:rPr>
        <w:t xml:space="preserve">      "NR-CGI": {</w:t>
      </w:r>
    </w:p>
    <w:p w14:paraId="6A7CDB18" w14:textId="77777777" w:rsidR="002C3B55" w:rsidRDefault="002C3B55" w:rsidP="002C3B55">
      <w:pPr>
        <w:pStyle w:val="PL"/>
        <w:rPr>
          <w:rFonts w:cs="Courier New"/>
          <w:szCs w:val="16"/>
        </w:rPr>
      </w:pPr>
      <w:r>
        <w:rPr>
          <w:rFonts w:cs="Courier New"/>
          <w:szCs w:val="16"/>
        </w:rPr>
        <w:t xml:space="preserve">        "type": "object",</w:t>
      </w:r>
    </w:p>
    <w:p w14:paraId="52EE0CB9" w14:textId="77777777" w:rsidR="002C3B55" w:rsidRDefault="002C3B55" w:rsidP="002C3B55">
      <w:pPr>
        <w:pStyle w:val="PL"/>
        <w:rPr>
          <w:rFonts w:cs="Courier New"/>
          <w:szCs w:val="16"/>
        </w:rPr>
      </w:pPr>
      <w:r>
        <w:rPr>
          <w:rFonts w:cs="Courier New"/>
          <w:szCs w:val="16"/>
        </w:rPr>
        <w:t xml:space="preserve">        "properties": {</w:t>
      </w:r>
    </w:p>
    <w:p w14:paraId="116AE95B" w14:textId="77777777" w:rsidR="002C3B55" w:rsidRDefault="002C3B55" w:rsidP="002C3B55">
      <w:pPr>
        <w:pStyle w:val="PL"/>
        <w:rPr>
          <w:rFonts w:cs="Courier New"/>
          <w:szCs w:val="16"/>
        </w:rPr>
      </w:pPr>
      <w:r>
        <w:rPr>
          <w:rFonts w:cs="Courier New"/>
          <w:szCs w:val="16"/>
        </w:rPr>
        <w:t xml:space="preserve">          "plmnIdentity": {"$ref": "#/components/schemas/PlmnId" },</w:t>
      </w:r>
    </w:p>
    <w:p w14:paraId="4D86FADC" w14:textId="77777777" w:rsidR="002C3B55" w:rsidRDefault="002C3B55" w:rsidP="002C3B55">
      <w:pPr>
        <w:pStyle w:val="PL"/>
        <w:rPr>
          <w:rFonts w:cs="Courier New"/>
          <w:szCs w:val="16"/>
        </w:rPr>
      </w:pPr>
      <w:r>
        <w:rPr>
          <w:rFonts w:cs="Courier New"/>
          <w:szCs w:val="16"/>
        </w:rPr>
        <w:t xml:space="preserve">          "nRCellIdentity": {"$ref": "#/components/schemas/NRCellIdentity"}</w:t>
      </w:r>
    </w:p>
    <w:p w14:paraId="4E52A99B" w14:textId="77777777" w:rsidR="002C3B55" w:rsidRDefault="002C3B55" w:rsidP="002C3B55">
      <w:pPr>
        <w:pStyle w:val="PL"/>
        <w:rPr>
          <w:rFonts w:cs="Courier New"/>
          <w:szCs w:val="16"/>
        </w:rPr>
      </w:pPr>
      <w:r>
        <w:rPr>
          <w:rFonts w:cs="Courier New"/>
          <w:szCs w:val="16"/>
        </w:rPr>
        <w:t xml:space="preserve">        },</w:t>
      </w:r>
    </w:p>
    <w:p w14:paraId="5441776C" w14:textId="77777777" w:rsidR="002C3B55" w:rsidRDefault="002C3B55" w:rsidP="002C3B55">
      <w:pPr>
        <w:pStyle w:val="PL"/>
        <w:rPr>
          <w:rFonts w:cs="Courier New"/>
          <w:szCs w:val="16"/>
        </w:rPr>
      </w:pPr>
      <w:r>
        <w:rPr>
          <w:rFonts w:cs="Courier New"/>
          <w:szCs w:val="16"/>
        </w:rPr>
        <w:t xml:space="preserve">        "required": ["plmnIdentity", "nRCellIdentity"]</w:t>
      </w:r>
    </w:p>
    <w:p w14:paraId="6E8F5B73" w14:textId="77777777" w:rsidR="002C3B55" w:rsidRDefault="002C3B55" w:rsidP="002C3B55">
      <w:pPr>
        <w:pStyle w:val="PL"/>
        <w:rPr>
          <w:rFonts w:cs="Courier New"/>
          <w:szCs w:val="16"/>
        </w:rPr>
      </w:pPr>
      <w:r>
        <w:rPr>
          <w:rFonts w:cs="Courier New"/>
          <w:szCs w:val="16"/>
        </w:rPr>
        <w:t xml:space="preserve">      },</w:t>
      </w:r>
    </w:p>
    <w:p w14:paraId="0CB4363A" w14:textId="77777777" w:rsidR="002C3B55" w:rsidRDefault="002C3B55" w:rsidP="002C3B55">
      <w:pPr>
        <w:pStyle w:val="PL"/>
        <w:rPr>
          <w:rFonts w:cs="Courier New"/>
          <w:szCs w:val="16"/>
        </w:rPr>
      </w:pPr>
      <w:r>
        <w:rPr>
          <w:rFonts w:cs="Courier New"/>
          <w:szCs w:val="16"/>
        </w:rPr>
        <w:t xml:space="preserve">      "NRCellIdentity": {</w:t>
      </w:r>
    </w:p>
    <w:p w14:paraId="789114D3" w14:textId="77777777" w:rsidR="002C3B55" w:rsidRDefault="002C3B55" w:rsidP="002C3B55">
      <w:pPr>
        <w:pStyle w:val="PL"/>
        <w:rPr>
          <w:rFonts w:cs="Courier New"/>
          <w:szCs w:val="16"/>
        </w:rPr>
      </w:pPr>
      <w:r>
        <w:rPr>
          <w:rFonts w:cs="Courier New"/>
          <w:szCs w:val="16"/>
        </w:rPr>
        <w:t xml:space="preserve">        "type": "string"</w:t>
      </w:r>
    </w:p>
    <w:p w14:paraId="70D8E6F9" w14:textId="77777777" w:rsidR="002C3B55" w:rsidRDefault="002C3B55" w:rsidP="002C3B55">
      <w:pPr>
        <w:pStyle w:val="PL"/>
        <w:rPr>
          <w:rFonts w:cs="Courier New"/>
          <w:szCs w:val="16"/>
        </w:rPr>
      </w:pPr>
      <w:r>
        <w:rPr>
          <w:rFonts w:cs="Courier New"/>
          <w:szCs w:val="16"/>
        </w:rPr>
        <w:t xml:space="preserve">      },</w:t>
      </w:r>
    </w:p>
    <w:p w14:paraId="4C21D644" w14:textId="77777777" w:rsidR="002C3B55" w:rsidRDefault="002C3B55" w:rsidP="002C3B55">
      <w:pPr>
        <w:pStyle w:val="PL"/>
        <w:rPr>
          <w:rFonts w:cs="Courier New"/>
          <w:szCs w:val="16"/>
        </w:rPr>
      </w:pPr>
      <w:r>
        <w:rPr>
          <w:rFonts w:cs="Courier New"/>
          <w:szCs w:val="16"/>
        </w:rPr>
        <w:t xml:space="preserve">      "EUTRA-CGI": {</w:t>
      </w:r>
    </w:p>
    <w:p w14:paraId="4925D9A0" w14:textId="77777777" w:rsidR="002C3B55" w:rsidRDefault="002C3B55" w:rsidP="002C3B55">
      <w:pPr>
        <w:pStyle w:val="PL"/>
        <w:rPr>
          <w:rFonts w:cs="Courier New"/>
          <w:szCs w:val="16"/>
        </w:rPr>
      </w:pPr>
      <w:r>
        <w:rPr>
          <w:rFonts w:cs="Courier New"/>
          <w:szCs w:val="16"/>
        </w:rPr>
        <w:t xml:space="preserve">        "type": "object",</w:t>
      </w:r>
    </w:p>
    <w:p w14:paraId="4C1AB0AE" w14:textId="77777777" w:rsidR="002C3B55" w:rsidRDefault="002C3B55" w:rsidP="002C3B55">
      <w:pPr>
        <w:pStyle w:val="PL"/>
        <w:rPr>
          <w:rFonts w:cs="Courier New"/>
          <w:szCs w:val="16"/>
        </w:rPr>
      </w:pPr>
      <w:r>
        <w:rPr>
          <w:rFonts w:cs="Courier New"/>
          <w:szCs w:val="16"/>
        </w:rPr>
        <w:t xml:space="preserve">        "properties": {</w:t>
      </w:r>
    </w:p>
    <w:p w14:paraId="36F8F015" w14:textId="77777777" w:rsidR="002C3B55" w:rsidRDefault="002C3B55" w:rsidP="002C3B55">
      <w:pPr>
        <w:pStyle w:val="PL"/>
        <w:rPr>
          <w:rFonts w:cs="Courier New"/>
          <w:szCs w:val="16"/>
        </w:rPr>
      </w:pPr>
      <w:r>
        <w:rPr>
          <w:rFonts w:cs="Courier New"/>
          <w:szCs w:val="16"/>
        </w:rPr>
        <w:t xml:space="preserve">          "plmnIdentity": {"$ref": "#/components/schemas/PlmnId"},</w:t>
      </w:r>
    </w:p>
    <w:p w14:paraId="071F2C8D" w14:textId="77777777" w:rsidR="002C3B55" w:rsidRDefault="002C3B55" w:rsidP="002C3B55">
      <w:pPr>
        <w:pStyle w:val="PL"/>
        <w:rPr>
          <w:rFonts w:cs="Courier New"/>
          <w:szCs w:val="16"/>
        </w:rPr>
      </w:pPr>
      <w:r>
        <w:rPr>
          <w:rFonts w:cs="Courier New"/>
          <w:szCs w:val="16"/>
        </w:rPr>
        <w:t xml:space="preserve">          "eUTRACellIdentity": {"$ref": "#/components/schemas/EUTRACellIdentity"}</w:t>
      </w:r>
    </w:p>
    <w:p w14:paraId="51FCC54F" w14:textId="77777777" w:rsidR="002C3B55" w:rsidRDefault="002C3B55" w:rsidP="002C3B55">
      <w:pPr>
        <w:pStyle w:val="PL"/>
        <w:rPr>
          <w:rFonts w:cs="Courier New"/>
          <w:szCs w:val="16"/>
        </w:rPr>
      </w:pPr>
      <w:r>
        <w:rPr>
          <w:rFonts w:cs="Courier New"/>
          <w:szCs w:val="16"/>
        </w:rPr>
        <w:t xml:space="preserve">        },</w:t>
      </w:r>
    </w:p>
    <w:p w14:paraId="692A485B" w14:textId="77777777" w:rsidR="002C3B55" w:rsidRDefault="002C3B55" w:rsidP="002C3B55">
      <w:pPr>
        <w:pStyle w:val="PL"/>
        <w:rPr>
          <w:rFonts w:cs="Courier New"/>
          <w:szCs w:val="16"/>
        </w:rPr>
      </w:pPr>
      <w:r>
        <w:rPr>
          <w:rFonts w:cs="Courier New"/>
          <w:szCs w:val="16"/>
        </w:rPr>
        <w:t xml:space="preserve">        "required": ["plmnIdentity", "eUTRACellIdentity"]</w:t>
      </w:r>
    </w:p>
    <w:p w14:paraId="1626B10A" w14:textId="77777777" w:rsidR="002C3B55" w:rsidRDefault="002C3B55" w:rsidP="002C3B55">
      <w:pPr>
        <w:pStyle w:val="PL"/>
        <w:rPr>
          <w:rFonts w:cs="Courier New"/>
          <w:szCs w:val="16"/>
        </w:rPr>
      </w:pPr>
      <w:r>
        <w:rPr>
          <w:rFonts w:cs="Courier New"/>
          <w:szCs w:val="16"/>
        </w:rPr>
        <w:t xml:space="preserve">      },</w:t>
      </w:r>
    </w:p>
    <w:p w14:paraId="65628846" w14:textId="77777777" w:rsidR="002C3B55" w:rsidRDefault="002C3B55" w:rsidP="002C3B55">
      <w:pPr>
        <w:pStyle w:val="PL"/>
        <w:rPr>
          <w:rFonts w:cs="Courier New"/>
          <w:szCs w:val="16"/>
        </w:rPr>
      </w:pPr>
      <w:r>
        <w:rPr>
          <w:rFonts w:cs="Courier New"/>
          <w:szCs w:val="16"/>
        </w:rPr>
        <w:t xml:space="preserve">      "EUTRACellIdentity": {</w:t>
      </w:r>
    </w:p>
    <w:p w14:paraId="1012D5C0" w14:textId="77777777" w:rsidR="002C3B55" w:rsidRDefault="002C3B55" w:rsidP="002C3B55">
      <w:pPr>
        <w:pStyle w:val="PL"/>
        <w:rPr>
          <w:rFonts w:cs="Courier New"/>
          <w:szCs w:val="16"/>
        </w:rPr>
      </w:pPr>
      <w:r>
        <w:rPr>
          <w:rFonts w:cs="Courier New"/>
          <w:szCs w:val="16"/>
        </w:rPr>
        <w:t xml:space="preserve">        "type": "string"</w:t>
      </w:r>
    </w:p>
    <w:p w14:paraId="3D9EE4F1" w14:textId="77777777" w:rsidR="002C3B55" w:rsidRDefault="002C3B55" w:rsidP="002C3B55">
      <w:pPr>
        <w:pStyle w:val="PL"/>
        <w:rPr>
          <w:rFonts w:cs="Courier New"/>
          <w:szCs w:val="16"/>
        </w:rPr>
      </w:pPr>
      <w:r>
        <w:rPr>
          <w:rFonts w:cs="Courier New"/>
          <w:szCs w:val="16"/>
        </w:rPr>
        <w:t xml:space="preserve">      },</w:t>
      </w:r>
    </w:p>
    <w:p w14:paraId="13C1C240" w14:textId="77777777" w:rsidR="002C3B55" w:rsidRDefault="002C3B55" w:rsidP="002C3B55">
      <w:pPr>
        <w:pStyle w:val="PL"/>
        <w:rPr>
          <w:rFonts w:cs="Courier New"/>
          <w:szCs w:val="16"/>
        </w:rPr>
      </w:pPr>
      <w:r>
        <w:rPr>
          <w:rFonts w:cs="Courier New"/>
          <w:szCs w:val="16"/>
        </w:rPr>
        <w:t xml:space="preserve">      "RIC-Control-Header": {</w:t>
      </w:r>
    </w:p>
    <w:p w14:paraId="0B45DCC8" w14:textId="77777777" w:rsidR="002C3B55" w:rsidRDefault="002C3B55" w:rsidP="002C3B55">
      <w:pPr>
        <w:pStyle w:val="PL"/>
        <w:rPr>
          <w:rFonts w:cs="Courier New"/>
          <w:szCs w:val="16"/>
        </w:rPr>
      </w:pPr>
      <w:r>
        <w:rPr>
          <w:rFonts w:cs="Courier New"/>
          <w:szCs w:val="16"/>
        </w:rPr>
        <w:t xml:space="preserve">        "type": "object",</w:t>
      </w:r>
    </w:p>
    <w:p w14:paraId="12339BBB" w14:textId="77777777" w:rsidR="002C3B55" w:rsidRDefault="002C3B55" w:rsidP="002C3B55">
      <w:pPr>
        <w:pStyle w:val="PL"/>
        <w:rPr>
          <w:rFonts w:cs="Courier New"/>
          <w:szCs w:val="16"/>
        </w:rPr>
      </w:pPr>
      <w:r>
        <w:rPr>
          <w:rFonts w:cs="Courier New"/>
          <w:szCs w:val="16"/>
        </w:rPr>
        <w:t xml:space="preserve">        "properties": {</w:t>
      </w:r>
    </w:p>
    <w:p w14:paraId="60EA1BD0" w14:textId="77777777" w:rsidR="002C3B55" w:rsidRDefault="002C3B55" w:rsidP="002C3B55">
      <w:pPr>
        <w:pStyle w:val="PL"/>
        <w:rPr>
          <w:rFonts w:cs="Courier New"/>
          <w:szCs w:val="16"/>
        </w:rPr>
      </w:pPr>
      <w:r>
        <w:rPr>
          <w:rFonts w:cs="Courier New"/>
          <w:szCs w:val="16"/>
        </w:rPr>
        <w:t xml:space="preserve">          "controlHeaderFormat": {"$ref": "#/components/schemas/ControlHeaderFormat"}</w:t>
      </w:r>
    </w:p>
    <w:p w14:paraId="1039F453" w14:textId="77777777" w:rsidR="002C3B55" w:rsidRDefault="002C3B55" w:rsidP="002C3B55">
      <w:pPr>
        <w:pStyle w:val="PL"/>
        <w:rPr>
          <w:rFonts w:cs="Courier New"/>
          <w:szCs w:val="16"/>
        </w:rPr>
      </w:pPr>
      <w:r>
        <w:rPr>
          <w:rFonts w:cs="Courier New"/>
          <w:szCs w:val="16"/>
        </w:rPr>
        <w:t xml:space="preserve">        },</w:t>
      </w:r>
    </w:p>
    <w:p w14:paraId="1A5ECE00" w14:textId="77777777" w:rsidR="002C3B55" w:rsidRDefault="002C3B55" w:rsidP="002C3B55">
      <w:pPr>
        <w:pStyle w:val="PL"/>
        <w:rPr>
          <w:rFonts w:cs="Courier New"/>
          <w:szCs w:val="16"/>
        </w:rPr>
      </w:pPr>
      <w:r>
        <w:rPr>
          <w:rFonts w:cs="Courier New"/>
          <w:szCs w:val="16"/>
        </w:rPr>
        <w:t xml:space="preserve">        "required": ["controlHeaderFormat"]</w:t>
      </w:r>
    </w:p>
    <w:p w14:paraId="4211922B" w14:textId="77777777" w:rsidR="002C3B55" w:rsidRDefault="002C3B55" w:rsidP="002C3B55">
      <w:pPr>
        <w:pStyle w:val="PL"/>
        <w:rPr>
          <w:rFonts w:cs="Courier New"/>
          <w:szCs w:val="16"/>
        </w:rPr>
      </w:pPr>
      <w:r>
        <w:rPr>
          <w:rFonts w:cs="Courier New"/>
          <w:szCs w:val="16"/>
        </w:rPr>
        <w:t xml:space="preserve">      },</w:t>
      </w:r>
    </w:p>
    <w:p w14:paraId="37214FFE" w14:textId="77777777" w:rsidR="002C3B55" w:rsidRDefault="002C3B55" w:rsidP="002C3B55">
      <w:pPr>
        <w:pStyle w:val="PL"/>
        <w:rPr>
          <w:rFonts w:cs="Courier New"/>
          <w:szCs w:val="16"/>
        </w:rPr>
      </w:pPr>
      <w:r>
        <w:rPr>
          <w:rFonts w:cs="Courier New"/>
          <w:szCs w:val="16"/>
        </w:rPr>
        <w:t xml:space="preserve">      "ControlHeaderFormat": {</w:t>
      </w:r>
    </w:p>
    <w:p w14:paraId="14068AFC" w14:textId="77777777" w:rsidR="002C3B55" w:rsidRDefault="002C3B55" w:rsidP="002C3B55">
      <w:pPr>
        <w:pStyle w:val="PL"/>
        <w:rPr>
          <w:rFonts w:cs="Courier New"/>
          <w:szCs w:val="16"/>
        </w:rPr>
      </w:pPr>
      <w:r>
        <w:rPr>
          <w:rFonts w:cs="Courier New"/>
          <w:szCs w:val="16"/>
        </w:rPr>
        <w:t xml:space="preserve">        "oneOf": [</w:t>
      </w:r>
    </w:p>
    <w:p w14:paraId="5A0E9281" w14:textId="77777777" w:rsidR="002C3B55" w:rsidRDefault="002C3B55" w:rsidP="002C3B55">
      <w:pPr>
        <w:pStyle w:val="PL"/>
        <w:rPr>
          <w:rFonts w:cs="Courier New"/>
          <w:szCs w:val="16"/>
        </w:rPr>
      </w:pPr>
      <w:r>
        <w:rPr>
          <w:rFonts w:cs="Courier New"/>
          <w:szCs w:val="16"/>
        </w:rPr>
        <w:t xml:space="preserve">          {</w:t>
      </w:r>
    </w:p>
    <w:p w14:paraId="7C173819" w14:textId="77777777" w:rsidR="002C3B55" w:rsidRDefault="002C3B55" w:rsidP="002C3B55">
      <w:pPr>
        <w:pStyle w:val="PL"/>
        <w:rPr>
          <w:rFonts w:cs="Courier New"/>
          <w:szCs w:val="16"/>
        </w:rPr>
      </w:pPr>
      <w:r>
        <w:rPr>
          <w:rFonts w:cs="Courier New"/>
          <w:szCs w:val="16"/>
        </w:rPr>
        <w:t xml:space="preserve">            "$ref": "#/components/schemas/E2SM-CCC-ControlHeaderFormat1"</w:t>
      </w:r>
    </w:p>
    <w:p w14:paraId="21D02419" w14:textId="77777777" w:rsidR="002C3B55" w:rsidRDefault="002C3B55" w:rsidP="002C3B55">
      <w:pPr>
        <w:pStyle w:val="PL"/>
        <w:rPr>
          <w:rFonts w:cs="Courier New"/>
          <w:szCs w:val="16"/>
        </w:rPr>
      </w:pPr>
      <w:r>
        <w:rPr>
          <w:rFonts w:cs="Courier New"/>
          <w:szCs w:val="16"/>
        </w:rPr>
        <w:t xml:space="preserve">          }</w:t>
      </w:r>
    </w:p>
    <w:p w14:paraId="4905A73A" w14:textId="77777777" w:rsidR="002C3B55" w:rsidRDefault="002C3B55" w:rsidP="002C3B55">
      <w:pPr>
        <w:pStyle w:val="PL"/>
        <w:rPr>
          <w:rFonts w:cs="Courier New"/>
          <w:szCs w:val="16"/>
        </w:rPr>
      </w:pPr>
      <w:r>
        <w:rPr>
          <w:rFonts w:cs="Courier New"/>
          <w:szCs w:val="16"/>
        </w:rPr>
        <w:t xml:space="preserve">        ]</w:t>
      </w:r>
    </w:p>
    <w:p w14:paraId="78ED353B" w14:textId="77777777" w:rsidR="002C3B55" w:rsidRDefault="002C3B55" w:rsidP="002C3B55">
      <w:pPr>
        <w:pStyle w:val="PL"/>
        <w:rPr>
          <w:rFonts w:cs="Courier New"/>
          <w:szCs w:val="16"/>
        </w:rPr>
      </w:pPr>
      <w:r>
        <w:rPr>
          <w:rFonts w:cs="Courier New"/>
          <w:szCs w:val="16"/>
        </w:rPr>
        <w:t xml:space="preserve">      },</w:t>
      </w:r>
    </w:p>
    <w:p w14:paraId="3F201E7B" w14:textId="77777777" w:rsidR="002C3B55" w:rsidRDefault="002C3B55" w:rsidP="002C3B55">
      <w:pPr>
        <w:pStyle w:val="PL"/>
        <w:rPr>
          <w:rFonts w:cs="Courier New"/>
          <w:szCs w:val="16"/>
        </w:rPr>
      </w:pPr>
      <w:r>
        <w:rPr>
          <w:rFonts w:cs="Courier New"/>
          <w:szCs w:val="16"/>
        </w:rPr>
        <w:t xml:space="preserve">      "E2SM-CCC-ControlHeaderFormat1": {</w:t>
      </w:r>
    </w:p>
    <w:p w14:paraId="4E3E2CE0" w14:textId="77777777" w:rsidR="002C3B55" w:rsidRDefault="002C3B55" w:rsidP="002C3B55">
      <w:pPr>
        <w:pStyle w:val="PL"/>
        <w:rPr>
          <w:rFonts w:cs="Courier New"/>
          <w:szCs w:val="16"/>
        </w:rPr>
      </w:pPr>
      <w:r>
        <w:rPr>
          <w:rFonts w:cs="Courier New"/>
          <w:szCs w:val="16"/>
        </w:rPr>
        <w:t xml:space="preserve">        "type": "object",</w:t>
      </w:r>
    </w:p>
    <w:p w14:paraId="424C5F32" w14:textId="77777777" w:rsidR="002C3B55" w:rsidRDefault="002C3B55" w:rsidP="002C3B55">
      <w:pPr>
        <w:pStyle w:val="PL"/>
        <w:rPr>
          <w:rFonts w:cs="Courier New"/>
          <w:szCs w:val="16"/>
        </w:rPr>
      </w:pPr>
      <w:r>
        <w:rPr>
          <w:rFonts w:cs="Courier New"/>
          <w:szCs w:val="16"/>
        </w:rPr>
        <w:t xml:space="preserve">        "properties": {</w:t>
      </w:r>
    </w:p>
    <w:p w14:paraId="06ECE87E" w14:textId="77777777" w:rsidR="002C3B55" w:rsidRDefault="002C3B55" w:rsidP="002C3B55">
      <w:pPr>
        <w:pStyle w:val="PL"/>
        <w:rPr>
          <w:rFonts w:cs="Courier New"/>
          <w:szCs w:val="16"/>
        </w:rPr>
      </w:pPr>
      <w:r>
        <w:rPr>
          <w:rFonts w:cs="Courier New"/>
          <w:szCs w:val="16"/>
        </w:rPr>
        <w:t xml:space="preserve">          "ricStyleType": { "type": "integer" }</w:t>
      </w:r>
    </w:p>
    <w:p w14:paraId="499FEFC2" w14:textId="77777777" w:rsidR="002C3B55" w:rsidRDefault="002C3B55" w:rsidP="002C3B55">
      <w:pPr>
        <w:pStyle w:val="PL"/>
        <w:rPr>
          <w:rFonts w:cs="Courier New"/>
          <w:szCs w:val="16"/>
        </w:rPr>
      </w:pPr>
      <w:r>
        <w:rPr>
          <w:rFonts w:cs="Courier New"/>
          <w:szCs w:val="16"/>
        </w:rPr>
        <w:t xml:space="preserve">        },</w:t>
      </w:r>
    </w:p>
    <w:p w14:paraId="17BDB1FB" w14:textId="77777777" w:rsidR="002C3B55" w:rsidRDefault="002C3B55" w:rsidP="002C3B55">
      <w:pPr>
        <w:pStyle w:val="PL"/>
        <w:rPr>
          <w:rFonts w:cs="Courier New"/>
          <w:szCs w:val="16"/>
        </w:rPr>
      </w:pPr>
      <w:r>
        <w:rPr>
          <w:rFonts w:cs="Courier New"/>
          <w:szCs w:val="16"/>
        </w:rPr>
        <w:t xml:space="preserve">        "required": ["ricStyleType"]</w:t>
      </w:r>
    </w:p>
    <w:p w14:paraId="6361AF1E" w14:textId="77777777" w:rsidR="002C3B55" w:rsidRDefault="002C3B55" w:rsidP="002C3B55">
      <w:pPr>
        <w:pStyle w:val="PL"/>
        <w:rPr>
          <w:rFonts w:cs="Courier New"/>
          <w:szCs w:val="16"/>
        </w:rPr>
      </w:pPr>
      <w:r>
        <w:rPr>
          <w:rFonts w:cs="Courier New"/>
          <w:szCs w:val="16"/>
        </w:rPr>
        <w:t xml:space="preserve">      },</w:t>
      </w:r>
    </w:p>
    <w:p w14:paraId="3587EFEF" w14:textId="77777777" w:rsidR="002C3B55" w:rsidRDefault="002C3B55" w:rsidP="002C3B55">
      <w:pPr>
        <w:pStyle w:val="PL"/>
        <w:rPr>
          <w:rFonts w:cs="Courier New"/>
          <w:szCs w:val="16"/>
        </w:rPr>
      </w:pPr>
      <w:r>
        <w:rPr>
          <w:rFonts w:cs="Courier New"/>
          <w:szCs w:val="16"/>
        </w:rPr>
        <w:t xml:space="preserve">      "RIC-Control-Message": {</w:t>
      </w:r>
    </w:p>
    <w:p w14:paraId="3B0C7C17" w14:textId="77777777" w:rsidR="002C3B55" w:rsidRDefault="002C3B55" w:rsidP="002C3B55">
      <w:pPr>
        <w:pStyle w:val="PL"/>
        <w:rPr>
          <w:rFonts w:cs="Courier New"/>
          <w:szCs w:val="16"/>
        </w:rPr>
      </w:pPr>
      <w:r>
        <w:rPr>
          <w:rFonts w:cs="Courier New"/>
          <w:szCs w:val="16"/>
        </w:rPr>
        <w:t xml:space="preserve">        "type": "object",</w:t>
      </w:r>
    </w:p>
    <w:p w14:paraId="69015725" w14:textId="77777777" w:rsidR="002C3B55" w:rsidRDefault="002C3B55" w:rsidP="002C3B55">
      <w:pPr>
        <w:pStyle w:val="PL"/>
        <w:rPr>
          <w:rFonts w:cs="Courier New"/>
          <w:szCs w:val="16"/>
        </w:rPr>
      </w:pPr>
      <w:r>
        <w:rPr>
          <w:rFonts w:cs="Courier New"/>
          <w:szCs w:val="16"/>
        </w:rPr>
        <w:t xml:space="preserve">        "properties": {</w:t>
      </w:r>
    </w:p>
    <w:p w14:paraId="737909A5" w14:textId="77777777" w:rsidR="002C3B55" w:rsidRDefault="002C3B55" w:rsidP="002C3B55">
      <w:pPr>
        <w:pStyle w:val="PL"/>
        <w:rPr>
          <w:rFonts w:cs="Courier New"/>
          <w:szCs w:val="16"/>
        </w:rPr>
      </w:pPr>
      <w:r>
        <w:rPr>
          <w:rFonts w:cs="Courier New"/>
          <w:szCs w:val="16"/>
        </w:rPr>
        <w:t xml:space="preserve">          "controlMessageFormat": {"$ref": "#/components/schemas/ControlMessageFormat"}</w:t>
      </w:r>
    </w:p>
    <w:p w14:paraId="0573EBAB" w14:textId="77777777" w:rsidR="002C3B55" w:rsidRDefault="002C3B55" w:rsidP="002C3B55">
      <w:pPr>
        <w:pStyle w:val="PL"/>
        <w:rPr>
          <w:rFonts w:cs="Courier New"/>
          <w:szCs w:val="16"/>
        </w:rPr>
      </w:pPr>
      <w:r>
        <w:rPr>
          <w:rFonts w:cs="Courier New"/>
          <w:szCs w:val="16"/>
        </w:rPr>
        <w:lastRenderedPageBreak/>
        <w:t xml:space="preserve">        },</w:t>
      </w:r>
    </w:p>
    <w:p w14:paraId="4B24A1D0" w14:textId="77777777" w:rsidR="002C3B55" w:rsidRDefault="002C3B55" w:rsidP="002C3B55">
      <w:pPr>
        <w:pStyle w:val="PL"/>
        <w:rPr>
          <w:rFonts w:cs="Courier New"/>
          <w:szCs w:val="16"/>
        </w:rPr>
      </w:pPr>
      <w:r>
        <w:rPr>
          <w:rFonts w:cs="Courier New"/>
          <w:szCs w:val="16"/>
        </w:rPr>
        <w:t xml:space="preserve">        "required": ["controlMessageFormat"]</w:t>
      </w:r>
    </w:p>
    <w:p w14:paraId="57608639" w14:textId="77777777" w:rsidR="002C3B55" w:rsidRDefault="002C3B55" w:rsidP="002C3B55">
      <w:pPr>
        <w:pStyle w:val="PL"/>
        <w:rPr>
          <w:rFonts w:cs="Courier New"/>
          <w:szCs w:val="16"/>
        </w:rPr>
      </w:pPr>
      <w:r>
        <w:rPr>
          <w:rFonts w:cs="Courier New"/>
          <w:szCs w:val="16"/>
        </w:rPr>
        <w:t xml:space="preserve">      },</w:t>
      </w:r>
    </w:p>
    <w:p w14:paraId="2D0A147F" w14:textId="77777777" w:rsidR="002C3B55" w:rsidRDefault="002C3B55" w:rsidP="002C3B55">
      <w:pPr>
        <w:pStyle w:val="PL"/>
        <w:rPr>
          <w:rFonts w:cs="Courier New"/>
          <w:szCs w:val="16"/>
        </w:rPr>
      </w:pPr>
      <w:r>
        <w:rPr>
          <w:rFonts w:cs="Courier New"/>
          <w:szCs w:val="16"/>
        </w:rPr>
        <w:t xml:space="preserve">      "ControlMessageFormat": {</w:t>
      </w:r>
    </w:p>
    <w:p w14:paraId="76C1132A" w14:textId="77777777" w:rsidR="002C3B55" w:rsidRDefault="002C3B55" w:rsidP="002C3B55">
      <w:pPr>
        <w:pStyle w:val="PL"/>
        <w:rPr>
          <w:rFonts w:cs="Courier New"/>
          <w:szCs w:val="16"/>
        </w:rPr>
      </w:pPr>
      <w:r>
        <w:rPr>
          <w:rFonts w:cs="Courier New"/>
          <w:szCs w:val="16"/>
        </w:rPr>
        <w:t xml:space="preserve">        "oneOf": [</w:t>
      </w:r>
    </w:p>
    <w:p w14:paraId="680939F3" w14:textId="77777777" w:rsidR="002C3B55" w:rsidRDefault="002C3B55" w:rsidP="002C3B55">
      <w:pPr>
        <w:pStyle w:val="PL"/>
        <w:rPr>
          <w:rFonts w:cs="Courier New"/>
          <w:szCs w:val="16"/>
        </w:rPr>
      </w:pPr>
      <w:r>
        <w:rPr>
          <w:rFonts w:cs="Courier New"/>
          <w:szCs w:val="16"/>
        </w:rPr>
        <w:t xml:space="preserve">          {</w:t>
      </w:r>
    </w:p>
    <w:p w14:paraId="45011DAE" w14:textId="77777777" w:rsidR="002C3B55" w:rsidRDefault="002C3B55" w:rsidP="002C3B55">
      <w:pPr>
        <w:pStyle w:val="PL"/>
        <w:rPr>
          <w:rFonts w:cs="Courier New"/>
          <w:szCs w:val="16"/>
        </w:rPr>
      </w:pPr>
      <w:r>
        <w:rPr>
          <w:rFonts w:cs="Courier New"/>
          <w:szCs w:val="16"/>
        </w:rPr>
        <w:t xml:space="preserve">            "$ref": "#/components/schemas/E2SM-CCC-ControlMessageFormat1"</w:t>
      </w:r>
    </w:p>
    <w:p w14:paraId="56DC8675" w14:textId="77777777" w:rsidR="002C3B55" w:rsidRDefault="002C3B55" w:rsidP="002C3B55">
      <w:pPr>
        <w:pStyle w:val="PL"/>
        <w:rPr>
          <w:rFonts w:cs="Courier New"/>
          <w:szCs w:val="16"/>
        </w:rPr>
      </w:pPr>
      <w:r>
        <w:rPr>
          <w:rFonts w:cs="Courier New"/>
          <w:szCs w:val="16"/>
        </w:rPr>
        <w:t xml:space="preserve">          },</w:t>
      </w:r>
    </w:p>
    <w:p w14:paraId="651F2612" w14:textId="77777777" w:rsidR="002C3B55" w:rsidRDefault="002C3B55" w:rsidP="002C3B55">
      <w:pPr>
        <w:pStyle w:val="PL"/>
        <w:rPr>
          <w:rFonts w:cs="Courier New"/>
          <w:szCs w:val="16"/>
        </w:rPr>
      </w:pPr>
      <w:r>
        <w:rPr>
          <w:rFonts w:cs="Courier New"/>
          <w:szCs w:val="16"/>
        </w:rPr>
        <w:t xml:space="preserve">          {</w:t>
      </w:r>
    </w:p>
    <w:p w14:paraId="77046C22" w14:textId="77777777" w:rsidR="002C3B55" w:rsidRDefault="002C3B55" w:rsidP="002C3B55">
      <w:pPr>
        <w:pStyle w:val="PL"/>
        <w:rPr>
          <w:rFonts w:cs="Courier New"/>
          <w:szCs w:val="16"/>
        </w:rPr>
      </w:pPr>
      <w:r>
        <w:rPr>
          <w:rFonts w:cs="Courier New"/>
          <w:szCs w:val="16"/>
        </w:rPr>
        <w:t xml:space="preserve">            "$ref": "#/components/schemas/E2SM-CCC-ControlMessageFormat2"</w:t>
      </w:r>
    </w:p>
    <w:p w14:paraId="7FB54E42" w14:textId="77777777" w:rsidR="002C3B55" w:rsidRDefault="002C3B55" w:rsidP="002C3B55">
      <w:pPr>
        <w:pStyle w:val="PL"/>
        <w:rPr>
          <w:rFonts w:cs="Courier New"/>
          <w:szCs w:val="16"/>
        </w:rPr>
      </w:pPr>
      <w:r>
        <w:rPr>
          <w:rFonts w:cs="Courier New"/>
          <w:szCs w:val="16"/>
        </w:rPr>
        <w:t xml:space="preserve">          }</w:t>
      </w:r>
    </w:p>
    <w:p w14:paraId="69882832" w14:textId="77777777" w:rsidR="002C3B55" w:rsidRDefault="002C3B55" w:rsidP="002C3B55">
      <w:pPr>
        <w:pStyle w:val="PL"/>
        <w:rPr>
          <w:rFonts w:cs="Courier New"/>
          <w:szCs w:val="16"/>
        </w:rPr>
      </w:pPr>
      <w:r>
        <w:rPr>
          <w:rFonts w:cs="Courier New"/>
          <w:szCs w:val="16"/>
        </w:rPr>
        <w:t xml:space="preserve">        ]</w:t>
      </w:r>
    </w:p>
    <w:p w14:paraId="277AE77F" w14:textId="77777777" w:rsidR="002C3B55" w:rsidRDefault="002C3B55" w:rsidP="002C3B55">
      <w:pPr>
        <w:pStyle w:val="PL"/>
        <w:rPr>
          <w:rFonts w:cs="Courier New"/>
          <w:szCs w:val="16"/>
        </w:rPr>
      </w:pPr>
      <w:r>
        <w:rPr>
          <w:rFonts w:cs="Courier New"/>
          <w:szCs w:val="16"/>
        </w:rPr>
        <w:t xml:space="preserve">      },</w:t>
      </w:r>
    </w:p>
    <w:p w14:paraId="310FCB1B" w14:textId="77777777" w:rsidR="002C3B55" w:rsidRDefault="002C3B55" w:rsidP="002C3B55">
      <w:pPr>
        <w:pStyle w:val="PL"/>
        <w:rPr>
          <w:rFonts w:cs="Courier New"/>
          <w:szCs w:val="16"/>
        </w:rPr>
      </w:pPr>
      <w:r>
        <w:rPr>
          <w:rFonts w:cs="Courier New"/>
          <w:szCs w:val="16"/>
        </w:rPr>
        <w:t xml:space="preserve">      "E2SM-CCC-ControlMessageFormat1": {</w:t>
      </w:r>
    </w:p>
    <w:p w14:paraId="45EF87BA" w14:textId="77777777" w:rsidR="002C3B55" w:rsidRDefault="002C3B55" w:rsidP="002C3B55">
      <w:pPr>
        <w:pStyle w:val="PL"/>
        <w:rPr>
          <w:rFonts w:cs="Courier New"/>
          <w:szCs w:val="16"/>
        </w:rPr>
      </w:pPr>
      <w:r>
        <w:rPr>
          <w:rFonts w:cs="Courier New"/>
          <w:szCs w:val="16"/>
        </w:rPr>
        <w:t xml:space="preserve">        "type": "object",</w:t>
      </w:r>
    </w:p>
    <w:p w14:paraId="1136B7E6" w14:textId="77777777" w:rsidR="002C3B55" w:rsidRDefault="002C3B55" w:rsidP="002C3B55">
      <w:pPr>
        <w:pStyle w:val="PL"/>
        <w:rPr>
          <w:rFonts w:cs="Courier New"/>
          <w:szCs w:val="16"/>
        </w:rPr>
      </w:pPr>
      <w:r>
        <w:rPr>
          <w:rFonts w:cs="Courier New"/>
          <w:szCs w:val="16"/>
        </w:rPr>
        <w:t xml:space="preserve">        "properties": {</w:t>
      </w:r>
    </w:p>
    <w:p w14:paraId="7B39B769" w14:textId="77777777" w:rsidR="002C3B55" w:rsidRDefault="002C3B55" w:rsidP="002C3B55">
      <w:pPr>
        <w:pStyle w:val="PL"/>
        <w:rPr>
          <w:rFonts w:cs="Courier New"/>
          <w:szCs w:val="16"/>
        </w:rPr>
      </w:pPr>
      <w:r>
        <w:rPr>
          <w:rFonts w:cs="Courier New"/>
          <w:szCs w:val="16"/>
        </w:rPr>
        <w:t xml:space="preserve">          "listOfConfigurationStructures": {"$ref": "#/components/schemas/ListOfConfigurationStructures"}</w:t>
      </w:r>
    </w:p>
    <w:p w14:paraId="703E3492" w14:textId="77777777" w:rsidR="002C3B55" w:rsidRDefault="002C3B55" w:rsidP="002C3B55">
      <w:pPr>
        <w:pStyle w:val="PL"/>
        <w:rPr>
          <w:rFonts w:cs="Courier New"/>
          <w:szCs w:val="16"/>
        </w:rPr>
      </w:pPr>
      <w:r>
        <w:rPr>
          <w:rFonts w:cs="Courier New"/>
          <w:szCs w:val="16"/>
        </w:rPr>
        <w:t xml:space="preserve">        },</w:t>
      </w:r>
    </w:p>
    <w:p w14:paraId="1D73C7F1" w14:textId="77777777" w:rsidR="002C3B55" w:rsidRDefault="002C3B55" w:rsidP="002C3B55">
      <w:pPr>
        <w:pStyle w:val="PL"/>
        <w:rPr>
          <w:rFonts w:cs="Courier New"/>
          <w:szCs w:val="16"/>
        </w:rPr>
      </w:pPr>
      <w:r>
        <w:rPr>
          <w:rFonts w:cs="Courier New"/>
          <w:szCs w:val="16"/>
        </w:rPr>
        <w:t xml:space="preserve">        "required": ["listOfConfigurationStructures"]</w:t>
      </w:r>
    </w:p>
    <w:p w14:paraId="7DCA289C" w14:textId="77777777" w:rsidR="002C3B55" w:rsidRDefault="002C3B55" w:rsidP="002C3B55">
      <w:pPr>
        <w:pStyle w:val="PL"/>
        <w:rPr>
          <w:rFonts w:cs="Courier New"/>
          <w:szCs w:val="16"/>
        </w:rPr>
      </w:pPr>
      <w:r>
        <w:rPr>
          <w:rFonts w:cs="Courier New"/>
          <w:szCs w:val="16"/>
        </w:rPr>
        <w:t xml:space="preserve">      },</w:t>
      </w:r>
    </w:p>
    <w:p w14:paraId="4F84F47D" w14:textId="77777777" w:rsidR="002C3B55" w:rsidRDefault="002C3B55" w:rsidP="002C3B55">
      <w:pPr>
        <w:pStyle w:val="PL"/>
        <w:rPr>
          <w:rFonts w:cs="Courier New"/>
          <w:szCs w:val="16"/>
        </w:rPr>
      </w:pPr>
      <w:r>
        <w:rPr>
          <w:rFonts w:cs="Courier New"/>
          <w:szCs w:val="16"/>
        </w:rPr>
        <w:t xml:space="preserve">      "ListOfConfigurationStructures": {</w:t>
      </w:r>
    </w:p>
    <w:p w14:paraId="3AA43727" w14:textId="77777777" w:rsidR="002C3B55" w:rsidRDefault="002C3B55" w:rsidP="002C3B55">
      <w:pPr>
        <w:pStyle w:val="PL"/>
        <w:rPr>
          <w:rFonts w:cs="Courier New"/>
          <w:szCs w:val="16"/>
        </w:rPr>
      </w:pPr>
      <w:r>
        <w:rPr>
          <w:rFonts w:cs="Courier New"/>
          <w:szCs w:val="16"/>
        </w:rPr>
        <w:t xml:space="preserve">        "type": "array",</w:t>
      </w:r>
    </w:p>
    <w:p w14:paraId="48E4A18B" w14:textId="77777777" w:rsidR="002C3B55" w:rsidRDefault="002C3B55" w:rsidP="002C3B55">
      <w:pPr>
        <w:pStyle w:val="PL"/>
        <w:rPr>
          <w:rFonts w:cs="Courier New"/>
          <w:szCs w:val="16"/>
        </w:rPr>
      </w:pPr>
      <w:r>
        <w:rPr>
          <w:rFonts w:cs="Courier New"/>
          <w:szCs w:val="16"/>
        </w:rPr>
        <w:t xml:space="preserve">        "items": {</w:t>
      </w:r>
    </w:p>
    <w:p w14:paraId="06162B30" w14:textId="77777777" w:rsidR="002C3B55" w:rsidRDefault="002C3B55" w:rsidP="002C3B55">
      <w:pPr>
        <w:pStyle w:val="PL"/>
        <w:rPr>
          <w:rFonts w:cs="Courier New"/>
          <w:szCs w:val="16"/>
        </w:rPr>
      </w:pPr>
      <w:r>
        <w:rPr>
          <w:rFonts w:cs="Courier New"/>
          <w:szCs w:val="16"/>
        </w:rPr>
        <w:t xml:space="preserve">          "$ref": "#/components/schemas/ConfigurationStructureWrite"</w:t>
      </w:r>
    </w:p>
    <w:p w14:paraId="1B83942D" w14:textId="77777777" w:rsidR="002C3B55" w:rsidRDefault="002C3B55" w:rsidP="002C3B55">
      <w:pPr>
        <w:pStyle w:val="PL"/>
        <w:rPr>
          <w:rFonts w:cs="Courier New"/>
          <w:szCs w:val="16"/>
        </w:rPr>
      </w:pPr>
      <w:r>
        <w:rPr>
          <w:rFonts w:cs="Courier New"/>
          <w:szCs w:val="16"/>
        </w:rPr>
        <w:t xml:space="preserve">        }</w:t>
      </w:r>
    </w:p>
    <w:p w14:paraId="21D83D9E" w14:textId="77777777" w:rsidR="002C3B55" w:rsidRDefault="002C3B55" w:rsidP="002C3B55">
      <w:pPr>
        <w:pStyle w:val="PL"/>
        <w:rPr>
          <w:rFonts w:cs="Courier New"/>
          <w:szCs w:val="16"/>
        </w:rPr>
      </w:pPr>
      <w:r>
        <w:rPr>
          <w:rFonts w:cs="Courier New"/>
          <w:szCs w:val="16"/>
        </w:rPr>
        <w:t xml:space="preserve">      },</w:t>
      </w:r>
    </w:p>
    <w:p w14:paraId="7FC0A3DF" w14:textId="77777777" w:rsidR="002C3B55" w:rsidRDefault="002C3B55" w:rsidP="002C3B55">
      <w:pPr>
        <w:pStyle w:val="PL"/>
        <w:rPr>
          <w:rFonts w:cs="Courier New"/>
          <w:szCs w:val="16"/>
        </w:rPr>
      </w:pPr>
      <w:r>
        <w:rPr>
          <w:rFonts w:cs="Courier New"/>
          <w:szCs w:val="16"/>
        </w:rPr>
        <w:t xml:space="preserve">      "ConfigurationStructureWrite": {</w:t>
      </w:r>
    </w:p>
    <w:p w14:paraId="1C5B9B2C" w14:textId="77777777" w:rsidR="002C3B55" w:rsidRDefault="002C3B55" w:rsidP="002C3B55">
      <w:pPr>
        <w:pStyle w:val="PL"/>
        <w:rPr>
          <w:rFonts w:cs="Courier New"/>
          <w:szCs w:val="16"/>
        </w:rPr>
      </w:pPr>
      <w:r>
        <w:rPr>
          <w:rFonts w:cs="Courier New"/>
          <w:szCs w:val="16"/>
        </w:rPr>
        <w:t xml:space="preserve">        "type": "object",</w:t>
      </w:r>
    </w:p>
    <w:p w14:paraId="015CB5E3" w14:textId="77777777" w:rsidR="002C3B55" w:rsidRDefault="002C3B55" w:rsidP="002C3B55">
      <w:pPr>
        <w:pStyle w:val="PL"/>
        <w:rPr>
          <w:rFonts w:cs="Courier New"/>
          <w:szCs w:val="16"/>
        </w:rPr>
      </w:pPr>
      <w:r>
        <w:rPr>
          <w:rFonts w:cs="Courier New"/>
          <w:szCs w:val="16"/>
        </w:rPr>
        <w:t xml:space="preserve">        "properties": {</w:t>
      </w:r>
    </w:p>
    <w:p w14:paraId="5CBA8334" w14:textId="77777777" w:rsidR="002C3B55" w:rsidRDefault="002C3B55" w:rsidP="002C3B55">
      <w:pPr>
        <w:pStyle w:val="PL"/>
        <w:rPr>
          <w:rFonts w:cs="Courier New"/>
          <w:szCs w:val="16"/>
        </w:rPr>
      </w:pPr>
      <w:r>
        <w:rPr>
          <w:rFonts w:cs="Courier New"/>
          <w:szCs w:val="16"/>
        </w:rPr>
        <w:t xml:space="preserve">          "ranConfigurationStructureName": {"type": "string"},</w:t>
      </w:r>
    </w:p>
    <w:p w14:paraId="7A485581" w14:textId="77777777" w:rsidR="002C3B55" w:rsidRDefault="002C3B55" w:rsidP="002C3B55">
      <w:pPr>
        <w:pStyle w:val="PL"/>
        <w:rPr>
          <w:rFonts w:cs="Courier New"/>
          <w:szCs w:val="16"/>
        </w:rPr>
      </w:pPr>
      <w:r>
        <w:rPr>
          <w:rFonts w:cs="Courier New"/>
          <w:szCs w:val="16"/>
        </w:rPr>
        <w:t xml:space="preserve">          "oldValuesOfAttributes": {"$ref": "#/components/schemas/ValuesOfAttributes"},</w:t>
      </w:r>
    </w:p>
    <w:p w14:paraId="44052595" w14:textId="77777777" w:rsidR="002C3B55" w:rsidRDefault="002C3B55" w:rsidP="002C3B55">
      <w:pPr>
        <w:pStyle w:val="PL"/>
        <w:rPr>
          <w:rFonts w:cs="Courier New"/>
          <w:szCs w:val="16"/>
        </w:rPr>
      </w:pPr>
      <w:r>
        <w:rPr>
          <w:rFonts w:cs="Courier New"/>
          <w:szCs w:val="16"/>
        </w:rPr>
        <w:t xml:space="preserve">          "newValuesOfAttributes": { "$ref": "#/components/schemas/ValuesOfAttributes" }</w:t>
      </w:r>
    </w:p>
    <w:p w14:paraId="147F9861" w14:textId="77777777" w:rsidR="002C3B55" w:rsidRDefault="002C3B55" w:rsidP="002C3B55">
      <w:pPr>
        <w:pStyle w:val="PL"/>
        <w:rPr>
          <w:rFonts w:cs="Courier New"/>
          <w:szCs w:val="16"/>
        </w:rPr>
      </w:pPr>
      <w:r>
        <w:rPr>
          <w:rFonts w:cs="Courier New"/>
          <w:szCs w:val="16"/>
        </w:rPr>
        <w:t xml:space="preserve">        },</w:t>
      </w:r>
    </w:p>
    <w:p w14:paraId="7E056D25" w14:textId="77777777" w:rsidR="002C3B55" w:rsidRDefault="002C3B55" w:rsidP="002C3B55">
      <w:pPr>
        <w:pStyle w:val="PL"/>
        <w:rPr>
          <w:rFonts w:cs="Courier New"/>
          <w:szCs w:val="16"/>
        </w:rPr>
      </w:pPr>
      <w:r>
        <w:rPr>
          <w:rFonts w:cs="Courier New"/>
          <w:szCs w:val="16"/>
        </w:rPr>
        <w:t xml:space="preserve">        "required": ["ranConfigurationStructureName", "oldValuesOfAttributes", "newValuesOfAttributes"]</w:t>
      </w:r>
    </w:p>
    <w:p w14:paraId="31390F37" w14:textId="77777777" w:rsidR="002C3B55" w:rsidRDefault="002C3B55" w:rsidP="002C3B55">
      <w:pPr>
        <w:pStyle w:val="PL"/>
        <w:rPr>
          <w:rFonts w:cs="Courier New"/>
          <w:szCs w:val="16"/>
        </w:rPr>
      </w:pPr>
      <w:r>
        <w:rPr>
          <w:rFonts w:cs="Courier New"/>
          <w:szCs w:val="16"/>
        </w:rPr>
        <w:t xml:space="preserve">      },</w:t>
      </w:r>
    </w:p>
    <w:p w14:paraId="750984AC" w14:textId="77777777" w:rsidR="002C3B55" w:rsidRDefault="002C3B55" w:rsidP="002C3B55">
      <w:pPr>
        <w:pStyle w:val="PL"/>
        <w:rPr>
          <w:rFonts w:cs="Courier New"/>
          <w:szCs w:val="16"/>
        </w:rPr>
      </w:pPr>
      <w:r>
        <w:rPr>
          <w:rFonts w:cs="Courier New"/>
          <w:szCs w:val="16"/>
        </w:rPr>
        <w:t xml:space="preserve">      "E2SM-CCC-ControlMessageFormat2": {</w:t>
      </w:r>
    </w:p>
    <w:p w14:paraId="0933B692" w14:textId="77777777" w:rsidR="002C3B55" w:rsidRDefault="002C3B55" w:rsidP="002C3B55">
      <w:pPr>
        <w:pStyle w:val="PL"/>
        <w:rPr>
          <w:rFonts w:cs="Courier New"/>
          <w:szCs w:val="16"/>
        </w:rPr>
      </w:pPr>
      <w:r>
        <w:rPr>
          <w:rFonts w:cs="Courier New"/>
          <w:szCs w:val="16"/>
        </w:rPr>
        <w:t xml:space="preserve">        "type": "object",</w:t>
      </w:r>
    </w:p>
    <w:p w14:paraId="1FEFAAB9" w14:textId="77777777" w:rsidR="002C3B55" w:rsidRDefault="002C3B55" w:rsidP="002C3B55">
      <w:pPr>
        <w:pStyle w:val="PL"/>
        <w:rPr>
          <w:rFonts w:cs="Courier New"/>
          <w:szCs w:val="16"/>
        </w:rPr>
      </w:pPr>
      <w:r>
        <w:rPr>
          <w:rFonts w:cs="Courier New"/>
          <w:szCs w:val="16"/>
        </w:rPr>
        <w:t xml:space="preserve">        "properties": {</w:t>
      </w:r>
    </w:p>
    <w:p w14:paraId="48755113" w14:textId="2C5922CE" w:rsidR="002C3B55" w:rsidRDefault="002C3B55" w:rsidP="002C3B55">
      <w:pPr>
        <w:pStyle w:val="PL"/>
        <w:rPr>
          <w:rFonts w:cs="Courier New"/>
          <w:szCs w:val="16"/>
        </w:rPr>
      </w:pPr>
      <w:r>
        <w:rPr>
          <w:rFonts w:cs="Courier New"/>
          <w:szCs w:val="16"/>
        </w:rPr>
        <w:t xml:space="preserve">          "listOfCells</w:t>
      </w:r>
      <w:r w:rsidR="00240FF0">
        <w:rPr>
          <w:rFonts w:cs="Courier New"/>
          <w:szCs w:val="16"/>
        </w:rPr>
        <w:t>Controlled</w:t>
      </w:r>
      <w:r>
        <w:rPr>
          <w:rFonts w:cs="Courier New"/>
          <w:szCs w:val="16"/>
        </w:rPr>
        <w:t>": {"$ref": "#/components/schemas/ListOfCells</w:t>
      </w:r>
      <w:r w:rsidR="00240FF0">
        <w:rPr>
          <w:rFonts w:cs="Courier New"/>
          <w:szCs w:val="16"/>
        </w:rPr>
        <w:t>Controlled</w:t>
      </w:r>
      <w:r>
        <w:rPr>
          <w:rFonts w:cs="Courier New"/>
          <w:szCs w:val="16"/>
        </w:rPr>
        <w:t>"}</w:t>
      </w:r>
    </w:p>
    <w:p w14:paraId="57B425E2" w14:textId="77777777" w:rsidR="002C3B55" w:rsidRDefault="002C3B55" w:rsidP="002C3B55">
      <w:pPr>
        <w:pStyle w:val="PL"/>
        <w:rPr>
          <w:rFonts w:cs="Courier New"/>
          <w:szCs w:val="16"/>
        </w:rPr>
      </w:pPr>
      <w:r>
        <w:rPr>
          <w:rFonts w:cs="Courier New"/>
          <w:szCs w:val="16"/>
        </w:rPr>
        <w:t xml:space="preserve">        },</w:t>
      </w:r>
    </w:p>
    <w:p w14:paraId="351E4317" w14:textId="7298FA3F" w:rsidR="002C3B55" w:rsidRDefault="002C3B55" w:rsidP="002C3B55">
      <w:pPr>
        <w:pStyle w:val="PL"/>
        <w:rPr>
          <w:rFonts w:cs="Courier New"/>
          <w:szCs w:val="16"/>
        </w:rPr>
      </w:pPr>
      <w:r>
        <w:rPr>
          <w:rFonts w:cs="Courier New"/>
          <w:szCs w:val="16"/>
        </w:rPr>
        <w:t xml:space="preserve">        "required": ["listOfCells</w:t>
      </w:r>
      <w:r w:rsidR="00240FF0">
        <w:rPr>
          <w:rFonts w:cs="Courier New"/>
          <w:szCs w:val="16"/>
        </w:rPr>
        <w:t>Controlled</w:t>
      </w:r>
      <w:r>
        <w:rPr>
          <w:rFonts w:cs="Courier New"/>
          <w:szCs w:val="16"/>
        </w:rPr>
        <w:t>"]</w:t>
      </w:r>
    </w:p>
    <w:p w14:paraId="6500AA16" w14:textId="77777777" w:rsidR="002C3B55" w:rsidRDefault="002C3B55" w:rsidP="002C3B55">
      <w:pPr>
        <w:pStyle w:val="PL"/>
        <w:rPr>
          <w:rFonts w:cs="Courier New"/>
          <w:szCs w:val="16"/>
        </w:rPr>
      </w:pPr>
      <w:r>
        <w:rPr>
          <w:rFonts w:cs="Courier New"/>
          <w:szCs w:val="16"/>
        </w:rPr>
        <w:t xml:space="preserve">      },</w:t>
      </w:r>
    </w:p>
    <w:p w14:paraId="6589FAF0" w14:textId="556737A3" w:rsidR="002C3B55" w:rsidRDefault="002C3B55" w:rsidP="002C3B55">
      <w:pPr>
        <w:pStyle w:val="PL"/>
        <w:rPr>
          <w:rFonts w:cs="Courier New"/>
          <w:szCs w:val="16"/>
        </w:rPr>
      </w:pPr>
      <w:r>
        <w:rPr>
          <w:rFonts w:cs="Courier New"/>
          <w:szCs w:val="16"/>
        </w:rPr>
        <w:t xml:space="preserve">      "ListOfCells</w:t>
      </w:r>
      <w:r w:rsidR="00240FF0">
        <w:rPr>
          <w:rFonts w:cs="Courier New"/>
          <w:szCs w:val="16"/>
        </w:rPr>
        <w:t>Controlled</w:t>
      </w:r>
      <w:r>
        <w:rPr>
          <w:rFonts w:cs="Courier New"/>
          <w:szCs w:val="16"/>
        </w:rPr>
        <w:t>": {</w:t>
      </w:r>
    </w:p>
    <w:p w14:paraId="796CA712" w14:textId="77777777" w:rsidR="002C3B55" w:rsidRDefault="002C3B55" w:rsidP="002C3B55">
      <w:pPr>
        <w:pStyle w:val="PL"/>
        <w:rPr>
          <w:rFonts w:cs="Courier New"/>
          <w:szCs w:val="16"/>
        </w:rPr>
      </w:pPr>
      <w:r>
        <w:rPr>
          <w:rFonts w:cs="Courier New"/>
          <w:szCs w:val="16"/>
        </w:rPr>
        <w:t xml:space="preserve">        "type": "array",</w:t>
      </w:r>
    </w:p>
    <w:p w14:paraId="58524E3B" w14:textId="77777777" w:rsidR="002C3B55" w:rsidRDefault="002C3B55" w:rsidP="002C3B55">
      <w:pPr>
        <w:pStyle w:val="PL"/>
        <w:rPr>
          <w:rFonts w:cs="Courier New"/>
          <w:szCs w:val="16"/>
        </w:rPr>
      </w:pPr>
      <w:r>
        <w:rPr>
          <w:rFonts w:cs="Courier New"/>
          <w:szCs w:val="16"/>
        </w:rPr>
        <w:t xml:space="preserve">        "items": {</w:t>
      </w:r>
    </w:p>
    <w:p w14:paraId="68900E77" w14:textId="77777777" w:rsidR="002C3B55" w:rsidRDefault="002C3B55" w:rsidP="002C3B55">
      <w:pPr>
        <w:pStyle w:val="PL"/>
        <w:rPr>
          <w:rFonts w:cs="Courier New"/>
          <w:szCs w:val="16"/>
        </w:rPr>
      </w:pPr>
      <w:r>
        <w:rPr>
          <w:rFonts w:cs="Courier New"/>
          <w:szCs w:val="16"/>
        </w:rPr>
        <w:t xml:space="preserve">          "$ref": "#/components/schemas/CellControlled"</w:t>
      </w:r>
    </w:p>
    <w:p w14:paraId="7987CDAF" w14:textId="77777777" w:rsidR="002C3B55" w:rsidRDefault="002C3B55" w:rsidP="002C3B55">
      <w:pPr>
        <w:pStyle w:val="PL"/>
        <w:rPr>
          <w:rFonts w:cs="Courier New"/>
          <w:szCs w:val="16"/>
        </w:rPr>
      </w:pPr>
      <w:r>
        <w:rPr>
          <w:rFonts w:cs="Courier New"/>
          <w:szCs w:val="16"/>
        </w:rPr>
        <w:t xml:space="preserve">        }</w:t>
      </w:r>
    </w:p>
    <w:p w14:paraId="69EAA656" w14:textId="77777777" w:rsidR="002C3B55" w:rsidRDefault="002C3B55" w:rsidP="002C3B55">
      <w:pPr>
        <w:pStyle w:val="PL"/>
        <w:rPr>
          <w:rFonts w:cs="Courier New"/>
          <w:szCs w:val="16"/>
        </w:rPr>
      </w:pPr>
      <w:r>
        <w:rPr>
          <w:rFonts w:cs="Courier New"/>
          <w:szCs w:val="16"/>
        </w:rPr>
        <w:t xml:space="preserve">      },</w:t>
      </w:r>
    </w:p>
    <w:p w14:paraId="69FC2381" w14:textId="77777777" w:rsidR="002C3B55" w:rsidRDefault="002C3B55" w:rsidP="002C3B55">
      <w:pPr>
        <w:pStyle w:val="PL"/>
        <w:rPr>
          <w:rFonts w:cs="Courier New"/>
          <w:szCs w:val="16"/>
        </w:rPr>
      </w:pPr>
      <w:r>
        <w:rPr>
          <w:rFonts w:cs="Courier New"/>
          <w:szCs w:val="16"/>
        </w:rPr>
        <w:t xml:space="preserve">      "CellControlled": {</w:t>
      </w:r>
    </w:p>
    <w:p w14:paraId="08EB0C25" w14:textId="77777777" w:rsidR="002C3B55" w:rsidRDefault="002C3B55" w:rsidP="002C3B55">
      <w:pPr>
        <w:pStyle w:val="PL"/>
        <w:rPr>
          <w:rFonts w:cs="Courier New"/>
          <w:szCs w:val="16"/>
        </w:rPr>
      </w:pPr>
      <w:r>
        <w:rPr>
          <w:rFonts w:cs="Courier New"/>
          <w:szCs w:val="16"/>
        </w:rPr>
        <w:t xml:space="preserve">        "type": "object",</w:t>
      </w:r>
    </w:p>
    <w:p w14:paraId="3C3D99B8" w14:textId="77777777" w:rsidR="002C3B55" w:rsidRDefault="002C3B55" w:rsidP="002C3B55">
      <w:pPr>
        <w:pStyle w:val="PL"/>
        <w:rPr>
          <w:rFonts w:cs="Courier New"/>
          <w:szCs w:val="16"/>
        </w:rPr>
      </w:pPr>
      <w:r>
        <w:rPr>
          <w:rFonts w:cs="Courier New"/>
          <w:szCs w:val="16"/>
        </w:rPr>
        <w:t xml:space="preserve">        "properties": {</w:t>
      </w:r>
    </w:p>
    <w:p w14:paraId="223EFD1D" w14:textId="77777777" w:rsidR="002C3B55" w:rsidRDefault="002C3B55" w:rsidP="002C3B55">
      <w:pPr>
        <w:pStyle w:val="PL"/>
        <w:rPr>
          <w:rFonts w:cs="Courier New"/>
          <w:szCs w:val="16"/>
        </w:rPr>
      </w:pPr>
      <w:r>
        <w:rPr>
          <w:rFonts w:cs="Courier New"/>
          <w:szCs w:val="16"/>
        </w:rPr>
        <w:t xml:space="preserve">          "cellGlobalId": {"$ref": "#/components/schemas/CellGlobalId" },</w:t>
      </w:r>
    </w:p>
    <w:p w14:paraId="65811022" w14:textId="77777777" w:rsidR="002C3B55" w:rsidRDefault="002C3B55" w:rsidP="002C3B55">
      <w:pPr>
        <w:pStyle w:val="PL"/>
        <w:rPr>
          <w:rFonts w:cs="Courier New"/>
          <w:szCs w:val="16"/>
        </w:rPr>
      </w:pPr>
      <w:r>
        <w:rPr>
          <w:rFonts w:cs="Courier New"/>
          <w:szCs w:val="16"/>
        </w:rPr>
        <w:t xml:space="preserve">          "listOfConfigurationStructures": {"$ref": "#/components/schemas/ListOfConfigurationStructures"}</w:t>
      </w:r>
    </w:p>
    <w:p w14:paraId="2354D6F3" w14:textId="77777777" w:rsidR="002C3B55" w:rsidRDefault="002C3B55" w:rsidP="002C3B55">
      <w:pPr>
        <w:pStyle w:val="PL"/>
        <w:rPr>
          <w:rFonts w:cs="Courier New"/>
          <w:szCs w:val="16"/>
        </w:rPr>
      </w:pPr>
      <w:r>
        <w:rPr>
          <w:rFonts w:cs="Courier New"/>
          <w:szCs w:val="16"/>
        </w:rPr>
        <w:t xml:space="preserve">        },</w:t>
      </w:r>
    </w:p>
    <w:p w14:paraId="08C6DFA7" w14:textId="77777777" w:rsidR="002C3B55" w:rsidRDefault="002C3B55" w:rsidP="002C3B55">
      <w:pPr>
        <w:pStyle w:val="PL"/>
        <w:rPr>
          <w:rFonts w:cs="Courier New"/>
          <w:szCs w:val="16"/>
        </w:rPr>
      </w:pPr>
      <w:r>
        <w:rPr>
          <w:rFonts w:cs="Courier New"/>
          <w:szCs w:val="16"/>
        </w:rPr>
        <w:t xml:space="preserve">        "required": ["cellGlobalId", "listOfConfigurationStructures"]</w:t>
      </w:r>
    </w:p>
    <w:p w14:paraId="507EC60F" w14:textId="77777777" w:rsidR="002C3B55" w:rsidRDefault="002C3B55" w:rsidP="002C3B55">
      <w:pPr>
        <w:pStyle w:val="PL"/>
        <w:rPr>
          <w:rFonts w:cs="Courier New"/>
          <w:szCs w:val="16"/>
        </w:rPr>
      </w:pPr>
      <w:r>
        <w:rPr>
          <w:rFonts w:cs="Courier New"/>
          <w:szCs w:val="16"/>
        </w:rPr>
        <w:t xml:space="preserve">      },</w:t>
      </w:r>
    </w:p>
    <w:p w14:paraId="2A8116BA" w14:textId="77777777" w:rsidR="002C3B55" w:rsidRDefault="002C3B55" w:rsidP="002C3B55">
      <w:pPr>
        <w:pStyle w:val="PL"/>
        <w:rPr>
          <w:rFonts w:cs="Courier New"/>
          <w:szCs w:val="16"/>
        </w:rPr>
      </w:pPr>
      <w:r>
        <w:rPr>
          <w:rFonts w:cs="Courier New"/>
          <w:szCs w:val="16"/>
        </w:rPr>
        <w:t xml:space="preserve">      "RANFunctionDefinition": {</w:t>
      </w:r>
    </w:p>
    <w:p w14:paraId="355198EA" w14:textId="77777777" w:rsidR="002C3B55" w:rsidRDefault="002C3B55" w:rsidP="002C3B55">
      <w:pPr>
        <w:pStyle w:val="PL"/>
        <w:rPr>
          <w:rFonts w:cs="Courier New"/>
          <w:szCs w:val="16"/>
        </w:rPr>
      </w:pPr>
      <w:r>
        <w:rPr>
          <w:rFonts w:cs="Courier New"/>
          <w:szCs w:val="16"/>
        </w:rPr>
        <w:t xml:space="preserve">        "type": "object",</w:t>
      </w:r>
    </w:p>
    <w:p w14:paraId="16641D74" w14:textId="77777777" w:rsidR="002C3B55" w:rsidRDefault="002C3B55" w:rsidP="002C3B55">
      <w:pPr>
        <w:pStyle w:val="PL"/>
        <w:rPr>
          <w:rFonts w:cs="Courier New"/>
          <w:szCs w:val="16"/>
        </w:rPr>
      </w:pPr>
      <w:r>
        <w:rPr>
          <w:rFonts w:cs="Courier New"/>
          <w:szCs w:val="16"/>
        </w:rPr>
        <w:t xml:space="preserve">        "properties": {</w:t>
      </w:r>
    </w:p>
    <w:p w14:paraId="19CAB9D1" w14:textId="77777777" w:rsidR="002C3B55" w:rsidRDefault="002C3B55" w:rsidP="002C3B55">
      <w:pPr>
        <w:pStyle w:val="PL"/>
        <w:rPr>
          <w:rFonts w:cs="Courier New"/>
          <w:szCs w:val="16"/>
        </w:rPr>
      </w:pPr>
      <w:r>
        <w:rPr>
          <w:rFonts w:cs="Courier New"/>
          <w:szCs w:val="16"/>
        </w:rPr>
        <w:t xml:space="preserve">          "ranFunctionName": {"$ref": "#/components/schemas/RANFunctionName" },</w:t>
      </w:r>
    </w:p>
    <w:p w14:paraId="11475621" w14:textId="77777777" w:rsidR="002C3B55" w:rsidRDefault="002C3B55" w:rsidP="002C3B55">
      <w:pPr>
        <w:pStyle w:val="PL"/>
        <w:rPr>
          <w:rFonts w:cs="Courier New"/>
          <w:szCs w:val="16"/>
        </w:rPr>
      </w:pPr>
      <w:r>
        <w:rPr>
          <w:rFonts w:cs="Courier New"/>
          <w:szCs w:val="16"/>
        </w:rPr>
        <w:t xml:space="preserve">          "listOfSupportedNodeLevelConfigurationStructures": {"$ref": "#/components/schemas/ListOfSupportedRANConfigurationStructures"},</w:t>
      </w:r>
    </w:p>
    <w:p w14:paraId="78BFE33C" w14:textId="77777777" w:rsidR="002C3B55" w:rsidRDefault="002C3B55" w:rsidP="002C3B55">
      <w:pPr>
        <w:pStyle w:val="PL"/>
        <w:rPr>
          <w:rFonts w:cs="Courier New"/>
          <w:szCs w:val="16"/>
        </w:rPr>
      </w:pPr>
      <w:r>
        <w:rPr>
          <w:rFonts w:cs="Courier New"/>
          <w:szCs w:val="16"/>
        </w:rPr>
        <w:t xml:space="preserve">          "listOfCellsForRANFunctionDefinition": {"$ref": "#/components/schemas/ListOfCellsForRANFunctionDefinition"}</w:t>
      </w:r>
    </w:p>
    <w:p w14:paraId="747D7E4A" w14:textId="77777777" w:rsidR="002C3B55" w:rsidRDefault="002C3B55" w:rsidP="002C3B55">
      <w:pPr>
        <w:pStyle w:val="PL"/>
        <w:rPr>
          <w:rFonts w:cs="Courier New"/>
          <w:szCs w:val="16"/>
        </w:rPr>
      </w:pPr>
      <w:r>
        <w:rPr>
          <w:rFonts w:cs="Courier New"/>
          <w:szCs w:val="16"/>
        </w:rPr>
        <w:t xml:space="preserve">        },</w:t>
      </w:r>
    </w:p>
    <w:p w14:paraId="0D62C2B7" w14:textId="77777777" w:rsidR="002C3B55" w:rsidRDefault="002C3B55" w:rsidP="002C3B55">
      <w:pPr>
        <w:pStyle w:val="PL"/>
        <w:rPr>
          <w:rFonts w:cs="Courier New"/>
          <w:szCs w:val="16"/>
        </w:rPr>
      </w:pPr>
      <w:r>
        <w:rPr>
          <w:rFonts w:cs="Courier New"/>
          <w:szCs w:val="16"/>
        </w:rPr>
        <w:t xml:space="preserve">        "required": ["ranFunctionName"]</w:t>
      </w:r>
    </w:p>
    <w:p w14:paraId="20D49444" w14:textId="77777777" w:rsidR="002C3B55" w:rsidRDefault="002C3B55" w:rsidP="002C3B55">
      <w:pPr>
        <w:pStyle w:val="PL"/>
        <w:rPr>
          <w:rFonts w:cs="Courier New"/>
          <w:szCs w:val="16"/>
        </w:rPr>
      </w:pPr>
      <w:r>
        <w:rPr>
          <w:rFonts w:cs="Courier New"/>
          <w:szCs w:val="16"/>
        </w:rPr>
        <w:t xml:space="preserve">      },</w:t>
      </w:r>
    </w:p>
    <w:p w14:paraId="1648A782" w14:textId="77777777" w:rsidR="002C3B55" w:rsidRDefault="002C3B55" w:rsidP="002C3B55">
      <w:pPr>
        <w:pStyle w:val="PL"/>
        <w:rPr>
          <w:rFonts w:cs="Courier New"/>
          <w:szCs w:val="16"/>
        </w:rPr>
      </w:pPr>
      <w:r>
        <w:rPr>
          <w:rFonts w:cs="Courier New"/>
          <w:szCs w:val="16"/>
        </w:rPr>
        <w:t xml:space="preserve">      "RANFunctionName": {</w:t>
      </w:r>
    </w:p>
    <w:p w14:paraId="7C4EDF8B" w14:textId="77777777" w:rsidR="002C3B55" w:rsidRDefault="002C3B55" w:rsidP="002C3B55">
      <w:pPr>
        <w:pStyle w:val="PL"/>
        <w:rPr>
          <w:rFonts w:cs="Courier New"/>
          <w:szCs w:val="16"/>
        </w:rPr>
      </w:pPr>
      <w:r>
        <w:rPr>
          <w:rFonts w:cs="Courier New"/>
          <w:szCs w:val="16"/>
        </w:rPr>
        <w:t xml:space="preserve">        "type": "object",</w:t>
      </w:r>
    </w:p>
    <w:p w14:paraId="78E2D5F9" w14:textId="77777777" w:rsidR="002C3B55" w:rsidRDefault="002C3B55" w:rsidP="002C3B55">
      <w:pPr>
        <w:pStyle w:val="PL"/>
        <w:rPr>
          <w:rFonts w:cs="Courier New"/>
          <w:szCs w:val="16"/>
        </w:rPr>
      </w:pPr>
      <w:r>
        <w:rPr>
          <w:rFonts w:cs="Courier New"/>
          <w:szCs w:val="16"/>
        </w:rPr>
        <w:t xml:space="preserve">        "properties": {</w:t>
      </w:r>
    </w:p>
    <w:p w14:paraId="3137A2AD" w14:textId="77777777" w:rsidR="002C3B55" w:rsidRDefault="002C3B55" w:rsidP="002C3B55">
      <w:pPr>
        <w:pStyle w:val="PL"/>
        <w:rPr>
          <w:rFonts w:cs="Courier New"/>
          <w:szCs w:val="16"/>
        </w:rPr>
      </w:pPr>
      <w:r>
        <w:rPr>
          <w:rFonts w:cs="Courier New"/>
          <w:szCs w:val="16"/>
        </w:rPr>
        <w:t xml:space="preserve">          "ranFunctionShortName": {"type": "string"},</w:t>
      </w:r>
    </w:p>
    <w:p w14:paraId="3E688C02" w14:textId="77777777" w:rsidR="002C3B55" w:rsidRDefault="002C3B55" w:rsidP="002C3B55">
      <w:pPr>
        <w:pStyle w:val="PL"/>
        <w:rPr>
          <w:rFonts w:cs="Courier New"/>
          <w:szCs w:val="16"/>
        </w:rPr>
      </w:pPr>
      <w:r>
        <w:rPr>
          <w:rFonts w:cs="Courier New"/>
          <w:szCs w:val="16"/>
        </w:rPr>
        <w:t xml:space="preserve">          "ranFunctionServiceModelOID": {"type": "string"},</w:t>
      </w:r>
    </w:p>
    <w:p w14:paraId="4BCFF54E" w14:textId="77777777" w:rsidR="002C3B55" w:rsidRDefault="002C3B55" w:rsidP="002C3B55">
      <w:pPr>
        <w:pStyle w:val="PL"/>
        <w:rPr>
          <w:rFonts w:cs="Courier New"/>
          <w:szCs w:val="16"/>
        </w:rPr>
      </w:pPr>
      <w:r>
        <w:rPr>
          <w:rFonts w:cs="Courier New"/>
          <w:szCs w:val="16"/>
        </w:rPr>
        <w:t xml:space="preserve">          "ranFunctionDescription": {"type": "string"},</w:t>
      </w:r>
    </w:p>
    <w:p w14:paraId="04027D3E" w14:textId="77777777" w:rsidR="002C3B55" w:rsidRDefault="002C3B55" w:rsidP="002C3B55">
      <w:pPr>
        <w:pStyle w:val="PL"/>
        <w:rPr>
          <w:rFonts w:cs="Courier New"/>
          <w:szCs w:val="16"/>
        </w:rPr>
      </w:pPr>
      <w:r>
        <w:rPr>
          <w:rFonts w:cs="Courier New"/>
          <w:szCs w:val="16"/>
        </w:rPr>
        <w:t xml:space="preserve">          "ranFunctionInstance": {"type": "integer"}</w:t>
      </w:r>
    </w:p>
    <w:p w14:paraId="6E8B6712" w14:textId="77777777" w:rsidR="002C3B55" w:rsidRDefault="002C3B55" w:rsidP="002C3B55">
      <w:pPr>
        <w:pStyle w:val="PL"/>
        <w:rPr>
          <w:rFonts w:cs="Courier New"/>
          <w:szCs w:val="16"/>
        </w:rPr>
      </w:pPr>
      <w:r>
        <w:rPr>
          <w:rFonts w:cs="Courier New"/>
          <w:szCs w:val="16"/>
        </w:rPr>
        <w:lastRenderedPageBreak/>
        <w:t xml:space="preserve">        },</w:t>
      </w:r>
    </w:p>
    <w:p w14:paraId="74FE1C8A" w14:textId="77777777" w:rsidR="002C3B55" w:rsidRDefault="002C3B55" w:rsidP="002C3B55">
      <w:pPr>
        <w:pStyle w:val="PL"/>
        <w:rPr>
          <w:rFonts w:cs="Courier New"/>
          <w:szCs w:val="16"/>
        </w:rPr>
      </w:pPr>
      <w:r>
        <w:rPr>
          <w:rFonts w:cs="Courier New"/>
          <w:szCs w:val="16"/>
        </w:rPr>
        <w:t xml:space="preserve">        "required": ["ranFunctionShortName", "ranFunctionServiceModelOID", "ranFunctionDescription"]</w:t>
      </w:r>
    </w:p>
    <w:p w14:paraId="5399D5D7" w14:textId="77777777" w:rsidR="002C3B55" w:rsidRDefault="002C3B55" w:rsidP="002C3B55">
      <w:pPr>
        <w:pStyle w:val="PL"/>
        <w:rPr>
          <w:rFonts w:cs="Courier New"/>
          <w:szCs w:val="16"/>
        </w:rPr>
      </w:pPr>
      <w:r>
        <w:rPr>
          <w:rFonts w:cs="Courier New"/>
          <w:szCs w:val="16"/>
        </w:rPr>
        <w:t xml:space="preserve">      },</w:t>
      </w:r>
    </w:p>
    <w:p w14:paraId="4FAD6EBF" w14:textId="77777777" w:rsidR="002C3B55" w:rsidRDefault="002C3B55" w:rsidP="002C3B55">
      <w:pPr>
        <w:pStyle w:val="PL"/>
        <w:rPr>
          <w:rFonts w:cs="Courier New"/>
          <w:szCs w:val="16"/>
        </w:rPr>
      </w:pPr>
      <w:r>
        <w:rPr>
          <w:rFonts w:cs="Courier New"/>
          <w:szCs w:val="16"/>
        </w:rPr>
        <w:t xml:space="preserve">      "ListOfSupportedRANConfigurationStructures": {</w:t>
      </w:r>
    </w:p>
    <w:p w14:paraId="4B7E86D4" w14:textId="77777777" w:rsidR="002C3B55" w:rsidRDefault="002C3B55" w:rsidP="002C3B55">
      <w:pPr>
        <w:pStyle w:val="PL"/>
        <w:rPr>
          <w:rFonts w:cs="Courier New"/>
          <w:szCs w:val="16"/>
        </w:rPr>
      </w:pPr>
      <w:r>
        <w:rPr>
          <w:rFonts w:cs="Courier New"/>
          <w:szCs w:val="16"/>
        </w:rPr>
        <w:t xml:space="preserve">        "type": "array",</w:t>
      </w:r>
    </w:p>
    <w:p w14:paraId="50074D01" w14:textId="77777777" w:rsidR="002C3B55" w:rsidRDefault="002C3B55" w:rsidP="002C3B55">
      <w:pPr>
        <w:pStyle w:val="PL"/>
        <w:rPr>
          <w:rFonts w:cs="Courier New"/>
          <w:szCs w:val="16"/>
        </w:rPr>
      </w:pPr>
      <w:r>
        <w:rPr>
          <w:rFonts w:cs="Courier New"/>
          <w:szCs w:val="16"/>
        </w:rPr>
        <w:t xml:space="preserve">        "items": {</w:t>
      </w:r>
    </w:p>
    <w:p w14:paraId="4321FEF9" w14:textId="77777777" w:rsidR="002C3B55" w:rsidRDefault="002C3B55" w:rsidP="002C3B55">
      <w:pPr>
        <w:pStyle w:val="PL"/>
        <w:rPr>
          <w:rFonts w:cs="Courier New"/>
          <w:szCs w:val="16"/>
        </w:rPr>
      </w:pPr>
      <w:r>
        <w:rPr>
          <w:rFonts w:cs="Courier New"/>
          <w:szCs w:val="16"/>
        </w:rPr>
        <w:t xml:space="preserve">          "$ref": "#/components/schemas/RANConfigurationStructure"</w:t>
      </w:r>
    </w:p>
    <w:p w14:paraId="0A3F679C" w14:textId="77777777" w:rsidR="002C3B55" w:rsidRDefault="002C3B55" w:rsidP="002C3B55">
      <w:pPr>
        <w:pStyle w:val="PL"/>
        <w:rPr>
          <w:rFonts w:cs="Courier New"/>
          <w:szCs w:val="16"/>
        </w:rPr>
      </w:pPr>
      <w:r>
        <w:rPr>
          <w:rFonts w:cs="Courier New"/>
          <w:szCs w:val="16"/>
        </w:rPr>
        <w:t xml:space="preserve">        }</w:t>
      </w:r>
    </w:p>
    <w:p w14:paraId="3D767449" w14:textId="77777777" w:rsidR="002C3B55" w:rsidRDefault="002C3B55" w:rsidP="002C3B55">
      <w:pPr>
        <w:pStyle w:val="PL"/>
        <w:rPr>
          <w:rFonts w:cs="Courier New"/>
          <w:szCs w:val="16"/>
        </w:rPr>
      </w:pPr>
      <w:r>
        <w:rPr>
          <w:rFonts w:cs="Courier New"/>
          <w:szCs w:val="16"/>
        </w:rPr>
        <w:t xml:space="preserve">      },</w:t>
      </w:r>
    </w:p>
    <w:p w14:paraId="0457D93C" w14:textId="77777777" w:rsidR="002C3B55" w:rsidRDefault="002C3B55" w:rsidP="002C3B55">
      <w:pPr>
        <w:pStyle w:val="PL"/>
        <w:rPr>
          <w:rFonts w:cs="Courier New"/>
          <w:szCs w:val="16"/>
        </w:rPr>
      </w:pPr>
      <w:r>
        <w:rPr>
          <w:rFonts w:cs="Courier New"/>
          <w:szCs w:val="16"/>
        </w:rPr>
        <w:t xml:space="preserve">      "RANConfigurationStructure": {</w:t>
      </w:r>
    </w:p>
    <w:p w14:paraId="39357590" w14:textId="77777777" w:rsidR="002C3B55" w:rsidRDefault="002C3B55" w:rsidP="002C3B55">
      <w:pPr>
        <w:pStyle w:val="PL"/>
        <w:rPr>
          <w:rFonts w:cs="Courier New"/>
          <w:szCs w:val="16"/>
        </w:rPr>
      </w:pPr>
      <w:r>
        <w:rPr>
          <w:rFonts w:cs="Courier New"/>
          <w:szCs w:val="16"/>
        </w:rPr>
        <w:t xml:space="preserve">        "type": "object",</w:t>
      </w:r>
    </w:p>
    <w:p w14:paraId="52EBF9F1" w14:textId="77777777" w:rsidR="002C3B55" w:rsidRDefault="002C3B55" w:rsidP="002C3B55">
      <w:pPr>
        <w:pStyle w:val="PL"/>
        <w:rPr>
          <w:rFonts w:cs="Courier New"/>
          <w:szCs w:val="16"/>
        </w:rPr>
      </w:pPr>
      <w:r>
        <w:rPr>
          <w:rFonts w:cs="Courier New"/>
          <w:szCs w:val="16"/>
        </w:rPr>
        <w:t xml:space="preserve">        "properties": {</w:t>
      </w:r>
    </w:p>
    <w:p w14:paraId="41E06A38" w14:textId="77777777" w:rsidR="002C3B55" w:rsidRDefault="002C3B55" w:rsidP="002C3B55">
      <w:pPr>
        <w:pStyle w:val="PL"/>
        <w:rPr>
          <w:rFonts w:cs="Courier New"/>
          <w:szCs w:val="16"/>
        </w:rPr>
      </w:pPr>
      <w:r>
        <w:rPr>
          <w:rFonts w:cs="Courier New"/>
          <w:szCs w:val="16"/>
        </w:rPr>
        <w:t xml:space="preserve">          "ranConfigurationStructureName": {"type": "string"},</w:t>
      </w:r>
    </w:p>
    <w:p w14:paraId="5957ADC0" w14:textId="77777777" w:rsidR="002C3B55" w:rsidRDefault="002C3B55" w:rsidP="002C3B55">
      <w:pPr>
        <w:pStyle w:val="PL"/>
        <w:rPr>
          <w:rFonts w:cs="Courier New"/>
          <w:szCs w:val="16"/>
        </w:rPr>
      </w:pPr>
      <w:r>
        <w:rPr>
          <w:rFonts w:cs="Courier New"/>
          <w:szCs w:val="16"/>
        </w:rPr>
        <w:t xml:space="preserve">          "listOfSupportedAttributes": {"$ref": "#/components/schemas/ListOfSupportedAttributes"}</w:t>
      </w:r>
    </w:p>
    <w:p w14:paraId="13B17C90" w14:textId="77777777" w:rsidR="002C3B55" w:rsidRDefault="002C3B55" w:rsidP="002C3B55">
      <w:pPr>
        <w:pStyle w:val="PL"/>
        <w:rPr>
          <w:rFonts w:cs="Courier New"/>
          <w:szCs w:val="16"/>
        </w:rPr>
      </w:pPr>
      <w:r>
        <w:rPr>
          <w:rFonts w:cs="Courier New"/>
          <w:szCs w:val="16"/>
        </w:rPr>
        <w:t xml:space="preserve">        },</w:t>
      </w:r>
    </w:p>
    <w:p w14:paraId="1B0463AD" w14:textId="77777777" w:rsidR="002C3B55" w:rsidRDefault="002C3B55" w:rsidP="002C3B55">
      <w:pPr>
        <w:pStyle w:val="PL"/>
        <w:rPr>
          <w:rFonts w:cs="Courier New"/>
          <w:szCs w:val="16"/>
        </w:rPr>
      </w:pPr>
      <w:r>
        <w:rPr>
          <w:rFonts w:cs="Courier New"/>
          <w:szCs w:val="16"/>
        </w:rPr>
        <w:t xml:space="preserve">        "required": ["ranConfigurationStructureName"]</w:t>
      </w:r>
    </w:p>
    <w:p w14:paraId="1270A2A4" w14:textId="77777777" w:rsidR="002C3B55" w:rsidRDefault="002C3B55" w:rsidP="002C3B55">
      <w:pPr>
        <w:pStyle w:val="PL"/>
        <w:rPr>
          <w:rFonts w:cs="Courier New"/>
          <w:szCs w:val="16"/>
        </w:rPr>
      </w:pPr>
      <w:r>
        <w:rPr>
          <w:rFonts w:cs="Courier New"/>
          <w:szCs w:val="16"/>
        </w:rPr>
        <w:t xml:space="preserve">      },</w:t>
      </w:r>
    </w:p>
    <w:p w14:paraId="061C294D" w14:textId="77777777" w:rsidR="002C3B55" w:rsidRDefault="002C3B55" w:rsidP="002C3B55">
      <w:pPr>
        <w:pStyle w:val="PL"/>
        <w:rPr>
          <w:rFonts w:cs="Courier New"/>
          <w:szCs w:val="16"/>
        </w:rPr>
      </w:pPr>
      <w:r>
        <w:rPr>
          <w:rFonts w:cs="Courier New"/>
          <w:szCs w:val="16"/>
        </w:rPr>
        <w:t xml:space="preserve">      "ListOfSupportedAttributes": {</w:t>
      </w:r>
    </w:p>
    <w:p w14:paraId="01691989" w14:textId="77777777" w:rsidR="002C3B55" w:rsidRDefault="002C3B55" w:rsidP="002C3B55">
      <w:pPr>
        <w:pStyle w:val="PL"/>
        <w:rPr>
          <w:rFonts w:cs="Courier New"/>
          <w:szCs w:val="16"/>
        </w:rPr>
      </w:pPr>
      <w:r>
        <w:rPr>
          <w:rFonts w:cs="Courier New"/>
          <w:szCs w:val="16"/>
        </w:rPr>
        <w:t xml:space="preserve">        "type": "array",</w:t>
      </w:r>
    </w:p>
    <w:p w14:paraId="380556D7" w14:textId="77777777" w:rsidR="002C3B55" w:rsidRDefault="002C3B55" w:rsidP="002C3B55">
      <w:pPr>
        <w:pStyle w:val="PL"/>
        <w:rPr>
          <w:rFonts w:cs="Courier New"/>
          <w:szCs w:val="16"/>
        </w:rPr>
      </w:pPr>
      <w:r>
        <w:rPr>
          <w:rFonts w:cs="Courier New"/>
          <w:szCs w:val="16"/>
        </w:rPr>
        <w:t xml:space="preserve">        "items": {</w:t>
      </w:r>
    </w:p>
    <w:p w14:paraId="3FE1472E" w14:textId="77777777" w:rsidR="002C3B55" w:rsidRDefault="002C3B55" w:rsidP="002C3B55">
      <w:pPr>
        <w:pStyle w:val="PL"/>
        <w:rPr>
          <w:rFonts w:cs="Courier New"/>
          <w:szCs w:val="16"/>
        </w:rPr>
      </w:pPr>
      <w:r>
        <w:rPr>
          <w:rFonts w:cs="Courier New"/>
          <w:szCs w:val="16"/>
        </w:rPr>
        <w:t xml:space="preserve">          "$ref": "#/components/schemas/Attribute"</w:t>
      </w:r>
    </w:p>
    <w:p w14:paraId="4074832E" w14:textId="77777777" w:rsidR="002C3B55" w:rsidRDefault="002C3B55" w:rsidP="002C3B55">
      <w:pPr>
        <w:pStyle w:val="PL"/>
        <w:rPr>
          <w:rFonts w:cs="Courier New"/>
          <w:szCs w:val="16"/>
        </w:rPr>
      </w:pPr>
      <w:r>
        <w:rPr>
          <w:rFonts w:cs="Courier New"/>
          <w:szCs w:val="16"/>
        </w:rPr>
        <w:t xml:space="preserve">        }</w:t>
      </w:r>
    </w:p>
    <w:p w14:paraId="50D962E3" w14:textId="77777777" w:rsidR="002C3B55" w:rsidRDefault="002C3B55" w:rsidP="002C3B55">
      <w:pPr>
        <w:pStyle w:val="PL"/>
        <w:rPr>
          <w:rFonts w:cs="Courier New"/>
          <w:szCs w:val="16"/>
        </w:rPr>
      </w:pPr>
      <w:r>
        <w:rPr>
          <w:rFonts w:cs="Courier New"/>
          <w:szCs w:val="16"/>
        </w:rPr>
        <w:t xml:space="preserve">      },</w:t>
      </w:r>
    </w:p>
    <w:p w14:paraId="3EB37CE0" w14:textId="77777777" w:rsidR="002C3B55" w:rsidRDefault="002C3B55" w:rsidP="002C3B55">
      <w:pPr>
        <w:pStyle w:val="PL"/>
        <w:rPr>
          <w:rFonts w:cs="Courier New"/>
          <w:szCs w:val="16"/>
        </w:rPr>
      </w:pPr>
      <w:r>
        <w:rPr>
          <w:rFonts w:cs="Courier New"/>
          <w:szCs w:val="16"/>
        </w:rPr>
        <w:t xml:space="preserve">      "Attribute": {</w:t>
      </w:r>
    </w:p>
    <w:p w14:paraId="06CA721F" w14:textId="77777777" w:rsidR="002C3B55" w:rsidRDefault="002C3B55" w:rsidP="002C3B55">
      <w:pPr>
        <w:pStyle w:val="PL"/>
        <w:rPr>
          <w:rFonts w:cs="Courier New"/>
          <w:szCs w:val="16"/>
        </w:rPr>
      </w:pPr>
      <w:r>
        <w:rPr>
          <w:rFonts w:cs="Courier New"/>
          <w:szCs w:val="16"/>
        </w:rPr>
        <w:t xml:space="preserve">        "type": "object",</w:t>
      </w:r>
    </w:p>
    <w:p w14:paraId="1F88D373" w14:textId="77777777" w:rsidR="002C3B55" w:rsidRDefault="002C3B55" w:rsidP="002C3B55">
      <w:pPr>
        <w:pStyle w:val="PL"/>
        <w:rPr>
          <w:rFonts w:cs="Courier New"/>
          <w:szCs w:val="16"/>
        </w:rPr>
      </w:pPr>
      <w:r>
        <w:rPr>
          <w:rFonts w:cs="Courier New"/>
          <w:szCs w:val="16"/>
        </w:rPr>
        <w:t xml:space="preserve">        "properties": {</w:t>
      </w:r>
    </w:p>
    <w:p w14:paraId="5F24A17E" w14:textId="77777777" w:rsidR="002C3B55" w:rsidRDefault="002C3B55" w:rsidP="002C3B55">
      <w:pPr>
        <w:pStyle w:val="PL"/>
        <w:rPr>
          <w:rFonts w:cs="Courier New"/>
          <w:szCs w:val="16"/>
        </w:rPr>
      </w:pPr>
      <w:r>
        <w:rPr>
          <w:rFonts w:cs="Courier New"/>
          <w:szCs w:val="16"/>
        </w:rPr>
        <w:t xml:space="preserve">          "attributeName": {"type": "string"},</w:t>
      </w:r>
    </w:p>
    <w:p w14:paraId="1B5439E4" w14:textId="77777777" w:rsidR="002C3B55" w:rsidRDefault="002C3B55" w:rsidP="002C3B55">
      <w:pPr>
        <w:pStyle w:val="PL"/>
        <w:rPr>
          <w:rFonts w:cs="Courier New"/>
          <w:szCs w:val="16"/>
        </w:rPr>
      </w:pPr>
      <w:r>
        <w:rPr>
          <w:rFonts w:cs="Courier New"/>
          <w:szCs w:val="16"/>
        </w:rPr>
        <w:t xml:space="preserve">          "supportedServices": {"$ref": "#/components/schemas/RICServices"}</w:t>
      </w:r>
    </w:p>
    <w:p w14:paraId="093D8E83" w14:textId="77777777" w:rsidR="002C3B55" w:rsidRDefault="002C3B55" w:rsidP="002C3B55">
      <w:pPr>
        <w:pStyle w:val="PL"/>
        <w:rPr>
          <w:rFonts w:cs="Courier New"/>
          <w:szCs w:val="16"/>
        </w:rPr>
      </w:pPr>
      <w:r>
        <w:rPr>
          <w:rFonts w:cs="Courier New"/>
          <w:szCs w:val="16"/>
        </w:rPr>
        <w:t xml:space="preserve">        },</w:t>
      </w:r>
    </w:p>
    <w:p w14:paraId="1990F14A" w14:textId="77777777" w:rsidR="002C3B55" w:rsidRDefault="002C3B55" w:rsidP="002C3B55">
      <w:pPr>
        <w:pStyle w:val="PL"/>
        <w:rPr>
          <w:rFonts w:cs="Courier New"/>
          <w:szCs w:val="16"/>
        </w:rPr>
      </w:pPr>
      <w:r>
        <w:rPr>
          <w:rFonts w:cs="Courier New"/>
          <w:szCs w:val="16"/>
        </w:rPr>
        <w:t xml:space="preserve">        "required": ["attributeName","supportedServices"]</w:t>
      </w:r>
    </w:p>
    <w:p w14:paraId="6885521D" w14:textId="77777777" w:rsidR="002C3B55" w:rsidRDefault="002C3B55" w:rsidP="002C3B55">
      <w:pPr>
        <w:pStyle w:val="PL"/>
        <w:rPr>
          <w:rFonts w:cs="Courier New"/>
          <w:szCs w:val="16"/>
        </w:rPr>
      </w:pPr>
      <w:r>
        <w:rPr>
          <w:rFonts w:cs="Courier New"/>
          <w:szCs w:val="16"/>
        </w:rPr>
        <w:t xml:space="preserve">      },</w:t>
      </w:r>
    </w:p>
    <w:p w14:paraId="5DABFF25" w14:textId="77777777" w:rsidR="002C3B55" w:rsidRDefault="002C3B55" w:rsidP="002C3B55">
      <w:pPr>
        <w:pStyle w:val="PL"/>
        <w:rPr>
          <w:rFonts w:cs="Courier New"/>
          <w:szCs w:val="16"/>
        </w:rPr>
      </w:pPr>
      <w:r>
        <w:rPr>
          <w:rFonts w:cs="Courier New"/>
          <w:szCs w:val="16"/>
        </w:rPr>
        <w:t xml:space="preserve">      "RICServices": {</w:t>
      </w:r>
    </w:p>
    <w:p w14:paraId="2A681BC3" w14:textId="77777777" w:rsidR="002C3B55" w:rsidRDefault="002C3B55" w:rsidP="002C3B55">
      <w:pPr>
        <w:pStyle w:val="PL"/>
        <w:rPr>
          <w:rFonts w:cs="Courier New"/>
          <w:szCs w:val="16"/>
        </w:rPr>
      </w:pPr>
      <w:r>
        <w:rPr>
          <w:rFonts w:cs="Courier New"/>
          <w:szCs w:val="16"/>
        </w:rPr>
        <w:t xml:space="preserve">        "type": "object",</w:t>
      </w:r>
    </w:p>
    <w:p w14:paraId="76FDE233" w14:textId="77777777" w:rsidR="002C3B55" w:rsidRDefault="002C3B55" w:rsidP="002C3B55">
      <w:pPr>
        <w:pStyle w:val="PL"/>
        <w:rPr>
          <w:rFonts w:cs="Courier New"/>
          <w:szCs w:val="16"/>
        </w:rPr>
      </w:pPr>
      <w:r>
        <w:rPr>
          <w:rFonts w:cs="Courier New"/>
          <w:szCs w:val="16"/>
        </w:rPr>
        <w:t xml:space="preserve">        "properties": {</w:t>
      </w:r>
    </w:p>
    <w:p w14:paraId="04DBC0FB" w14:textId="77777777" w:rsidR="002C3B55" w:rsidRDefault="002C3B55" w:rsidP="002C3B55">
      <w:pPr>
        <w:pStyle w:val="PL"/>
        <w:rPr>
          <w:rFonts w:cs="Courier New"/>
          <w:szCs w:val="16"/>
        </w:rPr>
      </w:pPr>
      <w:r>
        <w:rPr>
          <w:rFonts w:cs="Courier New"/>
          <w:szCs w:val="16"/>
        </w:rPr>
        <w:t xml:space="preserve">          "eventTrigger": {"$ref": "#/components/schemas/EventTrigger"},</w:t>
      </w:r>
    </w:p>
    <w:p w14:paraId="7D8719CC" w14:textId="77777777" w:rsidR="002C3B55" w:rsidRDefault="002C3B55" w:rsidP="002C3B55">
      <w:pPr>
        <w:pStyle w:val="PL"/>
        <w:rPr>
          <w:rFonts w:cs="Courier New"/>
          <w:szCs w:val="16"/>
        </w:rPr>
      </w:pPr>
      <w:r>
        <w:rPr>
          <w:rFonts w:cs="Courier New"/>
          <w:szCs w:val="16"/>
        </w:rPr>
        <w:t xml:space="preserve">          "reportService": {"$ref": "#/components/schemas/ReportService"},</w:t>
      </w:r>
    </w:p>
    <w:p w14:paraId="42F5A54A" w14:textId="77777777" w:rsidR="002C3B55" w:rsidRDefault="002C3B55" w:rsidP="002C3B55">
      <w:pPr>
        <w:pStyle w:val="PL"/>
        <w:rPr>
          <w:rFonts w:cs="Courier New"/>
          <w:szCs w:val="16"/>
        </w:rPr>
      </w:pPr>
      <w:r>
        <w:rPr>
          <w:rFonts w:cs="Courier New"/>
          <w:szCs w:val="16"/>
        </w:rPr>
        <w:t xml:space="preserve">          "insertService": {"$ref": "#/components/schemas/InsertService"},</w:t>
      </w:r>
    </w:p>
    <w:p w14:paraId="64D2DD39" w14:textId="77777777" w:rsidR="002C3B55" w:rsidRDefault="002C3B55" w:rsidP="002C3B55">
      <w:pPr>
        <w:pStyle w:val="PL"/>
        <w:rPr>
          <w:rFonts w:cs="Courier New"/>
          <w:szCs w:val="16"/>
        </w:rPr>
      </w:pPr>
      <w:r>
        <w:rPr>
          <w:rFonts w:cs="Courier New"/>
          <w:szCs w:val="16"/>
        </w:rPr>
        <w:t xml:space="preserve">          "controlService": {"$ref": "#/components/schemas/ControlService"},</w:t>
      </w:r>
    </w:p>
    <w:p w14:paraId="087DCFA4" w14:textId="77777777" w:rsidR="002C3B55" w:rsidRDefault="002C3B55" w:rsidP="002C3B55">
      <w:pPr>
        <w:pStyle w:val="PL"/>
        <w:rPr>
          <w:rFonts w:cs="Courier New"/>
          <w:szCs w:val="16"/>
        </w:rPr>
      </w:pPr>
      <w:r>
        <w:rPr>
          <w:rFonts w:cs="Courier New"/>
          <w:szCs w:val="16"/>
        </w:rPr>
        <w:t xml:space="preserve">          "policyService": {"$ref": "#/components/schemas/PolicyService"}</w:t>
      </w:r>
    </w:p>
    <w:p w14:paraId="5D938AB0" w14:textId="77777777" w:rsidR="002C3B55" w:rsidRDefault="002C3B55" w:rsidP="002C3B55">
      <w:pPr>
        <w:pStyle w:val="PL"/>
        <w:rPr>
          <w:rFonts w:cs="Courier New"/>
          <w:szCs w:val="16"/>
        </w:rPr>
      </w:pPr>
      <w:r>
        <w:rPr>
          <w:rFonts w:cs="Courier New"/>
          <w:szCs w:val="16"/>
        </w:rPr>
        <w:t xml:space="preserve">        }</w:t>
      </w:r>
    </w:p>
    <w:p w14:paraId="003C600D" w14:textId="77777777" w:rsidR="002C3B55" w:rsidRDefault="002C3B55" w:rsidP="002C3B55">
      <w:pPr>
        <w:pStyle w:val="PL"/>
        <w:rPr>
          <w:rFonts w:cs="Courier New"/>
          <w:szCs w:val="16"/>
        </w:rPr>
      </w:pPr>
      <w:r>
        <w:rPr>
          <w:rFonts w:cs="Courier New"/>
          <w:szCs w:val="16"/>
        </w:rPr>
        <w:t xml:space="preserve">      },</w:t>
      </w:r>
    </w:p>
    <w:p w14:paraId="273D8B98" w14:textId="77777777" w:rsidR="002C3B55" w:rsidRDefault="002C3B55" w:rsidP="002C3B55">
      <w:pPr>
        <w:pStyle w:val="PL"/>
        <w:rPr>
          <w:rFonts w:cs="Courier New"/>
          <w:szCs w:val="16"/>
        </w:rPr>
      </w:pPr>
      <w:r>
        <w:rPr>
          <w:rFonts w:cs="Courier New"/>
          <w:szCs w:val="16"/>
        </w:rPr>
        <w:t xml:space="preserve">      "EventTrigger": {</w:t>
      </w:r>
    </w:p>
    <w:p w14:paraId="7F211AE3" w14:textId="77777777" w:rsidR="002C3B55" w:rsidRDefault="002C3B55" w:rsidP="002C3B55">
      <w:pPr>
        <w:pStyle w:val="PL"/>
        <w:rPr>
          <w:rFonts w:cs="Courier New"/>
          <w:szCs w:val="16"/>
        </w:rPr>
      </w:pPr>
      <w:r>
        <w:rPr>
          <w:rFonts w:cs="Courier New"/>
          <w:szCs w:val="16"/>
        </w:rPr>
        <w:t xml:space="preserve">        "type": "object",</w:t>
      </w:r>
    </w:p>
    <w:p w14:paraId="3411686F" w14:textId="77777777" w:rsidR="002C3B55" w:rsidRDefault="002C3B55" w:rsidP="002C3B55">
      <w:pPr>
        <w:pStyle w:val="PL"/>
        <w:rPr>
          <w:rFonts w:cs="Courier New"/>
          <w:szCs w:val="16"/>
        </w:rPr>
      </w:pPr>
      <w:r>
        <w:rPr>
          <w:rFonts w:cs="Courier New"/>
          <w:szCs w:val="16"/>
        </w:rPr>
        <w:t xml:space="preserve">        "properties": {</w:t>
      </w:r>
    </w:p>
    <w:p w14:paraId="1AE02871" w14:textId="77777777" w:rsidR="002C3B55" w:rsidRDefault="002C3B55" w:rsidP="002C3B55">
      <w:pPr>
        <w:pStyle w:val="PL"/>
        <w:rPr>
          <w:rFonts w:cs="Courier New"/>
          <w:szCs w:val="16"/>
        </w:rPr>
      </w:pPr>
      <w:r>
        <w:rPr>
          <w:rFonts w:cs="Courier New"/>
          <w:szCs w:val="16"/>
        </w:rPr>
        <w:t xml:space="preserve">          "listOfSupportedEventTriggerStyles": {"$ref": "#/components/schemas/ListOfSupportedEventTriggerStyles"}</w:t>
      </w:r>
    </w:p>
    <w:p w14:paraId="247C40C8" w14:textId="77777777" w:rsidR="002C3B55" w:rsidRDefault="002C3B55" w:rsidP="002C3B55">
      <w:pPr>
        <w:pStyle w:val="PL"/>
        <w:rPr>
          <w:rFonts w:cs="Courier New"/>
          <w:szCs w:val="16"/>
        </w:rPr>
      </w:pPr>
      <w:r>
        <w:rPr>
          <w:rFonts w:cs="Courier New"/>
          <w:szCs w:val="16"/>
        </w:rPr>
        <w:t xml:space="preserve">        },</w:t>
      </w:r>
    </w:p>
    <w:p w14:paraId="4DCE084E" w14:textId="77777777" w:rsidR="002C3B55" w:rsidRDefault="002C3B55" w:rsidP="002C3B55">
      <w:pPr>
        <w:pStyle w:val="PL"/>
        <w:rPr>
          <w:rFonts w:cs="Courier New"/>
          <w:szCs w:val="16"/>
        </w:rPr>
      </w:pPr>
      <w:r>
        <w:rPr>
          <w:rFonts w:cs="Courier New"/>
          <w:szCs w:val="16"/>
        </w:rPr>
        <w:t xml:space="preserve">        "required": ["listOfSupportedEventTriggerStyles"]</w:t>
      </w:r>
    </w:p>
    <w:p w14:paraId="74217565" w14:textId="77777777" w:rsidR="002C3B55" w:rsidRDefault="002C3B55" w:rsidP="002C3B55">
      <w:pPr>
        <w:pStyle w:val="PL"/>
        <w:rPr>
          <w:rFonts w:cs="Courier New"/>
          <w:szCs w:val="16"/>
        </w:rPr>
      </w:pPr>
      <w:r>
        <w:rPr>
          <w:rFonts w:cs="Courier New"/>
          <w:szCs w:val="16"/>
        </w:rPr>
        <w:t xml:space="preserve">      },</w:t>
      </w:r>
    </w:p>
    <w:p w14:paraId="42A19475" w14:textId="77777777" w:rsidR="002C3B55" w:rsidRDefault="002C3B55" w:rsidP="002C3B55">
      <w:pPr>
        <w:pStyle w:val="PL"/>
        <w:rPr>
          <w:rFonts w:cs="Courier New"/>
          <w:szCs w:val="16"/>
        </w:rPr>
      </w:pPr>
      <w:r>
        <w:rPr>
          <w:rFonts w:cs="Courier New"/>
          <w:szCs w:val="16"/>
        </w:rPr>
        <w:t xml:space="preserve">      "ListOfSupportedEventTriggerStyles": {</w:t>
      </w:r>
    </w:p>
    <w:p w14:paraId="4BC93494" w14:textId="77777777" w:rsidR="002C3B55" w:rsidRDefault="002C3B55" w:rsidP="002C3B55">
      <w:pPr>
        <w:pStyle w:val="PL"/>
        <w:rPr>
          <w:rFonts w:cs="Courier New"/>
          <w:szCs w:val="16"/>
        </w:rPr>
      </w:pPr>
      <w:r>
        <w:rPr>
          <w:rFonts w:cs="Courier New"/>
          <w:szCs w:val="16"/>
        </w:rPr>
        <w:t xml:space="preserve">        "type": "array",</w:t>
      </w:r>
    </w:p>
    <w:p w14:paraId="00F2F713" w14:textId="77777777" w:rsidR="002C3B55" w:rsidRDefault="002C3B55" w:rsidP="002C3B55">
      <w:pPr>
        <w:pStyle w:val="PL"/>
        <w:rPr>
          <w:rFonts w:cs="Courier New"/>
          <w:szCs w:val="16"/>
        </w:rPr>
      </w:pPr>
      <w:r>
        <w:rPr>
          <w:rFonts w:cs="Courier New"/>
          <w:szCs w:val="16"/>
        </w:rPr>
        <w:t xml:space="preserve">        "items": {</w:t>
      </w:r>
    </w:p>
    <w:p w14:paraId="03FD3733" w14:textId="77777777" w:rsidR="002C3B55" w:rsidRDefault="002C3B55" w:rsidP="002C3B55">
      <w:pPr>
        <w:pStyle w:val="PL"/>
        <w:rPr>
          <w:rFonts w:cs="Courier New"/>
          <w:szCs w:val="16"/>
        </w:rPr>
      </w:pPr>
      <w:r>
        <w:rPr>
          <w:rFonts w:cs="Courier New"/>
          <w:szCs w:val="16"/>
        </w:rPr>
        <w:t xml:space="preserve">          "$ref": "#/components/schemas/EventTriggerStyle"</w:t>
      </w:r>
    </w:p>
    <w:p w14:paraId="243B41D9" w14:textId="77777777" w:rsidR="002C3B55" w:rsidRDefault="002C3B55" w:rsidP="002C3B55">
      <w:pPr>
        <w:pStyle w:val="PL"/>
        <w:rPr>
          <w:rFonts w:cs="Courier New"/>
          <w:szCs w:val="16"/>
        </w:rPr>
      </w:pPr>
      <w:r>
        <w:rPr>
          <w:rFonts w:cs="Courier New"/>
          <w:szCs w:val="16"/>
        </w:rPr>
        <w:t xml:space="preserve">        }</w:t>
      </w:r>
    </w:p>
    <w:p w14:paraId="1059E827" w14:textId="77777777" w:rsidR="002C3B55" w:rsidRDefault="002C3B55" w:rsidP="002C3B55">
      <w:pPr>
        <w:pStyle w:val="PL"/>
        <w:rPr>
          <w:rFonts w:cs="Courier New"/>
          <w:szCs w:val="16"/>
        </w:rPr>
      </w:pPr>
      <w:r>
        <w:rPr>
          <w:rFonts w:cs="Courier New"/>
          <w:szCs w:val="16"/>
        </w:rPr>
        <w:t xml:space="preserve">      },</w:t>
      </w:r>
    </w:p>
    <w:p w14:paraId="642BCAD6" w14:textId="77777777" w:rsidR="002C3B55" w:rsidRDefault="002C3B55" w:rsidP="002C3B55">
      <w:pPr>
        <w:pStyle w:val="PL"/>
        <w:rPr>
          <w:rFonts w:cs="Courier New"/>
          <w:szCs w:val="16"/>
        </w:rPr>
      </w:pPr>
      <w:r>
        <w:rPr>
          <w:rFonts w:cs="Courier New"/>
          <w:szCs w:val="16"/>
        </w:rPr>
        <w:t xml:space="preserve">      "EventTriggerStyle": {</w:t>
      </w:r>
    </w:p>
    <w:p w14:paraId="7F1171CE" w14:textId="77777777" w:rsidR="002C3B55" w:rsidRDefault="002C3B55" w:rsidP="002C3B55">
      <w:pPr>
        <w:pStyle w:val="PL"/>
        <w:rPr>
          <w:rFonts w:cs="Courier New"/>
          <w:szCs w:val="16"/>
        </w:rPr>
      </w:pPr>
      <w:r>
        <w:rPr>
          <w:rFonts w:cs="Courier New"/>
          <w:szCs w:val="16"/>
        </w:rPr>
        <w:t xml:space="preserve">        "type": "object",</w:t>
      </w:r>
    </w:p>
    <w:p w14:paraId="5B47F04F" w14:textId="77777777" w:rsidR="002C3B55" w:rsidRDefault="002C3B55" w:rsidP="002C3B55">
      <w:pPr>
        <w:pStyle w:val="PL"/>
        <w:rPr>
          <w:rFonts w:cs="Courier New"/>
          <w:szCs w:val="16"/>
        </w:rPr>
      </w:pPr>
      <w:r>
        <w:rPr>
          <w:rFonts w:cs="Courier New"/>
          <w:szCs w:val="16"/>
        </w:rPr>
        <w:t xml:space="preserve">        "properties": {</w:t>
      </w:r>
    </w:p>
    <w:p w14:paraId="71DAE5EE" w14:textId="77777777" w:rsidR="002C3B55" w:rsidRDefault="002C3B55" w:rsidP="002C3B55">
      <w:pPr>
        <w:pStyle w:val="PL"/>
        <w:rPr>
          <w:rFonts w:cs="Courier New"/>
          <w:szCs w:val="16"/>
        </w:rPr>
      </w:pPr>
      <w:r>
        <w:rPr>
          <w:rFonts w:cs="Courier New"/>
          <w:szCs w:val="16"/>
        </w:rPr>
        <w:t xml:space="preserve">          "eventTriggerStyleType": {"type": "integer"},</w:t>
      </w:r>
    </w:p>
    <w:p w14:paraId="75B3D67E" w14:textId="77777777" w:rsidR="002C3B55" w:rsidRDefault="002C3B55" w:rsidP="002C3B55">
      <w:pPr>
        <w:pStyle w:val="PL"/>
        <w:rPr>
          <w:rFonts w:cs="Courier New"/>
          <w:szCs w:val="16"/>
        </w:rPr>
      </w:pPr>
      <w:r>
        <w:rPr>
          <w:rFonts w:cs="Courier New"/>
          <w:szCs w:val="16"/>
        </w:rPr>
        <w:t xml:space="preserve">          "eventTriggerStyleName": {"type": "string"},</w:t>
      </w:r>
    </w:p>
    <w:p w14:paraId="0F388382" w14:textId="77777777" w:rsidR="002C3B55" w:rsidRDefault="002C3B55" w:rsidP="002C3B55">
      <w:pPr>
        <w:pStyle w:val="PL"/>
        <w:rPr>
          <w:rFonts w:cs="Courier New"/>
          <w:szCs w:val="16"/>
        </w:rPr>
      </w:pPr>
      <w:r>
        <w:rPr>
          <w:rFonts w:cs="Courier New"/>
          <w:szCs w:val="16"/>
        </w:rPr>
        <w:t xml:space="preserve">          "eventTriggerFormatType": {"type": "integer"}</w:t>
      </w:r>
    </w:p>
    <w:p w14:paraId="0619BCB7" w14:textId="77777777" w:rsidR="002C3B55" w:rsidRDefault="002C3B55" w:rsidP="002C3B55">
      <w:pPr>
        <w:pStyle w:val="PL"/>
        <w:rPr>
          <w:rFonts w:cs="Courier New"/>
          <w:szCs w:val="16"/>
        </w:rPr>
      </w:pPr>
      <w:r>
        <w:rPr>
          <w:rFonts w:cs="Courier New"/>
          <w:szCs w:val="16"/>
        </w:rPr>
        <w:t xml:space="preserve">        },</w:t>
      </w:r>
    </w:p>
    <w:p w14:paraId="24696B95" w14:textId="77777777" w:rsidR="002C3B55" w:rsidRDefault="002C3B55" w:rsidP="002C3B55">
      <w:pPr>
        <w:pStyle w:val="PL"/>
        <w:rPr>
          <w:rFonts w:cs="Courier New"/>
          <w:szCs w:val="16"/>
        </w:rPr>
      </w:pPr>
      <w:r>
        <w:rPr>
          <w:rFonts w:cs="Courier New"/>
          <w:szCs w:val="16"/>
        </w:rPr>
        <w:t xml:space="preserve">        "required": ["eventTriggerStyleType", "eventTriggerStyleName", "eventTriggerFormatType"]</w:t>
      </w:r>
    </w:p>
    <w:p w14:paraId="7B510852" w14:textId="77777777" w:rsidR="002C3B55" w:rsidRDefault="002C3B55" w:rsidP="002C3B55">
      <w:pPr>
        <w:pStyle w:val="PL"/>
        <w:rPr>
          <w:rFonts w:cs="Courier New"/>
          <w:szCs w:val="16"/>
        </w:rPr>
      </w:pPr>
      <w:r>
        <w:rPr>
          <w:rFonts w:cs="Courier New"/>
          <w:szCs w:val="16"/>
        </w:rPr>
        <w:t xml:space="preserve">      },</w:t>
      </w:r>
    </w:p>
    <w:p w14:paraId="6EB91FC8" w14:textId="77777777" w:rsidR="002C3B55" w:rsidRDefault="002C3B55" w:rsidP="002C3B55">
      <w:pPr>
        <w:pStyle w:val="PL"/>
        <w:rPr>
          <w:rFonts w:cs="Courier New"/>
          <w:szCs w:val="16"/>
        </w:rPr>
      </w:pPr>
      <w:r>
        <w:rPr>
          <w:rFonts w:cs="Courier New"/>
          <w:szCs w:val="16"/>
        </w:rPr>
        <w:t xml:space="preserve">      "ReportService": {</w:t>
      </w:r>
    </w:p>
    <w:p w14:paraId="4F052E5F" w14:textId="77777777" w:rsidR="002C3B55" w:rsidRDefault="002C3B55" w:rsidP="002C3B55">
      <w:pPr>
        <w:pStyle w:val="PL"/>
        <w:rPr>
          <w:rFonts w:cs="Courier New"/>
          <w:szCs w:val="16"/>
        </w:rPr>
      </w:pPr>
      <w:r>
        <w:rPr>
          <w:rFonts w:cs="Courier New"/>
          <w:szCs w:val="16"/>
        </w:rPr>
        <w:t xml:space="preserve">        "type": "object",</w:t>
      </w:r>
    </w:p>
    <w:p w14:paraId="14D0CFF3" w14:textId="77777777" w:rsidR="002C3B55" w:rsidRDefault="002C3B55" w:rsidP="002C3B55">
      <w:pPr>
        <w:pStyle w:val="PL"/>
        <w:rPr>
          <w:rFonts w:cs="Courier New"/>
          <w:szCs w:val="16"/>
        </w:rPr>
      </w:pPr>
      <w:r>
        <w:rPr>
          <w:rFonts w:cs="Courier New"/>
          <w:szCs w:val="16"/>
        </w:rPr>
        <w:t xml:space="preserve">        "properties": {</w:t>
      </w:r>
    </w:p>
    <w:p w14:paraId="29C66429" w14:textId="77777777" w:rsidR="002C3B55" w:rsidRDefault="002C3B55" w:rsidP="002C3B55">
      <w:pPr>
        <w:pStyle w:val="PL"/>
        <w:rPr>
          <w:rFonts w:cs="Courier New"/>
          <w:szCs w:val="16"/>
        </w:rPr>
      </w:pPr>
      <w:r>
        <w:rPr>
          <w:rFonts w:cs="Courier New"/>
          <w:szCs w:val="16"/>
        </w:rPr>
        <w:t xml:space="preserve">          "listOfSupportedReportStyles": {"$ref": "#/components/schemas/ListOfSupportedReportStyles"}</w:t>
      </w:r>
    </w:p>
    <w:p w14:paraId="3AFD4C4A" w14:textId="77777777" w:rsidR="002C3B55" w:rsidRDefault="002C3B55" w:rsidP="002C3B55">
      <w:pPr>
        <w:pStyle w:val="PL"/>
        <w:rPr>
          <w:rFonts w:cs="Courier New"/>
          <w:szCs w:val="16"/>
        </w:rPr>
      </w:pPr>
      <w:r>
        <w:rPr>
          <w:rFonts w:cs="Courier New"/>
          <w:szCs w:val="16"/>
        </w:rPr>
        <w:t xml:space="preserve">        },</w:t>
      </w:r>
    </w:p>
    <w:p w14:paraId="22649318" w14:textId="77777777" w:rsidR="002C3B55" w:rsidRDefault="002C3B55" w:rsidP="002C3B55">
      <w:pPr>
        <w:pStyle w:val="PL"/>
        <w:rPr>
          <w:rFonts w:cs="Courier New"/>
          <w:szCs w:val="16"/>
        </w:rPr>
      </w:pPr>
      <w:r>
        <w:rPr>
          <w:rFonts w:cs="Courier New"/>
          <w:szCs w:val="16"/>
        </w:rPr>
        <w:t xml:space="preserve">        "required": ["listOfSupportedReportStyles"]</w:t>
      </w:r>
    </w:p>
    <w:p w14:paraId="076BBBE4" w14:textId="77777777" w:rsidR="002C3B55" w:rsidRDefault="002C3B55" w:rsidP="002C3B55">
      <w:pPr>
        <w:pStyle w:val="PL"/>
        <w:rPr>
          <w:rFonts w:cs="Courier New"/>
          <w:szCs w:val="16"/>
        </w:rPr>
      </w:pPr>
      <w:r>
        <w:rPr>
          <w:rFonts w:cs="Courier New"/>
          <w:szCs w:val="16"/>
        </w:rPr>
        <w:t xml:space="preserve">      },</w:t>
      </w:r>
    </w:p>
    <w:p w14:paraId="4B13C7D5" w14:textId="77777777" w:rsidR="002C3B55" w:rsidRDefault="002C3B55" w:rsidP="002C3B55">
      <w:pPr>
        <w:pStyle w:val="PL"/>
        <w:rPr>
          <w:rFonts w:cs="Courier New"/>
          <w:szCs w:val="16"/>
        </w:rPr>
      </w:pPr>
      <w:r>
        <w:rPr>
          <w:rFonts w:cs="Courier New"/>
          <w:szCs w:val="16"/>
        </w:rPr>
        <w:t xml:space="preserve">      "ListOfSupportedReportStyles": {</w:t>
      </w:r>
    </w:p>
    <w:p w14:paraId="50E62473" w14:textId="77777777" w:rsidR="002C3B55" w:rsidRDefault="002C3B55" w:rsidP="002C3B55">
      <w:pPr>
        <w:pStyle w:val="PL"/>
        <w:rPr>
          <w:rFonts w:cs="Courier New"/>
          <w:szCs w:val="16"/>
        </w:rPr>
      </w:pPr>
      <w:r>
        <w:rPr>
          <w:rFonts w:cs="Courier New"/>
          <w:szCs w:val="16"/>
        </w:rPr>
        <w:t xml:space="preserve">        "type": "array",</w:t>
      </w:r>
    </w:p>
    <w:p w14:paraId="28112319" w14:textId="77777777" w:rsidR="002C3B55" w:rsidRDefault="002C3B55" w:rsidP="002C3B55">
      <w:pPr>
        <w:pStyle w:val="PL"/>
        <w:rPr>
          <w:rFonts w:cs="Courier New"/>
          <w:szCs w:val="16"/>
        </w:rPr>
      </w:pPr>
      <w:r>
        <w:rPr>
          <w:rFonts w:cs="Courier New"/>
          <w:szCs w:val="16"/>
        </w:rPr>
        <w:t xml:space="preserve">        "items": {</w:t>
      </w:r>
    </w:p>
    <w:p w14:paraId="347C4F53" w14:textId="77777777" w:rsidR="002C3B55" w:rsidRDefault="002C3B55" w:rsidP="002C3B55">
      <w:pPr>
        <w:pStyle w:val="PL"/>
        <w:rPr>
          <w:rFonts w:cs="Courier New"/>
          <w:szCs w:val="16"/>
        </w:rPr>
      </w:pPr>
      <w:r>
        <w:rPr>
          <w:rFonts w:cs="Courier New"/>
          <w:szCs w:val="16"/>
        </w:rPr>
        <w:t xml:space="preserve">          "$ref": "#/components/schemas/ReportStyle"</w:t>
      </w:r>
    </w:p>
    <w:p w14:paraId="1FFBE371" w14:textId="77777777" w:rsidR="002C3B55" w:rsidRDefault="002C3B55" w:rsidP="002C3B55">
      <w:pPr>
        <w:pStyle w:val="PL"/>
        <w:rPr>
          <w:rFonts w:cs="Courier New"/>
          <w:szCs w:val="16"/>
        </w:rPr>
      </w:pPr>
      <w:r>
        <w:rPr>
          <w:rFonts w:cs="Courier New"/>
          <w:szCs w:val="16"/>
        </w:rPr>
        <w:t xml:space="preserve">        }</w:t>
      </w:r>
    </w:p>
    <w:p w14:paraId="1D513A0C" w14:textId="77777777" w:rsidR="002C3B55" w:rsidRDefault="002C3B55" w:rsidP="002C3B55">
      <w:pPr>
        <w:pStyle w:val="PL"/>
        <w:rPr>
          <w:rFonts w:cs="Courier New"/>
          <w:szCs w:val="16"/>
        </w:rPr>
      </w:pPr>
      <w:r>
        <w:rPr>
          <w:rFonts w:cs="Courier New"/>
          <w:szCs w:val="16"/>
        </w:rPr>
        <w:lastRenderedPageBreak/>
        <w:t xml:space="preserve">      },</w:t>
      </w:r>
    </w:p>
    <w:p w14:paraId="502CA996" w14:textId="77777777" w:rsidR="002C3B55" w:rsidRDefault="002C3B55" w:rsidP="002C3B55">
      <w:pPr>
        <w:pStyle w:val="PL"/>
        <w:rPr>
          <w:rFonts w:cs="Courier New"/>
          <w:szCs w:val="16"/>
        </w:rPr>
      </w:pPr>
      <w:r>
        <w:rPr>
          <w:rFonts w:cs="Courier New"/>
          <w:szCs w:val="16"/>
        </w:rPr>
        <w:t xml:space="preserve">      "ReportStyle": {</w:t>
      </w:r>
    </w:p>
    <w:p w14:paraId="5C72C76B" w14:textId="77777777" w:rsidR="002C3B55" w:rsidRDefault="002C3B55" w:rsidP="002C3B55">
      <w:pPr>
        <w:pStyle w:val="PL"/>
        <w:rPr>
          <w:rFonts w:cs="Courier New"/>
          <w:szCs w:val="16"/>
        </w:rPr>
      </w:pPr>
      <w:r>
        <w:rPr>
          <w:rFonts w:cs="Courier New"/>
          <w:szCs w:val="16"/>
        </w:rPr>
        <w:t xml:space="preserve">        "type": "object",</w:t>
      </w:r>
    </w:p>
    <w:p w14:paraId="3A592B3D" w14:textId="77777777" w:rsidR="002C3B55" w:rsidRDefault="002C3B55" w:rsidP="002C3B55">
      <w:pPr>
        <w:pStyle w:val="PL"/>
        <w:rPr>
          <w:rFonts w:cs="Courier New"/>
          <w:szCs w:val="16"/>
        </w:rPr>
      </w:pPr>
      <w:r>
        <w:rPr>
          <w:rFonts w:cs="Courier New"/>
          <w:szCs w:val="16"/>
        </w:rPr>
        <w:t xml:space="preserve">        "properties": {</w:t>
      </w:r>
    </w:p>
    <w:p w14:paraId="09DC950F" w14:textId="77777777" w:rsidR="002C3B55" w:rsidRDefault="002C3B55" w:rsidP="002C3B55">
      <w:pPr>
        <w:pStyle w:val="PL"/>
        <w:rPr>
          <w:rFonts w:cs="Courier New"/>
          <w:szCs w:val="16"/>
        </w:rPr>
      </w:pPr>
      <w:r>
        <w:rPr>
          <w:rFonts w:cs="Courier New"/>
          <w:szCs w:val="16"/>
        </w:rPr>
        <w:t xml:space="preserve">          "reportServiceStyleType": {"type": "integer"},</w:t>
      </w:r>
    </w:p>
    <w:p w14:paraId="6E4F2861" w14:textId="77777777" w:rsidR="002C3B55" w:rsidRDefault="002C3B55" w:rsidP="002C3B55">
      <w:pPr>
        <w:pStyle w:val="PL"/>
        <w:rPr>
          <w:rFonts w:cs="Courier New"/>
          <w:szCs w:val="16"/>
        </w:rPr>
      </w:pPr>
      <w:r>
        <w:rPr>
          <w:rFonts w:cs="Courier New"/>
          <w:szCs w:val="16"/>
        </w:rPr>
        <w:t xml:space="preserve">          "reportServiceStyleName": {"type": "string"},</w:t>
      </w:r>
    </w:p>
    <w:p w14:paraId="6DCCF976" w14:textId="77777777" w:rsidR="002C3B55" w:rsidRDefault="002C3B55" w:rsidP="002C3B55">
      <w:pPr>
        <w:pStyle w:val="PL"/>
        <w:rPr>
          <w:rFonts w:cs="Courier New"/>
          <w:szCs w:val="16"/>
        </w:rPr>
      </w:pPr>
      <w:r>
        <w:rPr>
          <w:rFonts w:cs="Courier New"/>
          <w:szCs w:val="16"/>
        </w:rPr>
        <w:t xml:space="preserve">          "listOfSupportedEventTriggerStylesForReportStyle": {</w:t>
      </w:r>
    </w:p>
    <w:p w14:paraId="6B8B172E" w14:textId="77777777" w:rsidR="002C3B55" w:rsidRDefault="002C3B55" w:rsidP="002C3B55">
      <w:pPr>
        <w:pStyle w:val="PL"/>
        <w:rPr>
          <w:rFonts w:cs="Courier New"/>
          <w:szCs w:val="16"/>
        </w:rPr>
      </w:pPr>
      <w:r>
        <w:rPr>
          <w:rFonts w:cs="Courier New"/>
          <w:szCs w:val="16"/>
        </w:rPr>
        <w:t xml:space="preserve">            "type": "array",</w:t>
      </w:r>
    </w:p>
    <w:p w14:paraId="52052E87" w14:textId="77777777" w:rsidR="002C3B55" w:rsidRDefault="002C3B55" w:rsidP="002C3B55">
      <w:pPr>
        <w:pStyle w:val="PL"/>
        <w:rPr>
          <w:rFonts w:cs="Courier New"/>
          <w:szCs w:val="16"/>
        </w:rPr>
      </w:pPr>
      <w:r>
        <w:rPr>
          <w:rFonts w:cs="Courier New"/>
          <w:szCs w:val="16"/>
        </w:rPr>
        <w:t xml:space="preserve">            "items": {</w:t>
      </w:r>
    </w:p>
    <w:p w14:paraId="2BD6E3C2" w14:textId="77777777" w:rsidR="002C3B55" w:rsidRDefault="002C3B55" w:rsidP="002C3B55">
      <w:pPr>
        <w:pStyle w:val="PL"/>
        <w:rPr>
          <w:rFonts w:cs="Courier New"/>
          <w:szCs w:val="16"/>
        </w:rPr>
      </w:pPr>
      <w:r>
        <w:rPr>
          <w:rFonts w:cs="Courier New"/>
          <w:szCs w:val="16"/>
        </w:rPr>
        <w:t xml:space="preserve">              "$ref": "#/components/schemas/EventTriggerStyleType"</w:t>
      </w:r>
    </w:p>
    <w:p w14:paraId="6DEC66D6" w14:textId="77777777" w:rsidR="002C3B55" w:rsidRDefault="002C3B55" w:rsidP="002C3B55">
      <w:pPr>
        <w:pStyle w:val="PL"/>
        <w:rPr>
          <w:rFonts w:cs="Courier New"/>
          <w:szCs w:val="16"/>
        </w:rPr>
      </w:pPr>
      <w:r>
        <w:rPr>
          <w:rFonts w:cs="Courier New"/>
          <w:szCs w:val="16"/>
        </w:rPr>
        <w:t xml:space="preserve">            }</w:t>
      </w:r>
    </w:p>
    <w:p w14:paraId="21320606" w14:textId="77777777" w:rsidR="002C3B55" w:rsidRDefault="002C3B55" w:rsidP="002C3B55">
      <w:pPr>
        <w:pStyle w:val="PL"/>
        <w:rPr>
          <w:rFonts w:cs="Courier New"/>
          <w:szCs w:val="16"/>
        </w:rPr>
      </w:pPr>
      <w:r>
        <w:rPr>
          <w:rFonts w:cs="Courier New"/>
          <w:szCs w:val="16"/>
        </w:rPr>
        <w:t xml:space="preserve">          },</w:t>
      </w:r>
    </w:p>
    <w:p w14:paraId="171DC569" w14:textId="77777777" w:rsidR="002C3B55" w:rsidRDefault="002C3B55" w:rsidP="002C3B55">
      <w:pPr>
        <w:pStyle w:val="PL"/>
        <w:rPr>
          <w:rFonts w:cs="Courier New"/>
          <w:szCs w:val="16"/>
        </w:rPr>
      </w:pPr>
      <w:r>
        <w:rPr>
          <w:rFonts w:cs="Courier New"/>
          <w:szCs w:val="16"/>
        </w:rPr>
        <w:t xml:space="preserve">          "reportServiceActionDefinitionFormatType": {"type": "integer"},</w:t>
      </w:r>
    </w:p>
    <w:p w14:paraId="6C2B0D95" w14:textId="77777777" w:rsidR="002C3B55" w:rsidRDefault="002C3B55" w:rsidP="002C3B55">
      <w:pPr>
        <w:pStyle w:val="PL"/>
        <w:rPr>
          <w:rFonts w:cs="Courier New"/>
          <w:szCs w:val="16"/>
        </w:rPr>
      </w:pPr>
      <w:r>
        <w:rPr>
          <w:rFonts w:cs="Courier New"/>
          <w:szCs w:val="16"/>
        </w:rPr>
        <w:t xml:space="preserve">          "reportServiceIndicationHeaderFormatType": {"type": "integer"},</w:t>
      </w:r>
    </w:p>
    <w:p w14:paraId="4AB4EF0F" w14:textId="77777777" w:rsidR="002C3B55" w:rsidRDefault="002C3B55" w:rsidP="002C3B55">
      <w:pPr>
        <w:pStyle w:val="PL"/>
        <w:rPr>
          <w:rFonts w:cs="Courier New"/>
          <w:szCs w:val="16"/>
        </w:rPr>
      </w:pPr>
      <w:r>
        <w:rPr>
          <w:rFonts w:cs="Courier New"/>
          <w:szCs w:val="16"/>
        </w:rPr>
        <w:t xml:space="preserve">          "reportServiceIndicationMessageFormatType": {"type": "integer"}</w:t>
      </w:r>
    </w:p>
    <w:p w14:paraId="1A43FBE0" w14:textId="77777777" w:rsidR="002C3B55" w:rsidRDefault="002C3B55" w:rsidP="002C3B55">
      <w:pPr>
        <w:pStyle w:val="PL"/>
        <w:rPr>
          <w:rFonts w:cs="Courier New"/>
          <w:szCs w:val="16"/>
        </w:rPr>
      </w:pPr>
      <w:r>
        <w:rPr>
          <w:rFonts w:cs="Courier New"/>
          <w:szCs w:val="16"/>
        </w:rPr>
        <w:t xml:space="preserve">        },</w:t>
      </w:r>
    </w:p>
    <w:p w14:paraId="3D2289A8" w14:textId="77777777" w:rsidR="002C3B55" w:rsidRDefault="002C3B55" w:rsidP="002C3B55">
      <w:pPr>
        <w:pStyle w:val="PL"/>
        <w:rPr>
          <w:rFonts w:cs="Courier New"/>
          <w:szCs w:val="16"/>
        </w:rPr>
      </w:pPr>
      <w:r>
        <w:rPr>
          <w:rFonts w:cs="Courier New"/>
          <w:szCs w:val="16"/>
        </w:rPr>
        <w:t xml:space="preserve">        "required": ["reportServiceStyleType", "reportServiceStyleName", "listOfSupportedEventTriggerStylesForReportStyle", "reportServiceActionDefinitionFormatType", "reportServiceIndicationHeaderFormatType", "reportServiceIndicationMessageFormatType"]</w:t>
      </w:r>
    </w:p>
    <w:p w14:paraId="7107BE3B" w14:textId="77777777" w:rsidR="002C3B55" w:rsidRDefault="002C3B55" w:rsidP="002C3B55">
      <w:pPr>
        <w:pStyle w:val="PL"/>
        <w:rPr>
          <w:rFonts w:cs="Courier New"/>
          <w:szCs w:val="16"/>
        </w:rPr>
      </w:pPr>
      <w:r>
        <w:rPr>
          <w:rFonts w:cs="Courier New"/>
          <w:szCs w:val="16"/>
        </w:rPr>
        <w:t xml:space="preserve">      },</w:t>
      </w:r>
    </w:p>
    <w:p w14:paraId="5119D338" w14:textId="77777777" w:rsidR="002C3B55" w:rsidRDefault="002C3B55" w:rsidP="002C3B55">
      <w:pPr>
        <w:pStyle w:val="PL"/>
        <w:rPr>
          <w:rFonts w:cs="Courier New"/>
          <w:szCs w:val="16"/>
        </w:rPr>
      </w:pPr>
      <w:r>
        <w:rPr>
          <w:rFonts w:cs="Courier New"/>
          <w:szCs w:val="16"/>
        </w:rPr>
        <w:t xml:space="preserve">      "EventTriggerStyleType": {</w:t>
      </w:r>
    </w:p>
    <w:p w14:paraId="66C8F9DC" w14:textId="77777777" w:rsidR="002C3B55" w:rsidRDefault="002C3B55" w:rsidP="002C3B55">
      <w:pPr>
        <w:pStyle w:val="PL"/>
        <w:rPr>
          <w:rFonts w:cs="Courier New"/>
          <w:szCs w:val="16"/>
        </w:rPr>
      </w:pPr>
      <w:r>
        <w:rPr>
          <w:rFonts w:cs="Courier New"/>
          <w:szCs w:val="16"/>
        </w:rPr>
        <w:t xml:space="preserve">        "type": "object",</w:t>
      </w:r>
    </w:p>
    <w:p w14:paraId="47266A0D" w14:textId="77777777" w:rsidR="002C3B55" w:rsidRDefault="002C3B55" w:rsidP="002C3B55">
      <w:pPr>
        <w:pStyle w:val="PL"/>
        <w:rPr>
          <w:rFonts w:cs="Courier New"/>
          <w:szCs w:val="16"/>
        </w:rPr>
      </w:pPr>
      <w:r>
        <w:rPr>
          <w:rFonts w:cs="Courier New"/>
          <w:szCs w:val="16"/>
        </w:rPr>
        <w:t xml:space="preserve">        "properties": {</w:t>
      </w:r>
    </w:p>
    <w:p w14:paraId="27BF5B9A" w14:textId="77777777" w:rsidR="002C3B55" w:rsidRDefault="002C3B55" w:rsidP="002C3B55">
      <w:pPr>
        <w:pStyle w:val="PL"/>
        <w:rPr>
          <w:rFonts w:cs="Courier New"/>
          <w:szCs w:val="16"/>
        </w:rPr>
      </w:pPr>
      <w:r>
        <w:rPr>
          <w:rFonts w:cs="Courier New"/>
          <w:szCs w:val="16"/>
        </w:rPr>
        <w:t xml:space="preserve">          "eventTriggerStyleType": {"type": "integer"}</w:t>
      </w:r>
    </w:p>
    <w:p w14:paraId="7329E57B" w14:textId="77777777" w:rsidR="002C3B55" w:rsidRDefault="002C3B55" w:rsidP="002C3B55">
      <w:pPr>
        <w:pStyle w:val="PL"/>
        <w:rPr>
          <w:rFonts w:cs="Courier New"/>
          <w:szCs w:val="16"/>
        </w:rPr>
      </w:pPr>
      <w:r>
        <w:rPr>
          <w:rFonts w:cs="Courier New"/>
          <w:szCs w:val="16"/>
        </w:rPr>
        <w:t xml:space="preserve">        },</w:t>
      </w:r>
    </w:p>
    <w:p w14:paraId="295584EA" w14:textId="77777777" w:rsidR="002C3B55" w:rsidRDefault="002C3B55" w:rsidP="002C3B55">
      <w:pPr>
        <w:pStyle w:val="PL"/>
        <w:rPr>
          <w:rFonts w:cs="Courier New"/>
          <w:szCs w:val="16"/>
        </w:rPr>
      </w:pPr>
      <w:r>
        <w:rPr>
          <w:rFonts w:cs="Courier New"/>
          <w:szCs w:val="16"/>
        </w:rPr>
        <w:t xml:space="preserve">        "required": ["eventTriggerStyleType"]</w:t>
      </w:r>
    </w:p>
    <w:p w14:paraId="50D8C7C5" w14:textId="77777777" w:rsidR="002C3B55" w:rsidRDefault="002C3B55" w:rsidP="002C3B55">
      <w:pPr>
        <w:pStyle w:val="PL"/>
        <w:rPr>
          <w:rFonts w:cs="Courier New"/>
          <w:szCs w:val="16"/>
        </w:rPr>
      </w:pPr>
      <w:r>
        <w:rPr>
          <w:rFonts w:cs="Courier New"/>
          <w:szCs w:val="16"/>
        </w:rPr>
        <w:t xml:space="preserve">      },</w:t>
      </w:r>
    </w:p>
    <w:p w14:paraId="2774A457" w14:textId="77777777" w:rsidR="002C3B55" w:rsidRDefault="002C3B55" w:rsidP="002C3B55">
      <w:pPr>
        <w:pStyle w:val="PL"/>
        <w:rPr>
          <w:rFonts w:cs="Courier New"/>
          <w:szCs w:val="16"/>
        </w:rPr>
      </w:pPr>
      <w:r>
        <w:rPr>
          <w:rFonts w:cs="Courier New"/>
          <w:szCs w:val="16"/>
        </w:rPr>
        <w:t xml:space="preserve">      "InsertService": {</w:t>
      </w:r>
    </w:p>
    <w:p w14:paraId="40D153EE" w14:textId="77777777" w:rsidR="002C3B55" w:rsidRDefault="002C3B55" w:rsidP="002C3B55">
      <w:pPr>
        <w:pStyle w:val="PL"/>
        <w:rPr>
          <w:rFonts w:cs="Courier New"/>
          <w:szCs w:val="16"/>
        </w:rPr>
      </w:pPr>
      <w:r>
        <w:rPr>
          <w:rFonts w:cs="Courier New"/>
          <w:szCs w:val="16"/>
        </w:rPr>
        <w:t xml:space="preserve">        "type": "object"</w:t>
      </w:r>
    </w:p>
    <w:p w14:paraId="398D9F63" w14:textId="77777777" w:rsidR="002C3B55" w:rsidRDefault="002C3B55" w:rsidP="002C3B55">
      <w:pPr>
        <w:pStyle w:val="PL"/>
        <w:rPr>
          <w:rFonts w:cs="Courier New"/>
          <w:szCs w:val="16"/>
        </w:rPr>
      </w:pPr>
      <w:r>
        <w:rPr>
          <w:rFonts w:cs="Courier New"/>
          <w:szCs w:val="16"/>
        </w:rPr>
        <w:t xml:space="preserve">      },</w:t>
      </w:r>
    </w:p>
    <w:p w14:paraId="09286F36" w14:textId="77777777" w:rsidR="002C3B55" w:rsidRDefault="002C3B55" w:rsidP="002C3B55">
      <w:pPr>
        <w:pStyle w:val="PL"/>
        <w:rPr>
          <w:rFonts w:cs="Courier New"/>
          <w:szCs w:val="16"/>
        </w:rPr>
      </w:pPr>
      <w:r>
        <w:rPr>
          <w:rFonts w:cs="Courier New"/>
          <w:szCs w:val="16"/>
        </w:rPr>
        <w:t xml:space="preserve">      "ControlService": {</w:t>
      </w:r>
    </w:p>
    <w:p w14:paraId="6F3F20B6" w14:textId="77777777" w:rsidR="002C3B55" w:rsidRDefault="002C3B55" w:rsidP="002C3B55">
      <w:pPr>
        <w:pStyle w:val="PL"/>
        <w:rPr>
          <w:rFonts w:cs="Courier New"/>
          <w:szCs w:val="16"/>
        </w:rPr>
      </w:pPr>
      <w:r>
        <w:rPr>
          <w:rFonts w:cs="Courier New"/>
          <w:szCs w:val="16"/>
        </w:rPr>
        <w:t xml:space="preserve">        "type": "object",</w:t>
      </w:r>
    </w:p>
    <w:p w14:paraId="63D6EBDD" w14:textId="77777777" w:rsidR="002C3B55" w:rsidRDefault="002C3B55" w:rsidP="002C3B55">
      <w:pPr>
        <w:pStyle w:val="PL"/>
        <w:rPr>
          <w:rFonts w:cs="Courier New"/>
          <w:szCs w:val="16"/>
        </w:rPr>
      </w:pPr>
      <w:r>
        <w:rPr>
          <w:rFonts w:cs="Courier New"/>
          <w:szCs w:val="16"/>
        </w:rPr>
        <w:t xml:space="preserve">        "properties": {</w:t>
      </w:r>
    </w:p>
    <w:p w14:paraId="47235FF7" w14:textId="77777777" w:rsidR="002C3B55" w:rsidRDefault="002C3B55" w:rsidP="002C3B55">
      <w:pPr>
        <w:pStyle w:val="PL"/>
        <w:rPr>
          <w:rFonts w:cs="Courier New"/>
          <w:szCs w:val="16"/>
        </w:rPr>
      </w:pPr>
      <w:r>
        <w:rPr>
          <w:rFonts w:cs="Courier New"/>
          <w:szCs w:val="16"/>
        </w:rPr>
        <w:t xml:space="preserve">          "listOfSupportedControlStyles": {"$ref": "#/components/schemas/ListOfSupportedControlStyles"}</w:t>
      </w:r>
    </w:p>
    <w:p w14:paraId="3325690A" w14:textId="77777777" w:rsidR="002C3B55" w:rsidRDefault="002C3B55" w:rsidP="002C3B55">
      <w:pPr>
        <w:pStyle w:val="PL"/>
        <w:rPr>
          <w:rFonts w:cs="Courier New"/>
          <w:szCs w:val="16"/>
        </w:rPr>
      </w:pPr>
      <w:r>
        <w:rPr>
          <w:rFonts w:cs="Courier New"/>
          <w:szCs w:val="16"/>
        </w:rPr>
        <w:t xml:space="preserve">        },</w:t>
      </w:r>
    </w:p>
    <w:p w14:paraId="3D3B6419" w14:textId="77777777" w:rsidR="002C3B55" w:rsidRDefault="002C3B55" w:rsidP="002C3B55">
      <w:pPr>
        <w:pStyle w:val="PL"/>
        <w:rPr>
          <w:rFonts w:cs="Courier New"/>
          <w:szCs w:val="16"/>
        </w:rPr>
      </w:pPr>
      <w:r>
        <w:rPr>
          <w:rFonts w:cs="Courier New"/>
          <w:szCs w:val="16"/>
        </w:rPr>
        <w:t xml:space="preserve">        "required": ["listOfSupportedControlStyles"]</w:t>
      </w:r>
    </w:p>
    <w:p w14:paraId="2A7BE727" w14:textId="77777777" w:rsidR="002C3B55" w:rsidRDefault="002C3B55" w:rsidP="002C3B55">
      <w:pPr>
        <w:pStyle w:val="PL"/>
        <w:rPr>
          <w:rFonts w:cs="Courier New"/>
          <w:szCs w:val="16"/>
        </w:rPr>
      </w:pPr>
      <w:r>
        <w:rPr>
          <w:rFonts w:cs="Courier New"/>
          <w:szCs w:val="16"/>
        </w:rPr>
        <w:t xml:space="preserve">      },</w:t>
      </w:r>
    </w:p>
    <w:p w14:paraId="6E5F955D" w14:textId="77777777" w:rsidR="002C3B55" w:rsidRDefault="002C3B55" w:rsidP="002C3B55">
      <w:pPr>
        <w:pStyle w:val="PL"/>
        <w:rPr>
          <w:rFonts w:cs="Courier New"/>
          <w:szCs w:val="16"/>
        </w:rPr>
      </w:pPr>
      <w:r>
        <w:rPr>
          <w:rFonts w:cs="Courier New"/>
          <w:szCs w:val="16"/>
        </w:rPr>
        <w:t xml:space="preserve">      "ListOfSupportedControlStyles": {</w:t>
      </w:r>
    </w:p>
    <w:p w14:paraId="63F1F496" w14:textId="77777777" w:rsidR="002C3B55" w:rsidRDefault="002C3B55" w:rsidP="002C3B55">
      <w:pPr>
        <w:pStyle w:val="PL"/>
        <w:rPr>
          <w:rFonts w:cs="Courier New"/>
          <w:szCs w:val="16"/>
        </w:rPr>
      </w:pPr>
      <w:r>
        <w:rPr>
          <w:rFonts w:cs="Courier New"/>
          <w:szCs w:val="16"/>
        </w:rPr>
        <w:t xml:space="preserve">        "type": "array",</w:t>
      </w:r>
    </w:p>
    <w:p w14:paraId="54411C98" w14:textId="77777777" w:rsidR="002C3B55" w:rsidRDefault="002C3B55" w:rsidP="002C3B55">
      <w:pPr>
        <w:pStyle w:val="PL"/>
        <w:rPr>
          <w:rFonts w:cs="Courier New"/>
          <w:szCs w:val="16"/>
        </w:rPr>
      </w:pPr>
      <w:r>
        <w:rPr>
          <w:rFonts w:cs="Courier New"/>
          <w:szCs w:val="16"/>
        </w:rPr>
        <w:t xml:space="preserve">        "items": {</w:t>
      </w:r>
    </w:p>
    <w:p w14:paraId="60F2E7F5" w14:textId="77777777" w:rsidR="002C3B55" w:rsidRDefault="002C3B55" w:rsidP="002C3B55">
      <w:pPr>
        <w:pStyle w:val="PL"/>
        <w:rPr>
          <w:rFonts w:cs="Courier New"/>
          <w:szCs w:val="16"/>
        </w:rPr>
      </w:pPr>
      <w:r>
        <w:rPr>
          <w:rFonts w:cs="Courier New"/>
          <w:szCs w:val="16"/>
        </w:rPr>
        <w:t xml:space="preserve">          "$ref": "#/components/schemas/ControlStyle"</w:t>
      </w:r>
    </w:p>
    <w:p w14:paraId="61B97BB1" w14:textId="77777777" w:rsidR="002C3B55" w:rsidRDefault="002C3B55" w:rsidP="002C3B55">
      <w:pPr>
        <w:pStyle w:val="PL"/>
        <w:rPr>
          <w:rFonts w:cs="Courier New"/>
          <w:szCs w:val="16"/>
        </w:rPr>
      </w:pPr>
      <w:r>
        <w:rPr>
          <w:rFonts w:cs="Courier New"/>
          <w:szCs w:val="16"/>
        </w:rPr>
        <w:t xml:space="preserve">        }</w:t>
      </w:r>
    </w:p>
    <w:p w14:paraId="23CB1F67" w14:textId="77777777" w:rsidR="002C3B55" w:rsidRDefault="002C3B55" w:rsidP="002C3B55">
      <w:pPr>
        <w:pStyle w:val="PL"/>
        <w:rPr>
          <w:rFonts w:cs="Courier New"/>
          <w:szCs w:val="16"/>
        </w:rPr>
      </w:pPr>
      <w:r>
        <w:rPr>
          <w:rFonts w:cs="Courier New"/>
          <w:szCs w:val="16"/>
        </w:rPr>
        <w:t xml:space="preserve">      },</w:t>
      </w:r>
    </w:p>
    <w:p w14:paraId="42806DB0" w14:textId="77777777" w:rsidR="002C3B55" w:rsidRDefault="002C3B55" w:rsidP="002C3B55">
      <w:pPr>
        <w:pStyle w:val="PL"/>
        <w:rPr>
          <w:rFonts w:cs="Courier New"/>
          <w:szCs w:val="16"/>
        </w:rPr>
      </w:pPr>
      <w:r>
        <w:rPr>
          <w:rFonts w:cs="Courier New"/>
          <w:szCs w:val="16"/>
        </w:rPr>
        <w:t xml:space="preserve">      "ControlStyle": {</w:t>
      </w:r>
    </w:p>
    <w:p w14:paraId="53FCC66A" w14:textId="77777777" w:rsidR="002C3B55" w:rsidRDefault="002C3B55" w:rsidP="002C3B55">
      <w:pPr>
        <w:pStyle w:val="PL"/>
        <w:rPr>
          <w:rFonts w:cs="Courier New"/>
          <w:szCs w:val="16"/>
        </w:rPr>
      </w:pPr>
      <w:r>
        <w:rPr>
          <w:rFonts w:cs="Courier New"/>
          <w:szCs w:val="16"/>
        </w:rPr>
        <w:t xml:space="preserve">        "type": "object",</w:t>
      </w:r>
    </w:p>
    <w:p w14:paraId="2354A34E" w14:textId="77777777" w:rsidR="002C3B55" w:rsidRDefault="002C3B55" w:rsidP="002C3B55">
      <w:pPr>
        <w:pStyle w:val="PL"/>
        <w:rPr>
          <w:rFonts w:cs="Courier New"/>
          <w:szCs w:val="16"/>
        </w:rPr>
      </w:pPr>
      <w:r>
        <w:rPr>
          <w:rFonts w:cs="Courier New"/>
          <w:szCs w:val="16"/>
        </w:rPr>
        <w:t xml:space="preserve">        "properties": {</w:t>
      </w:r>
    </w:p>
    <w:p w14:paraId="0109B62A" w14:textId="77777777" w:rsidR="002C3B55" w:rsidRDefault="002C3B55" w:rsidP="002C3B55">
      <w:pPr>
        <w:pStyle w:val="PL"/>
        <w:rPr>
          <w:rFonts w:cs="Courier New"/>
          <w:szCs w:val="16"/>
        </w:rPr>
      </w:pPr>
      <w:r>
        <w:rPr>
          <w:rFonts w:cs="Courier New"/>
          <w:szCs w:val="16"/>
        </w:rPr>
        <w:t xml:space="preserve">          "controlServiceStyleType": {"type": "integer"},</w:t>
      </w:r>
    </w:p>
    <w:p w14:paraId="6C9E2007" w14:textId="77777777" w:rsidR="002C3B55" w:rsidRDefault="002C3B55" w:rsidP="002C3B55">
      <w:pPr>
        <w:pStyle w:val="PL"/>
        <w:rPr>
          <w:rFonts w:cs="Courier New"/>
          <w:szCs w:val="16"/>
        </w:rPr>
      </w:pPr>
      <w:r>
        <w:rPr>
          <w:rFonts w:cs="Courier New"/>
          <w:szCs w:val="16"/>
        </w:rPr>
        <w:t xml:space="preserve">          "controlServiceStyleName": {"type": "string"},</w:t>
      </w:r>
    </w:p>
    <w:p w14:paraId="093FA449" w14:textId="77777777" w:rsidR="002C3B55" w:rsidRDefault="002C3B55" w:rsidP="002C3B55">
      <w:pPr>
        <w:pStyle w:val="PL"/>
        <w:rPr>
          <w:rFonts w:cs="Courier New"/>
          <w:szCs w:val="16"/>
        </w:rPr>
      </w:pPr>
      <w:r>
        <w:rPr>
          <w:rFonts w:cs="Courier New"/>
          <w:szCs w:val="16"/>
        </w:rPr>
        <w:t xml:space="preserve">          "controlServiceHeaderFormatType": {"type": "integer"},</w:t>
      </w:r>
    </w:p>
    <w:p w14:paraId="698E2736" w14:textId="77777777" w:rsidR="002C3B55" w:rsidRDefault="002C3B55" w:rsidP="002C3B55">
      <w:pPr>
        <w:pStyle w:val="PL"/>
        <w:rPr>
          <w:rFonts w:cs="Courier New"/>
          <w:szCs w:val="16"/>
        </w:rPr>
      </w:pPr>
      <w:r>
        <w:rPr>
          <w:rFonts w:cs="Courier New"/>
          <w:szCs w:val="16"/>
        </w:rPr>
        <w:t xml:space="preserve">          "controlServiceMessageFormatType": {"type": "integer"},</w:t>
      </w:r>
    </w:p>
    <w:p w14:paraId="0D832048" w14:textId="77777777" w:rsidR="002C3B55" w:rsidRDefault="002C3B55" w:rsidP="002C3B55">
      <w:pPr>
        <w:pStyle w:val="PL"/>
        <w:rPr>
          <w:rFonts w:cs="Courier New"/>
          <w:szCs w:val="16"/>
        </w:rPr>
      </w:pPr>
      <w:r>
        <w:rPr>
          <w:rFonts w:cs="Courier New"/>
          <w:szCs w:val="16"/>
        </w:rPr>
        <w:t xml:space="preserve">          "ricCallProcessIDFormatType": {"type": "integer"},</w:t>
      </w:r>
    </w:p>
    <w:p w14:paraId="7A7A1F94" w14:textId="77777777" w:rsidR="002C3B55" w:rsidRDefault="002C3B55" w:rsidP="002C3B55">
      <w:pPr>
        <w:pStyle w:val="PL"/>
        <w:rPr>
          <w:rFonts w:cs="Courier New"/>
          <w:szCs w:val="16"/>
        </w:rPr>
      </w:pPr>
      <w:r>
        <w:rPr>
          <w:rFonts w:cs="Courier New"/>
          <w:szCs w:val="16"/>
        </w:rPr>
        <w:t xml:space="preserve">          "controlServiceControlOutcomeFormatType": {"type": "integer"}</w:t>
      </w:r>
    </w:p>
    <w:p w14:paraId="3A1A5E29" w14:textId="77777777" w:rsidR="002C3B55" w:rsidRDefault="002C3B55" w:rsidP="002C3B55">
      <w:pPr>
        <w:pStyle w:val="PL"/>
        <w:rPr>
          <w:rFonts w:cs="Courier New"/>
          <w:szCs w:val="16"/>
        </w:rPr>
      </w:pPr>
      <w:r>
        <w:rPr>
          <w:rFonts w:cs="Courier New"/>
          <w:szCs w:val="16"/>
        </w:rPr>
        <w:t xml:space="preserve">        },</w:t>
      </w:r>
    </w:p>
    <w:p w14:paraId="209B2C3B" w14:textId="77777777" w:rsidR="002C3B55" w:rsidRDefault="002C3B55" w:rsidP="002C3B55">
      <w:pPr>
        <w:pStyle w:val="PL"/>
        <w:rPr>
          <w:rFonts w:cs="Courier New"/>
          <w:szCs w:val="16"/>
        </w:rPr>
      </w:pPr>
      <w:r>
        <w:rPr>
          <w:rFonts w:cs="Courier New"/>
          <w:szCs w:val="16"/>
        </w:rPr>
        <w:t xml:space="preserve">        "required": ["controlServiceStyleType", "controlServiceStyleName", "controlServiceHeaderFormatType", "controlServiceMessageFormatType", "controlServiceControlOutcomeFormatType"]</w:t>
      </w:r>
    </w:p>
    <w:p w14:paraId="7BFC8508" w14:textId="77777777" w:rsidR="002C3B55" w:rsidRDefault="002C3B55" w:rsidP="002C3B55">
      <w:pPr>
        <w:pStyle w:val="PL"/>
        <w:rPr>
          <w:rFonts w:cs="Courier New"/>
          <w:szCs w:val="16"/>
        </w:rPr>
      </w:pPr>
      <w:r>
        <w:rPr>
          <w:rFonts w:cs="Courier New"/>
          <w:szCs w:val="16"/>
        </w:rPr>
        <w:t xml:space="preserve">      },</w:t>
      </w:r>
    </w:p>
    <w:p w14:paraId="21888D8D" w14:textId="77777777" w:rsidR="002C3B55" w:rsidRDefault="002C3B55" w:rsidP="002C3B55">
      <w:pPr>
        <w:pStyle w:val="PL"/>
        <w:rPr>
          <w:rFonts w:cs="Courier New"/>
          <w:szCs w:val="16"/>
        </w:rPr>
      </w:pPr>
      <w:r>
        <w:rPr>
          <w:rFonts w:cs="Courier New"/>
          <w:szCs w:val="16"/>
        </w:rPr>
        <w:t xml:space="preserve">      "PolicyService": {</w:t>
      </w:r>
    </w:p>
    <w:p w14:paraId="0EAB27A0" w14:textId="77777777" w:rsidR="002C3B55" w:rsidRDefault="002C3B55" w:rsidP="002C3B55">
      <w:pPr>
        <w:pStyle w:val="PL"/>
        <w:rPr>
          <w:rFonts w:cs="Courier New"/>
          <w:szCs w:val="16"/>
        </w:rPr>
      </w:pPr>
      <w:r>
        <w:rPr>
          <w:rFonts w:cs="Courier New"/>
          <w:szCs w:val="16"/>
        </w:rPr>
        <w:t xml:space="preserve">        "type": "object"</w:t>
      </w:r>
    </w:p>
    <w:p w14:paraId="571BF0F4" w14:textId="77777777" w:rsidR="002C3B55" w:rsidRDefault="002C3B55" w:rsidP="002C3B55">
      <w:pPr>
        <w:pStyle w:val="PL"/>
        <w:rPr>
          <w:rFonts w:cs="Courier New"/>
          <w:szCs w:val="16"/>
        </w:rPr>
      </w:pPr>
      <w:r>
        <w:rPr>
          <w:rFonts w:cs="Courier New"/>
          <w:szCs w:val="16"/>
        </w:rPr>
        <w:t xml:space="preserve">      },</w:t>
      </w:r>
    </w:p>
    <w:p w14:paraId="65F79396" w14:textId="77777777" w:rsidR="002C3B55" w:rsidRDefault="002C3B55" w:rsidP="002C3B55">
      <w:pPr>
        <w:pStyle w:val="PL"/>
        <w:rPr>
          <w:rFonts w:cs="Courier New"/>
          <w:szCs w:val="16"/>
        </w:rPr>
      </w:pPr>
      <w:r>
        <w:rPr>
          <w:rFonts w:cs="Courier New"/>
          <w:szCs w:val="16"/>
        </w:rPr>
        <w:t xml:space="preserve">      "ListOfCellsForRANFunctionDefinition": {</w:t>
      </w:r>
    </w:p>
    <w:p w14:paraId="65E5BE40" w14:textId="77777777" w:rsidR="002C3B55" w:rsidRDefault="002C3B55" w:rsidP="002C3B55">
      <w:pPr>
        <w:pStyle w:val="PL"/>
        <w:rPr>
          <w:rFonts w:cs="Courier New"/>
          <w:szCs w:val="16"/>
        </w:rPr>
      </w:pPr>
      <w:r>
        <w:rPr>
          <w:rFonts w:cs="Courier New"/>
          <w:szCs w:val="16"/>
        </w:rPr>
        <w:t xml:space="preserve">        "type": "array",</w:t>
      </w:r>
    </w:p>
    <w:p w14:paraId="39C09882" w14:textId="77777777" w:rsidR="002C3B55" w:rsidRDefault="002C3B55" w:rsidP="002C3B55">
      <w:pPr>
        <w:pStyle w:val="PL"/>
        <w:rPr>
          <w:rFonts w:cs="Courier New"/>
          <w:szCs w:val="16"/>
        </w:rPr>
      </w:pPr>
      <w:r>
        <w:rPr>
          <w:rFonts w:cs="Courier New"/>
          <w:szCs w:val="16"/>
        </w:rPr>
        <w:t xml:space="preserve">        "items": {</w:t>
      </w:r>
    </w:p>
    <w:p w14:paraId="2CA78559" w14:textId="77777777" w:rsidR="002C3B55" w:rsidRDefault="002C3B55" w:rsidP="002C3B55">
      <w:pPr>
        <w:pStyle w:val="PL"/>
        <w:rPr>
          <w:rFonts w:cs="Courier New"/>
          <w:szCs w:val="16"/>
        </w:rPr>
      </w:pPr>
      <w:r>
        <w:rPr>
          <w:rFonts w:cs="Courier New"/>
          <w:szCs w:val="16"/>
        </w:rPr>
        <w:t xml:space="preserve">          "$ref": "#/components/schemas/CellForRANFunctionDefinition"</w:t>
      </w:r>
    </w:p>
    <w:p w14:paraId="31B3842B" w14:textId="77777777" w:rsidR="002C3B55" w:rsidRDefault="002C3B55" w:rsidP="002C3B55">
      <w:pPr>
        <w:pStyle w:val="PL"/>
        <w:rPr>
          <w:rFonts w:cs="Courier New"/>
          <w:szCs w:val="16"/>
        </w:rPr>
      </w:pPr>
      <w:r>
        <w:rPr>
          <w:rFonts w:cs="Courier New"/>
          <w:szCs w:val="16"/>
        </w:rPr>
        <w:t xml:space="preserve">        }</w:t>
      </w:r>
    </w:p>
    <w:p w14:paraId="4EE2417C" w14:textId="77777777" w:rsidR="002C3B55" w:rsidRDefault="002C3B55" w:rsidP="002C3B55">
      <w:pPr>
        <w:pStyle w:val="PL"/>
        <w:rPr>
          <w:rFonts w:cs="Courier New"/>
          <w:szCs w:val="16"/>
        </w:rPr>
      </w:pPr>
      <w:r>
        <w:rPr>
          <w:rFonts w:cs="Courier New"/>
          <w:szCs w:val="16"/>
        </w:rPr>
        <w:t xml:space="preserve">      },</w:t>
      </w:r>
    </w:p>
    <w:p w14:paraId="58F7000C" w14:textId="77777777" w:rsidR="002C3B55" w:rsidRDefault="002C3B55" w:rsidP="002C3B55">
      <w:pPr>
        <w:pStyle w:val="PL"/>
        <w:rPr>
          <w:rFonts w:cs="Courier New"/>
          <w:szCs w:val="16"/>
        </w:rPr>
      </w:pPr>
      <w:r>
        <w:rPr>
          <w:rFonts w:cs="Courier New"/>
          <w:szCs w:val="16"/>
        </w:rPr>
        <w:t xml:space="preserve">      "CellForRANFunctionDefinition": {</w:t>
      </w:r>
    </w:p>
    <w:p w14:paraId="16C9A993" w14:textId="77777777" w:rsidR="002C3B55" w:rsidRDefault="002C3B55" w:rsidP="002C3B55">
      <w:pPr>
        <w:pStyle w:val="PL"/>
        <w:rPr>
          <w:rFonts w:cs="Courier New"/>
          <w:szCs w:val="16"/>
        </w:rPr>
      </w:pPr>
      <w:r>
        <w:rPr>
          <w:rFonts w:cs="Courier New"/>
          <w:szCs w:val="16"/>
        </w:rPr>
        <w:t xml:space="preserve">        "type": "object",</w:t>
      </w:r>
    </w:p>
    <w:p w14:paraId="517B1E61" w14:textId="77777777" w:rsidR="002C3B55" w:rsidRDefault="002C3B55" w:rsidP="002C3B55">
      <w:pPr>
        <w:pStyle w:val="PL"/>
        <w:rPr>
          <w:rFonts w:cs="Courier New"/>
          <w:szCs w:val="16"/>
        </w:rPr>
      </w:pPr>
      <w:r>
        <w:rPr>
          <w:rFonts w:cs="Courier New"/>
          <w:szCs w:val="16"/>
        </w:rPr>
        <w:t xml:space="preserve">        "properties": {</w:t>
      </w:r>
    </w:p>
    <w:p w14:paraId="7B494EFE" w14:textId="77777777" w:rsidR="002C3B55" w:rsidRDefault="002C3B55" w:rsidP="002C3B55">
      <w:pPr>
        <w:pStyle w:val="PL"/>
        <w:rPr>
          <w:rFonts w:cs="Courier New"/>
          <w:szCs w:val="16"/>
        </w:rPr>
      </w:pPr>
      <w:r>
        <w:rPr>
          <w:rFonts w:cs="Courier New"/>
          <w:szCs w:val="16"/>
        </w:rPr>
        <w:t xml:space="preserve">          "cellGlobalID": {"$ref": "#/components/schemas/NR-CGI"},</w:t>
      </w:r>
    </w:p>
    <w:p w14:paraId="46686BB8" w14:textId="77777777" w:rsidR="002C3B55" w:rsidRDefault="002C3B55" w:rsidP="002C3B55">
      <w:pPr>
        <w:pStyle w:val="PL"/>
        <w:rPr>
          <w:rFonts w:cs="Courier New"/>
          <w:szCs w:val="16"/>
        </w:rPr>
      </w:pPr>
      <w:r>
        <w:rPr>
          <w:rFonts w:cs="Courier New"/>
          <w:szCs w:val="16"/>
        </w:rPr>
        <w:t xml:space="preserve">          "listOfSupportedCellLevelRANConfigurationStructures": {"$ref": "#/components/schemas/ListOfSupportedRANConfigurationStructures"}</w:t>
      </w:r>
    </w:p>
    <w:p w14:paraId="2EF95F04" w14:textId="77777777" w:rsidR="002C3B55" w:rsidRDefault="002C3B55" w:rsidP="002C3B55">
      <w:pPr>
        <w:pStyle w:val="PL"/>
        <w:rPr>
          <w:rFonts w:cs="Courier New"/>
          <w:szCs w:val="16"/>
        </w:rPr>
      </w:pPr>
      <w:r>
        <w:rPr>
          <w:rFonts w:cs="Courier New"/>
          <w:szCs w:val="16"/>
        </w:rPr>
        <w:t xml:space="preserve">        },</w:t>
      </w:r>
    </w:p>
    <w:p w14:paraId="2FBEE8E2" w14:textId="77777777" w:rsidR="002C3B55" w:rsidRDefault="002C3B55" w:rsidP="002C3B55">
      <w:pPr>
        <w:pStyle w:val="PL"/>
        <w:rPr>
          <w:rFonts w:cs="Courier New"/>
          <w:szCs w:val="16"/>
        </w:rPr>
      </w:pPr>
      <w:r>
        <w:rPr>
          <w:rFonts w:cs="Courier New"/>
          <w:szCs w:val="16"/>
        </w:rPr>
        <w:t xml:space="preserve">        "required": ["cellGlobalID"]</w:t>
      </w:r>
    </w:p>
    <w:p w14:paraId="49F8E411" w14:textId="77777777" w:rsidR="002C3B55" w:rsidRDefault="002C3B55" w:rsidP="002C3B55">
      <w:pPr>
        <w:pStyle w:val="PL"/>
        <w:rPr>
          <w:rFonts w:cs="Courier New"/>
          <w:szCs w:val="16"/>
        </w:rPr>
      </w:pPr>
      <w:r>
        <w:rPr>
          <w:rFonts w:cs="Courier New"/>
          <w:szCs w:val="16"/>
        </w:rPr>
        <w:t xml:space="preserve">      },</w:t>
      </w:r>
    </w:p>
    <w:p w14:paraId="6C524254" w14:textId="77777777" w:rsidR="002C3B55" w:rsidRDefault="002C3B55" w:rsidP="002C3B55">
      <w:pPr>
        <w:pStyle w:val="PL"/>
        <w:rPr>
          <w:rFonts w:cs="Courier New"/>
          <w:szCs w:val="16"/>
        </w:rPr>
      </w:pPr>
      <w:r>
        <w:rPr>
          <w:rFonts w:cs="Courier New"/>
          <w:szCs w:val="16"/>
        </w:rPr>
        <w:t xml:space="preserve">      "RICEventTriggerDefinition": {</w:t>
      </w:r>
    </w:p>
    <w:p w14:paraId="2AC78EC5" w14:textId="77777777" w:rsidR="002C3B55" w:rsidRDefault="002C3B55" w:rsidP="002C3B55">
      <w:pPr>
        <w:pStyle w:val="PL"/>
        <w:rPr>
          <w:rFonts w:cs="Courier New"/>
          <w:szCs w:val="16"/>
        </w:rPr>
      </w:pPr>
      <w:r>
        <w:rPr>
          <w:rFonts w:cs="Courier New"/>
          <w:szCs w:val="16"/>
        </w:rPr>
        <w:lastRenderedPageBreak/>
        <w:t xml:space="preserve">        "type": "object",</w:t>
      </w:r>
    </w:p>
    <w:p w14:paraId="44BCF7F4" w14:textId="77777777" w:rsidR="002C3B55" w:rsidRDefault="002C3B55" w:rsidP="002C3B55">
      <w:pPr>
        <w:pStyle w:val="PL"/>
        <w:rPr>
          <w:rFonts w:cs="Courier New"/>
          <w:szCs w:val="16"/>
        </w:rPr>
      </w:pPr>
      <w:r>
        <w:rPr>
          <w:rFonts w:cs="Courier New"/>
          <w:szCs w:val="16"/>
        </w:rPr>
        <w:t xml:space="preserve">        "properties": {</w:t>
      </w:r>
    </w:p>
    <w:p w14:paraId="2081240F" w14:textId="77777777" w:rsidR="002C3B55" w:rsidRDefault="002C3B55" w:rsidP="002C3B55">
      <w:pPr>
        <w:pStyle w:val="PL"/>
        <w:rPr>
          <w:rFonts w:cs="Courier New"/>
          <w:szCs w:val="16"/>
        </w:rPr>
      </w:pPr>
      <w:r>
        <w:rPr>
          <w:rFonts w:cs="Courier New"/>
          <w:szCs w:val="16"/>
        </w:rPr>
        <w:t xml:space="preserve">          "eventTriggerDefinitionFormat": {"$ref": "#/components/schemas/EventTriggerDefinitionFormat"}</w:t>
      </w:r>
    </w:p>
    <w:p w14:paraId="155113D1" w14:textId="77777777" w:rsidR="002C3B55" w:rsidRDefault="002C3B55" w:rsidP="002C3B55">
      <w:pPr>
        <w:pStyle w:val="PL"/>
        <w:rPr>
          <w:rFonts w:cs="Courier New"/>
          <w:szCs w:val="16"/>
        </w:rPr>
      </w:pPr>
      <w:r>
        <w:rPr>
          <w:rFonts w:cs="Courier New"/>
          <w:szCs w:val="16"/>
        </w:rPr>
        <w:t xml:space="preserve">        },</w:t>
      </w:r>
    </w:p>
    <w:p w14:paraId="6271ED86" w14:textId="77777777" w:rsidR="002C3B55" w:rsidRDefault="002C3B55" w:rsidP="002C3B55">
      <w:pPr>
        <w:pStyle w:val="PL"/>
        <w:rPr>
          <w:rFonts w:cs="Courier New"/>
          <w:szCs w:val="16"/>
        </w:rPr>
      </w:pPr>
      <w:r>
        <w:rPr>
          <w:rFonts w:cs="Courier New"/>
          <w:szCs w:val="16"/>
        </w:rPr>
        <w:t xml:space="preserve">        "required": ["eventTriggerDefinitionFormat"]</w:t>
      </w:r>
    </w:p>
    <w:p w14:paraId="47B21B26" w14:textId="77777777" w:rsidR="002C3B55" w:rsidRDefault="002C3B55" w:rsidP="002C3B55">
      <w:pPr>
        <w:pStyle w:val="PL"/>
        <w:rPr>
          <w:rFonts w:cs="Courier New"/>
          <w:szCs w:val="16"/>
        </w:rPr>
      </w:pPr>
      <w:r>
        <w:rPr>
          <w:rFonts w:cs="Courier New"/>
          <w:szCs w:val="16"/>
        </w:rPr>
        <w:t xml:space="preserve">      },</w:t>
      </w:r>
    </w:p>
    <w:p w14:paraId="16C8691C" w14:textId="77777777" w:rsidR="002C3B55" w:rsidRDefault="002C3B55" w:rsidP="002C3B55">
      <w:pPr>
        <w:pStyle w:val="PL"/>
        <w:rPr>
          <w:rFonts w:cs="Courier New"/>
          <w:szCs w:val="16"/>
        </w:rPr>
      </w:pPr>
      <w:r>
        <w:rPr>
          <w:rFonts w:cs="Courier New"/>
          <w:szCs w:val="16"/>
        </w:rPr>
        <w:t xml:space="preserve">      "EventTriggerDefinitionFormat": {</w:t>
      </w:r>
    </w:p>
    <w:p w14:paraId="217504A8" w14:textId="77777777" w:rsidR="002C3B55" w:rsidRDefault="002C3B55" w:rsidP="002C3B55">
      <w:pPr>
        <w:pStyle w:val="PL"/>
        <w:rPr>
          <w:rFonts w:cs="Courier New"/>
          <w:szCs w:val="16"/>
        </w:rPr>
      </w:pPr>
      <w:r>
        <w:rPr>
          <w:rFonts w:cs="Courier New"/>
          <w:szCs w:val="16"/>
        </w:rPr>
        <w:t xml:space="preserve">        "oneOf": [</w:t>
      </w:r>
    </w:p>
    <w:p w14:paraId="21405E53" w14:textId="77777777" w:rsidR="002C3B55" w:rsidRDefault="002C3B55" w:rsidP="002C3B55">
      <w:pPr>
        <w:pStyle w:val="PL"/>
        <w:rPr>
          <w:rFonts w:cs="Courier New"/>
          <w:szCs w:val="16"/>
        </w:rPr>
      </w:pPr>
      <w:r>
        <w:rPr>
          <w:rFonts w:cs="Courier New"/>
          <w:szCs w:val="16"/>
        </w:rPr>
        <w:t xml:space="preserve">          {</w:t>
      </w:r>
    </w:p>
    <w:p w14:paraId="3D6F5FF5" w14:textId="77777777" w:rsidR="002C3B55" w:rsidRDefault="002C3B55" w:rsidP="002C3B55">
      <w:pPr>
        <w:pStyle w:val="PL"/>
        <w:rPr>
          <w:rFonts w:cs="Courier New"/>
          <w:szCs w:val="16"/>
        </w:rPr>
      </w:pPr>
      <w:r>
        <w:rPr>
          <w:rFonts w:cs="Courier New"/>
          <w:szCs w:val="16"/>
        </w:rPr>
        <w:t xml:space="preserve">             "$ref": "#/components/schemas/E2SM-CCC-EventTriggerDefinition-Format1"</w:t>
      </w:r>
    </w:p>
    <w:p w14:paraId="74C1109E" w14:textId="77777777" w:rsidR="002C3B55" w:rsidRDefault="002C3B55" w:rsidP="002C3B55">
      <w:pPr>
        <w:pStyle w:val="PL"/>
        <w:rPr>
          <w:rFonts w:cs="Courier New"/>
          <w:szCs w:val="16"/>
        </w:rPr>
      </w:pPr>
      <w:r>
        <w:rPr>
          <w:rFonts w:cs="Courier New"/>
          <w:szCs w:val="16"/>
        </w:rPr>
        <w:t xml:space="preserve">          },</w:t>
      </w:r>
    </w:p>
    <w:p w14:paraId="2DA77CB4" w14:textId="77777777" w:rsidR="002C3B55" w:rsidRDefault="002C3B55" w:rsidP="002C3B55">
      <w:pPr>
        <w:pStyle w:val="PL"/>
        <w:rPr>
          <w:rFonts w:cs="Courier New"/>
          <w:szCs w:val="16"/>
        </w:rPr>
      </w:pPr>
      <w:r>
        <w:rPr>
          <w:rFonts w:cs="Courier New"/>
          <w:szCs w:val="16"/>
        </w:rPr>
        <w:t xml:space="preserve">          {</w:t>
      </w:r>
    </w:p>
    <w:p w14:paraId="0D67D03F" w14:textId="77777777" w:rsidR="002C3B55" w:rsidRDefault="002C3B55" w:rsidP="002C3B55">
      <w:pPr>
        <w:pStyle w:val="PL"/>
        <w:rPr>
          <w:rFonts w:cs="Courier New"/>
          <w:szCs w:val="16"/>
        </w:rPr>
      </w:pPr>
      <w:r>
        <w:rPr>
          <w:rFonts w:cs="Courier New"/>
          <w:szCs w:val="16"/>
        </w:rPr>
        <w:t xml:space="preserve">             "$ref": "#/components/schemas/E2SM-CCC-EventTriggerDefinition-Format2"</w:t>
      </w:r>
    </w:p>
    <w:p w14:paraId="62ACC5F8" w14:textId="77777777" w:rsidR="002C3B55" w:rsidRDefault="002C3B55" w:rsidP="002C3B55">
      <w:pPr>
        <w:pStyle w:val="PL"/>
        <w:rPr>
          <w:rFonts w:cs="Courier New"/>
          <w:szCs w:val="16"/>
        </w:rPr>
      </w:pPr>
      <w:r>
        <w:rPr>
          <w:rFonts w:cs="Courier New"/>
          <w:szCs w:val="16"/>
        </w:rPr>
        <w:t xml:space="preserve">          },</w:t>
      </w:r>
    </w:p>
    <w:p w14:paraId="1933A711" w14:textId="77777777" w:rsidR="002C3B55" w:rsidRDefault="002C3B55" w:rsidP="002C3B55">
      <w:pPr>
        <w:pStyle w:val="PL"/>
        <w:rPr>
          <w:rFonts w:cs="Courier New"/>
          <w:szCs w:val="16"/>
        </w:rPr>
      </w:pPr>
      <w:r>
        <w:rPr>
          <w:rFonts w:cs="Courier New"/>
          <w:szCs w:val="16"/>
        </w:rPr>
        <w:t xml:space="preserve">          {</w:t>
      </w:r>
    </w:p>
    <w:p w14:paraId="6D9D0732" w14:textId="77777777" w:rsidR="002C3B55" w:rsidRDefault="002C3B55" w:rsidP="002C3B55">
      <w:pPr>
        <w:pStyle w:val="PL"/>
        <w:rPr>
          <w:rFonts w:cs="Courier New"/>
          <w:szCs w:val="16"/>
        </w:rPr>
      </w:pPr>
      <w:r>
        <w:rPr>
          <w:rFonts w:cs="Courier New"/>
          <w:szCs w:val="16"/>
        </w:rPr>
        <w:t xml:space="preserve">            "$ref": "#/components/schemas/E2SM-CCC-EventTriggerDefinition-Format3"</w:t>
      </w:r>
    </w:p>
    <w:p w14:paraId="3C2A0911" w14:textId="77777777" w:rsidR="002C3B55" w:rsidRDefault="002C3B55" w:rsidP="002C3B55">
      <w:pPr>
        <w:pStyle w:val="PL"/>
        <w:rPr>
          <w:rFonts w:cs="Courier New"/>
          <w:szCs w:val="16"/>
        </w:rPr>
      </w:pPr>
      <w:r>
        <w:rPr>
          <w:rFonts w:cs="Courier New"/>
          <w:szCs w:val="16"/>
        </w:rPr>
        <w:t xml:space="preserve">          }</w:t>
      </w:r>
    </w:p>
    <w:p w14:paraId="33AAAD6A" w14:textId="77777777" w:rsidR="002C3B55" w:rsidRDefault="002C3B55" w:rsidP="002C3B55">
      <w:pPr>
        <w:pStyle w:val="PL"/>
        <w:rPr>
          <w:rFonts w:cs="Courier New"/>
          <w:szCs w:val="16"/>
        </w:rPr>
      </w:pPr>
      <w:r>
        <w:rPr>
          <w:rFonts w:cs="Courier New"/>
          <w:szCs w:val="16"/>
        </w:rPr>
        <w:t xml:space="preserve">        ]</w:t>
      </w:r>
    </w:p>
    <w:p w14:paraId="35CB85FD" w14:textId="77777777" w:rsidR="002C3B55" w:rsidRDefault="002C3B55" w:rsidP="002C3B55">
      <w:pPr>
        <w:pStyle w:val="PL"/>
        <w:rPr>
          <w:rFonts w:cs="Courier New"/>
          <w:szCs w:val="16"/>
        </w:rPr>
      </w:pPr>
      <w:r>
        <w:rPr>
          <w:rFonts w:cs="Courier New"/>
          <w:szCs w:val="16"/>
        </w:rPr>
        <w:t xml:space="preserve">      },</w:t>
      </w:r>
    </w:p>
    <w:p w14:paraId="5BE00384" w14:textId="77777777" w:rsidR="002C3B55" w:rsidRDefault="002C3B55" w:rsidP="002C3B55">
      <w:pPr>
        <w:pStyle w:val="PL"/>
        <w:rPr>
          <w:rFonts w:cs="Courier New"/>
          <w:szCs w:val="16"/>
        </w:rPr>
      </w:pPr>
      <w:r>
        <w:rPr>
          <w:rFonts w:cs="Courier New"/>
          <w:szCs w:val="16"/>
        </w:rPr>
        <w:t xml:space="preserve">      "E2SM-CCC-EventTriggerDefinition-Format1": {</w:t>
      </w:r>
    </w:p>
    <w:p w14:paraId="3BF3B92B" w14:textId="77777777" w:rsidR="002C3B55" w:rsidRDefault="002C3B55" w:rsidP="002C3B55">
      <w:pPr>
        <w:pStyle w:val="PL"/>
        <w:rPr>
          <w:rFonts w:cs="Courier New"/>
          <w:szCs w:val="16"/>
        </w:rPr>
      </w:pPr>
      <w:r>
        <w:rPr>
          <w:rFonts w:cs="Courier New"/>
          <w:szCs w:val="16"/>
        </w:rPr>
        <w:t xml:space="preserve">        "type": "object",</w:t>
      </w:r>
    </w:p>
    <w:p w14:paraId="101374C6" w14:textId="77777777" w:rsidR="002C3B55" w:rsidRDefault="002C3B55" w:rsidP="002C3B55">
      <w:pPr>
        <w:pStyle w:val="PL"/>
        <w:rPr>
          <w:rFonts w:cs="Courier New"/>
          <w:szCs w:val="16"/>
        </w:rPr>
      </w:pPr>
      <w:r>
        <w:rPr>
          <w:rFonts w:cs="Courier New"/>
          <w:szCs w:val="16"/>
        </w:rPr>
        <w:t xml:space="preserve">        "properties": {</w:t>
      </w:r>
    </w:p>
    <w:p w14:paraId="557394B6" w14:textId="77777777" w:rsidR="002C3B55" w:rsidRDefault="002C3B55" w:rsidP="002C3B55">
      <w:pPr>
        <w:pStyle w:val="PL"/>
        <w:rPr>
          <w:rFonts w:cs="Courier New"/>
          <w:szCs w:val="16"/>
        </w:rPr>
      </w:pPr>
      <w:r>
        <w:rPr>
          <w:rFonts w:cs="Courier New"/>
          <w:szCs w:val="16"/>
        </w:rPr>
        <w:t xml:space="preserve">          "listOfNodeLevelConfigurationStructuresForEventTrigger": {"$ref": "#/components/schemas/ListOfRANConfigurationStructuresForEventTrigger"}</w:t>
      </w:r>
    </w:p>
    <w:p w14:paraId="4E1D0094" w14:textId="77777777" w:rsidR="002C3B55" w:rsidRDefault="002C3B55" w:rsidP="002C3B55">
      <w:pPr>
        <w:pStyle w:val="PL"/>
        <w:rPr>
          <w:rFonts w:cs="Courier New"/>
          <w:szCs w:val="16"/>
        </w:rPr>
      </w:pPr>
      <w:r>
        <w:rPr>
          <w:rFonts w:cs="Courier New"/>
          <w:szCs w:val="16"/>
        </w:rPr>
        <w:t xml:space="preserve">        },</w:t>
      </w:r>
    </w:p>
    <w:p w14:paraId="49AC0E46" w14:textId="77777777" w:rsidR="002C3B55" w:rsidRDefault="002C3B55" w:rsidP="002C3B55">
      <w:pPr>
        <w:pStyle w:val="PL"/>
        <w:rPr>
          <w:rFonts w:cs="Courier New"/>
          <w:szCs w:val="16"/>
        </w:rPr>
      </w:pPr>
      <w:r>
        <w:rPr>
          <w:rFonts w:cs="Courier New"/>
          <w:szCs w:val="16"/>
        </w:rPr>
        <w:t xml:space="preserve">        "required": ["listOfNodeLevelConfigurationStructuresForEventTrigger"]</w:t>
      </w:r>
    </w:p>
    <w:p w14:paraId="68AC6B78" w14:textId="77777777" w:rsidR="002C3B55" w:rsidRDefault="002C3B55" w:rsidP="002C3B55">
      <w:pPr>
        <w:pStyle w:val="PL"/>
        <w:rPr>
          <w:rFonts w:cs="Courier New"/>
          <w:szCs w:val="16"/>
        </w:rPr>
      </w:pPr>
      <w:r>
        <w:rPr>
          <w:rFonts w:cs="Courier New"/>
          <w:szCs w:val="16"/>
        </w:rPr>
        <w:t xml:space="preserve">      },</w:t>
      </w:r>
    </w:p>
    <w:p w14:paraId="39A3C4D8" w14:textId="77777777" w:rsidR="002C3B55" w:rsidRDefault="002C3B55" w:rsidP="002C3B55">
      <w:pPr>
        <w:pStyle w:val="PL"/>
        <w:rPr>
          <w:rFonts w:cs="Courier New"/>
          <w:szCs w:val="16"/>
        </w:rPr>
      </w:pPr>
      <w:r>
        <w:rPr>
          <w:rFonts w:cs="Courier New"/>
          <w:szCs w:val="16"/>
        </w:rPr>
        <w:t xml:space="preserve">      "ListOfRANConfigurationStructuresForEventTrigger": {</w:t>
      </w:r>
    </w:p>
    <w:p w14:paraId="5AC35BAC" w14:textId="77777777" w:rsidR="002C3B55" w:rsidRDefault="002C3B55" w:rsidP="002C3B55">
      <w:pPr>
        <w:pStyle w:val="PL"/>
        <w:rPr>
          <w:rFonts w:cs="Courier New"/>
          <w:szCs w:val="16"/>
        </w:rPr>
      </w:pPr>
      <w:r>
        <w:rPr>
          <w:rFonts w:cs="Courier New"/>
          <w:szCs w:val="16"/>
        </w:rPr>
        <w:t xml:space="preserve">        "type": "array",</w:t>
      </w:r>
    </w:p>
    <w:p w14:paraId="13A0C116" w14:textId="77777777" w:rsidR="002C3B55" w:rsidRDefault="002C3B55" w:rsidP="002C3B55">
      <w:pPr>
        <w:pStyle w:val="PL"/>
        <w:rPr>
          <w:rFonts w:cs="Courier New"/>
          <w:szCs w:val="16"/>
        </w:rPr>
      </w:pPr>
      <w:r>
        <w:rPr>
          <w:rFonts w:cs="Courier New"/>
          <w:szCs w:val="16"/>
        </w:rPr>
        <w:t xml:space="preserve">        "items": {</w:t>
      </w:r>
    </w:p>
    <w:p w14:paraId="191C162D" w14:textId="77777777" w:rsidR="002C3B55" w:rsidRDefault="002C3B55" w:rsidP="002C3B55">
      <w:pPr>
        <w:pStyle w:val="PL"/>
        <w:rPr>
          <w:rFonts w:cs="Courier New"/>
          <w:szCs w:val="16"/>
        </w:rPr>
      </w:pPr>
      <w:r>
        <w:rPr>
          <w:rFonts w:cs="Courier New"/>
          <w:szCs w:val="16"/>
        </w:rPr>
        <w:t xml:space="preserve">          "$ref": "#/components/schemas/RANConfigurationStructureForEventTrigger"</w:t>
      </w:r>
    </w:p>
    <w:p w14:paraId="658B8421" w14:textId="77777777" w:rsidR="002C3B55" w:rsidRDefault="002C3B55" w:rsidP="002C3B55">
      <w:pPr>
        <w:pStyle w:val="PL"/>
        <w:rPr>
          <w:rFonts w:cs="Courier New"/>
          <w:szCs w:val="16"/>
        </w:rPr>
      </w:pPr>
      <w:r>
        <w:rPr>
          <w:rFonts w:cs="Courier New"/>
          <w:szCs w:val="16"/>
        </w:rPr>
        <w:t xml:space="preserve">        }</w:t>
      </w:r>
    </w:p>
    <w:p w14:paraId="3458C047" w14:textId="77777777" w:rsidR="002C3B55" w:rsidRDefault="002C3B55" w:rsidP="002C3B55">
      <w:pPr>
        <w:pStyle w:val="PL"/>
        <w:rPr>
          <w:rFonts w:cs="Courier New"/>
          <w:szCs w:val="16"/>
        </w:rPr>
      </w:pPr>
      <w:r>
        <w:rPr>
          <w:rFonts w:cs="Courier New"/>
          <w:szCs w:val="16"/>
        </w:rPr>
        <w:t xml:space="preserve">      },</w:t>
      </w:r>
    </w:p>
    <w:p w14:paraId="4BD538E9" w14:textId="77777777" w:rsidR="002C3B55" w:rsidRDefault="002C3B55" w:rsidP="002C3B55">
      <w:pPr>
        <w:pStyle w:val="PL"/>
        <w:rPr>
          <w:rFonts w:cs="Courier New"/>
          <w:szCs w:val="16"/>
        </w:rPr>
      </w:pPr>
      <w:r>
        <w:rPr>
          <w:rFonts w:cs="Courier New"/>
          <w:szCs w:val="16"/>
        </w:rPr>
        <w:t xml:space="preserve">      "RANConfigurationStructureForEventTrigger": {</w:t>
      </w:r>
    </w:p>
    <w:p w14:paraId="4DF529AC" w14:textId="77777777" w:rsidR="002C3B55" w:rsidRDefault="002C3B55" w:rsidP="002C3B55">
      <w:pPr>
        <w:pStyle w:val="PL"/>
        <w:rPr>
          <w:rFonts w:cs="Courier New"/>
          <w:szCs w:val="16"/>
        </w:rPr>
      </w:pPr>
      <w:r>
        <w:rPr>
          <w:rFonts w:cs="Courier New"/>
          <w:szCs w:val="16"/>
        </w:rPr>
        <w:t xml:space="preserve">        "type": "object",</w:t>
      </w:r>
    </w:p>
    <w:p w14:paraId="514C7BF5" w14:textId="77777777" w:rsidR="002C3B55" w:rsidRDefault="002C3B55" w:rsidP="002C3B55">
      <w:pPr>
        <w:pStyle w:val="PL"/>
        <w:rPr>
          <w:rFonts w:cs="Courier New"/>
          <w:szCs w:val="16"/>
        </w:rPr>
      </w:pPr>
      <w:r>
        <w:rPr>
          <w:rFonts w:cs="Courier New"/>
          <w:szCs w:val="16"/>
        </w:rPr>
        <w:t xml:space="preserve">        "properties": {</w:t>
      </w:r>
    </w:p>
    <w:p w14:paraId="7E3C42FD" w14:textId="77777777" w:rsidR="002C3B55" w:rsidRDefault="002C3B55" w:rsidP="002C3B55">
      <w:pPr>
        <w:pStyle w:val="PL"/>
        <w:rPr>
          <w:rFonts w:cs="Courier New"/>
          <w:szCs w:val="16"/>
        </w:rPr>
      </w:pPr>
      <w:r>
        <w:rPr>
          <w:rFonts w:cs="Courier New"/>
          <w:szCs w:val="16"/>
        </w:rPr>
        <w:t xml:space="preserve">          "ranConfigurationStructureName": {"type": "string"},</w:t>
      </w:r>
    </w:p>
    <w:p w14:paraId="68E2CDB5" w14:textId="77777777" w:rsidR="002C3B55" w:rsidRDefault="002C3B55" w:rsidP="002C3B55">
      <w:pPr>
        <w:pStyle w:val="PL"/>
        <w:rPr>
          <w:rFonts w:cs="Courier New"/>
          <w:szCs w:val="16"/>
        </w:rPr>
      </w:pPr>
      <w:r>
        <w:rPr>
          <w:rFonts w:cs="Courier New"/>
          <w:szCs w:val="16"/>
        </w:rPr>
        <w:t xml:space="preserve">          "listOfAttributes": {</w:t>
      </w:r>
    </w:p>
    <w:p w14:paraId="5FFA84E0" w14:textId="77777777" w:rsidR="002C3B55" w:rsidRDefault="002C3B55" w:rsidP="002C3B55">
      <w:pPr>
        <w:pStyle w:val="PL"/>
        <w:rPr>
          <w:rFonts w:cs="Courier New"/>
          <w:szCs w:val="16"/>
        </w:rPr>
      </w:pPr>
      <w:r>
        <w:rPr>
          <w:rFonts w:cs="Courier New"/>
          <w:szCs w:val="16"/>
        </w:rPr>
        <w:t xml:space="preserve">            "type": "array",</w:t>
      </w:r>
    </w:p>
    <w:p w14:paraId="28C86356" w14:textId="77777777" w:rsidR="002C3B55" w:rsidRDefault="002C3B55" w:rsidP="002C3B55">
      <w:pPr>
        <w:pStyle w:val="PL"/>
        <w:rPr>
          <w:rFonts w:cs="Courier New"/>
          <w:szCs w:val="16"/>
        </w:rPr>
      </w:pPr>
      <w:r>
        <w:rPr>
          <w:rFonts w:cs="Courier New"/>
          <w:szCs w:val="16"/>
        </w:rPr>
        <w:t xml:space="preserve">            "items": {</w:t>
      </w:r>
    </w:p>
    <w:p w14:paraId="2A97AB8B" w14:textId="77777777" w:rsidR="002C3B55" w:rsidRDefault="002C3B55" w:rsidP="002C3B55">
      <w:pPr>
        <w:pStyle w:val="PL"/>
        <w:rPr>
          <w:rFonts w:cs="Courier New"/>
          <w:szCs w:val="16"/>
        </w:rPr>
      </w:pPr>
      <w:r>
        <w:rPr>
          <w:rFonts w:cs="Courier New"/>
          <w:szCs w:val="16"/>
        </w:rPr>
        <w:t xml:space="preserve">              "type": "string"</w:t>
      </w:r>
    </w:p>
    <w:p w14:paraId="179CAA0C" w14:textId="77777777" w:rsidR="002C3B55" w:rsidRDefault="002C3B55" w:rsidP="002C3B55">
      <w:pPr>
        <w:pStyle w:val="PL"/>
        <w:rPr>
          <w:rFonts w:cs="Courier New"/>
          <w:szCs w:val="16"/>
        </w:rPr>
      </w:pPr>
      <w:r>
        <w:rPr>
          <w:rFonts w:cs="Courier New"/>
          <w:szCs w:val="16"/>
        </w:rPr>
        <w:t xml:space="preserve">            }</w:t>
      </w:r>
    </w:p>
    <w:p w14:paraId="70344AD3" w14:textId="77777777" w:rsidR="002C3B55" w:rsidRDefault="002C3B55" w:rsidP="002C3B55">
      <w:pPr>
        <w:pStyle w:val="PL"/>
        <w:rPr>
          <w:rFonts w:cs="Courier New"/>
          <w:szCs w:val="16"/>
        </w:rPr>
      </w:pPr>
      <w:r>
        <w:rPr>
          <w:rFonts w:cs="Courier New"/>
          <w:szCs w:val="16"/>
        </w:rPr>
        <w:t xml:space="preserve">          }</w:t>
      </w:r>
    </w:p>
    <w:p w14:paraId="212770E6" w14:textId="77777777" w:rsidR="002C3B55" w:rsidRDefault="002C3B55" w:rsidP="002C3B55">
      <w:pPr>
        <w:pStyle w:val="PL"/>
        <w:rPr>
          <w:rFonts w:cs="Courier New"/>
          <w:szCs w:val="16"/>
        </w:rPr>
      </w:pPr>
      <w:r>
        <w:rPr>
          <w:rFonts w:cs="Courier New"/>
          <w:szCs w:val="16"/>
        </w:rPr>
        <w:t xml:space="preserve">        },</w:t>
      </w:r>
    </w:p>
    <w:p w14:paraId="0122DEEE" w14:textId="77777777" w:rsidR="002C3B55" w:rsidRDefault="002C3B55" w:rsidP="002C3B55">
      <w:pPr>
        <w:pStyle w:val="PL"/>
        <w:rPr>
          <w:rFonts w:cs="Courier New"/>
          <w:szCs w:val="16"/>
        </w:rPr>
      </w:pPr>
      <w:r>
        <w:rPr>
          <w:rFonts w:cs="Courier New"/>
          <w:szCs w:val="16"/>
        </w:rPr>
        <w:t xml:space="preserve">        "required": ["ranConfigurationStructureName"]</w:t>
      </w:r>
    </w:p>
    <w:p w14:paraId="31CF0CDB" w14:textId="77777777" w:rsidR="002C3B55" w:rsidRDefault="002C3B55" w:rsidP="002C3B55">
      <w:pPr>
        <w:pStyle w:val="PL"/>
        <w:rPr>
          <w:rFonts w:cs="Courier New"/>
          <w:szCs w:val="16"/>
        </w:rPr>
      </w:pPr>
      <w:r>
        <w:rPr>
          <w:rFonts w:cs="Courier New"/>
          <w:szCs w:val="16"/>
        </w:rPr>
        <w:t xml:space="preserve">      },</w:t>
      </w:r>
    </w:p>
    <w:p w14:paraId="6F2CF078" w14:textId="77777777" w:rsidR="002C3B55" w:rsidRDefault="002C3B55" w:rsidP="002C3B55">
      <w:pPr>
        <w:pStyle w:val="PL"/>
        <w:rPr>
          <w:rFonts w:cs="Courier New"/>
          <w:szCs w:val="16"/>
        </w:rPr>
      </w:pPr>
      <w:r>
        <w:rPr>
          <w:rFonts w:cs="Courier New"/>
          <w:szCs w:val="16"/>
        </w:rPr>
        <w:t xml:space="preserve">      "E2SM-CCC-EventTriggerDefinition-Format2": {</w:t>
      </w:r>
    </w:p>
    <w:p w14:paraId="2A1218CE" w14:textId="77777777" w:rsidR="002C3B55" w:rsidRDefault="002C3B55" w:rsidP="002C3B55">
      <w:pPr>
        <w:pStyle w:val="PL"/>
        <w:rPr>
          <w:rFonts w:cs="Courier New"/>
          <w:szCs w:val="16"/>
        </w:rPr>
      </w:pPr>
      <w:r>
        <w:rPr>
          <w:rFonts w:cs="Courier New"/>
          <w:szCs w:val="16"/>
        </w:rPr>
        <w:t xml:space="preserve">        "type": "object",</w:t>
      </w:r>
    </w:p>
    <w:p w14:paraId="134E539B" w14:textId="77777777" w:rsidR="002C3B55" w:rsidRDefault="002C3B55" w:rsidP="002C3B55">
      <w:pPr>
        <w:pStyle w:val="PL"/>
        <w:rPr>
          <w:rFonts w:cs="Courier New"/>
          <w:szCs w:val="16"/>
        </w:rPr>
      </w:pPr>
      <w:r>
        <w:rPr>
          <w:rFonts w:cs="Courier New"/>
          <w:szCs w:val="16"/>
        </w:rPr>
        <w:t xml:space="preserve">        "properties": {</w:t>
      </w:r>
    </w:p>
    <w:p w14:paraId="3EEA20B3" w14:textId="77777777" w:rsidR="002C3B55" w:rsidRDefault="002C3B55" w:rsidP="002C3B55">
      <w:pPr>
        <w:pStyle w:val="PL"/>
        <w:rPr>
          <w:rFonts w:cs="Courier New"/>
          <w:szCs w:val="16"/>
        </w:rPr>
      </w:pPr>
      <w:r>
        <w:rPr>
          <w:rFonts w:cs="Courier New"/>
          <w:szCs w:val="16"/>
        </w:rPr>
        <w:t xml:space="preserve">          "listOfCellLevelConfigurationStructuresForEventTrigger": {</w:t>
      </w:r>
    </w:p>
    <w:p w14:paraId="36F54021" w14:textId="77777777" w:rsidR="002C3B55" w:rsidRDefault="002C3B55" w:rsidP="002C3B55">
      <w:pPr>
        <w:pStyle w:val="PL"/>
        <w:rPr>
          <w:rFonts w:cs="Courier New"/>
          <w:szCs w:val="16"/>
        </w:rPr>
      </w:pPr>
      <w:r>
        <w:rPr>
          <w:rFonts w:cs="Courier New"/>
          <w:szCs w:val="16"/>
        </w:rPr>
        <w:t xml:space="preserve">            "$ref": "#/components/schemas/ListOfCellLevelConfigurationStructuresForEventTrigger"</w:t>
      </w:r>
    </w:p>
    <w:p w14:paraId="79AA084D" w14:textId="77777777" w:rsidR="002C3B55" w:rsidRDefault="002C3B55" w:rsidP="002C3B55">
      <w:pPr>
        <w:pStyle w:val="PL"/>
        <w:rPr>
          <w:rFonts w:cs="Courier New"/>
          <w:szCs w:val="16"/>
        </w:rPr>
      </w:pPr>
      <w:r>
        <w:rPr>
          <w:rFonts w:cs="Courier New"/>
          <w:szCs w:val="16"/>
        </w:rPr>
        <w:t xml:space="preserve">          }</w:t>
      </w:r>
    </w:p>
    <w:p w14:paraId="0B0D7BC5" w14:textId="77777777" w:rsidR="002C3B55" w:rsidRDefault="002C3B55" w:rsidP="002C3B55">
      <w:pPr>
        <w:pStyle w:val="PL"/>
        <w:rPr>
          <w:rFonts w:cs="Courier New"/>
          <w:szCs w:val="16"/>
        </w:rPr>
      </w:pPr>
      <w:r>
        <w:rPr>
          <w:rFonts w:cs="Courier New"/>
          <w:szCs w:val="16"/>
        </w:rPr>
        <w:t xml:space="preserve">        },</w:t>
      </w:r>
    </w:p>
    <w:p w14:paraId="1F51E98B" w14:textId="77777777" w:rsidR="002C3B55" w:rsidRDefault="002C3B55" w:rsidP="002C3B55">
      <w:pPr>
        <w:pStyle w:val="PL"/>
        <w:rPr>
          <w:rFonts w:cs="Courier New"/>
          <w:szCs w:val="16"/>
        </w:rPr>
      </w:pPr>
      <w:r>
        <w:rPr>
          <w:rFonts w:cs="Courier New"/>
          <w:szCs w:val="16"/>
        </w:rPr>
        <w:t xml:space="preserve">        "required": ["listOfCellLevelConfigurationStructuresForEventTrigger"]</w:t>
      </w:r>
    </w:p>
    <w:p w14:paraId="24793D15" w14:textId="77777777" w:rsidR="002C3B55" w:rsidRDefault="002C3B55" w:rsidP="002C3B55">
      <w:pPr>
        <w:pStyle w:val="PL"/>
        <w:rPr>
          <w:rFonts w:cs="Courier New"/>
          <w:szCs w:val="16"/>
        </w:rPr>
      </w:pPr>
      <w:r>
        <w:rPr>
          <w:rFonts w:cs="Courier New"/>
          <w:szCs w:val="16"/>
        </w:rPr>
        <w:t xml:space="preserve">      },</w:t>
      </w:r>
    </w:p>
    <w:p w14:paraId="5A292253" w14:textId="77777777" w:rsidR="002C3B55" w:rsidRDefault="002C3B55" w:rsidP="002C3B55">
      <w:pPr>
        <w:pStyle w:val="PL"/>
        <w:rPr>
          <w:rFonts w:cs="Courier New"/>
          <w:szCs w:val="16"/>
        </w:rPr>
      </w:pPr>
      <w:r>
        <w:rPr>
          <w:rFonts w:cs="Courier New"/>
          <w:szCs w:val="16"/>
        </w:rPr>
        <w:t xml:space="preserve">      "ListOfCellLevelConfigurationStructuresForEventTrigger": {</w:t>
      </w:r>
    </w:p>
    <w:p w14:paraId="77169FDE" w14:textId="77777777" w:rsidR="002C3B55" w:rsidRDefault="002C3B55" w:rsidP="002C3B55">
      <w:pPr>
        <w:pStyle w:val="PL"/>
        <w:rPr>
          <w:rFonts w:cs="Courier New"/>
          <w:szCs w:val="16"/>
        </w:rPr>
      </w:pPr>
      <w:r>
        <w:rPr>
          <w:rFonts w:cs="Courier New"/>
          <w:szCs w:val="16"/>
        </w:rPr>
        <w:t xml:space="preserve">        "type": "array",</w:t>
      </w:r>
    </w:p>
    <w:p w14:paraId="3A00000F" w14:textId="77777777" w:rsidR="002C3B55" w:rsidRDefault="002C3B55" w:rsidP="002C3B55">
      <w:pPr>
        <w:pStyle w:val="PL"/>
        <w:rPr>
          <w:rFonts w:cs="Courier New"/>
          <w:szCs w:val="16"/>
        </w:rPr>
      </w:pPr>
      <w:r>
        <w:rPr>
          <w:rFonts w:cs="Courier New"/>
          <w:szCs w:val="16"/>
        </w:rPr>
        <w:t xml:space="preserve">        "items": {</w:t>
      </w:r>
    </w:p>
    <w:p w14:paraId="2D0F1565" w14:textId="77777777" w:rsidR="002C3B55" w:rsidRDefault="002C3B55" w:rsidP="002C3B55">
      <w:pPr>
        <w:pStyle w:val="PL"/>
        <w:rPr>
          <w:rFonts w:cs="Courier New"/>
          <w:szCs w:val="16"/>
        </w:rPr>
      </w:pPr>
      <w:r>
        <w:rPr>
          <w:rFonts w:cs="Courier New"/>
          <w:szCs w:val="16"/>
        </w:rPr>
        <w:t xml:space="preserve">          "$ref": "#/components/schemas/CellLevelConfigurationStructureForEventTrigger"</w:t>
      </w:r>
    </w:p>
    <w:p w14:paraId="36B48448" w14:textId="77777777" w:rsidR="002C3B55" w:rsidRDefault="002C3B55" w:rsidP="002C3B55">
      <w:pPr>
        <w:pStyle w:val="PL"/>
        <w:rPr>
          <w:rFonts w:cs="Courier New"/>
          <w:szCs w:val="16"/>
        </w:rPr>
      </w:pPr>
      <w:r>
        <w:rPr>
          <w:rFonts w:cs="Courier New"/>
          <w:szCs w:val="16"/>
        </w:rPr>
        <w:t xml:space="preserve">        }</w:t>
      </w:r>
    </w:p>
    <w:p w14:paraId="464387A9" w14:textId="77777777" w:rsidR="002C3B55" w:rsidRDefault="002C3B55" w:rsidP="002C3B55">
      <w:pPr>
        <w:pStyle w:val="PL"/>
        <w:rPr>
          <w:rFonts w:cs="Courier New"/>
          <w:szCs w:val="16"/>
        </w:rPr>
      </w:pPr>
      <w:r>
        <w:rPr>
          <w:rFonts w:cs="Courier New"/>
          <w:szCs w:val="16"/>
        </w:rPr>
        <w:t xml:space="preserve">      },</w:t>
      </w:r>
    </w:p>
    <w:p w14:paraId="27B83F81" w14:textId="77777777" w:rsidR="002C3B55" w:rsidRDefault="002C3B55" w:rsidP="002C3B55">
      <w:pPr>
        <w:pStyle w:val="PL"/>
        <w:rPr>
          <w:rFonts w:cs="Courier New"/>
          <w:szCs w:val="16"/>
        </w:rPr>
      </w:pPr>
      <w:r>
        <w:rPr>
          <w:rFonts w:cs="Courier New"/>
          <w:szCs w:val="16"/>
        </w:rPr>
        <w:t xml:space="preserve">      "CellLevelConfigurationStructureForEventTrigger": {</w:t>
      </w:r>
    </w:p>
    <w:p w14:paraId="6268FAEC" w14:textId="77777777" w:rsidR="002C3B55" w:rsidRDefault="002C3B55" w:rsidP="002C3B55">
      <w:pPr>
        <w:pStyle w:val="PL"/>
        <w:rPr>
          <w:rFonts w:cs="Courier New"/>
          <w:szCs w:val="16"/>
        </w:rPr>
      </w:pPr>
      <w:r>
        <w:rPr>
          <w:rFonts w:cs="Courier New"/>
          <w:szCs w:val="16"/>
        </w:rPr>
        <w:t xml:space="preserve">        "type": "object",</w:t>
      </w:r>
    </w:p>
    <w:p w14:paraId="706F1F60" w14:textId="77777777" w:rsidR="002C3B55" w:rsidRDefault="002C3B55" w:rsidP="002C3B55">
      <w:pPr>
        <w:pStyle w:val="PL"/>
        <w:rPr>
          <w:rFonts w:cs="Courier New"/>
          <w:szCs w:val="16"/>
        </w:rPr>
      </w:pPr>
      <w:r>
        <w:rPr>
          <w:rFonts w:cs="Courier New"/>
          <w:szCs w:val="16"/>
        </w:rPr>
        <w:t xml:space="preserve">        "properties": {</w:t>
      </w:r>
    </w:p>
    <w:p w14:paraId="72139870" w14:textId="77777777" w:rsidR="002C3B55" w:rsidRDefault="002C3B55" w:rsidP="002C3B55">
      <w:pPr>
        <w:pStyle w:val="PL"/>
        <w:rPr>
          <w:rFonts w:cs="Courier New"/>
          <w:szCs w:val="16"/>
        </w:rPr>
      </w:pPr>
      <w:r>
        <w:rPr>
          <w:rFonts w:cs="Courier New"/>
          <w:szCs w:val="16"/>
        </w:rPr>
        <w:t xml:space="preserve">          "cellGlobalId": {"$ref": "#/components/schemas/NR-CGI"},</w:t>
      </w:r>
    </w:p>
    <w:p w14:paraId="74CBF68C" w14:textId="77777777" w:rsidR="002C3B55" w:rsidRDefault="002C3B55" w:rsidP="002C3B55">
      <w:pPr>
        <w:pStyle w:val="PL"/>
        <w:rPr>
          <w:rFonts w:cs="Courier New"/>
          <w:szCs w:val="16"/>
        </w:rPr>
      </w:pPr>
      <w:r>
        <w:rPr>
          <w:rFonts w:cs="Courier New"/>
          <w:szCs w:val="16"/>
        </w:rPr>
        <w:t xml:space="preserve">          "listOfRANConfigurationStructuresForEventTrigger": {"$ref": "#/components/schemas/ListOfRANConfigurationStructuresForEventTrigger"}</w:t>
      </w:r>
    </w:p>
    <w:p w14:paraId="4FBE4E6C" w14:textId="77777777" w:rsidR="002C3B55" w:rsidRDefault="002C3B55" w:rsidP="002C3B55">
      <w:pPr>
        <w:pStyle w:val="PL"/>
        <w:rPr>
          <w:rFonts w:cs="Courier New"/>
          <w:szCs w:val="16"/>
        </w:rPr>
      </w:pPr>
      <w:r>
        <w:rPr>
          <w:rFonts w:cs="Courier New"/>
          <w:szCs w:val="16"/>
        </w:rPr>
        <w:t xml:space="preserve">        },</w:t>
      </w:r>
    </w:p>
    <w:p w14:paraId="52D35EEC" w14:textId="2F5EED5C" w:rsidR="002C3B55" w:rsidRDefault="002C3B55" w:rsidP="002C3B55">
      <w:pPr>
        <w:pStyle w:val="PL"/>
        <w:rPr>
          <w:rFonts w:cs="Courier New"/>
          <w:szCs w:val="16"/>
        </w:rPr>
      </w:pPr>
      <w:r>
        <w:rPr>
          <w:rFonts w:cs="Courier New"/>
          <w:szCs w:val="16"/>
        </w:rPr>
        <w:t xml:space="preserve">        "required": ["listOfRANConfigurationStructuresForEventTrigger"]</w:t>
      </w:r>
    </w:p>
    <w:p w14:paraId="11ED6DD6" w14:textId="77777777" w:rsidR="002C3B55" w:rsidRDefault="002C3B55" w:rsidP="002C3B55">
      <w:pPr>
        <w:pStyle w:val="PL"/>
        <w:rPr>
          <w:rFonts w:cs="Courier New"/>
          <w:szCs w:val="16"/>
        </w:rPr>
      </w:pPr>
      <w:r>
        <w:rPr>
          <w:rFonts w:cs="Courier New"/>
          <w:szCs w:val="16"/>
        </w:rPr>
        <w:t xml:space="preserve">      },</w:t>
      </w:r>
    </w:p>
    <w:p w14:paraId="5C9B6602" w14:textId="77777777" w:rsidR="002C3B55" w:rsidRDefault="002C3B55" w:rsidP="002C3B55">
      <w:pPr>
        <w:pStyle w:val="PL"/>
        <w:rPr>
          <w:rFonts w:cs="Courier New"/>
          <w:szCs w:val="16"/>
        </w:rPr>
      </w:pPr>
      <w:r>
        <w:rPr>
          <w:rFonts w:cs="Courier New"/>
          <w:szCs w:val="16"/>
        </w:rPr>
        <w:t xml:space="preserve">      "E2SM-CCC-EventTriggerDefinition-Format3": {</w:t>
      </w:r>
    </w:p>
    <w:p w14:paraId="50A54E91" w14:textId="77777777" w:rsidR="002C3B55" w:rsidRDefault="002C3B55" w:rsidP="002C3B55">
      <w:pPr>
        <w:pStyle w:val="PL"/>
        <w:rPr>
          <w:rFonts w:cs="Courier New"/>
          <w:szCs w:val="16"/>
        </w:rPr>
      </w:pPr>
      <w:r>
        <w:rPr>
          <w:rFonts w:cs="Courier New"/>
          <w:szCs w:val="16"/>
        </w:rPr>
        <w:t xml:space="preserve">        "type": "object",</w:t>
      </w:r>
    </w:p>
    <w:p w14:paraId="70C3E378" w14:textId="77777777" w:rsidR="002C3B55" w:rsidRDefault="002C3B55" w:rsidP="002C3B55">
      <w:pPr>
        <w:pStyle w:val="PL"/>
        <w:rPr>
          <w:rFonts w:cs="Courier New"/>
          <w:szCs w:val="16"/>
        </w:rPr>
      </w:pPr>
      <w:r>
        <w:rPr>
          <w:rFonts w:cs="Courier New"/>
          <w:szCs w:val="16"/>
        </w:rPr>
        <w:t xml:space="preserve">        "properties": {</w:t>
      </w:r>
    </w:p>
    <w:p w14:paraId="25FA67C9" w14:textId="77777777" w:rsidR="002C3B55" w:rsidRDefault="002C3B55" w:rsidP="002C3B55">
      <w:pPr>
        <w:pStyle w:val="PL"/>
        <w:rPr>
          <w:rFonts w:cs="Courier New"/>
          <w:szCs w:val="16"/>
        </w:rPr>
      </w:pPr>
      <w:r>
        <w:rPr>
          <w:rFonts w:cs="Courier New"/>
          <w:szCs w:val="16"/>
        </w:rPr>
        <w:t xml:space="preserve">          "period": {"type": "integer"}</w:t>
      </w:r>
    </w:p>
    <w:p w14:paraId="126C40CC" w14:textId="77777777" w:rsidR="002C3B55" w:rsidRDefault="002C3B55" w:rsidP="002C3B55">
      <w:pPr>
        <w:pStyle w:val="PL"/>
        <w:rPr>
          <w:rFonts w:cs="Courier New"/>
          <w:szCs w:val="16"/>
        </w:rPr>
      </w:pPr>
      <w:r>
        <w:rPr>
          <w:rFonts w:cs="Courier New"/>
          <w:szCs w:val="16"/>
        </w:rPr>
        <w:t xml:space="preserve">        },</w:t>
      </w:r>
    </w:p>
    <w:p w14:paraId="5DFE7D1E" w14:textId="77777777" w:rsidR="002C3B55" w:rsidRDefault="002C3B55" w:rsidP="002C3B55">
      <w:pPr>
        <w:pStyle w:val="PL"/>
        <w:rPr>
          <w:rFonts w:cs="Courier New"/>
          <w:szCs w:val="16"/>
        </w:rPr>
      </w:pPr>
      <w:r>
        <w:rPr>
          <w:rFonts w:cs="Courier New"/>
          <w:szCs w:val="16"/>
        </w:rPr>
        <w:t xml:space="preserve">        "required": ["period"]</w:t>
      </w:r>
    </w:p>
    <w:p w14:paraId="0712CBC8" w14:textId="77777777" w:rsidR="002C3B55" w:rsidRDefault="002C3B55" w:rsidP="002C3B55">
      <w:pPr>
        <w:pStyle w:val="PL"/>
        <w:rPr>
          <w:rFonts w:cs="Courier New"/>
          <w:szCs w:val="16"/>
        </w:rPr>
      </w:pPr>
      <w:r>
        <w:rPr>
          <w:rFonts w:cs="Courier New"/>
          <w:szCs w:val="16"/>
        </w:rPr>
        <w:lastRenderedPageBreak/>
        <w:t xml:space="preserve">      },</w:t>
      </w:r>
    </w:p>
    <w:p w14:paraId="77207000" w14:textId="77777777" w:rsidR="002C3B55" w:rsidRDefault="002C3B55" w:rsidP="002C3B55">
      <w:pPr>
        <w:pStyle w:val="PL"/>
        <w:rPr>
          <w:rFonts w:cs="Courier New"/>
          <w:szCs w:val="16"/>
        </w:rPr>
      </w:pPr>
      <w:r>
        <w:rPr>
          <w:rFonts w:cs="Courier New"/>
          <w:szCs w:val="16"/>
        </w:rPr>
        <w:t xml:space="preserve">      "RICActionDefinition": {</w:t>
      </w:r>
    </w:p>
    <w:p w14:paraId="3275A09E" w14:textId="77777777" w:rsidR="002C3B55" w:rsidRDefault="002C3B55" w:rsidP="002C3B55">
      <w:pPr>
        <w:pStyle w:val="PL"/>
        <w:rPr>
          <w:rFonts w:cs="Courier New"/>
          <w:szCs w:val="16"/>
        </w:rPr>
      </w:pPr>
      <w:r>
        <w:rPr>
          <w:rFonts w:cs="Courier New"/>
          <w:szCs w:val="16"/>
        </w:rPr>
        <w:t xml:space="preserve">        "type": "object",</w:t>
      </w:r>
    </w:p>
    <w:p w14:paraId="659FA789" w14:textId="77777777" w:rsidR="002C3B55" w:rsidRDefault="002C3B55" w:rsidP="002C3B55">
      <w:pPr>
        <w:pStyle w:val="PL"/>
        <w:rPr>
          <w:rFonts w:cs="Courier New"/>
          <w:szCs w:val="16"/>
        </w:rPr>
      </w:pPr>
      <w:r>
        <w:rPr>
          <w:rFonts w:cs="Courier New"/>
          <w:szCs w:val="16"/>
        </w:rPr>
        <w:t xml:space="preserve">        "properties": {</w:t>
      </w:r>
    </w:p>
    <w:p w14:paraId="38EB2051" w14:textId="77777777" w:rsidR="002C3B55" w:rsidRDefault="002C3B55" w:rsidP="002C3B55">
      <w:pPr>
        <w:pStyle w:val="PL"/>
        <w:rPr>
          <w:rFonts w:cs="Courier New"/>
          <w:szCs w:val="16"/>
        </w:rPr>
      </w:pPr>
      <w:r>
        <w:rPr>
          <w:rFonts w:cs="Courier New"/>
          <w:szCs w:val="16"/>
        </w:rPr>
        <w:t xml:space="preserve">          "ricStyleType": {"type": "integer"},</w:t>
      </w:r>
    </w:p>
    <w:p w14:paraId="2F438C55" w14:textId="77777777" w:rsidR="002C3B55" w:rsidRDefault="002C3B55" w:rsidP="002C3B55">
      <w:pPr>
        <w:pStyle w:val="PL"/>
        <w:rPr>
          <w:rFonts w:cs="Courier New"/>
          <w:szCs w:val="16"/>
        </w:rPr>
      </w:pPr>
      <w:r>
        <w:rPr>
          <w:rFonts w:cs="Courier New"/>
          <w:szCs w:val="16"/>
        </w:rPr>
        <w:t xml:space="preserve">          "actionDefinitionFormat": {"$ref": "#/components/schemas/ActionDefinitionFormat"}</w:t>
      </w:r>
    </w:p>
    <w:p w14:paraId="4D6B689A" w14:textId="77777777" w:rsidR="002C3B55" w:rsidRDefault="002C3B55" w:rsidP="002C3B55">
      <w:pPr>
        <w:pStyle w:val="PL"/>
        <w:rPr>
          <w:rFonts w:cs="Courier New"/>
          <w:szCs w:val="16"/>
        </w:rPr>
      </w:pPr>
      <w:r>
        <w:rPr>
          <w:rFonts w:cs="Courier New"/>
          <w:szCs w:val="16"/>
        </w:rPr>
        <w:t xml:space="preserve">        },</w:t>
      </w:r>
    </w:p>
    <w:p w14:paraId="2C98BFFA" w14:textId="77777777" w:rsidR="002C3B55" w:rsidRDefault="002C3B55" w:rsidP="002C3B55">
      <w:pPr>
        <w:pStyle w:val="PL"/>
        <w:rPr>
          <w:rFonts w:cs="Courier New"/>
          <w:szCs w:val="16"/>
        </w:rPr>
      </w:pPr>
      <w:r>
        <w:rPr>
          <w:rFonts w:cs="Courier New"/>
          <w:szCs w:val="16"/>
        </w:rPr>
        <w:t xml:space="preserve">        "required": ["ricStyleType", "actionDefinitionFormat"]</w:t>
      </w:r>
    </w:p>
    <w:p w14:paraId="7B09A01A" w14:textId="77777777" w:rsidR="002C3B55" w:rsidRDefault="002C3B55" w:rsidP="002C3B55">
      <w:pPr>
        <w:pStyle w:val="PL"/>
        <w:rPr>
          <w:rFonts w:cs="Courier New"/>
          <w:szCs w:val="16"/>
        </w:rPr>
      </w:pPr>
      <w:r>
        <w:rPr>
          <w:rFonts w:cs="Courier New"/>
          <w:szCs w:val="16"/>
        </w:rPr>
        <w:t xml:space="preserve">      },</w:t>
      </w:r>
    </w:p>
    <w:p w14:paraId="3B4FEDD2" w14:textId="77777777" w:rsidR="002C3B55" w:rsidRDefault="002C3B55" w:rsidP="002C3B55">
      <w:pPr>
        <w:pStyle w:val="PL"/>
        <w:rPr>
          <w:rFonts w:cs="Courier New"/>
          <w:szCs w:val="16"/>
        </w:rPr>
      </w:pPr>
      <w:r>
        <w:rPr>
          <w:rFonts w:cs="Courier New"/>
          <w:szCs w:val="16"/>
        </w:rPr>
        <w:t xml:space="preserve">      "ActionDefinitionFormat": {</w:t>
      </w:r>
    </w:p>
    <w:p w14:paraId="04636C2E" w14:textId="77777777" w:rsidR="002C3B55" w:rsidRDefault="002C3B55" w:rsidP="002C3B55">
      <w:pPr>
        <w:pStyle w:val="PL"/>
        <w:rPr>
          <w:rFonts w:cs="Courier New"/>
          <w:szCs w:val="16"/>
        </w:rPr>
      </w:pPr>
      <w:r>
        <w:rPr>
          <w:rFonts w:cs="Courier New"/>
          <w:szCs w:val="16"/>
        </w:rPr>
        <w:t xml:space="preserve">        "oneOf": [</w:t>
      </w:r>
    </w:p>
    <w:p w14:paraId="7539E0D9" w14:textId="77777777" w:rsidR="002C3B55" w:rsidRDefault="002C3B55" w:rsidP="002C3B55">
      <w:pPr>
        <w:pStyle w:val="PL"/>
        <w:rPr>
          <w:rFonts w:cs="Courier New"/>
          <w:szCs w:val="16"/>
        </w:rPr>
      </w:pPr>
      <w:r>
        <w:rPr>
          <w:rFonts w:cs="Courier New"/>
          <w:szCs w:val="16"/>
        </w:rPr>
        <w:t xml:space="preserve">          {</w:t>
      </w:r>
    </w:p>
    <w:p w14:paraId="4873D141" w14:textId="77777777" w:rsidR="002C3B55" w:rsidRDefault="002C3B55" w:rsidP="002C3B55">
      <w:pPr>
        <w:pStyle w:val="PL"/>
        <w:rPr>
          <w:rFonts w:cs="Courier New"/>
          <w:szCs w:val="16"/>
        </w:rPr>
      </w:pPr>
      <w:r>
        <w:rPr>
          <w:rFonts w:cs="Courier New"/>
          <w:szCs w:val="16"/>
        </w:rPr>
        <w:t xml:space="preserve">             "$ref": "#/components/schemas/E2SM-CCC-ActionDefinitionFormat1"</w:t>
      </w:r>
    </w:p>
    <w:p w14:paraId="1E2F7E29" w14:textId="77777777" w:rsidR="002C3B55" w:rsidRDefault="002C3B55" w:rsidP="002C3B55">
      <w:pPr>
        <w:pStyle w:val="PL"/>
        <w:rPr>
          <w:rFonts w:cs="Courier New"/>
          <w:szCs w:val="16"/>
        </w:rPr>
      </w:pPr>
      <w:r>
        <w:rPr>
          <w:rFonts w:cs="Courier New"/>
          <w:szCs w:val="16"/>
        </w:rPr>
        <w:t xml:space="preserve">          },</w:t>
      </w:r>
    </w:p>
    <w:p w14:paraId="1F07B2AE" w14:textId="77777777" w:rsidR="002C3B55" w:rsidRDefault="002C3B55" w:rsidP="002C3B55">
      <w:pPr>
        <w:pStyle w:val="PL"/>
        <w:rPr>
          <w:rFonts w:cs="Courier New"/>
          <w:szCs w:val="16"/>
        </w:rPr>
      </w:pPr>
      <w:r>
        <w:rPr>
          <w:rFonts w:cs="Courier New"/>
          <w:szCs w:val="16"/>
        </w:rPr>
        <w:t xml:space="preserve">          {</w:t>
      </w:r>
    </w:p>
    <w:p w14:paraId="055E7124" w14:textId="77777777" w:rsidR="002C3B55" w:rsidRDefault="002C3B55" w:rsidP="002C3B55">
      <w:pPr>
        <w:pStyle w:val="PL"/>
        <w:rPr>
          <w:rFonts w:cs="Courier New"/>
          <w:szCs w:val="16"/>
        </w:rPr>
      </w:pPr>
      <w:r>
        <w:rPr>
          <w:rFonts w:cs="Courier New"/>
          <w:szCs w:val="16"/>
        </w:rPr>
        <w:t xml:space="preserve">             "$ref": "#/components/schemas/E2SM-CCC-ActionDefinitionFormat2"</w:t>
      </w:r>
    </w:p>
    <w:p w14:paraId="132720D6" w14:textId="77777777" w:rsidR="002C3B55" w:rsidRDefault="002C3B55" w:rsidP="002C3B55">
      <w:pPr>
        <w:pStyle w:val="PL"/>
        <w:rPr>
          <w:rFonts w:cs="Courier New"/>
          <w:szCs w:val="16"/>
        </w:rPr>
      </w:pPr>
      <w:r>
        <w:rPr>
          <w:rFonts w:cs="Courier New"/>
          <w:szCs w:val="16"/>
        </w:rPr>
        <w:t xml:space="preserve">          }</w:t>
      </w:r>
    </w:p>
    <w:p w14:paraId="5F237267" w14:textId="77777777" w:rsidR="002C3B55" w:rsidRDefault="002C3B55" w:rsidP="002C3B55">
      <w:pPr>
        <w:pStyle w:val="PL"/>
        <w:rPr>
          <w:rFonts w:cs="Courier New"/>
          <w:szCs w:val="16"/>
        </w:rPr>
      </w:pPr>
      <w:r>
        <w:rPr>
          <w:rFonts w:cs="Courier New"/>
          <w:szCs w:val="16"/>
        </w:rPr>
        <w:t xml:space="preserve">        ]</w:t>
      </w:r>
    </w:p>
    <w:p w14:paraId="6DE8D040" w14:textId="77777777" w:rsidR="002C3B55" w:rsidRDefault="002C3B55" w:rsidP="002C3B55">
      <w:pPr>
        <w:pStyle w:val="PL"/>
        <w:rPr>
          <w:rFonts w:cs="Courier New"/>
          <w:szCs w:val="16"/>
        </w:rPr>
      </w:pPr>
      <w:r>
        <w:rPr>
          <w:rFonts w:cs="Courier New"/>
          <w:szCs w:val="16"/>
        </w:rPr>
        <w:t xml:space="preserve">      },</w:t>
      </w:r>
    </w:p>
    <w:p w14:paraId="178A2A9A" w14:textId="77777777" w:rsidR="002C3B55" w:rsidRDefault="002C3B55" w:rsidP="002C3B55">
      <w:pPr>
        <w:pStyle w:val="PL"/>
        <w:rPr>
          <w:rFonts w:cs="Courier New"/>
          <w:szCs w:val="16"/>
        </w:rPr>
      </w:pPr>
      <w:r>
        <w:rPr>
          <w:rFonts w:cs="Courier New"/>
          <w:szCs w:val="16"/>
        </w:rPr>
        <w:t xml:space="preserve">      "E2SM-CCC-ActionDefinitionFormat1": {</w:t>
      </w:r>
    </w:p>
    <w:p w14:paraId="2A911975" w14:textId="77777777" w:rsidR="002C3B55" w:rsidRDefault="002C3B55" w:rsidP="002C3B55">
      <w:pPr>
        <w:pStyle w:val="PL"/>
        <w:rPr>
          <w:rFonts w:cs="Courier New"/>
          <w:szCs w:val="16"/>
        </w:rPr>
      </w:pPr>
      <w:r>
        <w:rPr>
          <w:rFonts w:cs="Courier New"/>
          <w:szCs w:val="16"/>
        </w:rPr>
        <w:t xml:space="preserve">        "type": "object",</w:t>
      </w:r>
    </w:p>
    <w:p w14:paraId="1B8A6A3C" w14:textId="77777777" w:rsidR="002C3B55" w:rsidRDefault="002C3B55" w:rsidP="002C3B55">
      <w:pPr>
        <w:pStyle w:val="PL"/>
        <w:rPr>
          <w:rFonts w:cs="Courier New"/>
          <w:szCs w:val="16"/>
        </w:rPr>
      </w:pPr>
      <w:r>
        <w:rPr>
          <w:rFonts w:cs="Courier New"/>
          <w:szCs w:val="16"/>
        </w:rPr>
        <w:t xml:space="preserve">        "properties": {</w:t>
      </w:r>
    </w:p>
    <w:p w14:paraId="281A3346" w14:textId="77777777" w:rsidR="002C3B55" w:rsidRDefault="002C3B55" w:rsidP="002C3B55">
      <w:pPr>
        <w:pStyle w:val="PL"/>
        <w:rPr>
          <w:rFonts w:cs="Courier New"/>
          <w:szCs w:val="16"/>
        </w:rPr>
      </w:pPr>
      <w:r>
        <w:rPr>
          <w:rFonts w:cs="Courier New"/>
          <w:szCs w:val="16"/>
        </w:rPr>
        <w:t xml:space="preserve">          "listOfNodeLevelRANConfigurationStructuresForADF": {"$ref": "#/components/schemas/ListOfRANConfigurationStructuresForADF"}</w:t>
      </w:r>
    </w:p>
    <w:p w14:paraId="102DD61B" w14:textId="77777777" w:rsidR="002C3B55" w:rsidRDefault="002C3B55" w:rsidP="002C3B55">
      <w:pPr>
        <w:pStyle w:val="PL"/>
        <w:rPr>
          <w:rFonts w:cs="Courier New"/>
          <w:szCs w:val="16"/>
        </w:rPr>
      </w:pPr>
      <w:r>
        <w:rPr>
          <w:rFonts w:cs="Courier New"/>
          <w:szCs w:val="16"/>
        </w:rPr>
        <w:t xml:space="preserve">        },</w:t>
      </w:r>
    </w:p>
    <w:p w14:paraId="497B7CD6" w14:textId="77777777" w:rsidR="002C3B55" w:rsidRDefault="002C3B55" w:rsidP="002C3B55">
      <w:pPr>
        <w:pStyle w:val="PL"/>
        <w:rPr>
          <w:rFonts w:cs="Courier New"/>
          <w:szCs w:val="16"/>
        </w:rPr>
      </w:pPr>
      <w:r>
        <w:rPr>
          <w:rFonts w:cs="Courier New"/>
          <w:szCs w:val="16"/>
        </w:rPr>
        <w:t xml:space="preserve">        "required": ["listOfNodeLevelRANConfigurationStructuresForADF"]</w:t>
      </w:r>
    </w:p>
    <w:p w14:paraId="2170EBF8" w14:textId="77777777" w:rsidR="002C3B55" w:rsidRDefault="002C3B55" w:rsidP="002C3B55">
      <w:pPr>
        <w:pStyle w:val="PL"/>
        <w:rPr>
          <w:rFonts w:cs="Courier New"/>
          <w:szCs w:val="16"/>
        </w:rPr>
      </w:pPr>
      <w:r>
        <w:rPr>
          <w:rFonts w:cs="Courier New"/>
          <w:szCs w:val="16"/>
        </w:rPr>
        <w:t xml:space="preserve">      },</w:t>
      </w:r>
    </w:p>
    <w:p w14:paraId="041954DA" w14:textId="77777777" w:rsidR="002C3B55" w:rsidRDefault="002C3B55" w:rsidP="002C3B55">
      <w:pPr>
        <w:pStyle w:val="PL"/>
        <w:rPr>
          <w:rFonts w:cs="Courier New"/>
          <w:szCs w:val="16"/>
        </w:rPr>
      </w:pPr>
      <w:r>
        <w:rPr>
          <w:rFonts w:cs="Courier New"/>
          <w:szCs w:val="16"/>
        </w:rPr>
        <w:t xml:space="preserve">      "ListOfRANConfigurationStructuresForADF": {</w:t>
      </w:r>
    </w:p>
    <w:p w14:paraId="5AD8D4CF" w14:textId="77777777" w:rsidR="002C3B55" w:rsidRDefault="002C3B55" w:rsidP="002C3B55">
      <w:pPr>
        <w:pStyle w:val="PL"/>
        <w:rPr>
          <w:rFonts w:cs="Courier New"/>
          <w:szCs w:val="16"/>
        </w:rPr>
      </w:pPr>
      <w:r>
        <w:rPr>
          <w:rFonts w:cs="Courier New"/>
          <w:szCs w:val="16"/>
        </w:rPr>
        <w:t xml:space="preserve">        "type": "array",</w:t>
      </w:r>
    </w:p>
    <w:p w14:paraId="4B68EA15" w14:textId="77777777" w:rsidR="002C3B55" w:rsidRDefault="002C3B55" w:rsidP="002C3B55">
      <w:pPr>
        <w:pStyle w:val="PL"/>
        <w:rPr>
          <w:rFonts w:cs="Courier New"/>
          <w:szCs w:val="16"/>
        </w:rPr>
      </w:pPr>
      <w:r>
        <w:rPr>
          <w:rFonts w:cs="Courier New"/>
          <w:szCs w:val="16"/>
        </w:rPr>
        <w:t xml:space="preserve">        "items": {</w:t>
      </w:r>
    </w:p>
    <w:p w14:paraId="12E8FC27" w14:textId="77777777" w:rsidR="002C3B55" w:rsidRDefault="002C3B55" w:rsidP="002C3B55">
      <w:pPr>
        <w:pStyle w:val="PL"/>
        <w:rPr>
          <w:rFonts w:cs="Courier New"/>
          <w:szCs w:val="16"/>
        </w:rPr>
      </w:pPr>
      <w:r>
        <w:rPr>
          <w:rFonts w:cs="Courier New"/>
          <w:szCs w:val="16"/>
        </w:rPr>
        <w:t xml:space="preserve">          "$ref": "#/components/schemas/RANConfigurationStructureForADF"</w:t>
      </w:r>
    </w:p>
    <w:p w14:paraId="0F1E1373" w14:textId="77777777" w:rsidR="002C3B55" w:rsidRDefault="002C3B55" w:rsidP="002C3B55">
      <w:pPr>
        <w:pStyle w:val="PL"/>
        <w:rPr>
          <w:rFonts w:cs="Courier New"/>
          <w:szCs w:val="16"/>
        </w:rPr>
      </w:pPr>
      <w:r>
        <w:rPr>
          <w:rFonts w:cs="Courier New"/>
          <w:szCs w:val="16"/>
        </w:rPr>
        <w:t xml:space="preserve">        }</w:t>
      </w:r>
    </w:p>
    <w:p w14:paraId="0FDCEDDC" w14:textId="77777777" w:rsidR="002C3B55" w:rsidRDefault="002C3B55" w:rsidP="002C3B55">
      <w:pPr>
        <w:pStyle w:val="PL"/>
        <w:rPr>
          <w:rFonts w:cs="Courier New"/>
          <w:szCs w:val="16"/>
        </w:rPr>
      </w:pPr>
      <w:r>
        <w:rPr>
          <w:rFonts w:cs="Courier New"/>
          <w:szCs w:val="16"/>
        </w:rPr>
        <w:t xml:space="preserve">      },</w:t>
      </w:r>
    </w:p>
    <w:p w14:paraId="299DC48D" w14:textId="77777777" w:rsidR="002C3B55" w:rsidRDefault="002C3B55" w:rsidP="002C3B55">
      <w:pPr>
        <w:pStyle w:val="PL"/>
        <w:rPr>
          <w:rFonts w:cs="Courier New"/>
          <w:szCs w:val="16"/>
        </w:rPr>
      </w:pPr>
      <w:r>
        <w:rPr>
          <w:rFonts w:cs="Courier New"/>
          <w:szCs w:val="16"/>
        </w:rPr>
        <w:t xml:space="preserve">      "RANConfigurationStructureForADF": {</w:t>
      </w:r>
    </w:p>
    <w:p w14:paraId="248A0E78" w14:textId="77777777" w:rsidR="002C3B55" w:rsidRDefault="002C3B55" w:rsidP="002C3B55">
      <w:pPr>
        <w:pStyle w:val="PL"/>
        <w:rPr>
          <w:rFonts w:cs="Courier New"/>
          <w:szCs w:val="16"/>
        </w:rPr>
      </w:pPr>
      <w:r>
        <w:rPr>
          <w:rFonts w:cs="Courier New"/>
          <w:szCs w:val="16"/>
        </w:rPr>
        <w:t xml:space="preserve">        "type": "object",</w:t>
      </w:r>
    </w:p>
    <w:p w14:paraId="5F59E2BD" w14:textId="77777777" w:rsidR="002C3B55" w:rsidRDefault="002C3B55" w:rsidP="002C3B55">
      <w:pPr>
        <w:pStyle w:val="PL"/>
        <w:rPr>
          <w:rFonts w:cs="Courier New"/>
          <w:szCs w:val="16"/>
        </w:rPr>
      </w:pPr>
      <w:r>
        <w:rPr>
          <w:rFonts w:cs="Courier New"/>
          <w:szCs w:val="16"/>
        </w:rPr>
        <w:t xml:space="preserve">        "properties": {</w:t>
      </w:r>
    </w:p>
    <w:p w14:paraId="165C6200" w14:textId="77777777" w:rsidR="002C3B55" w:rsidRDefault="002C3B55" w:rsidP="002C3B55">
      <w:pPr>
        <w:pStyle w:val="PL"/>
        <w:rPr>
          <w:rFonts w:cs="Courier New"/>
          <w:szCs w:val="16"/>
        </w:rPr>
      </w:pPr>
      <w:r>
        <w:rPr>
          <w:rFonts w:cs="Courier New"/>
          <w:szCs w:val="16"/>
        </w:rPr>
        <w:t xml:space="preserve">          "reportType": {"enum": ["all", "change"]},</w:t>
      </w:r>
    </w:p>
    <w:p w14:paraId="71285EB5" w14:textId="77777777" w:rsidR="002C3B55" w:rsidRDefault="002C3B55" w:rsidP="002C3B55">
      <w:pPr>
        <w:pStyle w:val="PL"/>
        <w:rPr>
          <w:rFonts w:cs="Courier New"/>
          <w:szCs w:val="16"/>
        </w:rPr>
      </w:pPr>
      <w:r>
        <w:rPr>
          <w:rFonts w:cs="Courier New"/>
          <w:szCs w:val="16"/>
        </w:rPr>
        <w:t xml:space="preserve">          "ranConfigurationStructureName": {"type": "string"},</w:t>
      </w:r>
    </w:p>
    <w:p w14:paraId="34C63540" w14:textId="77777777" w:rsidR="002C3B55" w:rsidRDefault="002C3B55" w:rsidP="002C3B55">
      <w:pPr>
        <w:pStyle w:val="PL"/>
        <w:rPr>
          <w:rFonts w:cs="Courier New"/>
          <w:szCs w:val="16"/>
        </w:rPr>
      </w:pPr>
      <w:r>
        <w:rPr>
          <w:rFonts w:cs="Courier New"/>
          <w:szCs w:val="16"/>
        </w:rPr>
        <w:t xml:space="preserve">          "listOfAttributes": {</w:t>
      </w:r>
    </w:p>
    <w:p w14:paraId="32F59684" w14:textId="77777777" w:rsidR="002C3B55" w:rsidRDefault="002C3B55" w:rsidP="002C3B55">
      <w:pPr>
        <w:pStyle w:val="PL"/>
        <w:rPr>
          <w:rFonts w:cs="Courier New"/>
          <w:szCs w:val="16"/>
        </w:rPr>
      </w:pPr>
      <w:r>
        <w:rPr>
          <w:rFonts w:cs="Courier New"/>
          <w:szCs w:val="16"/>
        </w:rPr>
        <w:t xml:space="preserve">            "type": "array",</w:t>
      </w:r>
    </w:p>
    <w:p w14:paraId="129C1D9F" w14:textId="77777777" w:rsidR="002C3B55" w:rsidRDefault="002C3B55" w:rsidP="002C3B55">
      <w:pPr>
        <w:pStyle w:val="PL"/>
        <w:rPr>
          <w:rFonts w:cs="Courier New"/>
          <w:szCs w:val="16"/>
        </w:rPr>
      </w:pPr>
      <w:r>
        <w:rPr>
          <w:rFonts w:cs="Courier New"/>
          <w:szCs w:val="16"/>
        </w:rPr>
        <w:t xml:space="preserve">            "items": {</w:t>
      </w:r>
    </w:p>
    <w:p w14:paraId="0A29242C" w14:textId="77777777" w:rsidR="002C3B55" w:rsidRDefault="002C3B55" w:rsidP="002C3B55">
      <w:pPr>
        <w:pStyle w:val="PL"/>
        <w:rPr>
          <w:rFonts w:cs="Courier New"/>
          <w:szCs w:val="16"/>
        </w:rPr>
      </w:pPr>
      <w:r>
        <w:rPr>
          <w:rFonts w:cs="Courier New"/>
          <w:szCs w:val="16"/>
        </w:rPr>
        <w:t xml:space="preserve">              "$ref": "#/components/schemas/AttributeName"</w:t>
      </w:r>
    </w:p>
    <w:p w14:paraId="675D636E" w14:textId="77777777" w:rsidR="002C3B55" w:rsidRDefault="002C3B55" w:rsidP="002C3B55">
      <w:pPr>
        <w:pStyle w:val="PL"/>
        <w:rPr>
          <w:rFonts w:cs="Courier New"/>
          <w:szCs w:val="16"/>
        </w:rPr>
      </w:pPr>
      <w:r>
        <w:rPr>
          <w:rFonts w:cs="Courier New"/>
          <w:szCs w:val="16"/>
        </w:rPr>
        <w:t xml:space="preserve">            }</w:t>
      </w:r>
    </w:p>
    <w:p w14:paraId="04BC5CB0" w14:textId="77777777" w:rsidR="002C3B55" w:rsidRDefault="002C3B55" w:rsidP="002C3B55">
      <w:pPr>
        <w:pStyle w:val="PL"/>
        <w:rPr>
          <w:rFonts w:cs="Courier New"/>
          <w:szCs w:val="16"/>
        </w:rPr>
      </w:pPr>
      <w:r>
        <w:rPr>
          <w:rFonts w:cs="Courier New"/>
          <w:szCs w:val="16"/>
        </w:rPr>
        <w:t xml:space="preserve">          }</w:t>
      </w:r>
    </w:p>
    <w:p w14:paraId="493C8ABA" w14:textId="77777777" w:rsidR="002C3B55" w:rsidRDefault="002C3B55" w:rsidP="002C3B55">
      <w:pPr>
        <w:pStyle w:val="PL"/>
        <w:rPr>
          <w:rFonts w:cs="Courier New"/>
          <w:szCs w:val="16"/>
        </w:rPr>
      </w:pPr>
      <w:r>
        <w:rPr>
          <w:rFonts w:cs="Courier New"/>
          <w:szCs w:val="16"/>
        </w:rPr>
        <w:t xml:space="preserve">        },</w:t>
      </w:r>
    </w:p>
    <w:p w14:paraId="32A2E3A7" w14:textId="77777777" w:rsidR="002C3B55" w:rsidRDefault="002C3B55" w:rsidP="002C3B55">
      <w:pPr>
        <w:pStyle w:val="PL"/>
        <w:rPr>
          <w:rFonts w:cs="Courier New"/>
          <w:szCs w:val="16"/>
        </w:rPr>
      </w:pPr>
      <w:r>
        <w:rPr>
          <w:rFonts w:cs="Courier New"/>
          <w:szCs w:val="16"/>
        </w:rPr>
        <w:t xml:space="preserve">        "required": ["reportType", "ranConfigurationStructureName"]</w:t>
      </w:r>
    </w:p>
    <w:p w14:paraId="2E044E98" w14:textId="77777777" w:rsidR="002C3B55" w:rsidRDefault="002C3B55" w:rsidP="002C3B55">
      <w:pPr>
        <w:pStyle w:val="PL"/>
        <w:rPr>
          <w:rFonts w:cs="Courier New"/>
          <w:szCs w:val="16"/>
        </w:rPr>
      </w:pPr>
      <w:r>
        <w:rPr>
          <w:rFonts w:cs="Courier New"/>
          <w:szCs w:val="16"/>
        </w:rPr>
        <w:t xml:space="preserve">      },</w:t>
      </w:r>
    </w:p>
    <w:p w14:paraId="7647D749" w14:textId="77777777" w:rsidR="002C3B55" w:rsidRDefault="002C3B55" w:rsidP="002C3B55">
      <w:pPr>
        <w:pStyle w:val="PL"/>
        <w:rPr>
          <w:rFonts w:cs="Courier New"/>
          <w:szCs w:val="16"/>
        </w:rPr>
      </w:pPr>
      <w:r>
        <w:rPr>
          <w:rFonts w:cs="Courier New"/>
          <w:szCs w:val="16"/>
        </w:rPr>
        <w:t xml:space="preserve">      "AttributeName": {</w:t>
      </w:r>
    </w:p>
    <w:p w14:paraId="3D1B02F5" w14:textId="77777777" w:rsidR="002C3B55" w:rsidRDefault="002C3B55" w:rsidP="002C3B55">
      <w:pPr>
        <w:pStyle w:val="PL"/>
        <w:rPr>
          <w:rFonts w:cs="Courier New"/>
          <w:szCs w:val="16"/>
        </w:rPr>
      </w:pPr>
      <w:r>
        <w:rPr>
          <w:rFonts w:cs="Courier New"/>
          <w:szCs w:val="16"/>
        </w:rPr>
        <w:t xml:space="preserve">        "type": "object",</w:t>
      </w:r>
    </w:p>
    <w:p w14:paraId="504D3929" w14:textId="77777777" w:rsidR="002C3B55" w:rsidRDefault="002C3B55" w:rsidP="002C3B55">
      <w:pPr>
        <w:pStyle w:val="PL"/>
        <w:rPr>
          <w:rFonts w:cs="Courier New"/>
          <w:szCs w:val="16"/>
        </w:rPr>
      </w:pPr>
      <w:r>
        <w:rPr>
          <w:rFonts w:cs="Courier New"/>
          <w:szCs w:val="16"/>
        </w:rPr>
        <w:t xml:space="preserve">        "properties": {</w:t>
      </w:r>
    </w:p>
    <w:p w14:paraId="3D96B0A9" w14:textId="77777777" w:rsidR="002C3B55" w:rsidRDefault="002C3B55" w:rsidP="002C3B55">
      <w:pPr>
        <w:pStyle w:val="PL"/>
        <w:rPr>
          <w:rFonts w:cs="Courier New"/>
          <w:szCs w:val="16"/>
        </w:rPr>
      </w:pPr>
      <w:r>
        <w:rPr>
          <w:rFonts w:cs="Courier New"/>
          <w:szCs w:val="16"/>
        </w:rPr>
        <w:t xml:space="preserve">          "attributeName": {"type": "string"}</w:t>
      </w:r>
    </w:p>
    <w:p w14:paraId="59042A45" w14:textId="77777777" w:rsidR="002C3B55" w:rsidRDefault="002C3B55" w:rsidP="002C3B55">
      <w:pPr>
        <w:pStyle w:val="PL"/>
        <w:rPr>
          <w:rFonts w:cs="Courier New"/>
          <w:szCs w:val="16"/>
        </w:rPr>
      </w:pPr>
      <w:r>
        <w:rPr>
          <w:rFonts w:cs="Courier New"/>
          <w:szCs w:val="16"/>
        </w:rPr>
        <w:t xml:space="preserve">        },</w:t>
      </w:r>
    </w:p>
    <w:p w14:paraId="0FD681F8" w14:textId="77777777" w:rsidR="002C3B55" w:rsidRDefault="002C3B55" w:rsidP="002C3B55">
      <w:pPr>
        <w:pStyle w:val="PL"/>
        <w:rPr>
          <w:rFonts w:cs="Courier New"/>
          <w:szCs w:val="16"/>
        </w:rPr>
      </w:pPr>
      <w:r>
        <w:rPr>
          <w:rFonts w:cs="Courier New"/>
          <w:szCs w:val="16"/>
        </w:rPr>
        <w:t xml:space="preserve">        "required": ["attributeName"]</w:t>
      </w:r>
    </w:p>
    <w:p w14:paraId="3344C5F6" w14:textId="77777777" w:rsidR="002C3B55" w:rsidRDefault="002C3B55" w:rsidP="002C3B55">
      <w:pPr>
        <w:pStyle w:val="PL"/>
        <w:rPr>
          <w:rFonts w:cs="Courier New"/>
          <w:szCs w:val="16"/>
        </w:rPr>
      </w:pPr>
      <w:r>
        <w:rPr>
          <w:rFonts w:cs="Courier New"/>
          <w:szCs w:val="16"/>
        </w:rPr>
        <w:t xml:space="preserve">      },</w:t>
      </w:r>
    </w:p>
    <w:p w14:paraId="706B310D" w14:textId="77777777" w:rsidR="002C3B55" w:rsidRDefault="002C3B55" w:rsidP="002C3B55">
      <w:pPr>
        <w:pStyle w:val="PL"/>
        <w:rPr>
          <w:rFonts w:cs="Courier New"/>
          <w:szCs w:val="16"/>
        </w:rPr>
      </w:pPr>
      <w:r>
        <w:rPr>
          <w:rFonts w:cs="Courier New"/>
          <w:szCs w:val="16"/>
        </w:rPr>
        <w:t xml:space="preserve">      "E2SM-CCC-ActionDefinitionFormat2": {</w:t>
      </w:r>
    </w:p>
    <w:p w14:paraId="5B45B2E3" w14:textId="77777777" w:rsidR="002C3B55" w:rsidRDefault="002C3B55" w:rsidP="002C3B55">
      <w:pPr>
        <w:pStyle w:val="PL"/>
        <w:rPr>
          <w:rFonts w:cs="Courier New"/>
          <w:szCs w:val="16"/>
        </w:rPr>
      </w:pPr>
      <w:r>
        <w:rPr>
          <w:rFonts w:cs="Courier New"/>
          <w:szCs w:val="16"/>
        </w:rPr>
        <w:t xml:space="preserve">        "type": "object",</w:t>
      </w:r>
    </w:p>
    <w:p w14:paraId="1BEC8F5A" w14:textId="77777777" w:rsidR="002C3B55" w:rsidRDefault="002C3B55" w:rsidP="002C3B55">
      <w:pPr>
        <w:pStyle w:val="PL"/>
        <w:rPr>
          <w:rFonts w:cs="Courier New"/>
          <w:szCs w:val="16"/>
        </w:rPr>
      </w:pPr>
      <w:r>
        <w:rPr>
          <w:rFonts w:cs="Courier New"/>
          <w:szCs w:val="16"/>
        </w:rPr>
        <w:t xml:space="preserve">        "properties": {</w:t>
      </w:r>
    </w:p>
    <w:p w14:paraId="5D441DDA" w14:textId="77777777" w:rsidR="002C3B55" w:rsidRDefault="002C3B55" w:rsidP="002C3B55">
      <w:pPr>
        <w:pStyle w:val="PL"/>
        <w:rPr>
          <w:rFonts w:cs="Courier New"/>
          <w:szCs w:val="16"/>
        </w:rPr>
      </w:pPr>
      <w:r>
        <w:rPr>
          <w:rFonts w:cs="Courier New"/>
          <w:szCs w:val="16"/>
        </w:rPr>
        <w:t xml:space="preserve">          "listOfCellConfigurationsToBeReportedForADF": {"$ref": "#/components/schemas/ListOfCellConfigurationsToBeReportedForADF"}</w:t>
      </w:r>
    </w:p>
    <w:p w14:paraId="193A09D7" w14:textId="77777777" w:rsidR="002C3B55" w:rsidRDefault="002C3B55" w:rsidP="002C3B55">
      <w:pPr>
        <w:pStyle w:val="PL"/>
        <w:rPr>
          <w:rFonts w:cs="Courier New"/>
          <w:szCs w:val="16"/>
        </w:rPr>
      </w:pPr>
      <w:r>
        <w:rPr>
          <w:rFonts w:cs="Courier New"/>
          <w:szCs w:val="16"/>
        </w:rPr>
        <w:t xml:space="preserve">        },</w:t>
      </w:r>
    </w:p>
    <w:p w14:paraId="6298482F" w14:textId="77777777" w:rsidR="002C3B55" w:rsidRDefault="002C3B55" w:rsidP="002C3B55">
      <w:pPr>
        <w:pStyle w:val="PL"/>
        <w:rPr>
          <w:rFonts w:cs="Courier New"/>
          <w:szCs w:val="16"/>
        </w:rPr>
      </w:pPr>
      <w:r>
        <w:rPr>
          <w:rFonts w:cs="Courier New"/>
          <w:szCs w:val="16"/>
        </w:rPr>
        <w:t xml:space="preserve">        "required": ["listOfCellConfigurationsToBeReported"]</w:t>
      </w:r>
    </w:p>
    <w:p w14:paraId="07160D11" w14:textId="77777777" w:rsidR="002C3B55" w:rsidRDefault="002C3B55" w:rsidP="002C3B55">
      <w:pPr>
        <w:pStyle w:val="PL"/>
        <w:rPr>
          <w:rFonts w:cs="Courier New"/>
          <w:szCs w:val="16"/>
        </w:rPr>
      </w:pPr>
      <w:r>
        <w:rPr>
          <w:rFonts w:cs="Courier New"/>
          <w:szCs w:val="16"/>
        </w:rPr>
        <w:t xml:space="preserve">      },</w:t>
      </w:r>
    </w:p>
    <w:p w14:paraId="73FFFE6B" w14:textId="77777777" w:rsidR="002C3B55" w:rsidRDefault="002C3B55" w:rsidP="002C3B55">
      <w:pPr>
        <w:pStyle w:val="PL"/>
        <w:rPr>
          <w:rFonts w:cs="Courier New"/>
          <w:szCs w:val="16"/>
        </w:rPr>
      </w:pPr>
      <w:r>
        <w:rPr>
          <w:rFonts w:cs="Courier New"/>
          <w:szCs w:val="16"/>
        </w:rPr>
        <w:t xml:space="preserve">      "ListOfCellConfigurationsToBeReportedForADF": {</w:t>
      </w:r>
    </w:p>
    <w:p w14:paraId="3ED04662" w14:textId="77777777" w:rsidR="002C3B55" w:rsidRDefault="002C3B55" w:rsidP="002C3B55">
      <w:pPr>
        <w:pStyle w:val="PL"/>
        <w:rPr>
          <w:rFonts w:cs="Courier New"/>
          <w:szCs w:val="16"/>
        </w:rPr>
      </w:pPr>
      <w:r>
        <w:rPr>
          <w:rFonts w:cs="Courier New"/>
          <w:szCs w:val="16"/>
        </w:rPr>
        <w:t xml:space="preserve">        "type": "array",</w:t>
      </w:r>
    </w:p>
    <w:p w14:paraId="5728ECA6" w14:textId="77777777" w:rsidR="002C3B55" w:rsidRDefault="002C3B55" w:rsidP="002C3B55">
      <w:pPr>
        <w:pStyle w:val="PL"/>
        <w:rPr>
          <w:rFonts w:cs="Courier New"/>
          <w:szCs w:val="16"/>
        </w:rPr>
      </w:pPr>
      <w:r>
        <w:rPr>
          <w:rFonts w:cs="Courier New"/>
          <w:szCs w:val="16"/>
        </w:rPr>
        <w:t xml:space="preserve">        "items": {</w:t>
      </w:r>
    </w:p>
    <w:p w14:paraId="580B8E58" w14:textId="77777777" w:rsidR="002C3B55" w:rsidRDefault="002C3B55" w:rsidP="002C3B55">
      <w:pPr>
        <w:pStyle w:val="PL"/>
        <w:rPr>
          <w:rFonts w:cs="Courier New"/>
          <w:szCs w:val="16"/>
        </w:rPr>
      </w:pPr>
      <w:r>
        <w:rPr>
          <w:rFonts w:cs="Courier New"/>
          <w:szCs w:val="16"/>
        </w:rPr>
        <w:t xml:space="preserve">          "$ref": "#/components/schemas/CellConfigurationToBeReportedForADF"</w:t>
      </w:r>
    </w:p>
    <w:p w14:paraId="4E60B157" w14:textId="77777777" w:rsidR="002C3B55" w:rsidRDefault="002C3B55" w:rsidP="002C3B55">
      <w:pPr>
        <w:pStyle w:val="PL"/>
        <w:rPr>
          <w:rFonts w:cs="Courier New"/>
          <w:szCs w:val="16"/>
        </w:rPr>
      </w:pPr>
      <w:r>
        <w:rPr>
          <w:rFonts w:cs="Courier New"/>
          <w:szCs w:val="16"/>
        </w:rPr>
        <w:t xml:space="preserve">        }</w:t>
      </w:r>
    </w:p>
    <w:p w14:paraId="6E803B9B" w14:textId="77777777" w:rsidR="002C3B55" w:rsidRDefault="002C3B55" w:rsidP="002C3B55">
      <w:pPr>
        <w:pStyle w:val="PL"/>
        <w:rPr>
          <w:rFonts w:cs="Courier New"/>
          <w:szCs w:val="16"/>
        </w:rPr>
      </w:pPr>
      <w:r>
        <w:rPr>
          <w:rFonts w:cs="Courier New"/>
          <w:szCs w:val="16"/>
        </w:rPr>
        <w:t xml:space="preserve">      },</w:t>
      </w:r>
    </w:p>
    <w:p w14:paraId="487BA3D1" w14:textId="77777777" w:rsidR="002C3B55" w:rsidRDefault="002C3B55" w:rsidP="002C3B55">
      <w:pPr>
        <w:pStyle w:val="PL"/>
        <w:rPr>
          <w:rFonts w:cs="Courier New"/>
          <w:szCs w:val="16"/>
        </w:rPr>
      </w:pPr>
      <w:r>
        <w:rPr>
          <w:rFonts w:cs="Courier New"/>
          <w:szCs w:val="16"/>
        </w:rPr>
        <w:t xml:space="preserve">      "CellConfigurationToBeReportedForADF": {</w:t>
      </w:r>
    </w:p>
    <w:p w14:paraId="4A48622A" w14:textId="77777777" w:rsidR="002C3B55" w:rsidRDefault="002C3B55" w:rsidP="002C3B55">
      <w:pPr>
        <w:pStyle w:val="PL"/>
        <w:rPr>
          <w:rFonts w:cs="Courier New"/>
          <w:szCs w:val="16"/>
        </w:rPr>
      </w:pPr>
      <w:r>
        <w:rPr>
          <w:rFonts w:cs="Courier New"/>
          <w:szCs w:val="16"/>
        </w:rPr>
        <w:t xml:space="preserve">        "type": "object",</w:t>
      </w:r>
    </w:p>
    <w:p w14:paraId="55EACBE9" w14:textId="77777777" w:rsidR="002C3B55" w:rsidRDefault="002C3B55" w:rsidP="002C3B55">
      <w:pPr>
        <w:pStyle w:val="PL"/>
        <w:rPr>
          <w:rFonts w:cs="Courier New"/>
          <w:szCs w:val="16"/>
        </w:rPr>
      </w:pPr>
      <w:r>
        <w:rPr>
          <w:rFonts w:cs="Courier New"/>
          <w:szCs w:val="16"/>
        </w:rPr>
        <w:t xml:space="preserve">        "properties": {</w:t>
      </w:r>
    </w:p>
    <w:p w14:paraId="2B9D7DA4" w14:textId="77777777" w:rsidR="002C3B55" w:rsidRDefault="002C3B55" w:rsidP="002C3B55">
      <w:pPr>
        <w:pStyle w:val="PL"/>
        <w:rPr>
          <w:rFonts w:cs="Courier New"/>
          <w:szCs w:val="16"/>
        </w:rPr>
      </w:pPr>
      <w:r>
        <w:rPr>
          <w:rFonts w:cs="Courier New"/>
          <w:szCs w:val="16"/>
        </w:rPr>
        <w:t xml:space="preserve">          "cellGlobalId": {"$ref": "#/components/schemas/NR-CGI"},</w:t>
      </w:r>
    </w:p>
    <w:p w14:paraId="53E9C7CE" w14:textId="77777777" w:rsidR="002C3B55" w:rsidRDefault="002C3B55" w:rsidP="002C3B55">
      <w:pPr>
        <w:pStyle w:val="PL"/>
        <w:rPr>
          <w:rFonts w:cs="Courier New"/>
          <w:szCs w:val="16"/>
        </w:rPr>
      </w:pPr>
      <w:r>
        <w:rPr>
          <w:rFonts w:cs="Courier New"/>
          <w:szCs w:val="16"/>
        </w:rPr>
        <w:t xml:space="preserve">          "listOfCellLevelRANConfigurationStructuresForADF": {</w:t>
      </w:r>
    </w:p>
    <w:p w14:paraId="4AA311C3" w14:textId="77777777" w:rsidR="002C3B55" w:rsidRDefault="002C3B55" w:rsidP="002C3B55">
      <w:pPr>
        <w:pStyle w:val="PL"/>
        <w:rPr>
          <w:rFonts w:cs="Courier New"/>
          <w:szCs w:val="16"/>
        </w:rPr>
      </w:pPr>
      <w:r>
        <w:rPr>
          <w:rFonts w:cs="Courier New"/>
          <w:szCs w:val="16"/>
        </w:rPr>
        <w:t xml:space="preserve">            "$ref": "#/components/schemas/ListOfRANConfigurationStructuresForADF"</w:t>
      </w:r>
    </w:p>
    <w:p w14:paraId="6CED3D34" w14:textId="77777777" w:rsidR="002C3B55" w:rsidRDefault="002C3B55" w:rsidP="002C3B55">
      <w:pPr>
        <w:pStyle w:val="PL"/>
        <w:rPr>
          <w:rFonts w:cs="Courier New"/>
          <w:szCs w:val="16"/>
        </w:rPr>
      </w:pPr>
      <w:r>
        <w:rPr>
          <w:rFonts w:cs="Courier New"/>
          <w:szCs w:val="16"/>
        </w:rPr>
        <w:t xml:space="preserve">          }</w:t>
      </w:r>
    </w:p>
    <w:p w14:paraId="6451EC26" w14:textId="77777777" w:rsidR="002C3B55" w:rsidRDefault="002C3B55" w:rsidP="002C3B55">
      <w:pPr>
        <w:pStyle w:val="PL"/>
        <w:rPr>
          <w:rFonts w:cs="Courier New"/>
          <w:szCs w:val="16"/>
        </w:rPr>
      </w:pPr>
      <w:r>
        <w:rPr>
          <w:rFonts w:cs="Courier New"/>
          <w:szCs w:val="16"/>
        </w:rPr>
        <w:t xml:space="preserve">        }</w:t>
      </w:r>
    </w:p>
    <w:p w14:paraId="797E8BE5" w14:textId="3C71E67B" w:rsidR="00A2647C" w:rsidRDefault="002C3B55" w:rsidP="00A2647C">
      <w:pPr>
        <w:pStyle w:val="PL"/>
        <w:rPr>
          <w:rFonts w:cs="Courier New"/>
          <w:szCs w:val="16"/>
        </w:rPr>
      </w:pPr>
      <w:r>
        <w:rPr>
          <w:rFonts w:cs="Courier New"/>
          <w:szCs w:val="16"/>
        </w:rPr>
        <w:t xml:space="preserve">      }</w:t>
      </w:r>
      <w:r w:rsidR="00A2647C">
        <w:rPr>
          <w:rFonts w:cs="Courier New"/>
          <w:szCs w:val="16"/>
        </w:rPr>
        <w:t>,</w:t>
      </w:r>
    </w:p>
    <w:p w14:paraId="06C9BB58" w14:textId="77777777" w:rsidR="00A2647C" w:rsidRPr="00793029" w:rsidRDefault="00A2647C" w:rsidP="00A2647C">
      <w:pPr>
        <w:pStyle w:val="PL"/>
        <w:rPr>
          <w:rFonts w:cs="Courier New"/>
          <w:szCs w:val="16"/>
        </w:rPr>
      </w:pPr>
      <w:r>
        <w:rPr>
          <w:rFonts w:cs="Courier New"/>
          <w:szCs w:val="16"/>
        </w:rPr>
        <w:lastRenderedPageBreak/>
        <w:tab/>
        <w:t xml:space="preserve">  </w:t>
      </w:r>
      <w:r w:rsidRPr="00793029">
        <w:rPr>
          <w:rFonts w:cs="Courier New"/>
          <w:szCs w:val="16"/>
        </w:rPr>
        <w:t>"RIC-Control-Outcome": {</w:t>
      </w:r>
    </w:p>
    <w:p w14:paraId="0424C8DC" w14:textId="77777777" w:rsidR="00A2647C" w:rsidRPr="00793029" w:rsidRDefault="00A2647C" w:rsidP="00A2647C">
      <w:pPr>
        <w:pStyle w:val="PL"/>
        <w:rPr>
          <w:rFonts w:cs="Courier New"/>
          <w:szCs w:val="16"/>
        </w:rPr>
      </w:pPr>
      <w:r w:rsidRPr="00793029">
        <w:rPr>
          <w:rFonts w:cs="Courier New"/>
          <w:szCs w:val="16"/>
        </w:rPr>
        <w:t xml:space="preserve">        "type": "object",</w:t>
      </w:r>
    </w:p>
    <w:p w14:paraId="123A41A5" w14:textId="77777777" w:rsidR="00A2647C" w:rsidRPr="00793029" w:rsidRDefault="00A2647C" w:rsidP="00A2647C">
      <w:pPr>
        <w:pStyle w:val="PL"/>
        <w:rPr>
          <w:rFonts w:cs="Courier New"/>
          <w:szCs w:val="16"/>
        </w:rPr>
      </w:pPr>
      <w:r w:rsidRPr="00793029">
        <w:rPr>
          <w:rFonts w:cs="Courier New"/>
          <w:szCs w:val="16"/>
        </w:rPr>
        <w:t xml:space="preserve">        "properties": {</w:t>
      </w:r>
    </w:p>
    <w:p w14:paraId="5FF50060" w14:textId="77777777" w:rsidR="00A2647C" w:rsidRPr="00793029" w:rsidRDefault="00A2647C" w:rsidP="00A2647C">
      <w:pPr>
        <w:pStyle w:val="PL"/>
        <w:rPr>
          <w:rFonts w:cs="Courier New"/>
          <w:szCs w:val="16"/>
        </w:rPr>
      </w:pPr>
      <w:r w:rsidRPr="00793029">
        <w:rPr>
          <w:rFonts w:cs="Courier New"/>
          <w:szCs w:val="16"/>
        </w:rPr>
        <w:t xml:space="preserve">          "controlOutcomeFormat": {"$ref": "#/components/schemas/ControlOutcomeFormat"}</w:t>
      </w:r>
    </w:p>
    <w:p w14:paraId="551C4DDF" w14:textId="77777777" w:rsidR="00A2647C" w:rsidRPr="00793029" w:rsidRDefault="00A2647C" w:rsidP="00A2647C">
      <w:pPr>
        <w:pStyle w:val="PL"/>
        <w:rPr>
          <w:rFonts w:cs="Courier New"/>
          <w:szCs w:val="16"/>
        </w:rPr>
      </w:pPr>
      <w:r w:rsidRPr="00793029">
        <w:rPr>
          <w:rFonts w:cs="Courier New"/>
          <w:szCs w:val="16"/>
        </w:rPr>
        <w:t xml:space="preserve">        },</w:t>
      </w:r>
    </w:p>
    <w:p w14:paraId="39E44C8A" w14:textId="77777777" w:rsidR="00A2647C" w:rsidRPr="00793029" w:rsidRDefault="00A2647C" w:rsidP="00A2647C">
      <w:pPr>
        <w:pStyle w:val="PL"/>
        <w:rPr>
          <w:rFonts w:cs="Courier New"/>
          <w:szCs w:val="16"/>
        </w:rPr>
      </w:pPr>
      <w:r w:rsidRPr="00793029">
        <w:rPr>
          <w:rFonts w:cs="Courier New"/>
          <w:szCs w:val="16"/>
        </w:rPr>
        <w:t xml:space="preserve">        "required": ["controlOutcomeFormat"]</w:t>
      </w:r>
    </w:p>
    <w:p w14:paraId="06590C86" w14:textId="77777777" w:rsidR="00A2647C" w:rsidRPr="00793029" w:rsidRDefault="00A2647C" w:rsidP="00A2647C">
      <w:pPr>
        <w:pStyle w:val="PL"/>
        <w:rPr>
          <w:rFonts w:cs="Courier New"/>
          <w:szCs w:val="16"/>
        </w:rPr>
      </w:pPr>
      <w:r w:rsidRPr="00793029">
        <w:rPr>
          <w:rFonts w:cs="Courier New"/>
          <w:szCs w:val="16"/>
        </w:rPr>
        <w:t xml:space="preserve">      },</w:t>
      </w:r>
    </w:p>
    <w:p w14:paraId="2142219C" w14:textId="77777777" w:rsidR="00A2647C" w:rsidRPr="00793029" w:rsidRDefault="00A2647C" w:rsidP="00A2647C">
      <w:pPr>
        <w:pStyle w:val="PL"/>
        <w:rPr>
          <w:rFonts w:cs="Courier New"/>
          <w:szCs w:val="16"/>
        </w:rPr>
      </w:pPr>
      <w:r w:rsidRPr="00793029">
        <w:rPr>
          <w:rFonts w:cs="Courier New"/>
          <w:szCs w:val="16"/>
        </w:rPr>
        <w:t xml:space="preserve">      "ControlOutcomeFormat": {</w:t>
      </w:r>
    </w:p>
    <w:p w14:paraId="0110289B" w14:textId="77777777" w:rsidR="00A2647C" w:rsidRPr="00793029" w:rsidRDefault="00A2647C" w:rsidP="00A2647C">
      <w:pPr>
        <w:pStyle w:val="PL"/>
        <w:rPr>
          <w:rFonts w:cs="Courier New"/>
          <w:szCs w:val="16"/>
        </w:rPr>
      </w:pPr>
      <w:r w:rsidRPr="00793029">
        <w:rPr>
          <w:rFonts w:cs="Courier New"/>
          <w:szCs w:val="16"/>
        </w:rPr>
        <w:t xml:space="preserve">        "oneOf": [</w:t>
      </w:r>
    </w:p>
    <w:p w14:paraId="63F267FF" w14:textId="77777777" w:rsidR="00A2647C" w:rsidRPr="00793029" w:rsidRDefault="00A2647C" w:rsidP="00A2647C">
      <w:pPr>
        <w:pStyle w:val="PL"/>
        <w:rPr>
          <w:rFonts w:cs="Courier New"/>
          <w:szCs w:val="16"/>
        </w:rPr>
      </w:pPr>
      <w:r w:rsidRPr="00793029">
        <w:rPr>
          <w:rFonts w:cs="Courier New"/>
          <w:szCs w:val="16"/>
        </w:rPr>
        <w:t xml:space="preserve">          {</w:t>
      </w:r>
    </w:p>
    <w:p w14:paraId="658C897D" w14:textId="77777777" w:rsidR="00A2647C" w:rsidRPr="00793029" w:rsidRDefault="00A2647C" w:rsidP="00A2647C">
      <w:pPr>
        <w:pStyle w:val="PL"/>
        <w:rPr>
          <w:rFonts w:cs="Courier New"/>
          <w:szCs w:val="16"/>
        </w:rPr>
      </w:pPr>
      <w:r w:rsidRPr="00793029">
        <w:rPr>
          <w:rFonts w:cs="Courier New"/>
          <w:szCs w:val="16"/>
        </w:rPr>
        <w:t xml:space="preserve">            "$ref": "#/components/schemas/E2SM-CCC-ControlOutcomeFormat1"</w:t>
      </w:r>
    </w:p>
    <w:p w14:paraId="5B835C45" w14:textId="77777777" w:rsidR="00A2647C" w:rsidRPr="00793029" w:rsidRDefault="00A2647C" w:rsidP="00A2647C">
      <w:pPr>
        <w:pStyle w:val="PL"/>
        <w:rPr>
          <w:rFonts w:cs="Courier New"/>
          <w:szCs w:val="16"/>
        </w:rPr>
      </w:pPr>
      <w:r w:rsidRPr="00793029">
        <w:rPr>
          <w:rFonts w:cs="Courier New"/>
          <w:szCs w:val="16"/>
        </w:rPr>
        <w:t xml:space="preserve">          },</w:t>
      </w:r>
    </w:p>
    <w:p w14:paraId="5977B76E" w14:textId="77777777" w:rsidR="00A2647C" w:rsidRPr="00793029" w:rsidRDefault="00A2647C" w:rsidP="00A2647C">
      <w:pPr>
        <w:pStyle w:val="PL"/>
        <w:rPr>
          <w:rFonts w:cs="Courier New"/>
          <w:szCs w:val="16"/>
        </w:rPr>
      </w:pPr>
      <w:r w:rsidRPr="00793029">
        <w:rPr>
          <w:rFonts w:cs="Courier New"/>
          <w:szCs w:val="16"/>
        </w:rPr>
        <w:t xml:space="preserve">          {</w:t>
      </w:r>
    </w:p>
    <w:p w14:paraId="60C4D42C" w14:textId="77777777" w:rsidR="00A2647C" w:rsidRPr="00793029" w:rsidRDefault="00A2647C" w:rsidP="00A2647C">
      <w:pPr>
        <w:pStyle w:val="PL"/>
        <w:rPr>
          <w:rFonts w:cs="Courier New"/>
          <w:szCs w:val="16"/>
        </w:rPr>
      </w:pPr>
      <w:r w:rsidRPr="00793029">
        <w:rPr>
          <w:rFonts w:cs="Courier New"/>
          <w:szCs w:val="16"/>
        </w:rPr>
        <w:t xml:space="preserve">            "$ref": "#/components/schemas/E2SM-CCC-ControlOutcomeFormat2"</w:t>
      </w:r>
    </w:p>
    <w:p w14:paraId="7A0C7452" w14:textId="77777777" w:rsidR="00A2647C" w:rsidRPr="00793029" w:rsidRDefault="00A2647C" w:rsidP="00A2647C">
      <w:pPr>
        <w:pStyle w:val="PL"/>
        <w:rPr>
          <w:rFonts w:cs="Courier New"/>
          <w:szCs w:val="16"/>
        </w:rPr>
      </w:pPr>
      <w:r w:rsidRPr="00793029">
        <w:rPr>
          <w:rFonts w:cs="Courier New"/>
          <w:szCs w:val="16"/>
        </w:rPr>
        <w:t xml:space="preserve">          }</w:t>
      </w:r>
    </w:p>
    <w:p w14:paraId="4AD773E9" w14:textId="77777777" w:rsidR="00A2647C" w:rsidRPr="00793029" w:rsidRDefault="00A2647C" w:rsidP="00A2647C">
      <w:pPr>
        <w:pStyle w:val="PL"/>
        <w:rPr>
          <w:rFonts w:cs="Courier New"/>
          <w:szCs w:val="16"/>
        </w:rPr>
      </w:pPr>
      <w:r w:rsidRPr="00793029">
        <w:rPr>
          <w:rFonts w:cs="Courier New"/>
          <w:szCs w:val="16"/>
        </w:rPr>
        <w:t xml:space="preserve">        ]</w:t>
      </w:r>
    </w:p>
    <w:p w14:paraId="468690E1" w14:textId="77777777" w:rsidR="00A2647C" w:rsidRPr="00793029" w:rsidRDefault="00A2647C" w:rsidP="00A2647C">
      <w:pPr>
        <w:pStyle w:val="PL"/>
        <w:rPr>
          <w:rFonts w:cs="Courier New"/>
          <w:szCs w:val="16"/>
        </w:rPr>
      </w:pPr>
      <w:r w:rsidRPr="00793029">
        <w:rPr>
          <w:rFonts w:cs="Courier New"/>
          <w:szCs w:val="16"/>
        </w:rPr>
        <w:t xml:space="preserve">      },</w:t>
      </w:r>
    </w:p>
    <w:p w14:paraId="3370DC69" w14:textId="77777777" w:rsidR="00A2647C" w:rsidRPr="00793029" w:rsidRDefault="00A2647C" w:rsidP="00A2647C">
      <w:pPr>
        <w:pStyle w:val="PL"/>
        <w:rPr>
          <w:rFonts w:cs="Courier New"/>
          <w:szCs w:val="16"/>
        </w:rPr>
      </w:pPr>
      <w:r w:rsidRPr="00793029">
        <w:rPr>
          <w:rFonts w:cs="Courier New"/>
          <w:szCs w:val="16"/>
        </w:rPr>
        <w:t xml:space="preserve">      "E2SM-CCC-ControlOutcomeFormat1": {</w:t>
      </w:r>
    </w:p>
    <w:p w14:paraId="0BC4655D" w14:textId="77777777" w:rsidR="00A2647C" w:rsidRPr="00793029" w:rsidRDefault="00A2647C" w:rsidP="00A2647C">
      <w:pPr>
        <w:pStyle w:val="PL"/>
        <w:rPr>
          <w:rFonts w:cs="Courier New"/>
          <w:szCs w:val="16"/>
        </w:rPr>
      </w:pPr>
      <w:r w:rsidRPr="00793029">
        <w:rPr>
          <w:rFonts w:cs="Courier New"/>
          <w:szCs w:val="16"/>
        </w:rPr>
        <w:t xml:space="preserve">        "type": "object",</w:t>
      </w:r>
    </w:p>
    <w:p w14:paraId="087163A0" w14:textId="77777777" w:rsidR="00A2647C" w:rsidRPr="00793029" w:rsidRDefault="00A2647C" w:rsidP="00A2647C">
      <w:pPr>
        <w:pStyle w:val="PL"/>
        <w:rPr>
          <w:rFonts w:cs="Courier New"/>
          <w:szCs w:val="16"/>
        </w:rPr>
      </w:pPr>
      <w:r w:rsidRPr="00793029">
        <w:rPr>
          <w:rFonts w:cs="Courier New"/>
          <w:szCs w:val="16"/>
        </w:rPr>
        <w:t xml:space="preserve">        "properties": {</w:t>
      </w:r>
    </w:p>
    <w:p w14:paraId="0107A581" w14:textId="77777777" w:rsidR="00A2647C" w:rsidRPr="00793029" w:rsidRDefault="00A2647C" w:rsidP="00A2647C">
      <w:pPr>
        <w:pStyle w:val="PL"/>
        <w:rPr>
          <w:rFonts w:cs="Courier New"/>
          <w:szCs w:val="16"/>
        </w:rPr>
      </w:pPr>
      <w:r w:rsidRPr="00793029">
        <w:rPr>
          <w:rFonts w:cs="Courier New"/>
          <w:szCs w:val="16"/>
        </w:rPr>
        <w:t xml:space="preserve">          "receivedTimestamp": {"type": "string"},</w:t>
      </w:r>
    </w:p>
    <w:p w14:paraId="1D64F811" w14:textId="77777777" w:rsidR="00A2647C" w:rsidRPr="00793029" w:rsidRDefault="00A2647C" w:rsidP="00A2647C">
      <w:pPr>
        <w:pStyle w:val="PL"/>
        <w:rPr>
          <w:rFonts w:cs="Courier New"/>
          <w:szCs w:val="16"/>
        </w:rPr>
      </w:pPr>
      <w:r w:rsidRPr="00793029">
        <w:rPr>
          <w:rFonts w:cs="Courier New"/>
          <w:szCs w:val="16"/>
        </w:rPr>
        <w:t xml:space="preserve">          "ranConfigurationStructuresAcceptedList": {"$ref": "#/components/schemas/RanConfigurationStructuresAcceptedList"},</w:t>
      </w:r>
    </w:p>
    <w:p w14:paraId="458D727A"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{"$ref": "#/components/schemas/RanConfigurationStructuresFailedList"}</w:t>
      </w:r>
    </w:p>
    <w:p w14:paraId="5E6D908B" w14:textId="77777777" w:rsidR="00A2647C" w:rsidRPr="00793029" w:rsidRDefault="00A2647C" w:rsidP="00A2647C">
      <w:pPr>
        <w:pStyle w:val="PL"/>
        <w:rPr>
          <w:rFonts w:cs="Courier New"/>
          <w:szCs w:val="16"/>
        </w:rPr>
      </w:pPr>
      <w:r w:rsidRPr="00793029">
        <w:rPr>
          <w:rFonts w:cs="Courier New"/>
          <w:szCs w:val="16"/>
        </w:rPr>
        <w:t xml:space="preserve">        }</w:t>
      </w:r>
    </w:p>
    <w:p w14:paraId="2C4EFAF7" w14:textId="77777777" w:rsidR="00A2647C" w:rsidRPr="00793029" w:rsidRDefault="00A2647C" w:rsidP="00A2647C">
      <w:pPr>
        <w:pStyle w:val="PL"/>
        <w:rPr>
          <w:rFonts w:cs="Courier New"/>
          <w:szCs w:val="16"/>
        </w:rPr>
      </w:pPr>
      <w:r w:rsidRPr="00793029">
        <w:rPr>
          <w:rFonts w:cs="Courier New"/>
          <w:szCs w:val="16"/>
        </w:rPr>
        <w:t xml:space="preserve">      },</w:t>
      </w:r>
    </w:p>
    <w:p w14:paraId="6CFEA0BB" w14:textId="77777777" w:rsidR="00A2647C" w:rsidRPr="00793029" w:rsidRDefault="00A2647C" w:rsidP="00A2647C">
      <w:pPr>
        <w:pStyle w:val="PL"/>
        <w:rPr>
          <w:rFonts w:cs="Courier New"/>
          <w:szCs w:val="16"/>
        </w:rPr>
      </w:pPr>
      <w:r w:rsidRPr="00793029">
        <w:rPr>
          <w:rFonts w:cs="Courier New"/>
          <w:szCs w:val="16"/>
        </w:rPr>
        <w:t xml:space="preserve">      "RanConfigurationStructuresAcceptedList": {</w:t>
      </w:r>
    </w:p>
    <w:p w14:paraId="7F691F50" w14:textId="77777777" w:rsidR="00A2647C" w:rsidRPr="00793029" w:rsidRDefault="00A2647C" w:rsidP="00A2647C">
      <w:pPr>
        <w:pStyle w:val="PL"/>
        <w:rPr>
          <w:rFonts w:cs="Courier New"/>
          <w:szCs w:val="16"/>
        </w:rPr>
      </w:pPr>
      <w:r w:rsidRPr="00793029">
        <w:rPr>
          <w:rFonts w:cs="Courier New"/>
          <w:szCs w:val="16"/>
        </w:rPr>
        <w:t xml:space="preserve">        "type": "array",</w:t>
      </w:r>
    </w:p>
    <w:p w14:paraId="7EE34A27" w14:textId="77777777" w:rsidR="00A2647C" w:rsidRPr="00793029" w:rsidRDefault="00A2647C" w:rsidP="00A2647C">
      <w:pPr>
        <w:pStyle w:val="PL"/>
        <w:rPr>
          <w:rFonts w:cs="Courier New"/>
          <w:szCs w:val="16"/>
        </w:rPr>
      </w:pPr>
      <w:r w:rsidRPr="00793029">
        <w:rPr>
          <w:rFonts w:cs="Courier New"/>
          <w:szCs w:val="16"/>
        </w:rPr>
        <w:t xml:space="preserve">        "items": {</w:t>
      </w:r>
    </w:p>
    <w:p w14:paraId="70A0B160" w14:textId="77777777" w:rsidR="00A2647C" w:rsidRPr="00793029" w:rsidRDefault="00A2647C" w:rsidP="00A2647C">
      <w:pPr>
        <w:pStyle w:val="PL"/>
        <w:rPr>
          <w:rFonts w:cs="Courier New"/>
          <w:szCs w:val="16"/>
        </w:rPr>
      </w:pPr>
      <w:r w:rsidRPr="00793029">
        <w:rPr>
          <w:rFonts w:cs="Courier New"/>
          <w:szCs w:val="16"/>
        </w:rPr>
        <w:t xml:space="preserve">          "$ref": "#/components/schemas/ConfigurationStructureAccepted"</w:t>
      </w:r>
    </w:p>
    <w:p w14:paraId="5FC1AFC7" w14:textId="77777777" w:rsidR="00A2647C" w:rsidRPr="00793029" w:rsidRDefault="00A2647C" w:rsidP="00A2647C">
      <w:pPr>
        <w:pStyle w:val="PL"/>
        <w:rPr>
          <w:rFonts w:cs="Courier New"/>
          <w:szCs w:val="16"/>
        </w:rPr>
      </w:pPr>
      <w:r w:rsidRPr="00793029">
        <w:rPr>
          <w:rFonts w:cs="Courier New"/>
          <w:szCs w:val="16"/>
        </w:rPr>
        <w:t xml:space="preserve">        }</w:t>
      </w:r>
    </w:p>
    <w:p w14:paraId="24814188" w14:textId="77777777" w:rsidR="00A2647C" w:rsidRPr="00793029" w:rsidRDefault="00A2647C" w:rsidP="00A2647C">
      <w:pPr>
        <w:pStyle w:val="PL"/>
        <w:rPr>
          <w:rFonts w:cs="Courier New"/>
          <w:szCs w:val="16"/>
        </w:rPr>
      </w:pPr>
      <w:r w:rsidRPr="00793029">
        <w:rPr>
          <w:rFonts w:cs="Courier New"/>
          <w:szCs w:val="16"/>
        </w:rPr>
        <w:t xml:space="preserve">      },</w:t>
      </w:r>
    </w:p>
    <w:p w14:paraId="0DBBC8E3" w14:textId="77777777" w:rsidR="00A2647C" w:rsidRPr="00793029" w:rsidRDefault="00A2647C" w:rsidP="00A2647C">
      <w:pPr>
        <w:pStyle w:val="PL"/>
        <w:rPr>
          <w:rFonts w:cs="Courier New"/>
          <w:szCs w:val="16"/>
        </w:rPr>
      </w:pPr>
      <w:r w:rsidRPr="00793029">
        <w:rPr>
          <w:rFonts w:cs="Courier New"/>
          <w:szCs w:val="16"/>
        </w:rPr>
        <w:t xml:space="preserve">      "ConfigurationStructureAccepted": {</w:t>
      </w:r>
    </w:p>
    <w:p w14:paraId="78167511" w14:textId="77777777" w:rsidR="00A2647C" w:rsidRPr="00793029" w:rsidRDefault="00A2647C" w:rsidP="00A2647C">
      <w:pPr>
        <w:pStyle w:val="PL"/>
        <w:rPr>
          <w:rFonts w:cs="Courier New"/>
          <w:szCs w:val="16"/>
        </w:rPr>
      </w:pPr>
      <w:r w:rsidRPr="00793029">
        <w:rPr>
          <w:rFonts w:cs="Courier New"/>
          <w:szCs w:val="16"/>
        </w:rPr>
        <w:t xml:space="preserve">        "type": "object",</w:t>
      </w:r>
    </w:p>
    <w:p w14:paraId="10960DC2" w14:textId="77777777" w:rsidR="00A2647C" w:rsidRPr="00793029" w:rsidRDefault="00A2647C" w:rsidP="00A2647C">
      <w:pPr>
        <w:pStyle w:val="PL"/>
        <w:rPr>
          <w:rFonts w:cs="Courier New"/>
          <w:szCs w:val="16"/>
        </w:rPr>
      </w:pPr>
      <w:r w:rsidRPr="00793029">
        <w:rPr>
          <w:rFonts w:cs="Courier New"/>
          <w:szCs w:val="16"/>
        </w:rPr>
        <w:t xml:space="preserve">        "properties": {</w:t>
      </w:r>
    </w:p>
    <w:p w14:paraId="679A7343" w14:textId="77777777" w:rsidR="00A2647C" w:rsidRPr="00793029" w:rsidRDefault="00A2647C" w:rsidP="00A2647C">
      <w:pPr>
        <w:pStyle w:val="PL"/>
        <w:rPr>
          <w:rFonts w:cs="Courier New"/>
          <w:szCs w:val="16"/>
        </w:rPr>
      </w:pPr>
      <w:r w:rsidRPr="00793029">
        <w:rPr>
          <w:rFonts w:cs="Courier New"/>
          <w:szCs w:val="16"/>
        </w:rPr>
        <w:t xml:space="preserve">          "ranConfigurationStructureName": {"type": "string"},</w:t>
      </w:r>
    </w:p>
    <w:p w14:paraId="2B44BC7D" w14:textId="77777777" w:rsidR="00A2647C" w:rsidRPr="00793029" w:rsidRDefault="00A2647C" w:rsidP="00A2647C">
      <w:pPr>
        <w:pStyle w:val="PL"/>
        <w:rPr>
          <w:rFonts w:cs="Courier New"/>
          <w:szCs w:val="16"/>
        </w:rPr>
      </w:pPr>
      <w:r w:rsidRPr="00793029">
        <w:rPr>
          <w:rFonts w:cs="Courier New"/>
          <w:szCs w:val="16"/>
        </w:rPr>
        <w:t xml:space="preserve">          "oldValuesOfAttributes": {"$ref": "#/components/schemas/ValuesOfAttributes"},</w:t>
      </w:r>
    </w:p>
    <w:p w14:paraId="06FFD783" w14:textId="77777777" w:rsidR="00A2647C" w:rsidRPr="00793029" w:rsidRDefault="00A2647C" w:rsidP="00A2647C">
      <w:pPr>
        <w:pStyle w:val="PL"/>
        <w:rPr>
          <w:rFonts w:cs="Courier New"/>
          <w:szCs w:val="16"/>
        </w:rPr>
      </w:pPr>
      <w:r w:rsidRPr="00793029">
        <w:rPr>
          <w:rFonts w:cs="Courier New"/>
          <w:szCs w:val="16"/>
        </w:rPr>
        <w:t xml:space="preserve">          "currentValuesOfAttributes": { "$ref": "#/components/schemas/ValuesOfAttributes" },</w:t>
      </w:r>
    </w:p>
    <w:p w14:paraId="1FFB76BD" w14:textId="77777777" w:rsidR="00A2647C" w:rsidRPr="00793029" w:rsidRDefault="00A2647C" w:rsidP="00A2647C">
      <w:pPr>
        <w:pStyle w:val="PL"/>
        <w:rPr>
          <w:rFonts w:cs="Courier New"/>
          <w:szCs w:val="16"/>
        </w:rPr>
      </w:pPr>
      <w:r w:rsidRPr="00793029">
        <w:rPr>
          <w:rFonts w:cs="Courier New"/>
          <w:szCs w:val="16"/>
        </w:rPr>
        <w:t xml:space="preserve">          "appliedTimestamp": {"type": "string"}</w:t>
      </w:r>
    </w:p>
    <w:p w14:paraId="0D06E257" w14:textId="77777777" w:rsidR="00A2647C" w:rsidRPr="00793029" w:rsidRDefault="00A2647C" w:rsidP="00A2647C">
      <w:pPr>
        <w:pStyle w:val="PL"/>
        <w:rPr>
          <w:rFonts w:cs="Courier New"/>
          <w:szCs w:val="16"/>
        </w:rPr>
      </w:pPr>
      <w:r w:rsidRPr="00793029">
        <w:rPr>
          <w:rFonts w:cs="Courier New"/>
          <w:szCs w:val="16"/>
        </w:rPr>
        <w:t xml:space="preserve">        },</w:t>
      </w:r>
    </w:p>
    <w:p w14:paraId="5C25E77D" w14:textId="77777777" w:rsidR="00A2647C" w:rsidRPr="00793029" w:rsidRDefault="00A2647C" w:rsidP="00A2647C">
      <w:pPr>
        <w:pStyle w:val="PL"/>
        <w:rPr>
          <w:rFonts w:cs="Courier New"/>
          <w:szCs w:val="16"/>
        </w:rPr>
      </w:pPr>
      <w:r w:rsidRPr="00793029">
        <w:rPr>
          <w:rFonts w:cs="Courier New"/>
          <w:szCs w:val="16"/>
        </w:rPr>
        <w:t xml:space="preserve">        "required": ["ranConfigurationStructureName", "oldValuesOfAttributes", "currentValuesOfAttributes"]</w:t>
      </w:r>
    </w:p>
    <w:p w14:paraId="352E95FB" w14:textId="77777777" w:rsidR="00A2647C" w:rsidRPr="00793029" w:rsidRDefault="00A2647C" w:rsidP="00A2647C">
      <w:pPr>
        <w:pStyle w:val="PL"/>
        <w:rPr>
          <w:rFonts w:cs="Courier New"/>
          <w:szCs w:val="16"/>
        </w:rPr>
      </w:pPr>
      <w:r w:rsidRPr="00793029">
        <w:rPr>
          <w:rFonts w:cs="Courier New"/>
          <w:szCs w:val="16"/>
        </w:rPr>
        <w:t xml:space="preserve">      },</w:t>
      </w:r>
    </w:p>
    <w:p w14:paraId="573C836B"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w:t>
      </w:r>
    </w:p>
    <w:p w14:paraId="478A736A" w14:textId="77777777" w:rsidR="00A2647C" w:rsidRPr="00793029" w:rsidRDefault="00A2647C" w:rsidP="00A2647C">
      <w:pPr>
        <w:pStyle w:val="PL"/>
        <w:rPr>
          <w:rFonts w:cs="Courier New"/>
          <w:szCs w:val="16"/>
        </w:rPr>
      </w:pPr>
      <w:r w:rsidRPr="00793029">
        <w:rPr>
          <w:rFonts w:cs="Courier New"/>
          <w:szCs w:val="16"/>
        </w:rPr>
        <w:t xml:space="preserve">        "type": "array",</w:t>
      </w:r>
    </w:p>
    <w:p w14:paraId="257A97A8" w14:textId="77777777" w:rsidR="00A2647C" w:rsidRPr="00793029" w:rsidRDefault="00A2647C" w:rsidP="00A2647C">
      <w:pPr>
        <w:pStyle w:val="PL"/>
        <w:rPr>
          <w:rFonts w:cs="Courier New"/>
          <w:szCs w:val="16"/>
        </w:rPr>
      </w:pPr>
      <w:r w:rsidRPr="00793029">
        <w:rPr>
          <w:rFonts w:cs="Courier New"/>
          <w:szCs w:val="16"/>
        </w:rPr>
        <w:t xml:space="preserve">        "items": {</w:t>
      </w:r>
    </w:p>
    <w:p w14:paraId="6B18BBF4" w14:textId="77777777" w:rsidR="00A2647C" w:rsidRPr="00793029" w:rsidRDefault="00A2647C" w:rsidP="00A2647C">
      <w:pPr>
        <w:pStyle w:val="PL"/>
        <w:rPr>
          <w:rFonts w:cs="Courier New"/>
          <w:szCs w:val="16"/>
        </w:rPr>
      </w:pPr>
      <w:r w:rsidRPr="00793029">
        <w:rPr>
          <w:rFonts w:cs="Courier New"/>
          <w:szCs w:val="16"/>
        </w:rPr>
        <w:t xml:space="preserve">          "$ref": "#/components/schemas/ConfigurationStructureFailed"</w:t>
      </w:r>
    </w:p>
    <w:p w14:paraId="2EEF7B20" w14:textId="77777777" w:rsidR="00A2647C" w:rsidRPr="00793029" w:rsidRDefault="00A2647C" w:rsidP="00A2647C">
      <w:pPr>
        <w:pStyle w:val="PL"/>
        <w:rPr>
          <w:rFonts w:cs="Courier New"/>
          <w:szCs w:val="16"/>
        </w:rPr>
      </w:pPr>
      <w:r w:rsidRPr="00793029">
        <w:rPr>
          <w:rFonts w:cs="Courier New"/>
          <w:szCs w:val="16"/>
        </w:rPr>
        <w:t xml:space="preserve">        }</w:t>
      </w:r>
    </w:p>
    <w:p w14:paraId="34533B4A" w14:textId="77777777" w:rsidR="00A2647C" w:rsidRPr="00793029" w:rsidRDefault="00A2647C" w:rsidP="00A2647C">
      <w:pPr>
        <w:pStyle w:val="PL"/>
        <w:rPr>
          <w:rFonts w:cs="Courier New"/>
          <w:szCs w:val="16"/>
        </w:rPr>
      </w:pPr>
      <w:r w:rsidRPr="00793029">
        <w:rPr>
          <w:rFonts w:cs="Courier New"/>
          <w:szCs w:val="16"/>
        </w:rPr>
        <w:t xml:space="preserve">      },</w:t>
      </w:r>
    </w:p>
    <w:p w14:paraId="7816565A" w14:textId="77777777" w:rsidR="00A2647C" w:rsidRPr="00793029" w:rsidRDefault="00A2647C" w:rsidP="00A2647C">
      <w:pPr>
        <w:pStyle w:val="PL"/>
        <w:rPr>
          <w:rFonts w:cs="Courier New"/>
          <w:szCs w:val="16"/>
        </w:rPr>
      </w:pPr>
      <w:r w:rsidRPr="00793029">
        <w:rPr>
          <w:rFonts w:cs="Courier New"/>
          <w:szCs w:val="16"/>
        </w:rPr>
        <w:t xml:space="preserve">      "ConfigurationStructureFailed": {</w:t>
      </w:r>
    </w:p>
    <w:p w14:paraId="0BFBBE0C" w14:textId="77777777" w:rsidR="00A2647C" w:rsidRPr="00793029" w:rsidRDefault="00A2647C" w:rsidP="00A2647C">
      <w:pPr>
        <w:pStyle w:val="PL"/>
        <w:rPr>
          <w:rFonts w:cs="Courier New"/>
          <w:szCs w:val="16"/>
        </w:rPr>
      </w:pPr>
      <w:r w:rsidRPr="00793029">
        <w:rPr>
          <w:rFonts w:cs="Courier New"/>
          <w:szCs w:val="16"/>
        </w:rPr>
        <w:t xml:space="preserve">        "type": "object",</w:t>
      </w:r>
    </w:p>
    <w:p w14:paraId="53B695DE" w14:textId="77777777" w:rsidR="00A2647C" w:rsidRPr="00793029" w:rsidRDefault="00A2647C" w:rsidP="00A2647C">
      <w:pPr>
        <w:pStyle w:val="PL"/>
        <w:rPr>
          <w:rFonts w:cs="Courier New"/>
          <w:szCs w:val="16"/>
        </w:rPr>
      </w:pPr>
      <w:r w:rsidRPr="00793029">
        <w:rPr>
          <w:rFonts w:cs="Courier New"/>
          <w:szCs w:val="16"/>
        </w:rPr>
        <w:t xml:space="preserve">        "properties": {</w:t>
      </w:r>
    </w:p>
    <w:p w14:paraId="1EA058BE" w14:textId="77777777" w:rsidR="00A2647C" w:rsidRPr="00793029" w:rsidRDefault="00A2647C" w:rsidP="00A2647C">
      <w:pPr>
        <w:pStyle w:val="PL"/>
        <w:rPr>
          <w:rFonts w:cs="Courier New"/>
          <w:szCs w:val="16"/>
        </w:rPr>
      </w:pPr>
      <w:r w:rsidRPr="00793029">
        <w:rPr>
          <w:rFonts w:cs="Courier New"/>
          <w:szCs w:val="16"/>
        </w:rPr>
        <w:t xml:space="preserve">          "ranConfigurationStructureName": {"type": "string"},</w:t>
      </w:r>
    </w:p>
    <w:p w14:paraId="08792481" w14:textId="77777777" w:rsidR="00A2647C" w:rsidRPr="00793029" w:rsidRDefault="00A2647C" w:rsidP="00A2647C">
      <w:pPr>
        <w:pStyle w:val="PL"/>
        <w:rPr>
          <w:rFonts w:cs="Courier New"/>
          <w:szCs w:val="16"/>
        </w:rPr>
      </w:pPr>
      <w:r w:rsidRPr="00793029">
        <w:rPr>
          <w:rFonts w:cs="Courier New"/>
          <w:szCs w:val="16"/>
        </w:rPr>
        <w:t xml:space="preserve">          "oldValuesOfAttributes": {"$ref": "#/components/schemas/ValuesOfAttributes"},</w:t>
      </w:r>
    </w:p>
    <w:p w14:paraId="2A7A142C" w14:textId="77777777" w:rsidR="00A2647C" w:rsidRPr="00793029" w:rsidRDefault="00A2647C" w:rsidP="00A2647C">
      <w:pPr>
        <w:pStyle w:val="PL"/>
        <w:rPr>
          <w:rFonts w:cs="Courier New"/>
          <w:szCs w:val="16"/>
        </w:rPr>
      </w:pPr>
      <w:r w:rsidRPr="00793029">
        <w:rPr>
          <w:rFonts w:cs="Courier New"/>
          <w:szCs w:val="16"/>
        </w:rPr>
        <w:t xml:space="preserve">          "requestedValuesOfAttributes": { "$ref": "#/components/schemas/ValuesOfAttributes"},</w:t>
      </w:r>
    </w:p>
    <w:p w14:paraId="2864B560" w14:textId="77777777" w:rsidR="00A2647C" w:rsidRPr="00793029" w:rsidRDefault="00A2647C" w:rsidP="00A2647C">
      <w:pPr>
        <w:pStyle w:val="PL"/>
        <w:rPr>
          <w:rFonts w:cs="Courier New"/>
          <w:szCs w:val="16"/>
        </w:rPr>
      </w:pPr>
      <w:r w:rsidRPr="00793029">
        <w:rPr>
          <w:rFonts w:cs="Courier New"/>
          <w:szCs w:val="16"/>
        </w:rPr>
        <w:t xml:space="preserve">          "cause": { "$ref": "#/components/schemas/Cause"}</w:t>
      </w:r>
    </w:p>
    <w:p w14:paraId="3A8EF21A" w14:textId="77777777" w:rsidR="00A2647C" w:rsidRPr="00793029" w:rsidRDefault="00A2647C" w:rsidP="00A2647C">
      <w:pPr>
        <w:pStyle w:val="PL"/>
        <w:rPr>
          <w:rFonts w:cs="Courier New"/>
          <w:szCs w:val="16"/>
        </w:rPr>
      </w:pPr>
      <w:r w:rsidRPr="00793029">
        <w:rPr>
          <w:rFonts w:cs="Courier New"/>
          <w:szCs w:val="16"/>
        </w:rPr>
        <w:t xml:space="preserve">        },</w:t>
      </w:r>
    </w:p>
    <w:p w14:paraId="18EA9B33" w14:textId="77777777" w:rsidR="00A2647C" w:rsidRPr="00793029" w:rsidRDefault="00A2647C" w:rsidP="00A2647C">
      <w:pPr>
        <w:pStyle w:val="PL"/>
        <w:rPr>
          <w:rFonts w:cs="Courier New"/>
          <w:szCs w:val="16"/>
        </w:rPr>
      </w:pPr>
      <w:r w:rsidRPr="00793029">
        <w:rPr>
          <w:rFonts w:cs="Courier New"/>
          <w:szCs w:val="16"/>
        </w:rPr>
        <w:t xml:space="preserve">        "required": ["ranConfigurationStructureName", "oldValuesOfAttributes", "requestedValuesOfAttributes", "cause"]</w:t>
      </w:r>
    </w:p>
    <w:p w14:paraId="7B50BF80" w14:textId="77777777" w:rsidR="00A2647C" w:rsidRPr="00793029" w:rsidRDefault="00A2647C" w:rsidP="00A2647C">
      <w:pPr>
        <w:pStyle w:val="PL"/>
        <w:rPr>
          <w:rFonts w:cs="Courier New"/>
          <w:szCs w:val="16"/>
        </w:rPr>
      </w:pPr>
      <w:r w:rsidRPr="00793029">
        <w:rPr>
          <w:rFonts w:cs="Courier New"/>
          <w:szCs w:val="16"/>
        </w:rPr>
        <w:t xml:space="preserve">      },</w:t>
      </w:r>
    </w:p>
    <w:p w14:paraId="63CF98BE" w14:textId="77777777" w:rsidR="00A2647C" w:rsidRPr="00793029" w:rsidRDefault="00A2647C" w:rsidP="00A2647C">
      <w:pPr>
        <w:pStyle w:val="PL"/>
        <w:rPr>
          <w:rFonts w:cs="Courier New"/>
          <w:szCs w:val="16"/>
        </w:rPr>
      </w:pPr>
      <w:r w:rsidRPr="00793029">
        <w:rPr>
          <w:rFonts w:cs="Courier New"/>
          <w:szCs w:val="16"/>
        </w:rPr>
        <w:t xml:space="preserve">      "Cause": {</w:t>
      </w:r>
    </w:p>
    <w:p w14:paraId="2E23ABFB" w14:textId="77777777" w:rsidR="00A2647C" w:rsidRPr="00793029" w:rsidRDefault="00A2647C" w:rsidP="00A2647C">
      <w:pPr>
        <w:pStyle w:val="PL"/>
        <w:rPr>
          <w:rFonts w:cs="Courier New"/>
          <w:szCs w:val="16"/>
        </w:rPr>
      </w:pPr>
      <w:r w:rsidRPr="00793029">
        <w:rPr>
          <w:rFonts w:cs="Courier New"/>
          <w:szCs w:val="16"/>
        </w:rPr>
        <w:t xml:space="preserve">         "type": "string",</w:t>
      </w:r>
    </w:p>
    <w:p w14:paraId="298998CC" w14:textId="77777777" w:rsidR="00A2647C" w:rsidRPr="00793029" w:rsidRDefault="00A2647C" w:rsidP="00A2647C">
      <w:pPr>
        <w:pStyle w:val="PL"/>
        <w:rPr>
          <w:rFonts w:cs="Courier New"/>
          <w:szCs w:val="16"/>
        </w:rPr>
      </w:pPr>
      <w:r w:rsidRPr="00793029">
        <w:rPr>
          <w:rFonts w:cs="Courier New"/>
          <w:szCs w:val="16"/>
        </w:rPr>
        <w:t xml:space="preserve">         "enum": [</w:t>
      </w:r>
    </w:p>
    <w:p w14:paraId="1EB79112" w14:textId="77777777" w:rsidR="00A2647C" w:rsidRPr="00793029" w:rsidRDefault="00A2647C" w:rsidP="00A2647C">
      <w:pPr>
        <w:pStyle w:val="PL"/>
        <w:rPr>
          <w:rFonts w:cs="Courier New"/>
          <w:szCs w:val="16"/>
        </w:rPr>
      </w:pPr>
      <w:r w:rsidRPr="00793029">
        <w:rPr>
          <w:rFonts w:cs="Courier New"/>
          <w:szCs w:val="16"/>
        </w:rPr>
        <w:t xml:space="preserve">            "NotSupported",</w:t>
      </w:r>
    </w:p>
    <w:p w14:paraId="0345138B" w14:textId="77777777" w:rsidR="00A2647C" w:rsidRPr="00793029" w:rsidRDefault="00A2647C" w:rsidP="00A2647C">
      <w:pPr>
        <w:pStyle w:val="PL"/>
        <w:rPr>
          <w:rFonts w:cs="Courier New"/>
          <w:szCs w:val="16"/>
        </w:rPr>
      </w:pPr>
      <w:r w:rsidRPr="00793029">
        <w:rPr>
          <w:rFonts w:cs="Courier New"/>
          <w:szCs w:val="16"/>
        </w:rPr>
        <w:t xml:space="preserve">            "NotAvailable",</w:t>
      </w:r>
    </w:p>
    <w:p w14:paraId="0C0B7139" w14:textId="77777777" w:rsidR="00A2647C" w:rsidRPr="00793029" w:rsidRDefault="00A2647C" w:rsidP="00A2647C">
      <w:pPr>
        <w:pStyle w:val="PL"/>
        <w:rPr>
          <w:rFonts w:cs="Courier New"/>
          <w:szCs w:val="16"/>
        </w:rPr>
      </w:pPr>
      <w:r w:rsidRPr="00793029">
        <w:rPr>
          <w:rFonts w:cs="Courier New"/>
          <w:szCs w:val="16"/>
        </w:rPr>
        <w:t xml:space="preserve">            "IncompatibleState",</w:t>
      </w:r>
    </w:p>
    <w:p w14:paraId="2E035441" w14:textId="77777777" w:rsidR="00A2647C" w:rsidRPr="00793029" w:rsidRDefault="00A2647C" w:rsidP="00A2647C">
      <w:pPr>
        <w:pStyle w:val="PL"/>
        <w:rPr>
          <w:rFonts w:cs="Courier New"/>
          <w:szCs w:val="16"/>
        </w:rPr>
      </w:pPr>
      <w:r w:rsidRPr="00793029">
        <w:rPr>
          <w:rFonts w:cs="Courier New"/>
          <w:szCs w:val="16"/>
        </w:rPr>
        <w:t xml:space="preserve">            "JsonError",</w:t>
      </w:r>
    </w:p>
    <w:p w14:paraId="50C40317" w14:textId="77777777" w:rsidR="00A2647C" w:rsidRPr="00793029" w:rsidRDefault="00A2647C" w:rsidP="00A2647C">
      <w:pPr>
        <w:pStyle w:val="PL"/>
        <w:rPr>
          <w:rFonts w:cs="Courier New"/>
          <w:szCs w:val="16"/>
        </w:rPr>
      </w:pPr>
      <w:r w:rsidRPr="00793029">
        <w:rPr>
          <w:rFonts w:cs="Courier New"/>
          <w:szCs w:val="16"/>
        </w:rPr>
        <w:t xml:space="preserve">            "SemanticError",</w:t>
      </w:r>
    </w:p>
    <w:p w14:paraId="0AB770DF" w14:textId="77777777" w:rsidR="00A2647C" w:rsidRPr="00793029" w:rsidRDefault="00A2647C" w:rsidP="00A2647C">
      <w:pPr>
        <w:pStyle w:val="PL"/>
        <w:rPr>
          <w:rFonts w:cs="Courier New"/>
          <w:szCs w:val="16"/>
        </w:rPr>
      </w:pPr>
      <w:r w:rsidRPr="00793029">
        <w:rPr>
          <w:rFonts w:cs="Courier New"/>
          <w:szCs w:val="16"/>
        </w:rPr>
        <w:t xml:space="preserve">            "Unspecified"</w:t>
      </w:r>
    </w:p>
    <w:p w14:paraId="3A71DF32" w14:textId="77777777" w:rsidR="00A2647C" w:rsidRPr="00793029" w:rsidRDefault="00A2647C" w:rsidP="00A2647C">
      <w:pPr>
        <w:pStyle w:val="PL"/>
        <w:rPr>
          <w:rFonts w:cs="Courier New"/>
          <w:szCs w:val="16"/>
        </w:rPr>
      </w:pPr>
      <w:r w:rsidRPr="00793029">
        <w:rPr>
          <w:rFonts w:cs="Courier New"/>
          <w:szCs w:val="16"/>
        </w:rPr>
        <w:t xml:space="preserve">         ]</w:t>
      </w:r>
    </w:p>
    <w:p w14:paraId="3D8C663E" w14:textId="77777777" w:rsidR="00A2647C" w:rsidRPr="00793029" w:rsidRDefault="00A2647C" w:rsidP="00A2647C">
      <w:pPr>
        <w:pStyle w:val="PL"/>
        <w:rPr>
          <w:rFonts w:cs="Courier New"/>
          <w:szCs w:val="16"/>
        </w:rPr>
      </w:pPr>
      <w:r w:rsidRPr="00793029">
        <w:rPr>
          <w:rFonts w:cs="Courier New"/>
          <w:szCs w:val="16"/>
        </w:rPr>
        <w:t xml:space="preserve">      },</w:t>
      </w:r>
    </w:p>
    <w:p w14:paraId="4E3B33A3" w14:textId="77777777" w:rsidR="00A2647C" w:rsidRPr="00793029" w:rsidRDefault="00A2647C" w:rsidP="00A2647C">
      <w:pPr>
        <w:pStyle w:val="PL"/>
        <w:rPr>
          <w:rFonts w:cs="Courier New"/>
          <w:szCs w:val="16"/>
        </w:rPr>
      </w:pPr>
      <w:r w:rsidRPr="00793029">
        <w:rPr>
          <w:rFonts w:cs="Courier New"/>
          <w:szCs w:val="16"/>
        </w:rPr>
        <w:t xml:space="preserve">      "E2SM-CCC-ControlOutcomeFormat2": {</w:t>
      </w:r>
    </w:p>
    <w:p w14:paraId="5038C942" w14:textId="77777777" w:rsidR="00A2647C" w:rsidRPr="00793029" w:rsidRDefault="00A2647C" w:rsidP="00A2647C">
      <w:pPr>
        <w:pStyle w:val="PL"/>
        <w:rPr>
          <w:rFonts w:cs="Courier New"/>
          <w:szCs w:val="16"/>
        </w:rPr>
      </w:pPr>
      <w:r w:rsidRPr="00793029">
        <w:rPr>
          <w:rFonts w:cs="Courier New"/>
          <w:szCs w:val="16"/>
        </w:rPr>
        <w:t xml:space="preserve">        "type": "object",</w:t>
      </w:r>
    </w:p>
    <w:p w14:paraId="2D8DC909" w14:textId="77777777" w:rsidR="00A2647C" w:rsidRPr="00793029" w:rsidRDefault="00A2647C" w:rsidP="00A2647C">
      <w:pPr>
        <w:pStyle w:val="PL"/>
        <w:rPr>
          <w:rFonts w:cs="Courier New"/>
          <w:szCs w:val="16"/>
        </w:rPr>
      </w:pPr>
      <w:r w:rsidRPr="00793029">
        <w:rPr>
          <w:rFonts w:cs="Courier New"/>
          <w:szCs w:val="16"/>
        </w:rPr>
        <w:t xml:space="preserve">        "properties": {</w:t>
      </w:r>
    </w:p>
    <w:p w14:paraId="336632DD" w14:textId="77777777" w:rsidR="00A2647C" w:rsidRPr="00793029" w:rsidRDefault="00A2647C" w:rsidP="00A2647C">
      <w:pPr>
        <w:pStyle w:val="PL"/>
        <w:rPr>
          <w:rFonts w:cs="Courier New"/>
          <w:szCs w:val="16"/>
        </w:rPr>
      </w:pPr>
      <w:r w:rsidRPr="00793029">
        <w:rPr>
          <w:rFonts w:cs="Courier New"/>
          <w:szCs w:val="16"/>
        </w:rPr>
        <w:t xml:space="preserve">          "receivedTimestamp": {"type": "string"},</w:t>
      </w:r>
    </w:p>
    <w:p w14:paraId="72BA24E5" w14:textId="77777777" w:rsidR="00A2647C" w:rsidRPr="00793029" w:rsidRDefault="00A2647C" w:rsidP="00A2647C">
      <w:pPr>
        <w:pStyle w:val="PL"/>
        <w:rPr>
          <w:rFonts w:cs="Courier New"/>
          <w:szCs w:val="16"/>
        </w:rPr>
      </w:pPr>
      <w:r w:rsidRPr="00793029">
        <w:rPr>
          <w:rFonts w:cs="Courier New"/>
          <w:szCs w:val="16"/>
        </w:rPr>
        <w:lastRenderedPageBreak/>
        <w:t xml:space="preserve">          "listOfCellsForControlOutcome": {"$ref": "#/components/schemas/ListOfCellsForControlOutcome"}</w:t>
      </w:r>
    </w:p>
    <w:p w14:paraId="6A265282" w14:textId="77777777" w:rsidR="00A2647C" w:rsidRPr="00793029" w:rsidRDefault="00A2647C" w:rsidP="00A2647C">
      <w:pPr>
        <w:pStyle w:val="PL"/>
        <w:rPr>
          <w:rFonts w:cs="Courier New"/>
          <w:szCs w:val="16"/>
        </w:rPr>
      </w:pPr>
      <w:r w:rsidRPr="00793029">
        <w:rPr>
          <w:rFonts w:cs="Courier New"/>
          <w:szCs w:val="16"/>
        </w:rPr>
        <w:t xml:space="preserve">        },</w:t>
      </w:r>
    </w:p>
    <w:p w14:paraId="5B384607" w14:textId="77777777" w:rsidR="00A2647C" w:rsidRPr="00793029" w:rsidRDefault="00A2647C" w:rsidP="00A2647C">
      <w:pPr>
        <w:pStyle w:val="PL"/>
        <w:rPr>
          <w:rFonts w:cs="Courier New"/>
          <w:szCs w:val="16"/>
        </w:rPr>
      </w:pPr>
      <w:r w:rsidRPr="00793029">
        <w:rPr>
          <w:rFonts w:cs="Courier New"/>
          <w:szCs w:val="16"/>
        </w:rPr>
        <w:t xml:space="preserve">        "required": ["listOfCellsForControlOutcome"]</w:t>
      </w:r>
    </w:p>
    <w:p w14:paraId="18E35D9A" w14:textId="77777777" w:rsidR="00A2647C" w:rsidRPr="00793029" w:rsidRDefault="00A2647C" w:rsidP="00A2647C">
      <w:pPr>
        <w:pStyle w:val="PL"/>
        <w:rPr>
          <w:rFonts w:cs="Courier New"/>
          <w:szCs w:val="16"/>
        </w:rPr>
      </w:pPr>
      <w:r w:rsidRPr="00793029">
        <w:rPr>
          <w:rFonts w:cs="Courier New"/>
          <w:szCs w:val="16"/>
        </w:rPr>
        <w:t xml:space="preserve">      },</w:t>
      </w:r>
    </w:p>
    <w:p w14:paraId="658A955D" w14:textId="77777777" w:rsidR="00A2647C" w:rsidRPr="00793029" w:rsidRDefault="00A2647C" w:rsidP="00A2647C">
      <w:pPr>
        <w:pStyle w:val="PL"/>
        <w:rPr>
          <w:rFonts w:cs="Courier New"/>
          <w:szCs w:val="16"/>
        </w:rPr>
      </w:pPr>
      <w:r w:rsidRPr="00793029">
        <w:rPr>
          <w:rFonts w:cs="Courier New"/>
          <w:szCs w:val="16"/>
        </w:rPr>
        <w:t xml:space="preserve">      "ListOfCellsForControlOutcome": {</w:t>
      </w:r>
    </w:p>
    <w:p w14:paraId="10910860" w14:textId="77777777" w:rsidR="00A2647C" w:rsidRPr="00793029" w:rsidRDefault="00A2647C" w:rsidP="00A2647C">
      <w:pPr>
        <w:pStyle w:val="PL"/>
        <w:rPr>
          <w:rFonts w:cs="Courier New"/>
          <w:szCs w:val="16"/>
        </w:rPr>
      </w:pPr>
      <w:r w:rsidRPr="00793029">
        <w:rPr>
          <w:rFonts w:cs="Courier New"/>
          <w:szCs w:val="16"/>
        </w:rPr>
        <w:t xml:space="preserve">        "type": "array",</w:t>
      </w:r>
    </w:p>
    <w:p w14:paraId="26FAFA75" w14:textId="77777777" w:rsidR="00A2647C" w:rsidRPr="00793029" w:rsidRDefault="00A2647C" w:rsidP="00A2647C">
      <w:pPr>
        <w:pStyle w:val="PL"/>
        <w:rPr>
          <w:rFonts w:cs="Courier New"/>
          <w:szCs w:val="16"/>
        </w:rPr>
      </w:pPr>
      <w:r w:rsidRPr="00793029">
        <w:rPr>
          <w:rFonts w:cs="Courier New"/>
          <w:szCs w:val="16"/>
        </w:rPr>
        <w:t xml:space="preserve">        "items": {</w:t>
      </w:r>
    </w:p>
    <w:p w14:paraId="05671B19" w14:textId="77777777" w:rsidR="00A2647C" w:rsidRPr="00793029" w:rsidRDefault="00A2647C" w:rsidP="00A2647C">
      <w:pPr>
        <w:pStyle w:val="PL"/>
        <w:rPr>
          <w:rFonts w:cs="Courier New"/>
          <w:szCs w:val="16"/>
        </w:rPr>
      </w:pPr>
      <w:r w:rsidRPr="00793029">
        <w:rPr>
          <w:rFonts w:cs="Courier New"/>
          <w:szCs w:val="16"/>
        </w:rPr>
        <w:t xml:space="preserve">          "$ref": "#/components/schemas/CellControlOutcome"</w:t>
      </w:r>
    </w:p>
    <w:p w14:paraId="5F873139" w14:textId="77777777" w:rsidR="00A2647C" w:rsidRPr="00793029" w:rsidRDefault="00A2647C" w:rsidP="00A2647C">
      <w:pPr>
        <w:pStyle w:val="PL"/>
        <w:rPr>
          <w:rFonts w:cs="Courier New"/>
          <w:szCs w:val="16"/>
        </w:rPr>
      </w:pPr>
      <w:r w:rsidRPr="00793029">
        <w:rPr>
          <w:rFonts w:cs="Courier New"/>
          <w:szCs w:val="16"/>
        </w:rPr>
        <w:t xml:space="preserve">        }</w:t>
      </w:r>
    </w:p>
    <w:p w14:paraId="607838D0" w14:textId="77777777" w:rsidR="00A2647C" w:rsidRPr="00793029" w:rsidRDefault="00A2647C" w:rsidP="00A2647C">
      <w:pPr>
        <w:pStyle w:val="PL"/>
        <w:rPr>
          <w:rFonts w:cs="Courier New"/>
          <w:szCs w:val="16"/>
        </w:rPr>
      </w:pPr>
      <w:r w:rsidRPr="00793029">
        <w:rPr>
          <w:rFonts w:cs="Courier New"/>
          <w:szCs w:val="16"/>
        </w:rPr>
        <w:t xml:space="preserve">      },</w:t>
      </w:r>
    </w:p>
    <w:p w14:paraId="7F286CFC" w14:textId="77777777" w:rsidR="00A2647C" w:rsidRPr="00793029" w:rsidRDefault="00A2647C" w:rsidP="00A2647C">
      <w:pPr>
        <w:pStyle w:val="PL"/>
        <w:rPr>
          <w:rFonts w:cs="Courier New"/>
          <w:szCs w:val="16"/>
        </w:rPr>
      </w:pPr>
      <w:r w:rsidRPr="00793029">
        <w:rPr>
          <w:rFonts w:cs="Courier New"/>
          <w:szCs w:val="16"/>
        </w:rPr>
        <w:t xml:space="preserve">      "CellControlOutcome": {</w:t>
      </w:r>
    </w:p>
    <w:p w14:paraId="4CE9EF31" w14:textId="77777777" w:rsidR="00A2647C" w:rsidRPr="00793029" w:rsidRDefault="00A2647C" w:rsidP="00A2647C">
      <w:pPr>
        <w:pStyle w:val="PL"/>
        <w:rPr>
          <w:rFonts w:cs="Courier New"/>
          <w:szCs w:val="16"/>
        </w:rPr>
      </w:pPr>
      <w:r w:rsidRPr="00793029">
        <w:rPr>
          <w:rFonts w:cs="Courier New"/>
          <w:szCs w:val="16"/>
        </w:rPr>
        <w:t xml:space="preserve">        "type": "object",</w:t>
      </w:r>
    </w:p>
    <w:p w14:paraId="4589F727" w14:textId="77777777" w:rsidR="00A2647C" w:rsidRPr="00793029" w:rsidRDefault="00A2647C" w:rsidP="00A2647C">
      <w:pPr>
        <w:pStyle w:val="PL"/>
        <w:rPr>
          <w:rFonts w:cs="Courier New"/>
          <w:szCs w:val="16"/>
        </w:rPr>
      </w:pPr>
      <w:r w:rsidRPr="00793029">
        <w:rPr>
          <w:rFonts w:cs="Courier New"/>
          <w:szCs w:val="16"/>
        </w:rPr>
        <w:t xml:space="preserve">        "properties": {</w:t>
      </w:r>
    </w:p>
    <w:p w14:paraId="58DB7087" w14:textId="77777777" w:rsidR="00A2647C" w:rsidRPr="00793029" w:rsidRDefault="00A2647C" w:rsidP="00A2647C">
      <w:pPr>
        <w:pStyle w:val="PL"/>
        <w:rPr>
          <w:rFonts w:cs="Courier New"/>
          <w:szCs w:val="16"/>
        </w:rPr>
      </w:pPr>
      <w:r w:rsidRPr="00793029">
        <w:rPr>
          <w:rFonts w:cs="Courier New"/>
          <w:szCs w:val="16"/>
        </w:rPr>
        <w:t xml:space="preserve">          "cellGlobalId": {"$ref": "#/components/schemas/CellGlobalId" },</w:t>
      </w:r>
    </w:p>
    <w:p w14:paraId="7578D151" w14:textId="77777777" w:rsidR="00A2647C" w:rsidRPr="00793029" w:rsidRDefault="00A2647C" w:rsidP="00A2647C">
      <w:pPr>
        <w:pStyle w:val="PL"/>
        <w:rPr>
          <w:rFonts w:cs="Courier New"/>
          <w:szCs w:val="16"/>
        </w:rPr>
      </w:pPr>
      <w:r w:rsidRPr="00793029">
        <w:rPr>
          <w:rFonts w:cs="Courier New"/>
          <w:szCs w:val="16"/>
        </w:rPr>
        <w:t xml:space="preserve">          "ranConfigurationStructuresAcceptedList": {"$ref": "#/components/schemas/RanConfigurationStructuresAcceptedList"},</w:t>
      </w:r>
    </w:p>
    <w:p w14:paraId="37030E4E"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{"$ref": "#/components/schemas/RanConfigurationStructuresFailedList"}</w:t>
      </w:r>
    </w:p>
    <w:p w14:paraId="0B48A62C" w14:textId="77777777" w:rsidR="00A2647C" w:rsidRPr="00793029" w:rsidRDefault="00A2647C" w:rsidP="00A2647C">
      <w:pPr>
        <w:pStyle w:val="PL"/>
        <w:rPr>
          <w:rFonts w:cs="Courier New"/>
          <w:szCs w:val="16"/>
        </w:rPr>
      </w:pPr>
      <w:r w:rsidRPr="00793029">
        <w:rPr>
          <w:rFonts w:cs="Courier New"/>
          <w:szCs w:val="16"/>
        </w:rPr>
        <w:t xml:space="preserve">        },</w:t>
      </w:r>
    </w:p>
    <w:p w14:paraId="7D1BA5AC" w14:textId="77777777" w:rsidR="00A2647C" w:rsidRPr="00793029" w:rsidRDefault="00A2647C" w:rsidP="00A2647C">
      <w:pPr>
        <w:pStyle w:val="PL"/>
        <w:rPr>
          <w:rFonts w:cs="Courier New"/>
          <w:szCs w:val="16"/>
        </w:rPr>
      </w:pPr>
      <w:r w:rsidRPr="00793029">
        <w:rPr>
          <w:rFonts w:cs="Courier New"/>
          <w:szCs w:val="16"/>
        </w:rPr>
        <w:t xml:space="preserve">        "required": ["cellGlobalId"]</w:t>
      </w:r>
    </w:p>
    <w:p w14:paraId="35DD5C2D" w14:textId="34EAEFD6" w:rsidR="002C3B55" w:rsidRDefault="00A2647C" w:rsidP="00A2647C">
      <w:pPr>
        <w:pStyle w:val="PL"/>
        <w:rPr>
          <w:rFonts w:cs="Courier New"/>
          <w:szCs w:val="16"/>
        </w:rPr>
      </w:pPr>
      <w:r w:rsidRPr="00793029">
        <w:rPr>
          <w:rFonts w:cs="Courier New"/>
          <w:szCs w:val="16"/>
        </w:rPr>
        <w:t xml:space="preserve">      }</w:t>
      </w:r>
    </w:p>
    <w:p w14:paraId="0825F32F" w14:textId="77777777" w:rsidR="002C3B55" w:rsidRDefault="002C3B55" w:rsidP="002C3B55">
      <w:pPr>
        <w:pStyle w:val="PL"/>
        <w:rPr>
          <w:rFonts w:cs="Courier New"/>
          <w:szCs w:val="16"/>
        </w:rPr>
      </w:pPr>
      <w:r>
        <w:rPr>
          <w:rFonts w:cs="Courier New"/>
          <w:szCs w:val="16"/>
        </w:rPr>
        <w:t xml:space="preserve">    }</w:t>
      </w:r>
    </w:p>
    <w:p w14:paraId="32EEF478" w14:textId="77777777" w:rsidR="002C3B55" w:rsidRDefault="002C3B55" w:rsidP="002C3B55">
      <w:pPr>
        <w:pStyle w:val="PL"/>
        <w:rPr>
          <w:rFonts w:cs="Courier New"/>
          <w:szCs w:val="16"/>
        </w:rPr>
      </w:pPr>
      <w:r>
        <w:rPr>
          <w:rFonts w:cs="Courier New"/>
          <w:szCs w:val="16"/>
        </w:rPr>
        <w:t xml:space="preserve">  }</w:t>
      </w:r>
    </w:p>
    <w:p w14:paraId="14256162" w14:textId="77777777" w:rsidR="002C3B55" w:rsidRDefault="002C3B55" w:rsidP="002C3B55">
      <w:pPr>
        <w:pStyle w:val="PL"/>
        <w:rPr>
          <w:rFonts w:cs="Courier New"/>
          <w:szCs w:val="16"/>
        </w:rPr>
      </w:pPr>
      <w:r>
        <w:rPr>
          <w:rFonts w:cs="Courier New"/>
          <w:szCs w:val="16"/>
        </w:rPr>
        <w:t>}</w:t>
      </w:r>
    </w:p>
    <w:p w14:paraId="3D5D1CBA" w14:textId="2C84D29C" w:rsidR="004403EA" w:rsidRPr="00D12E4D" w:rsidRDefault="004403EA" w:rsidP="00D55660">
      <w:pPr>
        <w:pStyle w:val="PL"/>
        <w:rPr>
          <w:rFonts w:cs="Courier New"/>
          <w:szCs w:val="16"/>
        </w:rPr>
      </w:pPr>
    </w:p>
    <w:p w14:paraId="3823CFAE" w14:textId="77777777" w:rsidR="004403EA" w:rsidRPr="00D12E4D" w:rsidRDefault="004403EA" w:rsidP="004403EA"/>
    <w:p w14:paraId="0F34D85E" w14:textId="7FE704A0" w:rsidR="00A87148" w:rsidRPr="00D12E4D" w:rsidRDefault="007F449D" w:rsidP="002B0C7A">
      <w:pPr>
        <w:pStyle w:val="Heading2"/>
      </w:pPr>
      <w:bookmarkStart w:id="357" w:name="_Toc9960605"/>
      <w:bookmarkStart w:id="358" w:name="_Toc77321067"/>
      <w:bookmarkStart w:id="359" w:name="_Toc79485262"/>
      <w:bookmarkStart w:id="360" w:name="_Toc149903296"/>
      <w:bookmarkStart w:id="361" w:name="_Hlk22743301"/>
      <w:bookmarkEnd w:id="234"/>
      <w:r w:rsidRPr="00D12E4D">
        <w:t>9.5</w:t>
      </w:r>
      <w:r w:rsidR="00A87148" w:rsidRPr="00D12E4D">
        <w:tab/>
        <w:t>Message transfer syntax</w:t>
      </w:r>
      <w:bookmarkEnd w:id="357"/>
      <w:bookmarkEnd w:id="358"/>
      <w:bookmarkEnd w:id="359"/>
      <w:bookmarkEnd w:id="360"/>
    </w:p>
    <w:p w14:paraId="2F744CFF" w14:textId="77777777" w:rsidR="00D547F9" w:rsidRPr="00D12E4D" w:rsidRDefault="00D547F9" w:rsidP="00B33F5E"/>
    <w:p w14:paraId="251B8336" w14:textId="5CA96E1A" w:rsidR="00C813DC" w:rsidRPr="00D12E4D" w:rsidRDefault="004F560C">
      <w:pPr>
        <w:pStyle w:val="Heading1"/>
      </w:pPr>
      <w:bookmarkStart w:id="362" w:name="_Toc5630117"/>
      <w:bookmarkStart w:id="363" w:name="_Toc1636882"/>
      <w:bookmarkStart w:id="364" w:name="_Toc1636883"/>
      <w:bookmarkStart w:id="365" w:name="_Toc1636884"/>
      <w:bookmarkStart w:id="366" w:name="_Toc1636885"/>
      <w:bookmarkStart w:id="367" w:name="_Toc1636886"/>
      <w:bookmarkStart w:id="368" w:name="_Toc1636887"/>
      <w:bookmarkStart w:id="369" w:name="_Toc7450014"/>
      <w:bookmarkStart w:id="370" w:name="_Toc7536582"/>
      <w:bookmarkStart w:id="371" w:name="_Toc5694586"/>
      <w:bookmarkStart w:id="372" w:name="_Toc7180465"/>
      <w:bookmarkStart w:id="373" w:name="_Toc11310642"/>
      <w:bookmarkStart w:id="374" w:name="_Toc77321068"/>
      <w:bookmarkStart w:id="375" w:name="_Toc79485263"/>
      <w:bookmarkStart w:id="376" w:name="_Toc149903297"/>
      <w:bookmarkEnd w:id="361"/>
      <w:bookmarkEnd w:id="362"/>
      <w:bookmarkEnd w:id="363"/>
      <w:bookmarkEnd w:id="364"/>
      <w:bookmarkEnd w:id="365"/>
      <w:bookmarkEnd w:id="366"/>
      <w:bookmarkEnd w:id="367"/>
      <w:bookmarkEnd w:id="368"/>
      <w:bookmarkEnd w:id="369"/>
      <w:bookmarkEnd w:id="370"/>
      <w:r w:rsidRPr="00D12E4D">
        <w:t>10</w:t>
      </w:r>
      <w:r w:rsidR="00C813DC" w:rsidRPr="00D12E4D">
        <w:tab/>
      </w:r>
      <w:r w:rsidR="00A55521" w:rsidRPr="00D12E4D">
        <w:tab/>
      </w:r>
      <w:r w:rsidR="00C813DC" w:rsidRPr="00D12E4D">
        <w:t>Handling of Unknown, Unforeseen and Erroneous Protocol Data</w:t>
      </w:r>
      <w:bookmarkEnd w:id="371"/>
      <w:bookmarkEnd w:id="372"/>
      <w:bookmarkEnd w:id="373"/>
      <w:bookmarkEnd w:id="374"/>
      <w:bookmarkEnd w:id="375"/>
      <w:bookmarkEnd w:id="376"/>
    </w:p>
    <w:p w14:paraId="46711D3F" w14:textId="6B1475DD" w:rsidR="00E346AA" w:rsidRDefault="00E346AA">
      <w:pPr>
        <w:spacing w:after="0"/>
      </w:pPr>
      <w:bookmarkStart w:id="377" w:name="_Toc3203126"/>
      <w:bookmarkStart w:id="378" w:name="_Toc11862611"/>
      <w:bookmarkStart w:id="379" w:name="_Toc12439213"/>
      <w:bookmarkStart w:id="380" w:name="_Toc31207898"/>
      <w:bookmarkStart w:id="381" w:name="_Toc77321069"/>
      <w:bookmarkEnd w:id="22"/>
      <w:r w:rsidRPr="00D12E4D">
        <w:br w:type="page"/>
      </w:r>
    </w:p>
    <w:p w14:paraId="7CE3F6E6" w14:textId="256123BA" w:rsidR="00C70599" w:rsidRPr="001B6E36" w:rsidRDefault="00C70599" w:rsidP="001B6E36">
      <w:pPr>
        <w:pStyle w:val="Heading1"/>
      </w:pPr>
      <w:bookmarkStart w:id="382" w:name="_Toc149903298"/>
      <w:r w:rsidRPr="0057518F">
        <w:rPr>
          <w:rFonts w:eastAsiaTheme="minorEastAsia"/>
          <w:lang w:eastAsia="zh-CN"/>
        </w:rPr>
        <w:lastRenderedPageBreak/>
        <w:t>Annex A</w:t>
      </w:r>
      <w:r w:rsidR="004366CA" w:rsidRPr="0057518F">
        <w:rPr>
          <w:rFonts w:eastAsiaTheme="minorEastAsia"/>
          <w:lang w:eastAsia="zh-CN"/>
        </w:rPr>
        <w:t xml:space="preserve"> (informative)</w:t>
      </w:r>
      <w:r w:rsidR="00723A2B">
        <w:rPr>
          <w:rFonts w:eastAsiaTheme="minorEastAsia"/>
          <w:lang w:eastAsia="zh-CN"/>
        </w:rPr>
        <w:t xml:space="preserve">: </w:t>
      </w:r>
      <w:r w:rsidRPr="001B6E36">
        <w:t>Examples on IE Contents</w:t>
      </w:r>
      <w:bookmarkEnd w:id="382"/>
    </w:p>
    <w:p w14:paraId="39D1E270" w14:textId="77777777" w:rsidR="00F204EF" w:rsidRDefault="00F204EF" w:rsidP="00F204EF">
      <w:bookmarkStart w:id="383" w:name="_Toc79485264"/>
      <w:r>
        <w:br w:type="page"/>
      </w:r>
    </w:p>
    <w:p w14:paraId="6FF8BA97" w14:textId="77777777" w:rsidR="00411711" w:rsidRPr="00D12E4D" w:rsidRDefault="00411711" w:rsidP="00411711">
      <w:pPr>
        <w:pStyle w:val="Heading1"/>
      </w:pPr>
      <w:bookmarkStart w:id="384" w:name="_Toc149903299"/>
      <w:r w:rsidRPr="00D12E4D">
        <w:lastRenderedPageBreak/>
        <w:t>Revision History</w:t>
      </w:r>
      <w:bookmarkEnd w:id="3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65"/>
      </w:tblGrid>
      <w:tr w:rsidR="00411711" w:rsidRPr="00D12E4D" w14:paraId="26BC123E" w14:textId="77777777" w:rsidTr="00772722">
        <w:tc>
          <w:tcPr>
            <w:tcW w:w="1185" w:type="dxa"/>
            <w:shd w:val="clear" w:color="auto" w:fill="auto"/>
          </w:tcPr>
          <w:p w14:paraId="341B2F2A" w14:textId="77777777" w:rsidR="00411711" w:rsidRPr="00DC3E3E" w:rsidRDefault="00411711" w:rsidP="00772722">
            <w:pPr>
              <w:jc w:val="center"/>
              <w:rPr>
                <w:rFonts w:ascii="Arial" w:hAnsi="Arial" w:cs="Arial"/>
                <w:b/>
                <w:sz w:val="18"/>
                <w:szCs w:val="18"/>
              </w:rPr>
            </w:pPr>
            <w:r w:rsidRPr="00DC3E3E">
              <w:rPr>
                <w:rFonts w:ascii="Arial" w:hAnsi="Arial" w:cs="Arial"/>
                <w:b/>
                <w:sz w:val="18"/>
                <w:szCs w:val="18"/>
              </w:rPr>
              <w:t>Date</w:t>
            </w:r>
          </w:p>
        </w:tc>
        <w:tc>
          <w:tcPr>
            <w:tcW w:w="1075" w:type="dxa"/>
            <w:shd w:val="clear" w:color="auto" w:fill="auto"/>
          </w:tcPr>
          <w:p w14:paraId="11ED1EED" w14:textId="77777777" w:rsidR="00411711" w:rsidRPr="00DC3E3E" w:rsidRDefault="00411711" w:rsidP="00772722">
            <w:pPr>
              <w:jc w:val="center"/>
              <w:rPr>
                <w:rFonts w:ascii="Arial" w:hAnsi="Arial" w:cs="Arial"/>
                <w:b/>
                <w:sz w:val="18"/>
                <w:szCs w:val="18"/>
              </w:rPr>
            </w:pPr>
            <w:r w:rsidRPr="00DC3E3E">
              <w:rPr>
                <w:rFonts w:ascii="Arial" w:hAnsi="Arial" w:cs="Arial"/>
                <w:b/>
                <w:sz w:val="18"/>
                <w:szCs w:val="18"/>
              </w:rPr>
              <w:t>Revision</w:t>
            </w:r>
          </w:p>
        </w:tc>
        <w:tc>
          <w:tcPr>
            <w:tcW w:w="7365" w:type="dxa"/>
            <w:shd w:val="clear" w:color="auto" w:fill="auto"/>
          </w:tcPr>
          <w:p w14:paraId="50C81435" w14:textId="77777777" w:rsidR="00411711" w:rsidRPr="00DC3E3E" w:rsidRDefault="00411711" w:rsidP="00772722">
            <w:pPr>
              <w:jc w:val="center"/>
              <w:rPr>
                <w:rFonts w:ascii="Arial" w:hAnsi="Arial" w:cs="Arial"/>
                <w:b/>
                <w:sz w:val="18"/>
                <w:szCs w:val="18"/>
              </w:rPr>
            </w:pPr>
            <w:r w:rsidRPr="00DC3E3E">
              <w:rPr>
                <w:rFonts w:ascii="Arial" w:hAnsi="Arial" w:cs="Arial"/>
                <w:b/>
                <w:sz w:val="18"/>
                <w:szCs w:val="18"/>
              </w:rPr>
              <w:t>Description</w:t>
            </w:r>
          </w:p>
        </w:tc>
      </w:tr>
      <w:tr w:rsidR="007A742B" w:rsidRPr="00D12E4D" w14:paraId="53D58749" w14:textId="77777777" w:rsidTr="00772722">
        <w:tc>
          <w:tcPr>
            <w:tcW w:w="1185" w:type="dxa"/>
            <w:shd w:val="clear" w:color="auto" w:fill="auto"/>
          </w:tcPr>
          <w:p w14:paraId="1FECA3FD" w14:textId="65841D6E" w:rsidR="007A742B" w:rsidRPr="00DC3E3E" w:rsidRDefault="007A742B" w:rsidP="00743B35">
            <w:pPr>
              <w:rPr>
                <w:rFonts w:ascii="Arial" w:hAnsi="Arial" w:cs="Arial"/>
                <w:sz w:val="18"/>
                <w:szCs w:val="18"/>
              </w:rPr>
            </w:pPr>
            <w:r w:rsidRPr="00DC3E3E">
              <w:rPr>
                <w:rFonts w:ascii="Arial" w:hAnsi="Arial" w:cs="Arial"/>
                <w:sz w:val="18"/>
                <w:szCs w:val="18"/>
              </w:rPr>
              <w:t>2023.11.03</w:t>
            </w:r>
          </w:p>
        </w:tc>
        <w:tc>
          <w:tcPr>
            <w:tcW w:w="1075" w:type="dxa"/>
            <w:shd w:val="clear" w:color="auto" w:fill="auto"/>
          </w:tcPr>
          <w:p w14:paraId="545BE7CB" w14:textId="2E025FFC" w:rsidR="007A742B" w:rsidRPr="00DC3E3E" w:rsidRDefault="007A742B" w:rsidP="00743B35">
            <w:pPr>
              <w:rPr>
                <w:rFonts w:ascii="Arial" w:hAnsi="Arial" w:cs="Arial"/>
                <w:sz w:val="18"/>
                <w:szCs w:val="18"/>
              </w:rPr>
            </w:pPr>
            <w:r w:rsidRPr="00DC3E3E">
              <w:rPr>
                <w:rFonts w:ascii="Arial" w:hAnsi="Arial" w:cs="Arial"/>
                <w:sz w:val="18"/>
                <w:szCs w:val="18"/>
              </w:rPr>
              <w:t>02.00.01</w:t>
            </w:r>
          </w:p>
        </w:tc>
        <w:tc>
          <w:tcPr>
            <w:tcW w:w="7365" w:type="dxa"/>
            <w:shd w:val="clear" w:color="auto" w:fill="auto"/>
          </w:tcPr>
          <w:p w14:paraId="46E57A86" w14:textId="6795B424" w:rsidR="007A742B" w:rsidRPr="00DC3E3E" w:rsidRDefault="007A742B" w:rsidP="007A742B">
            <w:pPr>
              <w:rPr>
                <w:rFonts w:ascii="Arial" w:hAnsi="Arial" w:cs="Arial"/>
                <w:sz w:val="18"/>
                <w:szCs w:val="18"/>
              </w:rPr>
            </w:pPr>
            <w:r w:rsidRPr="00DC3E3E">
              <w:rPr>
                <w:rFonts w:ascii="Arial" w:hAnsi="Arial" w:cs="Arial"/>
                <w:sz w:val="18"/>
                <w:szCs w:val="18"/>
              </w:rPr>
              <w:t>Initial version towards v03.00</w:t>
            </w:r>
          </w:p>
          <w:p w14:paraId="6C9A5280" w14:textId="00098FA1" w:rsidR="007A742B" w:rsidRPr="00DC3E3E" w:rsidRDefault="007A742B" w:rsidP="007A742B">
            <w:pPr>
              <w:rPr>
                <w:rFonts w:ascii="Arial" w:hAnsi="Arial" w:cs="Arial"/>
                <w:sz w:val="18"/>
                <w:szCs w:val="18"/>
              </w:rPr>
            </w:pPr>
            <w:r w:rsidRPr="00DC3E3E">
              <w:rPr>
                <w:rFonts w:ascii="Arial" w:hAnsi="Arial" w:cs="Arial"/>
                <w:sz w:val="18"/>
                <w:szCs w:val="18"/>
              </w:rPr>
              <w:t>Removed v02.00 revision history.</w:t>
            </w:r>
          </w:p>
          <w:p w14:paraId="16A313F2" w14:textId="77777777" w:rsidR="007A742B" w:rsidRPr="00DC3E3E" w:rsidRDefault="007A742B" w:rsidP="007A742B">
            <w:pPr>
              <w:rPr>
                <w:rFonts w:ascii="Arial" w:hAnsi="Arial" w:cs="Arial"/>
                <w:sz w:val="18"/>
                <w:szCs w:val="18"/>
              </w:rPr>
            </w:pPr>
            <w:r w:rsidRPr="00DC3E3E">
              <w:rPr>
                <w:rFonts w:ascii="Arial" w:hAnsi="Arial" w:cs="Arial"/>
                <w:sz w:val="18"/>
                <w:szCs w:val="18"/>
              </w:rPr>
              <w:t>Addition of CR:</w:t>
            </w:r>
          </w:p>
          <w:p w14:paraId="64D82A24" w14:textId="62D6913E" w:rsidR="007A742B" w:rsidRPr="00DC3E3E" w:rsidRDefault="007A742B" w:rsidP="00D31592">
            <w:pPr>
              <w:pStyle w:val="ListParagraph"/>
              <w:numPr>
                <w:ilvl w:val="0"/>
                <w:numId w:val="16"/>
              </w:numPr>
              <w:spacing w:after="0"/>
              <w:rPr>
                <w:rFonts w:ascii="Arial" w:hAnsi="Arial" w:cs="Arial"/>
                <w:sz w:val="18"/>
                <w:szCs w:val="18"/>
              </w:rPr>
            </w:pPr>
            <w:r w:rsidRPr="00DC3E3E">
              <w:rPr>
                <w:rFonts w:ascii="Arial" w:hAnsi="Arial" w:cs="Arial"/>
                <w:sz w:val="18"/>
                <w:szCs w:val="18"/>
              </w:rPr>
              <w:t>RSYS.AO-2023.08.22-WG3-CR-0002-E2SM-CCC-Energy Saving Report-v03</w:t>
            </w:r>
          </w:p>
        </w:tc>
      </w:tr>
      <w:tr w:rsidR="00240FF0" w:rsidRPr="00D12E4D" w14:paraId="17779AB3" w14:textId="77777777" w:rsidTr="00772722">
        <w:tc>
          <w:tcPr>
            <w:tcW w:w="1185" w:type="dxa"/>
            <w:shd w:val="clear" w:color="auto" w:fill="auto"/>
          </w:tcPr>
          <w:p w14:paraId="660BC21A" w14:textId="5DD90B05" w:rsidR="00240FF0" w:rsidRPr="00BA3071" w:rsidRDefault="00240FF0" w:rsidP="00743B35">
            <w:pPr>
              <w:rPr>
                <w:rFonts w:ascii="Arial" w:hAnsi="Arial" w:cs="Arial"/>
                <w:sz w:val="18"/>
                <w:szCs w:val="18"/>
              </w:rPr>
            </w:pPr>
            <w:r w:rsidRPr="00BA3071">
              <w:rPr>
                <w:rFonts w:ascii="Arial" w:hAnsi="Arial" w:cs="Arial"/>
                <w:sz w:val="18"/>
                <w:szCs w:val="18"/>
              </w:rPr>
              <w:t>2023.11.03</w:t>
            </w:r>
          </w:p>
        </w:tc>
        <w:tc>
          <w:tcPr>
            <w:tcW w:w="1075" w:type="dxa"/>
            <w:shd w:val="clear" w:color="auto" w:fill="auto"/>
          </w:tcPr>
          <w:p w14:paraId="6C224545" w14:textId="7A33247E" w:rsidR="00240FF0" w:rsidRPr="00BA3071" w:rsidRDefault="00240FF0" w:rsidP="00743B35">
            <w:pPr>
              <w:rPr>
                <w:rFonts w:ascii="Arial" w:hAnsi="Arial" w:cs="Arial"/>
                <w:sz w:val="18"/>
                <w:szCs w:val="18"/>
              </w:rPr>
            </w:pPr>
            <w:r w:rsidRPr="00BA3071">
              <w:rPr>
                <w:rFonts w:ascii="Arial" w:hAnsi="Arial" w:cs="Arial"/>
                <w:sz w:val="18"/>
                <w:szCs w:val="18"/>
              </w:rPr>
              <w:t>02.00.02</w:t>
            </w:r>
          </w:p>
        </w:tc>
        <w:tc>
          <w:tcPr>
            <w:tcW w:w="7365" w:type="dxa"/>
            <w:shd w:val="clear" w:color="auto" w:fill="auto"/>
          </w:tcPr>
          <w:p w14:paraId="0BCC6371" w14:textId="77777777" w:rsidR="00240FF0" w:rsidRDefault="00240FF0" w:rsidP="00240FF0">
            <w:pPr>
              <w:rPr>
                <w:rFonts w:ascii="Arial" w:hAnsi="Arial" w:cs="Arial"/>
                <w:sz w:val="18"/>
                <w:szCs w:val="18"/>
              </w:rPr>
            </w:pPr>
            <w:r>
              <w:rPr>
                <w:rFonts w:ascii="Arial" w:hAnsi="Arial" w:cs="Arial"/>
                <w:sz w:val="18"/>
                <w:szCs w:val="18"/>
              </w:rPr>
              <w:t>Addition of CR:</w:t>
            </w:r>
          </w:p>
          <w:p w14:paraId="79C8627F" w14:textId="1167F3CA" w:rsidR="00240FF0" w:rsidRPr="00BA3071" w:rsidRDefault="006438A9" w:rsidP="00BA3071">
            <w:pPr>
              <w:pStyle w:val="ListParagraph"/>
              <w:numPr>
                <w:ilvl w:val="0"/>
                <w:numId w:val="16"/>
              </w:numPr>
              <w:rPr>
                <w:rFonts w:ascii="Arial" w:hAnsi="Arial" w:cs="Arial"/>
                <w:sz w:val="18"/>
                <w:szCs w:val="18"/>
              </w:rPr>
            </w:pPr>
            <w:r w:rsidRPr="006438A9">
              <w:rPr>
                <w:rFonts w:ascii="Arial" w:hAnsi="Arial" w:cs="Arial"/>
                <w:sz w:val="18"/>
                <w:szCs w:val="18"/>
              </w:rPr>
              <w:t>NEC-2023.08.31-WG3-CR-0021-E2SM-CCC JSON Schema Definitions IE  - listOfCellsControlled</w:t>
            </w:r>
          </w:p>
        </w:tc>
      </w:tr>
      <w:tr w:rsidR="00BA3071" w:rsidRPr="00D12E4D" w14:paraId="6C4A2F34" w14:textId="77777777" w:rsidTr="00772722">
        <w:tc>
          <w:tcPr>
            <w:tcW w:w="1185" w:type="dxa"/>
            <w:shd w:val="clear" w:color="auto" w:fill="auto"/>
          </w:tcPr>
          <w:p w14:paraId="6B09DB2F" w14:textId="1946651A" w:rsidR="00BA3071" w:rsidRPr="00BA3071" w:rsidRDefault="00BA3071" w:rsidP="00743B35">
            <w:pPr>
              <w:rPr>
                <w:rFonts w:ascii="Arial" w:hAnsi="Arial" w:cs="Arial"/>
                <w:sz w:val="18"/>
                <w:szCs w:val="18"/>
              </w:rPr>
            </w:pPr>
            <w:r>
              <w:rPr>
                <w:rFonts w:ascii="Arial" w:hAnsi="Arial" w:cs="Arial"/>
                <w:sz w:val="18"/>
                <w:szCs w:val="18"/>
              </w:rPr>
              <w:t>2023.11.03</w:t>
            </w:r>
          </w:p>
        </w:tc>
        <w:tc>
          <w:tcPr>
            <w:tcW w:w="1075" w:type="dxa"/>
            <w:shd w:val="clear" w:color="auto" w:fill="auto"/>
          </w:tcPr>
          <w:p w14:paraId="742A7842" w14:textId="57A00E49" w:rsidR="00BA3071" w:rsidRPr="00BA3071" w:rsidRDefault="00BA3071" w:rsidP="00743B35">
            <w:pPr>
              <w:rPr>
                <w:rFonts w:ascii="Arial" w:hAnsi="Arial" w:cs="Arial"/>
                <w:sz w:val="18"/>
                <w:szCs w:val="18"/>
              </w:rPr>
            </w:pPr>
            <w:r>
              <w:rPr>
                <w:rFonts w:ascii="Arial" w:hAnsi="Arial" w:cs="Arial"/>
                <w:sz w:val="18"/>
                <w:szCs w:val="18"/>
              </w:rPr>
              <w:t>02.00.03</w:t>
            </w:r>
          </w:p>
        </w:tc>
        <w:tc>
          <w:tcPr>
            <w:tcW w:w="7365" w:type="dxa"/>
            <w:shd w:val="clear" w:color="auto" w:fill="auto"/>
          </w:tcPr>
          <w:p w14:paraId="5631F633" w14:textId="77777777" w:rsidR="00BA3071" w:rsidRDefault="00BA3071" w:rsidP="00BA3071">
            <w:pPr>
              <w:rPr>
                <w:rFonts w:ascii="Arial" w:hAnsi="Arial" w:cs="Arial"/>
                <w:sz w:val="18"/>
                <w:szCs w:val="18"/>
              </w:rPr>
            </w:pPr>
            <w:r>
              <w:rPr>
                <w:rFonts w:ascii="Arial" w:hAnsi="Arial" w:cs="Arial"/>
                <w:sz w:val="18"/>
                <w:szCs w:val="18"/>
              </w:rPr>
              <w:t>Addition of CR:</w:t>
            </w:r>
          </w:p>
          <w:p w14:paraId="1C546242" w14:textId="72B24D12" w:rsidR="00BA3071" w:rsidRPr="009232E5" w:rsidRDefault="00BA3071" w:rsidP="009232E5">
            <w:pPr>
              <w:pStyle w:val="ListParagraph"/>
              <w:numPr>
                <w:ilvl w:val="0"/>
                <w:numId w:val="16"/>
              </w:numPr>
              <w:rPr>
                <w:rFonts w:ascii="Arial" w:hAnsi="Arial" w:cs="Arial"/>
                <w:sz w:val="18"/>
                <w:szCs w:val="18"/>
              </w:rPr>
            </w:pPr>
            <w:r w:rsidRPr="00BA3071">
              <w:rPr>
                <w:rFonts w:ascii="Arial" w:hAnsi="Arial" w:cs="Arial"/>
                <w:sz w:val="18"/>
                <w:szCs w:val="18"/>
              </w:rPr>
              <w:t>JNPR.AO-2023.09.11-WG3-CR-0021-E2SM-CCC-RANFunctionDefinitionStage2-v1</w:t>
            </w:r>
          </w:p>
        </w:tc>
      </w:tr>
      <w:tr w:rsidR="009232E5" w:rsidRPr="00D12E4D" w14:paraId="6CE69478" w14:textId="77777777" w:rsidTr="00772722">
        <w:tc>
          <w:tcPr>
            <w:tcW w:w="1185" w:type="dxa"/>
            <w:shd w:val="clear" w:color="auto" w:fill="auto"/>
          </w:tcPr>
          <w:p w14:paraId="06A46588" w14:textId="5D141402" w:rsidR="009232E5" w:rsidRDefault="009232E5" w:rsidP="00743B35">
            <w:pPr>
              <w:rPr>
                <w:rFonts w:ascii="Arial" w:hAnsi="Arial" w:cs="Arial"/>
                <w:sz w:val="18"/>
                <w:szCs w:val="18"/>
              </w:rPr>
            </w:pPr>
            <w:r>
              <w:rPr>
                <w:rFonts w:ascii="Arial" w:hAnsi="Arial" w:cs="Arial"/>
                <w:sz w:val="18"/>
                <w:szCs w:val="18"/>
              </w:rPr>
              <w:t>2023.11.03</w:t>
            </w:r>
          </w:p>
        </w:tc>
        <w:tc>
          <w:tcPr>
            <w:tcW w:w="1075" w:type="dxa"/>
            <w:shd w:val="clear" w:color="auto" w:fill="auto"/>
          </w:tcPr>
          <w:p w14:paraId="6BD7BE3D" w14:textId="5302CF2D" w:rsidR="009232E5" w:rsidRDefault="009232E5" w:rsidP="00743B35">
            <w:pPr>
              <w:rPr>
                <w:rFonts w:ascii="Arial" w:hAnsi="Arial" w:cs="Arial"/>
                <w:sz w:val="18"/>
                <w:szCs w:val="18"/>
              </w:rPr>
            </w:pPr>
            <w:r>
              <w:rPr>
                <w:rFonts w:ascii="Arial" w:hAnsi="Arial" w:cs="Arial"/>
                <w:sz w:val="18"/>
                <w:szCs w:val="18"/>
              </w:rPr>
              <w:t>02.00.04</w:t>
            </w:r>
          </w:p>
        </w:tc>
        <w:tc>
          <w:tcPr>
            <w:tcW w:w="7365" w:type="dxa"/>
            <w:shd w:val="clear" w:color="auto" w:fill="auto"/>
          </w:tcPr>
          <w:p w14:paraId="23140D11" w14:textId="77777777" w:rsidR="009232E5" w:rsidRDefault="009232E5" w:rsidP="009232E5">
            <w:pPr>
              <w:rPr>
                <w:rFonts w:ascii="Arial" w:hAnsi="Arial" w:cs="Arial"/>
                <w:sz w:val="18"/>
                <w:szCs w:val="18"/>
              </w:rPr>
            </w:pPr>
            <w:r>
              <w:rPr>
                <w:rFonts w:ascii="Arial" w:hAnsi="Arial" w:cs="Arial"/>
                <w:sz w:val="18"/>
                <w:szCs w:val="18"/>
              </w:rPr>
              <w:t>Addition of CR:</w:t>
            </w:r>
          </w:p>
          <w:p w14:paraId="4EAA0DF7" w14:textId="0A55BECE" w:rsidR="009232E5" w:rsidRPr="002242BC" w:rsidRDefault="009232E5" w:rsidP="002242BC">
            <w:pPr>
              <w:pStyle w:val="ListParagraph"/>
              <w:numPr>
                <w:ilvl w:val="0"/>
                <w:numId w:val="16"/>
              </w:numPr>
              <w:rPr>
                <w:rFonts w:ascii="Arial" w:hAnsi="Arial" w:cs="Arial"/>
                <w:sz w:val="18"/>
                <w:szCs w:val="18"/>
              </w:rPr>
            </w:pPr>
            <w:r w:rsidRPr="002242BC">
              <w:rPr>
                <w:rFonts w:ascii="Arial" w:hAnsi="Arial" w:cs="Arial"/>
                <w:sz w:val="18"/>
                <w:szCs w:val="18"/>
              </w:rPr>
              <w:t>RSYS.AO-2023.10.04-WG3-CR-0002-E2SM-CCC-JSON Schema for celllevel Energy Saving-v01</w:t>
            </w:r>
          </w:p>
        </w:tc>
      </w:tr>
      <w:tr w:rsidR="00640FED" w:rsidRPr="00D12E4D" w14:paraId="6AF7F546" w14:textId="77777777" w:rsidTr="00772722">
        <w:tc>
          <w:tcPr>
            <w:tcW w:w="1185" w:type="dxa"/>
            <w:shd w:val="clear" w:color="auto" w:fill="auto"/>
          </w:tcPr>
          <w:p w14:paraId="583B5EA0" w14:textId="066CC032" w:rsidR="00640FED" w:rsidRDefault="00640FED" w:rsidP="00743B35">
            <w:pPr>
              <w:rPr>
                <w:rFonts w:ascii="Arial" w:hAnsi="Arial" w:cs="Arial"/>
                <w:sz w:val="18"/>
                <w:szCs w:val="18"/>
              </w:rPr>
            </w:pPr>
            <w:r>
              <w:rPr>
                <w:rFonts w:ascii="Arial" w:hAnsi="Arial" w:cs="Arial"/>
                <w:sz w:val="18"/>
                <w:szCs w:val="18"/>
              </w:rPr>
              <w:t>2023.11.17</w:t>
            </w:r>
          </w:p>
        </w:tc>
        <w:tc>
          <w:tcPr>
            <w:tcW w:w="1075" w:type="dxa"/>
            <w:shd w:val="clear" w:color="auto" w:fill="auto"/>
          </w:tcPr>
          <w:p w14:paraId="78A9FB03" w14:textId="7B71C6FE" w:rsidR="00640FED" w:rsidRDefault="00640FED" w:rsidP="00743B35">
            <w:pPr>
              <w:rPr>
                <w:rFonts w:ascii="Arial" w:hAnsi="Arial" w:cs="Arial"/>
                <w:sz w:val="18"/>
                <w:szCs w:val="18"/>
              </w:rPr>
            </w:pPr>
            <w:r>
              <w:rPr>
                <w:rFonts w:ascii="Arial" w:hAnsi="Arial" w:cs="Arial"/>
                <w:sz w:val="18"/>
                <w:szCs w:val="18"/>
              </w:rPr>
              <w:t>02.00.05</w:t>
            </w:r>
          </w:p>
        </w:tc>
        <w:tc>
          <w:tcPr>
            <w:tcW w:w="7365" w:type="dxa"/>
            <w:shd w:val="clear" w:color="auto" w:fill="auto"/>
          </w:tcPr>
          <w:p w14:paraId="2C0F8898" w14:textId="1D0CD1B2" w:rsidR="00640FED" w:rsidRDefault="00640FED" w:rsidP="009232E5">
            <w:pPr>
              <w:rPr>
                <w:rFonts w:ascii="Arial" w:hAnsi="Arial" w:cs="Arial"/>
                <w:sz w:val="18"/>
                <w:szCs w:val="18"/>
              </w:rPr>
            </w:pPr>
            <w:r w:rsidRPr="00F90126">
              <w:rPr>
                <w:rFonts w:ascii="Arial" w:hAnsi="Arial" w:cs="Arial"/>
                <w:sz w:val="18"/>
                <w:szCs w:val="18"/>
              </w:rPr>
              <w:t>WG</w:t>
            </w:r>
            <w:r>
              <w:rPr>
                <w:rFonts w:ascii="Arial" w:hAnsi="Arial" w:cs="Arial"/>
                <w:sz w:val="18"/>
                <w:szCs w:val="18"/>
              </w:rPr>
              <w:t>3</w:t>
            </w:r>
            <w:r w:rsidRPr="00F90126">
              <w:rPr>
                <w:rFonts w:ascii="Arial" w:hAnsi="Arial" w:cs="Arial"/>
                <w:sz w:val="18"/>
                <w:szCs w:val="18"/>
              </w:rPr>
              <w:t xml:space="preserve"> review comments are addressed, and approval is completed.</w:t>
            </w:r>
          </w:p>
        </w:tc>
      </w:tr>
      <w:tr w:rsidR="00EB3D0B" w:rsidRPr="00D12E4D" w14:paraId="20726B02" w14:textId="77777777" w:rsidTr="00772722">
        <w:tc>
          <w:tcPr>
            <w:tcW w:w="1185" w:type="dxa"/>
            <w:shd w:val="clear" w:color="auto" w:fill="auto"/>
          </w:tcPr>
          <w:p w14:paraId="7608CAD0" w14:textId="0D43872D" w:rsidR="00EB3D0B" w:rsidRDefault="00EB3D0B" w:rsidP="00743B35">
            <w:pPr>
              <w:rPr>
                <w:rFonts w:ascii="Arial" w:hAnsi="Arial" w:cs="Arial"/>
                <w:sz w:val="18"/>
                <w:szCs w:val="18"/>
              </w:rPr>
            </w:pPr>
            <w:r>
              <w:rPr>
                <w:rFonts w:ascii="Arial" w:hAnsi="Arial" w:cs="Arial"/>
                <w:sz w:val="18"/>
                <w:szCs w:val="18"/>
              </w:rPr>
              <w:t>2023.11.17</w:t>
            </w:r>
          </w:p>
        </w:tc>
        <w:tc>
          <w:tcPr>
            <w:tcW w:w="1075" w:type="dxa"/>
            <w:shd w:val="clear" w:color="auto" w:fill="auto"/>
          </w:tcPr>
          <w:p w14:paraId="4A5985F9" w14:textId="4515E7B8" w:rsidR="00EB3D0B" w:rsidRDefault="00EB3D0B" w:rsidP="00743B35">
            <w:pPr>
              <w:rPr>
                <w:rFonts w:ascii="Arial" w:hAnsi="Arial" w:cs="Arial"/>
                <w:sz w:val="18"/>
                <w:szCs w:val="18"/>
              </w:rPr>
            </w:pPr>
            <w:r>
              <w:rPr>
                <w:rFonts w:ascii="Arial" w:hAnsi="Arial" w:cs="Arial"/>
                <w:sz w:val="18"/>
                <w:szCs w:val="18"/>
              </w:rPr>
              <w:t>02.00.06</w:t>
            </w:r>
          </w:p>
        </w:tc>
        <w:tc>
          <w:tcPr>
            <w:tcW w:w="7365" w:type="dxa"/>
            <w:shd w:val="clear" w:color="auto" w:fill="auto"/>
          </w:tcPr>
          <w:p w14:paraId="67757766" w14:textId="38C2BF3D" w:rsidR="00EB3D0B" w:rsidRPr="00F90126" w:rsidRDefault="00EB3D0B" w:rsidP="009232E5">
            <w:pPr>
              <w:rPr>
                <w:rFonts w:ascii="Arial" w:hAnsi="Arial" w:cs="Arial"/>
                <w:sz w:val="18"/>
                <w:szCs w:val="18"/>
              </w:rPr>
            </w:pPr>
            <w:r w:rsidRPr="009A69B8">
              <w:rPr>
                <w:rFonts w:ascii="Arial" w:hAnsi="Arial" w:cs="Arial"/>
                <w:sz w:val="18"/>
                <w:szCs w:val="18"/>
              </w:rPr>
              <w:t>All changes accepted, clean version.</w:t>
            </w:r>
          </w:p>
        </w:tc>
      </w:tr>
      <w:tr w:rsidR="00E84847" w:rsidRPr="00D12E4D" w14:paraId="3E8607AF" w14:textId="77777777" w:rsidTr="00772722">
        <w:tc>
          <w:tcPr>
            <w:tcW w:w="1185" w:type="dxa"/>
            <w:shd w:val="clear" w:color="auto" w:fill="auto"/>
          </w:tcPr>
          <w:p w14:paraId="189F95A5" w14:textId="6B0090A5" w:rsidR="00E84847" w:rsidRDefault="00E84847" w:rsidP="00E84847">
            <w:pPr>
              <w:rPr>
                <w:rFonts w:ascii="Arial" w:hAnsi="Arial" w:cs="Arial"/>
                <w:sz w:val="18"/>
                <w:szCs w:val="18"/>
              </w:rPr>
            </w:pPr>
            <w:r>
              <w:rPr>
                <w:rFonts w:ascii="Arial" w:hAnsi="Arial" w:cs="Arial"/>
                <w:sz w:val="18"/>
                <w:szCs w:val="18"/>
              </w:rPr>
              <w:t>2023.11.17</w:t>
            </w:r>
          </w:p>
        </w:tc>
        <w:tc>
          <w:tcPr>
            <w:tcW w:w="1075" w:type="dxa"/>
            <w:shd w:val="clear" w:color="auto" w:fill="auto"/>
          </w:tcPr>
          <w:p w14:paraId="3D3CAB57" w14:textId="3B3BADD7" w:rsidR="00E84847" w:rsidRDefault="00E84847" w:rsidP="00E84847">
            <w:pPr>
              <w:rPr>
                <w:rFonts w:ascii="Arial" w:hAnsi="Arial" w:cs="Arial"/>
                <w:sz w:val="18"/>
                <w:szCs w:val="18"/>
              </w:rPr>
            </w:pPr>
            <w:r>
              <w:rPr>
                <w:rFonts w:ascii="Arial" w:hAnsi="Arial" w:cs="Arial"/>
                <w:sz w:val="18"/>
                <w:szCs w:val="18"/>
              </w:rPr>
              <w:t>03.00</w:t>
            </w:r>
          </w:p>
        </w:tc>
        <w:tc>
          <w:tcPr>
            <w:tcW w:w="7365" w:type="dxa"/>
            <w:shd w:val="clear" w:color="auto" w:fill="auto"/>
          </w:tcPr>
          <w:p w14:paraId="5B85FE9F" w14:textId="0C0FED79" w:rsidR="00E84847" w:rsidRPr="009A69B8" w:rsidRDefault="00E84847" w:rsidP="00E84847">
            <w:pPr>
              <w:rPr>
                <w:rFonts w:ascii="Arial" w:hAnsi="Arial" w:cs="Arial"/>
                <w:sz w:val="18"/>
                <w:szCs w:val="18"/>
              </w:rPr>
            </w:pPr>
            <w:r w:rsidRPr="0091011D">
              <w:rPr>
                <w:rFonts w:ascii="Arial" w:hAnsi="Arial" w:cs="Arial"/>
                <w:sz w:val="18"/>
                <w:szCs w:val="18"/>
              </w:rPr>
              <w:t>Final version ready for TSC approval and publication.</w:t>
            </w:r>
          </w:p>
        </w:tc>
      </w:tr>
    </w:tbl>
    <w:p w14:paraId="0A4452BF" w14:textId="77777777" w:rsidR="003965C9" w:rsidRDefault="003965C9" w:rsidP="003965C9">
      <w:bookmarkStart w:id="385" w:name="_Toc108027557"/>
    </w:p>
    <w:p w14:paraId="7A271B49" w14:textId="77777777" w:rsidR="003965C9" w:rsidRDefault="003965C9" w:rsidP="003965C9"/>
    <w:p w14:paraId="42877035" w14:textId="77777777" w:rsidR="00411711" w:rsidRDefault="00411711" w:rsidP="00411711">
      <w:pPr>
        <w:pStyle w:val="Heading1"/>
        <w:rPr>
          <w:rFonts w:eastAsia="Batang"/>
        </w:rPr>
      </w:pPr>
      <w:bookmarkStart w:id="386" w:name="_Toc149903300"/>
      <w:r>
        <w:rPr>
          <w:rFonts w:eastAsia="Batang"/>
        </w:rPr>
        <w:t>History</w:t>
      </w:r>
      <w:bookmarkEnd w:id="385"/>
      <w:bookmarkEnd w:id="38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11711" w:rsidRPr="00286492" w14:paraId="7CB06B37" w14:textId="77777777" w:rsidTr="00743B35">
        <w:tc>
          <w:tcPr>
            <w:tcW w:w="1185" w:type="dxa"/>
            <w:shd w:val="clear" w:color="auto" w:fill="auto"/>
          </w:tcPr>
          <w:p w14:paraId="60E889ED" w14:textId="77777777" w:rsidR="00411711" w:rsidRPr="006017CB" w:rsidRDefault="00411711" w:rsidP="00743B35">
            <w:pPr>
              <w:pStyle w:val="TAH"/>
            </w:pPr>
            <w:r w:rsidRPr="006017CB">
              <w:t>Date</w:t>
            </w:r>
          </w:p>
        </w:tc>
        <w:tc>
          <w:tcPr>
            <w:tcW w:w="1075" w:type="dxa"/>
            <w:shd w:val="clear" w:color="auto" w:fill="auto"/>
          </w:tcPr>
          <w:p w14:paraId="54003FC8" w14:textId="77777777" w:rsidR="00411711" w:rsidRPr="00405541" w:rsidRDefault="00411711" w:rsidP="00743B35">
            <w:pPr>
              <w:pStyle w:val="TAH"/>
            </w:pPr>
            <w:r w:rsidRPr="00405541">
              <w:t>Revision</w:t>
            </w:r>
          </w:p>
        </w:tc>
        <w:tc>
          <w:tcPr>
            <w:tcW w:w="7374" w:type="dxa"/>
            <w:shd w:val="clear" w:color="auto" w:fill="auto"/>
          </w:tcPr>
          <w:p w14:paraId="289BD112" w14:textId="77777777" w:rsidR="00411711" w:rsidRPr="00286492" w:rsidRDefault="00411711" w:rsidP="00743B35">
            <w:pPr>
              <w:pStyle w:val="TAH"/>
            </w:pPr>
            <w:r w:rsidRPr="00286492">
              <w:t>Description</w:t>
            </w:r>
          </w:p>
        </w:tc>
      </w:tr>
      <w:tr w:rsidR="00411711" w:rsidRPr="00286492" w14:paraId="6B64D70A" w14:textId="77777777" w:rsidTr="00743B35">
        <w:tc>
          <w:tcPr>
            <w:tcW w:w="1185" w:type="dxa"/>
            <w:shd w:val="clear" w:color="auto" w:fill="auto"/>
          </w:tcPr>
          <w:p w14:paraId="170E085B" w14:textId="00D94388" w:rsidR="00411711" w:rsidRDefault="00561F44" w:rsidP="00743B35">
            <w:pPr>
              <w:pStyle w:val="TAL"/>
            </w:pPr>
            <w:r w:rsidRPr="00561F44">
              <w:t>2022.08.02</w:t>
            </w:r>
          </w:p>
        </w:tc>
        <w:tc>
          <w:tcPr>
            <w:tcW w:w="1075" w:type="dxa"/>
            <w:shd w:val="clear" w:color="auto" w:fill="auto"/>
          </w:tcPr>
          <w:p w14:paraId="106349C7" w14:textId="377758B5" w:rsidR="00411711" w:rsidRDefault="00561F44" w:rsidP="00743B35">
            <w:pPr>
              <w:pStyle w:val="TAL"/>
            </w:pPr>
            <w:r>
              <w:t>01.00</w:t>
            </w:r>
          </w:p>
        </w:tc>
        <w:tc>
          <w:tcPr>
            <w:tcW w:w="7374" w:type="dxa"/>
            <w:shd w:val="clear" w:color="auto" w:fill="auto"/>
          </w:tcPr>
          <w:p w14:paraId="4C120C0B" w14:textId="318332CC" w:rsidR="00411711" w:rsidRDefault="001E78DC" w:rsidP="00743B35">
            <w:pPr>
              <w:pStyle w:val="TAL"/>
            </w:pPr>
            <w:r>
              <w:t xml:space="preserve">Published as Final version </w:t>
            </w:r>
            <w:r w:rsidR="00561F44" w:rsidRPr="00561F44">
              <w:t xml:space="preserve">01.00 </w:t>
            </w:r>
          </w:p>
        </w:tc>
      </w:tr>
      <w:tr w:rsidR="00704181" w:rsidRPr="00286492" w14:paraId="5F4ED29D" w14:textId="77777777" w:rsidTr="00743B35">
        <w:tc>
          <w:tcPr>
            <w:tcW w:w="1185" w:type="dxa"/>
            <w:shd w:val="clear" w:color="auto" w:fill="auto"/>
          </w:tcPr>
          <w:p w14:paraId="360A767A" w14:textId="7BD4FD29" w:rsidR="00704181" w:rsidRPr="00561F44" w:rsidRDefault="00FA2C36" w:rsidP="00743B35">
            <w:pPr>
              <w:pStyle w:val="TAL"/>
            </w:pPr>
            <w:r>
              <w:t>20</w:t>
            </w:r>
            <w:r w:rsidR="00891D92">
              <w:t>22.11.18</w:t>
            </w:r>
          </w:p>
        </w:tc>
        <w:tc>
          <w:tcPr>
            <w:tcW w:w="1075" w:type="dxa"/>
            <w:shd w:val="clear" w:color="auto" w:fill="auto"/>
          </w:tcPr>
          <w:p w14:paraId="4A700960" w14:textId="611C1DA1" w:rsidR="00704181" w:rsidRDefault="00891D92" w:rsidP="00743B35">
            <w:pPr>
              <w:pStyle w:val="TAL"/>
            </w:pPr>
            <w:r>
              <w:t>01.01</w:t>
            </w:r>
          </w:p>
        </w:tc>
        <w:tc>
          <w:tcPr>
            <w:tcW w:w="7374" w:type="dxa"/>
            <w:shd w:val="clear" w:color="auto" w:fill="auto"/>
          </w:tcPr>
          <w:p w14:paraId="472486A9" w14:textId="39BA4C88" w:rsidR="00704181" w:rsidRPr="00561F44" w:rsidRDefault="001E78DC" w:rsidP="00743B35">
            <w:pPr>
              <w:pStyle w:val="TAL"/>
            </w:pPr>
            <w:r>
              <w:t xml:space="preserve">Published as Final version </w:t>
            </w:r>
            <w:r w:rsidRPr="00561F44">
              <w:t>01.0</w:t>
            </w:r>
            <w:r>
              <w:t>1</w:t>
            </w:r>
          </w:p>
        </w:tc>
      </w:tr>
      <w:tr w:rsidR="002E4BA8" w:rsidRPr="00286492" w14:paraId="2071C519" w14:textId="77777777" w:rsidTr="00743B35">
        <w:tc>
          <w:tcPr>
            <w:tcW w:w="1185" w:type="dxa"/>
            <w:shd w:val="clear" w:color="auto" w:fill="auto"/>
          </w:tcPr>
          <w:p w14:paraId="3DD28556" w14:textId="0E51BA65" w:rsidR="002E4BA8" w:rsidRDefault="00E934B7" w:rsidP="00743B35">
            <w:pPr>
              <w:pStyle w:val="TAL"/>
            </w:pPr>
            <w:r>
              <w:t>2023.</w:t>
            </w:r>
            <w:r w:rsidR="00660178">
              <w:t>07.</w:t>
            </w:r>
            <w:r w:rsidR="000431EF">
              <w:t>30</w:t>
            </w:r>
          </w:p>
        </w:tc>
        <w:tc>
          <w:tcPr>
            <w:tcW w:w="1075" w:type="dxa"/>
            <w:shd w:val="clear" w:color="auto" w:fill="auto"/>
          </w:tcPr>
          <w:p w14:paraId="50520C35" w14:textId="66EFD722" w:rsidR="002E4BA8" w:rsidRDefault="00660178" w:rsidP="00743B35">
            <w:pPr>
              <w:pStyle w:val="TAL"/>
            </w:pPr>
            <w:r>
              <w:t>02.00</w:t>
            </w:r>
          </w:p>
        </w:tc>
        <w:tc>
          <w:tcPr>
            <w:tcW w:w="7374" w:type="dxa"/>
            <w:shd w:val="clear" w:color="auto" w:fill="auto"/>
          </w:tcPr>
          <w:p w14:paraId="76AB3088" w14:textId="16AF15C1" w:rsidR="002E4BA8" w:rsidRDefault="00B0162F" w:rsidP="00743B35">
            <w:pPr>
              <w:pStyle w:val="TAL"/>
            </w:pPr>
            <w:r>
              <w:t xml:space="preserve">Published as Final version </w:t>
            </w:r>
            <w:r w:rsidRPr="00561F44">
              <w:t>0</w:t>
            </w:r>
            <w:r>
              <w:t>2</w:t>
            </w:r>
            <w:r w:rsidRPr="00561F44">
              <w:t>.0</w:t>
            </w:r>
            <w:r>
              <w:t>0</w:t>
            </w:r>
          </w:p>
        </w:tc>
      </w:tr>
      <w:bookmarkEnd w:id="377"/>
      <w:bookmarkEnd w:id="378"/>
      <w:bookmarkEnd w:id="379"/>
      <w:bookmarkEnd w:id="380"/>
      <w:bookmarkEnd w:id="381"/>
      <w:bookmarkEnd w:id="383"/>
    </w:tbl>
    <w:p w14:paraId="6F98D80F" w14:textId="69B7F6CF" w:rsidR="007A0AA6" w:rsidRPr="00227BE5" w:rsidRDefault="007A0AA6" w:rsidP="003965C9"/>
    <w:sectPr w:rsidR="007A0AA6" w:rsidRPr="00227BE5" w:rsidSect="00A558D8">
      <w:headerReference w:type="default" r:id="rId14"/>
      <w:footerReference w:type="default" r:id="rId15"/>
      <w:footnotePr>
        <w:numRestart w:val="eachSect"/>
      </w:footnotePr>
      <w:pgSz w:w="11907" w:h="16840" w:code="9"/>
      <w:pgMar w:top="1416" w:right="1133" w:bottom="1133" w:left="1133"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8828" w14:textId="77777777" w:rsidR="00BD11B9" w:rsidRDefault="00BD11B9">
      <w:r>
        <w:separator/>
      </w:r>
    </w:p>
  </w:endnote>
  <w:endnote w:type="continuationSeparator" w:id="0">
    <w:p w14:paraId="798C7053" w14:textId="77777777" w:rsidR="00BD11B9" w:rsidRDefault="00BD11B9">
      <w:r>
        <w:continuationSeparator/>
      </w:r>
    </w:p>
  </w:endnote>
  <w:endnote w:type="continuationNotice" w:id="1">
    <w:p w14:paraId="6431BFBD" w14:textId="77777777" w:rsidR="00BD11B9" w:rsidRDefault="00BD11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AB7F" w14:textId="632DFD98" w:rsidR="006A5203" w:rsidRPr="00DC0AF4" w:rsidRDefault="003406B9" w:rsidP="00772722">
    <w:pPr>
      <w:pStyle w:val="Footer"/>
      <w:framePr w:wrap="notBeside"/>
      <w:pBdr>
        <w:top w:val="none" w:sz="0" w:space="0" w:color="auto"/>
      </w:pBdr>
    </w:pPr>
    <w:r w:rsidRPr="00772722">
      <w:rPr>
        <w:noProof/>
        <w:color w:val="FFFFFF" w:themeColor="background1"/>
      </w:rPr>
      <mc:AlternateContent>
        <mc:Choice Requires="wps">
          <w:drawing>
            <wp:anchor distT="0" distB="0" distL="114300" distR="114300" simplePos="0" relativeHeight="251659264" behindDoc="0" locked="0" layoutInCell="0" allowOverlap="1" wp14:anchorId="0E2CE123" wp14:editId="10E9E4B0">
              <wp:simplePos x="0" y="0"/>
              <wp:positionH relativeFrom="page">
                <wp:posOffset>0</wp:posOffset>
              </wp:positionH>
              <wp:positionV relativeFrom="page">
                <wp:posOffset>10229215</wp:posOffset>
              </wp:positionV>
              <wp:extent cx="7560945" cy="273050"/>
              <wp:effectExtent l="0" t="0" r="0" b="12700"/>
              <wp:wrapNone/>
              <wp:docPr id="2" name="MSIPCM2d7947c7aabf303d92e5d900" descr="{&quot;HashCode&quot;:81709189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332EC9" w14:textId="714B8415"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2CE123" id="_x0000_t202" coordsize="21600,21600" o:spt="202" path="m,l,21600r21600,l21600,xe">
              <v:stroke joinstyle="miter"/>
              <v:path gradientshapeok="t" o:connecttype="rect"/>
            </v:shapetype>
            <v:shape id="MSIPCM2d7947c7aabf303d92e5d900" o:spid="_x0000_s1026" type="#_x0000_t202" alt="{&quot;HashCode&quot;:817091896,&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0A332EC9" w14:textId="714B8415"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v:textbox>
              <w10:wrap anchorx="page" anchory="page"/>
            </v:shape>
          </w:pict>
        </mc:Fallback>
      </mc:AlternateContent>
    </w:r>
    <w:r w:rsidR="00154499" w:rsidRPr="00772722">
      <w:rPr>
        <w:noProof/>
        <w:color w:val="FFFFFF" w:themeColor="background1"/>
      </w:rPr>
      <w:t>.</w:t>
    </w:r>
    <w:r w:rsidR="00154499" w:rsidRPr="00772722" w:rsidDel="00154499">
      <w:rPr>
        <w:color w:val="FFFFFF" w:themeColor="background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F02B" w14:textId="37013146" w:rsidR="006A5203" w:rsidRPr="00D74970" w:rsidRDefault="003406B9" w:rsidP="00A95B80">
    <w:pPr>
      <w:pStyle w:val="Footer"/>
      <w:framePr w:wrap="notBeside"/>
    </w:pPr>
    <w:r>
      <w:rPr>
        <w:noProof/>
      </w:rPr>
      <mc:AlternateContent>
        <mc:Choice Requires="wps">
          <w:drawing>
            <wp:anchor distT="0" distB="0" distL="114300" distR="114300" simplePos="0" relativeHeight="251660288" behindDoc="0" locked="0" layoutInCell="0" allowOverlap="1" wp14:anchorId="7592212A" wp14:editId="2D1A3930">
              <wp:simplePos x="0" y="0"/>
              <wp:positionH relativeFrom="page">
                <wp:posOffset>0</wp:posOffset>
              </wp:positionH>
              <wp:positionV relativeFrom="page">
                <wp:posOffset>10229215</wp:posOffset>
              </wp:positionV>
              <wp:extent cx="7560945" cy="273050"/>
              <wp:effectExtent l="0" t="0" r="0" b="12700"/>
              <wp:wrapNone/>
              <wp:docPr id="3" name="MSIPCMcdbb4160a8525dcb1485e28b" descr="{&quot;HashCode&quot;:817091896,&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B91AD" w14:textId="23E006FF"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592212A" id="_x0000_t202" coordsize="21600,21600" o:spt="202" path="m,l,21600r21600,l21600,xe">
              <v:stroke joinstyle="miter"/>
              <v:path gradientshapeok="t" o:connecttype="rect"/>
            </v:shapetype>
            <v:shape id="MSIPCMcdbb4160a8525dcb1485e28b" o:spid="_x0000_s1027" type="#_x0000_t202" alt="{&quot;HashCode&quot;:817091896,&quot;Height&quot;:842.0,&quot;Width&quot;:595.0,&quot;Placement&quot;:&quot;Footer&quot;,&quot;Index&quot;:&quot;Primary&quot;,&quot;Section&quot;:2,&quot;Top&quot;:0.0,&quot;Left&quot;:0.0}" style="position:absolute;left:0;text-align:left;margin-left:0;margin-top:805.4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" o:allowincell="f" filled="f" stroked="f" strokeweight=".5pt">
              <v:textbox inset=",0,,0">
                <w:txbxContent>
                  <w:p w14:paraId="28CB91AD" w14:textId="23E006FF"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v:textbox>
              <w10:wrap anchorx="page" anchory="page"/>
            </v:shape>
          </w:pict>
        </mc:Fallback>
      </mc:AlternateContent>
    </w:r>
    <w:bookmarkStart w:id="387" w:name="_Hlk109210521"/>
    <w:r w:rsidR="00411711" w:rsidRPr="00A859FA">
      <w:rPr>
        <w:szCs w:val="18"/>
      </w:rPr>
      <w:t>© 202</w:t>
    </w:r>
    <w:r w:rsidR="00640FED">
      <w:rPr>
        <w:szCs w:val="18"/>
      </w:rPr>
      <w:t>4</w:t>
    </w:r>
    <w:r w:rsidR="00411711" w:rsidRPr="00A859FA">
      <w:rPr>
        <w:szCs w:val="18"/>
      </w:rPr>
      <w:t xml:space="preserve"> by the O-RAN ALLIANCE e.V. Your use is subject to the copyright statement on the cover page of this specification.</w:t>
    </w:r>
    <w:bookmarkEnd w:id="387"/>
    <w:r w:rsidR="006A5203">
      <w:tab/>
    </w:r>
    <w:r w:rsidR="006A5203" w:rsidRPr="007326D8">
      <w:fldChar w:fldCharType="begin"/>
    </w:r>
    <w:r w:rsidR="006A5203" w:rsidRPr="007326D8">
      <w:instrText xml:space="preserve"> PAGE   \* MERGEFORMAT </w:instrText>
    </w:r>
    <w:r w:rsidR="006A5203" w:rsidRPr="007326D8">
      <w:fldChar w:fldCharType="separate"/>
    </w:r>
    <w:r w:rsidR="00DF061D">
      <w:rPr>
        <w:noProof/>
      </w:rPr>
      <w:t>12</w:t>
    </w:r>
    <w:r w:rsidR="006A5203" w:rsidRPr="007326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817C" w14:textId="77777777" w:rsidR="00BD11B9" w:rsidRDefault="00BD11B9">
      <w:r>
        <w:separator/>
      </w:r>
    </w:p>
  </w:footnote>
  <w:footnote w:type="continuationSeparator" w:id="0">
    <w:p w14:paraId="5D91015D" w14:textId="77777777" w:rsidR="00BD11B9" w:rsidRDefault="00BD11B9">
      <w:r>
        <w:continuationSeparator/>
      </w:r>
    </w:p>
  </w:footnote>
  <w:footnote w:type="continuationNotice" w:id="1">
    <w:p w14:paraId="3579E9B0" w14:textId="77777777" w:rsidR="00BD11B9" w:rsidRDefault="00BD11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1615" w14:textId="05DC13AC" w:rsidR="006A5203" w:rsidRPr="00B07C08" w:rsidRDefault="006A5203"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sidR="00EE6294">
      <w:rPr>
        <w:lang w:val="it-IT"/>
      </w:rPr>
      <w:t>ORAN.WG3.E2SM-CCC-R003-v03.00</w:t>
    </w:r>
    <w:r>
      <w:fldChar w:fldCharType="end"/>
    </w:r>
  </w:p>
  <w:p w14:paraId="1437135A" w14:textId="77777777" w:rsidR="006A5203" w:rsidRDefault="006A5203">
    <w:pPr>
      <w:pStyle w:val="Header"/>
    </w:pPr>
    <w:r w:rsidRPr="00474BBE">
      <w:rPr>
        <w:lang w:val="en-US" w:eastAsia="en-US"/>
      </w:rPr>
      <w:drawing>
        <wp:inline distT="0" distB="0" distL="0" distR="0" wp14:anchorId="0E7382FB" wp14:editId="00749F58">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CD2A58B2"/>
    <w:lvl w:ilvl="0">
      <w:start w:val="1"/>
      <w:numFmt w:val="decimal"/>
      <w:suff w:val="space"/>
      <w:lvlText w:val="Chapter %1"/>
      <w:lvlJc w:val="left"/>
      <w:pPr>
        <w:ind w:left="0" w:firstLine="0"/>
      </w:pPr>
      <w:rPr>
        <w:b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2331E4"/>
    <w:multiLevelType w:val="multilevel"/>
    <w:tmpl w:val="7CBE2786"/>
    <w:name w:val="Article-Scheme 1"/>
    <w:lvl w:ilvl="0">
      <w:start w:val="1"/>
      <w:numFmt w:val="decimal"/>
      <w:suff w:val="nothing"/>
      <w:lvlText w:val="SECTION %1"/>
      <w:lvlJc w:val="left"/>
      <w:pPr>
        <w:ind w:left="315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tabs>
          <w:tab w:val="num" w:pos="3330"/>
        </w:tabs>
        <w:ind w:left="1890" w:firstLine="720"/>
      </w:pPr>
      <w:rPr>
        <w:b w:val="0"/>
        <w:i w:val="0"/>
        <w:caps w:val="0"/>
        <w:strike w:val="0"/>
        <w:dstrike w:val="0"/>
        <w:color w:val="010000"/>
        <w:sz w:val="22"/>
        <w:u w:val="none"/>
        <w:effect w:val="none"/>
      </w:rPr>
    </w:lvl>
    <w:lvl w:ilvl="2">
      <w:start w:val="1"/>
      <w:numFmt w:val="decimal"/>
      <w:isLgl/>
      <w:lvlText w:val="%1.%2.%3"/>
      <w:lvlJc w:val="left"/>
      <w:pPr>
        <w:tabs>
          <w:tab w:val="num" w:pos="3420"/>
        </w:tabs>
        <w:ind w:left="1260" w:firstLine="1440"/>
      </w:pPr>
      <w:rPr>
        <w:b w:val="0"/>
        <w:i w:val="0"/>
        <w:caps w:val="0"/>
        <w:strike w:val="0"/>
        <w:dstrike w:val="0"/>
        <w:color w:val="010000"/>
        <w:sz w:val="24"/>
        <w:u w:val="none"/>
        <w:effect w:val="none"/>
      </w:rPr>
    </w:lvl>
    <w:lvl w:ilvl="3">
      <w:start w:val="1"/>
      <w:numFmt w:val="lowerLetter"/>
      <w:lvlText w:val="(%4)"/>
      <w:lvlJc w:val="left"/>
      <w:pPr>
        <w:tabs>
          <w:tab w:val="num" w:pos="3420"/>
        </w:tabs>
        <w:ind w:left="1260" w:firstLine="1440"/>
      </w:pPr>
      <w:rPr>
        <w:rFonts w:ascii="Calibri Light" w:hAnsi="Calibri Light" w:cs="Calibri Light" w:hint="default"/>
        <w:b w:val="0"/>
        <w:i w:val="0"/>
        <w:caps w:val="0"/>
        <w:strike w:val="0"/>
        <w:dstrike w:val="0"/>
        <w:color w:val="010000"/>
        <w:sz w:val="24"/>
        <w:szCs w:val="24"/>
        <w:u w:val="none"/>
        <w:effect w:val="none"/>
      </w:rPr>
    </w:lvl>
    <w:lvl w:ilvl="4">
      <w:start w:val="1"/>
      <w:numFmt w:val="lowerRoman"/>
      <w:lvlText w:val="(%5)"/>
      <w:lvlJc w:val="left"/>
      <w:pPr>
        <w:tabs>
          <w:tab w:val="num" w:pos="4860"/>
        </w:tabs>
        <w:ind w:left="1260" w:firstLine="2880"/>
      </w:pPr>
      <w:rPr>
        <w:b/>
        <w:i w:val="0"/>
        <w:caps w:val="0"/>
        <w:strike w:val="0"/>
        <w:dstrike w:val="0"/>
        <w:color w:val="010000"/>
        <w:u w:val="none"/>
        <w:effect w:val="none"/>
      </w:rPr>
    </w:lvl>
    <w:lvl w:ilvl="5">
      <w:start w:val="1"/>
      <w:numFmt w:val="decimal"/>
      <w:lvlText w:val="(%6)"/>
      <w:lvlJc w:val="left"/>
      <w:pPr>
        <w:tabs>
          <w:tab w:val="num" w:pos="5580"/>
        </w:tabs>
        <w:ind w:left="1260" w:firstLine="3600"/>
      </w:pPr>
      <w:rPr>
        <w:b/>
        <w:i w:val="0"/>
        <w:caps w:val="0"/>
        <w:strike w:val="0"/>
        <w:dstrike w:val="0"/>
        <w:color w:val="010000"/>
        <w:u w:val="none"/>
        <w:effect w:val="none"/>
      </w:rPr>
    </w:lvl>
    <w:lvl w:ilvl="6">
      <w:start w:val="1"/>
      <w:numFmt w:val="lowerLetter"/>
      <w:lvlText w:val="%7."/>
      <w:lvlJc w:val="left"/>
      <w:pPr>
        <w:tabs>
          <w:tab w:val="num" w:pos="6300"/>
        </w:tabs>
        <w:ind w:left="1260" w:firstLine="4320"/>
      </w:pPr>
      <w:rPr>
        <w:b/>
        <w:i w:val="0"/>
        <w:caps w:val="0"/>
        <w:strike w:val="0"/>
        <w:dstrike w:val="0"/>
        <w:color w:val="010000"/>
        <w:u w:val="none"/>
        <w:effect w:val="none"/>
      </w:rPr>
    </w:lvl>
    <w:lvl w:ilvl="7">
      <w:start w:val="1"/>
      <w:numFmt w:val="lowerRoman"/>
      <w:lvlText w:val="%8."/>
      <w:lvlJc w:val="left"/>
      <w:pPr>
        <w:tabs>
          <w:tab w:val="num" w:pos="7020"/>
        </w:tabs>
        <w:ind w:left="1260" w:firstLine="5040"/>
      </w:pPr>
      <w:rPr>
        <w:b/>
        <w:i w:val="0"/>
        <w:caps w:val="0"/>
        <w:strike w:val="0"/>
        <w:dstrike w:val="0"/>
        <w:color w:val="010000"/>
        <w:u w:val="none"/>
        <w:effect w:val="none"/>
      </w:rPr>
    </w:lvl>
    <w:lvl w:ilvl="8">
      <w:start w:val="1"/>
      <w:numFmt w:val="decimal"/>
      <w:lvlText w:val="%9."/>
      <w:lvlJc w:val="left"/>
      <w:pPr>
        <w:tabs>
          <w:tab w:val="num" w:pos="7740"/>
        </w:tabs>
        <w:ind w:left="1260" w:firstLine="5760"/>
      </w:pPr>
      <w:rPr>
        <w:b/>
        <w:i w:val="0"/>
        <w:caps w:val="0"/>
        <w:strike w:val="0"/>
        <w:dstrike w:val="0"/>
        <w:color w:val="010000"/>
        <w:u w:val="none"/>
        <w:effect w:val="none"/>
      </w:rPr>
    </w:lvl>
  </w:abstractNum>
  <w:abstractNum w:abstractNumId="2" w15:restartNumberingAfterBreak="0">
    <w:nsid w:val="211F590A"/>
    <w:multiLevelType w:val="hybridMultilevel"/>
    <w:tmpl w:val="596E583C"/>
    <w:lvl w:ilvl="0" w:tplc="613C9526">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E4969"/>
    <w:multiLevelType w:val="hybridMultilevel"/>
    <w:tmpl w:val="34642FB6"/>
    <w:lvl w:ilvl="0" w:tplc="50F2C11E">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06342"/>
    <w:multiLevelType w:val="hybridMultilevel"/>
    <w:tmpl w:val="05840452"/>
    <w:lvl w:ilvl="0" w:tplc="6B120A7E">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D3F25"/>
    <w:multiLevelType w:val="hybridMultilevel"/>
    <w:tmpl w:val="7E1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6E2"/>
    <w:multiLevelType w:val="multilevel"/>
    <w:tmpl w:val="90F0E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abstractNum>
  <w:abstractNum w:abstractNumId="8" w15:restartNumberingAfterBreak="0">
    <w:nsid w:val="5BD12523"/>
    <w:multiLevelType w:val="hybridMultilevel"/>
    <w:tmpl w:val="B1521D72"/>
    <w:lvl w:ilvl="0" w:tplc="023C075E">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52D1A"/>
    <w:multiLevelType w:val="hybridMultilevel"/>
    <w:tmpl w:val="0A50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45113"/>
    <w:multiLevelType w:val="hybridMultilevel"/>
    <w:tmpl w:val="1E0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D4951"/>
    <w:multiLevelType w:val="hybridMultilevel"/>
    <w:tmpl w:val="DE6EE740"/>
    <w:lvl w:ilvl="0" w:tplc="E62E21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A68F4"/>
    <w:multiLevelType w:val="hybridMultilevel"/>
    <w:tmpl w:val="7B2CA8E6"/>
    <w:lvl w:ilvl="0" w:tplc="512C6EF8">
      <w:start w:val="2"/>
      <w:numFmt w:val="bullet"/>
      <w:lvlText w:val="-"/>
      <w:lvlJc w:val="left"/>
      <w:pPr>
        <w:ind w:left="720" w:hanging="360"/>
      </w:pPr>
      <w:rPr>
        <w:rFonts w:ascii="Arial" w:eastAsia="Yu Mincho" w:hAnsi="Arial" w:cs="Aria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0E35A5"/>
    <w:multiLevelType w:val="hybridMultilevel"/>
    <w:tmpl w:val="4D04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281175">
    <w:abstractNumId w:val="13"/>
  </w:num>
  <w:num w:numId="2" w16cid:durableId="566112055">
    <w:abstractNumId w:val="10"/>
  </w:num>
  <w:num w:numId="3" w16cid:durableId="536968622">
    <w:abstractNumId w:val="6"/>
  </w:num>
  <w:num w:numId="4" w16cid:durableId="588345969">
    <w:abstractNumId w:val="5"/>
  </w:num>
  <w:num w:numId="5" w16cid:durableId="1173685000">
    <w:abstractNumId w:val="9"/>
  </w:num>
  <w:num w:numId="6" w16cid:durableId="1034427056">
    <w:abstractNumId w:val="11"/>
  </w:num>
  <w:num w:numId="7" w16cid:durableId="1460608042">
    <w:abstractNumId w:val="2"/>
  </w:num>
  <w:num w:numId="8" w16cid:durableId="721759255">
    <w:abstractNumId w:val="3"/>
  </w:num>
  <w:num w:numId="9" w16cid:durableId="717973916">
    <w:abstractNumId w:val="0"/>
  </w:num>
  <w:num w:numId="10" w16cid:durableId="666902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698723">
    <w:abstractNumId w:val="7"/>
  </w:num>
  <w:num w:numId="12" w16cid:durableId="4292739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971369">
    <w:abstractNumId w:val="1"/>
  </w:num>
  <w:num w:numId="14" w16cid:durableId="2107921728">
    <w:abstractNumId w:val="4"/>
  </w:num>
  <w:num w:numId="15" w16cid:durableId="1974872865">
    <w:abstractNumId w:val="8"/>
  </w:num>
  <w:num w:numId="16" w16cid:durableId="198496399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it-IT" w:vendorID="64" w:dllVersion="0" w:nlCheck="1" w:checkStyle="0"/>
  <w:activeWritingStyle w:appName="MSWord" w:lang="de-DE" w:vendorID="64" w:dllVersion="0" w:nlCheck="1" w:checkStyle="0"/>
  <w:activeWritingStyle w:appName="MSWord" w:lang="nl-NL" w:vendorID="64" w:dllVersion="0" w:nlCheck="1" w:checkStyle="0"/>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176"/>
    <w:rsid w:val="00003C9D"/>
    <w:rsid w:val="000041CB"/>
    <w:rsid w:val="00004764"/>
    <w:rsid w:val="000047F0"/>
    <w:rsid w:val="0000481B"/>
    <w:rsid w:val="00004AF4"/>
    <w:rsid w:val="0000505D"/>
    <w:rsid w:val="00005831"/>
    <w:rsid w:val="000059DA"/>
    <w:rsid w:val="00005D24"/>
    <w:rsid w:val="00006563"/>
    <w:rsid w:val="00006682"/>
    <w:rsid w:val="000103BA"/>
    <w:rsid w:val="0001088A"/>
    <w:rsid w:val="00010974"/>
    <w:rsid w:val="000119B6"/>
    <w:rsid w:val="0001437D"/>
    <w:rsid w:val="0001465D"/>
    <w:rsid w:val="0001471B"/>
    <w:rsid w:val="000159CB"/>
    <w:rsid w:val="00015C7E"/>
    <w:rsid w:val="00015C82"/>
    <w:rsid w:val="00016A2B"/>
    <w:rsid w:val="00016ED7"/>
    <w:rsid w:val="00017A62"/>
    <w:rsid w:val="000218F8"/>
    <w:rsid w:val="00021A07"/>
    <w:rsid w:val="00021C9E"/>
    <w:rsid w:val="000232AA"/>
    <w:rsid w:val="000256DC"/>
    <w:rsid w:val="000259C3"/>
    <w:rsid w:val="00025C66"/>
    <w:rsid w:val="00025CB7"/>
    <w:rsid w:val="00025E0D"/>
    <w:rsid w:val="00025FB5"/>
    <w:rsid w:val="00026156"/>
    <w:rsid w:val="000264D9"/>
    <w:rsid w:val="0002683C"/>
    <w:rsid w:val="0002786D"/>
    <w:rsid w:val="00030BC5"/>
    <w:rsid w:val="00031622"/>
    <w:rsid w:val="00031BA2"/>
    <w:rsid w:val="000323F2"/>
    <w:rsid w:val="0003264A"/>
    <w:rsid w:val="00032D61"/>
    <w:rsid w:val="00032E2E"/>
    <w:rsid w:val="00033397"/>
    <w:rsid w:val="0003344A"/>
    <w:rsid w:val="0003376E"/>
    <w:rsid w:val="00033BDE"/>
    <w:rsid w:val="00033F3F"/>
    <w:rsid w:val="0003455B"/>
    <w:rsid w:val="00034971"/>
    <w:rsid w:val="00034D1E"/>
    <w:rsid w:val="00034E00"/>
    <w:rsid w:val="00036295"/>
    <w:rsid w:val="00036CAB"/>
    <w:rsid w:val="00037765"/>
    <w:rsid w:val="00037FC1"/>
    <w:rsid w:val="00040095"/>
    <w:rsid w:val="000431EF"/>
    <w:rsid w:val="00043C34"/>
    <w:rsid w:val="00044BC4"/>
    <w:rsid w:val="0004605B"/>
    <w:rsid w:val="000460AD"/>
    <w:rsid w:val="00046FD7"/>
    <w:rsid w:val="00047EC8"/>
    <w:rsid w:val="00050609"/>
    <w:rsid w:val="00050C9A"/>
    <w:rsid w:val="000520AC"/>
    <w:rsid w:val="00052803"/>
    <w:rsid w:val="000533CD"/>
    <w:rsid w:val="000533E3"/>
    <w:rsid w:val="00053953"/>
    <w:rsid w:val="0005422E"/>
    <w:rsid w:val="000550E6"/>
    <w:rsid w:val="00055448"/>
    <w:rsid w:val="00055492"/>
    <w:rsid w:val="0005652B"/>
    <w:rsid w:val="00056655"/>
    <w:rsid w:val="000567C8"/>
    <w:rsid w:val="00056C6D"/>
    <w:rsid w:val="00056FD3"/>
    <w:rsid w:val="000570C2"/>
    <w:rsid w:val="000571CE"/>
    <w:rsid w:val="00057843"/>
    <w:rsid w:val="00057C00"/>
    <w:rsid w:val="0006124E"/>
    <w:rsid w:val="0006178D"/>
    <w:rsid w:val="00062219"/>
    <w:rsid w:val="000628B8"/>
    <w:rsid w:val="000637DF"/>
    <w:rsid w:val="00064946"/>
    <w:rsid w:val="00064A46"/>
    <w:rsid w:val="00064C94"/>
    <w:rsid w:val="0006521C"/>
    <w:rsid w:val="0006522C"/>
    <w:rsid w:val="00065231"/>
    <w:rsid w:val="00065383"/>
    <w:rsid w:val="000663EF"/>
    <w:rsid w:val="00066718"/>
    <w:rsid w:val="00066AE4"/>
    <w:rsid w:val="00066C6E"/>
    <w:rsid w:val="00070965"/>
    <w:rsid w:val="000714C1"/>
    <w:rsid w:val="00071C19"/>
    <w:rsid w:val="000720B8"/>
    <w:rsid w:val="00072472"/>
    <w:rsid w:val="000728C4"/>
    <w:rsid w:val="0007349D"/>
    <w:rsid w:val="000735EF"/>
    <w:rsid w:val="00074178"/>
    <w:rsid w:val="00074D3B"/>
    <w:rsid w:val="000751EE"/>
    <w:rsid w:val="00075BAC"/>
    <w:rsid w:val="0007617C"/>
    <w:rsid w:val="00077407"/>
    <w:rsid w:val="00077438"/>
    <w:rsid w:val="000776C2"/>
    <w:rsid w:val="00077908"/>
    <w:rsid w:val="00077CB6"/>
    <w:rsid w:val="0008030E"/>
    <w:rsid w:val="00080512"/>
    <w:rsid w:val="00080547"/>
    <w:rsid w:val="00080801"/>
    <w:rsid w:val="00081045"/>
    <w:rsid w:val="00081307"/>
    <w:rsid w:val="00081910"/>
    <w:rsid w:val="00081923"/>
    <w:rsid w:val="00081A6F"/>
    <w:rsid w:val="000843B2"/>
    <w:rsid w:val="00084AA2"/>
    <w:rsid w:val="00084DCC"/>
    <w:rsid w:val="000853FC"/>
    <w:rsid w:val="000854AB"/>
    <w:rsid w:val="00085B41"/>
    <w:rsid w:val="00086513"/>
    <w:rsid w:val="00086F61"/>
    <w:rsid w:val="00086FAD"/>
    <w:rsid w:val="00087369"/>
    <w:rsid w:val="00087A84"/>
    <w:rsid w:val="00087B50"/>
    <w:rsid w:val="00087B66"/>
    <w:rsid w:val="00090280"/>
    <w:rsid w:val="00090429"/>
    <w:rsid w:val="0009314F"/>
    <w:rsid w:val="000936B0"/>
    <w:rsid w:val="00093728"/>
    <w:rsid w:val="00093D9E"/>
    <w:rsid w:val="00094055"/>
    <w:rsid w:val="00094C90"/>
    <w:rsid w:val="00095B14"/>
    <w:rsid w:val="0009606C"/>
    <w:rsid w:val="00096307"/>
    <w:rsid w:val="0009630E"/>
    <w:rsid w:val="00096A99"/>
    <w:rsid w:val="00097D83"/>
    <w:rsid w:val="000A05E6"/>
    <w:rsid w:val="000A2DE9"/>
    <w:rsid w:val="000A393E"/>
    <w:rsid w:val="000A3F96"/>
    <w:rsid w:val="000A49A2"/>
    <w:rsid w:val="000A4E0D"/>
    <w:rsid w:val="000A523B"/>
    <w:rsid w:val="000A5C0B"/>
    <w:rsid w:val="000A5FF3"/>
    <w:rsid w:val="000A6357"/>
    <w:rsid w:val="000A6872"/>
    <w:rsid w:val="000A7648"/>
    <w:rsid w:val="000A79B0"/>
    <w:rsid w:val="000A7A19"/>
    <w:rsid w:val="000B015D"/>
    <w:rsid w:val="000B062B"/>
    <w:rsid w:val="000B06C0"/>
    <w:rsid w:val="000B0E19"/>
    <w:rsid w:val="000B0ED9"/>
    <w:rsid w:val="000B12D1"/>
    <w:rsid w:val="000B14F4"/>
    <w:rsid w:val="000B1A29"/>
    <w:rsid w:val="000B1F0A"/>
    <w:rsid w:val="000B2A30"/>
    <w:rsid w:val="000B2F57"/>
    <w:rsid w:val="000B3762"/>
    <w:rsid w:val="000B378A"/>
    <w:rsid w:val="000B394E"/>
    <w:rsid w:val="000B3E68"/>
    <w:rsid w:val="000B470C"/>
    <w:rsid w:val="000B4896"/>
    <w:rsid w:val="000B54F1"/>
    <w:rsid w:val="000B57DA"/>
    <w:rsid w:val="000B6BD5"/>
    <w:rsid w:val="000B78E8"/>
    <w:rsid w:val="000C01BD"/>
    <w:rsid w:val="000C068C"/>
    <w:rsid w:val="000C08A0"/>
    <w:rsid w:val="000C0BAA"/>
    <w:rsid w:val="000C1064"/>
    <w:rsid w:val="000C18EC"/>
    <w:rsid w:val="000C1A99"/>
    <w:rsid w:val="000C23AC"/>
    <w:rsid w:val="000C2A2D"/>
    <w:rsid w:val="000C2D59"/>
    <w:rsid w:val="000C3359"/>
    <w:rsid w:val="000C37DA"/>
    <w:rsid w:val="000C418A"/>
    <w:rsid w:val="000C446F"/>
    <w:rsid w:val="000C4730"/>
    <w:rsid w:val="000C6381"/>
    <w:rsid w:val="000C64B7"/>
    <w:rsid w:val="000C6F89"/>
    <w:rsid w:val="000C70EC"/>
    <w:rsid w:val="000C71FF"/>
    <w:rsid w:val="000C7357"/>
    <w:rsid w:val="000C75C7"/>
    <w:rsid w:val="000D13FE"/>
    <w:rsid w:val="000D1AE1"/>
    <w:rsid w:val="000D1D34"/>
    <w:rsid w:val="000D2958"/>
    <w:rsid w:val="000D3047"/>
    <w:rsid w:val="000D3071"/>
    <w:rsid w:val="000D4088"/>
    <w:rsid w:val="000D4A55"/>
    <w:rsid w:val="000D4B38"/>
    <w:rsid w:val="000D5130"/>
    <w:rsid w:val="000D58AB"/>
    <w:rsid w:val="000D5AE0"/>
    <w:rsid w:val="000D62FA"/>
    <w:rsid w:val="000D6D5B"/>
    <w:rsid w:val="000D7467"/>
    <w:rsid w:val="000D767B"/>
    <w:rsid w:val="000D7D40"/>
    <w:rsid w:val="000D7F8A"/>
    <w:rsid w:val="000E12C5"/>
    <w:rsid w:val="000E1400"/>
    <w:rsid w:val="000E1824"/>
    <w:rsid w:val="000E1F25"/>
    <w:rsid w:val="000E33E4"/>
    <w:rsid w:val="000E45A0"/>
    <w:rsid w:val="000E4C4F"/>
    <w:rsid w:val="000E5293"/>
    <w:rsid w:val="000E553C"/>
    <w:rsid w:val="000E58F5"/>
    <w:rsid w:val="000E5D98"/>
    <w:rsid w:val="000E5E64"/>
    <w:rsid w:val="000E5E98"/>
    <w:rsid w:val="000E6010"/>
    <w:rsid w:val="000F1A0E"/>
    <w:rsid w:val="000F1A5C"/>
    <w:rsid w:val="000F27DA"/>
    <w:rsid w:val="000F2D38"/>
    <w:rsid w:val="000F32E9"/>
    <w:rsid w:val="000F581D"/>
    <w:rsid w:val="000F5D64"/>
    <w:rsid w:val="000F70EB"/>
    <w:rsid w:val="000F7678"/>
    <w:rsid w:val="000F7E6A"/>
    <w:rsid w:val="0010032C"/>
    <w:rsid w:val="00100731"/>
    <w:rsid w:val="0010209D"/>
    <w:rsid w:val="00102357"/>
    <w:rsid w:val="001032A8"/>
    <w:rsid w:val="00103CB8"/>
    <w:rsid w:val="001042D6"/>
    <w:rsid w:val="00104465"/>
    <w:rsid w:val="001053E0"/>
    <w:rsid w:val="001058C2"/>
    <w:rsid w:val="00105D31"/>
    <w:rsid w:val="00105F9D"/>
    <w:rsid w:val="00106198"/>
    <w:rsid w:val="001067B1"/>
    <w:rsid w:val="00107ACE"/>
    <w:rsid w:val="00111049"/>
    <w:rsid w:val="001111E7"/>
    <w:rsid w:val="00111223"/>
    <w:rsid w:val="001113CD"/>
    <w:rsid w:val="001114A9"/>
    <w:rsid w:val="0011179C"/>
    <w:rsid w:val="00111B4C"/>
    <w:rsid w:val="00111F2D"/>
    <w:rsid w:val="001122DD"/>
    <w:rsid w:val="00112ACB"/>
    <w:rsid w:val="00112ED5"/>
    <w:rsid w:val="00113728"/>
    <w:rsid w:val="00113C42"/>
    <w:rsid w:val="00113EC0"/>
    <w:rsid w:val="00114582"/>
    <w:rsid w:val="00114664"/>
    <w:rsid w:val="00115FC5"/>
    <w:rsid w:val="0011650A"/>
    <w:rsid w:val="00116529"/>
    <w:rsid w:val="00116602"/>
    <w:rsid w:val="0011673F"/>
    <w:rsid w:val="00116EDA"/>
    <w:rsid w:val="00117252"/>
    <w:rsid w:val="001176AC"/>
    <w:rsid w:val="00117B86"/>
    <w:rsid w:val="00117FE9"/>
    <w:rsid w:val="0012024B"/>
    <w:rsid w:val="001204B9"/>
    <w:rsid w:val="00120B4A"/>
    <w:rsid w:val="001216A4"/>
    <w:rsid w:val="00121ACB"/>
    <w:rsid w:val="00122188"/>
    <w:rsid w:val="0012301A"/>
    <w:rsid w:val="00123C2F"/>
    <w:rsid w:val="001244AE"/>
    <w:rsid w:val="001248CB"/>
    <w:rsid w:val="001252A4"/>
    <w:rsid w:val="00125F47"/>
    <w:rsid w:val="001262E2"/>
    <w:rsid w:val="00126BF5"/>
    <w:rsid w:val="00126C19"/>
    <w:rsid w:val="001300C4"/>
    <w:rsid w:val="00130762"/>
    <w:rsid w:val="00131984"/>
    <w:rsid w:val="0013282B"/>
    <w:rsid w:val="00132E94"/>
    <w:rsid w:val="00134CF2"/>
    <w:rsid w:val="00134F38"/>
    <w:rsid w:val="00135842"/>
    <w:rsid w:val="00136CAD"/>
    <w:rsid w:val="00137280"/>
    <w:rsid w:val="00137ACA"/>
    <w:rsid w:val="00140085"/>
    <w:rsid w:val="00140EC5"/>
    <w:rsid w:val="001412A3"/>
    <w:rsid w:val="00141DC4"/>
    <w:rsid w:val="00142DC6"/>
    <w:rsid w:val="00142F29"/>
    <w:rsid w:val="00143CC5"/>
    <w:rsid w:val="001441B9"/>
    <w:rsid w:val="001451A9"/>
    <w:rsid w:val="00145206"/>
    <w:rsid w:val="00145590"/>
    <w:rsid w:val="0014633C"/>
    <w:rsid w:val="001473EA"/>
    <w:rsid w:val="00150FBB"/>
    <w:rsid w:val="0015122C"/>
    <w:rsid w:val="00152A10"/>
    <w:rsid w:val="00152BB7"/>
    <w:rsid w:val="00152BCC"/>
    <w:rsid w:val="00153110"/>
    <w:rsid w:val="00153262"/>
    <w:rsid w:val="00153393"/>
    <w:rsid w:val="001534B4"/>
    <w:rsid w:val="001535FB"/>
    <w:rsid w:val="00153936"/>
    <w:rsid w:val="0015415A"/>
    <w:rsid w:val="00154499"/>
    <w:rsid w:val="00154B88"/>
    <w:rsid w:val="00154CC9"/>
    <w:rsid w:val="00154F0C"/>
    <w:rsid w:val="00154F73"/>
    <w:rsid w:val="001559FF"/>
    <w:rsid w:val="00155B3F"/>
    <w:rsid w:val="00157C6F"/>
    <w:rsid w:val="001604D9"/>
    <w:rsid w:val="001607A7"/>
    <w:rsid w:val="00160995"/>
    <w:rsid w:val="00161367"/>
    <w:rsid w:val="00162264"/>
    <w:rsid w:val="0016253D"/>
    <w:rsid w:val="001627AF"/>
    <w:rsid w:val="00162AC5"/>
    <w:rsid w:val="00163DBD"/>
    <w:rsid w:val="001646FE"/>
    <w:rsid w:val="00164F6F"/>
    <w:rsid w:val="00165617"/>
    <w:rsid w:val="00165954"/>
    <w:rsid w:val="00165EE5"/>
    <w:rsid w:val="001667E4"/>
    <w:rsid w:val="00166D2E"/>
    <w:rsid w:val="00166FDA"/>
    <w:rsid w:val="00167FEA"/>
    <w:rsid w:val="0017001B"/>
    <w:rsid w:val="001707D4"/>
    <w:rsid w:val="001717E0"/>
    <w:rsid w:val="00171AAB"/>
    <w:rsid w:val="0017228B"/>
    <w:rsid w:val="00172713"/>
    <w:rsid w:val="00173678"/>
    <w:rsid w:val="00175401"/>
    <w:rsid w:val="0017560F"/>
    <w:rsid w:val="00175DA3"/>
    <w:rsid w:val="001766DC"/>
    <w:rsid w:val="00176973"/>
    <w:rsid w:val="00177171"/>
    <w:rsid w:val="0017740C"/>
    <w:rsid w:val="001802CA"/>
    <w:rsid w:val="0018047A"/>
    <w:rsid w:val="00180E72"/>
    <w:rsid w:val="00182A41"/>
    <w:rsid w:val="00182ACC"/>
    <w:rsid w:val="00182DEB"/>
    <w:rsid w:val="00183542"/>
    <w:rsid w:val="00183AE3"/>
    <w:rsid w:val="00184F88"/>
    <w:rsid w:val="00185215"/>
    <w:rsid w:val="0018608F"/>
    <w:rsid w:val="00186180"/>
    <w:rsid w:val="001869AC"/>
    <w:rsid w:val="00186D47"/>
    <w:rsid w:val="0018782D"/>
    <w:rsid w:val="00190B13"/>
    <w:rsid w:val="00191403"/>
    <w:rsid w:val="0019272D"/>
    <w:rsid w:val="00192FFB"/>
    <w:rsid w:val="00193076"/>
    <w:rsid w:val="00193470"/>
    <w:rsid w:val="001934B3"/>
    <w:rsid w:val="0019367D"/>
    <w:rsid w:val="001937FC"/>
    <w:rsid w:val="00194121"/>
    <w:rsid w:val="00194E74"/>
    <w:rsid w:val="00194FB0"/>
    <w:rsid w:val="00194FB1"/>
    <w:rsid w:val="0019561C"/>
    <w:rsid w:val="00195687"/>
    <w:rsid w:val="00195BDA"/>
    <w:rsid w:val="00196102"/>
    <w:rsid w:val="00197086"/>
    <w:rsid w:val="00197CE2"/>
    <w:rsid w:val="001A0E1B"/>
    <w:rsid w:val="001A138E"/>
    <w:rsid w:val="001A2298"/>
    <w:rsid w:val="001A245D"/>
    <w:rsid w:val="001A25CC"/>
    <w:rsid w:val="001A271A"/>
    <w:rsid w:val="001A2D1F"/>
    <w:rsid w:val="001A367A"/>
    <w:rsid w:val="001A3EC3"/>
    <w:rsid w:val="001A48A6"/>
    <w:rsid w:val="001A6CB4"/>
    <w:rsid w:val="001A7810"/>
    <w:rsid w:val="001A7A38"/>
    <w:rsid w:val="001B0850"/>
    <w:rsid w:val="001B1914"/>
    <w:rsid w:val="001B1CCD"/>
    <w:rsid w:val="001B1FE2"/>
    <w:rsid w:val="001B2406"/>
    <w:rsid w:val="001B388E"/>
    <w:rsid w:val="001B4105"/>
    <w:rsid w:val="001B41B3"/>
    <w:rsid w:val="001B5395"/>
    <w:rsid w:val="001B5D91"/>
    <w:rsid w:val="001B5EAF"/>
    <w:rsid w:val="001B6038"/>
    <w:rsid w:val="001B6A09"/>
    <w:rsid w:val="001B6AEF"/>
    <w:rsid w:val="001B6E36"/>
    <w:rsid w:val="001B6FC1"/>
    <w:rsid w:val="001B7237"/>
    <w:rsid w:val="001B77E1"/>
    <w:rsid w:val="001B7A0C"/>
    <w:rsid w:val="001C0E8B"/>
    <w:rsid w:val="001C150F"/>
    <w:rsid w:val="001C181E"/>
    <w:rsid w:val="001C2230"/>
    <w:rsid w:val="001C41A6"/>
    <w:rsid w:val="001C4249"/>
    <w:rsid w:val="001C4404"/>
    <w:rsid w:val="001C44F9"/>
    <w:rsid w:val="001C4879"/>
    <w:rsid w:val="001C5963"/>
    <w:rsid w:val="001C5BEA"/>
    <w:rsid w:val="001C6DDB"/>
    <w:rsid w:val="001D02E2"/>
    <w:rsid w:val="001D0985"/>
    <w:rsid w:val="001D0FAD"/>
    <w:rsid w:val="001D0FB9"/>
    <w:rsid w:val="001D11A9"/>
    <w:rsid w:val="001D1228"/>
    <w:rsid w:val="001D1864"/>
    <w:rsid w:val="001D1F19"/>
    <w:rsid w:val="001D2EDB"/>
    <w:rsid w:val="001D3261"/>
    <w:rsid w:val="001D74D1"/>
    <w:rsid w:val="001D7837"/>
    <w:rsid w:val="001D7A14"/>
    <w:rsid w:val="001E0245"/>
    <w:rsid w:val="001E0445"/>
    <w:rsid w:val="001E1117"/>
    <w:rsid w:val="001E2274"/>
    <w:rsid w:val="001E234E"/>
    <w:rsid w:val="001E31F6"/>
    <w:rsid w:val="001E33F9"/>
    <w:rsid w:val="001E51EC"/>
    <w:rsid w:val="001E593D"/>
    <w:rsid w:val="001E59CF"/>
    <w:rsid w:val="001E5D52"/>
    <w:rsid w:val="001E61D7"/>
    <w:rsid w:val="001E7894"/>
    <w:rsid w:val="001E78DC"/>
    <w:rsid w:val="001F03B9"/>
    <w:rsid w:val="001F168B"/>
    <w:rsid w:val="001F1CBE"/>
    <w:rsid w:val="001F2196"/>
    <w:rsid w:val="001F258C"/>
    <w:rsid w:val="001F3133"/>
    <w:rsid w:val="001F371A"/>
    <w:rsid w:val="001F3A43"/>
    <w:rsid w:val="001F3AB3"/>
    <w:rsid w:val="001F4719"/>
    <w:rsid w:val="001F4B66"/>
    <w:rsid w:val="001F51F1"/>
    <w:rsid w:val="001F6D42"/>
    <w:rsid w:val="0020240D"/>
    <w:rsid w:val="0020339A"/>
    <w:rsid w:val="00203BDB"/>
    <w:rsid w:val="002040DC"/>
    <w:rsid w:val="00204A83"/>
    <w:rsid w:val="00204F95"/>
    <w:rsid w:val="002051F7"/>
    <w:rsid w:val="00206B9D"/>
    <w:rsid w:val="00206C01"/>
    <w:rsid w:val="00206E69"/>
    <w:rsid w:val="0021085C"/>
    <w:rsid w:val="00210D1C"/>
    <w:rsid w:val="00210DC4"/>
    <w:rsid w:val="00211893"/>
    <w:rsid w:val="00211AD9"/>
    <w:rsid w:val="00211CCE"/>
    <w:rsid w:val="00212157"/>
    <w:rsid w:val="00212266"/>
    <w:rsid w:val="00212824"/>
    <w:rsid w:val="002136AB"/>
    <w:rsid w:val="00213F7F"/>
    <w:rsid w:val="0021429F"/>
    <w:rsid w:val="00214645"/>
    <w:rsid w:val="00214A36"/>
    <w:rsid w:val="00214ACF"/>
    <w:rsid w:val="0021522D"/>
    <w:rsid w:val="002160BF"/>
    <w:rsid w:val="0021715B"/>
    <w:rsid w:val="00217E7D"/>
    <w:rsid w:val="00220DB2"/>
    <w:rsid w:val="002210D9"/>
    <w:rsid w:val="00221662"/>
    <w:rsid w:val="002217B9"/>
    <w:rsid w:val="00221AE8"/>
    <w:rsid w:val="00221C32"/>
    <w:rsid w:val="0022202E"/>
    <w:rsid w:val="002242BC"/>
    <w:rsid w:val="0022494D"/>
    <w:rsid w:val="00225152"/>
    <w:rsid w:val="00225381"/>
    <w:rsid w:val="00226228"/>
    <w:rsid w:val="00226254"/>
    <w:rsid w:val="00226526"/>
    <w:rsid w:val="002275D5"/>
    <w:rsid w:val="002303EF"/>
    <w:rsid w:val="0023073B"/>
    <w:rsid w:val="00230912"/>
    <w:rsid w:val="00230CD2"/>
    <w:rsid w:val="00231786"/>
    <w:rsid w:val="00232212"/>
    <w:rsid w:val="00232543"/>
    <w:rsid w:val="0023340F"/>
    <w:rsid w:val="00233474"/>
    <w:rsid w:val="002334D2"/>
    <w:rsid w:val="0023404B"/>
    <w:rsid w:val="002351A7"/>
    <w:rsid w:val="00235325"/>
    <w:rsid w:val="002354A6"/>
    <w:rsid w:val="00235849"/>
    <w:rsid w:val="00235A28"/>
    <w:rsid w:val="00236289"/>
    <w:rsid w:val="002363F3"/>
    <w:rsid w:val="00236686"/>
    <w:rsid w:val="0023712D"/>
    <w:rsid w:val="002373F6"/>
    <w:rsid w:val="00237460"/>
    <w:rsid w:val="00237814"/>
    <w:rsid w:val="00237D1D"/>
    <w:rsid w:val="00240FF0"/>
    <w:rsid w:val="00241A9E"/>
    <w:rsid w:val="00242951"/>
    <w:rsid w:val="00242FE7"/>
    <w:rsid w:val="002436BA"/>
    <w:rsid w:val="00243C1E"/>
    <w:rsid w:val="002452AC"/>
    <w:rsid w:val="00245A15"/>
    <w:rsid w:val="002462A0"/>
    <w:rsid w:val="002475E9"/>
    <w:rsid w:val="00250712"/>
    <w:rsid w:val="00250BB9"/>
    <w:rsid w:val="00250D0D"/>
    <w:rsid w:val="00250DD2"/>
    <w:rsid w:val="002517AC"/>
    <w:rsid w:val="00251E15"/>
    <w:rsid w:val="00252E85"/>
    <w:rsid w:val="00253147"/>
    <w:rsid w:val="0025399F"/>
    <w:rsid w:val="00254B90"/>
    <w:rsid w:val="00255EA7"/>
    <w:rsid w:val="00256D8A"/>
    <w:rsid w:val="0025773D"/>
    <w:rsid w:val="00257A9A"/>
    <w:rsid w:val="00257E3E"/>
    <w:rsid w:val="002609A7"/>
    <w:rsid w:val="0026205C"/>
    <w:rsid w:val="002629F2"/>
    <w:rsid w:val="00262C52"/>
    <w:rsid w:val="00262E0D"/>
    <w:rsid w:val="00263588"/>
    <w:rsid w:val="00263B3D"/>
    <w:rsid w:val="00264772"/>
    <w:rsid w:val="00264A2F"/>
    <w:rsid w:val="002658EC"/>
    <w:rsid w:val="00265ECA"/>
    <w:rsid w:val="00266E2E"/>
    <w:rsid w:val="002677DF"/>
    <w:rsid w:val="00267CB3"/>
    <w:rsid w:val="002703BA"/>
    <w:rsid w:val="0027048E"/>
    <w:rsid w:val="00272030"/>
    <w:rsid w:val="00272781"/>
    <w:rsid w:val="00272A95"/>
    <w:rsid w:val="00273183"/>
    <w:rsid w:val="00273BBA"/>
    <w:rsid w:val="00273CA0"/>
    <w:rsid w:val="00274BB2"/>
    <w:rsid w:val="00274FBF"/>
    <w:rsid w:val="002754AE"/>
    <w:rsid w:val="00275567"/>
    <w:rsid w:val="0027562B"/>
    <w:rsid w:val="002760E5"/>
    <w:rsid w:val="0027693A"/>
    <w:rsid w:val="002769C1"/>
    <w:rsid w:val="0028010A"/>
    <w:rsid w:val="00280F10"/>
    <w:rsid w:val="0028139D"/>
    <w:rsid w:val="0028167C"/>
    <w:rsid w:val="00281A8B"/>
    <w:rsid w:val="0028283D"/>
    <w:rsid w:val="0028368A"/>
    <w:rsid w:val="00283910"/>
    <w:rsid w:val="00283B7E"/>
    <w:rsid w:val="00284084"/>
    <w:rsid w:val="00285216"/>
    <w:rsid w:val="0028597D"/>
    <w:rsid w:val="002859F9"/>
    <w:rsid w:val="00285D52"/>
    <w:rsid w:val="0028643D"/>
    <w:rsid w:val="00286492"/>
    <w:rsid w:val="00286D1E"/>
    <w:rsid w:val="00287941"/>
    <w:rsid w:val="00287AC8"/>
    <w:rsid w:val="00287E37"/>
    <w:rsid w:val="0029053F"/>
    <w:rsid w:val="00290873"/>
    <w:rsid w:val="002909B3"/>
    <w:rsid w:val="002909DF"/>
    <w:rsid w:val="00290AC0"/>
    <w:rsid w:val="00291FC1"/>
    <w:rsid w:val="002924EA"/>
    <w:rsid w:val="0029275E"/>
    <w:rsid w:val="00292B53"/>
    <w:rsid w:val="00294ED0"/>
    <w:rsid w:val="00294EE8"/>
    <w:rsid w:val="0029550F"/>
    <w:rsid w:val="0029552C"/>
    <w:rsid w:val="0029572C"/>
    <w:rsid w:val="00295806"/>
    <w:rsid w:val="00295EDF"/>
    <w:rsid w:val="002963F1"/>
    <w:rsid w:val="002965CD"/>
    <w:rsid w:val="00296F01"/>
    <w:rsid w:val="002974CD"/>
    <w:rsid w:val="002A09F5"/>
    <w:rsid w:val="002A0B5D"/>
    <w:rsid w:val="002A0E63"/>
    <w:rsid w:val="002A14C6"/>
    <w:rsid w:val="002A1721"/>
    <w:rsid w:val="002A174A"/>
    <w:rsid w:val="002A2115"/>
    <w:rsid w:val="002A25E7"/>
    <w:rsid w:val="002A3220"/>
    <w:rsid w:val="002A3322"/>
    <w:rsid w:val="002A363D"/>
    <w:rsid w:val="002A3BCD"/>
    <w:rsid w:val="002A4BFB"/>
    <w:rsid w:val="002A58FB"/>
    <w:rsid w:val="002A5A4B"/>
    <w:rsid w:val="002A5C7B"/>
    <w:rsid w:val="002A6BFB"/>
    <w:rsid w:val="002A6F81"/>
    <w:rsid w:val="002B01FD"/>
    <w:rsid w:val="002B0A1A"/>
    <w:rsid w:val="002B0C7A"/>
    <w:rsid w:val="002B1B71"/>
    <w:rsid w:val="002B1D3E"/>
    <w:rsid w:val="002B2AD9"/>
    <w:rsid w:val="002B2ED1"/>
    <w:rsid w:val="002B3318"/>
    <w:rsid w:val="002B35BC"/>
    <w:rsid w:val="002B3DE6"/>
    <w:rsid w:val="002B4413"/>
    <w:rsid w:val="002B46B9"/>
    <w:rsid w:val="002B4A7C"/>
    <w:rsid w:val="002B4F05"/>
    <w:rsid w:val="002B52AC"/>
    <w:rsid w:val="002B56E1"/>
    <w:rsid w:val="002B6051"/>
    <w:rsid w:val="002B689A"/>
    <w:rsid w:val="002B7931"/>
    <w:rsid w:val="002B7A56"/>
    <w:rsid w:val="002B7C31"/>
    <w:rsid w:val="002C0140"/>
    <w:rsid w:val="002C04F7"/>
    <w:rsid w:val="002C0D02"/>
    <w:rsid w:val="002C0D6E"/>
    <w:rsid w:val="002C0E7B"/>
    <w:rsid w:val="002C0F68"/>
    <w:rsid w:val="002C166E"/>
    <w:rsid w:val="002C1990"/>
    <w:rsid w:val="002C1BE8"/>
    <w:rsid w:val="002C25BB"/>
    <w:rsid w:val="002C2894"/>
    <w:rsid w:val="002C2988"/>
    <w:rsid w:val="002C3A4B"/>
    <w:rsid w:val="002C3B55"/>
    <w:rsid w:val="002C4026"/>
    <w:rsid w:val="002C4C3B"/>
    <w:rsid w:val="002C5301"/>
    <w:rsid w:val="002C54BA"/>
    <w:rsid w:val="002C6B42"/>
    <w:rsid w:val="002C7996"/>
    <w:rsid w:val="002D06F9"/>
    <w:rsid w:val="002D09AF"/>
    <w:rsid w:val="002D09B1"/>
    <w:rsid w:val="002D1867"/>
    <w:rsid w:val="002D434C"/>
    <w:rsid w:val="002D4A08"/>
    <w:rsid w:val="002D5C16"/>
    <w:rsid w:val="002D6053"/>
    <w:rsid w:val="002D61AA"/>
    <w:rsid w:val="002D6466"/>
    <w:rsid w:val="002D68AC"/>
    <w:rsid w:val="002D7267"/>
    <w:rsid w:val="002D72E9"/>
    <w:rsid w:val="002D77AD"/>
    <w:rsid w:val="002E0936"/>
    <w:rsid w:val="002E1EEE"/>
    <w:rsid w:val="002E1FBE"/>
    <w:rsid w:val="002E2804"/>
    <w:rsid w:val="002E3CED"/>
    <w:rsid w:val="002E4019"/>
    <w:rsid w:val="002E490B"/>
    <w:rsid w:val="002E4BA8"/>
    <w:rsid w:val="002E5251"/>
    <w:rsid w:val="002E568B"/>
    <w:rsid w:val="002E60D1"/>
    <w:rsid w:val="002E64D3"/>
    <w:rsid w:val="002E70F9"/>
    <w:rsid w:val="002E73D4"/>
    <w:rsid w:val="002E73D8"/>
    <w:rsid w:val="002E7E60"/>
    <w:rsid w:val="002F1242"/>
    <w:rsid w:val="002F2159"/>
    <w:rsid w:val="002F227C"/>
    <w:rsid w:val="002F2ACF"/>
    <w:rsid w:val="002F3129"/>
    <w:rsid w:val="002F332D"/>
    <w:rsid w:val="002F3A97"/>
    <w:rsid w:val="002F4586"/>
    <w:rsid w:val="002F4F78"/>
    <w:rsid w:val="002F63D8"/>
    <w:rsid w:val="002F6FA5"/>
    <w:rsid w:val="002F75C7"/>
    <w:rsid w:val="00300884"/>
    <w:rsid w:val="00300A86"/>
    <w:rsid w:val="00301288"/>
    <w:rsid w:val="00301CA2"/>
    <w:rsid w:val="00302039"/>
    <w:rsid w:val="00302DED"/>
    <w:rsid w:val="003034ED"/>
    <w:rsid w:val="003058AB"/>
    <w:rsid w:val="003064D1"/>
    <w:rsid w:val="003077A7"/>
    <w:rsid w:val="00307A19"/>
    <w:rsid w:val="00307C59"/>
    <w:rsid w:val="00310805"/>
    <w:rsid w:val="003111CD"/>
    <w:rsid w:val="003118CB"/>
    <w:rsid w:val="00312E88"/>
    <w:rsid w:val="00312FFA"/>
    <w:rsid w:val="00313BF8"/>
    <w:rsid w:val="003140B2"/>
    <w:rsid w:val="00314535"/>
    <w:rsid w:val="00314C0C"/>
    <w:rsid w:val="00315821"/>
    <w:rsid w:val="00315AE3"/>
    <w:rsid w:val="0031640D"/>
    <w:rsid w:val="00316890"/>
    <w:rsid w:val="0031694C"/>
    <w:rsid w:val="00316C00"/>
    <w:rsid w:val="00316CC5"/>
    <w:rsid w:val="003172DC"/>
    <w:rsid w:val="00317B5B"/>
    <w:rsid w:val="00317F2D"/>
    <w:rsid w:val="003203E8"/>
    <w:rsid w:val="00320995"/>
    <w:rsid w:val="00320C45"/>
    <w:rsid w:val="003210DC"/>
    <w:rsid w:val="00321330"/>
    <w:rsid w:val="00321742"/>
    <w:rsid w:val="00321786"/>
    <w:rsid w:val="00321848"/>
    <w:rsid w:val="00321E9D"/>
    <w:rsid w:val="0032201F"/>
    <w:rsid w:val="00322C10"/>
    <w:rsid w:val="00322ED8"/>
    <w:rsid w:val="00323136"/>
    <w:rsid w:val="00323F89"/>
    <w:rsid w:val="00324196"/>
    <w:rsid w:val="00324A47"/>
    <w:rsid w:val="00325554"/>
    <w:rsid w:val="0032674D"/>
    <w:rsid w:val="00326EA3"/>
    <w:rsid w:val="00327302"/>
    <w:rsid w:val="003302E0"/>
    <w:rsid w:val="003308CD"/>
    <w:rsid w:val="0033130E"/>
    <w:rsid w:val="0033284B"/>
    <w:rsid w:val="003346B4"/>
    <w:rsid w:val="003353C6"/>
    <w:rsid w:val="00335691"/>
    <w:rsid w:val="00335E0E"/>
    <w:rsid w:val="0033727E"/>
    <w:rsid w:val="00337A32"/>
    <w:rsid w:val="00340695"/>
    <w:rsid w:val="003406B9"/>
    <w:rsid w:val="00340CB1"/>
    <w:rsid w:val="003418D3"/>
    <w:rsid w:val="00341938"/>
    <w:rsid w:val="00341EF5"/>
    <w:rsid w:val="003426F2"/>
    <w:rsid w:val="00342BAC"/>
    <w:rsid w:val="00343169"/>
    <w:rsid w:val="0034318E"/>
    <w:rsid w:val="003432F1"/>
    <w:rsid w:val="003441C2"/>
    <w:rsid w:val="00344460"/>
    <w:rsid w:val="00344A84"/>
    <w:rsid w:val="00344D5E"/>
    <w:rsid w:val="00345259"/>
    <w:rsid w:val="003463CC"/>
    <w:rsid w:val="00347079"/>
    <w:rsid w:val="0034789F"/>
    <w:rsid w:val="00350757"/>
    <w:rsid w:val="00350775"/>
    <w:rsid w:val="00350C46"/>
    <w:rsid w:val="00351096"/>
    <w:rsid w:val="003511BA"/>
    <w:rsid w:val="00351ADC"/>
    <w:rsid w:val="00351B6B"/>
    <w:rsid w:val="003528C1"/>
    <w:rsid w:val="00352EFC"/>
    <w:rsid w:val="00353390"/>
    <w:rsid w:val="00353870"/>
    <w:rsid w:val="00353C20"/>
    <w:rsid w:val="00353CFD"/>
    <w:rsid w:val="00354400"/>
    <w:rsid w:val="00354451"/>
    <w:rsid w:val="0035462D"/>
    <w:rsid w:val="00355CA7"/>
    <w:rsid w:val="00357365"/>
    <w:rsid w:val="003600B6"/>
    <w:rsid w:val="00360856"/>
    <w:rsid w:val="003609C8"/>
    <w:rsid w:val="00361301"/>
    <w:rsid w:val="0036160D"/>
    <w:rsid w:val="0036183C"/>
    <w:rsid w:val="0036231F"/>
    <w:rsid w:val="00362748"/>
    <w:rsid w:val="00363DA1"/>
    <w:rsid w:val="003659E6"/>
    <w:rsid w:val="00365B60"/>
    <w:rsid w:val="00366848"/>
    <w:rsid w:val="003668D2"/>
    <w:rsid w:val="00366B30"/>
    <w:rsid w:val="00366F09"/>
    <w:rsid w:val="00367389"/>
    <w:rsid w:val="003677B5"/>
    <w:rsid w:val="003701A7"/>
    <w:rsid w:val="00370B5B"/>
    <w:rsid w:val="00370FE8"/>
    <w:rsid w:val="003721B3"/>
    <w:rsid w:val="00372863"/>
    <w:rsid w:val="00372E4C"/>
    <w:rsid w:val="00373CB8"/>
    <w:rsid w:val="0037450A"/>
    <w:rsid w:val="003750B5"/>
    <w:rsid w:val="00375C3A"/>
    <w:rsid w:val="00375C89"/>
    <w:rsid w:val="00375E61"/>
    <w:rsid w:val="00375ED2"/>
    <w:rsid w:val="00376FEE"/>
    <w:rsid w:val="003771F7"/>
    <w:rsid w:val="00380341"/>
    <w:rsid w:val="003818A0"/>
    <w:rsid w:val="00382E71"/>
    <w:rsid w:val="003830BF"/>
    <w:rsid w:val="0038311C"/>
    <w:rsid w:val="00384060"/>
    <w:rsid w:val="003841A4"/>
    <w:rsid w:val="003848A9"/>
    <w:rsid w:val="003851D2"/>
    <w:rsid w:val="00385897"/>
    <w:rsid w:val="00385BAB"/>
    <w:rsid w:val="0038760B"/>
    <w:rsid w:val="003878F7"/>
    <w:rsid w:val="0039057F"/>
    <w:rsid w:val="003905E1"/>
    <w:rsid w:val="00391017"/>
    <w:rsid w:val="0039228A"/>
    <w:rsid w:val="00392D7B"/>
    <w:rsid w:val="0039352C"/>
    <w:rsid w:val="00393656"/>
    <w:rsid w:val="00393B31"/>
    <w:rsid w:val="00393BD3"/>
    <w:rsid w:val="003945C5"/>
    <w:rsid w:val="00394B4A"/>
    <w:rsid w:val="003954C4"/>
    <w:rsid w:val="0039565C"/>
    <w:rsid w:val="0039591B"/>
    <w:rsid w:val="00396461"/>
    <w:rsid w:val="003965C9"/>
    <w:rsid w:val="003966EA"/>
    <w:rsid w:val="003977F6"/>
    <w:rsid w:val="00397F52"/>
    <w:rsid w:val="003A2116"/>
    <w:rsid w:val="003A27BB"/>
    <w:rsid w:val="003A2BFA"/>
    <w:rsid w:val="003A3051"/>
    <w:rsid w:val="003A3534"/>
    <w:rsid w:val="003A3EB7"/>
    <w:rsid w:val="003A4ED0"/>
    <w:rsid w:val="003A4F0D"/>
    <w:rsid w:val="003A59A9"/>
    <w:rsid w:val="003A5ACB"/>
    <w:rsid w:val="003A605E"/>
    <w:rsid w:val="003A609F"/>
    <w:rsid w:val="003A627A"/>
    <w:rsid w:val="003A6941"/>
    <w:rsid w:val="003A6F4C"/>
    <w:rsid w:val="003A7D4E"/>
    <w:rsid w:val="003B10E2"/>
    <w:rsid w:val="003B17EC"/>
    <w:rsid w:val="003B2C04"/>
    <w:rsid w:val="003B2CD1"/>
    <w:rsid w:val="003B3BC6"/>
    <w:rsid w:val="003B43E6"/>
    <w:rsid w:val="003B4C87"/>
    <w:rsid w:val="003B639E"/>
    <w:rsid w:val="003B6864"/>
    <w:rsid w:val="003B6F34"/>
    <w:rsid w:val="003B7195"/>
    <w:rsid w:val="003B7AE4"/>
    <w:rsid w:val="003C0756"/>
    <w:rsid w:val="003C140C"/>
    <w:rsid w:val="003C1688"/>
    <w:rsid w:val="003C1C47"/>
    <w:rsid w:val="003C2A81"/>
    <w:rsid w:val="003C2CE8"/>
    <w:rsid w:val="003C393D"/>
    <w:rsid w:val="003C4C5C"/>
    <w:rsid w:val="003C4D1A"/>
    <w:rsid w:val="003C50B3"/>
    <w:rsid w:val="003C530F"/>
    <w:rsid w:val="003C5C73"/>
    <w:rsid w:val="003C5CB3"/>
    <w:rsid w:val="003C6344"/>
    <w:rsid w:val="003C67C0"/>
    <w:rsid w:val="003C69F1"/>
    <w:rsid w:val="003C6F1D"/>
    <w:rsid w:val="003C7548"/>
    <w:rsid w:val="003C7C27"/>
    <w:rsid w:val="003D00CF"/>
    <w:rsid w:val="003D028F"/>
    <w:rsid w:val="003D0624"/>
    <w:rsid w:val="003D1008"/>
    <w:rsid w:val="003D1B23"/>
    <w:rsid w:val="003D1ED5"/>
    <w:rsid w:val="003D296B"/>
    <w:rsid w:val="003D2C1D"/>
    <w:rsid w:val="003D41FA"/>
    <w:rsid w:val="003D491D"/>
    <w:rsid w:val="003D4C15"/>
    <w:rsid w:val="003D5430"/>
    <w:rsid w:val="003D573A"/>
    <w:rsid w:val="003D6500"/>
    <w:rsid w:val="003D7AE9"/>
    <w:rsid w:val="003E08DC"/>
    <w:rsid w:val="003E1582"/>
    <w:rsid w:val="003E303D"/>
    <w:rsid w:val="003E540C"/>
    <w:rsid w:val="003E58F1"/>
    <w:rsid w:val="003E59EF"/>
    <w:rsid w:val="003E5A2F"/>
    <w:rsid w:val="003E6685"/>
    <w:rsid w:val="003E6ED5"/>
    <w:rsid w:val="003E775E"/>
    <w:rsid w:val="003F081A"/>
    <w:rsid w:val="003F0898"/>
    <w:rsid w:val="003F2D85"/>
    <w:rsid w:val="003F3559"/>
    <w:rsid w:val="003F4971"/>
    <w:rsid w:val="003F4BCB"/>
    <w:rsid w:val="003F4E01"/>
    <w:rsid w:val="003F57F4"/>
    <w:rsid w:val="003F6159"/>
    <w:rsid w:val="003F61CE"/>
    <w:rsid w:val="003F66B0"/>
    <w:rsid w:val="003F78DD"/>
    <w:rsid w:val="003F7A15"/>
    <w:rsid w:val="003F7B3D"/>
    <w:rsid w:val="003F7F97"/>
    <w:rsid w:val="004004DE"/>
    <w:rsid w:val="00400808"/>
    <w:rsid w:val="004008AC"/>
    <w:rsid w:val="00400962"/>
    <w:rsid w:val="00400AA4"/>
    <w:rsid w:val="00401042"/>
    <w:rsid w:val="0040435D"/>
    <w:rsid w:val="004047B4"/>
    <w:rsid w:val="00405541"/>
    <w:rsid w:val="0040559C"/>
    <w:rsid w:val="00405F63"/>
    <w:rsid w:val="004069E0"/>
    <w:rsid w:val="00407A93"/>
    <w:rsid w:val="00407C12"/>
    <w:rsid w:val="0041107D"/>
    <w:rsid w:val="00411711"/>
    <w:rsid w:val="00411B24"/>
    <w:rsid w:val="00412346"/>
    <w:rsid w:val="004124A2"/>
    <w:rsid w:val="00412A64"/>
    <w:rsid w:val="00412FF9"/>
    <w:rsid w:val="004133DA"/>
    <w:rsid w:val="0041353A"/>
    <w:rsid w:val="00413C5A"/>
    <w:rsid w:val="00413ECD"/>
    <w:rsid w:val="004140FC"/>
    <w:rsid w:val="00414527"/>
    <w:rsid w:val="00414F39"/>
    <w:rsid w:val="0041604D"/>
    <w:rsid w:val="004169F7"/>
    <w:rsid w:val="00416A78"/>
    <w:rsid w:val="00416A9C"/>
    <w:rsid w:val="004203AD"/>
    <w:rsid w:val="00420CB1"/>
    <w:rsid w:val="00421BC8"/>
    <w:rsid w:val="00421CBA"/>
    <w:rsid w:val="00423B07"/>
    <w:rsid w:val="004240B3"/>
    <w:rsid w:val="004248BB"/>
    <w:rsid w:val="00424B06"/>
    <w:rsid w:val="004251ED"/>
    <w:rsid w:val="00425544"/>
    <w:rsid w:val="00425C9A"/>
    <w:rsid w:val="00426001"/>
    <w:rsid w:val="00426AD6"/>
    <w:rsid w:val="00426E3E"/>
    <w:rsid w:val="0042774E"/>
    <w:rsid w:val="00427BB2"/>
    <w:rsid w:val="00430149"/>
    <w:rsid w:val="004303DB"/>
    <w:rsid w:val="004317F9"/>
    <w:rsid w:val="00431A0E"/>
    <w:rsid w:val="004325DC"/>
    <w:rsid w:val="00432D19"/>
    <w:rsid w:val="0043382A"/>
    <w:rsid w:val="00433858"/>
    <w:rsid w:val="004343F7"/>
    <w:rsid w:val="00434891"/>
    <w:rsid w:val="00434B1C"/>
    <w:rsid w:val="00434D38"/>
    <w:rsid w:val="00434E4B"/>
    <w:rsid w:val="004358FE"/>
    <w:rsid w:val="00435A2C"/>
    <w:rsid w:val="00435A50"/>
    <w:rsid w:val="004366CA"/>
    <w:rsid w:val="004377AE"/>
    <w:rsid w:val="00437B72"/>
    <w:rsid w:val="00437E60"/>
    <w:rsid w:val="00437F2D"/>
    <w:rsid w:val="004403EA"/>
    <w:rsid w:val="00440B80"/>
    <w:rsid w:val="00440BB8"/>
    <w:rsid w:val="00441147"/>
    <w:rsid w:val="004416D0"/>
    <w:rsid w:val="004419C5"/>
    <w:rsid w:val="00442447"/>
    <w:rsid w:val="00442E05"/>
    <w:rsid w:val="00442E95"/>
    <w:rsid w:val="0044365F"/>
    <w:rsid w:val="004438EF"/>
    <w:rsid w:val="00444223"/>
    <w:rsid w:val="004444D8"/>
    <w:rsid w:val="00445041"/>
    <w:rsid w:val="00446FAF"/>
    <w:rsid w:val="00450568"/>
    <w:rsid w:val="00450988"/>
    <w:rsid w:val="004510C4"/>
    <w:rsid w:val="00451A4C"/>
    <w:rsid w:val="004524D2"/>
    <w:rsid w:val="004528A7"/>
    <w:rsid w:val="00452B60"/>
    <w:rsid w:val="00454741"/>
    <w:rsid w:val="00454803"/>
    <w:rsid w:val="00454B21"/>
    <w:rsid w:val="00454E30"/>
    <w:rsid w:val="0045530E"/>
    <w:rsid w:val="00455F90"/>
    <w:rsid w:val="00456168"/>
    <w:rsid w:val="00456D79"/>
    <w:rsid w:val="004577B5"/>
    <w:rsid w:val="00457D76"/>
    <w:rsid w:val="004601D6"/>
    <w:rsid w:val="004606C1"/>
    <w:rsid w:val="00460E81"/>
    <w:rsid w:val="00460FEF"/>
    <w:rsid w:val="004613F2"/>
    <w:rsid w:val="00461E72"/>
    <w:rsid w:val="00462E9E"/>
    <w:rsid w:val="004658E1"/>
    <w:rsid w:val="00466075"/>
    <w:rsid w:val="00466B89"/>
    <w:rsid w:val="004702E0"/>
    <w:rsid w:val="0047061D"/>
    <w:rsid w:val="004709AE"/>
    <w:rsid w:val="0047101B"/>
    <w:rsid w:val="00471895"/>
    <w:rsid w:val="0047230B"/>
    <w:rsid w:val="00472717"/>
    <w:rsid w:val="00473D55"/>
    <w:rsid w:val="0047440F"/>
    <w:rsid w:val="004746C9"/>
    <w:rsid w:val="00474CCA"/>
    <w:rsid w:val="004750C7"/>
    <w:rsid w:val="0047518E"/>
    <w:rsid w:val="004754CA"/>
    <w:rsid w:val="004758B7"/>
    <w:rsid w:val="00475B72"/>
    <w:rsid w:val="004761E7"/>
    <w:rsid w:val="004765A3"/>
    <w:rsid w:val="00477067"/>
    <w:rsid w:val="00480586"/>
    <w:rsid w:val="0048076D"/>
    <w:rsid w:val="00481F93"/>
    <w:rsid w:val="00482B0F"/>
    <w:rsid w:val="0048376B"/>
    <w:rsid w:val="00483B30"/>
    <w:rsid w:val="00483F32"/>
    <w:rsid w:val="00484110"/>
    <w:rsid w:val="004847FB"/>
    <w:rsid w:val="004851CF"/>
    <w:rsid w:val="004858C8"/>
    <w:rsid w:val="00485CB8"/>
    <w:rsid w:val="00485EE8"/>
    <w:rsid w:val="004865C1"/>
    <w:rsid w:val="004866D9"/>
    <w:rsid w:val="004867FB"/>
    <w:rsid w:val="00487CC6"/>
    <w:rsid w:val="004914AF"/>
    <w:rsid w:val="00491C78"/>
    <w:rsid w:val="00491DA6"/>
    <w:rsid w:val="00491E90"/>
    <w:rsid w:val="00492C36"/>
    <w:rsid w:val="00492C5E"/>
    <w:rsid w:val="004930C5"/>
    <w:rsid w:val="004934C1"/>
    <w:rsid w:val="0049426E"/>
    <w:rsid w:val="0049483B"/>
    <w:rsid w:val="004949CA"/>
    <w:rsid w:val="004952A7"/>
    <w:rsid w:val="004955BB"/>
    <w:rsid w:val="00495FD4"/>
    <w:rsid w:val="00495FE2"/>
    <w:rsid w:val="00496269"/>
    <w:rsid w:val="00497350"/>
    <w:rsid w:val="004977DC"/>
    <w:rsid w:val="00497CB5"/>
    <w:rsid w:val="00497F34"/>
    <w:rsid w:val="00497F96"/>
    <w:rsid w:val="004A07C1"/>
    <w:rsid w:val="004A0A64"/>
    <w:rsid w:val="004A1454"/>
    <w:rsid w:val="004A1CE2"/>
    <w:rsid w:val="004A21D2"/>
    <w:rsid w:val="004A23F3"/>
    <w:rsid w:val="004A31C1"/>
    <w:rsid w:val="004A377E"/>
    <w:rsid w:val="004A393D"/>
    <w:rsid w:val="004A3DDE"/>
    <w:rsid w:val="004A4233"/>
    <w:rsid w:val="004A451B"/>
    <w:rsid w:val="004A485A"/>
    <w:rsid w:val="004A4D81"/>
    <w:rsid w:val="004A500F"/>
    <w:rsid w:val="004A50CC"/>
    <w:rsid w:val="004A517C"/>
    <w:rsid w:val="004A5266"/>
    <w:rsid w:val="004A55D6"/>
    <w:rsid w:val="004A596B"/>
    <w:rsid w:val="004A59AB"/>
    <w:rsid w:val="004A6427"/>
    <w:rsid w:val="004A6E73"/>
    <w:rsid w:val="004A7629"/>
    <w:rsid w:val="004B0086"/>
    <w:rsid w:val="004B0268"/>
    <w:rsid w:val="004B0A0C"/>
    <w:rsid w:val="004B0FA5"/>
    <w:rsid w:val="004B0FFA"/>
    <w:rsid w:val="004B1487"/>
    <w:rsid w:val="004B1488"/>
    <w:rsid w:val="004B25E9"/>
    <w:rsid w:val="004B39DE"/>
    <w:rsid w:val="004B3AE2"/>
    <w:rsid w:val="004B4746"/>
    <w:rsid w:val="004B4942"/>
    <w:rsid w:val="004B58AF"/>
    <w:rsid w:val="004B598A"/>
    <w:rsid w:val="004B64CA"/>
    <w:rsid w:val="004B6789"/>
    <w:rsid w:val="004B6CF5"/>
    <w:rsid w:val="004B6F9F"/>
    <w:rsid w:val="004B73ED"/>
    <w:rsid w:val="004B78E3"/>
    <w:rsid w:val="004B7DF1"/>
    <w:rsid w:val="004C1FB0"/>
    <w:rsid w:val="004C265F"/>
    <w:rsid w:val="004C2B03"/>
    <w:rsid w:val="004C2C31"/>
    <w:rsid w:val="004C32E0"/>
    <w:rsid w:val="004C3B61"/>
    <w:rsid w:val="004C4058"/>
    <w:rsid w:val="004C43C3"/>
    <w:rsid w:val="004C449A"/>
    <w:rsid w:val="004C5046"/>
    <w:rsid w:val="004C5D49"/>
    <w:rsid w:val="004C65C9"/>
    <w:rsid w:val="004C7001"/>
    <w:rsid w:val="004C7404"/>
    <w:rsid w:val="004C74E2"/>
    <w:rsid w:val="004C7B1F"/>
    <w:rsid w:val="004D00F4"/>
    <w:rsid w:val="004D0CA9"/>
    <w:rsid w:val="004D0E2D"/>
    <w:rsid w:val="004D12F5"/>
    <w:rsid w:val="004D1D6A"/>
    <w:rsid w:val="004D2C1A"/>
    <w:rsid w:val="004D2CC8"/>
    <w:rsid w:val="004D3578"/>
    <w:rsid w:val="004D3586"/>
    <w:rsid w:val="004D4221"/>
    <w:rsid w:val="004D454D"/>
    <w:rsid w:val="004D4661"/>
    <w:rsid w:val="004D5562"/>
    <w:rsid w:val="004D5A5B"/>
    <w:rsid w:val="004D5DEE"/>
    <w:rsid w:val="004D7F96"/>
    <w:rsid w:val="004E01A1"/>
    <w:rsid w:val="004E026A"/>
    <w:rsid w:val="004E082C"/>
    <w:rsid w:val="004E0AF0"/>
    <w:rsid w:val="004E0EFE"/>
    <w:rsid w:val="004E18A1"/>
    <w:rsid w:val="004E2033"/>
    <w:rsid w:val="004E2061"/>
    <w:rsid w:val="004E213A"/>
    <w:rsid w:val="004E221E"/>
    <w:rsid w:val="004E2CA6"/>
    <w:rsid w:val="004E333E"/>
    <w:rsid w:val="004E381E"/>
    <w:rsid w:val="004E3B65"/>
    <w:rsid w:val="004E3C1B"/>
    <w:rsid w:val="004E3D24"/>
    <w:rsid w:val="004E4485"/>
    <w:rsid w:val="004E44D1"/>
    <w:rsid w:val="004E4B76"/>
    <w:rsid w:val="004E4CC8"/>
    <w:rsid w:val="004E66FB"/>
    <w:rsid w:val="004E6DC6"/>
    <w:rsid w:val="004E7459"/>
    <w:rsid w:val="004F0017"/>
    <w:rsid w:val="004F030C"/>
    <w:rsid w:val="004F0D11"/>
    <w:rsid w:val="004F188F"/>
    <w:rsid w:val="004F19EC"/>
    <w:rsid w:val="004F1AB2"/>
    <w:rsid w:val="004F2065"/>
    <w:rsid w:val="004F21A6"/>
    <w:rsid w:val="004F2FBB"/>
    <w:rsid w:val="004F3BB9"/>
    <w:rsid w:val="004F4192"/>
    <w:rsid w:val="004F425A"/>
    <w:rsid w:val="004F52A5"/>
    <w:rsid w:val="004F560C"/>
    <w:rsid w:val="004F636A"/>
    <w:rsid w:val="004F6823"/>
    <w:rsid w:val="004F6AAB"/>
    <w:rsid w:val="004F6FD5"/>
    <w:rsid w:val="005001C0"/>
    <w:rsid w:val="00500415"/>
    <w:rsid w:val="00500AD3"/>
    <w:rsid w:val="0050117C"/>
    <w:rsid w:val="00501E7B"/>
    <w:rsid w:val="005025D8"/>
    <w:rsid w:val="00502B10"/>
    <w:rsid w:val="00502D20"/>
    <w:rsid w:val="00503996"/>
    <w:rsid w:val="00503A4A"/>
    <w:rsid w:val="0050440D"/>
    <w:rsid w:val="005046C7"/>
    <w:rsid w:val="00504CF2"/>
    <w:rsid w:val="00504E32"/>
    <w:rsid w:val="0050527B"/>
    <w:rsid w:val="00506901"/>
    <w:rsid w:val="0050701C"/>
    <w:rsid w:val="00507057"/>
    <w:rsid w:val="005074B9"/>
    <w:rsid w:val="005076C7"/>
    <w:rsid w:val="005110F2"/>
    <w:rsid w:val="00511561"/>
    <w:rsid w:val="00511AA3"/>
    <w:rsid w:val="00511EFD"/>
    <w:rsid w:val="00512798"/>
    <w:rsid w:val="0051281D"/>
    <w:rsid w:val="00512C52"/>
    <w:rsid w:val="00512FA5"/>
    <w:rsid w:val="005131F5"/>
    <w:rsid w:val="00513E68"/>
    <w:rsid w:val="005144D8"/>
    <w:rsid w:val="00514A18"/>
    <w:rsid w:val="00514D80"/>
    <w:rsid w:val="00514DCA"/>
    <w:rsid w:val="005153F8"/>
    <w:rsid w:val="005154D8"/>
    <w:rsid w:val="00515577"/>
    <w:rsid w:val="00515861"/>
    <w:rsid w:val="00515C3F"/>
    <w:rsid w:val="00515DAE"/>
    <w:rsid w:val="00516A1E"/>
    <w:rsid w:val="00517F77"/>
    <w:rsid w:val="0052053D"/>
    <w:rsid w:val="00520BFC"/>
    <w:rsid w:val="0052109A"/>
    <w:rsid w:val="005210A6"/>
    <w:rsid w:val="005212FF"/>
    <w:rsid w:val="00521836"/>
    <w:rsid w:val="005219DE"/>
    <w:rsid w:val="005222DD"/>
    <w:rsid w:val="00522406"/>
    <w:rsid w:val="00522C1C"/>
    <w:rsid w:val="0052428F"/>
    <w:rsid w:val="0052497E"/>
    <w:rsid w:val="00524D5C"/>
    <w:rsid w:val="00525CC4"/>
    <w:rsid w:val="00525FB8"/>
    <w:rsid w:val="005265DF"/>
    <w:rsid w:val="00526E31"/>
    <w:rsid w:val="00527437"/>
    <w:rsid w:val="005302FA"/>
    <w:rsid w:val="00530A0E"/>
    <w:rsid w:val="00530F9A"/>
    <w:rsid w:val="0053119C"/>
    <w:rsid w:val="00531B07"/>
    <w:rsid w:val="00531B0E"/>
    <w:rsid w:val="00532F82"/>
    <w:rsid w:val="00533C08"/>
    <w:rsid w:val="00534309"/>
    <w:rsid w:val="00535110"/>
    <w:rsid w:val="00535AE4"/>
    <w:rsid w:val="00536AC5"/>
    <w:rsid w:val="005374F0"/>
    <w:rsid w:val="0053763E"/>
    <w:rsid w:val="005401D4"/>
    <w:rsid w:val="005407C0"/>
    <w:rsid w:val="00540C67"/>
    <w:rsid w:val="00540DE7"/>
    <w:rsid w:val="00540FAF"/>
    <w:rsid w:val="00540FEB"/>
    <w:rsid w:val="005412B6"/>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565"/>
    <w:rsid w:val="00550968"/>
    <w:rsid w:val="00551035"/>
    <w:rsid w:val="00551348"/>
    <w:rsid w:val="005518F6"/>
    <w:rsid w:val="00552D34"/>
    <w:rsid w:val="00553215"/>
    <w:rsid w:val="00554E54"/>
    <w:rsid w:val="00554F70"/>
    <w:rsid w:val="00555A50"/>
    <w:rsid w:val="00555FE6"/>
    <w:rsid w:val="00556E2F"/>
    <w:rsid w:val="0055734E"/>
    <w:rsid w:val="00557A49"/>
    <w:rsid w:val="00557BA1"/>
    <w:rsid w:val="00557CF6"/>
    <w:rsid w:val="00557EF2"/>
    <w:rsid w:val="0056030E"/>
    <w:rsid w:val="0056042F"/>
    <w:rsid w:val="0056162D"/>
    <w:rsid w:val="00561D66"/>
    <w:rsid w:val="00561ECD"/>
    <w:rsid w:val="00561F44"/>
    <w:rsid w:val="00562110"/>
    <w:rsid w:val="005621F0"/>
    <w:rsid w:val="0056274D"/>
    <w:rsid w:val="00563934"/>
    <w:rsid w:val="00563A51"/>
    <w:rsid w:val="00564006"/>
    <w:rsid w:val="00565087"/>
    <w:rsid w:val="005666D9"/>
    <w:rsid w:val="00566C0D"/>
    <w:rsid w:val="00566F59"/>
    <w:rsid w:val="0056728B"/>
    <w:rsid w:val="00567C60"/>
    <w:rsid w:val="00567FF3"/>
    <w:rsid w:val="0057053D"/>
    <w:rsid w:val="005706F1"/>
    <w:rsid w:val="00570F15"/>
    <w:rsid w:val="00571D81"/>
    <w:rsid w:val="00571DAD"/>
    <w:rsid w:val="00572207"/>
    <w:rsid w:val="0057242B"/>
    <w:rsid w:val="00572430"/>
    <w:rsid w:val="00572845"/>
    <w:rsid w:val="00572B93"/>
    <w:rsid w:val="00572BD0"/>
    <w:rsid w:val="00573A1C"/>
    <w:rsid w:val="0057518F"/>
    <w:rsid w:val="00575412"/>
    <w:rsid w:val="0057547A"/>
    <w:rsid w:val="00575C79"/>
    <w:rsid w:val="0057608F"/>
    <w:rsid w:val="00576870"/>
    <w:rsid w:val="00576F89"/>
    <w:rsid w:val="00577055"/>
    <w:rsid w:val="00580BF6"/>
    <w:rsid w:val="00581223"/>
    <w:rsid w:val="00581363"/>
    <w:rsid w:val="00581CF7"/>
    <w:rsid w:val="005820B6"/>
    <w:rsid w:val="005837D4"/>
    <w:rsid w:val="005838C3"/>
    <w:rsid w:val="0058420C"/>
    <w:rsid w:val="00584DDC"/>
    <w:rsid w:val="00585FA7"/>
    <w:rsid w:val="0058671F"/>
    <w:rsid w:val="005869B7"/>
    <w:rsid w:val="00587BE9"/>
    <w:rsid w:val="00587DEC"/>
    <w:rsid w:val="005904BB"/>
    <w:rsid w:val="00590C04"/>
    <w:rsid w:val="00591151"/>
    <w:rsid w:val="0059130A"/>
    <w:rsid w:val="0059229A"/>
    <w:rsid w:val="00592747"/>
    <w:rsid w:val="0059400B"/>
    <w:rsid w:val="0059438F"/>
    <w:rsid w:val="00595107"/>
    <w:rsid w:val="00595453"/>
    <w:rsid w:val="0059587B"/>
    <w:rsid w:val="00595B41"/>
    <w:rsid w:val="00595F5D"/>
    <w:rsid w:val="005A05D1"/>
    <w:rsid w:val="005A0EC6"/>
    <w:rsid w:val="005A1164"/>
    <w:rsid w:val="005A1511"/>
    <w:rsid w:val="005A1875"/>
    <w:rsid w:val="005A1CA2"/>
    <w:rsid w:val="005A2E06"/>
    <w:rsid w:val="005A30D4"/>
    <w:rsid w:val="005A3534"/>
    <w:rsid w:val="005A40F2"/>
    <w:rsid w:val="005A4E05"/>
    <w:rsid w:val="005A4EEB"/>
    <w:rsid w:val="005A5DED"/>
    <w:rsid w:val="005A6419"/>
    <w:rsid w:val="005A6618"/>
    <w:rsid w:val="005A6E79"/>
    <w:rsid w:val="005A7688"/>
    <w:rsid w:val="005A7CD0"/>
    <w:rsid w:val="005A7DCB"/>
    <w:rsid w:val="005B036A"/>
    <w:rsid w:val="005B0F9D"/>
    <w:rsid w:val="005B2110"/>
    <w:rsid w:val="005B337D"/>
    <w:rsid w:val="005B35E7"/>
    <w:rsid w:val="005B379C"/>
    <w:rsid w:val="005B457A"/>
    <w:rsid w:val="005B5242"/>
    <w:rsid w:val="005B544A"/>
    <w:rsid w:val="005B5E4A"/>
    <w:rsid w:val="005B6457"/>
    <w:rsid w:val="005B69D4"/>
    <w:rsid w:val="005B784C"/>
    <w:rsid w:val="005B7985"/>
    <w:rsid w:val="005B7A7E"/>
    <w:rsid w:val="005B7C9B"/>
    <w:rsid w:val="005C0934"/>
    <w:rsid w:val="005C15DA"/>
    <w:rsid w:val="005C2974"/>
    <w:rsid w:val="005C298A"/>
    <w:rsid w:val="005C3423"/>
    <w:rsid w:val="005C3F6F"/>
    <w:rsid w:val="005C439E"/>
    <w:rsid w:val="005C477F"/>
    <w:rsid w:val="005C4FF4"/>
    <w:rsid w:val="005C5307"/>
    <w:rsid w:val="005C5AB6"/>
    <w:rsid w:val="005C7F12"/>
    <w:rsid w:val="005D0251"/>
    <w:rsid w:val="005D0844"/>
    <w:rsid w:val="005D0B6E"/>
    <w:rsid w:val="005D18DF"/>
    <w:rsid w:val="005D1AA0"/>
    <w:rsid w:val="005D1D07"/>
    <w:rsid w:val="005D1DB5"/>
    <w:rsid w:val="005D2344"/>
    <w:rsid w:val="005D31A1"/>
    <w:rsid w:val="005D4201"/>
    <w:rsid w:val="005D50D4"/>
    <w:rsid w:val="005D5219"/>
    <w:rsid w:val="005D5684"/>
    <w:rsid w:val="005D5B05"/>
    <w:rsid w:val="005D5CFF"/>
    <w:rsid w:val="005D6926"/>
    <w:rsid w:val="005D709A"/>
    <w:rsid w:val="005D741E"/>
    <w:rsid w:val="005E0804"/>
    <w:rsid w:val="005E14CA"/>
    <w:rsid w:val="005E1593"/>
    <w:rsid w:val="005E27D7"/>
    <w:rsid w:val="005E2802"/>
    <w:rsid w:val="005E282D"/>
    <w:rsid w:val="005E2CF4"/>
    <w:rsid w:val="005E2FD7"/>
    <w:rsid w:val="005E39C3"/>
    <w:rsid w:val="005E433F"/>
    <w:rsid w:val="005E4606"/>
    <w:rsid w:val="005E4BAF"/>
    <w:rsid w:val="005E529C"/>
    <w:rsid w:val="005E5973"/>
    <w:rsid w:val="005E5985"/>
    <w:rsid w:val="005E7542"/>
    <w:rsid w:val="005F0D63"/>
    <w:rsid w:val="005F1363"/>
    <w:rsid w:val="005F14B5"/>
    <w:rsid w:val="005F181E"/>
    <w:rsid w:val="005F2CEB"/>
    <w:rsid w:val="005F30BC"/>
    <w:rsid w:val="005F332D"/>
    <w:rsid w:val="005F3BCF"/>
    <w:rsid w:val="005F4637"/>
    <w:rsid w:val="005F55F2"/>
    <w:rsid w:val="005F5CA1"/>
    <w:rsid w:val="005F6DA1"/>
    <w:rsid w:val="005F702F"/>
    <w:rsid w:val="005F7AED"/>
    <w:rsid w:val="00600042"/>
    <w:rsid w:val="006007A3"/>
    <w:rsid w:val="006010FD"/>
    <w:rsid w:val="006017CB"/>
    <w:rsid w:val="0060210D"/>
    <w:rsid w:val="00602396"/>
    <w:rsid w:val="00602999"/>
    <w:rsid w:val="006029DA"/>
    <w:rsid w:val="00603579"/>
    <w:rsid w:val="006038C3"/>
    <w:rsid w:val="00603F88"/>
    <w:rsid w:val="00605337"/>
    <w:rsid w:val="00610212"/>
    <w:rsid w:val="006105F0"/>
    <w:rsid w:val="0061156A"/>
    <w:rsid w:val="0061169E"/>
    <w:rsid w:val="00611E56"/>
    <w:rsid w:val="00611EF9"/>
    <w:rsid w:val="00611FE6"/>
    <w:rsid w:val="00612D10"/>
    <w:rsid w:val="00613A10"/>
    <w:rsid w:val="00613A5F"/>
    <w:rsid w:val="00614B3A"/>
    <w:rsid w:val="00615162"/>
    <w:rsid w:val="00615796"/>
    <w:rsid w:val="00616148"/>
    <w:rsid w:val="006163FF"/>
    <w:rsid w:val="0061680F"/>
    <w:rsid w:val="00617241"/>
    <w:rsid w:val="00617F9B"/>
    <w:rsid w:val="00620681"/>
    <w:rsid w:val="00620843"/>
    <w:rsid w:val="00621188"/>
    <w:rsid w:val="00621403"/>
    <w:rsid w:val="006215E6"/>
    <w:rsid w:val="00621DCD"/>
    <w:rsid w:val="00621EF5"/>
    <w:rsid w:val="00622687"/>
    <w:rsid w:val="00623B0D"/>
    <w:rsid w:val="006243ED"/>
    <w:rsid w:val="00624539"/>
    <w:rsid w:val="006252F8"/>
    <w:rsid w:val="0062578E"/>
    <w:rsid w:val="00625E2D"/>
    <w:rsid w:val="00626497"/>
    <w:rsid w:val="00626874"/>
    <w:rsid w:val="00626C83"/>
    <w:rsid w:val="00626D9E"/>
    <w:rsid w:val="00626E69"/>
    <w:rsid w:val="00627205"/>
    <w:rsid w:val="00627D5D"/>
    <w:rsid w:val="00631285"/>
    <w:rsid w:val="00631A3C"/>
    <w:rsid w:val="00631F15"/>
    <w:rsid w:val="0063293A"/>
    <w:rsid w:val="00632A0C"/>
    <w:rsid w:val="00633099"/>
    <w:rsid w:val="006336DF"/>
    <w:rsid w:val="006353B4"/>
    <w:rsid w:val="006356E3"/>
    <w:rsid w:val="00635722"/>
    <w:rsid w:val="00635D39"/>
    <w:rsid w:val="00636C27"/>
    <w:rsid w:val="00636D1C"/>
    <w:rsid w:val="00640331"/>
    <w:rsid w:val="006405C1"/>
    <w:rsid w:val="006406A7"/>
    <w:rsid w:val="00640E67"/>
    <w:rsid w:val="00640FED"/>
    <w:rsid w:val="0064245C"/>
    <w:rsid w:val="0064315F"/>
    <w:rsid w:val="0064380A"/>
    <w:rsid w:val="006438A9"/>
    <w:rsid w:val="00644849"/>
    <w:rsid w:val="006450B0"/>
    <w:rsid w:val="00645A57"/>
    <w:rsid w:val="00645ED9"/>
    <w:rsid w:val="0064602B"/>
    <w:rsid w:val="00646903"/>
    <w:rsid w:val="0064701A"/>
    <w:rsid w:val="00647034"/>
    <w:rsid w:val="006472CA"/>
    <w:rsid w:val="00647DE5"/>
    <w:rsid w:val="00647EE6"/>
    <w:rsid w:val="006500F1"/>
    <w:rsid w:val="00650435"/>
    <w:rsid w:val="00650915"/>
    <w:rsid w:val="00650B2A"/>
    <w:rsid w:val="00650D44"/>
    <w:rsid w:val="0065159D"/>
    <w:rsid w:val="0065172F"/>
    <w:rsid w:val="006519EE"/>
    <w:rsid w:val="00651FAD"/>
    <w:rsid w:val="00652960"/>
    <w:rsid w:val="00652EE6"/>
    <w:rsid w:val="006533ED"/>
    <w:rsid w:val="00653BE4"/>
    <w:rsid w:val="006554B1"/>
    <w:rsid w:val="006564CA"/>
    <w:rsid w:val="0065674A"/>
    <w:rsid w:val="006574A1"/>
    <w:rsid w:val="0065765D"/>
    <w:rsid w:val="00657BA4"/>
    <w:rsid w:val="00657CC6"/>
    <w:rsid w:val="00657F54"/>
    <w:rsid w:val="00660019"/>
    <w:rsid w:val="00660178"/>
    <w:rsid w:val="0066025A"/>
    <w:rsid w:val="00660760"/>
    <w:rsid w:val="00660C54"/>
    <w:rsid w:val="00661960"/>
    <w:rsid w:val="00661AC3"/>
    <w:rsid w:val="00661B80"/>
    <w:rsid w:val="00663EF2"/>
    <w:rsid w:val="00664956"/>
    <w:rsid w:val="006649AD"/>
    <w:rsid w:val="006657C5"/>
    <w:rsid w:val="00665ED0"/>
    <w:rsid w:val="0066608D"/>
    <w:rsid w:val="00666270"/>
    <w:rsid w:val="0066690A"/>
    <w:rsid w:val="0066726C"/>
    <w:rsid w:val="00667527"/>
    <w:rsid w:val="0067012A"/>
    <w:rsid w:val="00670CF5"/>
    <w:rsid w:val="00670ED9"/>
    <w:rsid w:val="00670FAA"/>
    <w:rsid w:val="0067106B"/>
    <w:rsid w:val="00671230"/>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5B23"/>
    <w:rsid w:val="006760F2"/>
    <w:rsid w:val="00676978"/>
    <w:rsid w:val="00676F15"/>
    <w:rsid w:val="0067717F"/>
    <w:rsid w:val="006778B7"/>
    <w:rsid w:val="00677C7D"/>
    <w:rsid w:val="0068014A"/>
    <w:rsid w:val="00680C37"/>
    <w:rsid w:val="006816C2"/>
    <w:rsid w:val="00681780"/>
    <w:rsid w:val="00682098"/>
    <w:rsid w:val="00682117"/>
    <w:rsid w:val="006830D2"/>
    <w:rsid w:val="006832FF"/>
    <w:rsid w:val="0068401A"/>
    <w:rsid w:val="00685008"/>
    <w:rsid w:val="0068516F"/>
    <w:rsid w:val="00685B03"/>
    <w:rsid w:val="0068605B"/>
    <w:rsid w:val="00686604"/>
    <w:rsid w:val="00686756"/>
    <w:rsid w:val="006869C2"/>
    <w:rsid w:val="00686D2C"/>
    <w:rsid w:val="00687520"/>
    <w:rsid w:val="00687FC7"/>
    <w:rsid w:val="00690931"/>
    <w:rsid w:val="00691753"/>
    <w:rsid w:val="0069182C"/>
    <w:rsid w:val="00692D2A"/>
    <w:rsid w:val="00692FC2"/>
    <w:rsid w:val="00692FD7"/>
    <w:rsid w:val="006931FD"/>
    <w:rsid w:val="00693EA0"/>
    <w:rsid w:val="0069420E"/>
    <w:rsid w:val="00694474"/>
    <w:rsid w:val="00694EAB"/>
    <w:rsid w:val="006962B8"/>
    <w:rsid w:val="00696C80"/>
    <w:rsid w:val="0069746E"/>
    <w:rsid w:val="00697652"/>
    <w:rsid w:val="00697E95"/>
    <w:rsid w:val="006A1A99"/>
    <w:rsid w:val="006A220D"/>
    <w:rsid w:val="006A269D"/>
    <w:rsid w:val="006A2806"/>
    <w:rsid w:val="006A2D71"/>
    <w:rsid w:val="006A3097"/>
    <w:rsid w:val="006A32E8"/>
    <w:rsid w:val="006A3C6E"/>
    <w:rsid w:val="006A5203"/>
    <w:rsid w:val="006A5C8D"/>
    <w:rsid w:val="006A65D9"/>
    <w:rsid w:val="006A6BAB"/>
    <w:rsid w:val="006A760E"/>
    <w:rsid w:val="006A76A1"/>
    <w:rsid w:val="006B0723"/>
    <w:rsid w:val="006B1B3B"/>
    <w:rsid w:val="006B2111"/>
    <w:rsid w:val="006B21FD"/>
    <w:rsid w:val="006B28AC"/>
    <w:rsid w:val="006B2C2F"/>
    <w:rsid w:val="006B2F90"/>
    <w:rsid w:val="006B32E3"/>
    <w:rsid w:val="006B3458"/>
    <w:rsid w:val="006B403E"/>
    <w:rsid w:val="006B44B1"/>
    <w:rsid w:val="006B475E"/>
    <w:rsid w:val="006B4A34"/>
    <w:rsid w:val="006B5951"/>
    <w:rsid w:val="006B6824"/>
    <w:rsid w:val="006B68D3"/>
    <w:rsid w:val="006B7A9F"/>
    <w:rsid w:val="006C0923"/>
    <w:rsid w:val="006C14CA"/>
    <w:rsid w:val="006C19D9"/>
    <w:rsid w:val="006C1A9C"/>
    <w:rsid w:val="006C1E44"/>
    <w:rsid w:val="006C27C9"/>
    <w:rsid w:val="006C3338"/>
    <w:rsid w:val="006C388E"/>
    <w:rsid w:val="006C3BDD"/>
    <w:rsid w:val="006C4017"/>
    <w:rsid w:val="006C48B2"/>
    <w:rsid w:val="006C52F4"/>
    <w:rsid w:val="006C5416"/>
    <w:rsid w:val="006C6193"/>
    <w:rsid w:val="006C727A"/>
    <w:rsid w:val="006D0981"/>
    <w:rsid w:val="006D1D06"/>
    <w:rsid w:val="006D1DC4"/>
    <w:rsid w:val="006D2079"/>
    <w:rsid w:val="006D24EB"/>
    <w:rsid w:val="006D3826"/>
    <w:rsid w:val="006D3A7E"/>
    <w:rsid w:val="006D462F"/>
    <w:rsid w:val="006D4D23"/>
    <w:rsid w:val="006D5BD3"/>
    <w:rsid w:val="006D63D2"/>
    <w:rsid w:val="006D6EC6"/>
    <w:rsid w:val="006D7417"/>
    <w:rsid w:val="006D7B12"/>
    <w:rsid w:val="006E237D"/>
    <w:rsid w:val="006E2F81"/>
    <w:rsid w:val="006E3550"/>
    <w:rsid w:val="006E4FD1"/>
    <w:rsid w:val="006E503F"/>
    <w:rsid w:val="006E50CB"/>
    <w:rsid w:val="006E5798"/>
    <w:rsid w:val="006E6F2E"/>
    <w:rsid w:val="006F012B"/>
    <w:rsid w:val="006F0CE9"/>
    <w:rsid w:val="006F124D"/>
    <w:rsid w:val="006F1D39"/>
    <w:rsid w:val="006F2415"/>
    <w:rsid w:val="006F2689"/>
    <w:rsid w:val="006F3777"/>
    <w:rsid w:val="006F39A0"/>
    <w:rsid w:val="006F3AF7"/>
    <w:rsid w:val="006F3C10"/>
    <w:rsid w:val="006F3EF4"/>
    <w:rsid w:val="006F487C"/>
    <w:rsid w:val="006F4C12"/>
    <w:rsid w:val="006F4F9D"/>
    <w:rsid w:val="006F514A"/>
    <w:rsid w:val="006F5631"/>
    <w:rsid w:val="006F5E83"/>
    <w:rsid w:val="006F694C"/>
    <w:rsid w:val="006F79CB"/>
    <w:rsid w:val="006F7CA4"/>
    <w:rsid w:val="0070053B"/>
    <w:rsid w:val="00701EEA"/>
    <w:rsid w:val="007025DA"/>
    <w:rsid w:val="007037D0"/>
    <w:rsid w:val="00703A11"/>
    <w:rsid w:val="00703B6F"/>
    <w:rsid w:val="00704181"/>
    <w:rsid w:val="00704C01"/>
    <w:rsid w:val="00704C98"/>
    <w:rsid w:val="00704F49"/>
    <w:rsid w:val="007050EB"/>
    <w:rsid w:val="0070579A"/>
    <w:rsid w:val="00705D2E"/>
    <w:rsid w:val="00705FC6"/>
    <w:rsid w:val="007062BB"/>
    <w:rsid w:val="00706E41"/>
    <w:rsid w:val="00710D51"/>
    <w:rsid w:val="00711B3E"/>
    <w:rsid w:val="00712008"/>
    <w:rsid w:val="00712383"/>
    <w:rsid w:val="0071245C"/>
    <w:rsid w:val="00712AA7"/>
    <w:rsid w:val="00713B2F"/>
    <w:rsid w:val="00714D54"/>
    <w:rsid w:val="00715CDA"/>
    <w:rsid w:val="00716EA4"/>
    <w:rsid w:val="00717F12"/>
    <w:rsid w:val="00721BFB"/>
    <w:rsid w:val="00722BC4"/>
    <w:rsid w:val="00723A2B"/>
    <w:rsid w:val="00723AE4"/>
    <w:rsid w:val="00724366"/>
    <w:rsid w:val="007243E1"/>
    <w:rsid w:val="007244EF"/>
    <w:rsid w:val="007249ED"/>
    <w:rsid w:val="007266B5"/>
    <w:rsid w:val="0072691A"/>
    <w:rsid w:val="00726989"/>
    <w:rsid w:val="00726E4A"/>
    <w:rsid w:val="00727BD6"/>
    <w:rsid w:val="00730192"/>
    <w:rsid w:val="00730347"/>
    <w:rsid w:val="007308A4"/>
    <w:rsid w:val="00732182"/>
    <w:rsid w:val="0073269B"/>
    <w:rsid w:val="007326D8"/>
    <w:rsid w:val="00732C06"/>
    <w:rsid w:val="00732C2F"/>
    <w:rsid w:val="0073384D"/>
    <w:rsid w:val="0073470A"/>
    <w:rsid w:val="00734A5B"/>
    <w:rsid w:val="00734B0E"/>
    <w:rsid w:val="00734E80"/>
    <w:rsid w:val="007356F5"/>
    <w:rsid w:val="0073597B"/>
    <w:rsid w:val="00735D19"/>
    <w:rsid w:val="00736260"/>
    <w:rsid w:val="00736E87"/>
    <w:rsid w:val="00737829"/>
    <w:rsid w:val="00737FE8"/>
    <w:rsid w:val="00740227"/>
    <w:rsid w:val="00740294"/>
    <w:rsid w:val="00740484"/>
    <w:rsid w:val="007407B4"/>
    <w:rsid w:val="00742729"/>
    <w:rsid w:val="0074312F"/>
    <w:rsid w:val="00743829"/>
    <w:rsid w:val="007438E8"/>
    <w:rsid w:val="00743A1E"/>
    <w:rsid w:val="00743BDE"/>
    <w:rsid w:val="00743EC3"/>
    <w:rsid w:val="00744929"/>
    <w:rsid w:val="007449EC"/>
    <w:rsid w:val="00744E76"/>
    <w:rsid w:val="00746197"/>
    <w:rsid w:val="00746C60"/>
    <w:rsid w:val="00747E5A"/>
    <w:rsid w:val="007501F1"/>
    <w:rsid w:val="00750F37"/>
    <w:rsid w:val="00750FA1"/>
    <w:rsid w:val="00751654"/>
    <w:rsid w:val="007518FF"/>
    <w:rsid w:val="007532AC"/>
    <w:rsid w:val="00754F72"/>
    <w:rsid w:val="00755522"/>
    <w:rsid w:val="00755571"/>
    <w:rsid w:val="0075575F"/>
    <w:rsid w:val="0075604C"/>
    <w:rsid w:val="007561D4"/>
    <w:rsid w:val="00756330"/>
    <w:rsid w:val="00760B58"/>
    <w:rsid w:val="00761F1A"/>
    <w:rsid w:val="007629CD"/>
    <w:rsid w:val="00763BC0"/>
    <w:rsid w:val="00765C94"/>
    <w:rsid w:val="00766342"/>
    <w:rsid w:val="00766A5B"/>
    <w:rsid w:val="00766A74"/>
    <w:rsid w:val="00767324"/>
    <w:rsid w:val="0076739E"/>
    <w:rsid w:val="007678CC"/>
    <w:rsid w:val="00770729"/>
    <w:rsid w:val="00771927"/>
    <w:rsid w:val="00772240"/>
    <w:rsid w:val="00772722"/>
    <w:rsid w:val="00772A7E"/>
    <w:rsid w:val="00773322"/>
    <w:rsid w:val="0077435D"/>
    <w:rsid w:val="007744EA"/>
    <w:rsid w:val="00775142"/>
    <w:rsid w:val="0077555A"/>
    <w:rsid w:val="00776445"/>
    <w:rsid w:val="00776AE0"/>
    <w:rsid w:val="00777582"/>
    <w:rsid w:val="007803ED"/>
    <w:rsid w:val="00780A2C"/>
    <w:rsid w:val="00780CD4"/>
    <w:rsid w:val="007813CB"/>
    <w:rsid w:val="00781571"/>
    <w:rsid w:val="0078198C"/>
    <w:rsid w:val="00781AB4"/>
    <w:rsid w:val="00781F0F"/>
    <w:rsid w:val="00783BDF"/>
    <w:rsid w:val="00783D30"/>
    <w:rsid w:val="00784555"/>
    <w:rsid w:val="00784C1D"/>
    <w:rsid w:val="007850F3"/>
    <w:rsid w:val="00786984"/>
    <w:rsid w:val="007875C0"/>
    <w:rsid w:val="007906A4"/>
    <w:rsid w:val="007906CE"/>
    <w:rsid w:val="00791E85"/>
    <w:rsid w:val="00792A39"/>
    <w:rsid w:val="00792C52"/>
    <w:rsid w:val="00793CB7"/>
    <w:rsid w:val="007947C3"/>
    <w:rsid w:val="00794839"/>
    <w:rsid w:val="00794DBD"/>
    <w:rsid w:val="00794F31"/>
    <w:rsid w:val="00795536"/>
    <w:rsid w:val="00796406"/>
    <w:rsid w:val="00796831"/>
    <w:rsid w:val="00796D79"/>
    <w:rsid w:val="007970A7"/>
    <w:rsid w:val="00797D34"/>
    <w:rsid w:val="007A0872"/>
    <w:rsid w:val="007A0AA6"/>
    <w:rsid w:val="007A11C5"/>
    <w:rsid w:val="007A2334"/>
    <w:rsid w:val="007A28E1"/>
    <w:rsid w:val="007A33F0"/>
    <w:rsid w:val="007A36DE"/>
    <w:rsid w:val="007A49B0"/>
    <w:rsid w:val="007A5E86"/>
    <w:rsid w:val="007A72F2"/>
    <w:rsid w:val="007A742B"/>
    <w:rsid w:val="007A7A49"/>
    <w:rsid w:val="007A7C94"/>
    <w:rsid w:val="007B06B8"/>
    <w:rsid w:val="007B0AD0"/>
    <w:rsid w:val="007B13AA"/>
    <w:rsid w:val="007B1D1B"/>
    <w:rsid w:val="007B2239"/>
    <w:rsid w:val="007B4379"/>
    <w:rsid w:val="007B51E7"/>
    <w:rsid w:val="007B62F3"/>
    <w:rsid w:val="007B6A9E"/>
    <w:rsid w:val="007B734D"/>
    <w:rsid w:val="007B7A4D"/>
    <w:rsid w:val="007C021C"/>
    <w:rsid w:val="007C0D68"/>
    <w:rsid w:val="007C18B3"/>
    <w:rsid w:val="007C21DF"/>
    <w:rsid w:val="007C260C"/>
    <w:rsid w:val="007C2D2C"/>
    <w:rsid w:val="007C3002"/>
    <w:rsid w:val="007C330C"/>
    <w:rsid w:val="007C33A3"/>
    <w:rsid w:val="007C4454"/>
    <w:rsid w:val="007C508D"/>
    <w:rsid w:val="007C5178"/>
    <w:rsid w:val="007C6241"/>
    <w:rsid w:val="007C630C"/>
    <w:rsid w:val="007C6C1C"/>
    <w:rsid w:val="007C7144"/>
    <w:rsid w:val="007C72E6"/>
    <w:rsid w:val="007C7886"/>
    <w:rsid w:val="007C7C33"/>
    <w:rsid w:val="007C7D1B"/>
    <w:rsid w:val="007D0050"/>
    <w:rsid w:val="007D0EF2"/>
    <w:rsid w:val="007D197A"/>
    <w:rsid w:val="007D2327"/>
    <w:rsid w:val="007D2569"/>
    <w:rsid w:val="007D27F3"/>
    <w:rsid w:val="007D29B6"/>
    <w:rsid w:val="007D2DDC"/>
    <w:rsid w:val="007D3B28"/>
    <w:rsid w:val="007D4EC1"/>
    <w:rsid w:val="007D68D1"/>
    <w:rsid w:val="007D69EE"/>
    <w:rsid w:val="007D6CD0"/>
    <w:rsid w:val="007D6DBD"/>
    <w:rsid w:val="007D7F24"/>
    <w:rsid w:val="007E01B5"/>
    <w:rsid w:val="007E01DA"/>
    <w:rsid w:val="007E0298"/>
    <w:rsid w:val="007E09BB"/>
    <w:rsid w:val="007E107B"/>
    <w:rsid w:val="007E1332"/>
    <w:rsid w:val="007E1749"/>
    <w:rsid w:val="007E1C57"/>
    <w:rsid w:val="007E3763"/>
    <w:rsid w:val="007E472F"/>
    <w:rsid w:val="007E57B4"/>
    <w:rsid w:val="007E5C7F"/>
    <w:rsid w:val="007E6470"/>
    <w:rsid w:val="007E69B9"/>
    <w:rsid w:val="007E7335"/>
    <w:rsid w:val="007E770B"/>
    <w:rsid w:val="007E7722"/>
    <w:rsid w:val="007F007E"/>
    <w:rsid w:val="007F0430"/>
    <w:rsid w:val="007F10E4"/>
    <w:rsid w:val="007F19C7"/>
    <w:rsid w:val="007F204B"/>
    <w:rsid w:val="007F2229"/>
    <w:rsid w:val="007F449D"/>
    <w:rsid w:val="007F4A04"/>
    <w:rsid w:val="007F4E2F"/>
    <w:rsid w:val="007F53A0"/>
    <w:rsid w:val="007F5573"/>
    <w:rsid w:val="007F5E0E"/>
    <w:rsid w:val="007F6C64"/>
    <w:rsid w:val="008008FA"/>
    <w:rsid w:val="00800CFA"/>
    <w:rsid w:val="008010AC"/>
    <w:rsid w:val="00801AC5"/>
    <w:rsid w:val="00801CCA"/>
    <w:rsid w:val="008024D0"/>
    <w:rsid w:val="008028A4"/>
    <w:rsid w:val="00802BF4"/>
    <w:rsid w:val="00803472"/>
    <w:rsid w:val="00803C07"/>
    <w:rsid w:val="0080452B"/>
    <w:rsid w:val="00804656"/>
    <w:rsid w:val="008046F0"/>
    <w:rsid w:val="00805DF4"/>
    <w:rsid w:val="00806D6B"/>
    <w:rsid w:val="00810EB0"/>
    <w:rsid w:val="008116A6"/>
    <w:rsid w:val="00811A0A"/>
    <w:rsid w:val="00812B80"/>
    <w:rsid w:val="00812E56"/>
    <w:rsid w:val="00813251"/>
    <w:rsid w:val="00813541"/>
    <w:rsid w:val="008139E1"/>
    <w:rsid w:val="00813A8D"/>
    <w:rsid w:val="00813E78"/>
    <w:rsid w:val="00814314"/>
    <w:rsid w:val="0081455A"/>
    <w:rsid w:val="0081461E"/>
    <w:rsid w:val="00815908"/>
    <w:rsid w:val="00816705"/>
    <w:rsid w:val="00816E94"/>
    <w:rsid w:val="00817A29"/>
    <w:rsid w:val="00817C40"/>
    <w:rsid w:val="00817F2C"/>
    <w:rsid w:val="00820235"/>
    <w:rsid w:val="00820A3C"/>
    <w:rsid w:val="00820DD8"/>
    <w:rsid w:val="0082141A"/>
    <w:rsid w:val="00821633"/>
    <w:rsid w:val="008219F2"/>
    <w:rsid w:val="00822910"/>
    <w:rsid w:val="008231DD"/>
    <w:rsid w:val="00823869"/>
    <w:rsid w:val="00823CD1"/>
    <w:rsid w:val="00823D04"/>
    <w:rsid w:val="00824F13"/>
    <w:rsid w:val="008251B3"/>
    <w:rsid w:val="00825D70"/>
    <w:rsid w:val="008273FA"/>
    <w:rsid w:val="00831111"/>
    <w:rsid w:val="00831B2A"/>
    <w:rsid w:val="00832112"/>
    <w:rsid w:val="008323BA"/>
    <w:rsid w:val="00832AB7"/>
    <w:rsid w:val="00832BD5"/>
    <w:rsid w:val="00832E9E"/>
    <w:rsid w:val="00833666"/>
    <w:rsid w:val="008337D7"/>
    <w:rsid w:val="0083490E"/>
    <w:rsid w:val="00834A71"/>
    <w:rsid w:val="00834E1C"/>
    <w:rsid w:val="00835019"/>
    <w:rsid w:val="00835B85"/>
    <w:rsid w:val="0083632A"/>
    <w:rsid w:val="00837A35"/>
    <w:rsid w:val="00840063"/>
    <w:rsid w:val="008402C6"/>
    <w:rsid w:val="00840922"/>
    <w:rsid w:val="00840C66"/>
    <w:rsid w:val="0084153E"/>
    <w:rsid w:val="00841792"/>
    <w:rsid w:val="00842009"/>
    <w:rsid w:val="0084264B"/>
    <w:rsid w:val="00842678"/>
    <w:rsid w:val="0084356F"/>
    <w:rsid w:val="00843DD2"/>
    <w:rsid w:val="008447BA"/>
    <w:rsid w:val="00844EC6"/>
    <w:rsid w:val="00844F56"/>
    <w:rsid w:val="0084682D"/>
    <w:rsid w:val="00846C67"/>
    <w:rsid w:val="00847340"/>
    <w:rsid w:val="008510E5"/>
    <w:rsid w:val="008516D1"/>
    <w:rsid w:val="008518F2"/>
    <w:rsid w:val="00851F16"/>
    <w:rsid w:val="0085252B"/>
    <w:rsid w:val="00852848"/>
    <w:rsid w:val="008533CE"/>
    <w:rsid w:val="0085486D"/>
    <w:rsid w:val="00855135"/>
    <w:rsid w:val="0085625E"/>
    <w:rsid w:val="0085631F"/>
    <w:rsid w:val="008564C0"/>
    <w:rsid w:val="0085696A"/>
    <w:rsid w:val="00856B8F"/>
    <w:rsid w:val="00860DB9"/>
    <w:rsid w:val="00861183"/>
    <w:rsid w:val="00861B96"/>
    <w:rsid w:val="008625EB"/>
    <w:rsid w:val="00862613"/>
    <w:rsid w:val="00862653"/>
    <w:rsid w:val="00862A9E"/>
    <w:rsid w:val="0086352E"/>
    <w:rsid w:val="0086383B"/>
    <w:rsid w:val="00863971"/>
    <w:rsid w:val="0086481B"/>
    <w:rsid w:val="00864E4A"/>
    <w:rsid w:val="008651A7"/>
    <w:rsid w:val="0086562B"/>
    <w:rsid w:val="00872029"/>
    <w:rsid w:val="0087268E"/>
    <w:rsid w:val="00872816"/>
    <w:rsid w:val="008729F3"/>
    <w:rsid w:val="00872D9A"/>
    <w:rsid w:val="0087355C"/>
    <w:rsid w:val="008737D3"/>
    <w:rsid w:val="008747A9"/>
    <w:rsid w:val="00874924"/>
    <w:rsid w:val="00874E10"/>
    <w:rsid w:val="00875450"/>
    <w:rsid w:val="00875F8E"/>
    <w:rsid w:val="008767F9"/>
    <w:rsid w:val="008768CA"/>
    <w:rsid w:val="00876BA3"/>
    <w:rsid w:val="00877C05"/>
    <w:rsid w:val="00882763"/>
    <w:rsid w:val="008833EC"/>
    <w:rsid w:val="00885301"/>
    <w:rsid w:val="00885404"/>
    <w:rsid w:val="008859FA"/>
    <w:rsid w:val="0089064D"/>
    <w:rsid w:val="00891D92"/>
    <w:rsid w:val="00892161"/>
    <w:rsid w:val="00893ABB"/>
    <w:rsid w:val="00893E63"/>
    <w:rsid w:val="00894316"/>
    <w:rsid w:val="0089445E"/>
    <w:rsid w:val="008946EC"/>
    <w:rsid w:val="00895F60"/>
    <w:rsid w:val="008963FA"/>
    <w:rsid w:val="00896B1A"/>
    <w:rsid w:val="00897733"/>
    <w:rsid w:val="00897CC4"/>
    <w:rsid w:val="00897F93"/>
    <w:rsid w:val="008A17B5"/>
    <w:rsid w:val="008A17FC"/>
    <w:rsid w:val="008A2244"/>
    <w:rsid w:val="008A22C7"/>
    <w:rsid w:val="008A2FE1"/>
    <w:rsid w:val="008A34EC"/>
    <w:rsid w:val="008A37E9"/>
    <w:rsid w:val="008A387E"/>
    <w:rsid w:val="008A410F"/>
    <w:rsid w:val="008A433E"/>
    <w:rsid w:val="008A4362"/>
    <w:rsid w:val="008A43E6"/>
    <w:rsid w:val="008A5010"/>
    <w:rsid w:val="008A5574"/>
    <w:rsid w:val="008A5E54"/>
    <w:rsid w:val="008A64C6"/>
    <w:rsid w:val="008A6729"/>
    <w:rsid w:val="008A6BF8"/>
    <w:rsid w:val="008A6D6F"/>
    <w:rsid w:val="008A6F33"/>
    <w:rsid w:val="008A7429"/>
    <w:rsid w:val="008B04F7"/>
    <w:rsid w:val="008B13FD"/>
    <w:rsid w:val="008B1DD4"/>
    <w:rsid w:val="008B3662"/>
    <w:rsid w:val="008B3A99"/>
    <w:rsid w:val="008B4833"/>
    <w:rsid w:val="008B484E"/>
    <w:rsid w:val="008B48D1"/>
    <w:rsid w:val="008B48DC"/>
    <w:rsid w:val="008B525C"/>
    <w:rsid w:val="008B552A"/>
    <w:rsid w:val="008B5BB4"/>
    <w:rsid w:val="008B601A"/>
    <w:rsid w:val="008B62B2"/>
    <w:rsid w:val="008B6696"/>
    <w:rsid w:val="008B6A06"/>
    <w:rsid w:val="008B7595"/>
    <w:rsid w:val="008B7FA4"/>
    <w:rsid w:val="008C1367"/>
    <w:rsid w:val="008C1D18"/>
    <w:rsid w:val="008C21F5"/>
    <w:rsid w:val="008C271C"/>
    <w:rsid w:val="008C27F5"/>
    <w:rsid w:val="008C2917"/>
    <w:rsid w:val="008C2A55"/>
    <w:rsid w:val="008C2E27"/>
    <w:rsid w:val="008C3228"/>
    <w:rsid w:val="008C3551"/>
    <w:rsid w:val="008C4966"/>
    <w:rsid w:val="008C51FF"/>
    <w:rsid w:val="008C53F7"/>
    <w:rsid w:val="008C55F5"/>
    <w:rsid w:val="008C5E61"/>
    <w:rsid w:val="008C5E78"/>
    <w:rsid w:val="008C5F12"/>
    <w:rsid w:val="008C6634"/>
    <w:rsid w:val="008C677D"/>
    <w:rsid w:val="008C6B88"/>
    <w:rsid w:val="008C70D9"/>
    <w:rsid w:val="008D04D2"/>
    <w:rsid w:val="008D08AB"/>
    <w:rsid w:val="008D0E21"/>
    <w:rsid w:val="008D1660"/>
    <w:rsid w:val="008D1A2D"/>
    <w:rsid w:val="008D1C74"/>
    <w:rsid w:val="008D2810"/>
    <w:rsid w:val="008D3431"/>
    <w:rsid w:val="008D43A0"/>
    <w:rsid w:val="008D5591"/>
    <w:rsid w:val="008D667E"/>
    <w:rsid w:val="008D6DF9"/>
    <w:rsid w:val="008D70A2"/>
    <w:rsid w:val="008D7888"/>
    <w:rsid w:val="008E069C"/>
    <w:rsid w:val="008E0AE4"/>
    <w:rsid w:val="008E0B5F"/>
    <w:rsid w:val="008E0C23"/>
    <w:rsid w:val="008E15B6"/>
    <w:rsid w:val="008E215A"/>
    <w:rsid w:val="008E25A9"/>
    <w:rsid w:val="008E64BF"/>
    <w:rsid w:val="008E6DF3"/>
    <w:rsid w:val="008E7775"/>
    <w:rsid w:val="008E782C"/>
    <w:rsid w:val="008F1C02"/>
    <w:rsid w:val="008F209B"/>
    <w:rsid w:val="008F2463"/>
    <w:rsid w:val="008F2816"/>
    <w:rsid w:val="008F49E6"/>
    <w:rsid w:val="008F5538"/>
    <w:rsid w:val="008F5E51"/>
    <w:rsid w:val="008F67C9"/>
    <w:rsid w:val="0090173B"/>
    <w:rsid w:val="00901B57"/>
    <w:rsid w:val="009020C0"/>
    <w:rsid w:val="0090271F"/>
    <w:rsid w:val="009027E1"/>
    <w:rsid w:val="00902994"/>
    <w:rsid w:val="0090365C"/>
    <w:rsid w:val="00904774"/>
    <w:rsid w:val="00904F79"/>
    <w:rsid w:val="0090531D"/>
    <w:rsid w:val="00906B75"/>
    <w:rsid w:val="00907C8A"/>
    <w:rsid w:val="00910060"/>
    <w:rsid w:val="009114E3"/>
    <w:rsid w:val="00911C04"/>
    <w:rsid w:val="009125C1"/>
    <w:rsid w:val="0091317C"/>
    <w:rsid w:val="00913BE8"/>
    <w:rsid w:val="0091424C"/>
    <w:rsid w:val="0091462A"/>
    <w:rsid w:val="009149E6"/>
    <w:rsid w:val="009155C4"/>
    <w:rsid w:val="00916058"/>
    <w:rsid w:val="00917865"/>
    <w:rsid w:val="00917E00"/>
    <w:rsid w:val="00920556"/>
    <w:rsid w:val="009208FE"/>
    <w:rsid w:val="0092128C"/>
    <w:rsid w:val="00921706"/>
    <w:rsid w:val="009219BE"/>
    <w:rsid w:val="009227C6"/>
    <w:rsid w:val="00922A7F"/>
    <w:rsid w:val="00922AC5"/>
    <w:rsid w:val="009232E5"/>
    <w:rsid w:val="00923BB8"/>
    <w:rsid w:val="00923DC1"/>
    <w:rsid w:val="009244F9"/>
    <w:rsid w:val="009248AD"/>
    <w:rsid w:val="009252BA"/>
    <w:rsid w:val="00925B34"/>
    <w:rsid w:val="00925ED3"/>
    <w:rsid w:val="0092600E"/>
    <w:rsid w:val="009274A3"/>
    <w:rsid w:val="00930451"/>
    <w:rsid w:val="00930B71"/>
    <w:rsid w:val="00931B7C"/>
    <w:rsid w:val="00931BD8"/>
    <w:rsid w:val="00932377"/>
    <w:rsid w:val="009323E2"/>
    <w:rsid w:val="0093282B"/>
    <w:rsid w:val="009333F1"/>
    <w:rsid w:val="0093394B"/>
    <w:rsid w:val="0093418C"/>
    <w:rsid w:val="00934D86"/>
    <w:rsid w:val="00935076"/>
    <w:rsid w:val="00936116"/>
    <w:rsid w:val="00936182"/>
    <w:rsid w:val="00936C57"/>
    <w:rsid w:val="00936C70"/>
    <w:rsid w:val="00937373"/>
    <w:rsid w:val="00937B27"/>
    <w:rsid w:val="00941554"/>
    <w:rsid w:val="00941C0F"/>
    <w:rsid w:val="00942EC2"/>
    <w:rsid w:val="00944101"/>
    <w:rsid w:val="009446FB"/>
    <w:rsid w:val="00944A12"/>
    <w:rsid w:val="00944BA9"/>
    <w:rsid w:val="00946330"/>
    <w:rsid w:val="00946BCA"/>
    <w:rsid w:val="00946CEE"/>
    <w:rsid w:val="00947110"/>
    <w:rsid w:val="00947979"/>
    <w:rsid w:val="009479D6"/>
    <w:rsid w:val="009507B9"/>
    <w:rsid w:val="00950A4D"/>
    <w:rsid w:val="00950EDC"/>
    <w:rsid w:val="00951461"/>
    <w:rsid w:val="009515E2"/>
    <w:rsid w:val="00951894"/>
    <w:rsid w:val="00952A1F"/>
    <w:rsid w:val="0095371B"/>
    <w:rsid w:val="0095385C"/>
    <w:rsid w:val="00953A64"/>
    <w:rsid w:val="00953CD9"/>
    <w:rsid w:val="00954D70"/>
    <w:rsid w:val="0095516C"/>
    <w:rsid w:val="009552DC"/>
    <w:rsid w:val="00955692"/>
    <w:rsid w:val="00955914"/>
    <w:rsid w:val="00955A8E"/>
    <w:rsid w:val="00955C52"/>
    <w:rsid w:val="00955CB1"/>
    <w:rsid w:val="009564C5"/>
    <w:rsid w:val="0095666C"/>
    <w:rsid w:val="00956D1D"/>
    <w:rsid w:val="009575BF"/>
    <w:rsid w:val="009602CB"/>
    <w:rsid w:val="00960462"/>
    <w:rsid w:val="009612FD"/>
    <w:rsid w:val="009635AB"/>
    <w:rsid w:val="009636E1"/>
    <w:rsid w:val="009637C4"/>
    <w:rsid w:val="009638B4"/>
    <w:rsid w:val="00963E97"/>
    <w:rsid w:val="009642EA"/>
    <w:rsid w:val="00964CD2"/>
    <w:rsid w:val="009655E9"/>
    <w:rsid w:val="009666F9"/>
    <w:rsid w:val="0096761B"/>
    <w:rsid w:val="00967A9E"/>
    <w:rsid w:val="00967FBE"/>
    <w:rsid w:val="009706B8"/>
    <w:rsid w:val="00970B88"/>
    <w:rsid w:val="00971684"/>
    <w:rsid w:val="00972274"/>
    <w:rsid w:val="009722BC"/>
    <w:rsid w:val="00973DBC"/>
    <w:rsid w:val="009755E3"/>
    <w:rsid w:val="009766F3"/>
    <w:rsid w:val="009766F4"/>
    <w:rsid w:val="00976B20"/>
    <w:rsid w:val="00976F94"/>
    <w:rsid w:val="0097749C"/>
    <w:rsid w:val="00977B83"/>
    <w:rsid w:val="0098054D"/>
    <w:rsid w:val="00981154"/>
    <w:rsid w:val="0098303B"/>
    <w:rsid w:val="00983581"/>
    <w:rsid w:val="00984D65"/>
    <w:rsid w:val="00985467"/>
    <w:rsid w:val="0098594F"/>
    <w:rsid w:val="00987788"/>
    <w:rsid w:val="00987EE8"/>
    <w:rsid w:val="00991259"/>
    <w:rsid w:val="00991459"/>
    <w:rsid w:val="009938C2"/>
    <w:rsid w:val="00994B83"/>
    <w:rsid w:val="00994E0C"/>
    <w:rsid w:val="00994FD8"/>
    <w:rsid w:val="009960A6"/>
    <w:rsid w:val="00996AC4"/>
    <w:rsid w:val="00996CAF"/>
    <w:rsid w:val="00996FAC"/>
    <w:rsid w:val="009A0060"/>
    <w:rsid w:val="009A02F4"/>
    <w:rsid w:val="009A0966"/>
    <w:rsid w:val="009A0CED"/>
    <w:rsid w:val="009A0F88"/>
    <w:rsid w:val="009A15D6"/>
    <w:rsid w:val="009A1C5B"/>
    <w:rsid w:val="009A1D30"/>
    <w:rsid w:val="009A1E19"/>
    <w:rsid w:val="009A2D93"/>
    <w:rsid w:val="009A336E"/>
    <w:rsid w:val="009A3697"/>
    <w:rsid w:val="009A3E83"/>
    <w:rsid w:val="009A3E85"/>
    <w:rsid w:val="009A3F37"/>
    <w:rsid w:val="009A48AE"/>
    <w:rsid w:val="009A4C06"/>
    <w:rsid w:val="009A4E76"/>
    <w:rsid w:val="009A5F15"/>
    <w:rsid w:val="009A61B3"/>
    <w:rsid w:val="009A6725"/>
    <w:rsid w:val="009A695F"/>
    <w:rsid w:val="009A6DED"/>
    <w:rsid w:val="009A784A"/>
    <w:rsid w:val="009B01A6"/>
    <w:rsid w:val="009B1D45"/>
    <w:rsid w:val="009B1F2E"/>
    <w:rsid w:val="009B2ACE"/>
    <w:rsid w:val="009B307F"/>
    <w:rsid w:val="009B31A7"/>
    <w:rsid w:val="009B3C57"/>
    <w:rsid w:val="009B3D3D"/>
    <w:rsid w:val="009B414B"/>
    <w:rsid w:val="009B4190"/>
    <w:rsid w:val="009B488E"/>
    <w:rsid w:val="009B494A"/>
    <w:rsid w:val="009B4C54"/>
    <w:rsid w:val="009B4D43"/>
    <w:rsid w:val="009B4E38"/>
    <w:rsid w:val="009B5188"/>
    <w:rsid w:val="009B527D"/>
    <w:rsid w:val="009B6186"/>
    <w:rsid w:val="009B657C"/>
    <w:rsid w:val="009B6C80"/>
    <w:rsid w:val="009B6CD1"/>
    <w:rsid w:val="009C087E"/>
    <w:rsid w:val="009C110F"/>
    <w:rsid w:val="009C11D7"/>
    <w:rsid w:val="009C1949"/>
    <w:rsid w:val="009C2180"/>
    <w:rsid w:val="009C2528"/>
    <w:rsid w:val="009C2DC5"/>
    <w:rsid w:val="009C2E4A"/>
    <w:rsid w:val="009C417B"/>
    <w:rsid w:val="009C48FD"/>
    <w:rsid w:val="009C7DAE"/>
    <w:rsid w:val="009D2070"/>
    <w:rsid w:val="009D23D0"/>
    <w:rsid w:val="009D2761"/>
    <w:rsid w:val="009D298E"/>
    <w:rsid w:val="009D2EAD"/>
    <w:rsid w:val="009D3865"/>
    <w:rsid w:val="009D3928"/>
    <w:rsid w:val="009D42FA"/>
    <w:rsid w:val="009D437C"/>
    <w:rsid w:val="009D47BB"/>
    <w:rsid w:val="009D5806"/>
    <w:rsid w:val="009D6462"/>
    <w:rsid w:val="009D664B"/>
    <w:rsid w:val="009D75D2"/>
    <w:rsid w:val="009D76FE"/>
    <w:rsid w:val="009E1076"/>
    <w:rsid w:val="009E1795"/>
    <w:rsid w:val="009E207E"/>
    <w:rsid w:val="009E2934"/>
    <w:rsid w:val="009E2B6F"/>
    <w:rsid w:val="009E4AFF"/>
    <w:rsid w:val="009E4E25"/>
    <w:rsid w:val="009E4F22"/>
    <w:rsid w:val="009E6B5F"/>
    <w:rsid w:val="009E6DBA"/>
    <w:rsid w:val="009E7ABB"/>
    <w:rsid w:val="009E7DD5"/>
    <w:rsid w:val="009F0BF7"/>
    <w:rsid w:val="009F137D"/>
    <w:rsid w:val="009F1647"/>
    <w:rsid w:val="009F2053"/>
    <w:rsid w:val="009F2935"/>
    <w:rsid w:val="009F3581"/>
    <w:rsid w:val="009F3E92"/>
    <w:rsid w:val="009F51A9"/>
    <w:rsid w:val="009F6345"/>
    <w:rsid w:val="009F6580"/>
    <w:rsid w:val="009F6D95"/>
    <w:rsid w:val="009F6E07"/>
    <w:rsid w:val="009F6EDB"/>
    <w:rsid w:val="009F6F7D"/>
    <w:rsid w:val="009F7194"/>
    <w:rsid w:val="009F7847"/>
    <w:rsid w:val="009F7AE8"/>
    <w:rsid w:val="009F7E0F"/>
    <w:rsid w:val="00A009F3"/>
    <w:rsid w:val="00A00B9A"/>
    <w:rsid w:val="00A01212"/>
    <w:rsid w:val="00A01D83"/>
    <w:rsid w:val="00A01EDA"/>
    <w:rsid w:val="00A024AD"/>
    <w:rsid w:val="00A02DB0"/>
    <w:rsid w:val="00A03117"/>
    <w:rsid w:val="00A04E19"/>
    <w:rsid w:val="00A05422"/>
    <w:rsid w:val="00A056EC"/>
    <w:rsid w:val="00A05A38"/>
    <w:rsid w:val="00A07081"/>
    <w:rsid w:val="00A074F7"/>
    <w:rsid w:val="00A077A2"/>
    <w:rsid w:val="00A078FA"/>
    <w:rsid w:val="00A10985"/>
    <w:rsid w:val="00A10C4A"/>
    <w:rsid w:val="00A10F02"/>
    <w:rsid w:val="00A1148D"/>
    <w:rsid w:val="00A12554"/>
    <w:rsid w:val="00A1285D"/>
    <w:rsid w:val="00A13307"/>
    <w:rsid w:val="00A13A38"/>
    <w:rsid w:val="00A14E56"/>
    <w:rsid w:val="00A1552B"/>
    <w:rsid w:val="00A162C0"/>
    <w:rsid w:val="00A172ED"/>
    <w:rsid w:val="00A200B7"/>
    <w:rsid w:val="00A20F40"/>
    <w:rsid w:val="00A20F8A"/>
    <w:rsid w:val="00A20FEF"/>
    <w:rsid w:val="00A21082"/>
    <w:rsid w:val="00A22CE9"/>
    <w:rsid w:val="00A231A4"/>
    <w:rsid w:val="00A24B4B"/>
    <w:rsid w:val="00A25102"/>
    <w:rsid w:val="00A25CFE"/>
    <w:rsid w:val="00A2647C"/>
    <w:rsid w:val="00A278A4"/>
    <w:rsid w:val="00A27C35"/>
    <w:rsid w:val="00A27E23"/>
    <w:rsid w:val="00A27EAE"/>
    <w:rsid w:val="00A3060A"/>
    <w:rsid w:val="00A31271"/>
    <w:rsid w:val="00A314B4"/>
    <w:rsid w:val="00A31586"/>
    <w:rsid w:val="00A31FB4"/>
    <w:rsid w:val="00A3398C"/>
    <w:rsid w:val="00A33AB2"/>
    <w:rsid w:val="00A34220"/>
    <w:rsid w:val="00A3424A"/>
    <w:rsid w:val="00A34AB8"/>
    <w:rsid w:val="00A34D5B"/>
    <w:rsid w:val="00A3566C"/>
    <w:rsid w:val="00A35C8B"/>
    <w:rsid w:val="00A367F3"/>
    <w:rsid w:val="00A36B15"/>
    <w:rsid w:val="00A37272"/>
    <w:rsid w:val="00A40F8A"/>
    <w:rsid w:val="00A41592"/>
    <w:rsid w:val="00A41B1F"/>
    <w:rsid w:val="00A422BA"/>
    <w:rsid w:val="00A4238D"/>
    <w:rsid w:val="00A42537"/>
    <w:rsid w:val="00A42A7C"/>
    <w:rsid w:val="00A42B4A"/>
    <w:rsid w:val="00A42D4A"/>
    <w:rsid w:val="00A42F0C"/>
    <w:rsid w:val="00A434A2"/>
    <w:rsid w:val="00A43CA7"/>
    <w:rsid w:val="00A44669"/>
    <w:rsid w:val="00A4472B"/>
    <w:rsid w:val="00A44FDD"/>
    <w:rsid w:val="00A45F2A"/>
    <w:rsid w:val="00A4603A"/>
    <w:rsid w:val="00A464F8"/>
    <w:rsid w:val="00A47929"/>
    <w:rsid w:val="00A47CA1"/>
    <w:rsid w:val="00A47F08"/>
    <w:rsid w:val="00A50649"/>
    <w:rsid w:val="00A50918"/>
    <w:rsid w:val="00A50BBA"/>
    <w:rsid w:val="00A513A4"/>
    <w:rsid w:val="00A51CD4"/>
    <w:rsid w:val="00A52AF0"/>
    <w:rsid w:val="00A52E0A"/>
    <w:rsid w:val="00A530F9"/>
    <w:rsid w:val="00A53554"/>
    <w:rsid w:val="00A53724"/>
    <w:rsid w:val="00A54EEB"/>
    <w:rsid w:val="00A55504"/>
    <w:rsid w:val="00A55521"/>
    <w:rsid w:val="00A557E1"/>
    <w:rsid w:val="00A558D8"/>
    <w:rsid w:val="00A55A3D"/>
    <w:rsid w:val="00A55C1C"/>
    <w:rsid w:val="00A55F17"/>
    <w:rsid w:val="00A5653C"/>
    <w:rsid w:val="00A57573"/>
    <w:rsid w:val="00A57DFF"/>
    <w:rsid w:val="00A602D5"/>
    <w:rsid w:val="00A6060C"/>
    <w:rsid w:val="00A613DC"/>
    <w:rsid w:val="00A61633"/>
    <w:rsid w:val="00A61A3C"/>
    <w:rsid w:val="00A63343"/>
    <w:rsid w:val="00A635AF"/>
    <w:rsid w:val="00A63B8E"/>
    <w:rsid w:val="00A6432B"/>
    <w:rsid w:val="00A645D3"/>
    <w:rsid w:val="00A662AA"/>
    <w:rsid w:val="00A67330"/>
    <w:rsid w:val="00A676AA"/>
    <w:rsid w:val="00A700FA"/>
    <w:rsid w:val="00A70A40"/>
    <w:rsid w:val="00A7108C"/>
    <w:rsid w:val="00A72DEA"/>
    <w:rsid w:val="00A742C0"/>
    <w:rsid w:val="00A74637"/>
    <w:rsid w:val="00A7466E"/>
    <w:rsid w:val="00A74CAC"/>
    <w:rsid w:val="00A74FDB"/>
    <w:rsid w:val="00A75C44"/>
    <w:rsid w:val="00A75CC0"/>
    <w:rsid w:val="00A75F44"/>
    <w:rsid w:val="00A7637F"/>
    <w:rsid w:val="00A769DA"/>
    <w:rsid w:val="00A769E7"/>
    <w:rsid w:val="00A776AA"/>
    <w:rsid w:val="00A80277"/>
    <w:rsid w:val="00A80A95"/>
    <w:rsid w:val="00A81B57"/>
    <w:rsid w:val="00A82346"/>
    <w:rsid w:val="00A82F7A"/>
    <w:rsid w:val="00A83532"/>
    <w:rsid w:val="00A8394E"/>
    <w:rsid w:val="00A83A08"/>
    <w:rsid w:val="00A83F8C"/>
    <w:rsid w:val="00A84085"/>
    <w:rsid w:val="00A84D7F"/>
    <w:rsid w:val="00A84F59"/>
    <w:rsid w:val="00A853EB"/>
    <w:rsid w:val="00A85565"/>
    <w:rsid w:val="00A86CCE"/>
    <w:rsid w:val="00A86F12"/>
    <w:rsid w:val="00A87148"/>
    <w:rsid w:val="00A875B0"/>
    <w:rsid w:val="00A87D59"/>
    <w:rsid w:val="00A87FB1"/>
    <w:rsid w:val="00A908F8"/>
    <w:rsid w:val="00A90966"/>
    <w:rsid w:val="00A90C0A"/>
    <w:rsid w:val="00A91727"/>
    <w:rsid w:val="00A917F3"/>
    <w:rsid w:val="00A92119"/>
    <w:rsid w:val="00A92772"/>
    <w:rsid w:val="00A92A33"/>
    <w:rsid w:val="00A92ADC"/>
    <w:rsid w:val="00A92BFD"/>
    <w:rsid w:val="00A93361"/>
    <w:rsid w:val="00A93749"/>
    <w:rsid w:val="00A93A6D"/>
    <w:rsid w:val="00A93F36"/>
    <w:rsid w:val="00A948BF"/>
    <w:rsid w:val="00A9596D"/>
    <w:rsid w:val="00A95B80"/>
    <w:rsid w:val="00A96045"/>
    <w:rsid w:val="00A96EB1"/>
    <w:rsid w:val="00A97424"/>
    <w:rsid w:val="00A9742F"/>
    <w:rsid w:val="00AA0589"/>
    <w:rsid w:val="00AA1147"/>
    <w:rsid w:val="00AA1560"/>
    <w:rsid w:val="00AA416F"/>
    <w:rsid w:val="00AA417B"/>
    <w:rsid w:val="00AA4804"/>
    <w:rsid w:val="00AA4FFB"/>
    <w:rsid w:val="00AA503E"/>
    <w:rsid w:val="00AA5A75"/>
    <w:rsid w:val="00AA5B83"/>
    <w:rsid w:val="00AA5FBD"/>
    <w:rsid w:val="00AA6C4E"/>
    <w:rsid w:val="00AA74E8"/>
    <w:rsid w:val="00AB0304"/>
    <w:rsid w:val="00AB03FF"/>
    <w:rsid w:val="00AB0A20"/>
    <w:rsid w:val="00AB0B93"/>
    <w:rsid w:val="00AB0FC9"/>
    <w:rsid w:val="00AB111E"/>
    <w:rsid w:val="00AB1CAD"/>
    <w:rsid w:val="00AB21D4"/>
    <w:rsid w:val="00AB2279"/>
    <w:rsid w:val="00AB2303"/>
    <w:rsid w:val="00AB238C"/>
    <w:rsid w:val="00AB2BE1"/>
    <w:rsid w:val="00AB3FD8"/>
    <w:rsid w:val="00AB41AE"/>
    <w:rsid w:val="00AB46D2"/>
    <w:rsid w:val="00AB4E5F"/>
    <w:rsid w:val="00AB51E4"/>
    <w:rsid w:val="00AB650B"/>
    <w:rsid w:val="00AC06AF"/>
    <w:rsid w:val="00AC1454"/>
    <w:rsid w:val="00AC1F87"/>
    <w:rsid w:val="00AC290A"/>
    <w:rsid w:val="00AC314D"/>
    <w:rsid w:val="00AC3D28"/>
    <w:rsid w:val="00AC3E28"/>
    <w:rsid w:val="00AC4F85"/>
    <w:rsid w:val="00AC54B2"/>
    <w:rsid w:val="00AC5D24"/>
    <w:rsid w:val="00AC686E"/>
    <w:rsid w:val="00AD0094"/>
    <w:rsid w:val="00AD0B72"/>
    <w:rsid w:val="00AD1084"/>
    <w:rsid w:val="00AD1144"/>
    <w:rsid w:val="00AD3D28"/>
    <w:rsid w:val="00AD3E87"/>
    <w:rsid w:val="00AD4274"/>
    <w:rsid w:val="00AD4CE9"/>
    <w:rsid w:val="00AD539C"/>
    <w:rsid w:val="00AD6128"/>
    <w:rsid w:val="00AD6462"/>
    <w:rsid w:val="00AD7947"/>
    <w:rsid w:val="00AE0229"/>
    <w:rsid w:val="00AE1E53"/>
    <w:rsid w:val="00AE1F34"/>
    <w:rsid w:val="00AE2326"/>
    <w:rsid w:val="00AE2DAB"/>
    <w:rsid w:val="00AE2DF9"/>
    <w:rsid w:val="00AE2E46"/>
    <w:rsid w:val="00AE2EC4"/>
    <w:rsid w:val="00AE37FD"/>
    <w:rsid w:val="00AE43EE"/>
    <w:rsid w:val="00AE44A0"/>
    <w:rsid w:val="00AE6B37"/>
    <w:rsid w:val="00AE6BC0"/>
    <w:rsid w:val="00AF1171"/>
    <w:rsid w:val="00AF1319"/>
    <w:rsid w:val="00AF152A"/>
    <w:rsid w:val="00AF1ECB"/>
    <w:rsid w:val="00AF215E"/>
    <w:rsid w:val="00AF26E3"/>
    <w:rsid w:val="00AF29AF"/>
    <w:rsid w:val="00AF31AC"/>
    <w:rsid w:val="00AF370A"/>
    <w:rsid w:val="00AF3BAE"/>
    <w:rsid w:val="00AF3D23"/>
    <w:rsid w:val="00AF435C"/>
    <w:rsid w:val="00AF450B"/>
    <w:rsid w:val="00AF46C3"/>
    <w:rsid w:val="00AF4733"/>
    <w:rsid w:val="00AF496D"/>
    <w:rsid w:val="00AF5DF2"/>
    <w:rsid w:val="00AF5F5E"/>
    <w:rsid w:val="00AF612C"/>
    <w:rsid w:val="00AF6348"/>
    <w:rsid w:val="00AF6464"/>
    <w:rsid w:val="00AF6708"/>
    <w:rsid w:val="00AF67D0"/>
    <w:rsid w:val="00AF69F5"/>
    <w:rsid w:val="00AF6C70"/>
    <w:rsid w:val="00AF6F94"/>
    <w:rsid w:val="00AF788B"/>
    <w:rsid w:val="00B0061B"/>
    <w:rsid w:val="00B00B7E"/>
    <w:rsid w:val="00B00C31"/>
    <w:rsid w:val="00B00C9C"/>
    <w:rsid w:val="00B0162F"/>
    <w:rsid w:val="00B020C9"/>
    <w:rsid w:val="00B021B3"/>
    <w:rsid w:val="00B0241F"/>
    <w:rsid w:val="00B025C8"/>
    <w:rsid w:val="00B03F0F"/>
    <w:rsid w:val="00B0498B"/>
    <w:rsid w:val="00B054B4"/>
    <w:rsid w:val="00B05C57"/>
    <w:rsid w:val="00B06133"/>
    <w:rsid w:val="00B06438"/>
    <w:rsid w:val="00B06931"/>
    <w:rsid w:val="00B07753"/>
    <w:rsid w:val="00B07C08"/>
    <w:rsid w:val="00B07C10"/>
    <w:rsid w:val="00B07EC0"/>
    <w:rsid w:val="00B10103"/>
    <w:rsid w:val="00B11132"/>
    <w:rsid w:val="00B115B2"/>
    <w:rsid w:val="00B11766"/>
    <w:rsid w:val="00B1191E"/>
    <w:rsid w:val="00B11D72"/>
    <w:rsid w:val="00B11DFC"/>
    <w:rsid w:val="00B12AD9"/>
    <w:rsid w:val="00B13009"/>
    <w:rsid w:val="00B1334A"/>
    <w:rsid w:val="00B13D1B"/>
    <w:rsid w:val="00B13DF0"/>
    <w:rsid w:val="00B13E5B"/>
    <w:rsid w:val="00B14116"/>
    <w:rsid w:val="00B14394"/>
    <w:rsid w:val="00B1447E"/>
    <w:rsid w:val="00B144C2"/>
    <w:rsid w:val="00B14F06"/>
    <w:rsid w:val="00B15449"/>
    <w:rsid w:val="00B158FD"/>
    <w:rsid w:val="00B17588"/>
    <w:rsid w:val="00B17B57"/>
    <w:rsid w:val="00B20AD1"/>
    <w:rsid w:val="00B21830"/>
    <w:rsid w:val="00B220DE"/>
    <w:rsid w:val="00B22495"/>
    <w:rsid w:val="00B235E3"/>
    <w:rsid w:val="00B23844"/>
    <w:rsid w:val="00B2399D"/>
    <w:rsid w:val="00B23B18"/>
    <w:rsid w:val="00B23DE8"/>
    <w:rsid w:val="00B247C5"/>
    <w:rsid w:val="00B24B7B"/>
    <w:rsid w:val="00B30225"/>
    <w:rsid w:val="00B30E0F"/>
    <w:rsid w:val="00B30EFE"/>
    <w:rsid w:val="00B3167B"/>
    <w:rsid w:val="00B316E7"/>
    <w:rsid w:val="00B31926"/>
    <w:rsid w:val="00B32FC5"/>
    <w:rsid w:val="00B33F5E"/>
    <w:rsid w:val="00B34A91"/>
    <w:rsid w:val="00B353F6"/>
    <w:rsid w:val="00B363A8"/>
    <w:rsid w:val="00B3661E"/>
    <w:rsid w:val="00B36C32"/>
    <w:rsid w:val="00B37DFD"/>
    <w:rsid w:val="00B41A3C"/>
    <w:rsid w:val="00B41CB5"/>
    <w:rsid w:val="00B42040"/>
    <w:rsid w:val="00B42617"/>
    <w:rsid w:val="00B427FE"/>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095A"/>
    <w:rsid w:val="00B51896"/>
    <w:rsid w:val="00B51CC0"/>
    <w:rsid w:val="00B51FAB"/>
    <w:rsid w:val="00B52020"/>
    <w:rsid w:val="00B52148"/>
    <w:rsid w:val="00B522C2"/>
    <w:rsid w:val="00B52564"/>
    <w:rsid w:val="00B53159"/>
    <w:rsid w:val="00B55688"/>
    <w:rsid w:val="00B57C26"/>
    <w:rsid w:val="00B57CAB"/>
    <w:rsid w:val="00B60101"/>
    <w:rsid w:val="00B60122"/>
    <w:rsid w:val="00B60DDC"/>
    <w:rsid w:val="00B61374"/>
    <w:rsid w:val="00B6187E"/>
    <w:rsid w:val="00B628DE"/>
    <w:rsid w:val="00B62F9B"/>
    <w:rsid w:val="00B632DE"/>
    <w:rsid w:val="00B632E7"/>
    <w:rsid w:val="00B639C2"/>
    <w:rsid w:val="00B63B1F"/>
    <w:rsid w:val="00B63D30"/>
    <w:rsid w:val="00B64CE8"/>
    <w:rsid w:val="00B65ABC"/>
    <w:rsid w:val="00B65D26"/>
    <w:rsid w:val="00B65EF5"/>
    <w:rsid w:val="00B6624F"/>
    <w:rsid w:val="00B66CF1"/>
    <w:rsid w:val="00B674A4"/>
    <w:rsid w:val="00B67749"/>
    <w:rsid w:val="00B70CC1"/>
    <w:rsid w:val="00B70F66"/>
    <w:rsid w:val="00B724D8"/>
    <w:rsid w:val="00B73C6D"/>
    <w:rsid w:val="00B73D53"/>
    <w:rsid w:val="00B74CCC"/>
    <w:rsid w:val="00B7598D"/>
    <w:rsid w:val="00B75E93"/>
    <w:rsid w:val="00B761DF"/>
    <w:rsid w:val="00B7644F"/>
    <w:rsid w:val="00B76B23"/>
    <w:rsid w:val="00B76B32"/>
    <w:rsid w:val="00B76D44"/>
    <w:rsid w:val="00B77303"/>
    <w:rsid w:val="00B80E43"/>
    <w:rsid w:val="00B81A61"/>
    <w:rsid w:val="00B83D8A"/>
    <w:rsid w:val="00B84DB0"/>
    <w:rsid w:val="00B855B4"/>
    <w:rsid w:val="00B857DA"/>
    <w:rsid w:val="00B86228"/>
    <w:rsid w:val="00B8638E"/>
    <w:rsid w:val="00B86A35"/>
    <w:rsid w:val="00B86FAA"/>
    <w:rsid w:val="00B8745B"/>
    <w:rsid w:val="00B905A2"/>
    <w:rsid w:val="00B905DD"/>
    <w:rsid w:val="00B90839"/>
    <w:rsid w:val="00B910F5"/>
    <w:rsid w:val="00B91108"/>
    <w:rsid w:val="00B91561"/>
    <w:rsid w:val="00B918F5"/>
    <w:rsid w:val="00B92A49"/>
    <w:rsid w:val="00B93C81"/>
    <w:rsid w:val="00B93FE4"/>
    <w:rsid w:val="00B9444B"/>
    <w:rsid w:val="00B94DF0"/>
    <w:rsid w:val="00B95E18"/>
    <w:rsid w:val="00B962CD"/>
    <w:rsid w:val="00B96445"/>
    <w:rsid w:val="00B964B0"/>
    <w:rsid w:val="00B96A1E"/>
    <w:rsid w:val="00B96ADB"/>
    <w:rsid w:val="00B9754D"/>
    <w:rsid w:val="00B976B3"/>
    <w:rsid w:val="00B97E57"/>
    <w:rsid w:val="00B97EBB"/>
    <w:rsid w:val="00BA041E"/>
    <w:rsid w:val="00BA076D"/>
    <w:rsid w:val="00BA12CE"/>
    <w:rsid w:val="00BA16BF"/>
    <w:rsid w:val="00BA23D2"/>
    <w:rsid w:val="00BA2CD0"/>
    <w:rsid w:val="00BA3071"/>
    <w:rsid w:val="00BA386A"/>
    <w:rsid w:val="00BA38F1"/>
    <w:rsid w:val="00BA3B70"/>
    <w:rsid w:val="00BA3C03"/>
    <w:rsid w:val="00BA44DD"/>
    <w:rsid w:val="00BA4817"/>
    <w:rsid w:val="00BA676A"/>
    <w:rsid w:val="00BA73DA"/>
    <w:rsid w:val="00BB093B"/>
    <w:rsid w:val="00BB1483"/>
    <w:rsid w:val="00BB1674"/>
    <w:rsid w:val="00BB245A"/>
    <w:rsid w:val="00BB2F89"/>
    <w:rsid w:val="00BB3D18"/>
    <w:rsid w:val="00BB3EBB"/>
    <w:rsid w:val="00BB3F15"/>
    <w:rsid w:val="00BB4569"/>
    <w:rsid w:val="00BB45EC"/>
    <w:rsid w:val="00BB5562"/>
    <w:rsid w:val="00BB5855"/>
    <w:rsid w:val="00BB5D67"/>
    <w:rsid w:val="00BB5F52"/>
    <w:rsid w:val="00BB6AFB"/>
    <w:rsid w:val="00BB6EB6"/>
    <w:rsid w:val="00BB7266"/>
    <w:rsid w:val="00BB786B"/>
    <w:rsid w:val="00BC080A"/>
    <w:rsid w:val="00BC0EF8"/>
    <w:rsid w:val="00BC0F7D"/>
    <w:rsid w:val="00BC11EC"/>
    <w:rsid w:val="00BC14EB"/>
    <w:rsid w:val="00BC1793"/>
    <w:rsid w:val="00BC483C"/>
    <w:rsid w:val="00BC4F22"/>
    <w:rsid w:val="00BC5D99"/>
    <w:rsid w:val="00BC6B00"/>
    <w:rsid w:val="00BC7403"/>
    <w:rsid w:val="00BC7484"/>
    <w:rsid w:val="00BD01B2"/>
    <w:rsid w:val="00BD0774"/>
    <w:rsid w:val="00BD0775"/>
    <w:rsid w:val="00BD0B88"/>
    <w:rsid w:val="00BD11B9"/>
    <w:rsid w:val="00BD17D0"/>
    <w:rsid w:val="00BD2649"/>
    <w:rsid w:val="00BD4762"/>
    <w:rsid w:val="00BD4806"/>
    <w:rsid w:val="00BD4A0F"/>
    <w:rsid w:val="00BD4C1D"/>
    <w:rsid w:val="00BD56C7"/>
    <w:rsid w:val="00BD7F87"/>
    <w:rsid w:val="00BE0500"/>
    <w:rsid w:val="00BE050E"/>
    <w:rsid w:val="00BE07FC"/>
    <w:rsid w:val="00BE0E36"/>
    <w:rsid w:val="00BE1597"/>
    <w:rsid w:val="00BE1A8F"/>
    <w:rsid w:val="00BE1C17"/>
    <w:rsid w:val="00BE1F3C"/>
    <w:rsid w:val="00BE2BD9"/>
    <w:rsid w:val="00BE2D30"/>
    <w:rsid w:val="00BE3C16"/>
    <w:rsid w:val="00BE448E"/>
    <w:rsid w:val="00BE44B8"/>
    <w:rsid w:val="00BE46FA"/>
    <w:rsid w:val="00BE471C"/>
    <w:rsid w:val="00BE5B33"/>
    <w:rsid w:val="00BE6123"/>
    <w:rsid w:val="00BE63E1"/>
    <w:rsid w:val="00BE6813"/>
    <w:rsid w:val="00BE6EAE"/>
    <w:rsid w:val="00BE7238"/>
    <w:rsid w:val="00BE77F0"/>
    <w:rsid w:val="00BF0288"/>
    <w:rsid w:val="00BF0991"/>
    <w:rsid w:val="00BF1DFC"/>
    <w:rsid w:val="00BF22DA"/>
    <w:rsid w:val="00BF22ED"/>
    <w:rsid w:val="00BF23FC"/>
    <w:rsid w:val="00BF2AB5"/>
    <w:rsid w:val="00BF3902"/>
    <w:rsid w:val="00BF3D73"/>
    <w:rsid w:val="00BF3ED6"/>
    <w:rsid w:val="00BF48B2"/>
    <w:rsid w:val="00BF54C0"/>
    <w:rsid w:val="00BF5601"/>
    <w:rsid w:val="00BF5DF4"/>
    <w:rsid w:val="00BF67EE"/>
    <w:rsid w:val="00BF6D59"/>
    <w:rsid w:val="00BF6ED6"/>
    <w:rsid w:val="00BF70C3"/>
    <w:rsid w:val="00BF7A79"/>
    <w:rsid w:val="00BF7B93"/>
    <w:rsid w:val="00C00035"/>
    <w:rsid w:val="00C00255"/>
    <w:rsid w:val="00C00459"/>
    <w:rsid w:val="00C0072C"/>
    <w:rsid w:val="00C007B0"/>
    <w:rsid w:val="00C01E69"/>
    <w:rsid w:val="00C0220A"/>
    <w:rsid w:val="00C0303B"/>
    <w:rsid w:val="00C030AD"/>
    <w:rsid w:val="00C0352B"/>
    <w:rsid w:val="00C03818"/>
    <w:rsid w:val="00C03F95"/>
    <w:rsid w:val="00C04E90"/>
    <w:rsid w:val="00C055AC"/>
    <w:rsid w:val="00C059C3"/>
    <w:rsid w:val="00C063B6"/>
    <w:rsid w:val="00C064FB"/>
    <w:rsid w:val="00C07991"/>
    <w:rsid w:val="00C07A6E"/>
    <w:rsid w:val="00C10A3A"/>
    <w:rsid w:val="00C10A8B"/>
    <w:rsid w:val="00C137AA"/>
    <w:rsid w:val="00C13DF3"/>
    <w:rsid w:val="00C15916"/>
    <w:rsid w:val="00C15D97"/>
    <w:rsid w:val="00C164A7"/>
    <w:rsid w:val="00C16CA0"/>
    <w:rsid w:val="00C210C1"/>
    <w:rsid w:val="00C214C6"/>
    <w:rsid w:val="00C224D5"/>
    <w:rsid w:val="00C22A31"/>
    <w:rsid w:val="00C22FC7"/>
    <w:rsid w:val="00C22FFA"/>
    <w:rsid w:val="00C23794"/>
    <w:rsid w:val="00C237F9"/>
    <w:rsid w:val="00C24043"/>
    <w:rsid w:val="00C24D9F"/>
    <w:rsid w:val="00C24E4C"/>
    <w:rsid w:val="00C256D6"/>
    <w:rsid w:val="00C264A4"/>
    <w:rsid w:val="00C27109"/>
    <w:rsid w:val="00C27D9E"/>
    <w:rsid w:val="00C30343"/>
    <w:rsid w:val="00C319BA"/>
    <w:rsid w:val="00C32663"/>
    <w:rsid w:val="00C329F9"/>
    <w:rsid w:val="00C33079"/>
    <w:rsid w:val="00C342C7"/>
    <w:rsid w:val="00C34A53"/>
    <w:rsid w:val="00C350FD"/>
    <w:rsid w:val="00C35E7A"/>
    <w:rsid w:val="00C364FD"/>
    <w:rsid w:val="00C36B56"/>
    <w:rsid w:val="00C36BCD"/>
    <w:rsid w:val="00C37334"/>
    <w:rsid w:val="00C37C9B"/>
    <w:rsid w:val="00C37CCB"/>
    <w:rsid w:val="00C40865"/>
    <w:rsid w:val="00C40B80"/>
    <w:rsid w:val="00C40D57"/>
    <w:rsid w:val="00C41208"/>
    <w:rsid w:val="00C4241F"/>
    <w:rsid w:val="00C4296D"/>
    <w:rsid w:val="00C42AF6"/>
    <w:rsid w:val="00C42BB0"/>
    <w:rsid w:val="00C433E9"/>
    <w:rsid w:val="00C4354B"/>
    <w:rsid w:val="00C43A3A"/>
    <w:rsid w:val="00C43F74"/>
    <w:rsid w:val="00C44DAB"/>
    <w:rsid w:val="00C45635"/>
    <w:rsid w:val="00C45C93"/>
    <w:rsid w:val="00C4604D"/>
    <w:rsid w:val="00C46C0B"/>
    <w:rsid w:val="00C500EC"/>
    <w:rsid w:val="00C50BB2"/>
    <w:rsid w:val="00C50FE8"/>
    <w:rsid w:val="00C512AB"/>
    <w:rsid w:val="00C512F6"/>
    <w:rsid w:val="00C519A7"/>
    <w:rsid w:val="00C526AD"/>
    <w:rsid w:val="00C52708"/>
    <w:rsid w:val="00C532E6"/>
    <w:rsid w:val="00C538C9"/>
    <w:rsid w:val="00C53CE3"/>
    <w:rsid w:val="00C53DC3"/>
    <w:rsid w:val="00C54FAD"/>
    <w:rsid w:val="00C55048"/>
    <w:rsid w:val="00C5504A"/>
    <w:rsid w:val="00C55D17"/>
    <w:rsid w:val="00C55FEE"/>
    <w:rsid w:val="00C561B9"/>
    <w:rsid w:val="00C56495"/>
    <w:rsid w:val="00C568B6"/>
    <w:rsid w:val="00C569F4"/>
    <w:rsid w:val="00C56A9B"/>
    <w:rsid w:val="00C6069D"/>
    <w:rsid w:val="00C60AAA"/>
    <w:rsid w:val="00C61091"/>
    <w:rsid w:val="00C6163A"/>
    <w:rsid w:val="00C61653"/>
    <w:rsid w:val="00C62CD2"/>
    <w:rsid w:val="00C62CF6"/>
    <w:rsid w:val="00C63C52"/>
    <w:rsid w:val="00C642DD"/>
    <w:rsid w:val="00C6463E"/>
    <w:rsid w:val="00C6489B"/>
    <w:rsid w:val="00C65CC8"/>
    <w:rsid w:val="00C666F4"/>
    <w:rsid w:val="00C674DF"/>
    <w:rsid w:val="00C6750B"/>
    <w:rsid w:val="00C67912"/>
    <w:rsid w:val="00C70599"/>
    <w:rsid w:val="00C706D3"/>
    <w:rsid w:val="00C70FAC"/>
    <w:rsid w:val="00C71948"/>
    <w:rsid w:val="00C72D07"/>
    <w:rsid w:val="00C732E4"/>
    <w:rsid w:val="00C73B11"/>
    <w:rsid w:val="00C748EB"/>
    <w:rsid w:val="00C7515F"/>
    <w:rsid w:val="00C7563D"/>
    <w:rsid w:val="00C758C1"/>
    <w:rsid w:val="00C769A4"/>
    <w:rsid w:val="00C76EE7"/>
    <w:rsid w:val="00C772E7"/>
    <w:rsid w:val="00C77566"/>
    <w:rsid w:val="00C775BC"/>
    <w:rsid w:val="00C77C19"/>
    <w:rsid w:val="00C80540"/>
    <w:rsid w:val="00C8082A"/>
    <w:rsid w:val="00C813DC"/>
    <w:rsid w:val="00C8166A"/>
    <w:rsid w:val="00C81FFA"/>
    <w:rsid w:val="00C82E43"/>
    <w:rsid w:val="00C83E20"/>
    <w:rsid w:val="00C83EED"/>
    <w:rsid w:val="00C83FF4"/>
    <w:rsid w:val="00C84000"/>
    <w:rsid w:val="00C8638A"/>
    <w:rsid w:val="00C8661B"/>
    <w:rsid w:val="00C86BB0"/>
    <w:rsid w:val="00C876B7"/>
    <w:rsid w:val="00C903E1"/>
    <w:rsid w:val="00C9071D"/>
    <w:rsid w:val="00C90B19"/>
    <w:rsid w:val="00C90F0C"/>
    <w:rsid w:val="00C91573"/>
    <w:rsid w:val="00C919E6"/>
    <w:rsid w:val="00C923E3"/>
    <w:rsid w:val="00C9296C"/>
    <w:rsid w:val="00C935E0"/>
    <w:rsid w:val="00C93DF7"/>
    <w:rsid w:val="00C94CB8"/>
    <w:rsid w:val="00C94DE9"/>
    <w:rsid w:val="00C95144"/>
    <w:rsid w:val="00C9612A"/>
    <w:rsid w:val="00C964E7"/>
    <w:rsid w:val="00C96666"/>
    <w:rsid w:val="00C96806"/>
    <w:rsid w:val="00C96D78"/>
    <w:rsid w:val="00C97036"/>
    <w:rsid w:val="00C97413"/>
    <w:rsid w:val="00C97416"/>
    <w:rsid w:val="00C975AE"/>
    <w:rsid w:val="00C97A87"/>
    <w:rsid w:val="00C97E26"/>
    <w:rsid w:val="00CA2FF4"/>
    <w:rsid w:val="00CA32D7"/>
    <w:rsid w:val="00CA3D0C"/>
    <w:rsid w:val="00CA3F86"/>
    <w:rsid w:val="00CA49BF"/>
    <w:rsid w:val="00CA5BB6"/>
    <w:rsid w:val="00CA5CDB"/>
    <w:rsid w:val="00CA6483"/>
    <w:rsid w:val="00CA6A67"/>
    <w:rsid w:val="00CA7702"/>
    <w:rsid w:val="00CA7890"/>
    <w:rsid w:val="00CB0143"/>
    <w:rsid w:val="00CB0462"/>
    <w:rsid w:val="00CB0E13"/>
    <w:rsid w:val="00CB0EDD"/>
    <w:rsid w:val="00CB117D"/>
    <w:rsid w:val="00CB1698"/>
    <w:rsid w:val="00CB29F2"/>
    <w:rsid w:val="00CB335C"/>
    <w:rsid w:val="00CB3372"/>
    <w:rsid w:val="00CB3603"/>
    <w:rsid w:val="00CB42EE"/>
    <w:rsid w:val="00CB45DA"/>
    <w:rsid w:val="00CB55A1"/>
    <w:rsid w:val="00CB6CD7"/>
    <w:rsid w:val="00CB73A6"/>
    <w:rsid w:val="00CB741D"/>
    <w:rsid w:val="00CB7959"/>
    <w:rsid w:val="00CB79DD"/>
    <w:rsid w:val="00CC03C7"/>
    <w:rsid w:val="00CC0967"/>
    <w:rsid w:val="00CC1045"/>
    <w:rsid w:val="00CC1360"/>
    <w:rsid w:val="00CC2B1E"/>
    <w:rsid w:val="00CC32FD"/>
    <w:rsid w:val="00CC3938"/>
    <w:rsid w:val="00CC45FA"/>
    <w:rsid w:val="00CC5519"/>
    <w:rsid w:val="00CC6397"/>
    <w:rsid w:val="00CC6BC1"/>
    <w:rsid w:val="00CC6E91"/>
    <w:rsid w:val="00CC71FF"/>
    <w:rsid w:val="00CC7469"/>
    <w:rsid w:val="00CC7CF8"/>
    <w:rsid w:val="00CD022D"/>
    <w:rsid w:val="00CD0638"/>
    <w:rsid w:val="00CD09ED"/>
    <w:rsid w:val="00CD1D4A"/>
    <w:rsid w:val="00CD2737"/>
    <w:rsid w:val="00CD2752"/>
    <w:rsid w:val="00CD373A"/>
    <w:rsid w:val="00CD385A"/>
    <w:rsid w:val="00CD3B82"/>
    <w:rsid w:val="00CD3C84"/>
    <w:rsid w:val="00CD4715"/>
    <w:rsid w:val="00CD4C20"/>
    <w:rsid w:val="00CD5098"/>
    <w:rsid w:val="00CD56A2"/>
    <w:rsid w:val="00CD610B"/>
    <w:rsid w:val="00CD6570"/>
    <w:rsid w:val="00CD6925"/>
    <w:rsid w:val="00CD7A12"/>
    <w:rsid w:val="00CD7DDE"/>
    <w:rsid w:val="00CE02FC"/>
    <w:rsid w:val="00CE1006"/>
    <w:rsid w:val="00CE28F5"/>
    <w:rsid w:val="00CE3328"/>
    <w:rsid w:val="00CE3D35"/>
    <w:rsid w:val="00CE4556"/>
    <w:rsid w:val="00CE47C5"/>
    <w:rsid w:val="00CE623A"/>
    <w:rsid w:val="00CE681E"/>
    <w:rsid w:val="00CE6C7C"/>
    <w:rsid w:val="00CE6D7E"/>
    <w:rsid w:val="00CE7C3D"/>
    <w:rsid w:val="00CE7D57"/>
    <w:rsid w:val="00CF01FE"/>
    <w:rsid w:val="00CF13FB"/>
    <w:rsid w:val="00CF1763"/>
    <w:rsid w:val="00CF21AF"/>
    <w:rsid w:val="00CF2AD3"/>
    <w:rsid w:val="00CF2D7A"/>
    <w:rsid w:val="00CF47FA"/>
    <w:rsid w:val="00CF4A4C"/>
    <w:rsid w:val="00CF4BEC"/>
    <w:rsid w:val="00CF4D4D"/>
    <w:rsid w:val="00CF5BBD"/>
    <w:rsid w:val="00CF6040"/>
    <w:rsid w:val="00CF68EE"/>
    <w:rsid w:val="00CF6ACA"/>
    <w:rsid w:val="00CF6B52"/>
    <w:rsid w:val="00CF70B8"/>
    <w:rsid w:val="00CF75FE"/>
    <w:rsid w:val="00CF7694"/>
    <w:rsid w:val="00CF7A3B"/>
    <w:rsid w:val="00CF7B05"/>
    <w:rsid w:val="00CF7B17"/>
    <w:rsid w:val="00CF7B51"/>
    <w:rsid w:val="00D0029F"/>
    <w:rsid w:val="00D01C8C"/>
    <w:rsid w:val="00D01F91"/>
    <w:rsid w:val="00D02383"/>
    <w:rsid w:val="00D0308D"/>
    <w:rsid w:val="00D03838"/>
    <w:rsid w:val="00D03C12"/>
    <w:rsid w:val="00D05D6E"/>
    <w:rsid w:val="00D060B8"/>
    <w:rsid w:val="00D06FBF"/>
    <w:rsid w:val="00D078FE"/>
    <w:rsid w:val="00D07B3B"/>
    <w:rsid w:val="00D07F4C"/>
    <w:rsid w:val="00D07FF7"/>
    <w:rsid w:val="00D101D8"/>
    <w:rsid w:val="00D10283"/>
    <w:rsid w:val="00D10FF0"/>
    <w:rsid w:val="00D1124C"/>
    <w:rsid w:val="00D11C83"/>
    <w:rsid w:val="00D11D9D"/>
    <w:rsid w:val="00D12CB6"/>
    <w:rsid w:val="00D12E4D"/>
    <w:rsid w:val="00D13EFE"/>
    <w:rsid w:val="00D148C0"/>
    <w:rsid w:val="00D14A06"/>
    <w:rsid w:val="00D14B32"/>
    <w:rsid w:val="00D14B40"/>
    <w:rsid w:val="00D1571E"/>
    <w:rsid w:val="00D158E9"/>
    <w:rsid w:val="00D162F8"/>
    <w:rsid w:val="00D16C35"/>
    <w:rsid w:val="00D170E4"/>
    <w:rsid w:val="00D1720B"/>
    <w:rsid w:val="00D17A04"/>
    <w:rsid w:val="00D20530"/>
    <w:rsid w:val="00D2056C"/>
    <w:rsid w:val="00D205D3"/>
    <w:rsid w:val="00D20AA9"/>
    <w:rsid w:val="00D22713"/>
    <w:rsid w:val="00D22B9C"/>
    <w:rsid w:val="00D238A8"/>
    <w:rsid w:val="00D23A84"/>
    <w:rsid w:val="00D23E65"/>
    <w:rsid w:val="00D25AE7"/>
    <w:rsid w:val="00D2675B"/>
    <w:rsid w:val="00D26CEC"/>
    <w:rsid w:val="00D30060"/>
    <w:rsid w:val="00D30F2A"/>
    <w:rsid w:val="00D31592"/>
    <w:rsid w:val="00D31708"/>
    <w:rsid w:val="00D31ADF"/>
    <w:rsid w:val="00D32118"/>
    <w:rsid w:val="00D323B2"/>
    <w:rsid w:val="00D32410"/>
    <w:rsid w:val="00D329FF"/>
    <w:rsid w:val="00D330A7"/>
    <w:rsid w:val="00D333AF"/>
    <w:rsid w:val="00D34097"/>
    <w:rsid w:val="00D34290"/>
    <w:rsid w:val="00D34477"/>
    <w:rsid w:val="00D347CD"/>
    <w:rsid w:val="00D34D86"/>
    <w:rsid w:val="00D34EFB"/>
    <w:rsid w:val="00D363B3"/>
    <w:rsid w:val="00D36B10"/>
    <w:rsid w:val="00D36D4B"/>
    <w:rsid w:val="00D41063"/>
    <w:rsid w:val="00D41679"/>
    <w:rsid w:val="00D420B1"/>
    <w:rsid w:val="00D42972"/>
    <w:rsid w:val="00D42ADB"/>
    <w:rsid w:val="00D42AF7"/>
    <w:rsid w:val="00D42B19"/>
    <w:rsid w:val="00D4344A"/>
    <w:rsid w:val="00D43B56"/>
    <w:rsid w:val="00D43B5E"/>
    <w:rsid w:val="00D43C4F"/>
    <w:rsid w:val="00D44275"/>
    <w:rsid w:val="00D446CE"/>
    <w:rsid w:val="00D4522B"/>
    <w:rsid w:val="00D4552A"/>
    <w:rsid w:val="00D45622"/>
    <w:rsid w:val="00D45C5A"/>
    <w:rsid w:val="00D46772"/>
    <w:rsid w:val="00D46A66"/>
    <w:rsid w:val="00D471F3"/>
    <w:rsid w:val="00D50F3D"/>
    <w:rsid w:val="00D50F6A"/>
    <w:rsid w:val="00D512F9"/>
    <w:rsid w:val="00D51360"/>
    <w:rsid w:val="00D514ED"/>
    <w:rsid w:val="00D5163E"/>
    <w:rsid w:val="00D51FF3"/>
    <w:rsid w:val="00D528BE"/>
    <w:rsid w:val="00D529EA"/>
    <w:rsid w:val="00D52B75"/>
    <w:rsid w:val="00D5364B"/>
    <w:rsid w:val="00D53A97"/>
    <w:rsid w:val="00D54434"/>
    <w:rsid w:val="00D547F9"/>
    <w:rsid w:val="00D5496F"/>
    <w:rsid w:val="00D552EA"/>
    <w:rsid w:val="00D55660"/>
    <w:rsid w:val="00D57703"/>
    <w:rsid w:val="00D604DC"/>
    <w:rsid w:val="00D6194F"/>
    <w:rsid w:val="00D61C97"/>
    <w:rsid w:val="00D621E3"/>
    <w:rsid w:val="00D6277E"/>
    <w:rsid w:val="00D6282D"/>
    <w:rsid w:val="00D630F8"/>
    <w:rsid w:val="00D63CA5"/>
    <w:rsid w:val="00D63F4C"/>
    <w:rsid w:val="00D640A5"/>
    <w:rsid w:val="00D64370"/>
    <w:rsid w:val="00D64380"/>
    <w:rsid w:val="00D64471"/>
    <w:rsid w:val="00D64973"/>
    <w:rsid w:val="00D64F61"/>
    <w:rsid w:val="00D650C7"/>
    <w:rsid w:val="00D6523B"/>
    <w:rsid w:val="00D652B8"/>
    <w:rsid w:val="00D6580C"/>
    <w:rsid w:val="00D66406"/>
    <w:rsid w:val="00D66CDB"/>
    <w:rsid w:val="00D6710D"/>
    <w:rsid w:val="00D673D8"/>
    <w:rsid w:val="00D6742E"/>
    <w:rsid w:val="00D674DD"/>
    <w:rsid w:val="00D67ADD"/>
    <w:rsid w:val="00D70516"/>
    <w:rsid w:val="00D70744"/>
    <w:rsid w:val="00D70B99"/>
    <w:rsid w:val="00D71DAE"/>
    <w:rsid w:val="00D72725"/>
    <w:rsid w:val="00D72A1C"/>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1BC"/>
    <w:rsid w:val="00D82237"/>
    <w:rsid w:val="00D8274D"/>
    <w:rsid w:val="00D843A6"/>
    <w:rsid w:val="00D8444F"/>
    <w:rsid w:val="00D85E70"/>
    <w:rsid w:val="00D8795E"/>
    <w:rsid w:val="00D87E00"/>
    <w:rsid w:val="00D90478"/>
    <w:rsid w:val="00D90890"/>
    <w:rsid w:val="00D90A07"/>
    <w:rsid w:val="00D91221"/>
    <w:rsid w:val="00D9134D"/>
    <w:rsid w:val="00D9140A"/>
    <w:rsid w:val="00D91BDF"/>
    <w:rsid w:val="00D9221E"/>
    <w:rsid w:val="00D92DF1"/>
    <w:rsid w:val="00D933AA"/>
    <w:rsid w:val="00D9372B"/>
    <w:rsid w:val="00D93C4E"/>
    <w:rsid w:val="00D940C7"/>
    <w:rsid w:val="00D95362"/>
    <w:rsid w:val="00D95A0F"/>
    <w:rsid w:val="00D9634E"/>
    <w:rsid w:val="00D96EB5"/>
    <w:rsid w:val="00D9746A"/>
    <w:rsid w:val="00D97F30"/>
    <w:rsid w:val="00DA3448"/>
    <w:rsid w:val="00DA4430"/>
    <w:rsid w:val="00DA626A"/>
    <w:rsid w:val="00DA7A03"/>
    <w:rsid w:val="00DA7C19"/>
    <w:rsid w:val="00DB0009"/>
    <w:rsid w:val="00DB0511"/>
    <w:rsid w:val="00DB1818"/>
    <w:rsid w:val="00DB28A0"/>
    <w:rsid w:val="00DB4127"/>
    <w:rsid w:val="00DB4232"/>
    <w:rsid w:val="00DB4275"/>
    <w:rsid w:val="00DB440A"/>
    <w:rsid w:val="00DB4464"/>
    <w:rsid w:val="00DB4476"/>
    <w:rsid w:val="00DB44B4"/>
    <w:rsid w:val="00DB49E1"/>
    <w:rsid w:val="00DB5838"/>
    <w:rsid w:val="00DB61A0"/>
    <w:rsid w:val="00DB70C2"/>
    <w:rsid w:val="00DB70E6"/>
    <w:rsid w:val="00DB7406"/>
    <w:rsid w:val="00DB74D5"/>
    <w:rsid w:val="00DB7524"/>
    <w:rsid w:val="00DB7BD2"/>
    <w:rsid w:val="00DB7EC0"/>
    <w:rsid w:val="00DC08A5"/>
    <w:rsid w:val="00DC0AF4"/>
    <w:rsid w:val="00DC0CA5"/>
    <w:rsid w:val="00DC0DE0"/>
    <w:rsid w:val="00DC18CA"/>
    <w:rsid w:val="00DC1BE2"/>
    <w:rsid w:val="00DC1C05"/>
    <w:rsid w:val="00DC2E74"/>
    <w:rsid w:val="00DC309B"/>
    <w:rsid w:val="00DC3351"/>
    <w:rsid w:val="00DC359D"/>
    <w:rsid w:val="00DC38C7"/>
    <w:rsid w:val="00DC3E3E"/>
    <w:rsid w:val="00DC3FB4"/>
    <w:rsid w:val="00DC4A2E"/>
    <w:rsid w:val="00DC4DA2"/>
    <w:rsid w:val="00DC5225"/>
    <w:rsid w:val="00DC5302"/>
    <w:rsid w:val="00DC540A"/>
    <w:rsid w:val="00DC5488"/>
    <w:rsid w:val="00DC58E0"/>
    <w:rsid w:val="00DC6B56"/>
    <w:rsid w:val="00DC6FD0"/>
    <w:rsid w:val="00DC7710"/>
    <w:rsid w:val="00DC7D83"/>
    <w:rsid w:val="00DC7F8D"/>
    <w:rsid w:val="00DD0112"/>
    <w:rsid w:val="00DD0369"/>
    <w:rsid w:val="00DD0E94"/>
    <w:rsid w:val="00DD0F37"/>
    <w:rsid w:val="00DD0FEB"/>
    <w:rsid w:val="00DD166F"/>
    <w:rsid w:val="00DD186A"/>
    <w:rsid w:val="00DD27E4"/>
    <w:rsid w:val="00DD2BA3"/>
    <w:rsid w:val="00DD3C9B"/>
    <w:rsid w:val="00DD4661"/>
    <w:rsid w:val="00DD4B9E"/>
    <w:rsid w:val="00DD608D"/>
    <w:rsid w:val="00DD64CC"/>
    <w:rsid w:val="00DD743A"/>
    <w:rsid w:val="00DD7BE7"/>
    <w:rsid w:val="00DD7ECF"/>
    <w:rsid w:val="00DE04ED"/>
    <w:rsid w:val="00DE07F1"/>
    <w:rsid w:val="00DE093E"/>
    <w:rsid w:val="00DE0DF6"/>
    <w:rsid w:val="00DE11DE"/>
    <w:rsid w:val="00DE11E8"/>
    <w:rsid w:val="00DE1272"/>
    <w:rsid w:val="00DE1629"/>
    <w:rsid w:val="00DE1A7E"/>
    <w:rsid w:val="00DE1B03"/>
    <w:rsid w:val="00DE2512"/>
    <w:rsid w:val="00DE27B1"/>
    <w:rsid w:val="00DE352F"/>
    <w:rsid w:val="00DE3935"/>
    <w:rsid w:val="00DE3A2E"/>
    <w:rsid w:val="00DE3C4A"/>
    <w:rsid w:val="00DE4465"/>
    <w:rsid w:val="00DE4E1D"/>
    <w:rsid w:val="00DE4E75"/>
    <w:rsid w:val="00DE501F"/>
    <w:rsid w:val="00DE523B"/>
    <w:rsid w:val="00DE570A"/>
    <w:rsid w:val="00DE6061"/>
    <w:rsid w:val="00DE6931"/>
    <w:rsid w:val="00DE6A21"/>
    <w:rsid w:val="00DE6E6B"/>
    <w:rsid w:val="00DF007E"/>
    <w:rsid w:val="00DF061D"/>
    <w:rsid w:val="00DF0B95"/>
    <w:rsid w:val="00DF1BD5"/>
    <w:rsid w:val="00DF2130"/>
    <w:rsid w:val="00DF2273"/>
    <w:rsid w:val="00DF23B5"/>
    <w:rsid w:val="00DF2C23"/>
    <w:rsid w:val="00DF2E47"/>
    <w:rsid w:val="00DF3BC2"/>
    <w:rsid w:val="00DF4601"/>
    <w:rsid w:val="00DF476E"/>
    <w:rsid w:val="00DF5101"/>
    <w:rsid w:val="00DF51DF"/>
    <w:rsid w:val="00DF5215"/>
    <w:rsid w:val="00DF5D49"/>
    <w:rsid w:val="00DF60CC"/>
    <w:rsid w:val="00DF62CD"/>
    <w:rsid w:val="00DF6517"/>
    <w:rsid w:val="00DF687F"/>
    <w:rsid w:val="00DF6A12"/>
    <w:rsid w:val="00DF6D90"/>
    <w:rsid w:val="00DF7187"/>
    <w:rsid w:val="00DF7721"/>
    <w:rsid w:val="00E00226"/>
    <w:rsid w:val="00E0046B"/>
    <w:rsid w:val="00E01A77"/>
    <w:rsid w:val="00E01C31"/>
    <w:rsid w:val="00E02024"/>
    <w:rsid w:val="00E02489"/>
    <w:rsid w:val="00E02E55"/>
    <w:rsid w:val="00E03645"/>
    <w:rsid w:val="00E03C96"/>
    <w:rsid w:val="00E03F2E"/>
    <w:rsid w:val="00E03FAE"/>
    <w:rsid w:val="00E04223"/>
    <w:rsid w:val="00E04912"/>
    <w:rsid w:val="00E049C7"/>
    <w:rsid w:val="00E04C61"/>
    <w:rsid w:val="00E06E2B"/>
    <w:rsid w:val="00E07332"/>
    <w:rsid w:val="00E07713"/>
    <w:rsid w:val="00E07F9D"/>
    <w:rsid w:val="00E10305"/>
    <w:rsid w:val="00E105CA"/>
    <w:rsid w:val="00E10D9A"/>
    <w:rsid w:val="00E12BAC"/>
    <w:rsid w:val="00E12C79"/>
    <w:rsid w:val="00E13789"/>
    <w:rsid w:val="00E13C17"/>
    <w:rsid w:val="00E13FD9"/>
    <w:rsid w:val="00E13FDC"/>
    <w:rsid w:val="00E16C1C"/>
    <w:rsid w:val="00E178A5"/>
    <w:rsid w:val="00E2012B"/>
    <w:rsid w:val="00E2013B"/>
    <w:rsid w:val="00E2042F"/>
    <w:rsid w:val="00E20B71"/>
    <w:rsid w:val="00E20D0B"/>
    <w:rsid w:val="00E20F0F"/>
    <w:rsid w:val="00E2142D"/>
    <w:rsid w:val="00E21F72"/>
    <w:rsid w:val="00E22670"/>
    <w:rsid w:val="00E2371C"/>
    <w:rsid w:val="00E23C49"/>
    <w:rsid w:val="00E243DF"/>
    <w:rsid w:val="00E24601"/>
    <w:rsid w:val="00E24659"/>
    <w:rsid w:val="00E24721"/>
    <w:rsid w:val="00E24AD8"/>
    <w:rsid w:val="00E26479"/>
    <w:rsid w:val="00E26DF5"/>
    <w:rsid w:val="00E27387"/>
    <w:rsid w:val="00E27E8A"/>
    <w:rsid w:val="00E31BC3"/>
    <w:rsid w:val="00E31FA3"/>
    <w:rsid w:val="00E3215D"/>
    <w:rsid w:val="00E321BF"/>
    <w:rsid w:val="00E32793"/>
    <w:rsid w:val="00E32E2F"/>
    <w:rsid w:val="00E33586"/>
    <w:rsid w:val="00E34394"/>
    <w:rsid w:val="00E346AA"/>
    <w:rsid w:val="00E34D4C"/>
    <w:rsid w:val="00E3540E"/>
    <w:rsid w:val="00E35BF0"/>
    <w:rsid w:val="00E360DB"/>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068"/>
    <w:rsid w:val="00E4474F"/>
    <w:rsid w:val="00E4544B"/>
    <w:rsid w:val="00E45CAF"/>
    <w:rsid w:val="00E45F9F"/>
    <w:rsid w:val="00E46356"/>
    <w:rsid w:val="00E46A31"/>
    <w:rsid w:val="00E47D7B"/>
    <w:rsid w:val="00E500F0"/>
    <w:rsid w:val="00E508BE"/>
    <w:rsid w:val="00E526E1"/>
    <w:rsid w:val="00E52861"/>
    <w:rsid w:val="00E529A4"/>
    <w:rsid w:val="00E535EE"/>
    <w:rsid w:val="00E53C08"/>
    <w:rsid w:val="00E53C1C"/>
    <w:rsid w:val="00E53E88"/>
    <w:rsid w:val="00E5408D"/>
    <w:rsid w:val="00E54211"/>
    <w:rsid w:val="00E54882"/>
    <w:rsid w:val="00E55617"/>
    <w:rsid w:val="00E5593D"/>
    <w:rsid w:val="00E563AF"/>
    <w:rsid w:val="00E5716C"/>
    <w:rsid w:val="00E57560"/>
    <w:rsid w:val="00E57634"/>
    <w:rsid w:val="00E57BAA"/>
    <w:rsid w:val="00E60FA9"/>
    <w:rsid w:val="00E61B9F"/>
    <w:rsid w:val="00E61E59"/>
    <w:rsid w:val="00E62131"/>
    <w:rsid w:val="00E62A92"/>
    <w:rsid w:val="00E62B67"/>
    <w:rsid w:val="00E63428"/>
    <w:rsid w:val="00E63826"/>
    <w:rsid w:val="00E641DA"/>
    <w:rsid w:val="00E646C9"/>
    <w:rsid w:val="00E64EA3"/>
    <w:rsid w:val="00E65130"/>
    <w:rsid w:val="00E65777"/>
    <w:rsid w:val="00E6681D"/>
    <w:rsid w:val="00E66F0A"/>
    <w:rsid w:val="00E67472"/>
    <w:rsid w:val="00E67DEA"/>
    <w:rsid w:val="00E7069E"/>
    <w:rsid w:val="00E716C8"/>
    <w:rsid w:val="00E71A5E"/>
    <w:rsid w:val="00E73103"/>
    <w:rsid w:val="00E7319E"/>
    <w:rsid w:val="00E731B9"/>
    <w:rsid w:val="00E73DF7"/>
    <w:rsid w:val="00E747C3"/>
    <w:rsid w:val="00E74A1E"/>
    <w:rsid w:val="00E7516C"/>
    <w:rsid w:val="00E7585B"/>
    <w:rsid w:val="00E75E6C"/>
    <w:rsid w:val="00E761D1"/>
    <w:rsid w:val="00E766CE"/>
    <w:rsid w:val="00E77338"/>
    <w:rsid w:val="00E77645"/>
    <w:rsid w:val="00E80FFD"/>
    <w:rsid w:val="00E82674"/>
    <w:rsid w:val="00E82C41"/>
    <w:rsid w:val="00E82C5E"/>
    <w:rsid w:val="00E83C7F"/>
    <w:rsid w:val="00E83FA1"/>
    <w:rsid w:val="00E8402E"/>
    <w:rsid w:val="00E8415B"/>
    <w:rsid w:val="00E84568"/>
    <w:rsid w:val="00E84847"/>
    <w:rsid w:val="00E85911"/>
    <w:rsid w:val="00E85D99"/>
    <w:rsid w:val="00E86C29"/>
    <w:rsid w:val="00E87053"/>
    <w:rsid w:val="00E8745C"/>
    <w:rsid w:val="00E87D22"/>
    <w:rsid w:val="00E903A4"/>
    <w:rsid w:val="00E9073B"/>
    <w:rsid w:val="00E90D58"/>
    <w:rsid w:val="00E9174F"/>
    <w:rsid w:val="00E9265F"/>
    <w:rsid w:val="00E92C21"/>
    <w:rsid w:val="00E92F8D"/>
    <w:rsid w:val="00E934B7"/>
    <w:rsid w:val="00E94B77"/>
    <w:rsid w:val="00E94F90"/>
    <w:rsid w:val="00E95517"/>
    <w:rsid w:val="00E96843"/>
    <w:rsid w:val="00E96B45"/>
    <w:rsid w:val="00E97D2C"/>
    <w:rsid w:val="00EA03F8"/>
    <w:rsid w:val="00EA0F50"/>
    <w:rsid w:val="00EA1163"/>
    <w:rsid w:val="00EA143D"/>
    <w:rsid w:val="00EA3237"/>
    <w:rsid w:val="00EA5D83"/>
    <w:rsid w:val="00EA5FF4"/>
    <w:rsid w:val="00EA6313"/>
    <w:rsid w:val="00EB0871"/>
    <w:rsid w:val="00EB193D"/>
    <w:rsid w:val="00EB1D5E"/>
    <w:rsid w:val="00EB2329"/>
    <w:rsid w:val="00EB23A3"/>
    <w:rsid w:val="00EB282A"/>
    <w:rsid w:val="00EB2977"/>
    <w:rsid w:val="00EB2C42"/>
    <w:rsid w:val="00EB339E"/>
    <w:rsid w:val="00EB3966"/>
    <w:rsid w:val="00EB3D0B"/>
    <w:rsid w:val="00EB4D6B"/>
    <w:rsid w:val="00EB4FD4"/>
    <w:rsid w:val="00EB54E9"/>
    <w:rsid w:val="00EB672B"/>
    <w:rsid w:val="00EB6EA6"/>
    <w:rsid w:val="00EB77D0"/>
    <w:rsid w:val="00EC07CF"/>
    <w:rsid w:val="00EC0F3F"/>
    <w:rsid w:val="00EC1B11"/>
    <w:rsid w:val="00EC2DF6"/>
    <w:rsid w:val="00EC34BC"/>
    <w:rsid w:val="00EC39FB"/>
    <w:rsid w:val="00EC3C16"/>
    <w:rsid w:val="00EC3C2C"/>
    <w:rsid w:val="00EC4A25"/>
    <w:rsid w:val="00EC58F8"/>
    <w:rsid w:val="00EC6C0C"/>
    <w:rsid w:val="00EC6CFC"/>
    <w:rsid w:val="00EC6D8B"/>
    <w:rsid w:val="00EC76B8"/>
    <w:rsid w:val="00EC7B8A"/>
    <w:rsid w:val="00EC7C0A"/>
    <w:rsid w:val="00ED016E"/>
    <w:rsid w:val="00ED0CA0"/>
    <w:rsid w:val="00ED1AAE"/>
    <w:rsid w:val="00ED1EED"/>
    <w:rsid w:val="00ED24C1"/>
    <w:rsid w:val="00ED3E35"/>
    <w:rsid w:val="00ED6048"/>
    <w:rsid w:val="00ED66EC"/>
    <w:rsid w:val="00ED698C"/>
    <w:rsid w:val="00ED69CC"/>
    <w:rsid w:val="00ED6EA4"/>
    <w:rsid w:val="00ED7108"/>
    <w:rsid w:val="00ED7288"/>
    <w:rsid w:val="00ED771B"/>
    <w:rsid w:val="00ED778E"/>
    <w:rsid w:val="00ED7E84"/>
    <w:rsid w:val="00EE09D8"/>
    <w:rsid w:val="00EE10D7"/>
    <w:rsid w:val="00EE1792"/>
    <w:rsid w:val="00EE1B1D"/>
    <w:rsid w:val="00EE22E4"/>
    <w:rsid w:val="00EE264F"/>
    <w:rsid w:val="00EE27E0"/>
    <w:rsid w:val="00EE28C4"/>
    <w:rsid w:val="00EE2FA8"/>
    <w:rsid w:val="00EE39AA"/>
    <w:rsid w:val="00EE3A8B"/>
    <w:rsid w:val="00EE3CF6"/>
    <w:rsid w:val="00EE40C3"/>
    <w:rsid w:val="00EE427F"/>
    <w:rsid w:val="00EE50EA"/>
    <w:rsid w:val="00EE5C72"/>
    <w:rsid w:val="00EE5EBA"/>
    <w:rsid w:val="00EE6294"/>
    <w:rsid w:val="00EE67C4"/>
    <w:rsid w:val="00EE6AC3"/>
    <w:rsid w:val="00EE7219"/>
    <w:rsid w:val="00EE7DC7"/>
    <w:rsid w:val="00EF04F7"/>
    <w:rsid w:val="00EF07AE"/>
    <w:rsid w:val="00EF1680"/>
    <w:rsid w:val="00EF2070"/>
    <w:rsid w:val="00EF3222"/>
    <w:rsid w:val="00EF3365"/>
    <w:rsid w:val="00EF35FE"/>
    <w:rsid w:val="00EF3739"/>
    <w:rsid w:val="00EF4E7D"/>
    <w:rsid w:val="00EF4F2C"/>
    <w:rsid w:val="00EF52BF"/>
    <w:rsid w:val="00EF552E"/>
    <w:rsid w:val="00EF5FC5"/>
    <w:rsid w:val="00EF6052"/>
    <w:rsid w:val="00EF7155"/>
    <w:rsid w:val="00F0063E"/>
    <w:rsid w:val="00F00A20"/>
    <w:rsid w:val="00F025A2"/>
    <w:rsid w:val="00F02B83"/>
    <w:rsid w:val="00F03794"/>
    <w:rsid w:val="00F03926"/>
    <w:rsid w:val="00F039E0"/>
    <w:rsid w:val="00F03D6F"/>
    <w:rsid w:val="00F0404D"/>
    <w:rsid w:val="00F046AE"/>
    <w:rsid w:val="00F05276"/>
    <w:rsid w:val="00F05AC3"/>
    <w:rsid w:val="00F05BC6"/>
    <w:rsid w:val="00F068E5"/>
    <w:rsid w:val="00F06EF4"/>
    <w:rsid w:val="00F0754A"/>
    <w:rsid w:val="00F101C7"/>
    <w:rsid w:val="00F10599"/>
    <w:rsid w:val="00F10B02"/>
    <w:rsid w:val="00F10B80"/>
    <w:rsid w:val="00F139EE"/>
    <w:rsid w:val="00F13FCC"/>
    <w:rsid w:val="00F16793"/>
    <w:rsid w:val="00F167E6"/>
    <w:rsid w:val="00F17339"/>
    <w:rsid w:val="00F20433"/>
    <w:rsid w:val="00F204EF"/>
    <w:rsid w:val="00F21310"/>
    <w:rsid w:val="00F215FC"/>
    <w:rsid w:val="00F21D0D"/>
    <w:rsid w:val="00F2220E"/>
    <w:rsid w:val="00F22EC7"/>
    <w:rsid w:val="00F23247"/>
    <w:rsid w:val="00F23923"/>
    <w:rsid w:val="00F23969"/>
    <w:rsid w:val="00F2432B"/>
    <w:rsid w:val="00F248B0"/>
    <w:rsid w:val="00F24E50"/>
    <w:rsid w:val="00F25CCD"/>
    <w:rsid w:val="00F261E1"/>
    <w:rsid w:val="00F26597"/>
    <w:rsid w:val="00F27198"/>
    <w:rsid w:val="00F27AFF"/>
    <w:rsid w:val="00F304E6"/>
    <w:rsid w:val="00F30F35"/>
    <w:rsid w:val="00F3151C"/>
    <w:rsid w:val="00F3166C"/>
    <w:rsid w:val="00F321AE"/>
    <w:rsid w:val="00F321E2"/>
    <w:rsid w:val="00F32436"/>
    <w:rsid w:val="00F32C31"/>
    <w:rsid w:val="00F33037"/>
    <w:rsid w:val="00F35C8C"/>
    <w:rsid w:val="00F35D61"/>
    <w:rsid w:val="00F36136"/>
    <w:rsid w:val="00F365B4"/>
    <w:rsid w:val="00F370D3"/>
    <w:rsid w:val="00F3766C"/>
    <w:rsid w:val="00F37857"/>
    <w:rsid w:val="00F37D08"/>
    <w:rsid w:val="00F37D0B"/>
    <w:rsid w:val="00F403EC"/>
    <w:rsid w:val="00F40E19"/>
    <w:rsid w:val="00F4149B"/>
    <w:rsid w:val="00F42253"/>
    <w:rsid w:val="00F42BE9"/>
    <w:rsid w:val="00F43309"/>
    <w:rsid w:val="00F43AF3"/>
    <w:rsid w:val="00F44713"/>
    <w:rsid w:val="00F44B25"/>
    <w:rsid w:val="00F44E9D"/>
    <w:rsid w:val="00F45B9E"/>
    <w:rsid w:val="00F46BFD"/>
    <w:rsid w:val="00F474CA"/>
    <w:rsid w:val="00F479D3"/>
    <w:rsid w:val="00F47CE6"/>
    <w:rsid w:val="00F47F0E"/>
    <w:rsid w:val="00F505D3"/>
    <w:rsid w:val="00F50C16"/>
    <w:rsid w:val="00F50F42"/>
    <w:rsid w:val="00F50FD2"/>
    <w:rsid w:val="00F539E0"/>
    <w:rsid w:val="00F53B15"/>
    <w:rsid w:val="00F549F4"/>
    <w:rsid w:val="00F54A39"/>
    <w:rsid w:val="00F54F68"/>
    <w:rsid w:val="00F55E4A"/>
    <w:rsid w:val="00F56471"/>
    <w:rsid w:val="00F56744"/>
    <w:rsid w:val="00F56B4D"/>
    <w:rsid w:val="00F56E99"/>
    <w:rsid w:val="00F60220"/>
    <w:rsid w:val="00F60547"/>
    <w:rsid w:val="00F6076B"/>
    <w:rsid w:val="00F61048"/>
    <w:rsid w:val="00F610D5"/>
    <w:rsid w:val="00F61EA7"/>
    <w:rsid w:val="00F624D0"/>
    <w:rsid w:val="00F64990"/>
    <w:rsid w:val="00F653B8"/>
    <w:rsid w:val="00F65558"/>
    <w:rsid w:val="00F660E4"/>
    <w:rsid w:val="00F6612A"/>
    <w:rsid w:val="00F67F04"/>
    <w:rsid w:val="00F70286"/>
    <w:rsid w:val="00F70893"/>
    <w:rsid w:val="00F715C9"/>
    <w:rsid w:val="00F71BA5"/>
    <w:rsid w:val="00F72A2D"/>
    <w:rsid w:val="00F73611"/>
    <w:rsid w:val="00F74623"/>
    <w:rsid w:val="00F74860"/>
    <w:rsid w:val="00F75588"/>
    <w:rsid w:val="00F7582F"/>
    <w:rsid w:val="00F75C4E"/>
    <w:rsid w:val="00F75F53"/>
    <w:rsid w:val="00F76134"/>
    <w:rsid w:val="00F763C1"/>
    <w:rsid w:val="00F769A7"/>
    <w:rsid w:val="00F76A41"/>
    <w:rsid w:val="00F777F9"/>
    <w:rsid w:val="00F77C1A"/>
    <w:rsid w:val="00F77D7A"/>
    <w:rsid w:val="00F800B0"/>
    <w:rsid w:val="00F80505"/>
    <w:rsid w:val="00F80883"/>
    <w:rsid w:val="00F8089F"/>
    <w:rsid w:val="00F816C9"/>
    <w:rsid w:val="00F81A5C"/>
    <w:rsid w:val="00F81A79"/>
    <w:rsid w:val="00F82B5E"/>
    <w:rsid w:val="00F82E63"/>
    <w:rsid w:val="00F83062"/>
    <w:rsid w:val="00F83156"/>
    <w:rsid w:val="00F834ED"/>
    <w:rsid w:val="00F83B8F"/>
    <w:rsid w:val="00F83BE3"/>
    <w:rsid w:val="00F83D67"/>
    <w:rsid w:val="00F84509"/>
    <w:rsid w:val="00F84CBE"/>
    <w:rsid w:val="00F85D9B"/>
    <w:rsid w:val="00F8614E"/>
    <w:rsid w:val="00F86750"/>
    <w:rsid w:val="00F86D25"/>
    <w:rsid w:val="00F86FAE"/>
    <w:rsid w:val="00F87113"/>
    <w:rsid w:val="00F87A75"/>
    <w:rsid w:val="00F87B08"/>
    <w:rsid w:val="00F90D67"/>
    <w:rsid w:val="00F9220C"/>
    <w:rsid w:val="00F92295"/>
    <w:rsid w:val="00F9239F"/>
    <w:rsid w:val="00F924B1"/>
    <w:rsid w:val="00F931BD"/>
    <w:rsid w:val="00F934E0"/>
    <w:rsid w:val="00F93FB3"/>
    <w:rsid w:val="00F94C74"/>
    <w:rsid w:val="00F94E83"/>
    <w:rsid w:val="00F956C7"/>
    <w:rsid w:val="00F960E0"/>
    <w:rsid w:val="00F97374"/>
    <w:rsid w:val="00F977D7"/>
    <w:rsid w:val="00F9790B"/>
    <w:rsid w:val="00F97D98"/>
    <w:rsid w:val="00FA05EB"/>
    <w:rsid w:val="00FA0766"/>
    <w:rsid w:val="00FA07F1"/>
    <w:rsid w:val="00FA0804"/>
    <w:rsid w:val="00FA1246"/>
    <w:rsid w:val="00FA1266"/>
    <w:rsid w:val="00FA13B0"/>
    <w:rsid w:val="00FA15D1"/>
    <w:rsid w:val="00FA266E"/>
    <w:rsid w:val="00FA2891"/>
    <w:rsid w:val="00FA2C36"/>
    <w:rsid w:val="00FA3F5C"/>
    <w:rsid w:val="00FA4C91"/>
    <w:rsid w:val="00FA5B3B"/>
    <w:rsid w:val="00FA682A"/>
    <w:rsid w:val="00FA68C3"/>
    <w:rsid w:val="00FA721A"/>
    <w:rsid w:val="00FA7EB5"/>
    <w:rsid w:val="00FB03E4"/>
    <w:rsid w:val="00FB085E"/>
    <w:rsid w:val="00FB0A9B"/>
    <w:rsid w:val="00FB1A34"/>
    <w:rsid w:val="00FB2402"/>
    <w:rsid w:val="00FB2449"/>
    <w:rsid w:val="00FB34A2"/>
    <w:rsid w:val="00FB35CC"/>
    <w:rsid w:val="00FB3762"/>
    <w:rsid w:val="00FB435A"/>
    <w:rsid w:val="00FB44E6"/>
    <w:rsid w:val="00FB4553"/>
    <w:rsid w:val="00FB4AF0"/>
    <w:rsid w:val="00FB4CC1"/>
    <w:rsid w:val="00FB4DE7"/>
    <w:rsid w:val="00FB63A9"/>
    <w:rsid w:val="00FB654C"/>
    <w:rsid w:val="00FB65AD"/>
    <w:rsid w:val="00FB725C"/>
    <w:rsid w:val="00FB7593"/>
    <w:rsid w:val="00FB7B1E"/>
    <w:rsid w:val="00FB7DEB"/>
    <w:rsid w:val="00FC02AF"/>
    <w:rsid w:val="00FC03D4"/>
    <w:rsid w:val="00FC0A02"/>
    <w:rsid w:val="00FC0A56"/>
    <w:rsid w:val="00FC1192"/>
    <w:rsid w:val="00FC14FF"/>
    <w:rsid w:val="00FC2563"/>
    <w:rsid w:val="00FC2DE9"/>
    <w:rsid w:val="00FC39B9"/>
    <w:rsid w:val="00FC3C82"/>
    <w:rsid w:val="00FC4135"/>
    <w:rsid w:val="00FC4880"/>
    <w:rsid w:val="00FC50A9"/>
    <w:rsid w:val="00FC5289"/>
    <w:rsid w:val="00FC59FB"/>
    <w:rsid w:val="00FC6991"/>
    <w:rsid w:val="00FC6F20"/>
    <w:rsid w:val="00FC7783"/>
    <w:rsid w:val="00FC7940"/>
    <w:rsid w:val="00FC7B88"/>
    <w:rsid w:val="00FC7C53"/>
    <w:rsid w:val="00FD003A"/>
    <w:rsid w:val="00FD0AE8"/>
    <w:rsid w:val="00FD0B6D"/>
    <w:rsid w:val="00FD18C8"/>
    <w:rsid w:val="00FD2170"/>
    <w:rsid w:val="00FD23DF"/>
    <w:rsid w:val="00FD27A7"/>
    <w:rsid w:val="00FD36CB"/>
    <w:rsid w:val="00FD49F2"/>
    <w:rsid w:val="00FD4B5F"/>
    <w:rsid w:val="00FD5118"/>
    <w:rsid w:val="00FD5F28"/>
    <w:rsid w:val="00FD61F6"/>
    <w:rsid w:val="00FD6834"/>
    <w:rsid w:val="00FD69C0"/>
    <w:rsid w:val="00FD6C1D"/>
    <w:rsid w:val="00FE0375"/>
    <w:rsid w:val="00FE0F05"/>
    <w:rsid w:val="00FE0F84"/>
    <w:rsid w:val="00FE10E8"/>
    <w:rsid w:val="00FE1C9E"/>
    <w:rsid w:val="00FE1D35"/>
    <w:rsid w:val="00FE1FEF"/>
    <w:rsid w:val="00FE200B"/>
    <w:rsid w:val="00FE20A4"/>
    <w:rsid w:val="00FE265D"/>
    <w:rsid w:val="00FE270C"/>
    <w:rsid w:val="00FE4791"/>
    <w:rsid w:val="00FE4CEA"/>
    <w:rsid w:val="00FE4EAE"/>
    <w:rsid w:val="00FE4FF9"/>
    <w:rsid w:val="00FE59A5"/>
    <w:rsid w:val="00FE5DD5"/>
    <w:rsid w:val="00FE7A61"/>
    <w:rsid w:val="00FF0687"/>
    <w:rsid w:val="00FF0817"/>
    <w:rsid w:val="00FF08E4"/>
    <w:rsid w:val="00FF0E39"/>
    <w:rsid w:val="00FF1AD7"/>
    <w:rsid w:val="00FF209D"/>
    <w:rsid w:val="00FF20AD"/>
    <w:rsid w:val="00FF2821"/>
    <w:rsid w:val="00FF33D2"/>
    <w:rsid w:val="00FF3C92"/>
    <w:rsid w:val="00FF4EB5"/>
    <w:rsid w:val="00FF53F5"/>
    <w:rsid w:val="00FF56E9"/>
    <w:rsid w:val="00FF6500"/>
    <w:rsid w:val="00FF757F"/>
    <w:rsid w:val="00FF7776"/>
    <w:rsid w:val="00FF78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0B55A63"/>
  <w15:chartTrackingRefBased/>
  <w15:docId w15:val="{D2CB051D-9FC9-4FE4-9285-A8DEB55B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uiPriority="1"/>
    <w:lsdException w:name="Body Text" w:uiPriority="1" w:qFormat="1"/>
    <w:lsdException w:name="Subtitle" w:qFormat="1"/>
    <w:lsdException w:name="Hyperlink" w:uiPriority="99"/>
    <w:lsdException w:name="FollowedHyperlink" w:uiPriority="99"/>
    <w:lsdException w:name="Strong" w:uiPriority="22" w:qFormat="1"/>
    <w:lsdException w:name="Emphasis" w:qFormat="1"/>
    <w:lsdException w:name="Document Map" w:uiPriority="99" w:qFormat="1"/>
    <w:lsdException w:name="Normal (Web)" w:uiPriority="99"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B85"/>
    <w:pPr>
      <w:spacing w:after="180"/>
    </w:pPr>
  </w:style>
  <w:style w:type="paragraph" w:styleId="Heading1">
    <w:name w:val="heading 1"/>
    <w:next w:val="Normal"/>
    <w:link w:val="Heading1Char"/>
    <w:qFormat/>
    <w:rsid w:val="001D0FAD"/>
    <w:pPr>
      <w:keepNext/>
      <w:keepLines/>
      <w:pBdr>
        <w:top w:val="single" w:sz="12" w:space="3" w:color="auto"/>
      </w:pBdr>
      <w:spacing w:before="240" w:after="180"/>
      <w:ind w:left="567" w:hanging="567"/>
      <w:outlineLvl w:val="0"/>
    </w:pPr>
    <w:rPr>
      <w:rFonts w:ascii="Arial" w:hAnsi="Arial"/>
      <w:sz w:val="36"/>
    </w:rPr>
  </w:style>
  <w:style w:type="paragraph" w:styleId="Heading2">
    <w:name w:val="heading 2"/>
    <w:basedOn w:val="Heading1"/>
    <w:next w:val="Normal"/>
    <w:link w:val="Heading2Char"/>
    <w:qFormat/>
    <w:rsid w:val="0069746E"/>
    <w:pPr>
      <w:numPr>
        <w:ilvl w:val="1"/>
      </w:numPr>
      <w:pBdr>
        <w:top w:val="none" w:sz="0" w:space="0" w:color="auto"/>
      </w:pBdr>
      <w:spacing w:before="180"/>
      <w:ind w:left="851" w:hanging="851"/>
      <w:outlineLvl w:val="1"/>
    </w:pPr>
    <w:rPr>
      <w:sz w:val="32"/>
    </w:rPr>
  </w:style>
  <w:style w:type="paragraph" w:styleId="Heading3">
    <w:name w:val="heading 3"/>
    <w:basedOn w:val="Heading2"/>
    <w:next w:val="Normal"/>
    <w:link w:val="Heading3Char"/>
    <w:qFormat/>
    <w:rsid w:val="006A5203"/>
    <w:pPr>
      <w:numPr>
        <w:ilvl w:val="2"/>
      </w:numPr>
      <w:spacing w:before="120"/>
      <w:ind w:left="1134" w:hanging="1134"/>
      <w:outlineLvl w:val="2"/>
    </w:pPr>
    <w:rPr>
      <w:sz w:val="28"/>
    </w:rPr>
  </w:style>
  <w:style w:type="paragraph" w:styleId="Heading4">
    <w:name w:val="heading 4"/>
    <w:basedOn w:val="Heading3"/>
    <w:next w:val="Normal"/>
    <w:link w:val="Heading4Char"/>
    <w:qFormat/>
    <w:pPr>
      <w:numPr>
        <w:ilvl w:val="3"/>
      </w:numPr>
      <w:ind w:left="1134" w:hanging="1134"/>
      <w:outlineLvl w:val="3"/>
    </w:pPr>
    <w:rPr>
      <w:sz w:val="24"/>
    </w:rPr>
  </w:style>
  <w:style w:type="paragraph" w:styleId="Heading5">
    <w:name w:val="heading 5"/>
    <w:basedOn w:val="Heading4"/>
    <w:next w:val="Normal"/>
    <w:link w:val="Heading5Char"/>
    <w:qFormat/>
    <w:pPr>
      <w:numPr>
        <w:ilvl w:val="4"/>
      </w:numPr>
      <w:ind w:left="1134" w:hanging="1134"/>
      <w:outlineLvl w:val="4"/>
    </w:pPr>
    <w:rPr>
      <w:sz w:val="22"/>
    </w:rPr>
  </w:style>
  <w:style w:type="paragraph" w:styleId="Heading6">
    <w:name w:val="heading 6"/>
    <w:basedOn w:val="Normal"/>
    <w:next w:val="Normal"/>
    <w:link w:val="Heading6Char"/>
    <w:qFormat/>
    <w:rsid w:val="00BD0775"/>
    <w:pPr>
      <w:keepNext/>
      <w:keepLines/>
      <w:numPr>
        <w:ilvl w:val="5"/>
      </w:numPr>
      <w:spacing w:before="120"/>
      <w:ind w:left="1985" w:hanging="1985"/>
      <w:outlineLvl w:val="5"/>
    </w:pPr>
    <w:rPr>
      <w:rFonts w:ascii="Arial" w:hAnsi="Arial"/>
    </w:rPr>
  </w:style>
  <w:style w:type="paragraph" w:styleId="Heading7">
    <w:name w:val="heading 7"/>
    <w:basedOn w:val="Normal"/>
    <w:next w:val="Normal"/>
    <w:link w:val="Heading7Char"/>
    <w:qFormat/>
    <w:rsid w:val="00BD0775"/>
    <w:pPr>
      <w:keepNext/>
      <w:keepLines/>
      <w:numPr>
        <w:ilvl w:val="6"/>
      </w:numPr>
      <w:spacing w:before="120"/>
      <w:ind w:left="1985" w:hanging="1985"/>
      <w:outlineLvl w:val="6"/>
    </w:pPr>
    <w:rPr>
      <w:rFonts w:ascii="Arial" w:hAnsi="Arial"/>
    </w:rPr>
  </w:style>
  <w:style w:type="paragraph" w:styleId="Heading8">
    <w:name w:val="heading 8"/>
    <w:basedOn w:val="Heading1"/>
    <w:next w:val="Normal"/>
    <w:link w:val="Heading8Char"/>
    <w:qFormat/>
    <w:pPr>
      <w:numPr>
        <w:ilvl w:val="7"/>
      </w:numPr>
      <w:ind w:left="567" w:hanging="567"/>
      <w:outlineLvl w:val="7"/>
    </w:pPr>
  </w:style>
  <w:style w:type="paragraph" w:styleId="Heading9">
    <w:name w:val="heading 9"/>
    <w:basedOn w:val="Heading8"/>
    <w:next w:val="Normal"/>
    <w:link w:val="Heading9Char"/>
    <w:qFormat/>
    <w:pPr>
      <w:numPr>
        <w:ilvl w:val="8"/>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FAD"/>
    <w:rPr>
      <w:rFonts w:ascii="Arial" w:hAnsi="Arial"/>
      <w:sz w:val="36"/>
    </w:rPr>
  </w:style>
  <w:style w:type="character" w:customStyle="1" w:styleId="Heading2Char">
    <w:name w:val="Heading 2 Char"/>
    <w:basedOn w:val="DefaultParagraphFont"/>
    <w:link w:val="Heading2"/>
    <w:rsid w:val="0069746E"/>
    <w:rPr>
      <w:rFonts w:ascii="Arial" w:hAnsi="Arial"/>
      <w:sz w:val="32"/>
    </w:rPr>
  </w:style>
  <w:style w:type="character" w:customStyle="1" w:styleId="Heading3Char">
    <w:name w:val="Heading 3 Char"/>
    <w:basedOn w:val="DefaultParagraphFont"/>
    <w:link w:val="Heading3"/>
    <w:rsid w:val="006A5203"/>
    <w:rPr>
      <w:rFonts w:ascii="Arial" w:hAnsi="Arial"/>
      <w:sz w:val="28"/>
    </w:r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5Char">
    <w:name w:val="Heading 5 Char"/>
    <w:basedOn w:val="DefaultParagraphFont"/>
    <w:link w:val="Heading5"/>
    <w:rsid w:val="00252E85"/>
    <w:rPr>
      <w:rFonts w:ascii="Arial" w:hAnsi="Arial"/>
      <w:sz w:val="22"/>
      <w:lang w:val="en-GB"/>
    </w:rPr>
  </w:style>
  <w:style w:type="character" w:customStyle="1" w:styleId="Heading6Char">
    <w:name w:val="Heading 6 Char"/>
    <w:basedOn w:val="DefaultParagraphFont"/>
    <w:link w:val="Heading6"/>
    <w:rsid w:val="00E90D58"/>
    <w:rPr>
      <w:rFonts w:ascii="Arial" w:hAnsi="Arial"/>
    </w:rPr>
  </w:style>
  <w:style w:type="character" w:customStyle="1" w:styleId="Heading7Char">
    <w:name w:val="Heading 7 Char"/>
    <w:basedOn w:val="DefaultParagraphFont"/>
    <w:link w:val="Heading7"/>
    <w:rsid w:val="00E90D58"/>
    <w:rPr>
      <w:rFonts w:ascii="Arial" w:hAnsi="Arial"/>
    </w:rPr>
  </w:style>
  <w:style w:type="character" w:customStyle="1" w:styleId="Heading8Char">
    <w:name w:val="Heading 8 Char"/>
    <w:basedOn w:val="DefaultParagraphFont"/>
    <w:link w:val="Heading8"/>
    <w:uiPriority w:val="99"/>
    <w:rsid w:val="00E90D58"/>
    <w:rPr>
      <w:rFonts w:ascii="Arial" w:hAnsi="Arial"/>
      <w:sz w:val="36"/>
    </w:rPr>
  </w:style>
  <w:style w:type="character" w:customStyle="1" w:styleId="Heading9Char">
    <w:name w:val="Heading 9 Char"/>
    <w:basedOn w:val="DefaultParagraphFont"/>
    <w:link w:val="Heading9"/>
    <w:uiPriority w:val="99"/>
    <w:rsid w:val="00E90D58"/>
    <w:rPr>
      <w:rFonts w:ascii="Arial" w:hAnsi="Arial"/>
      <w:sz w:val="36"/>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uiPriority w:val="99"/>
    <w:qFormat/>
    <w:pPr>
      <w:keepLines/>
      <w:tabs>
        <w:tab w:val="center" w:pos="4536"/>
        <w:tab w:val="right" w:pos="9072"/>
      </w:tabs>
    </w:pPr>
    <w:rPr>
      <w:noProof/>
    </w:rPr>
  </w:style>
  <w:style w:type="character" w:styleId="LineNumber">
    <w:name w:val="line number"/>
    <w:basedOn w:val="DefaultParagraphFont"/>
    <w:rsid w:val="006A5203"/>
  </w:style>
  <w:style w:type="paragraph" w:styleId="Header">
    <w:name w:val="header"/>
    <w:link w:val="HeaderChar"/>
    <w:uiPriority w:val="99"/>
    <w:qFormat/>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basedOn w:val="DefaultParagraphFont"/>
    <w:link w:val="Header"/>
    <w:uiPriority w:val="99"/>
    <w:rsid w:val="00E90D58"/>
    <w:rPr>
      <w:rFonts w:ascii="Arial" w:hAnsi="Arial"/>
      <w:b/>
      <w:noProof/>
      <w:sz w:val="18"/>
      <w:lang w:val="en-GB" w:eastAsia="ja-JP"/>
    </w:rPr>
  </w:style>
  <w:style w:type="paragraph" w:customStyle="1" w:styleId="ZD">
    <w:name w:val="ZD"/>
    <w:uiPriority w:val="99"/>
    <w:qFormat/>
    <w:pPr>
      <w:framePr w:wrap="notBeside" w:vAnchor="page" w:hAnchor="margin" w:y="15764"/>
      <w:widowControl w:val="0"/>
    </w:pPr>
    <w:rPr>
      <w:rFonts w:ascii="Arial" w:hAnsi="Arial"/>
      <w:noProof/>
      <w:sz w:val="32"/>
      <w:lang w:val="en-GB"/>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uiPriority w:val="99"/>
    <w:qFormat/>
    <w:rsid w:val="005A6E79"/>
    <w:pPr>
      <w:framePr w:w="10206" w:wrap="notBeside" w:vAnchor="page" w:hAnchor="margin" w:y="16161"/>
      <w:pBdr>
        <w:top w:val="single" w:sz="12" w:space="1" w:color="auto"/>
      </w:pBdr>
      <w:tabs>
        <w:tab w:val="right" w:pos="10206"/>
      </w:tabs>
      <w:jc w:val="both"/>
    </w:pPr>
    <w:rPr>
      <w:rFonts w:cs="Arial"/>
      <w:b w:val="0"/>
      <w:noProof w:val="0"/>
      <w:sz w:val="16"/>
      <w:szCs w:val="16"/>
      <w:lang w:val="en-US"/>
    </w:rPr>
  </w:style>
  <w:style w:type="character" w:customStyle="1" w:styleId="FooterChar">
    <w:name w:val="Footer Char"/>
    <w:link w:val="Footer"/>
    <w:uiPriority w:val="99"/>
    <w:rsid w:val="005A6E79"/>
    <w:rPr>
      <w:rFonts w:ascii="Arial" w:hAnsi="Arial" w:cs="Arial"/>
      <w:sz w:val="16"/>
      <w:szCs w:val="16"/>
      <w:lang w:eastAsia="ja-JP"/>
    </w:rPr>
  </w:style>
  <w:style w:type="paragraph" w:customStyle="1" w:styleId="TT">
    <w:name w:val="TT"/>
    <w:basedOn w:val="Heading1"/>
    <w:next w:val="Normal"/>
    <w:uiPriority w:val="99"/>
    <w:qFormat/>
    <w:pPr>
      <w:outlineLvl w:val="9"/>
    </w:pPr>
  </w:style>
  <w:style w:type="paragraph" w:customStyle="1" w:styleId="NF">
    <w:name w:val="NF"/>
    <w:basedOn w:val="Normal"/>
    <w:rsid w:val="006A5203"/>
    <w:pPr>
      <w:keepNext/>
      <w:keepLines/>
      <w:spacing w:after="0"/>
      <w:ind w:left="1135" w:hanging="851"/>
    </w:pPr>
    <w:rPr>
      <w:rFonts w:ascii="Arial" w:hAnsi="Arial"/>
      <w:sz w:val="18"/>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character" w:customStyle="1" w:styleId="PLChar">
    <w:name w:val="PL Char"/>
    <w:link w:val="PL"/>
    <w:qFormat/>
    <w:rsid w:val="00C813DC"/>
    <w:rPr>
      <w:rFonts w:ascii="Courier New" w:hAnsi="Courier New"/>
      <w:noProof/>
      <w:sz w:val="16"/>
      <w:lang w:val="en-GB"/>
    </w:r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68401A"/>
    <w:rPr>
      <w:rFonts w:ascii="Arial" w:hAnsi="Arial"/>
      <w:sz w:val="18"/>
      <w:lang w:val="en-GB"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sid w:val="00C813DC"/>
    <w:rPr>
      <w:rFonts w:ascii="Arial" w:hAnsi="Arial"/>
      <w:sz w:val="18"/>
    </w:rPr>
  </w:style>
  <w:style w:type="character" w:customStyle="1" w:styleId="TAHChar">
    <w:name w:val="TAH Char"/>
    <w:link w:val="TAH"/>
    <w:qFormat/>
    <w:rsid w:val="00C813DC"/>
    <w:rPr>
      <w:rFonts w:ascii="Arial" w:hAnsi="Arial"/>
      <w:b/>
      <w:sz w:val="18"/>
    </w:rPr>
  </w:style>
  <w:style w:type="paragraph" w:customStyle="1" w:styleId="EX">
    <w:name w:val="EX"/>
    <w:basedOn w:val="Normal"/>
    <w:link w:val="EXChar"/>
    <w:qFormat/>
    <w:pPr>
      <w:keepLines/>
      <w:ind w:left="1702" w:hanging="1418"/>
    </w:pPr>
  </w:style>
  <w:style w:type="character" w:customStyle="1" w:styleId="EXChar">
    <w:name w:val="EX Char"/>
    <w:link w:val="EX"/>
    <w:locked/>
    <w:rsid w:val="00DF6517"/>
  </w:style>
  <w:style w:type="paragraph" w:customStyle="1" w:styleId="NW">
    <w:name w:val="NW"/>
    <w:basedOn w:val="Normal"/>
    <w:uiPriority w:val="99"/>
    <w:qFormat/>
    <w:rsid w:val="006A5203"/>
    <w:pPr>
      <w:keepLines/>
      <w:spacing w:after="0"/>
      <w:ind w:left="1135" w:hanging="851"/>
    </w:pPr>
    <w:rPr>
      <w:lang w:eastAsia="x-none"/>
    </w:rPr>
  </w:style>
  <w:style w:type="paragraph" w:customStyle="1" w:styleId="EW">
    <w:name w:val="EW"/>
    <w:basedOn w:val="EX"/>
    <w:uiPriority w:val="99"/>
    <w:qFormat/>
    <w:rsid w:val="00461E72"/>
    <w:pPr>
      <w:spacing w:after="120"/>
      <w:ind w:left="567" w:hanging="567"/>
    </w:pPr>
  </w:style>
  <w:style w:type="paragraph" w:customStyle="1" w:styleId="B1">
    <w:name w:val="B1"/>
    <w:basedOn w:val="Normal"/>
    <w:link w:val="B1Char"/>
    <w:qFormat/>
    <w:rsid w:val="001C4879"/>
    <w:pPr>
      <w:spacing w:after="120"/>
      <w:ind w:left="568" w:hanging="284"/>
    </w:pPr>
    <w:rPr>
      <w:lang w:eastAsia="x-none"/>
    </w:rPr>
  </w:style>
  <w:style w:type="character" w:customStyle="1" w:styleId="B1Char">
    <w:name w:val="B1 Char"/>
    <w:link w:val="B1"/>
    <w:qFormat/>
    <w:rsid w:val="001C4879"/>
    <w:rPr>
      <w:lang w:eastAsia="x-none"/>
    </w:r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rmal"/>
    <w:link w:val="EditorsNoteChar"/>
    <w:qFormat/>
    <w:rsid w:val="006A5203"/>
    <w:pPr>
      <w:keepLines/>
      <w:ind w:left="1135" w:hanging="851"/>
    </w:pPr>
    <w:rPr>
      <w:color w:val="FF0000"/>
      <w:lang w:eastAsia="x-none"/>
    </w:rPr>
  </w:style>
  <w:style w:type="character" w:customStyle="1" w:styleId="EditorsNoteChar">
    <w:name w:val="Editor's Note Char"/>
    <w:link w:val="EditorsNote"/>
    <w:rsid w:val="00D32118"/>
    <w:rPr>
      <w:color w:val="FF0000"/>
      <w:lang w:val="en-GB" w:eastAsia="x-none"/>
    </w:rPr>
  </w:style>
  <w:style w:type="paragraph" w:customStyle="1" w:styleId="TH">
    <w:name w:val="TH"/>
    <w:basedOn w:val="Normal"/>
    <w:link w:val="THChar"/>
    <w:qFormat/>
    <w:pPr>
      <w:keepNext/>
      <w:keepLines/>
      <w:spacing w:before="60"/>
      <w:jc w:val="center"/>
    </w:pPr>
    <w:rPr>
      <w:rFonts w:ascii="Arial" w:hAnsi="Arial"/>
      <w:b/>
      <w:lang w:eastAsia="x-none"/>
    </w:rPr>
  </w:style>
  <w:style w:type="character" w:customStyle="1" w:styleId="THChar">
    <w:name w:val="TH Char"/>
    <w:link w:val="TH"/>
    <w:rsid w:val="00F046AE"/>
    <w:rPr>
      <w:rFonts w:ascii="Arial" w:hAnsi="Arial"/>
      <w:b/>
      <w:lang w:val="en-GB" w:bidi="ar-SA"/>
    </w:rPr>
  </w:style>
  <w:style w:type="paragraph" w:customStyle="1" w:styleId="ZA">
    <w:name w:val="ZA"/>
    <w:uiPriority w:val="99"/>
    <w:qFormat/>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uiPriority w:val="99"/>
    <w:qFormat/>
    <w:pPr>
      <w:ind w:left="851" w:hanging="851"/>
    </w:pPr>
  </w:style>
  <w:style w:type="paragraph" w:customStyle="1" w:styleId="ZH">
    <w:name w:val="ZH"/>
    <w:uiPriority w:val="99"/>
    <w:qFormat/>
    <w:pPr>
      <w:framePr w:wrap="notBeside" w:vAnchor="page" w:hAnchor="margin" w:xAlign="center" w:y="6805"/>
      <w:widowControl w:val="0"/>
    </w:pPr>
    <w:rPr>
      <w:rFonts w:ascii="Arial" w:hAnsi="Arial"/>
      <w:noProof/>
      <w:lang w:val="en-GB"/>
    </w:rPr>
  </w:style>
  <w:style w:type="paragraph" w:customStyle="1" w:styleId="ZG">
    <w:name w:val="ZG"/>
    <w:uiPriority w:val="99"/>
    <w:qFormat/>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qFormat/>
    <w:pPr>
      <w:ind w:left="851" w:hanging="284"/>
    </w:pPr>
  </w:style>
  <w:style w:type="character" w:customStyle="1" w:styleId="B2Car">
    <w:name w:val="B2 Car"/>
    <w:link w:val="B2"/>
    <w:rsid w:val="00C813DC"/>
  </w:style>
  <w:style w:type="paragraph" w:customStyle="1" w:styleId="B3">
    <w:name w:val="B3"/>
    <w:basedOn w:val="Normal"/>
    <w:link w:val="B3Char"/>
    <w:qFormat/>
    <w:pPr>
      <w:ind w:left="1135" w:hanging="284"/>
    </w:pPr>
  </w:style>
  <w:style w:type="character" w:customStyle="1" w:styleId="B3Char">
    <w:name w:val="B3 Char"/>
    <w:link w:val="B3"/>
    <w:rsid w:val="000E12C5"/>
  </w:style>
  <w:style w:type="paragraph" w:customStyle="1" w:styleId="B4">
    <w:name w:val="B4"/>
    <w:basedOn w:val="Normal"/>
    <w:uiPriority w:val="99"/>
    <w:qFormat/>
    <w:pPr>
      <w:ind w:left="1418" w:hanging="284"/>
    </w:pPr>
  </w:style>
  <w:style w:type="paragraph" w:customStyle="1" w:styleId="B5">
    <w:name w:val="B5"/>
    <w:basedOn w:val="Normal"/>
    <w:uiPriority w:val="99"/>
    <w:qFormat/>
    <w:pPr>
      <w:ind w:left="1702" w:hanging="284"/>
    </w:pPr>
  </w:style>
  <w:style w:type="paragraph" w:customStyle="1" w:styleId="ZTD">
    <w:name w:val="ZTD"/>
    <w:basedOn w:val="ZB"/>
    <w:uiPriority w:val="99"/>
    <w:qFormat/>
    <w:pPr>
      <w:framePr w:hRule="auto" w:wrap="notBeside" w:y="852"/>
    </w:pPr>
    <w:rPr>
      <w:i w:val="0"/>
      <w:sz w:val="40"/>
    </w:rPr>
  </w:style>
  <w:style w:type="paragraph" w:customStyle="1" w:styleId="ZV">
    <w:name w:val="ZV"/>
    <w:basedOn w:val="ZU"/>
    <w:uiPriority w:val="99"/>
    <w:qFormat/>
    <w:pPr>
      <w:framePr w:wrap="notBeside" w:y="16161"/>
    </w:pPr>
  </w:style>
  <w:style w:type="paragraph" w:customStyle="1" w:styleId="TAJ">
    <w:name w:val="TAJ"/>
    <w:basedOn w:val="TH"/>
    <w:uiPriority w:val="99"/>
    <w:qFormat/>
  </w:style>
  <w:style w:type="character" w:styleId="Hyperlink">
    <w:name w:val="Hyperlink"/>
    <w:uiPriority w:val="99"/>
    <w:rsid w:val="00964CD2"/>
    <w:rPr>
      <w:color w:val="0563C1"/>
      <w:u w:val="singl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qFormat/>
    <w:rsid w:val="00F9790B"/>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otnoteReference">
    <w:name w:val="footnote reference"/>
    <w:rsid w:val="00A75F44"/>
    <w:rPr>
      <w:vertAlign w:val="superscript"/>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lantUML">
    <w:name w:val="PlantUML"/>
    <w:basedOn w:val="Normal"/>
    <w:link w:val="PlantUMLChar"/>
    <w:autoRedefine/>
    <w:qFormat/>
    <w:rsid w:val="00E90D5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B050"/>
      <w:sz w:val="18"/>
    </w:rPr>
  </w:style>
  <w:style w:type="character" w:customStyle="1" w:styleId="PlantUMLChar">
    <w:name w:val="PlantUML Char"/>
    <w:basedOn w:val="DefaultParagraphFont"/>
    <w:link w:val="PlantUML"/>
    <w:qFormat/>
    <w:rsid w:val="00E90D58"/>
    <w:rPr>
      <w:rFonts w:ascii="Courier New" w:eastAsia="DengXian" w:hAnsi="Courier New" w:cs="Courier New"/>
      <w:noProof/>
      <w:color w:val="00B050"/>
      <w:sz w:val="18"/>
      <w:shd w:val="clear" w:color="auto" w:fill="BAFDBA"/>
    </w:rPr>
  </w:style>
  <w:style w:type="paragraph" w:customStyle="1" w:styleId="PlantUMLImg">
    <w:name w:val="PlantUMLImg"/>
    <w:basedOn w:val="Normal"/>
    <w:link w:val="PlantUMLImgChar"/>
    <w:autoRedefine/>
    <w:qFormat/>
    <w:rsid w:val="00E90D58"/>
    <w:pPr>
      <w:keepNext/>
      <w:keepLines/>
      <w:spacing w:before="240" w:after="120"/>
      <w:jc w:val="center"/>
    </w:pPr>
    <w:rPr>
      <w:rFonts w:ascii="Courier New" w:eastAsia="DengXian" w:hAnsi="Courier New" w:cs="Courier New"/>
      <w:noProof/>
      <w:color w:val="008000"/>
      <w:sz w:val="18"/>
      <w:lang w:val="en-GB"/>
    </w:rPr>
  </w:style>
  <w:style w:type="character" w:customStyle="1" w:styleId="PlantUMLImgChar">
    <w:name w:val="PlantUMLImg Char"/>
    <w:basedOn w:val="PlantUMLChar"/>
    <w:link w:val="PlantUMLImg"/>
    <w:rsid w:val="00E90D58"/>
    <w:rPr>
      <w:rFonts w:ascii="Courier New" w:eastAsia="DengXian" w:hAnsi="Courier New" w:cs="Courier New"/>
      <w:noProof/>
      <w:color w:val="008000"/>
      <w:sz w:val="18"/>
      <w:shd w:val="clear" w:color="auto" w:fill="BAFDBA"/>
      <w:lang w:val="en-GB"/>
    </w:rPr>
  </w:style>
  <w:style w:type="character" w:styleId="FollowedHyperlink">
    <w:name w:val="FollowedHyperlink"/>
    <w:basedOn w:val="DefaultParagraphFont"/>
    <w:uiPriority w:val="99"/>
    <w:unhideWhenUsed/>
    <w:rsid w:val="00C00459"/>
    <w:rPr>
      <w:color w:val="954F72" w:themeColor="followedHyperlink"/>
      <w:u w:val="single"/>
    </w:rPr>
  </w:style>
  <w:style w:type="character" w:customStyle="1" w:styleId="Heading3Char1">
    <w:name w:val="Heading 3 Char1"/>
    <w:aliases w:val="Underrubrik2 Char1,H3 Char1,Memo Heading 3 Char1,h3 Char1,no break Char1,hello Char1,0H Char1,0h Char1,3h Char1,3H Char1,Heading 3 3GPP Char1,h31 Char1,l3 Char1,list 3 Char1,Head 3 Char1,h32 Char1,h33 Char1,h34 Char1,h35 Char1,h36 Char1"/>
    <w:basedOn w:val="DefaultParagraphFont"/>
    <w:semiHidden/>
    <w:rsid w:val="00C00459"/>
    <w:rPr>
      <w:rFonts w:asciiTheme="majorHAnsi" w:eastAsiaTheme="majorEastAsia" w:hAnsiTheme="majorHAnsi" w:cstheme="majorBidi"/>
      <w:color w:val="1F3763" w:themeColor="accent1" w:themeShade="7F"/>
      <w:sz w:val="24"/>
      <w:szCs w:val="24"/>
    </w:rPr>
  </w:style>
  <w:style w:type="table" w:customStyle="1" w:styleId="2-41">
    <w:name w:val="网格表 2 - 着色 41"/>
    <w:basedOn w:val="TableNormal"/>
    <w:uiPriority w:val="47"/>
    <w:rsid w:val="00C00459"/>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C0045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UnresolvedMention2">
    <w:name w:val="Unresolved Mention2"/>
    <w:basedOn w:val="DefaultParagraphFont"/>
    <w:uiPriority w:val="99"/>
    <w:semiHidden/>
    <w:unhideWhenUsed/>
    <w:rsid w:val="001E33F9"/>
    <w:rPr>
      <w:color w:val="605E5C"/>
      <w:shd w:val="clear" w:color="auto" w:fill="E1DFDD"/>
    </w:rPr>
  </w:style>
  <w:style w:type="table" w:styleId="TableGridLight">
    <w:name w:val="Grid Table Light"/>
    <w:basedOn w:val="TableNormal"/>
    <w:uiPriority w:val="40"/>
    <w:rsid w:val="002E73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qFormat/>
    <w:rsid w:val="00F763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C1"/>
    <w:rPr>
      <w:rFonts w:ascii="Segoe UI" w:hAnsi="Segoe UI" w:cs="Segoe UI"/>
      <w:sz w:val="18"/>
      <w:szCs w:val="18"/>
    </w:rPr>
  </w:style>
  <w:style w:type="table" w:styleId="PlainTable2">
    <w:name w:val="Plain Table 2"/>
    <w:basedOn w:val="TableNormal"/>
    <w:uiPriority w:val="42"/>
    <w:rsid w:val="00B13D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F">
    <w:name w:val="TF"/>
    <w:aliases w:val="left"/>
    <w:basedOn w:val="TH"/>
    <w:link w:val="TFChar"/>
    <w:qFormat/>
    <w:rsid w:val="00C70599"/>
    <w:pPr>
      <w:keepNext w:val="0"/>
      <w:spacing w:before="0" w:after="240"/>
    </w:pPr>
    <w:rPr>
      <w:lang w:eastAsia="en-US"/>
    </w:rPr>
  </w:style>
  <w:style w:type="character" w:customStyle="1" w:styleId="TFChar">
    <w:name w:val="TF Char"/>
    <w:link w:val="TF"/>
    <w:rsid w:val="00C70599"/>
    <w:rPr>
      <w:rFonts w:ascii="Arial" w:hAnsi="Arial"/>
      <w:b/>
    </w:rPr>
  </w:style>
  <w:style w:type="character" w:styleId="CommentReference">
    <w:name w:val="annotation reference"/>
    <w:basedOn w:val="DefaultParagraphFont"/>
    <w:uiPriority w:val="99"/>
    <w:qFormat/>
    <w:rsid w:val="00C519A7"/>
    <w:rPr>
      <w:sz w:val="16"/>
      <w:szCs w:val="16"/>
    </w:rPr>
  </w:style>
  <w:style w:type="paragraph" w:styleId="CommentText">
    <w:name w:val="annotation text"/>
    <w:basedOn w:val="Normal"/>
    <w:link w:val="CommentTextChar"/>
    <w:uiPriority w:val="99"/>
    <w:qFormat/>
    <w:rsid w:val="00C519A7"/>
  </w:style>
  <w:style w:type="character" w:customStyle="1" w:styleId="CommentTextChar">
    <w:name w:val="Comment Text Char"/>
    <w:basedOn w:val="DefaultParagraphFont"/>
    <w:link w:val="CommentText"/>
    <w:uiPriority w:val="99"/>
    <w:rsid w:val="00C519A7"/>
  </w:style>
  <w:style w:type="paragraph" w:styleId="CommentSubject">
    <w:name w:val="annotation subject"/>
    <w:basedOn w:val="CommentText"/>
    <w:next w:val="CommentText"/>
    <w:link w:val="CommentSubjectChar"/>
    <w:uiPriority w:val="99"/>
    <w:semiHidden/>
    <w:unhideWhenUsed/>
    <w:qFormat/>
    <w:rsid w:val="000936B0"/>
    <w:rPr>
      <w:b/>
      <w:bCs/>
    </w:rPr>
  </w:style>
  <w:style w:type="character" w:customStyle="1" w:styleId="CommentSubjectChar">
    <w:name w:val="Comment Subject Char"/>
    <w:basedOn w:val="CommentTextChar"/>
    <w:link w:val="CommentSubject"/>
    <w:uiPriority w:val="99"/>
    <w:semiHidden/>
    <w:rsid w:val="000936B0"/>
    <w:rPr>
      <w:b/>
      <w:bC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8C5E78"/>
    <w:pPr>
      <w:ind w:left="720"/>
      <w:contextualSpacing/>
    </w:pPr>
  </w:style>
  <w:style w:type="paragraph" w:styleId="NormalWeb">
    <w:name w:val="Normal (Web)"/>
    <w:basedOn w:val="Normal"/>
    <w:uiPriority w:val="99"/>
    <w:unhideWhenUsed/>
    <w:qFormat/>
    <w:rsid w:val="00EC58F8"/>
    <w:pPr>
      <w:spacing w:before="100" w:beforeAutospacing="1" w:after="100" w:afterAutospacing="1"/>
    </w:pPr>
    <w:rPr>
      <w:rFonts w:eastAsia="Times New Roman"/>
      <w:sz w:val="24"/>
      <w:szCs w:val="24"/>
      <w:lang w:eastAsia="ja-JP"/>
    </w:rPr>
  </w:style>
  <w:style w:type="character" w:styleId="UnresolvedMention">
    <w:name w:val="Unresolved Mention"/>
    <w:basedOn w:val="DefaultParagraphFont"/>
    <w:uiPriority w:val="99"/>
    <w:semiHidden/>
    <w:unhideWhenUsed/>
    <w:rsid w:val="00C67912"/>
    <w:rPr>
      <w:color w:val="605E5C"/>
      <w:shd w:val="clear" w:color="auto" w:fill="E1DFDD"/>
    </w:rPr>
  </w:style>
  <w:style w:type="paragraph" w:customStyle="1" w:styleId="msonormal0">
    <w:name w:val="msonormal"/>
    <w:basedOn w:val="Normal"/>
    <w:uiPriority w:val="99"/>
    <w:qFormat/>
    <w:rsid w:val="002C3B55"/>
    <w:pPr>
      <w:spacing w:before="100" w:beforeAutospacing="1" w:after="100" w:afterAutospacing="1"/>
    </w:pPr>
    <w:rPr>
      <w:rFonts w:eastAsia="Times New Roman"/>
      <w:sz w:val="24"/>
      <w:szCs w:val="24"/>
      <w:lang w:eastAsia="ja-JP"/>
    </w:rPr>
  </w:style>
  <w:style w:type="paragraph" w:styleId="FootnoteText">
    <w:name w:val="footnote text"/>
    <w:basedOn w:val="Normal"/>
    <w:link w:val="FootnoteTextChar"/>
    <w:uiPriority w:val="99"/>
    <w:unhideWhenUsed/>
    <w:qFormat/>
    <w:rsid w:val="002C3B55"/>
    <w:pPr>
      <w:spacing w:after="240"/>
      <w:ind w:left="1106"/>
    </w:pPr>
    <w:rPr>
      <w:rFonts w:ascii="Arial" w:eastAsia="MS Mincho" w:hAnsi="Arial"/>
      <w:lang w:eastAsia="de-DE"/>
    </w:rPr>
  </w:style>
  <w:style w:type="character" w:customStyle="1" w:styleId="FootnoteTextChar">
    <w:name w:val="Footnote Text Char"/>
    <w:basedOn w:val="DefaultParagraphFont"/>
    <w:link w:val="FootnoteText"/>
    <w:uiPriority w:val="99"/>
    <w:rsid w:val="002C3B55"/>
    <w:rPr>
      <w:rFonts w:ascii="Arial" w:eastAsia="MS Mincho" w:hAnsi="Arial"/>
      <w:lang w:eastAsia="de-D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semiHidden/>
    <w:qFormat/>
    <w:locked/>
    <w:rsid w:val="002C3B55"/>
    <w:rPr>
      <w:b/>
      <w:bCs/>
    </w:rPr>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semiHidden/>
    <w:unhideWhenUsed/>
    <w:qFormat/>
    <w:rsid w:val="002C3B55"/>
    <w:pPr>
      <w:spacing w:after="0"/>
    </w:pPr>
    <w:rPr>
      <w:b/>
      <w:bCs/>
    </w:rPr>
  </w:style>
  <w:style w:type="paragraph" w:styleId="BodyText">
    <w:name w:val="Body Text"/>
    <w:basedOn w:val="Normal"/>
    <w:link w:val="BodyTextChar"/>
    <w:uiPriority w:val="1"/>
    <w:unhideWhenUsed/>
    <w:qFormat/>
    <w:rsid w:val="002C3B55"/>
    <w:pPr>
      <w:spacing w:before="240" w:after="0"/>
      <w:jc w:val="both"/>
    </w:pPr>
    <w:rPr>
      <w:rFonts w:ascii="Arial" w:eastAsia="Times New Roman" w:hAnsi="Arial"/>
      <w:sz w:val="22"/>
      <w:lang w:val="en-GB"/>
    </w:rPr>
  </w:style>
  <w:style w:type="character" w:customStyle="1" w:styleId="BodyTextChar">
    <w:name w:val="Body Text Char"/>
    <w:basedOn w:val="DefaultParagraphFont"/>
    <w:link w:val="BodyText"/>
    <w:uiPriority w:val="1"/>
    <w:rsid w:val="002C3B55"/>
    <w:rPr>
      <w:rFonts w:ascii="Arial" w:eastAsia="Times New Roman" w:hAnsi="Arial"/>
      <w:sz w:val="22"/>
      <w:lang w:val="en-GB"/>
    </w:rPr>
  </w:style>
  <w:style w:type="paragraph" w:styleId="DocumentMap">
    <w:name w:val="Document Map"/>
    <w:basedOn w:val="Normal"/>
    <w:link w:val="DocumentMapChar"/>
    <w:uiPriority w:val="99"/>
    <w:unhideWhenUsed/>
    <w:qFormat/>
    <w:rsid w:val="002C3B55"/>
    <w:pPr>
      <w:spacing w:after="0"/>
    </w:pPr>
    <w:rPr>
      <w:rFonts w:ascii="SimSun" w:eastAsia="SimSun"/>
      <w:sz w:val="18"/>
      <w:szCs w:val="18"/>
    </w:rPr>
  </w:style>
  <w:style w:type="character" w:customStyle="1" w:styleId="DocumentMapChar">
    <w:name w:val="Document Map Char"/>
    <w:basedOn w:val="DefaultParagraphFont"/>
    <w:link w:val="DocumentMap"/>
    <w:uiPriority w:val="99"/>
    <w:rsid w:val="002C3B55"/>
    <w:rPr>
      <w:rFonts w:ascii="SimSun" w:eastAsia="SimSun"/>
      <w:sz w:val="18"/>
      <w:szCs w:val="18"/>
    </w:rPr>
  </w:style>
  <w:style w:type="character" w:customStyle="1" w:styleId="NoSpacingChar">
    <w:name w:val="No Spacing Char"/>
    <w:link w:val="NoSpacing"/>
    <w:uiPriority w:val="1"/>
    <w:locked/>
    <w:rsid w:val="002C3B55"/>
    <w:rPr>
      <w:rFonts w:ascii="Calibri" w:hAnsi="Calibri" w:cs="Calibri"/>
      <w:sz w:val="22"/>
      <w:szCs w:val="22"/>
    </w:rPr>
  </w:style>
  <w:style w:type="paragraph" w:styleId="NoSpacing">
    <w:name w:val="No Spacing"/>
    <w:link w:val="NoSpacingChar"/>
    <w:uiPriority w:val="1"/>
    <w:qFormat/>
    <w:rsid w:val="002C3B55"/>
    <w:rPr>
      <w:rFonts w:ascii="Calibri" w:hAnsi="Calibri" w:cs="Calibri"/>
      <w:sz w:val="22"/>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locked/>
    <w:rsid w:val="002C3B55"/>
  </w:style>
  <w:style w:type="paragraph" w:styleId="TOCHeading">
    <w:name w:val="TOC Heading"/>
    <w:basedOn w:val="Heading1"/>
    <w:next w:val="Normal"/>
    <w:uiPriority w:val="39"/>
    <w:semiHidden/>
    <w:unhideWhenUsed/>
    <w:qFormat/>
    <w:rsid w:val="002C3B5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H6">
    <w:name w:val="H6"/>
    <w:basedOn w:val="Heading5"/>
    <w:next w:val="Normal"/>
    <w:uiPriority w:val="99"/>
    <w:qFormat/>
    <w:rsid w:val="002C3B55"/>
    <w:pPr>
      <w:numPr>
        <w:ilvl w:val="0"/>
      </w:numPr>
      <w:ind w:left="1985" w:hanging="1985"/>
      <w:outlineLvl w:val="9"/>
    </w:pPr>
    <w:rPr>
      <w:sz w:val="20"/>
      <w:lang w:val="en-GB"/>
    </w:rPr>
  </w:style>
  <w:style w:type="character" w:customStyle="1" w:styleId="NOZchn">
    <w:name w:val="NO Zchn"/>
    <w:link w:val="NO"/>
    <w:locked/>
    <w:rsid w:val="002C3B55"/>
  </w:style>
  <w:style w:type="paragraph" w:customStyle="1" w:styleId="NO">
    <w:name w:val="NO"/>
    <w:basedOn w:val="Normal"/>
    <w:link w:val="NOZchn"/>
    <w:qFormat/>
    <w:rsid w:val="002C3B55"/>
    <w:pPr>
      <w:keepLines/>
      <w:spacing w:after="0"/>
      <w:ind w:left="1135" w:hanging="851"/>
    </w:pPr>
  </w:style>
  <w:style w:type="paragraph" w:customStyle="1" w:styleId="LD">
    <w:name w:val="LD"/>
    <w:uiPriority w:val="99"/>
    <w:qFormat/>
    <w:rsid w:val="002C3B55"/>
    <w:pPr>
      <w:keepNext/>
      <w:keepLines/>
      <w:spacing w:line="180" w:lineRule="exact"/>
    </w:pPr>
    <w:rPr>
      <w:rFonts w:ascii="Courier New" w:hAnsi="Courier New"/>
      <w:noProof/>
      <w:lang w:val="en-GB"/>
    </w:rPr>
  </w:style>
  <w:style w:type="paragraph" w:customStyle="1" w:styleId="FP">
    <w:name w:val="FP"/>
    <w:basedOn w:val="Normal"/>
    <w:uiPriority w:val="99"/>
    <w:qFormat/>
    <w:rsid w:val="002C3B55"/>
    <w:pPr>
      <w:spacing w:after="0"/>
    </w:pPr>
  </w:style>
  <w:style w:type="paragraph" w:customStyle="1" w:styleId="Guidance">
    <w:name w:val="Guidance"/>
    <w:basedOn w:val="Normal"/>
    <w:uiPriority w:val="99"/>
    <w:qFormat/>
    <w:rsid w:val="002C3B55"/>
    <w:pPr>
      <w:spacing w:after="0"/>
    </w:pPr>
    <w:rPr>
      <w:i/>
      <w:color w:val="0000FF"/>
    </w:rPr>
  </w:style>
  <w:style w:type="character" w:customStyle="1" w:styleId="CRCoverPageZchn">
    <w:name w:val="CR Cover Page Zchn"/>
    <w:link w:val="CRCoverPage"/>
    <w:locked/>
    <w:rsid w:val="002C3B55"/>
    <w:rPr>
      <w:rFonts w:ascii="Arial" w:eastAsia="Times New Roman" w:hAnsi="Arial" w:cs="Arial"/>
      <w:lang w:val="en-GB"/>
    </w:rPr>
  </w:style>
  <w:style w:type="paragraph" w:customStyle="1" w:styleId="CRCoverPage">
    <w:name w:val="CR Cover Page"/>
    <w:link w:val="CRCoverPageZchn"/>
    <w:qFormat/>
    <w:rsid w:val="002C3B55"/>
    <w:pPr>
      <w:spacing w:after="120"/>
    </w:pPr>
    <w:rPr>
      <w:rFonts w:ascii="Arial" w:eastAsia="Times New Roman" w:hAnsi="Arial" w:cs="Arial"/>
      <w:lang w:val="en-GB"/>
    </w:rPr>
  </w:style>
  <w:style w:type="paragraph" w:customStyle="1" w:styleId="PatentNumbering1">
    <w:name w:val="Patent Numbering 1"/>
    <w:aliases w:val="pn1"/>
    <w:basedOn w:val="Normal"/>
    <w:uiPriority w:val="99"/>
    <w:qFormat/>
    <w:rsid w:val="002C3B55"/>
    <w:pPr>
      <w:numPr>
        <w:numId w:val="11"/>
      </w:numPr>
      <w:tabs>
        <w:tab w:val="left" w:pos="1440"/>
      </w:tabs>
      <w:spacing w:after="240" w:line="360" w:lineRule="auto"/>
      <w:outlineLvl w:val="0"/>
    </w:pPr>
    <w:rPr>
      <w:rFonts w:eastAsia="Times New Roman"/>
      <w:kern w:val="32"/>
      <w:sz w:val="24"/>
    </w:rPr>
  </w:style>
  <w:style w:type="paragraph" w:customStyle="1" w:styleId="Fig">
    <w:name w:val="Fig"/>
    <w:basedOn w:val="Caption"/>
    <w:uiPriority w:val="99"/>
    <w:qFormat/>
    <w:rsid w:val="002C3B55"/>
    <w:pPr>
      <w:spacing w:after="120"/>
      <w:jc w:val="center"/>
    </w:pPr>
  </w:style>
  <w:style w:type="paragraph" w:customStyle="1" w:styleId="Default">
    <w:name w:val="Default"/>
    <w:uiPriority w:val="99"/>
    <w:qFormat/>
    <w:rsid w:val="002C3B55"/>
    <w:pPr>
      <w:autoSpaceDE w:val="0"/>
      <w:autoSpaceDN w:val="0"/>
      <w:adjustRightInd w:val="0"/>
    </w:pPr>
    <w:rPr>
      <w:rFonts w:ascii="Arial" w:eastAsia="Times New Roman" w:hAnsi="Arial" w:cs="Arial"/>
      <w:color w:val="000000"/>
      <w:sz w:val="24"/>
      <w:szCs w:val="24"/>
      <w:lang w:val="de-DE" w:eastAsia="de-DE"/>
    </w:rPr>
  </w:style>
  <w:style w:type="character" w:customStyle="1" w:styleId="ZGSM">
    <w:name w:val="ZGSM"/>
    <w:rsid w:val="002C3B55"/>
  </w:style>
  <w:style w:type="character" w:customStyle="1" w:styleId="B1Zchn">
    <w:name w:val="B1 Zchn"/>
    <w:locked/>
    <w:rsid w:val="002C3B55"/>
    <w:rPr>
      <w:lang w:val="en-GB" w:eastAsia="en-US"/>
    </w:rPr>
  </w:style>
  <w:style w:type="character" w:customStyle="1" w:styleId="fontstyle21">
    <w:name w:val="fontstyle21"/>
    <w:basedOn w:val="DefaultParagraphFont"/>
    <w:rsid w:val="002C3B55"/>
    <w:rPr>
      <w:rFonts w:ascii="TimesNewRomanPSMT" w:hAnsi="TimesNewRomanPSMT" w:hint="default"/>
      <w:b w:val="0"/>
      <w:bCs w:val="0"/>
      <w:i w:val="0"/>
      <w:iCs w:val="0"/>
      <w:color w:val="000000"/>
      <w:sz w:val="20"/>
      <w:szCs w:val="20"/>
    </w:rPr>
  </w:style>
  <w:style w:type="character" w:customStyle="1" w:styleId="fontstyle01">
    <w:name w:val="fontstyle01"/>
    <w:basedOn w:val="DefaultParagraphFont"/>
    <w:rsid w:val="002C3B55"/>
    <w:rPr>
      <w:rFonts w:ascii="TimesNewRomanPSMT" w:hAnsi="TimesNewRomanPSMT" w:hint="default"/>
      <w:b w:val="0"/>
      <w:bCs w:val="0"/>
      <w:i w:val="0"/>
      <w:iCs w:val="0"/>
      <w:color w:val="000000"/>
      <w:sz w:val="20"/>
      <w:szCs w:val="20"/>
    </w:rPr>
  </w:style>
  <w:style w:type="character" w:customStyle="1" w:styleId="10">
    <w:name w:val="不明显参考1"/>
    <w:basedOn w:val="DefaultParagraphFont"/>
    <w:uiPriority w:val="31"/>
    <w:qFormat/>
    <w:rsid w:val="002C3B55"/>
    <w:rPr>
      <w:rFonts w:ascii="Times New Roman" w:hAnsi="Times New Roman" w:cs="Times New Roman" w:hint="default"/>
      <w:i/>
      <w:iCs w:val="0"/>
      <w:color w:val="5A5A5A"/>
      <w:sz w:val="20"/>
      <w:bdr w:val="single" w:sz="8" w:space="0" w:color="auto" w:frame="1"/>
    </w:rPr>
  </w:style>
  <w:style w:type="table" w:customStyle="1" w:styleId="GridTable2-Accent42">
    <w:name w:val="Grid Table 2 - Accent 42"/>
    <w:basedOn w:val="TableNormal"/>
    <w:uiPriority w:val="47"/>
    <w:rsid w:val="002C3B55"/>
    <w:tblPr>
      <w:tblStyleRowBandSize w:val="1"/>
      <w:tblStyleColBandSize w:val="1"/>
      <w:tblInd w:w="0" w:type="nil"/>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11">
    <w:name w:val="Grid Table 4 - Accent 11"/>
    <w:basedOn w:val="TableNormal"/>
    <w:uiPriority w:val="49"/>
    <w:rsid w:val="002C3B55"/>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2C3B55"/>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R">
    <w:name w:val="TAR"/>
    <w:basedOn w:val="TAL"/>
    <w:rsid w:val="002C3B55"/>
    <w:pPr>
      <w:jc w:val="right"/>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306846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62409563">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1144256">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7191155">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1365725">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408413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0799981">
      <w:bodyDiv w:val="1"/>
      <w:marLeft w:val="0"/>
      <w:marRight w:val="0"/>
      <w:marTop w:val="0"/>
      <w:marBottom w:val="0"/>
      <w:divBdr>
        <w:top w:val="none" w:sz="0" w:space="0" w:color="auto"/>
        <w:left w:val="none" w:sz="0" w:space="0" w:color="auto"/>
        <w:bottom w:val="none" w:sz="0" w:space="0" w:color="auto"/>
        <w:right w:val="none" w:sz="0" w:space="0" w:color="auto"/>
      </w:divBdr>
    </w:div>
    <w:div w:id="171186920">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77620419">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08493915">
      <w:bodyDiv w:val="1"/>
      <w:marLeft w:val="0"/>
      <w:marRight w:val="0"/>
      <w:marTop w:val="0"/>
      <w:marBottom w:val="0"/>
      <w:divBdr>
        <w:top w:val="none" w:sz="0" w:space="0" w:color="auto"/>
        <w:left w:val="none" w:sz="0" w:space="0" w:color="auto"/>
        <w:bottom w:val="none" w:sz="0" w:space="0" w:color="auto"/>
        <w:right w:val="none" w:sz="0" w:space="0" w:color="auto"/>
      </w:divBdr>
    </w:div>
    <w:div w:id="219637306">
      <w:bodyDiv w:val="1"/>
      <w:marLeft w:val="0"/>
      <w:marRight w:val="0"/>
      <w:marTop w:val="0"/>
      <w:marBottom w:val="0"/>
      <w:divBdr>
        <w:top w:val="none" w:sz="0" w:space="0" w:color="auto"/>
        <w:left w:val="none" w:sz="0" w:space="0" w:color="auto"/>
        <w:bottom w:val="none" w:sz="0" w:space="0" w:color="auto"/>
        <w:right w:val="none" w:sz="0" w:space="0" w:color="auto"/>
      </w:divBdr>
    </w:div>
    <w:div w:id="222328993">
      <w:bodyDiv w:val="1"/>
      <w:marLeft w:val="0"/>
      <w:marRight w:val="0"/>
      <w:marTop w:val="0"/>
      <w:marBottom w:val="0"/>
      <w:divBdr>
        <w:top w:val="none" w:sz="0" w:space="0" w:color="auto"/>
        <w:left w:val="none" w:sz="0" w:space="0" w:color="auto"/>
        <w:bottom w:val="none" w:sz="0" w:space="0" w:color="auto"/>
        <w:right w:val="none" w:sz="0" w:space="0" w:color="auto"/>
      </w:divBdr>
    </w:div>
    <w:div w:id="245379920">
      <w:bodyDiv w:val="1"/>
      <w:marLeft w:val="0"/>
      <w:marRight w:val="0"/>
      <w:marTop w:val="0"/>
      <w:marBottom w:val="0"/>
      <w:divBdr>
        <w:top w:val="none" w:sz="0" w:space="0" w:color="auto"/>
        <w:left w:val="none" w:sz="0" w:space="0" w:color="auto"/>
        <w:bottom w:val="none" w:sz="0" w:space="0" w:color="auto"/>
        <w:right w:val="none" w:sz="0" w:space="0" w:color="auto"/>
      </w:divBdr>
    </w:div>
    <w:div w:id="248738032">
      <w:bodyDiv w:val="1"/>
      <w:marLeft w:val="0"/>
      <w:marRight w:val="0"/>
      <w:marTop w:val="0"/>
      <w:marBottom w:val="0"/>
      <w:divBdr>
        <w:top w:val="none" w:sz="0" w:space="0" w:color="auto"/>
        <w:left w:val="none" w:sz="0" w:space="0" w:color="auto"/>
        <w:bottom w:val="none" w:sz="0" w:space="0" w:color="auto"/>
        <w:right w:val="none" w:sz="0" w:space="0" w:color="auto"/>
      </w:divBdr>
    </w:div>
    <w:div w:id="297416543">
      <w:bodyDiv w:val="1"/>
      <w:marLeft w:val="0"/>
      <w:marRight w:val="0"/>
      <w:marTop w:val="0"/>
      <w:marBottom w:val="0"/>
      <w:divBdr>
        <w:top w:val="none" w:sz="0" w:space="0" w:color="auto"/>
        <w:left w:val="none" w:sz="0" w:space="0" w:color="auto"/>
        <w:bottom w:val="none" w:sz="0" w:space="0" w:color="auto"/>
        <w:right w:val="none" w:sz="0" w:space="0" w:color="auto"/>
      </w:divBdr>
      <w:divsChild>
        <w:div w:id="2040349020">
          <w:marLeft w:val="0"/>
          <w:marRight w:val="0"/>
          <w:marTop w:val="0"/>
          <w:marBottom w:val="0"/>
          <w:divBdr>
            <w:top w:val="none" w:sz="0" w:space="0" w:color="auto"/>
            <w:left w:val="none" w:sz="0" w:space="0" w:color="auto"/>
            <w:bottom w:val="none" w:sz="0" w:space="0" w:color="auto"/>
            <w:right w:val="none" w:sz="0" w:space="0" w:color="auto"/>
          </w:divBdr>
          <w:divsChild>
            <w:div w:id="1917350526">
              <w:marLeft w:val="0"/>
              <w:marRight w:val="0"/>
              <w:marTop w:val="0"/>
              <w:marBottom w:val="0"/>
              <w:divBdr>
                <w:top w:val="none" w:sz="0" w:space="0" w:color="auto"/>
                <w:left w:val="none" w:sz="0" w:space="0" w:color="auto"/>
                <w:bottom w:val="none" w:sz="0" w:space="0" w:color="auto"/>
                <w:right w:val="none" w:sz="0" w:space="0" w:color="auto"/>
              </w:divBdr>
              <w:divsChild>
                <w:div w:id="212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3339129">
      <w:bodyDiv w:val="1"/>
      <w:marLeft w:val="0"/>
      <w:marRight w:val="0"/>
      <w:marTop w:val="0"/>
      <w:marBottom w:val="0"/>
      <w:divBdr>
        <w:top w:val="none" w:sz="0" w:space="0" w:color="auto"/>
        <w:left w:val="none" w:sz="0" w:space="0" w:color="auto"/>
        <w:bottom w:val="none" w:sz="0" w:space="0" w:color="auto"/>
        <w:right w:val="none" w:sz="0" w:space="0" w:color="auto"/>
      </w:divBdr>
    </w:div>
    <w:div w:id="34409053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8654528">
      <w:bodyDiv w:val="1"/>
      <w:marLeft w:val="0"/>
      <w:marRight w:val="0"/>
      <w:marTop w:val="0"/>
      <w:marBottom w:val="0"/>
      <w:divBdr>
        <w:top w:val="none" w:sz="0" w:space="0" w:color="auto"/>
        <w:left w:val="none" w:sz="0" w:space="0" w:color="auto"/>
        <w:bottom w:val="none" w:sz="0" w:space="0" w:color="auto"/>
        <w:right w:val="none" w:sz="0" w:space="0" w:color="auto"/>
      </w:divBdr>
    </w:div>
    <w:div w:id="38838699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750">
      <w:bodyDiv w:val="1"/>
      <w:marLeft w:val="0"/>
      <w:marRight w:val="0"/>
      <w:marTop w:val="0"/>
      <w:marBottom w:val="0"/>
      <w:divBdr>
        <w:top w:val="none" w:sz="0" w:space="0" w:color="auto"/>
        <w:left w:val="none" w:sz="0" w:space="0" w:color="auto"/>
        <w:bottom w:val="none" w:sz="0" w:space="0" w:color="auto"/>
        <w:right w:val="none" w:sz="0" w:space="0" w:color="auto"/>
      </w:divBdr>
    </w:div>
    <w:div w:id="43424809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558519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0047629">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2816854">
      <w:bodyDiv w:val="1"/>
      <w:marLeft w:val="0"/>
      <w:marRight w:val="0"/>
      <w:marTop w:val="0"/>
      <w:marBottom w:val="0"/>
      <w:divBdr>
        <w:top w:val="none" w:sz="0" w:space="0" w:color="auto"/>
        <w:left w:val="none" w:sz="0" w:space="0" w:color="auto"/>
        <w:bottom w:val="none" w:sz="0" w:space="0" w:color="auto"/>
        <w:right w:val="none" w:sz="0" w:space="0" w:color="auto"/>
      </w:divBdr>
      <w:divsChild>
        <w:div w:id="287661140">
          <w:marLeft w:val="806"/>
          <w:marRight w:val="0"/>
          <w:marTop w:val="75"/>
          <w:marBottom w:val="0"/>
          <w:divBdr>
            <w:top w:val="none" w:sz="0" w:space="0" w:color="auto"/>
            <w:left w:val="none" w:sz="0" w:space="0" w:color="auto"/>
            <w:bottom w:val="none" w:sz="0" w:space="0" w:color="auto"/>
            <w:right w:val="none" w:sz="0" w:space="0" w:color="auto"/>
          </w:divBdr>
        </w:div>
      </w:divsChild>
    </w:div>
    <w:div w:id="562562134">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73263943">
      <w:bodyDiv w:val="1"/>
      <w:marLeft w:val="0"/>
      <w:marRight w:val="0"/>
      <w:marTop w:val="0"/>
      <w:marBottom w:val="0"/>
      <w:divBdr>
        <w:top w:val="none" w:sz="0" w:space="0" w:color="auto"/>
        <w:left w:val="none" w:sz="0" w:space="0" w:color="auto"/>
        <w:bottom w:val="none" w:sz="0" w:space="0" w:color="auto"/>
        <w:right w:val="none" w:sz="0" w:space="0" w:color="auto"/>
      </w:divBdr>
    </w:div>
    <w:div w:id="70025304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1197098">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2776590">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0562504">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80491319">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1122303">
      <w:bodyDiv w:val="1"/>
      <w:marLeft w:val="0"/>
      <w:marRight w:val="0"/>
      <w:marTop w:val="0"/>
      <w:marBottom w:val="0"/>
      <w:divBdr>
        <w:top w:val="none" w:sz="0" w:space="0" w:color="auto"/>
        <w:left w:val="none" w:sz="0" w:space="0" w:color="auto"/>
        <w:bottom w:val="none" w:sz="0" w:space="0" w:color="auto"/>
        <w:right w:val="none" w:sz="0" w:space="0" w:color="auto"/>
      </w:divBdr>
      <w:divsChild>
        <w:div w:id="251277627">
          <w:marLeft w:val="0"/>
          <w:marRight w:val="0"/>
          <w:marTop w:val="0"/>
          <w:marBottom w:val="0"/>
          <w:divBdr>
            <w:top w:val="none" w:sz="0" w:space="0" w:color="auto"/>
            <w:left w:val="none" w:sz="0" w:space="0" w:color="auto"/>
            <w:bottom w:val="none" w:sz="0" w:space="0" w:color="auto"/>
            <w:right w:val="none" w:sz="0" w:space="0" w:color="auto"/>
          </w:divBdr>
          <w:divsChild>
            <w:div w:id="2064517731">
              <w:marLeft w:val="0"/>
              <w:marRight w:val="0"/>
              <w:marTop w:val="0"/>
              <w:marBottom w:val="0"/>
              <w:divBdr>
                <w:top w:val="none" w:sz="0" w:space="0" w:color="auto"/>
                <w:left w:val="none" w:sz="0" w:space="0" w:color="auto"/>
                <w:bottom w:val="none" w:sz="0" w:space="0" w:color="auto"/>
                <w:right w:val="none" w:sz="0" w:space="0" w:color="auto"/>
              </w:divBdr>
              <w:divsChild>
                <w:div w:id="996420811">
                  <w:marLeft w:val="0"/>
                  <w:marRight w:val="0"/>
                  <w:marTop w:val="0"/>
                  <w:marBottom w:val="0"/>
                  <w:divBdr>
                    <w:top w:val="none" w:sz="0" w:space="0" w:color="auto"/>
                    <w:left w:val="none" w:sz="0" w:space="0" w:color="auto"/>
                    <w:bottom w:val="none" w:sz="0" w:space="0" w:color="auto"/>
                    <w:right w:val="none" w:sz="0" w:space="0" w:color="auto"/>
                  </w:divBdr>
                  <w:divsChild>
                    <w:div w:id="13976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8545723">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0478140">
      <w:bodyDiv w:val="1"/>
      <w:marLeft w:val="0"/>
      <w:marRight w:val="0"/>
      <w:marTop w:val="0"/>
      <w:marBottom w:val="0"/>
      <w:divBdr>
        <w:top w:val="none" w:sz="0" w:space="0" w:color="auto"/>
        <w:left w:val="none" w:sz="0" w:space="0" w:color="auto"/>
        <w:bottom w:val="none" w:sz="0" w:space="0" w:color="auto"/>
        <w:right w:val="none" w:sz="0" w:space="0" w:color="auto"/>
      </w:divBdr>
    </w:div>
    <w:div w:id="903830393">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18634813">
      <w:bodyDiv w:val="1"/>
      <w:marLeft w:val="0"/>
      <w:marRight w:val="0"/>
      <w:marTop w:val="0"/>
      <w:marBottom w:val="0"/>
      <w:divBdr>
        <w:top w:val="none" w:sz="0" w:space="0" w:color="auto"/>
        <w:left w:val="none" w:sz="0" w:space="0" w:color="auto"/>
        <w:bottom w:val="none" w:sz="0" w:space="0" w:color="auto"/>
        <w:right w:val="none" w:sz="0" w:space="0" w:color="auto"/>
      </w:divBdr>
    </w:div>
    <w:div w:id="923762307">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522840">
      <w:bodyDiv w:val="1"/>
      <w:marLeft w:val="0"/>
      <w:marRight w:val="0"/>
      <w:marTop w:val="0"/>
      <w:marBottom w:val="0"/>
      <w:divBdr>
        <w:top w:val="none" w:sz="0" w:space="0" w:color="auto"/>
        <w:left w:val="none" w:sz="0" w:space="0" w:color="auto"/>
        <w:bottom w:val="none" w:sz="0" w:space="0" w:color="auto"/>
        <w:right w:val="none" w:sz="0" w:space="0" w:color="auto"/>
      </w:divBdr>
    </w:div>
    <w:div w:id="94996954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997151124">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27171501">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54500441">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4083972">
      <w:bodyDiv w:val="1"/>
      <w:marLeft w:val="0"/>
      <w:marRight w:val="0"/>
      <w:marTop w:val="0"/>
      <w:marBottom w:val="0"/>
      <w:divBdr>
        <w:top w:val="none" w:sz="0" w:space="0" w:color="auto"/>
        <w:left w:val="none" w:sz="0" w:space="0" w:color="auto"/>
        <w:bottom w:val="none" w:sz="0" w:space="0" w:color="auto"/>
        <w:right w:val="none" w:sz="0" w:space="0" w:color="auto"/>
      </w:divBdr>
    </w:div>
    <w:div w:id="108411000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8203646">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582126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11454763">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120292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1900957">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1654249">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8230968">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9999879">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3636404">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2420533">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807258">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177389">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1390168">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9183053">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29515352">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34907075">
      <w:bodyDiv w:val="1"/>
      <w:marLeft w:val="0"/>
      <w:marRight w:val="0"/>
      <w:marTop w:val="0"/>
      <w:marBottom w:val="0"/>
      <w:divBdr>
        <w:top w:val="none" w:sz="0" w:space="0" w:color="auto"/>
        <w:left w:val="none" w:sz="0" w:space="0" w:color="auto"/>
        <w:bottom w:val="none" w:sz="0" w:space="0" w:color="auto"/>
        <w:right w:val="none" w:sz="0" w:space="0" w:color="auto"/>
      </w:divBdr>
    </w:div>
    <w:div w:id="1843429205">
      <w:bodyDiv w:val="1"/>
      <w:marLeft w:val="0"/>
      <w:marRight w:val="0"/>
      <w:marTop w:val="0"/>
      <w:marBottom w:val="0"/>
      <w:divBdr>
        <w:top w:val="none" w:sz="0" w:space="0" w:color="auto"/>
        <w:left w:val="none" w:sz="0" w:space="0" w:color="auto"/>
        <w:bottom w:val="none" w:sz="0" w:space="0" w:color="auto"/>
        <w:right w:val="none" w:sz="0" w:space="0" w:color="auto"/>
      </w:divBdr>
    </w:div>
    <w:div w:id="1856070347">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38052519">
      <w:bodyDiv w:val="1"/>
      <w:marLeft w:val="0"/>
      <w:marRight w:val="0"/>
      <w:marTop w:val="0"/>
      <w:marBottom w:val="0"/>
      <w:divBdr>
        <w:top w:val="none" w:sz="0" w:space="0" w:color="auto"/>
        <w:left w:val="none" w:sz="0" w:space="0" w:color="auto"/>
        <w:bottom w:val="none" w:sz="0" w:space="0" w:color="auto"/>
        <w:right w:val="none" w:sz="0" w:space="0" w:color="auto"/>
      </w:divBdr>
    </w:div>
    <w:div w:id="1948154923">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2443131">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2290621">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0886512">
      <w:bodyDiv w:val="1"/>
      <w:marLeft w:val="0"/>
      <w:marRight w:val="0"/>
      <w:marTop w:val="0"/>
      <w:marBottom w:val="0"/>
      <w:divBdr>
        <w:top w:val="none" w:sz="0" w:space="0" w:color="auto"/>
        <w:left w:val="none" w:sz="0" w:space="0" w:color="auto"/>
        <w:bottom w:val="none" w:sz="0" w:space="0" w:color="auto"/>
        <w:right w:val="none" w:sz="0" w:space="0" w:color="auto"/>
      </w:divBdr>
    </w:div>
    <w:div w:id="2029283820">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7868129">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5339936">
      <w:bodyDiv w:val="1"/>
      <w:marLeft w:val="0"/>
      <w:marRight w:val="0"/>
      <w:marTop w:val="0"/>
      <w:marBottom w:val="0"/>
      <w:divBdr>
        <w:top w:val="none" w:sz="0" w:space="0" w:color="auto"/>
        <w:left w:val="none" w:sz="0" w:space="0" w:color="auto"/>
        <w:bottom w:val="none" w:sz="0" w:space="0" w:color="auto"/>
        <w:right w:val="none" w:sz="0" w:space="0" w:color="auto"/>
      </w:divBdr>
    </w:div>
    <w:div w:id="2135101218">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60ED282698643ADF5D8B9CF178EB8" ma:contentTypeVersion="22" ma:contentTypeDescription="Create a new document." ma:contentTypeScope="" ma:versionID="9ffb34c098f145bf1424e70f853b3ffa">
  <xsd:schema xmlns:xsd="http://www.w3.org/2001/XMLSchema" xmlns:xs="http://www.w3.org/2001/XMLSchema" xmlns:p="http://schemas.microsoft.com/office/2006/metadata/properties" xmlns:ns2="1c679131-b3dd-4708-82e1-5035e1980a43" xmlns:ns3="788478c4-f5eb-4442-ad65-e90b15037356" xmlns:ns4="cb645b5b-9a36-43da-96bf-ab72ec91ddff" targetNamespace="http://schemas.microsoft.com/office/2006/metadata/properties" ma:root="true" ma:fieldsID="ae76acf0fed40e0d7cfbf0450404ca01" ns2:_="" ns3:_="" ns4:_="">
    <xsd:import namespace="1c679131-b3dd-4708-82e1-5035e1980a43"/>
    <xsd:import namespace="788478c4-f5eb-4442-ad65-e90b15037356"/>
    <xsd:import namespace="cb645b5b-9a36-43da-96bf-ab72ec91d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79131-b3dd-4708-82e1-5035e1980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OCR" ma:index="12"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9" nillable="true" ma:displayName="Length (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ce5a06-b323-45b4-8d97-2f59321c9a5a"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8478c4-f5eb-4442-ad65-e90b15037356" elementFormDefault="qualified">
    <xsd:import namespace="http://schemas.microsoft.com/office/2006/documentManagement/types"/>
    <xsd:import namespace="http://schemas.microsoft.com/office/infopath/2007/PartnerControls"/>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645b5b-9a36-43da-96bf-ab72ec91ddf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adf4872-cc23-4556-a98d-a9506fa1302a}" ma:internalName="TaxCatchAll" ma:showField="CatchAllData" ma:web="788478c4-f5eb-4442-ad65-e90b150373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679131-b3dd-4708-82e1-5035e1980a43">
      <Terms xmlns="http://schemas.microsoft.com/office/infopath/2007/PartnerControls"/>
    </lcf76f155ced4ddcb4097134ff3c332f>
    <TaxCatchAll xmlns="cb645b5b-9a36-43da-96bf-ab72ec91ddff" xsi:nil="true"/>
  </documentManagement>
</p:properties>
</file>

<file path=customXml/item5.xml><?xml version="1.0" encoding="utf-8"?>
<?mso-contentType ?>
<SharedContentType xmlns="Microsoft.SharePoint.Taxonomy.ContentTypeSync" SourceId="a3ce5a06-b323-45b4-8d97-2f59321c9a5a" ContentTypeId="0x0101" PreviousValue="false"/>
</file>

<file path=customXml/itemProps1.xml><?xml version="1.0" encoding="utf-8"?>
<ds:datastoreItem xmlns:ds="http://schemas.openxmlformats.org/officeDocument/2006/customXml" ds:itemID="{E0D3A2AD-3282-4CDD-BE22-DC47BFA0E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79131-b3dd-4708-82e1-5035e1980a43"/>
    <ds:schemaRef ds:uri="788478c4-f5eb-4442-ad65-e90b15037356"/>
    <ds:schemaRef ds:uri="cb645b5b-9a36-43da-96bf-ab72ec91d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3.xml><?xml version="1.0" encoding="utf-8"?>
<ds:datastoreItem xmlns:ds="http://schemas.openxmlformats.org/officeDocument/2006/customXml" ds:itemID="{98F1FE57-0E85-4ABA-B8E7-B9550BDD3DD3}">
  <ds:schemaRefs>
    <ds:schemaRef ds:uri="http://schemas.openxmlformats.org/officeDocument/2006/bibliography"/>
  </ds:schemaRefs>
</ds:datastoreItem>
</file>

<file path=customXml/itemProps4.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1c679131-b3dd-4708-82e1-5035e1980a43"/>
    <ds:schemaRef ds:uri="cb645b5b-9a36-43da-96bf-ab72ec91ddff"/>
  </ds:schemaRefs>
</ds:datastoreItem>
</file>

<file path=customXml/itemProps5.xml><?xml version="1.0" encoding="utf-8"?>
<ds:datastoreItem xmlns:ds="http://schemas.openxmlformats.org/officeDocument/2006/customXml" ds:itemID="{0D14A9AA-0C8C-4BD3-8E62-517708D935E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20863</Words>
  <Characters>118925</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Akman</dc:creator>
  <cp:keywords/>
  <dc:description/>
  <cp:lastModifiedBy>Arda Akman</cp:lastModifiedBy>
  <cp:revision>282</cp:revision>
  <cp:lastPrinted>2023-11-18T16:26:00Z</cp:lastPrinted>
  <dcterms:created xsi:type="dcterms:W3CDTF">2022-11-04T20:51:00Z</dcterms:created>
  <dcterms:modified xsi:type="dcterms:W3CDTF">2023-11-18T16:26:00Z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ORAN.WG3.E2SM-CCC-R003-v03.00</vt:lpwstr>
  </property>
  <property fmtid="{D5CDD505-2E9C-101B-9397-08002B2CF9AE}" pid="3" name="RELEASE">
    <vt:lpwstr> </vt:lpwstr>
  </property>
  <property fmtid="{D5CDD505-2E9C-101B-9397-08002B2CF9AE}" pid="4" name="TITLE">
    <vt:lpwstr>E2 Service Model (E2SM), Cell Configuration and Control</vt:lpwstr>
  </property>
  <property fmtid="{D5CDD505-2E9C-101B-9397-08002B2CF9AE}" pid="5" name="_NewReviewCycle">
    <vt:lpwstr/>
  </property>
  <property fmtid="{D5CDD505-2E9C-101B-9397-08002B2CF9AE}" pid="6" name="ContentTypeId">
    <vt:lpwstr>0x010100E1660ED282698643ADF5D8B9CF178EB8</vt:lpwstr>
  </property>
  <property fmtid="{D5CDD505-2E9C-101B-9397-08002B2CF9AE}" pid="7" name="_dlc_DocIdItemGuid">
    <vt:lpwstr>6b166612-9196-41d6-a966-aab3f71e4ffe</vt:lpwstr>
  </property>
  <property fmtid="{D5CDD505-2E9C-101B-9397-08002B2CF9AE}" pid="8" name="MSIP_Label_8aa00c31-701e-4223-8b9c-13bd86c6a24f_Enabled">
    <vt:lpwstr>true</vt:lpwstr>
  </property>
  <property fmtid="{D5CDD505-2E9C-101B-9397-08002B2CF9AE}" pid="9" name="MSIP_Label_8aa00c31-701e-4223-8b9c-13bd86c6a24f_SetDate">
    <vt:lpwstr>2021-05-06T07:38:53Z</vt:lpwstr>
  </property>
  <property fmtid="{D5CDD505-2E9C-101B-9397-08002B2CF9AE}" pid="10" name="MSIP_Label_8aa00c31-701e-4223-8b9c-13bd86c6a24f_Method">
    <vt:lpwstr>Standard</vt:lpwstr>
  </property>
  <property fmtid="{D5CDD505-2E9C-101B-9397-08002B2CF9AE}" pid="11" name="MSIP_Label_8aa00c31-701e-4223-8b9c-13bd86c6a24f_Name">
    <vt:lpwstr>8aa00c31-701e-4223-8b9c-13bd86c6a24f</vt:lpwstr>
  </property>
  <property fmtid="{D5CDD505-2E9C-101B-9397-08002B2CF9AE}" pid="12" name="MSIP_Label_8aa00c31-701e-4223-8b9c-13bd86c6a24f_SiteId">
    <vt:lpwstr>d05e4a96-dcd9-4c15-a71a-9c868da4f308</vt:lpwstr>
  </property>
  <property fmtid="{D5CDD505-2E9C-101B-9397-08002B2CF9AE}" pid="13" name="MSIP_Label_8aa00c31-701e-4223-8b9c-13bd86c6a24f_ActionId">
    <vt:lpwstr>53e984c2-5d13-40d8-9d69-23fa5f02570c</vt:lpwstr>
  </property>
  <property fmtid="{D5CDD505-2E9C-101B-9397-08002B2CF9AE}" pid="14" name="MSIP_Label_8aa00c31-701e-4223-8b9c-13bd86c6a24f_ContentBits">
    <vt:lpwstr>0</vt:lpwstr>
  </property>
  <property fmtid="{D5CDD505-2E9C-101B-9397-08002B2CF9AE}" pid="15" name="MSIP_Label_0633b888-ae0d-4341-a75f-06e04137d755_Enabled">
    <vt:lpwstr>true</vt:lpwstr>
  </property>
  <property fmtid="{D5CDD505-2E9C-101B-9397-08002B2CF9AE}" pid="16" name="MSIP_Label_0633b888-ae0d-4341-a75f-06e04137d755_SetDate">
    <vt:lpwstr>2022-08-02T07:04:34Z</vt:lpwstr>
  </property>
  <property fmtid="{D5CDD505-2E9C-101B-9397-08002B2CF9AE}" pid="17" name="MSIP_Label_0633b888-ae0d-4341-a75f-06e04137d755_Method">
    <vt:lpwstr>Standard</vt:lpwstr>
  </property>
  <property fmtid="{D5CDD505-2E9C-101B-9397-08002B2CF9AE}" pid="18" name="MSIP_Label_0633b888-ae0d-4341-a75f-06e04137d755_Name">
    <vt:lpwstr>0633b888-ae0d-4341-a75f-06e04137d755</vt:lpwstr>
  </property>
  <property fmtid="{D5CDD505-2E9C-101B-9397-08002B2CF9AE}" pid="19" name="MSIP_Label_0633b888-ae0d-4341-a75f-06e04137d755_SiteId">
    <vt:lpwstr>bea78b3c-4cdb-4130-854a-1d193232e5f4</vt:lpwstr>
  </property>
  <property fmtid="{D5CDD505-2E9C-101B-9397-08002B2CF9AE}" pid="20" name="MSIP_Label_0633b888-ae0d-4341-a75f-06e04137d755_ActionId">
    <vt:lpwstr>c030e6b1-af01-4da5-9ae9-903517ed5083</vt:lpwstr>
  </property>
  <property fmtid="{D5CDD505-2E9C-101B-9397-08002B2CF9AE}" pid="21" name="MSIP_Label_0633b888-ae0d-4341-a75f-06e04137d755_ContentBits">
    <vt:lpwstr>2</vt:lpwstr>
  </property>
</Properties>
</file>