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D5486E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D5486E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D5486E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D5486E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D5486E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D5486E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D5486E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D5486E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340"/>
        <w:gridCol w:w="2787"/>
        <w:gridCol w:w="2338"/>
      </w:tblGrid>
      <w:tr w:rsidR="001650C9" w:rsidRPr="001650C9" w14:paraId="1DB7593E" w14:textId="77777777" w:rsidTr="00767B41">
        <w:trPr>
          <w:cantSplit/>
          <w:tblHeader/>
        </w:trPr>
        <w:tc>
          <w:tcPr>
            <w:tcW w:w="1885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787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767B41">
        <w:trPr>
          <w:cantSplit/>
          <w:tblHeader/>
        </w:trPr>
        <w:tc>
          <w:tcPr>
            <w:tcW w:w="1885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14:paraId="2819F8C6" w14:textId="154DFC89" w:rsidR="00531FBF" w:rsidRPr="001650C9" w:rsidRDefault="00767B41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20 July 2023</w:t>
            </w:r>
          </w:p>
        </w:tc>
        <w:tc>
          <w:tcPr>
            <w:tcW w:w="2787" w:type="dxa"/>
            <w:tcMar>
              <w:left w:w="115" w:type="dxa"/>
              <w:right w:w="115" w:type="dxa"/>
            </w:tcMar>
          </w:tcPr>
          <w:p w14:paraId="07699096" w14:textId="14A4F8B7" w:rsidR="00531FBF" w:rsidRPr="001650C9" w:rsidRDefault="00767B41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Makayla Anderson-Tucker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0B1BFE08" w14:textId="7B56AE9E" w:rsidR="00025C05" w:rsidRPr="003623B5" w:rsidRDefault="00DC2970" w:rsidP="003623B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6" w:name="_Toc32574610"/>
      <w:bookmarkStart w:id="7" w:name="_Toc924344490"/>
      <w:bookmarkStart w:id="8" w:name="_Toc219545153"/>
      <w:r>
        <w:lastRenderedPageBreak/>
        <w:t>Developer</w:t>
      </w:r>
      <w:bookmarkEnd w:id="6"/>
      <w:bookmarkEnd w:id="7"/>
      <w:bookmarkEnd w:id="8"/>
    </w:p>
    <w:p w14:paraId="3A4DB0F5" w14:textId="2713B60E" w:rsidR="0058064D" w:rsidRPr="001650C9" w:rsidRDefault="003623B5" w:rsidP="00944D65">
      <w:pPr>
        <w:suppressAutoHyphens/>
        <w:spacing w:after="0" w:line="240" w:lineRule="auto"/>
        <w:contextualSpacing/>
        <w:rPr>
          <w:rFonts w:cstheme="minorHAnsi"/>
        </w:rPr>
      </w:pPr>
      <w:r w:rsidRPr="003623B5">
        <w:rPr>
          <w:rFonts w:cstheme="minorHAnsi"/>
        </w:rPr>
        <w:t>Makayla Anderson-Tucker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9" w:name="_Toc32574611"/>
      <w:bookmarkStart w:id="10" w:name="_Toc1382019318"/>
      <w:bookmarkStart w:id="11" w:name="_Toc1680416009"/>
      <w:r>
        <w:t>Interpreting Client Needs</w:t>
      </w:r>
      <w:bookmarkEnd w:id="9"/>
      <w:bookmarkEnd w:id="10"/>
      <w:bookmarkEnd w:id="11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52A516CB" w14:textId="697DFCD0" w:rsidR="003726AD" w:rsidRPr="001650C9" w:rsidRDefault="00AD0AD7" w:rsidP="003419F8">
      <w:pPr>
        <w:suppressAutoHyphens/>
        <w:spacing w:after="0" w:line="480" w:lineRule="auto"/>
        <w:ind w:firstLine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Artemis financial </w:t>
      </w:r>
      <w:r w:rsidR="00691474">
        <w:rPr>
          <w:rFonts w:eastAsia="Times New Roman" w:cstheme="minorHAnsi"/>
        </w:rPr>
        <w:t>is a consulting company that develops financial plans for savings, retirement, investment, and insurance</w:t>
      </w:r>
      <w:r w:rsidR="00023029">
        <w:rPr>
          <w:rFonts w:eastAsia="Times New Roman" w:cstheme="minorHAnsi"/>
        </w:rPr>
        <w:t xml:space="preserve"> accounts</w:t>
      </w:r>
      <w:r w:rsidR="002C271F">
        <w:rPr>
          <w:rFonts w:eastAsia="Times New Roman" w:cstheme="minorHAnsi"/>
        </w:rPr>
        <w:t xml:space="preserve">. Secure communications are extremely important for a company </w:t>
      </w:r>
      <w:r w:rsidR="00CF0447">
        <w:rPr>
          <w:rFonts w:eastAsia="Times New Roman" w:cstheme="minorHAnsi"/>
        </w:rPr>
        <w:t xml:space="preserve">like this because they protect hundreds, if not thousands of customers’ assets and sensitive information. From the reading, I can assume I only need to worry about American laws for transactions. Artemis </w:t>
      </w:r>
      <w:r w:rsidR="00AD5F14">
        <w:rPr>
          <w:rFonts w:eastAsia="Times New Roman" w:cstheme="minorHAnsi"/>
        </w:rPr>
        <w:t>Financial</w:t>
      </w:r>
      <w:r w:rsidR="00CF0447">
        <w:rPr>
          <w:rFonts w:eastAsia="Times New Roman" w:cstheme="minorHAnsi"/>
        </w:rPr>
        <w:t xml:space="preserve"> has access to clients</w:t>
      </w:r>
      <w:r w:rsidR="00023029">
        <w:rPr>
          <w:rFonts w:eastAsia="Times New Roman" w:cstheme="minorHAnsi"/>
        </w:rPr>
        <w:t>’</w:t>
      </w:r>
      <w:r w:rsidR="00CF0447">
        <w:rPr>
          <w:rFonts w:eastAsia="Times New Roman" w:cstheme="minorHAnsi"/>
        </w:rPr>
        <w:t xml:space="preserve"> sensitive financial information which means hackers might t</w:t>
      </w:r>
      <w:r w:rsidR="00971A56">
        <w:rPr>
          <w:rFonts w:eastAsia="Times New Roman" w:cstheme="minorHAnsi"/>
        </w:rPr>
        <w:t>ry</w:t>
      </w:r>
      <w:r w:rsidR="00CF0447">
        <w:rPr>
          <w:rFonts w:eastAsia="Times New Roman" w:cstheme="minorHAnsi"/>
        </w:rPr>
        <w:t xml:space="preserve"> to steal </w:t>
      </w:r>
      <w:r w:rsidR="00971A56">
        <w:rPr>
          <w:rFonts w:eastAsia="Times New Roman" w:cstheme="minorHAnsi"/>
        </w:rPr>
        <w:t>it</w:t>
      </w:r>
      <w:r w:rsidR="00BC2B22">
        <w:rPr>
          <w:rFonts w:eastAsia="Times New Roman" w:cstheme="minorHAnsi"/>
        </w:rPr>
        <w:t xml:space="preserve">. Making the app more modern means using a cloud server and developing a </w:t>
      </w:r>
      <w:r w:rsidR="00AD5F14">
        <w:rPr>
          <w:rFonts w:eastAsia="Times New Roman" w:cstheme="minorHAnsi"/>
        </w:rPr>
        <w:t>front-end</w:t>
      </w:r>
      <w:r w:rsidR="00BC2B22">
        <w:rPr>
          <w:rFonts w:eastAsia="Times New Roman" w:cstheme="minorHAnsi"/>
        </w:rPr>
        <w:t xml:space="preserve"> user interface. </w:t>
      </w:r>
      <w:r w:rsidR="00550014">
        <w:rPr>
          <w:rFonts w:eastAsia="Times New Roman" w:cstheme="minorHAnsi"/>
        </w:rPr>
        <w:t>When building the software, it’s</w:t>
      </w:r>
      <w:r w:rsidR="00BC2B22">
        <w:rPr>
          <w:rFonts w:eastAsia="Times New Roman" w:cstheme="minorHAnsi"/>
        </w:rPr>
        <w:t xml:space="preserve"> </w:t>
      </w:r>
      <w:r w:rsidR="00550014">
        <w:rPr>
          <w:rFonts w:eastAsia="Times New Roman" w:cstheme="minorHAnsi"/>
        </w:rPr>
        <w:t>b</w:t>
      </w:r>
      <w:r w:rsidR="00393F85">
        <w:rPr>
          <w:rFonts w:eastAsia="Times New Roman" w:cstheme="minorHAnsi"/>
        </w:rPr>
        <w:t xml:space="preserve">est to build centralized access control engine and avoid hard coded policies. </w:t>
      </w:r>
      <w:r w:rsidR="00550014">
        <w:rPr>
          <w:rFonts w:eastAsia="Times New Roman" w:cstheme="minorHAnsi"/>
        </w:rPr>
        <w:t>The software should also have a dependency checker</w:t>
      </w:r>
      <w:r w:rsidR="00AD5F14">
        <w:rPr>
          <w:rFonts w:eastAsia="Times New Roman" w:cstheme="minorHAnsi"/>
        </w:rPr>
        <w:t xml:space="preserve"> because even though more than 70% of modern web apps use 3</w:t>
      </w:r>
      <w:r w:rsidR="00AD5F14" w:rsidRPr="00AD5F14">
        <w:rPr>
          <w:rFonts w:eastAsia="Times New Roman" w:cstheme="minorHAnsi"/>
          <w:vertAlign w:val="superscript"/>
        </w:rPr>
        <w:t>rd</w:t>
      </w:r>
      <w:r w:rsidR="00AD5F14">
        <w:rPr>
          <w:rFonts w:eastAsia="Times New Roman" w:cstheme="minorHAnsi"/>
        </w:rPr>
        <w:t xml:space="preserve"> party libraries, many still lack proper security. 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2" w:name="_Toc32574612"/>
      <w:bookmarkStart w:id="13" w:name="_Toc963907521"/>
      <w:bookmarkStart w:id="14" w:name="_Toc376974686"/>
      <w:r>
        <w:t>Areas of Security</w:t>
      </w:r>
      <w:bookmarkEnd w:id="12"/>
      <w:bookmarkEnd w:id="13"/>
      <w:bookmarkEnd w:id="14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A30C4D3" w14:textId="536D7F0E" w:rsidR="002778D5" w:rsidRDefault="00AD5F14" w:rsidP="003419F8">
      <w:pPr>
        <w:suppressAutoHyphens/>
        <w:spacing w:after="0" w:line="480" w:lineRule="auto"/>
        <w:ind w:firstLine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One of the areas of security is i</w:t>
      </w:r>
      <w:r w:rsidR="00AF5406">
        <w:rPr>
          <w:rFonts w:eastAsia="Times New Roman" w:cstheme="minorHAnsi"/>
        </w:rPr>
        <w:t xml:space="preserve">nput validation as each person </w:t>
      </w:r>
      <w:r>
        <w:rPr>
          <w:rFonts w:eastAsia="Times New Roman" w:cstheme="minorHAnsi"/>
        </w:rPr>
        <w:t xml:space="preserve">accessing their </w:t>
      </w:r>
      <w:r w:rsidR="008E57DB">
        <w:rPr>
          <w:rFonts w:eastAsia="Times New Roman" w:cstheme="minorHAnsi"/>
        </w:rPr>
        <w:t>personal information will have to login to their</w:t>
      </w:r>
      <w:r w:rsidR="00AF5406">
        <w:rPr>
          <w:rFonts w:eastAsia="Times New Roman" w:cstheme="minorHAnsi"/>
        </w:rPr>
        <w:t xml:space="preserve"> account. </w:t>
      </w:r>
      <w:r w:rsidR="008E57DB">
        <w:rPr>
          <w:rFonts w:eastAsia="Times New Roman" w:cstheme="minorHAnsi"/>
        </w:rPr>
        <w:t xml:space="preserve">Another area is APIs because </w:t>
      </w:r>
      <w:r w:rsidR="00CB4309">
        <w:rPr>
          <w:rFonts w:eastAsia="Times New Roman" w:cstheme="minorHAnsi"/>
        </w:rPr>
        <w:t>Artemis financial already has an API</w:t>
      </w:r>
      <w:r w:rsidR="008E57DB">
        <w:rPr>
          <w:rFonts w:eastAsia="Times New Roman" w:cstheme="minorHAnsi"/>
        </w:rPr>
        <w:t xml:space="preserve"> and</w:t>
      </w:r>
      <w:r w:rsidR="00CB4309">
        <w:rPr>
          <w:rFonts w:eastAsia="Times New Roman" w:cstheme="minorHAnsi"/>
        </w:rPr>
        <w:t xml:space="preserve"> will be using more 3</w:t>
      </w:r>
      <w:r w:rsidR="00CB4309" w:rsidRPr="00CB4309">
        <w:rPr>
          <w:rFonts w:eastAsia="Times New Roman" w:cstheme="minorHAnsi"/>
          <w:vertAlign w:val="superscript"/>
        </w:rPr>
        <w:t>rd</w:t>
      </w:r>
      <w:r w:rsidR="00CB4309">
        <w:rPr>
          <w:rFonts w:eastAsia="Times New Roman" w:cstheme="minorHAnsi"/>
        </w:rPr>
        <w:t xml:space="preserve"> party libraries to modernize the app. </w:t>
      </w:r>
      <w:r w:rsidR="008E57DB">
        <w:rPr>
          <w:rFonts w:eastAsia="Times New Roman" w:cstheme="minorHAnsi"/>
        </w:rPr>
        <w:t>The last area of security is c</w:t>
      </w:r>
      <w:r w:rsidR="005552A7">
        <w:rPr>
          <w:rFonts w:eastAsia="Times New Roman" w:cstheme="minorHAnsi"/>
        </w:rPr>
        <w:t>ode quality</w:t>
      </w:r>
      <w:r w:rsidR="003512FA">
        <w:rPr>
          <w:rFonts w:eastAsia="Times New Roman" w:cstheme="minorHAnsi"/>
        </w:rPr>
        <w:t>. W</w:t>
      </w:r>
      <w:r w:rsidR="005552A7">
        <w:rPr>
          <w:rFonts w:eastAsia="Times New Roman" w:cstheme="minorHAnsi"/>
        </w:rPr>
        <w:t xml:space="preserve">hen </w:t>
      </w:r>
      <w:r w:rsidR="003512FA">
        <w:rPr>
          <w:rFonts w:eastAsia="Times New Roman" w:cstheme="minorHAnsi"/>
        </w:rPr>
        <w:t>libraries</w:t>
      </w:r>
      <w:r w:rsidR="005552A7">
        <w:rPr>
          <w:rFonts w:eastAsia="Times New Roman" w:cstheme="minorHAnsi"/>
        </w:rPr>
        <w:t xml:space="preserve"> or frameworks are used incorrectly</w:t>
      </w:r>
      <w:r w:rsidR="003512FA">
        <w:rPr>
          <w:rFonts w:eastAsia="Times New Roman" w:cstheme="minorHAnsi"/>
        </w:rPr>
        <w:t>,</w:t>
      </w:r>
      <w:r w:rsidR="005552A7">
        <w:rPr>
          <w:rFonts w:eastAsia="Times New Roman" w:cstheme="minorHAnsi"/>
        </w:rPr>
        <w:t xml:space="preserve"> </w:t>
      </w:r>
      <w:r w:rsidR="003512FA">
        <w:rPr>
          <w:rFonts w:eastAsia="Times New Roman" w:cstheme="minorHAnsi"/>
        </w:rPr>
        <w:t>it makes the application more</w:t>
      </w:r>
      <w:r w:rsidR="005552A7">
        <w:rPr>
          <w:rFonts w:eastAsia="Times New Roman" w:cstheme="minorHAnsi"/>
        </w:rPr>
        <w:t xml:space="preserve"> vulnerable </w:t>
      </w:r>
      <w:r w:rsidR="000F49EC">
        <w:rPr>
          <w:rFonts w:eastAsia="Times New Roman" w:cstheme="minorHAnsi"/>
        </w:rPr>
        <w:t>to hackers</w:t>
      </w:r>
      <w:r w:rsidR="003512FA">
        <w:rPr>
          <w:rFonts w:eastAsia="Times New Roman" w:cstheme="minorHAnsi"/>
        </w:rPr>
        <w:t>. A</w:t>
      </w:r>
      <w:r w:rsidR="00484733">
        <w:rPr>
          <w:rFonts w:eastAsia="Times New Roman" w:cstheme="minorHAnsi"/>
        </w:rPr>
        <w:t>nother important aspect of code quality is</w:t>
      </w:r>
      <w:r w:rsidR="003512FA">
        <w:rPr>
          <w:rFonts w:eastAsia="Times New Roman" w:cstheme="minorHAnsi"/>
        </w:rPr>
        <w:t xml:space="preserve"> follow</w:t>
      </w:r>
      <w:r w:rsidR="00484733">
        <w:rPr>
          <w:rFonts w:eastAsia="Times New Roman" w:cstheme="minorHAnsi"/>
        </w:rPr>
        <w:t>ing</w:t>
      </w:r>
      <w:r w:rsidR="003512FA">
        <w:rPr>
          <w:rFonts w:eastAsia="Times New Roman" w:cstheme="minorHAnsi"/>
        </w:rPr>
        <w:t xml:space="preserve"> best practices </w:t>
      </w:r>
      <w:r w:rsidR="00170EA1">
        <w:rPr>
          <w:rFonts w:eastAsia="Times New Roman" w:cstheme="minorHAnsi"/>
        </w:rPr>
        <w:t xml:space="preserve">like not storing sensitive information </w:t>
      </w:r>
      <w:r w:rsidR="00484733">
        <w:rPr>
          <w:rFonts w:eastAsia="Times New Roman" w:cstheme="minorHAnsi"/>
        </w:rPr>
        <w:t xml:space="preserve">on </w:t>
      </w:r>
      <w:r w:rsidR="00170EA1">
        <w:rPr>
          <w:rFonts w:eastAsia="Times New Roman" w:cstheme="minorHAnsi"/>
        </w:rPr>
        <w:t xml:space="preserve">the client </w:t>
      </w:r>
      <w:r w:rsidR="00484733">
        <w:rPr>
          <w:rFonts w:eastAsia="Times New Roman" w:cstheme="minorHAnsi"/>
        </w:rPr>
        <w:t>side.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3"/>
      <w:bookmarkStart w:id="16" w:name="_Toc349025236"/>
      <w:bookmarkStart w:id="17" w:name="_Toc106245594"/>
      <w:r>
        <w:t xml:space="preserve">Manual </w:t>
      </w:r>
      <w:r w:rsidR="0032740C">
        <w:t>Review</w:t>
      </w:r>
      <w:bookmarkEnd w:id="15"/>
      <w:bookmarkEnd w:id="16"/>
      <w:bookmarkEnd w:id="17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6F68A335" w:rsidR="00113667" w:rsidRDefault="007A4FEB" w:rsidP="003419F8">
      <w:pPr>
        <w:suppressAutoHyphens/>
        <w:spacing w:after="0" w:line="480" w:lineRule="auto"/>
        <w:ind w:firstLine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I think there is an issue with either the</w:t>
      </w:r>
      <w:r w:rsidR="00BE4F5C">
        <w:rPr>
          <w:rFonts w:eastAsia="Times New Roman" w:cstheme="minorHAnsi"/>
        </w:rPr>
        <w:t xml:space="preserve"> CRUD or CRUD Controller file </w:t>
      </w:r>
      <w:r>
        <w:rPr>
          <w:rFonts w:eastAsia="Times New Roman" w:cstheme="minorHAnsi"/>
        </w:rPr>
        <w:t xml:space="preserve">as </w:t>
      </w:r>
      <w:r w:rsidR="005A34FA">
        <w:rPr>
          <w:rFonts w:eastAsia="Times New Roman" w:cstheme="minorHAnsi"/>
        </w:rPr>
        <w:t>they are missing</w:t>
      </w:r>
      <w:r w:rsidR="00BE4F5C">
        <w:rPr>
          <w:rFonts w:eastAsia="Times New Roman" w:cstheme="minorHAnsi"/>
        </w:rPr>
        <w:t xml:space="preserve"> a parser to safely handle data being received. </w:t>
      </w:r>
      <w:r w:rsidR="005A34FA">
        <w:rPr>
          <w:rFonts w:eastAsia="Times New Roman" w:cstheme="minorHAnsi"/>
        </w:rPr>
        <w:t>Also,</w:t>
      </w:r>
      <w:r w:rsidR="00BE4F5C">
        <w:rPr>
          <w:rFonts w:eastAsia="Times New Roman" w:cstheme="minorHAnsi"/>
        </w:rPr>
        <w:t xml:space="preserve"> </w:t>
      </w:r>
      <w:r w:rsidR="005A34FA">
        <w:rPr>
          <w:rFonts w:eastAsia="Times New Roman" w:cstheme="minorHAnsi"/>
        </w:rPr>
        <w:t xml:space="preserve">I did not see that </w:t>
      </w:r>
      <w:r w:rsidR="00BE4F5C">
        <w:rPr>
          <w:rFonts w:eastAsia="Times New Roman" w:cstheme="minorHAnsi"/>
        </w:rPr>
        <w:t xml:space="preserve">sensitive data </w:t>
      </w:r>
      <w:r w:rsidR="005A34FA">
        <w:rPr>
          <w:rFonts w:eastAsia="Times New Roman" w:cstheme="minorHAnsi"/>
        </w:rPr>
        <w:t>was being</w:t>
      </w:r>
      <w:r w:rsidR="00BE4F5C">
        <w:rPr>
          <w:rFonts w:eastAsia="Times New Roman" w:cstheme="minorHAnsi"/>
        </w:rPr>
        <w:t xml:space="preserve"> sent on HTTPS POST (textbook), but it’s not the only way to protect it. </w:t>
      </w:r>
      <w:r w:rsidR="003E1DB9">
        <w:rPr>
          <w:rFonts w:eastAsia="Times New Roman" w:cstheme="minorHAnsi"/>
        </w:rPr>
        <w:t xml:space="preserve">In the </w:t>
      </w:r>
      <w:r w:rsidR="002939CF">
        <w:rPr>
          <w:rFonts w:eastAsia="Times New Roman" w:cstheme="minorHAnsi"/>
        </w:rPr>
        <w:t xml:space="preserve">Greeting Controller file, </w:t>
      </w:r>
      <w:r w:rsidR="00152E8A">
        <w:rPr>
          <w:rFonts w:eastAsia="Times New Roman" w:cstheme="minorHAnsi"/>
        </w:rPr>
        <w:t>t</w:t>
      </w:r>
      <w:r w:rsidR="00C836A4">
        <w:rPr>
          <w:rFonts w:eastAsia="Times New Roman" w:cstheme="minorHAnsi"/>
        </w:rPr>
        <w:t>here’s no query parameter in the controller value=”business_name”. This text can be changed by bad actors</w:t>
      </w:r>
      <w:r w:rsidR="00152E8A">
        <w:rPr>
          <w:rFonts w:eastAsia="Times New Roman" w:cstheme="minorHAnsi"/>
        </w:rPr>
        <w:t xml:space="preserve">, but </w:t>
      </w:r>
      <w:r w:rsidR="00152E8A">
        <w:rPr>
          <w:rFonts w:eastAsia="Times New Roman" w:cstheme="minorHAnsi"/>
        </w:rPr>
        <w:lastRenderedPageBreak/>
        <w:t>parameterizing the v</w:t>
      </w:r>
      <w:r w:rsidR="00E1580E">
        <w:rPr>
          <w:rFonts w:eastAsia="Times New Roman" w:cstheme="minorHAnsi"/>
        </w:rPr>
        <w:t>alue variable would help prevent SQL injection. Also, I think that there should be e</w:t>
      </w:r>
      <w:r w:rsidR="00B305B8">
        <w:rPr>
          <w:rFonts w:eastAsia="Times New Roman" w:cstheme="minorHAnsi"/>
        </w:rPr>
        <w:t xml:space="preserve">rror handling for incorrect login </w:t>
      </w:r>
      <w:r w:rsidR="00E1580E">
        <w:rPr>
          <w:rFonts w:eastAsia="Times New Roman" w:cstheme="minorHAnsi"/>
        </w:rPr>
        <w:t>attempts</w:t>
      </w:r>
      <w:r w:rsidR="00B305B8">
        <w:rPr>
          <w:rFonts w:eastAsia="Times New Roman" w:cstheme="minorHAnsi"/>
        </w:rPr>
        <w:t xml:space="preserve"> in </w:t>
      </w:r>
      <w:r w:rsidR="00E1580E">
        <w:rPr>
          <w:rFonts w:eastAsia="Times New Roman" w:cstheme="minorHAnsi"/>
        </w:rPr>
        <w:t xml:space="preserve">the </w:t>
      </w:r>
      <w:r w:rsidR="00B305B8">
        <w:rPr>
          <w:rFonts w:eastAsia="Times New Roman" w:cstheme="minorHAnsi"/>
        </w:rPr>
        <w:t>Doc</w:t>
      </w:r>
      <w:r w:rsidR="00E1580E">
        <w:rPr>
          <w:rFonts w:eastAsia="Times New Roman" w:cstheme="minorHAnsi"/>
        </w:rPr>
        <w:t xml:space="preserve"> </w:t>
      </w:r>
      <w:r w:rsidR="00B305B8">
        <w:rPr>
          <w:rFonts w:eastAsia="Times New Roman" w:cstheme="minorHAnsi"/>
        </w:rPr>
        <w:t>Data</w:t>
      </w:r>
      <w:r w:rsidR="00E1580E">
        <w:rPr>
          <w:rFonts w:eastAsia="Times New Roman" w:cstheme="minorHAnsi"/>
        </w:rPr>
        <w:t xml:space="preserve"> file</w:t>
      </w:r>
      <w:r w:rsidR="00B305B8">
        <w:rPr>
          <w:rFonts w:eastAsia="Times New Roman" w:cstheme="minorHAnsi"/>
        </w:rPr>
        <w:t xml:space="preserve">. </w:t>
      </w: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651304DF" w:rsidR="00B03C25" w:rsidRPr="001650C9" w:rsidRDefault="00010B8A" w:rsidP="00841BCB">
      <w:pPr>
        <w:pStyle w:val="Heading2"/>
        <w:numPr>
          <w:ilvl w:val="0"/>
          <w:numId w:val="17"/>
        </w:numPr>
      </w:pPr>
      <w:bookmarkStart w:id="18" w:name="_Toc32574614"/>
      <w:bookmarkStart w:id="19" w:name="_Toc2084855340"/>
      <w:bookmarkStart w:id="20" w:name="_Toc1177730163"/>
      <w:r>
        <w:t>Static Testing</w:t>
      </w:r>
      <w:bookmarkEnd w:id="18"/>
      <w:bookmarkEnd w:id="19"/>
      <w:bookmarkEnd w:id="20"/>
    </w:p>
    <w:p w14:paraId="4BD2961C" w14:textId="77777777" w:rsidR="00113667" w:rsidRPr="00460DE5" w:rsidRDefault="00113667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131"/>
        <w:gridCol w:w="2979"/>
      </w:tblGrid>
      <w:tr w:rsidR="00E2773B" w14:paraId="1590AFBD" w14:textId="77777777" w:rsidTr="00E2773B">
        <w:trPr>
          <w:tblHeader/>
          <w:tblCellSpacing w:w="15" w:type="dxa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87F70B" w14:textId="77777777" w:rsidR="00E2773B" w:rsidRDefault="00E2773B" w:rsidP="00D42F1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Dependency</w:t>
            </w:r>
          </w:p>
        </w:tc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81D342A" w14:textId="77777777" w:rsidR="00E2773B" w:rsidRDefault="00E2773B" w:rsidP="00D42F1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Vulnerability IDs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36720ED" w14:textId="77777777" w:rsidR="00E2773B" w:rsidRDefault="00E2773B" w:rsidP="00D42F1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E2773B" w14:paraId="782B7100" w14:textId="77777777" w:rsidTr="00E2773B">
        <w:trPr>
          <w:tblCellSpacing w:w="15" w:type="dxa"/>
        </w:trPr>
        <w:tc>
          <w:tcPr>
            <w:tcW w:w="2205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AB29191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3" w:anchor="l1_991c96a4e31e6c19e2b9136c8955bd423f2dc4c7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bcprov-jdk15on-1.46.jar</w:t>
              </w:r>
            </w:hyperlink>
          </w:p>
        </w:tc>
        <w:tc>
          <w:tcPr>
            <w:tcW w:w="4101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F875272" w14:textId="77777777" w:rsidR="00E2773B" w:rsidRDefault="00E2773B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cpe:2.3:a:bouncycastle:bouncy-castle-crypto-package:1.46:*:*:*:*:*:*:*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cpe:2.3:a:bouncycastle:bouncy_castle_crypto_package:1.46:*:*:*:*:*:*:*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1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cpe:2.3:a:bouncycastle:legion-of-the-bouncy-castle-java-crytography-api:1.46:*:*:*:*:*:*:*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cpe:2.3:a:bouncycastle:the_bouncy_castle_crypto_package_for_java:1.46:*:*:*:*:*:*:*</w:t>
            </w:r>
          </w:p>
        </w:tc>
        <w:tc>
          <w:tcPr>
            <w:tcW w:w="2934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572D965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pkg:maven/org.bouncycastle/bcprov-jdk15on@1.46</w:t>
              </w:r>
            </w:hyperlink>
          </w:p>
        </w:tc>
      </w:tr>
      <w:tr w:rsidR="00E2773B" w14:paraId="5ACD64FF" w14:textId="77777777" w:rsidTr="00E2773B">
        <w:trPr>
          <w:tblCellSpacing w:w="15" w:type="dxa"/>
        </w:trPr>
        <w:tc>
          <w:tcPr>
            <w:tcW w:w="2205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9B08DC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6" w:anchor="l3_7fd00bcd87e14b6ba66279282ef15efa30dd2492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hibernate-validator-6.0.18.Final.jar</w:t>
              </w:r>
            </w:hyperlink>
          </w:p>
        </w:tc>
        <w:tc>
          <w:tcPr>
            <w:tcW w:w="4101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7AFB412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7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cpe:2.3:a:redhat:hibernate_validator:6.0.18:*:*:*:*:*:*:*</w:t>
              </w:r>
            </w:hyperlink>
          </w:p>
        </w:tc>
        <w:tc>
          <w:tcPr>
            <w:tcW w:w="2934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A9BC957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8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pkg:maven/org.hibernate.validator/hibernate-validator@6.0.18.Final</w:t>
              </w:r>
            </w:hyperlink>
          </w:p>
        </w:tc>
      </w:tr>
      <w:tr w:rsidR="00E2773B" w14:paraId="0E81E76E" w14:textId="77777777" w:rsidTr="00E2773B">
        <w:trPr>
          <w:tblCellSpacing w:w="15" w:type="dxa"/>
        </w:trPr>
        <w:tc>
          <w:tcPr>
            <w:tcW w:w="2205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4A87BDB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9" w:anchor="l5_0528de95f198afafbcfb0c09d2e43b6e0ea663ec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jackson-databind-2.10.2.jar</w:t>
              </w:r>
            </w:hyperlink>
          </w:p>
        </w:tc>
        <w:tc>
          <w:tcPr>
            <w:tcW w:w="4101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A445A5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0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cpe:2.3:a:fasterxml:jackson-databind:2.10.2:*:*:*:*:*:*:*</w:t>
              </w:r>
            </w:hyperlink>
            <w:r w:rsidR="00E2773B">
              <w:rPr>
                <w:rFonts w:ascii="Arial" w:hAnsi="Arial" w:cs="Arial"/>
                <w:color w:val="000000"/>
                <w:sz w:val="20"/>
                <w:szCs w:val="20"/>
              </w:rPr>
              <w:br/>
              <w:t>cpe:2.3:a:fasterxml:jackson-modules-java8:2.10.2:*:*:*:*:*:*:*</w:t>
            </w:r>
          </w:p>
        </w:tc>
        <w:tc>
          <w:tcPr>
            <w:tcW w:w="2934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F10908D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1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pkg:maven/com.fasterxml.jackson.core/jackson-databind@2.10.2</w:t>
              </w:r>
            </w:hyperlink>
          </w:p>
        </w:tc>
      </w:tr>
      <w:tr w:rsidR="00E2773B" w14:paraId="4A9F0893" w14:textId="77777777" w:rsidTr="00E2773B">
        <w:trPr>
          <w:tblCellSpacing w:w="15" w:type="dxa"/>
        </w:trPr>
        <w:tc>
          <w:tcPr>
            <w:tcW w:w="2205" w:type="dxa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8981CC3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2" w:anchor="l10_a55e6d987f50a515c9260b0451b4fa217dc539cb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log4j-api-2.12.1.jar</w:t>
              </w:r>
            </w:hyperlink>
          </w:p>
        </w:tc>
        <w:tc>
          <w:tcPr>
            <w:tcW w:w="4101" w:type="dxa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E942859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3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cpe:2.3:a:apache:log4j:2.12.1:*:*:*:*:*:*:*</w:t>
              </w:r>
            </w:hyperlink>
          </w:p>
        </w:tc>
        <w:tc>
          <w:tcPr>
            <w:tcW w:w="2934" w:type="dxa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4DCD16C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4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pkg:maven/org.apache.logging.log4j/log4j-api@2.12.1</w:t>
              </w:r>
            </w:hyperlink>
          </w:p>
        </w:tc>
      </w:tr>
      <w:tr w:rsidR="00E2773B" w14:paraId="0E83801B" w14:textId="77777777" w:rsidTr="00E2773B">
        <w:trPr>
          <w:tblCellSpacing w:w="15" w:type="dxa"/>
        </w:trPr>
        <w:tc>
          <w:tcPr>
            <w:tcW w:w="2205" w:type="dxa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18C8CB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5" w:anchor="l12_864344400c3d4d92dfeb0a305dc87d953677c03c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logback-core-1.2.3.jar</w:t>
              </w:r>
            </w:hyperlink>
          </w:p>
        </w:tc>
        <w:tc>
          <w:tcPr>
            <w:tcW w:w="4101" w:type="dxa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DBE1F9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6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cpe:2.3:a:qos:logback:1.2.3:*:*:*:*:*:*:*</w:t>
              </w:r>
            </w:hyperlink>
          </w:p>
        </w:tc>
        <w:tc>
          <w:tcPr>
            <w:tcW w:w="2934" w:type="dxa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D78D935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7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pkg:maven/ch.qos.logback/logback-core@1.2.3</w:t>
              </w:r>
            </w:hyperlink>
          </w:p>
        </w:tc>
      </w:tr>
      <w:tr w:rsidR="00E2773B" w14:paraId="7AB34A72" w14:textId="77777777" w:rsidTr="00E2773B">
        <w:trPr>
          <w:tblCellSpacing w:w="15" w:type="dxa"/>
        </w:trPr>
        <w:tc>
          <w:tcPr>
            <w:tcW w:w="2205" w:type="dxa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5D639F7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8" w:anchor="l14_8b6e01ef661d8378ae6dd7b511a7f2a33fae1421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snakeyaml-1.25.jar</w:t>
              </w:r>
            </w:hyperlink>
          </w:p>
        </w:tc>
        <w:tc>
          <w:tcPr>
            <w:tcW w:w="4101" w:type="dxa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7A9CBD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9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cpe:2.3:a:snakeyaml_project:snakeyaml:1.25:*:*:*:*:*:*:*</w:t>
              </w:r>
            </w:hyperlink>
          </w:p>
        </w:tc>
        <w:tc>
          <w:tcPr>
            <w:tcW w:w="2934" w:type="dxa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8DBF32D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0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pkg:maven/org.yaml/snakeyaml@1.25</w:t>
              </w:r>
            </w:hyperlink>
          </w:p>
        </w:tc>
      </w:tr>
      <w:tr w:rsidR="00E2773B" w14:paraId="1782101B" w14:textId="77777777" w:rsidTr="00E2773B">
        <w:trPr>
          <w:tblCellSpacing w:w="15" w:type="dxa"/>
        </w:trPr>
        <w:tc>
          <w:tcPr>
            <w:tcW w:w="2205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B3BFE5C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1" w:anchor="l15_225a4fd31156c254e3bb92adb42ee8c6de812714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spring-boot-2.2.4.RELEASE.jar</w:t>
              </w:r>
            </w:hyperlink>
          </w:p>
        </w:tc>
        <w:tc>
          <w:tcPr>
            <w:tcW w:w="4101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799EE81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2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cpe:2.3:a:vmware:spring_boot:2.2.4:release:*:*:*:*:*:*</w:t>
              </w:r>
            </w:hyperlink>
          </w:p>
        </w:tc>
        <w:tc>
          <w:tcPr>
            <w:tcW w:w="2934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75FB7F5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3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pkg:maven/org.springframework.boot/spring-boot@2.2.4.RELEASE</w:t>
              </w:r>
            </w:hyperlink>
          </w:p>
        </w:tc>
      </w:tr>
      <w:tr w:rsidR="00E2773B" w14:paraId="4158D569" w14:textId="77777777" w:rsidTr="00E2773B">
        <w:trPr>
          <w:tblCellSpacing w:w="15" w:type="dxa"/>
        </w:trPr>
        <w:tc>
          <w:tcPr>
            <w:tcW w:w="2205" w:type="dxa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3B09739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4" w:anchor="l16_ec75d01d212b5229c16d872fb127744c0ed46ed8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spring-boot-starter-web-2.2.4.RELEASE.jar</w:t>
              </w:r>
            </w:hyperlink>
          </w:p>
        </w:tc>
        <w:tc>
          <w:tcPr>
            <w:tcW w:w="4101" w:type="dxa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A6677B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5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cpe:2.3:a:vmware:spring_boot:2.2.4:release:*:*:*:*:*:*</w:t>
              </w:r>
            </w:hyperlink>
            <w:r w:rsidR="00E2773B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36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cpe:2.3:a:web_project:web:2.2.4:release:*:*:*:*:*:*</w:t>
              </w:r>
            </w:hyperlink>
          </w:p>
        </w:tc>
        <w:tc>
          <w:tcPr>
            <w:tcW w:w="2934" w:type="dxa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2DCCA9B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7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pkg:maven/org.springframework.boot/spring-boot-starter-web@2.2.4.RELEASE</w:t>
              </w:r>
            </w:hyperlink>
          </w:p>
        </w:tc>
      </w:tr>
      <w:tr w:rsidR="00E2773B" w14:paraId="2C2F93FF" w14:textId="77777777" w:rsidTr="00E2773B">
        <w:trPr>
          <w:tblCellSpacing w:w="15" w:type="dxa"/>
        </w:trPr>
        <w:tc>
          <w:tcPr>
            <w:tcW w:w="2205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80002AD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8" w:anchor="l17_3734223040040e8c3fecd5faa3ae8a1ed6da146b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spring-core-5.2.3.RELEASE.jar</w:t>
              </w:r>
            </w:hyperlink>
          </w:p>
        </w:tc>
        <w:tc>
          <w:tcPr>
            <w:tcW w:w="4101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3735F0C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9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cpe:2.3:a:pivotal_software:spring_framework:5.2.3:release:*:*:*:*:*:*</w:t>
              </w:r>
            </w:hyperlink>
            <w:r w:rsidR="00E2773B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40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cpe:2.3:a:springsource:spring_framework:5.2.3:release:*:*:*:*:*:*</w:t>
              </w:r>
            </w:hyperlink>
            <w:r w:rsidR="00E2773B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41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cpe:2.3:a:vmware:spring_framework:5.2.3:release:*:*:*:*:*:*</w:t>
              </w:r>
            </w:hyperlink>
          </w:p>
        </w:tc>
        <w:tc>
          <w:tcPr>
            <w:tcW w:w="2934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C120BAC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2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pkg:maven/org.springframework/spring-core@5.2.3.RELEASE</w:t>
              </w:r>
            </w:hyperlink>
          </w:p>
        </w:tc>
      </w:tr>
      <w:tr w:rsidR="00E2773B" w14:paraId="608427E3" w14:textId="77777777" w:rsidTr="00E2773B">
        <w:trPr>
          <w:tblCellSpacing w:w="15" w:type="dxa"/>
        </w:trPr>
        <w:tc>
          <w:tcPr>
            <w:tcW w:w="2205" w:type="dxa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4D71B5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3" w:anchor="l18_dd386a02e40b915ab400a3bf9f586d2dc4c0852c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spring-web-5.2.3.RELEASE.jar</w:t>
              </w:r>
            </w:hyperlink>
          </w:p>
        </w:tc>
        <w:tc>
          <w:tcPr>
            <w:tcW w:w="4101" w:type="dxa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E0FFEF4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4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cpe:2.3:a:pivotal_software:spring_framework:5.2.3:release:*:*:*:*:*:*</w:t>
              </w:r>
            </w:hyperlink>
            <w:r w:rsidR="00E2773B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45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cpe:2.3:a:springsource:spring_framework:5.2.3:release:*:*:*:*:*:*</w:t>
              </w:r>
            </w:hyperlink>
            <w:r w:rsidR="00E2773B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46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cpe:2.3:a:vmware:spring_framework:5.2.3:release:*:*:*:*:*:*</w:t>
              </w:r>
            </w:hyperlink>
            <w:r w:rsidR="00E2773B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47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cpe:2.3:a:web_project:web:5.2.3:release:*:*:*:*:*:*</w:t>
              </w:r>
            </w:hyperlink>
          </w:p>
        </w:tc>
        <w:tc>
          <w:tcPr>
            <w:tcW w:w="2934" w:type="dxa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B49416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8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pkg:maven/org.springframework/spring-web@5.2.3.RELEASE</w:t>
              </w:r>
            </w:hyperlink>
          </w:p>
        </w:tc>
      </w:tr>
      <w:tr w:rsidR="00E2773B" w14:paraId="49839AA4" w14:textId="77777777" w:rsidTr="00E2773B">
        <w:trPr>
          <w:tblCellSpacing w:w="15" w:type="dxa"/>
        </w:trPr>
        <w:tc>
          <w:tcPr>
            <w:tcW w:w="2205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8FB0927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9" w:anchor="l19_745a62502023d2496b565b7fe102bb1ee229d6b7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spring-webmvc-5.2.3.RELEASE.jar</w:t>
              </w:r>
            </w:hyperlink>
          </w:p>
        </w:tc>
        <w:tc>
          <w:tcPr>
            <w:tcW w:w="4101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9B0744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0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cpe:2.3:a:pivotal_software:spring_framework:5.2.3:release:*:*:*:*:*:*</w:t>
              </w:r>
            </w:hyperlink>
            <w:r w:rsidR="00E2773B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51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cpe:2.3:a:springsource:spring_framework:5.2.3:release:*:*:*:*:*:*</w:t>
              </w:r>
            </w:hyperlink>
            <w:r w:rsidR="00E2773B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52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cpe:2.3:a:vmware:spring_framework:5.2.3:release:*:*:*:*:*:*</w:t>
              </w:r>
            </w:hyperlink>
            <w:r w:rsidR="00E2773B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53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cpe:2.3:a:web_project:web:5.2.3:release:*:*:*:*:*:*</w:t>
              </w:r>
            </w:hyperlink>
          </w:p>
        </w:tc>
        <w:tc>
          <w:tcPr>
            <w:tcW w:w="2934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3729D56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4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pkg:maven/org.springframework/spring-webmvc@5.2.3.RELEASE</w:t>
              </w:r>
            </w:hyperlink>
          </w:p>
        </w:tc>
      </w:tr>
      <w:tr w:rsidR="00E2773B" w14:paraId="555A96CF" w14:textId="77777777" w:rsidTr="00E2773B">
        <w:trPr>
          <w:tblCellSpacing w:w="15" w:type="dxa"/>
        </w:trPr>
        <w:tc>
          <w:tcPr>
            <w:tcW w:w="2205" w:type="dxa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D05467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5" w:anchor="l20_ad32909314fe2ba02cec036434c0addd19bcc580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tomcat-embed-core-9.0.30.jar</w:t>
              </w:r>
            </w:hyperlink>
          </w:p>
        </w:tc>
        <w:tc>
          <w:tcPr>
            <w:tcW w:w="4101" w:type="dxa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B42D08E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6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cpe:2.3:a:apache:tomcat:9.0.30:*:*:*:*:*:*:*</w:t>
              </w:r>
            </w:hyperlink>
            <w:r w:rsidR="00E2773B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57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cpe:2.3:a:apache_tomcat:apache_tomcat:9.0.30:*:*:*:*:*:*:*</w:t>
              </w:r>
            </w:hyperlink>
          </w:p>
        </w:tc>
        <w:tc>
          <w:tcPr>
            <w:tcW w:w="2934" w:type="dxa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D47A8F5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8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pkg:maven/org.apache.tomcat.embed/tomcat-embed-core@9.0.30</w:t>
              </w:r>
            </w:hyperlink>
          </w:p>
        </w:tc>
      </w:tr>
      <w:tr w:rsidR="00E2773B" w14:paraId="2A270A0A" w14:textId="77777777" w:rsidTr="00E2773B">
        <w:trPr>
          <w:tblCellSpacing w:w="15" w:type="dxa"/>
        </w:trPr>
        <w:tc>
          <w:tcPr>
            <w:tcW w:w="2205" w:type="dxa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F5873D2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9" w:anchor="l22_33157f6bc5bfd03380ebb5ac476db0600a04168d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tomcat-embed-websocket-9.0.30.jar</w:t>
              </w:r>
            </w:hyperlink>
          </w:p>
        </w:tc>
        <w:tc>
          <w:tcPr>
            <w:tcW w:w="4101" w:type="dxa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F5FF2FD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60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cpe:2.3:a:apache:tomcat:9.0.30:*:*:*:*:*:*:*</w:t>
              </w:r>
            </w:hyperlink>
            <w:r w:rsidR="00E2773B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61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cpe:2.3:a:apache_tomcat:apache_tomcat:9.0.30:*:*:*:*:*:*:*</w:t>
              </w:r>
            </w:hyperlink>
          </w:p>
        </w:tc>
        <w:tc>
          <w:tcPr>
            <w:tcW w:w="2934" w:type="dxa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F9BA7D" w14:textId="77777777" w:rsidR="00E2773B" w:rsidRDefault="00D5486E" w:rsidP="00D42F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62" w:tgtFrame="_blank" w:history="1">
              <w:r w:rsidR="00E2773B"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pkg:maven/org.apache.tomcat.embed/tomcat-embed-websocket@9.0.30</w:t>
              </w:r>
            </w:hyperlink>
          </w:p>
        </w:tc>
      </w:tr>
    </w:tbl>
    <w:p w14:paraId="36B8E2D2" w14:textId="77777777" w:rsidR="005F25F2" w:rsidRPr="0029455B" w:rsidRDefault="005F25F2" w:rsidP="005F25F2">
      <w:pPr>
        <w:pStyle w:val="ListParagraph"/>
        <w:suppressAutoHyphens/>
        <w:spacing w:after="0" w:line="240" w:lineRule="auto"/>
        <w:rPr>
          <w:rFonts w:ascii="Calibri" w:hAnsi="Calibri" w:cs="Calibri"/>
        </w:rPr>
      </w:pPr>
    </w:p>
    <w:p w14:paraId="6DE26D2D" w14:textId="77777777" w:rsidR="005F25F2" w:rsidRPr="0035521D" w:rsidRDefault="005F25F2" w:rsidP="005F25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</w:rPr>
      </w:pPr>
    </w:p>
    <w:p w14:paraId="1FE89A41" w14:textId="0D4A9934" w:rsidR="005F25F2" w:rsidRPr="00E1156D" w:rsidRDefault="00E1156D" w:rsidP="005F25F2">
      <w:pPr>
        <w:pStyle w:val="Heading2"/>
        <w:numPr>
          <w:ilvl w:val="0"/>
          <w:numId w:val="17"/>
        </w:numPr>
      </w:pPr>
      <w:bookmarkStart w:id="21" w:name="_Toc32574615"/>
      <w:bookmarkStart w:id="22" w:name="_Toc1123873671"/>
      <w:bookmarkStart w:id="23" w:name="_Toc1778408404"/>
      <w:r>
        <w:t>Mitigation Plan</w:t>
      </w:r>
      <w:bookmarkEnd w:id="21"/>
      <w:bookmarkEnd w:id="22"/>
      <w:bookmarkEnd w:id="23"/>
    </w:p>
    <w:p w14:paraId="7B35C684" w14:textId="34943B6B" w:rsidR="00113667" w:rsidRDefault="00601A4D" w:rsidP="00E1156D">
      <w:pPr>
        <w:suppressAutoHyphens/>
        <w:spacing w:after="0" w:line="480" w:lineRule="auto"/>
        <w:ind w:firstLine="36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There are 38 dependencies in this project, 22 of which are unique. 13 of the dependencies have vulnerabilities.</w:t>
      </w:r>
      <w:r w:rsidR="00D5486E">
        <w:rPr>
          <w:rFonts w:ascii="Calibri" w:hAnsi="Calibri" w:cs="Calibri"/>
        </w:rPr>
        <w:t xml:space="preserve"> Almos</w:t>
      </w:r>
      <w:r w:rsidR="00121243">
        <w:rPr>
          <w:rFonts w:ascii="Calibri" w:hAnsi="Calibri" w:cs="Calibri"/>
        </w:rPr>
        <w:t>t</w:t>
      </w:r>
      <w:r w:rsidR="00D5486E">
        <w:rPr>
          <w:rFonts w:ascii="Calibri" w:hAnsi="Calibri" w:cs="Calibri"/>
        </w:rPr>
        <w:t xml:space="preserve"> all</w:t>
      </w:r>
      <w:r w:rsidR="00121243">
        <w:rPr>
          <w:rFonts w:ascii="Calibri" w:hAnsi="Calibri" w:cs="Calibri"/>
        </w:rPr>
        <w:t xml:space="preserve"> of</w:t>
      </w:r>
      <w:r w:rsidR="00967E17">
        <w:rPr>
          <w:rFonts w:ascii="Calibri" w:hAnsi="Calibri" w:cs="Calibri"/>
        </w:rPr>
        <w:t xml:space="preserve"> the vulnerabilities can be fixed by updating to a more</w:t>
      </w:r>
      <w:r w:rsidR="00121243">
        <w:rPr>
          <w:rFonts w:ascii="Calibri" w:hAnsi="Calibri" w:cs="Calibri"/>
        </w:rPr>
        <w:t xml:space="preserve"> current version of the dependencies. However,</w:t>
      </w:r>
      <w:r w:rsidR="00723BF1">
        <w:rPr>
          <w:rFonts w:ascii="Calibri" w:hAnsi="Calibri" w:cs="Calibri"/>
        </w:rPr>
        <w:t xml:space="preserve"> </w:t>
      </w:r>
      <w:r w:rsidR="00121243">
        <w:rPr>
          <w:rFonts w:ascii="Calibri" w:hAnsi="Calibri" w:cs="Calibri"/>
        </w:rPr>
        <w:t>there</w:t>
      </w:r>
      <w:r w:rsidR="00723BF1">
        <w:rPr>
          <w:rFonts w:ascii="Calibri" w:hAnsi="Calibri" w:cs="Calibri"/>
        </w:rPr>
        <w:t xml:space="preserve"> </w:t>
      </w:r>
      <w:r w:rsidR="00D5486E">
        <w:rPr>
          <w:rFonts w:ascii="Calibri" w:hAnsi="Calibri" w:cs="Calibri"/>
        </w:rPr>
        <w:t>is one</w:t>
      </w:r>
      <w:r w:rsidR="00723BF1">
        <w:rPr>
          <w:rFonts w:ascii="Calibri" w:hAnsi="Calibri" w:cs="Calibri"/>
        </w:rPr>
        <w:t xml:space="preserve"> dependenc</w:t>
      </w:r>
      <w:r w:rsidR="00D5486E">
        <w:rPr>
          <w:rFonts w:ascii="Calibri" w:hAnsi="Calibri" w:cs="Calibri"/>
        </w:rPr>
        <w:t>y</w:t>
      </w:r>
      <w:r w:rsidR="00723BF1">
        <w:rPr>
          <w:rFonts w:ascii="Calibri" w:hAnsi="Calibri" w:cs="Calibri"/>
        </w:rPr>
        <w:t xml:space="preserve">, </w:t>
      </w:r>
      <w:r w:rsidR="00723BF1" w:rsidRPr="00723BF1">
        <w:rPr>
          <w:rFonts w:ascii="Calibri" w:hAnsi="Calibri" w:cs="Calibri"/>
        </w:rPr>
        <w:t>jackson-databind-</w:t>
      </w:r>
      <w:r w:rsidR="00BE5530" w:rsidRPr="00BE5530">
        <w:t xml:space="preserve"> </w:t>
      </w:r>
      <w:r w:rsidR="00BE5530" w:rsidRPr="00BE5530">
        <w:rPr>
          <w:rFonts w:ascii="Calibri" w:hAnsi="Calibri" w:cs="Calibri"/>
        </w:rPr>
        <w:t>2.10.2.jar</w:t>
      </w:r>
      <w:r w:rsidR="00BE5530">
        <w:rPr>
          <w:rFonts w:ascii="Calibri" w:hAnsi="Calibri" w:cs="Calibri"/>
        </w:rPr>
        <w:t xml:space="preserve">, where updating to a more current version </w:t>
      </w:r>
      <w:r w:rsidR="00C47824">
        <w:rPr>
          <w:rFonts w:ascii="Calibri" w:hAnsi="Calibri" w:cs="Calibri"/>
        </w:rPr>
        <w:t>will not fix the vulnerability. Th</w:t>
      </w:r>
      <w:r w:rsidR="00D5486E">
        <w:rPr>
          <w:rFonts w:ascii="Calibri" w:hAnsi="Calibri" w:cs="Calibri"/>
        </w:rPr>
        <w:t>i</w:t>
      </w:r>
      <w:r w:rsidR="00C47824">
        <w:rPr>
          <w:rFonts w:ascii="Calibri" w:hAnsi="Calibri" w:cs="Calibri"/>
        </w:rPr>
        <w:t>s dependenc</w:t>
      </w:r>
      <w:r w:rsidR="00D5486E">
        <w:rPr>
          <w:rFonts w:ascii="Calibri" w:hAnsi="Calibri" w:cs="Calibri"/>
        </w:rPr>
        <w:t>y</w:t>
      </w:r>
      <w:r w:rsidR="00C47824">
        <w:rPr>
          <w:rFonts w:ascii="Calibri" w:hAnsi="Calibri" w:cs="Calibri"/>
        </w:rPr>
        <w:t xml:space="preserve"> should be</w:t>
      </w:r>
      <w:r w:rsidR="00CB5AD0">
        <w:rPr>
          <w:rFonts w:ascii="Calibri" w:hAnsi="Calibri" w:cs="Calibri"/>
        </w:rPr>
        <w:t xml:space="preserve"> replaced with a</w:t>
      </w:r>
      <w:r w:rsidR="00121243">
        <w:rPr>
          <w:rFonts w:ascii="Calibri" w:hAnsi="Calibri" w:cs="Calibri"/>
        </w:rPr>
        <w:t xml:space="preserve">n entirely </w:t>
      </w:r>
      <w:r w:rsidR="00CB5AD0">
        <w:rPr>
          <w:rFonts w:ascii="Calibri" w:hAnsi="Calibri" w:cs="Calibri"/>
        </w:rPr>
        <w:t>different dependency that has more security.</w:t>
      </w:r>
    </w:p>
    <w:p w14:paraId="4229F155" w14:textId="77777777" w:rsidR="00601A4D" w:rsidRPr="001650C9" w:rsidRDefault="00601A4D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397570E0" w14:textId="516D9F75" w:rsidR="00974AE3" w:rsidRPr="001650C9" w:rsidRDefault="00974AE3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sectPr w:rsidR="00974AE3" w:rsidRPr="001650C9" w:rsidSect="00C41B36">
      <w:headerReference w:type="default" r:id="rId63"/>
      <w:footerReference w:type="even" r:id="rId64"/>
      <w:footerReference w:type="default" r:id="rId6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379C7" w14:textId="77777777" w:rsidR="000F319B" w:rsidRDefault="000F319B" w:rsidP="002F3F84">
      <w:r>
        <w:separator/>
      </w:r>
    </w:p>
  </w:endnote>
  <w:endnote w:type="continuationSeparator" w:id="0">
    <w:p w14:paraId="052E4F1E" w14:textId="77777777" w:rsidR="000F319B" w:rsidRDefault="000F319B" w:rsidP="002F3F84">
      <w:r>
        <w:continuationSeparator/>
      </w:r>
    </w:p>
  </w:endnote>
  <w:endnote w:type="continuationNotice" w:id="1">
    <w:p w14:paraId="321ED268" w14:textId="77777777" w:rsidR="000F319B" w:rsidRDefault="000F31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11F5B" w14:textId="77777777" w:rsidR="000F319B" w:rsidRDefault="000F319B" w:rsidP="002F3F84">
      <w:r>
        <w:separator/>
      </w:r>
    </w:p>
  </w:footnote>
  <w:footnote w:type="continuationSeparator" w:id="0">
    <w:p w14:paraId="23254382" w14:textId="77777777" w:rsidR="000F319B" w:rsidRDefault="000F319B" w:rsidP="002F3F84">
      <w:r>
        <w:continuationSeparator/>
      </w:r>
    </w:p>
  </w:footnote>
  <w:footnote w:type="continuationNotice" w:id="1">
    <w:p w14:paraId="56424698" w14:textId="77777777" w:rsidR="000F319B" w:rsidRDefault="000F31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B46"/>
    <w:multiLevelType w:val="hybridMultilevel"/>
    <w:tmpl w:val="C3E26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4409A"/>
    <w:multiLevelType w:val="hybridMultilevel"/>
    <w:tmpl w:val="4E8844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3451290">
    <w:abstractNumId w:val="15"/>
  </w:num>
  <w:num w:numId="2" w16cid:durableId="100684163">
    <w:abstractNumId w:val="2"/>
  </w:num>
  <w:num w:numId="3" w16cid:durableId="1381175403">
    <w:abstractNumId w:val="5"/>
  </w:num>
  <w:num w:numId="4" w16cid:durableId="1386836663">
    <w:abstractNumId w:val="11"/>
  </w:num>
  <w:num w:numId="5" w16cid:durableId="426971247">
    <w:abstractNumId w:val="10"/>
  </w:num>
  <w:num w:numId="6" w16cid:durableId="1425876166">
    <w:abstractNumId w:val="9"/>
  </w:num>
  <w:num w:numId="7" w16cid:durableId="428159095">
    <w:abstractNumId w:val="6"/>
  </w:num>
  <w:num w:numId="8" w16cid:durableId="1579485130">
    <w:abstractNumId w:val="13"/>
  </w:num>
  <w:num w:numId="9" w16cid:durableId="832794324">
    <w:abstractNumId w:val="12"/>
    <w:lvlOverride w:ilvl="0">
      <w:lvl w:ilvl="0">
        <w:numFmt w:val="lowerLetter"/>
        <w:lvlText w:val="%1."/>
        <w:lvlJc w:val="left"/>
      </w:lvl>
    </w:lvlOverride>
  </w:num>
  <w:num w:numId="10" w16cid:durableId="1533609883">
    <w:abstractNumId w:val="7"/>
  </w:num>
  <w:num w:numId="11" w16cid:durableId="215168788">
    <w:abstractNumId w:val="3"/>
    <w:lvlOverride w:ilvl="0">
      <w:lvl w:ilvl="0">
        <w:numFmt w:val="lowerLetter"/>
        <w:lvlText w:val="%1."/>
        <w:lvlJc w:val="left"/>
      </w:lvl>
    </w:lvlOverride>
  </w:num>
  <w:num w:numId="12" w16cid:durableId="162941055">
    <w:abstractNumId w:val="1"/>
  </w:num>
  <w:num w:numId="13" w16cid:durableId="590508749">
    <w:abstractNumId w:val="14"/>
  </w:num>
  <w:num w:numId="14" w16cid:durableId="228542297">
    <w:abstractNumId w:val="8"/>
  </w:num>
  <w:num w:numId="15" w16cid:durableId="1385562604">
    <w:abstractNumId w:val="4"/>
  </w:num>
  <w:num w:numId="16" w16cid:durableId="2024624549">
    <w:abstractNumId w:val="16"/>
  </w:num>
  <w:num w:numId="17" w16cid:durableId="958217396">
    <w:abstractNumId w:val="17"/>
  </w:num>
  <w:num w:numId="18" w16cid:durableId="18036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3029"/>
    <w:rsid w:val="00025C05"/>
    <w:rsid w:val="0003798F"/>
    <w:rsid w:val="00052476"/>
    <w:rsid w:val="00086D4A"/>
    <w:rsid w:val="000D2A1B"/>
    <w:rsid w:val="000D4B1E"/>
    <w:rsid w:val="000F319B"/>
    <w:rsid w:val="000F49EC"/>
    <w:rsid w:val="00113667"/>
    <w:rsid w:val="00121243"/>
    <w:rsid w:val="001240EF"/>
    <w:rsid w:val="00152E8A"/>
    <w:rsid w:val="001650C9"/>
    <w:rsid w:val="00170EA1"/>
    <w:rsid w:val="00187548"/>
    <w:rsid w:val="001A381D"/>
    <w:rsid w:val="001B25CC"/>
    <w:rsid w:val="001C55A7"/>
    <w:rsid w:val="001E5399"/>
    <w:rsid w:val="002079DF"/>
    <w:rsid w:val="00225BE2"/>
    <w:rsid w:val="00226919"/>
    <w:rsid w:val="00234FC3"/>
    <w:rsid w:val="00250101"/>
    <w:rsid w:val="00262D50"/>
    <w:rsid w:val="00266758"/>
    <w:rsid w:val="00271E26"/>
    <w:rsid w:val="002778D5"/>
    <w:rsid w:val="00281DF1"/>
    <w:rsid w:val="00283B7F"/>
    <w:rsid w:val="002939CF"/>
    <w:rsid w:val="002B1BE5"/>
    <w:rsid w:val="002C271F"/>
    <w:rsid w:val="002D79BF"/>
    <w:rsid w:val="002DA730"/>
    <w:rsid w:val="002F3F84"/>
    <w:rsid w:val="00313B0F"/>
    <w:rsid w:val="00321D27"/>
    <w:rsid w:val="0032740C"/>
    <w:rsid w:val="003419F8"/>
    <w:rsid w:val="003512FA"/>
    <w:rsid w:val="00352FD0"/>
    <w:rsid w:val="003623B5"/>
    <w:rsid w:val="003726AD"/>
    <w:rsid w:val="0037344C"/>
    <w:rsid w:val="00393181"/>
    <w:rsid w:val="00393F85"/>
    <w:rsid w:val="003A0BF9"/>
    <w:rsid w:val="003E1DB9"/>
    <w:rsid w:val="003E399D"/>
    <w:rsid w:val="003E5350"/>
    <w:rsid w:val="003F32E7"/>
    <w:rsid w:val="003F4787"/>
    <w:rsid w:val="00460DE5"/>
    <w:rsid w:val="0046151B"/>
    <w:rsid w:val="00462F70"/>
    <w:rsid w:val="004802CA"/>
    <w:rsid w:val="00484733"/>
    <w:rsid w:val="00485402"/>
    <w:rsid w:val="004D2055"/>
    <w:rsid w:val="004D476B"/>
    <w:rsid w:val="00522199"/>
    <w:rsid w:val="00523478"/>
    <w:rsid w:val="00531FBF"/>
    <w:rsid w:val="00532A24"/>
    <w:rsid w:val="00544AC4"/>
    <w:rsid w:val="005479D5"/>
    <w:rsid w:val="00550014"/>
    <w:rsid w:val="005552A7"/>
    <w:rsid w:val="0058064D"/>
    <w:rsid w:val="0058528C"/>
    <w:rsid w:val="005A0DB2"/>
    <w:rsid w:val="005A34FA"/>
    <w:rsid w:val="005A6070"/>
    <w:rsid w:val="005A7C7F"/>
    <w:rsid w:val="005C593C"/>
    <w:rsid w:val="005F25F2"/>
    <w:rsid w:val="005F574E"/>
    <w:rsid w:val="00601A4D"/>
    <w:rsid w:val="00633225"/>
    <w:rsid w:val="00691474"/>
    <w:rsid w:val="006955A1"/>
    <w:rsid w:val="006B66FE"/>
    <w:rsid w:val="006C197D"/>
    <w:rsid w:val="006C3269"/>
    <w:rsid w:val="006F2F77"/>
    <w:rsid w:val="00701A84"/>
    <w:rsid w:val="007033DB"/>
    <w:rsid w:val="00723BF1"/>
    <w:rsid w:val="007415E6"/>
    <w:rsid w:val="00760100"/>
    <w:rsid w:val="007617B2"/>
    <w:rsid w:val="00761B04"/>
    <w:rsid w:val="00767B41"/>
    <w:rsid w:val="00774B34"/>
    <w:rsid w:val="00776757"/>
    <w:rsid w:val="007A44AB"/>
    <w:rsid w:val="007A4FEB"/>
    <w:rsid w:val="007E4F12"/>
    <w:rsid w:val="00811600"/>
    <w:rsid w:val="00812410"/>
    <w:rsid w:val="00841BCB"/>
    <w:rsid w:val="00847593"/>
    <w:rsid w:val="00861EC1"/>
    <w:rsid w:val="008E57DB"/>
    <w:rsid w:val="008E7E10"/>
    <w:rsid w:val="008F26B4"/>
    <w:rsid w:val="008F67E4"/>
    <w:rsid w:val="0090104E"/>
    <w:rsid w:val="00921C2E"/>
    <w:rsid w:val="00940B1A"/>
    <w:rsid w:val="00944D65"/>
    <w:rsid w:val="00966538"/>
    <w:rsid w:val="00967E17"/>
    <w:rsid w:val="009714E8"/>
    <w:rsid w:val="00971A56"/>
    <w:rsid w:val="00974AE3"/>
    <w:rsid w:val="009774F3"/>
    <w:rsid w:val="009B0AA5"/>
    <w:rsid w:val="009B1496"/>
    <w:rsid w:val="009C11B9"/>
    <w:rsid w:val="009C6202"/>
    <w:rsid w:val="00A12BCB"/>
    <w:rsid w:val="00A45B2C"/>
    <w:rsid w:val="00A472D7"/>
    <w:rsid w:val="00A57A92"/>
    <w:rsid w:val="00A71C4B"/>
    <w:rsid w:val="00A728D4"/>
    <w:rsid w:val="00A9068B"/>
    <w:rsid w:val="00AD0AD7"/>
    <w:rsid w:val="00AD5F14"/>
    <w:rsid w:val="00AE5B33"/>
    <w:rsid w:val="00AF1198"/>
    <w:rsid w:val="00AF4C03"/>
    <w:rsid w:val="00AF5406"/>
    <w:rsid w:val="00B03C25"/>
    <w:rsid w:val="00B1598A"/>
    <w:rsid w:val="00B1648E"/>
    <w:rsid w:val="00B20F52"/>
    <w:rsid w:val="00B305B8"/>
    <w:rsid w:val="00B31D4B"/>
    <w:rsid w:val="00B35185"/>
    <w:rsid w:val="00B46BAB"/>
    <w:rsid w:val="00B50C83"/>
    <w:rsid w:val="00B66A6E"/>
    <w:rsid w:val="00B70EF1"/>
    <w:rsid w:val="00BB1033"/>
    <w:rsid w:val="00BC2B22"/>
    <w:rsid w:val="00BD4019"/>
    <w:rsid w:val="00BE4F5C"/>
    <w:rsid w:val="00BE5530"/>
    <w:rsid w:val="00BF2E4C"/>
    <w:rsid w:val="00C06A29"/>
    <w:rsid w:val="00C41B36"/>
    <w:rsid w:val="00C47824"/>
    <w:rsid w:val="00C56FC2"/>
    <w:rsid w:val="00C8056A"/>
    <w:rsid w:val="00C836A4"/>
    <w:rsid w:val="00C94751"/>
    <w:rsid w:val="00CB16D1"/>
    <w:rsid w:val="00CB2008"/>
    <w:rsid w:val="00CB4309"/>
    <w:rsid w:val="00CB5AD0"/>
    <w:rsid w:val="00CD59E5"/>
    <w:rsid w:val="00CD774B"/>
    <w:rsid w:val="00CE44E9"/>
    <w:rsid w:val="00CF0447"/>
    <w:rsid w:val="00CF0E92"/>
    <w:rsid w:val="00D000D3"/>
    <w:rsid w:val="00D11EFC"/>
    <w:rsid w:val="00D247D6"/>
    <w:rsid w:val="00D27FB4"/>
    <w:rsid w:val="00D5486E"/>
    <w:rsid w:val="00D8455A"/>
    <w:rsid w:val="00DB63D9"/>
    <w:rsid w:val="00DC2970"/>
    <w:rsid w:val="00DD3256"/>
    <w:rsid w:val="00E02BD0"/>
    <w:rsid w:val="00E1156D"/>
    <w:rsid w:val="00E1580E"/>
    <w:rsid w:val="00E2188F"/>
    <w:rsid w:val="00E2280C"/>
    <w:rsid w:val="00E2773B"/>
    <w:rsid w:val="00E66FC0"/>
    <w:rsid w:val="00EE3EAE"/>
    <w:rsid w:val="00F143F0"/>
    <w:rsid w:val="00F41864"/>
    <w:rsid w:val="00F66C9E"/>
    <w:rsid w:val="00F67F76"/>
    <w:rsid w:val="00F908A6"/>
    <w:rsid w:val="00FA29B4"/>
    <w:rsid w:val="00FA58FA"/>
    <w:rsid w:val="00FD596B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vd.nist.gov/vuln/search/results?form_type=Advanced&amp;results_type=overview&amp;search_type=all&amp;cpe_vendor=cpe%3A%2F%3Aqos&amp;cpe_product=cpe%3A%2F%3Aqos%3Alogback&amp;cpe_version=cpe%3A%2F%3Aqos%3Alogback%3A1.2.3" TargetMode="External"/><Relationship Id="rId21" Type="http://schemas.openxmlformats.org/officeDocument/2006/relationships/hyperlink" Target="https://ossindex.sonatype.org/component/pkg:maven/com.fasterxml.jackson.core/jackson-databind@2.10.2?utm_source=dependency-check&amp;utm_medium=integration&amp;utm_content=8.3.1" TargetMode="External"/><Relationship Id="rId34" Type="http://schemas.openxmlformats.org/officeDocument/2006/relationships/hyperlink" Target="file:///C:\Users\makay\OneDrive\Makayla%20Anderson-Tucker\CS-305-J7451%20Software%20Security%2023EW6\rest-service\target\dependency-check-report.html" TargetMode="External"/><Relationship Id="rId42" Type="http://schemas.openxmlformats.org/officeDocument/2006/relationships/hyperlink" Target="https://ossindex.sonatype.org/component/pkg:maven/org.springframework/spring-core@5.2.3.RELEASE?utm_source=dependency-check&amp;utm_medium=integration&amp;utm_content=8.3.1" TargetMode="External"/><Relationship Id="rId47" Type="http://schemas.openxmlformats.org/officeDocument/2006/relationships/hyperlink" Target="https://nvd.nist.gov/vuln/search/results?form_type=Advanced&amp;results_type=overview&amp;search_type=all&amp;cpe_vendor=cpe%3A%2F%3Aweb_project&amp;cpe_product=cpe%3A%2F%3Aweb_project%3Aweb&amp;cpe_version=cpe%3A%2F%3Aweb_project%3Aweb%3A5.2.3" TargetMode="External"/><Relationship Id="rId50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55" Type="http://schemas.openxmlformats.org/officeDocument/2006/relationships/hyperlink" Target="file:///C:\Users\makay\OneDrive\Makayla%20Anderson-Tucker\CS-305-J7451%20Software%20Security%2023EW6\rest-service\target\dependency-check-report.html" TargetMode="External"/><Relationship Id="rId63" Type="http://schemas.openxmlformats.org/officeDocument/2006/relationships/header" Target="header1.xml"/><Relationship Id="rId68" Type="http://schemas.microsoft.com/office/2019/05/relationships/documenttasks" Target="documenttasks/documenttasks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makay\OneDrive\Makayla%20Anderson-Tucker\CS-305-J7451%20Software%20Security%2023EW6\rest-service\target\dependency-check-report.html" TargetMode="External"/><Relationship Id="rId29" Type="http://schemas.openxmlformats.org/officeDocument/2006/relationships/hyperlink" Target="https://nvd.nist.gov/vuln/search/results?form_type=Advanced&amp;results_type=overview&amp;search_type=all&amp;cpe_vendor=cpe%3A%2F%3Asnakeyaml_project&amp;cpe_product=cpe%3A%2F%3Asnakeyaml_project%3Asnakeyaml&amp;cpe_version=cpe%3A%2F%3Asnakeyaml_project%3Asnakeyaml%3A1.25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ossindex.sonatype.org/component/pkg:maven/org.apache.logging.log4j/log4j-api@2.12.1?utm_source=dependency-check&amp;utm_medium=integration&amp;utm_content=8.3.1" TargetMode="External"/><Relationship Id="rId32" Type="http://schemas.openxmlformats.org/officeDocument/2006/relationships/hyperlink" Target="https://nvd.nist.gov/vuln/search/results?form_type=Advanced&amp;results_type=overview&amp;search_type=all&amp;cpe_vendor=cpe%3A%2F%3Avmware&amp;cpe_product=cpe%3A%2F%3Avmware%3Aspring_boot&amp;cpe_version=cpe%3A%2F%3Avmware%3Aspring_boot%3A2.2.4" TargetMode="External"/><Relationship Id="rId37" Type="http://schemas.openxmlformats.org/officeDocument/2006/relationships/hyperlink" Target="https://ossindex.sonatype.org/component/pkg:maven/org.springframework.boot/spring-boot-starter-web@2.2.4.RELEASE?utm_source=dependency-check&amp;utm_medium=integration&amp;utm_content=8.3.1" TargetMode="External"/><Relationship Id="rId40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45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53" Type="http://schemas.openxmlformats.org/officeDocument/2006/relationships/hyperlink" Target="https://nvd.nist.gov/vuln/search/results?form_type=Advanced&amp;results_type=overview&amp;search_type=all&amp;cpe_vendor=cpe%3A%2F%3Aweb_project&amp;cpe_product=cpe%3A%2F%3Aweb_project%3Aweb&amp;cpe_version=cpe%3A%2F%3Aweb_project%3Aweb%3A5.2.3" TargetMode="External"/><Relationship Id="rId58" Type="http://schemas.openxmlformats.org/officeDocument/2006/relationships/hyperlink" Target="https://ossindex.sonatype.org/component/pkg:maven/org.apache.tomcat.embed/tomcat-embed-core@9.0.30?utm_source=dependency-check&amp;utm_medium=integration&amp;utm_content=8.3.1" TargetMode="External"/><Relationship Id="rId66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hyperlink" Target="https://nvd.nist.gov/vuln/search/results?form_type=Advanced&amp;results_type=overview&amp;search_type=all&amp;cpe_vendor=cpe%3A%2F%3Aapache_tomcat&amp;cpe_product=cpe%3A%2F%3Aapache_tomcat%3Aapache_tomcat&amp;cpe_version=cpe%3A%2F%3Aapache_tomcat%3Aapache_tomcat%3A9.0.30" TargetMode="External"/><Relationship Id="rId19" Type="http://schemas.openxmlformats.org/officeDocument/2006/relationships/hyperlink" Target="file:///C:\Users\makay\OneDrive\Makayla%20Anderson-Tucker\CS-305-J7451%20Software%20Security%2023EW6\rest-service\target\dependency-check-report.html" TargetMode="External"/><Relationship Id="rId14" Type="http://schemas.openxmlformats.org/officeDocument/2006/relationships/hyperlink" Target="https://nvd.nist.gov/vuln/search/results?form_type=Advanced&amp;results_type=overview&amp;search_type=all&amp;cpe_vendor=cpe%3A%2F%3Abouncycastle&amp;cpe_product=cpe%3A%2F%3Abouncycastle%3Alegion-of-the-bouncy-castle-java-crytography-api&amp;cpe_version=cpe%3A%2F%3Abouncycastle%3Alegion-of-the-bouncy-castle-java-crytography-api%3A1.46" TargetMode="External"/><Relationship Id="rId22" Type="http://schemas.openxmlformats.org/officeDocument/2006/relationships/hyperlink" Target="file:///C:\Users\makay\OneDrive\Makayla%20Anderson-Tucker\CS-305-J7451%20Software%20Security%2023EW6\rest-service\target\dependency-check-report.html" TargetMode="External"/><Relationship Id="rId27" Type="http://schemas.openxmlformats.org/officeDocument/2006/relationships/hyperlink" Target="https://ossindex.sonatype.org/component/pkg:maven/ch.qos.logback/logback-core@1.2.3?utm_source=dependency-check&amp;utm_medium=integration&amp;utm_content=8.3.1" TargetMode="External"/><Relationship Id="rId30" Type="http://schemas.openxmlformats.org/officeDocument/2006/relationships/hyperlink" Target="https://ossindex.sonatype.org/component/pkg:maven/org.yaml/snakeyaml@1.25?utm_source=dependency-check&amp;utm_medium=integration&amp;utm_content=8.3.1" TargetMode="External"/><Relationship Id="rId35" Type="http://schemas.openxmlformats.org/officeDocument/2006/relationships/hyperlink" Target="https://nvd.nist.gov/vuln/search/results?form_type=Advanced&amp;results_type=overview&amp;search_type=all&amp;cpe_vendor=cpe%3A%2F%3Avmware&amp;cpe_product=cpe%3A%2F%3Avmware%3Aspring_boot&amp;cpe_version=cpe%3A%2F%3Avmware%3Aspring_boot%3A2.2.4" TargetMode="External"/><Relationship Id="rId43" Type="http://schemas.openxmlformats.org/officeDocument/2006/relationships/hyperlink" Target="file:///C:\Users\makay\OneDrive\Makayla%20Anderson-Tucker\CS-305-J7451%20Software%20Security%2023EW6\rest-service\target\dependency-check-report.html" TargetMode="External"/><Relationship Id="rId48" Type="http://schemas.openxmlformats.org/officeDocument/2006/relationships/hyperlink" Target="https://ossindex.sonatype.org/component/pkg:maven/org.springframework/spring-web@5.2.3.RELEASE?utm_source=dependency-check&amp;utm_medium=integration&amp;utm_content=8.3.1" TargetMode="External"/><Relationship Id="rId56" Type="http://schemas.openxmlformats.org/officeDocument/2006/relationships/hyperlink" Target="https://nvd.nist.gov/vuln/search/results?form_type=Advanced&amp;results_type=overview&amp;search_type=all&amp;cpe_vendor=cpe%3A%2F%3Aapache&amp;cpe_product=cpe%3A%2F%3Aapache%3Atomcat&amp;cpe_version=cpe%3A%2F%3Aapache%3Atomcat%3A9.0.30" TargetMode="External"/><Relationship Id="rId64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nvd.nist.gov/vuln/search/results?form_type=Advanced&amp;results_type=overview&amp;search_type=all&amp;cpe_vendor=cpe%3A%2F%3Aredhat&amp;cpe_product=cpe%3A%2F%3Aredhat%3Ahibernate_validator&amp;cpe_version=cpe%3A%2F%3Aredhat%3Ahibernate_validator%3A6.0.18" TargetMode="External"/><Relationship Id="rId25" Type="http://schemas.openxmlformats.org/officeDocument/2006/relationships/hyperlink" Target="file:///C:\Users\makay\OneDrive\Makayla%20Anderson-Tucker\CS-305-J7451%20Software%20Security%2023EW6\rest-service\target\dependency-check-report.html" TargetMode="External"/><Relationship Id="rId33" Type="http://schemas.openxmlformats.org/officeDocument/2006/relationships/hyperlink" Target="https://ossindex.sonatype.org/component/pkg:maven/org.springframework.boot/spring-boot@2.2.4.RELEASE?utm_source=dependency-check&amp;utm_medium=integration&amp;utm_content=8.3.1" TargetMode="External"/><Relationship Id="rId38" Type="http://schemas.openxmlformats.org/officeDocument/2006/relationships/hyperlink" Target="file:///C:\Users\makay\OneDrive\Makayla%20Anderson-Tucker\CS-305-J7451%20Software%20Security%2023EW6\rest-service\target\dependency-check-report.html" TargetMode="External"/><Relationship Id="rId46" Type="http://schemas.openxmlformats.org/officeDocument/2006/relationships/hyperlink" Target="https://nvd.nist.gov/vuln/search/results?form_type=Advanced&amp;results_type=overview&amp;search_type=all&amp;cpe_vendor=cpe%3A%2F%3Avmware&amp;cpe_product=cpe%3A%2F%3Avmware%3Aspring_framework&amp;cpe_version=cpe%3A%2F%3Avmware%3Aspring_framework%3A5.2.3" TargetMode="External"/><Relationship Id="rId59" Type="http://schemas.openxmlformats.org/officeDocument/2006/relationships/hyperlink" Target="file:///C:\Users\makay\OneDrive\Makayla%20Anderson-Tucker\CS-305-J7451%20Software%20Security%2023EW6\rest-service\target\dependency-check-report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nvd.nist.gov/vuln/search/results?form_type=Advanced&amp;results_type=overview&amp;search_type=all&amp;cpe_vendor=cpe%3A%2F%3Afasterxml&amp;cpe_product=cpe%3A%2F%3Afasterxml%3Ajackson-databind&amp;cpe_version=cpe%3A%2F%3Afasterxml%3Ajackson-databind%3A2.10.2" TargetMode="External"/><Relationship Id="rId41" Type="http://schemas.openxmlformats.org/officeDocument/2006/relationships/hyperlink" Target="https://nvd.nist.gov/vuln/search/results?form_type=Advanced&amp;results_type=overview&amp;search_type=all&amp;cpe_vendor=cpe%3A%2F%3Avmware&amp;cpe_product=cpe%3A%2F%3Avmware%3Aspring_framework&amp;cpe_version=cpe%3A%2F%3Avmware%3Aspring_framework%3A5.2.3" TargetMode="External"/><Relationship Id="rId54" Type="http://schemas.openxmlformats.org/officeDocument/2006/relationships/hyperlink" Target="https://ossindex.sonatype.org/component/pkg:maven/org.springframework/spring-webmvc@5.2.3.RELEASE?utm_source=dependency-check&amp;utm_medium=integration&amp;utm_content=8.3.1" TargetMode="External"/><Relationship Id="rId62" Type="http://schemas.openxmlformats.org/officeDocument/2006/relationships/hyperlink" Target="https://ossindex.sonatype.org/component/pkg:maven/org.apache.tomcat.embed/tomcat-embed-websocket@9.0.30?utm_source=dependency-check&amp;utm_medium=integration&amp;utm_content=8.3.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ossindex.sonatype.org/component/pkg:maven/org.bouncycastle/bcprov-jdk15on@1.46?utm_source=dependency-check&amp;utm_medium=integration&amp;utm_content=8.3.1" TargetMode="External"/><Relationship Id="rId23" Type="http://schemas.openxmlformats.org/officeDocument/2006/relationships/hyperlink" Target="https://nvd.nist.gov/vuln/search/results?form_type=Advanced&amp;results_type=overview&amp;search_type=all&amp;cpe_vendor=cpe%3A%2F%3Aapache&amp;cpe_product=cpe%3A%2F%3Aapache%3Alog4j&amp;cpe_version=cpe%3A%2F%3Aapache%3Alog4j%3A2.12.1" TargetMode="External"/><Relationship Id="rId28" Type="http://schemas.openxmlformats.org/officeDocument/2006/relationships/hyperlink" Target="file:///C:\Users\makay\OneDrive\Makayla%20Anderson-Tucker\CS-305-J7451%20Software%20Security%2023EW6\rest-service\target\dependency-check-report.html" TargetMode="External"/><Relationship Id="rId36" Type="http://schemas.openxmlformats.org/officeDocument/2006/relationships/hyperlink" Target="https://nvd.nist.gov/vuln/search/results?form_type=Advanced&amp;results_type=overview&amp;search_type=all&amp;cpe_vendor=cpe%3A%2F%3Aweb_project&amp;cpe_product=cpe%3A%2F%3Aweb_project%3Aweb&amp;cpe_version=cpe%3A%2F%3Aweb_project%3Aweb%3A2.2.4" TargetMode="External"/><Relationship Id="rId49" Type="http://schemas.openxmlformats.org/officeDocument/2006/relationships/hyperlink" Target="file:///C:\Users\makay\OneDrive\Makayla%20Anderson-Tucker\CS-305-J7451%20Software%20Security%2023EW6\rest-service\target\dependency-check-report.html" TargetMode="External"/><Relationship Id="rId57" Type="http://schemas.openxmlformats.org/officeDocument/2006/relationships/hyperlink" Target="https://nvd.nist.gov/vuln/search/results?form_type=Advanced&amp;results_type=overview&amp;search_type=all&amp;cpe_vendor=cpe%3A%2F%3Aapache_tomcat&amp;cpe_product=cpe%3A%2F%3Aapache_tomcat%3Aapache_tomcat&amp;cpe_version=cpe%3A%2F%3Aapache_tomcat%3Aapache_tomcat%3A9.0.30" TargetMode="External"/><Relationship Id="rId10" Type="http://schemas.openxmlformats.org/officeDocument/2006/relationships/endnotes" Target="endnotes.xml"/><Relationship Id="rId31" Type="http://schemas.openxmlformats.org/officeDocument/2006/relationships/hyperlink" Target="file:///C:\Users\makay\OneDrive\Makayla%20Anderson-Tucker\CS-305-J7451%20Software%20Security%2023EW6\rest-service\target\dependency-check-report.html" TargetMode="External"/><Relationship Id="rId44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52" Type="http://schemas.openxmlformats.org/officeDocument/2006/relationships/hyperlink" Target="https://nvd.nist.gov/vuln/search/results?form_type=Advanced&amp;results_type=overview&amp;search_type=all&amp;cpe_vendor=cpe%3A%2F%3Avmware&amp;cpe_product=cpe%3A%2F%3Avmware%3Aspring_framework&amp;cpe_version=cpe%3A%2F%3Avmware%3Aspring_framework%3A5.2.3" TargetMode="External"/><Relationship Id="rId60" Type="http://schemas.openxmlformats.org/officeDocument/2006/relationships/hyperlink" Target="https://nvd.nist.gov/vuln/search/results?form_type=Advanced&amp;results_type=overview&amp;search_type=all&amp;cpe_vendor=cpe%3A%2F%3Aapache&amp;cpe_product=cpe%3A%2F%3Aapache%3Atomcat&amp;cpe_version=cpe%3A%2F%3Aapache%3Atomcat%3A9.0.30" TargetMode="External"/><Relationship Id="rId65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file:///C:\Users\makay\OneDrive\Makayla%20Anderson-Tucker\CS-305-J7451%20Software%20Security%2023EW6\rest-service\target\dependency-check-report.html" TargetMode="External"/><Relationship Id="rId18" Type="http://schemas.openxmlformats.org/officeDocument/2006/relationships/hyperlink" Target="https://ossindex.sonatype.org/component/pkg:maven/org.hibernate.validator/hibernate-validator@6.0.18.Final?utm_source=dependency-check&amp;utm_medium=integration&amp;utm_content=8.3.1" TargetMode="External"/><Relationship Id="rId39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7</Pages>
  <Words>2787</Words>
  <Characters>15887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Makayla Anderson-Tucker</cp:lastModifiedBy>
  <cp:revision>51</cp:revision>
  <dcterms:created xsi:type="dcterms:W3CDTF">2023-07-20T19:38:00Z</dcterms:created>
  <dcterms:modified xsi:type="dcterms:W3CDTF">2023-07-24T05:25:00Z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