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left="5102"/>
      </w:pPr>
      <w:r>
        <w:t>{{НАИМЕНОВАНИЕ_РЕГИСТРАТОРА_ДЕПОЗИТАРИЯ}}</w:t>
      </w:r>
    </w:p>
    <w:p/>
    <w:p>
      <w:r>
        <w:t>{{ВИД_УПРАВЛЯЮЩЕГО}} {{ДОЛЖНИК_НАИМЕНОВАНИЕ}}</w:t>
      </w:r>
    </w:p>
    <w:p>
      <w:r>
        <w:t>{{ФИО_УПРАВЛЯЮЩЕГО}}</w:t>
      </w:r>
    </w:p>
    <w:p>
      <w:r>
        <w:t>ИНН {{ИНН_УПРАВЛЯЮЩЕГО}}, рег. номер в сводном реестре {{РЕГ_НОМЕР_АУ}}</w:t>
      </w:r>
    </w:p>
    <w:p>
      <w:r>
        <w:t>Член СРО: {{СРО}}</w:t>
      </w:r>
    </w:p>
    <w:p>
      <w:r>
        <w:t>Адрес для корреспонденции: {{АДРЕС_АУ}}</w:t>
      </w:r>
    </w:p>
    <w:p>
      <w:r>
        <w:t>Тел. {{ТЕЛ_АУ}}, e-mail {{EMAIL_АУ}}</w:t>
      </w:r>
    </w:p>
    <w:p/>
    <w:p>
      <w:r>
        <w:t>Исх. № {{ИСХ_НОМЕР}} от {{ДАТА}}</w:t>
      </w:r>
    </w:p>
    <w:p/>
    <w:p>
      <w:r>
        <w:t>{{ЗАГОЛОВОК_К_ТЕКСТУ}}</w:t>
      </w:r>
    </w:p>
    <w:p/>
    <w:p>
      <w:r>
        <w:t>{{#if АДРЕСАТ_ИМЯ_ОТЧЕСТВО}}{{АДРЕСАТ_ОБРАЩЕНИЕ}} {{АДРЕСАТ_ИМЯ_ОТЧЕСТВО}}!{{/if}}</w:t>
      </w:r>
    </w:p>
    <w:p/>
    <w:p>
      <w:r>
        <w:t>Определением (решением) {{СУД}} от {{ДАТА_СУДЕБНОГО_АКТА}} по делу № {{НОМЕР_ДЕЛА}} в отношении {{ДОЛЖНИК_НАИМЕНОВАНИЕ}} (ИНН {{ДОЛЖНИК_ИНН}}{{#if ДОЛЖНИК_ОГРН}}, ОГРН/ОГРНИП {{ДОЛЖНИК_ОГРН}}{{/if}}, адрес: {{ДОЛЖНИК_АДРЕС}}) введена процедура банкротства: {{ПРОЦЕДУРА}}; управляющим утверждён(а) {{ФИО_УПРАВЛЯЮЩЕГО}}.</w:t>
      </w:r>
    </w:p>
    <w:p>
      <w:r>
        <w:t>{{#if debtor_is_person}}</w:t>
      </w:r>
    </w:p>
    <w:p>
      <w:r>
        <w:t>Должник-гражданин: дата рождения {{ДОЛЖНИК_ДАТА_РОЖДЕНИЯ}}, место рождения {{ДОЛЖНИК_МЕСТО_РОЖДЕНИЯ}}{{#if ДОЛЖНИК_СНИЛС}}, СНИЛС {{ДОЛЖНИК_СНИЛС}}{{/if}}.</w:t>
      </w:r>
    </w:p>
    <w:p>
      <w:r>
        <w:t>{{/if}}</w:t>
      </w:r>
    </w:p>
    <w:p/>
    <w:p>
      <w:r>
        <w:t>В целях выявления имущества должника и формирования конкурсной массы прошу в течение 7 дней с даты получения запроса безвозмездно представить: сведения о ценных бумагах, учитываемых на счетах должника, и операциях с ними за 3 года.</w:t>
      </w:r>
    </w:p>
    <w:p/>
    <w:p>
      <w:r>
        <w:t>Сведения прошу предоставить за период с {{ПЕРИОД_С}} по дату ответа. Ответ направить по адресу для корреспонденции либо на e-mail {{EMAIL_АУ}}.</w:t>
      </w:r>
    </w:p>
    <w:p/>
    <w:p>
      <w:r>
        <w:t>Управляющий вправе запрашивать такие сведения без специального судебного разрешения; органы, к которым обращён запрос, обязаны предоставить их в семидневный срок безвозмездно (абз. 7, 10 п. 1 ст. 20.3 127-ФЗ).</w:t>
      </w:r>
    </w:p>
    <w:p/>
    <w:p>
      <w:pPr>
        <w:keepNext/>
        <w:keepLines/>
      </w:pPr>
      <w:r>
        <w:t>Основание: п. 1 ст. 20.3 Федерального закона от 26.10.2002 № 127-ФЗ «О несостоятельности (банкротстве)».</w:t>
      </w:r>
    </w:p>
    <w:p>
      <w:pPr>
        <w:keepNext/>
        <w:keepLines/>
      </w:pPr>
    </w:p>
    <w:p>
      <w:pPr>
        <w:keepNext/>
        <w:keepLines/>
      </w:pPr>
      <w:r>
        <w:t>Приложение: копия судебного акта о введении процедуры и утверждении управляющего{{#if ПРИЛ_1_ЛИСТОВ}} на {{ПРИЛ_1_ЛИСТОВ}} л.{{/if}} в {{ПРИЛ_1_ЭКЗ}} экз.</w:t>
      </w:r>
    </w:p>
    <w:p>
      <w:pPr>
        <w:keepNext/>
        <w:keepLines/>
      </w:pPr>
    </w:p>
    <w:p>
      <w:pPr>
        <w:keepNext/>
        <w:keepLines/>
      </w:pPr>
      <w:r>
        <w:t>{{ВИД_УПРАВЛЯЮЩЕГО}} {{ДОЛЖНИК_НАИМЕНОВАНИЕ}}</w:t>
      </w:r>
    </w:p>
    <w:p>
      <w:pPr>
        <w:keepNext/>
        <w:keepLines/>
      </w:pPr>
    </w:p>
    <w:p>
      <w:pPr>
        <w:keepNext/>
        <w:keepLines/>
      </w:pPr>
      <w:r>
        <w:t>__________________ {{ФИО_УПРАВЛЯЮЩЕГО_ИОФ}}</w:t>
      </w:r>
    </w:p>
    <w:p>
      <w:pPr>
        <w:keepNext/>
        <w:keepLines/>
      </w:pPr>
    </w:p>
    <w:p>
      <w:pPr>
        <w:keepNext/>
        <w:keepLines/>
      </w:pPr>
      <w:r>
        <w:t>{{#if executor_mark}}</w:t>
      </w:r>
    </w:p>
    <w:p>
      <w:pPr>
        <w:keepNext/>
        <w:keepLines/>
      </w:pPr>
      <w:r>
        <w:t>{{ИСПОЛНИТЕЛЬ_ФИО}}{{#if ИСПОЛНИТЕЛЬ_ТЕЛЕФОН}}, тел. {{ИСПОЛНИТЕЛЬ_ТЕЛЕФОН}}{{/if}}</w:t>
      </w:r>
    </w:p>
    <w:p>
      <w:pPr>
        <w:keepLines/>
      </w:pPr>
      <w:r>
        <w:t>{{/if}}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/>
  <w:doNotHyphenateCap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