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C77C74" w14:textId="5703C374" w:rsidR="001B05E9" w:rsidRDefault="00E21B18" w:rsidP="00E21B18">
      <w:pPr>
        <w:contextualSpacing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CHAPTER 1</w:t>
      </w:r>
    </w:p>
    <w:p w14:paraId="0B5BD082" w14:textId="5DAD2711" w:rsidR="00E21B18" w:rsidRDefault="00E21B18" w:rsidP="00E21B18">
      <w:pPr>
        <w:contextualSpacing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PROJECT OVERVIEW</w:t>
      </w:r>
    </w:p>
    <w:p w14:paraId="66AECE53" w14:textId="77777777" w:rsidR="00E21B18" w:rsidRDefault="00E21B18" w:rsidP="00E21B18">
      <w:pPr>
        <w:contextualSpacing/>
        <w:rPr>
          <w:rFonts w:ascii="Arial" w:hAnsi="Arial" w:cs="Arial"/>
          <w:b/>
          <w:bCs/>
        </w:rPr>
      </w:pPr>
    </w:p>
    <w:p w14:paraId="15ECA9A9" w14:textId="30C03324" w:rsidR="00E21B18" w:rsidRDefault="00E21B18" w:rsidP="00E21B18">
      <w:pPr>
        <w:contextualSpacing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Research Context</w:t>
      </w:r>
    </w:p>
    <w:p w14:paraId="5B2CCCBD" w14:textId="77777777" w:rsidR="00E21B18" w:rsidRDefault="00E21B18" w:rsidP="00E21B18">
      <w:pPr>
        <w:contextualSpacing/>
        <w:rPr>
          <w:rFonts w:ascii="Arial" w:hAnsi="Arial" w:cs="Arial"/>
          <w:b/>
          <w:bCs/>
        </w:rPr>
      </w:pPr>
    </w:p>
    <w:p w14:paraId="72F4E1B4" w14:textId="586315C1" w:rsidR="00E21B18" w:rsidRDefault="00E21B18" w:rsidP="00E21B18">
      <w:pPr>
        <w:contextualSpacing/>
        <w:rPr>
          <w:rFonts w:ascii="Arial" w:hAnsi="Arial" w:cs="Arial"/>
          <w:b/>
          <w:bCs/>
        </w:rPr>
      </w:pPr>
      <w:r w:rsidRPr="00E21B18">
        <w:rPr>
          <w:rFonts w:ascii="Arial" w:hAnsi="Arial" w:cs="Arial"/>
          <w:b/>
          <w:bCs/>
        </w:rPr>
        <w:t>Purpose and Description of the Study</w:t>
      </w:r>
    </w:p>
    <w:p w14:paraId="0BE954F9" w14:textId="77777777" w:rsidR="00F95862" w:rsidRDefault="00F95862" w:rsidP="00E21B18">
      <w:pPr>
        <w:contextualSpacing/>
        <w:rPr>
          <w:rFonts w:ascii="Arial" w:hAnsi="Arial" w:cs="Arial"/>
          <w:b/>
          <w:bCs/>
        </w:rPr>
      </w:pPr>
    </w:p>
    <w:p w14:paraId="31D3CFB2" w14:textId="1B2DB560" w:rsidR="00F95862" w:rsidRDefault="00F95862" w:rsidP="00E21B18">
      <w:pPr>
        <w:contextualSpacing/>
        <w:rPr>
          <w:rFonts w:ascii="Arial" w:hAnsi="Arial" w:cs="Arial"/>
          <w:b/>
          <w:bCs/>
        </w:rPr>
      </w:pPr>
      <w:r w:rsidRPr="00F95862">
        <w:rPr>
          <w:rFonts w:ascii="Arial" w:hAnsi="Arial" w:cs="Arial"/>
          <w:b/>
          <w:bCs/>
        </w:rPr>
        <w:t>Company Profile</w:t>
      </w:r>
    </w:p>
    <w:p w14:paraId="5C27C00E" w14:textId="77777777" w:rsidR="00F95862" w:rsidRDefault="00F95862" w:rsidP="00E21B18">
      <w:pPr>
        <w:contextualSpacing/>
        <w:rPr>
          <w:rFonts w:ascii="Arial" w:hAnsi="Arial" w:cs="Arial"/>
          <w:b/>
          <w:bCs/>
        </w:rPr>
      </w:pPr>
    </w:p>
    <w:p w14:paraId="1ACAE7EB" w14:textId="5D1C3ADE" w:rsidR="00F95862" w:rsidRDefault="00F95862" w:rsidP="00E21B18">
      <w:pPr>
        <w:contextualSpacing/>
        <w:rPr>
          <w:rFonts w:ascii="Arial" w:hAnsi="Arial" w:cs="Arial"/>
          <w:b/>
          <w:bCs/>
        </w:rPr>
      </w:pPr>
      <w:r w:rsidRPr="00F95862">
        <w:rPr>
          <w:rFonts w:ascii="Arial" w:hAnsi="Arial" w:cs="Arial"/>
          <w:b/>
          <w:bCs/>
        </w:rPr>
        <w:t>Theoretical Framework</w:t>
      </w:r>
    </w:p>
    <w:p w14:paraId="711E5DB8" w14:textId="77777777" w:rsidR="00F95862" w:rsidRDefault="00F95862" w:rsidP="00E21B18">
      <w:pPr>
        <w:contextualSpacing/>
        <w:rPr>
          <w:rFonts w:ascii="Arial" w:hAnsi="Arial" w:cs="Arial"/>
          <w:b/>
          <w:bCs/>
        </w:rPr>
      </w:pPr>
    </w:p>
    <w:p w14:paraId="193B76DB" w14:textId="1A8B7D04" w:rsidR="00F95862" w:rsidRDefault="00F95862" w:rsidP="00E21B18">
      <w:pPr>
        <w:contextualSpacing/>
        <w:rPr>
          <w:rFonts w:ascii="Arial" w:hAnsi="Arial" w:cs="Arial"/>
          <w:b/>
          <w:bCs/>
        </w:rPr>
      </w:pPr>
      <w:r w:rsidRPr="00F95862">
        <w:rPr>
          <w:rFonts w:ascii="Arial" w:hAnsi="Arial" w:cs="Arial"/>
          <w:b/>
          <w:bCs/>
        </w:rPr>
        <w:t>Conceptual Framework</w:t>
      </w:r>
    </w:p>
    <w:p w14:paraId="2FD8424A" w14:textId="77777777" w:rsidR="00F95862" w:rsidRDefault="00F95862" w:rsidP="00E21B18">
      <w:pPr>
        <w:contextualSpacing/>
        <w:rPr>
          <w:rFonts w:ascii="Arial" w:hAnsi="Arial" w:cs="Arial"/>
          <w:b/>
          <w:bCs/>
        </w:rPr>
      </w:pPr>
    </w:p>
    <w:p w14:paraId="76A79C65" w14:textId="7FDF6E4A" w:rsidR="00F95862" w:rsidRDefault="00F95862" w:rsidP="00E21B18">
      <w:pPr>
        <w:contextualSpacing/>
        <w:rPr>
          <w:rFonts w:ascii="Arial" w:hAnsi="Arial" w:cs="Arial"/>
          <w:b/>
          <w:bCs/>
        </w:rPr>
      </w:pPr>
      <w:r w:rsidRPr="00F95862">
        <w:rPr>
          <w:rFonts w:ascii="Arial" w:hAnsi="Arial" w:cs="Arial"/>
          <w:b/>
          <w:bCs/>
        </w:rPr>
        <w:t>Objectives of the Study</w:t>
      </w:r>
    </w:p>
    <w:p w14:paraId="5007A6C2" w14:textId="77777777" w:rsidR="00F95862" w:rsidRDefault="00F95862" w:rsidP="00E21B18">
      <w:pPr>
        <w:contextualSpacing/>
        <w:rPr>
          <w:rFonts w:ascii="Arial" w:hAnsi="Arial" w:cs="Arial"/>
          <w:b/>
          <w:bCs/>
        </w:rPr>
      </w:pPr>
    </w:p>
    <w:p w14:paraId="06EE127B" w14:textId="1FEB0E14" w:rsidR="00F95862" w:rsidRDefault="00F95862" w:rsidP="00E21B18">
      <w:pPr>
        <w:contextualSpacing/>
        <w:rPr>
          <w:rFonts w:ascii="Arial" w:hAnsi="Arial" w:cs="Arial"/>
          <w:b/>
          <w:bCs/>
        </w:rPr>
      </w:pPr>
      <w:r w:rsidRPr="00F95862">
        <w:rPr>
          <w:rFonts w:ascii="Arial" w:hAnsi="Arial" w:cs="Arial"/>
          <w:b/>
          <w:bCs/>
        </w:rPr>
        <w:t>Scope and Delimitation</w:t>
      </w:r>
    </w:p>
    <w:p w14:paraId="4E524095" w14:textId="77777777" w:rsidR="00F95862" w:rsidRDefault="00F95862" w:rsidP="00E21B18">
      <w:pPr>
        <w:contextualSpacing/>
        <w:rPr>
          <w:rFonts w:ascii="Arial" w:hAnsi="Arial" w:cs="Arial"/>
          <w:b/>
          <w:bCs/>
        </w:rPr>
      </w:pPr>
    </w:p>
    <w:p w14:paraId="2905630D" w14:textId="623FB6BF" w:rsidR="00F95862" w:rsidRDefault="00F95862" w:rsidP="00E21B18">
      <w:pPr>
        <w:contextualSpacing/>
        <w:rPr>
          <w:rFonts w:ascii="Arial" w:hAnsi="Arial" w:cs="Arial"/>
          <w:b/>
          <w:bCs/>
        </w:rPr>
      </w:pPr>
      <w:r w:rsidRPr="00F95862">
        <w:rPr>
          <w:rFonts w:ascii="Arial" w:hAnsi="Arial" w:cs="Arial"/>
          <w:b/>
          <w:bCs/>
        </w:rPr>
        <w:t>Definition of Terms</w:t>
      </w:r>
    </w:p>
    <w:p w14:paraId="62ACC173" w14:textId="77777777" w:rsidR="00F95862" w:rsidRDefault="00F95862" w:rsidP="00E21B18">
      <w:pPr>
        <w:contextualSpacing/>
        <w:rPr>
          <w:rFonts w:ascii="Arial" w:hAnsi="Arial" w:cs="Arial"/>
          <w:b/>
          <w:bCs/>
        </w:rPr>
      </w:pPr>
    </w:p>
    <w:p w14:paraId="74023302" w14:textId="00CFB055" w:rsidR="00F95862" w:rsidRDefault="00F95862" w:rsidP="00E21B18">
      <w:pPr>
        <w:contextualSpacing/>
        <w:rPr>
          <w:rFonts w:ascii="Arial" w:hAnsi="Arial" w:cs="Arial"/>
          <w:b/>
          <w:bCs/>
        </w:rPr>
      </w:pPr>
      <w:r w:rsidRPr="00F95862">
        <w:rPr>
          <w:rFonts w:ascii="Arial" w:hAnsi="Arial" w:cs="Arial"/>
          <w:b/>
          <w:bCs/>
        </w:rPr>
        <w:t>Review Of Related Literature</w:t>
      </w:r>
    </w:p>
    <w:p w14:paraId="15DF2679" w14:textId="77777777" w:rsidR="00F95862" w:rsidRDefault="00F95862" w:rsidP="00E21B18">
      <w:pPr>
        <w:contextualSpacing/>
        <w:rPr>
          <w:rFonts w:ascii="Arial" w:hAnsi="Arial" w:cs="Arial"/>
          <w:b/>
          <w:bCs/>
        </w:rPr>
      </w:pPr>
    </w:p>
    <w:p w14:paraId="51DDA0B5" w14:textId="52A216AC" w:rsidR="00F95862" w:rsidRDefault="00F95862" w:rsidP="00E21B18">
      <w:pPr>
        <w:contextualSpacing/>
        <w:rPr>
          <w:rFonts w:ascii="Arial" w:hAnsi="Arial" w:cs="Arial"/>
          <w:b/>
          <w:bCs/>
        </w:rPr>
      </w:pPr>
      <w:r w:rsidRPr="00F95862">
        <w:rPr>
          <w:rFonts w:ascii="Arial" w:hAnsi="Arial" w:cs="Arial"/>
          <w:b/>
          <w:bCs/>
        </w:rPr>
        <w:t>Foreign Literature</w:t>
      </w:r>
    </w:p>
    <w:p w14:paraId="2AA9F370" w14:textId="77777777" w:rsidR="00F95862" w:rsidRDefault="00F95862" w:rsidP="00E21B18">
      <w:pPr>
        <w:contextualSpacing/>
        <w:rPr>
          <w:rFonts w:ascii="Arial" w:hAnsi="Arial" w:cs="Arial"/>
          <w:b/>
          <w:bCs/>
        </w:rPr>
      </w:pPr>
    </w:p>
    <w:p w14:paraId="1F043A83" w14:textId="5C11773C" w:rsidR="00F95862" w:rsidRDefault="00F95862" w:rsidP="00E21B18">
      <w:pPr>
        <w:contextualSpacing/>
        <w:rPr>
          <w:rFonts w:ascii="Arial" w:hAnsi="Arial" w:cs="Arial"/>
          <w:b/>
          <w:bCs/>
        </w:rPr>
      </w:pPr>
      <w:r w:rsidRPr="00F95862">
        <w:rPr>
          <w:rFonts w:ascii="Arial" w:hAnsi="Arial" w:cs="Arial"/>
          <w:b/>
          <w:bCs/>
        </w:rPr>
        <w:t>Local Literature</w:t>
      </w:r>
    </w:p>
    <w:p w14:paraId="3B801F88" w14:textId="77777777" w:rsidR="00F95862" w:rsidRDefault="00F95862" w:rsidP="00E21B18">
      <w:pPr>
        <w:contextualSpacing/>
        <w:rPr>
          <w:rFonts w:ascii="Arial" w:hAnsi="Arial" w:cs="Arial"/>
          <w:b/>
          <w:bCs/>
        </w:rPr>
      </w:pPr>
    </w:p>
    <w:p w14:paraId="54324AE3" w14:textId="29C2EEFF" w:rsidR="00F95862" w:rsidRDefault="00F95862" w:rsidP="00E21B18">
      <w:pPr>
        <w:contextualSpacing/>
        <w:rPr>
          <w:rFonts w:ascii="Arial" w:hAnsi="Arial" w:cs="Arial"/>
          <w:b/>
          <w:bCs/>
        </w:rPr>
      </w:pPr>
      <w:r w:rsidRPr="00F95862">
        <w:rPr>
          <w:rFonts w:ascii="Arial" w:hAnsi="Arial" w:cs="Arial"/>
          <w:b/>
          <w:bCs/>
        </w:rPr>
        <w:t>Foreign Studies</w:t>
      </w:r>
    </w:p>
    <w:p w14:paraId="6826CC52" w14:textId="77777777" w:rsidR="00F95862" w:rsidRDefault="00F95862" w:rsidP="00E21B18">
      <w:pPr>
        <w:contextualSpacing/>
        <w:rPr>
          <w:rFonts w:ascii="Arial" w:hAnsi="Arial" w:cs="Arial"/>
          <w:b/>
          <w:bCs/>
        </w:rPr>
      </w:pPr>
    </w:p>
    <w:p w14:paraId="500BD852" w14:textId="7EC1A3A0" w:rsidR="00F95862" w:rsidRDefault="00F95862" w:rsidP="00E21B18">
      <w:pPr>
        <w:contextualSpacing/>
        <w:rPr>
          <w:rFonts w:ascii="Arial" w:hAnsi="Arial" w:cs="Arial"/>
          <w:b/>
          <w:bCs/>
        </w:rPr>
      </w:pPr>
      <w:r w:rsidRPr="00F95862">
        <w:rPr>
          <w:rFonts w:ascii="Arial" w:hAnsi="Arial" w:cs="Arial"/>
          <w:b/>
          <w:bCs/>
        </w:rPr>
        <w:t>Local Studies</w:t>
      </w:r>
    </w:p>
    <w:p w14:paraId="7B2DEC15" w14:textId="77777777" w:rsidR="00F95862" w:rsidRDefault="00F95862" w:rsidP="00E21B18">
      <w:pPr>
        <w:contextualSpacing/>
        <w:rPr>
          <w:rFonts w:ascii="Arial" w:hAnsi="Arial" w:cs="Arial"/>
          <w:b/>
          <w:bCs/>
        </w:rPr>
      </w:pPr>
    </w:p>
    <w:p w14:paraId="04BBA1C2" w14:textId="022F6146" w:rsidR="00F95862" w:rsidRDefault="00F95862" w:rsidP="00E21B18">
      <w:pPr>
        <w:contextualSpacing/>
        <w:rPr>
          <w:rFonts w:ascii="Arial" w:hAnsi="Arial" w:cs="Arial"/>
          <w:b/>
          <w:bCs/>
        </w:rPr>
      </w:pPr>
      <w:r w:rsidRPr="00F95862">
        <w:rPr>
          <w:rFonts w:ascii="Arial" w:hAnsi="Arial" w:cs="Arial"/>
          <w:b/>
          <w:bCs/>
        </w:rPr>
        <w:t>Synthesis of the Reviewed Literature and Studies</w:t>
      </w:r>
    </w:p>
    <w:p w14:paraId="068621A5" w14:textId="77777777" w:rsidR="007D56CF" w:rsidRDefault="007D56CF" w:rsidP="00E21B18">
      <w:pPr>
        <w:contextualSpacing/>
        <w:rPr>
          <w:rFonts w:ascii="Arial" w:hAnsi="Arial" w:cs="Arial"/>
          <w:b/>
          <w:bCs/>
        </w:rPr>
      </w:pPr>
    </w:p>
    <w:p w14:paraId="480C7983" w14:textId="77777777" w:rsidR="007D56CF" w:rsidRDefault="007D56CF" w:rsidP="00E21B18">
      <w:pPr>
        <w:contextualSpacing/>
        <w:rPr>
          <w:rFonts w:ascii="Arial" w:hAnsi="Arial" w:cs="Arial"/>
          <w:b/>
          <w:bCs/>
        </w:rPr>
      </w:pPr>
    </w:p>
    <w:p w14:paraId="077367BE" w14:textId="77777777" w:rsidR="00F95862" w:rsidRDefault="00F95862" w:rsidP="00E21B18">
      <w:pPr>
        <w:contextualSpacing/>
        <w:rPr>
          <w:rFonts w:ascii="Arial" w:hAnsi="Arial" w:cs="Arial"/>
          <w:b/>
          <w:bCs/>
        </w:rPr>
      </w:pPr>
    </w:p>
    <w:p w14:paraId="6B3D17C6" w14:textId="13F40931" w:rsidR="00F95862" w:rsidRDefault="00F95862" w:rsidP="00F95862">
      <w:pPr>
        <w:contextualSpacing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CHAPTER 2</w:t>
      </w:r>
    </w:p>
    <w:p w14:paraId="7C29D0D3" w14:textId="0E6E67A4" w:rsidR="00F95862" w:rsidRDefault="00F95862" w:rsidP="00F95862">
      <w:pPr>
        <w:contextualSpacing/>
        <w:jc w:val="center"/>
        <w:rPr>
          <w:rFonts w:ascii="Arial" w:hAnsi="Arial" w:cs="Arial"/>
          <w:b/>
          <w:bCs/>
        </w:rPr>
      </w:pPr>
      <w:r w:rsidRPr="00F95862">
        <w:rPr>
          <w:rFonts w:ascii="Arial" w:hAnsi="Arial" w:cs="Arial"/>
          <w:b/>
          <w:bCs/>
        </w:rPr>
        <w:t>TECHNICAL BACKGROUND</w:t>
      </w:r>
    </w:p>
    <w:p w14:paraId="6478D2CF" w14:textId="77777777" w:rsidR="00F95862" w:rsidRDefault="00F95862" w:rsidP="00F95862">
      <w:pPr>
        <w:contextualSpacing/>
        <w:rPr>
          <w:rFonts w:ascii="Arial" w:hAnsi="Arial" w:cs="Arial"/>
          <w:b/>
          <w:bCs/>
        </w:rPr>
      </w:pPr>
    </w:p>
    <w:p w14:paraId="46269AF2" w14:textId="5054FE80" w:rsidR="00F95862" w:rsidRDefault="00F95862" w:rsidP="00F95862">
      <w:pPr>
        <w:contextualSpacing/>
        <w:rPr>
          <w:rFonts w:ascii="Arial" w:hAnsi="Arial" w:cs="Arial"/>
          <w:b/>
          <w:bCs/>
        </w:rPr>
      </w:pPr>
      <w:r w:rsidRPr="00F95862">
        <w:rPr>
          <w:rFonts w:ascii="Arial" w:hAnsi="Arial" w:cs="Arial"/>
          <w:b/>
          <w:bCs/>
        </w:rPr>
        <w:t>Research Approach</w:t>
      </w:r>
    </w:p>
    <w:p w14:paraId="2816485E" w14:textId="77777777" w:rsidR="00F95862" w:rsidRDefault="00F95862" w:rsidP="00F95862">
      <w:pPr>
        <w:contextualSpacing/>
        <w:rPr>
          <w:rFonts w:ascii="Arial" w:hAnsi="Arial" w:cs="Arial"/>
          <w:b/>
          <w:bCs/>
        </w:rPr>
      </w:pPr>
    </w:p>
    <w:p w14:paraId="15AC52A6" w14:textId="137F7CE7" w:rsidR="00F95862" w:rsidRDefault="00F95862" w:rsidP="00F95862">
      <w:pPr>
        <w:contextualSpacing/>
        <w:rPr>
          <w:rFonts w:ascii="Arial" w:hAnsi="Arial" w:cs="Arial"/>
          <w:b/>
          <w:bCs/>
        </w:rPr>
      </w:pPr>
      <w:r w:rsidRPr="00F95862">
        <w:rPr>
          <w:rFonts w:ascii="Arial" w:hAnsi="Arial" w:cs="Arial"/>
          <w:b/>
          <w:bCs/>
        </w:rPr>
        <w:t>Software Development Life Cycle</w:t>
      </w:r>
    </w:p>
    <w:p w14:paraId="3B4831A2" w14:textId="77777777" w:rsidR="00F95862" w:rsidRDefault="00F95862" w:rsidP="00F95862">
      <w:pPr>
        <w:contextualSpacing/>
        <w:rPr>
          <w:rFonts w:ascii="Arial" w:hAnsi="Arial" w:cs="Arial"/>
          <w:b/>
          <w:bCs/>
        </w:rPr>
      </w:pPr>
    </w:p>
    <w:p w14:paraId="614AF074" w14:textId="108A6132" w:rsidR="00F95862" w:rsidRDefault="00F95862" w:rsidP="00F95862">
      <w:pPr>
        <w:contextualSpacing/>
        <w:rPr>
          <w:rFonts w:ascii="Arial" w:hAnsi="Arial" w:cs="Arial"/>
          <w:b/>
          <w:bCs/>
        </w:rPr>
      </w:pPr>
      <w:r w:rsidRPr="00F95862">
        <w:rPr>
          <w:rFonts w:ascii="Arial" w:hAnsi="Arial" w:cs="Arial"/>
          <w:b/>
          <w:bCs/>
        </w:rPr>
        <w:lastRenderedPageBreak/>
        <w:t>Requirements Analysis</w:t>
      </w:r>
    </w:p>
    <w:p w14:paraId="51E969E0" w14:textId="77777777" w:rsidR="00F95862" w:rsidRDefault="00F95862" w:rsidP="00F95862">
      <w:pPr>
        <w:contextualSpacing/>
        <w:rPr>
          <w:rFonts w:ascii="Arial" w:hAnsi="Arial" w:cs="Arial"/>
          <w:b/>
          <w:bCs/>
        </w:rPr>
      </w:pPr>
    </w:p>
    <w:p w14:paraId="5BE3C55A" w14:textId="0D3381D4" w:rsidR="00F95862" w:rsidRDefault="00F95862" w:rsidP="00F95862">
      <w:pPr>
        <w:contextualSpacing/>
        <w:rPr>
          <w:rFonts w:ascii="Arial" w:hAnsi="Arial" w:cs="Arial"/>
          <w:b/>
          <w:bCs/>
        </w:rPr>
      </w:pPr>
      <w:r w:rsidRPr="00F95862">
        <w:rPr>
          <w:rFonts w:ascii="Arial" w:hAnsi="Arial" w:cs="Arial"/>
          <w:b/>
          <w:bCs/>
        </w:rPr>
        <w:t>Sources of Data</w:t>
      </w:r>
    </w:p>
    <w:p w14:paraId="5C9315FD" w14:textId="77777777" w:rsidR="00F95862" w:rsidRDefault="00F95862" w:rsidP="00F95862">
      <w:pPr>
        <w:contextualSpacing/>
        <w:rPr>
          <w:rFonts w:ascii="Arial" w:hAnsi="Arial" w:cs="Arial"/>
          <w:b/>
          <w:bCs/>
        </w:rPr>
      </w:pPr>
    </w:p>
    <w:p w14:paraId="7AAABBD4" w14:textId="38C0B3A2" w:rsidR="00F95862" w:rsidRDefault="00F95862" w:rsidP="00F95862">
      <w:pPr>
        <w:contextualSpacing/>
        <w:rPr>
          <w:rFonts w:ascii="Arial" w:hAnsi="Arial" w:cs="Arial"/>
          <w:b/>
          <w:bCs/>
        </w:rPr>
      </w:pPr>
      <w:r w:rsidRPr="00F95862">
        <w:rPr>
          <w:rFonts w:ascii="Arial" w:hAnsi="Arial" w:cs="Arial"/>
          <w:b/>
          <w:bCs/>
        </w:rPr>
        <w:t>Distribution of Respondents</w:t>
      </w:r>
    </w:p>
    <w:p w14:paraId="2AE261A7" w14:textId="77777777" w:rsidR="00F95862" w:rsidRDefault="00F95862" w:rsidP="00F95862">
      <w:pPr>
        <w:contextualSpacing/>
        <w:rPr>
          <w:rFonts w:ascii="Arial" w:hAnsi="Arial" w:cs="Arial"/>
          <w:b/>
          <w:bCs/>
        </w:rPr>
      </w:pPr>
    </w:p>
    <w:p w14:paraId="3EB26D1F" w14:textId="3512B2F8" w:rsidR="00F95862" w:rsidRDefault="00F95862" w:rsidP="00F95862">
      <w:pPr>
        <w:contextualSpacing/>
        <w:rPr>
          <w:rFonts w:ascii="Arial" w:hAnsi="Arial" w:cs="Arial"/>
          <w:b/>
          <w:bCs/>
        </w:rPr>
      </w:pPr>
      <w:r w:rsidRPr="00F95862">
        <w:rPr>
          <w:rFonts w:ascii="Arial" w:hAnsi="Arial" w:cs="Arial"/>
          <w:b/>
          <w:bCs/>
        </w:rPr>
        <w:t>System Requirements</w:t>
      </w:r>
    </w:p>
    <w:p w14:paraId="2E587BD9" w14:textId="77777777" w:rsidR="00F95862" w:rsidRDefault="00F95862" w:rsidP="00F95862">
      <w:pPr>
        <w:contextualSpacing/>
        <w:rPr>
          <w:rFonts w:ascii="Arial" w:hAnsi="Arial" w:cs="Arial"/>
          <w:b/>
          <w:bCs/>
        </w:rPr>
      </w:pPr>
    </w:p>
    <w:p w14:paraId="2DC7003B" w14:textId="596F6138" w:rsidR="00F95862" w:rsidRDefault="00F95862" w:rsidP="00F95862">
      <w:pPr>
        <w:contextualSpacing/>
        <w:rPr>
          <w:rFonts w:ascii="Arial" w:hAnsi="Arial" w:cs="Arial"/>
          <w:b/>
          <w:bCs/>
        </w:rPr>
      </w:pPr>
      <w:r w:rsidRPr="00F95862">
        <w:rPr>
          <w:rFonts w:ascii="Arial" w:hAnsi="Arial" w:cs="Arial"/>
          <w:b/>
          <w:bCs/>
        </w:rPr>
        <w:t>Tools for Data Analysis</w:t>
      </w:r>
    </w:p>
    <w:p w14:paraId="5D3C199D" w14:textId="77777777" w:rsidR="00F95862" w:rsidRDefault="00F95862" w:rsidP="00F95862">
      <w:pPr>
        <w:contextualSpacing/>
        <w:rPr>
          <w:rFonts w:ascii="Arial" w:hAnsi="Arial" w:cs="Arial"/>
          <w:b/>
          <w:bCs/>
        </w:rPr>
      </w:pPr>
    </w:p>
    <w:p w14:paraId="1915CF5B" w14:textId="141325FD" w:rsidR="00F95862" w:rsidRDefault="00F95862" w:rsidP="00F95862">
      <w:pPr>
        <w:contextualSpacing/>
        <w:rPr>
          <w:rFonts w:ascii="Arial" w:hAnsi="Arial" w:cs="Arial"/>
          <w:b/>
          <w:bCs/>
        </w:rPr>
      </w:pPr>
      <w:r w:rsidRPr="00F95862">
        <w:rPr>
          <w:rFonts w:ascii="Arial" w:hAnsi="Arial" w:cs="Arial"/>
          <w:b/>
          <w:bCs/>
        </w:rPr>
        <w:t>Entity Relationship Diagram (ERD).</w:t>
      </w:r>
    </w:p>
    <w:p w14:paraId="56580C1B" w14:textId="77777777" w:rsidR="00F95862" w:rsidRDefault="00F95862" w:rsidP="00F95862">
      <w:pPr>
        <w:contextualSpacing/>
        <w:rPr>
          <w:rFonts w:ascii="Arial" w:hAnsi="Arial" w:cs="Arial"/>
          <w:b/>
          <w:bCs/>
        </w:rPr>
      </w:pPr>
    </w:p>
    <w:p w14:paraId="32C5A928" w14:textId="1DC00135" w:rsidR="00F95862" w:rsidRDefault="00F95862" w:rsidP="00F95862">
      <w:pPr>
        <w:contextualSpacing/>
        <w:rPr>
          <w:rFonts w:ascii="Arial" w:hAnsi="Arial" w:cs="Arial"/>
          <w:b/>
          <w:bCs/>
        </w:rPr>
      </w:pPr>
      <w:r w:rsidRPr="00F95862">
        <w:rPr>
          <w:rFonts w:ascii="Arial" w:hAnsi="Arial" w:cs="Arial"/>
          <w:b/>
          <w:bCs/>
        </w:rPr>
        <w:t>Flow Chart</w:t>
      </w:r>
    </w:p>
    <w:p w14:paraId="41B3FE0D" w14:textId="77777777" w:rsidR="00F95862" w:rsidRDefault="00F95862" w:rsidP="00F95862">
      <w:pPr>
        <w:contextualSpacing/>
        <w:rPr>
          <w:rFonts w:ascii="Arial" w:hAnsi="Arial" w:cs="Arial"/>
          <w:b/>
          <w:bCs/>
        </w:rPr>
      </w:pPr>
    </w:p>
    <w:p w14:paraId="1E4F3CB8" w14:textId="4B197D1C" w:rsidR="00F95862" w:rsidRDefault="00F95862" w:rsidP="00F95862">
      <w:pPr>
        <w:contextualSpacing/>
        <w:rPr>
          <w:rFonts w:ascii="Arial" w:hAnsi="Arial" w:cs="Arial"/>
          <w:b/>
          <w:bCs/>
        </w:rPr>
      </w:pPr>
      <w:r w:rsidRPr="00F95862">
        <w:rPr>
          <w:rFonts w:ascii="Arial" w:hAnsi="Arial" w:cs="Arial"/>
          <w:b/>
          <w:bCs/>
        </w:rPr>
        <w:t>Database Instance</w:t>
      </w:r>
    </w:p>
    <w:p w14:paraId="6958DB40" w14:textId="77777777" w:rsidR="00F95862" w:rsidRDefault="00F95862" w:rsidP="00F95862">
      <w:pPr>
        <w:contextualSpacing/>
        <w:rPr>
          <w:rFonts w:ascii="Arial" w:hAnsi="Arial" w:cs="Arial"/>
          <w:b/>
          <w:bCs/>
        </w:rPr>
      </w:pPr>
    </w:p>
    <w:p w14:paraId="7DCEF43F" w14:textId="6E2DE2A5" w:rsidR="00F95862" w:rsidRDefault="00F95862" w:rsidP="00F95862">
      <w:pPr>
        <w:contextualSpacing/>
        <w:rPr>
          <w:rFonts w:ascii="Arial" w:hAnsi="Arial" w:cs="Arial"/>
          <w:b/>
          <w:bCs/>
        </w:rPr>
      </w:pPr>
      <w:r w:rsidRPr="00F95862">
        <w:rPr>
          <w:rFonts w:ascii="Arial" w:hAnsi="Arial" w:cs="Arial"/>
          <w:b/>
          <w:bCs/>
        </w:rPr>
        <w:t>Database Schema</w:t>
      </w:r>
    </w:p>
    <w:p w14:paraId="0FA049BB" w14:textId="77777777" w:rsidR="00F95862" w:rsidRDefault="00F95862" w:rsidP="00F95862">
      <w:pPr>
        <w:contextualSpacing/>
        <w:rPr>
          <w:rFonts w:ascii="Arial" w:hAnsi="Arial" w:cs="Arial"/>
          <w:b/>
          <w:bCs/>
        </w:rPr>
      </w:pPr>
    </w:p>
    <w:p w14:paraId="160DB477" w14:textId="24F290E0" w:rsidR="00F95862" w:rsidRDefault="00F95862" w:rsidP="00F95862">
      <w:pPr>
        <w:contextualSpacing/>
        <w:rPr>
          <w:rFonts w:ascii="Arial" w:hAnsi="Arial" w:cs="Arial"/>
          <w:b/>
          <w:bCs/>
        </w:rPr>
      </w:pPr>
      <w:r w:rsidRPr="00F95862">
        <w:rPr>
          <w:rFonts w:ascii="Arial" w:hAnsi="Arial" w:cs="Arial"/>
          <w:b/>
          <w:bCs/>
        </w:rPr>
        <w:t>Used Case Diagram</w:t>
      </w:r>
    </w:p>
    <w:p w14:paraId="6924E3B8" w14:textId="77777777" w:rsidR="00F95862" w:rsidRDefault="00F95862" w:rsidP="00F95862">
      <w:pPr>
        <w:contextualSpacing/>
        <w:rPr>
          <w:rFonts w:ascii="Arial" w:hAnsi="Arial" w:cs="Arial"/>
          <w:b/>
          <w:bCs/>
        </w:rPr>
      </w:pPr>
    </w:p>
    <w:p w14:paraId="24454A61" w14:textId="23098559" w:rsidR="00F95862" w:rsidRDefault="00F95862" w:rsidP="00F95862">
      <w:pPr>
        <w:contextualSpacing/>
        <w:rPr>
          <w:rFonts w:ascii="Arial" w:hAnsi="Arial" w:cs="Arial"/>
          <w:b/>
          <w:bCs/>
        </w:rPr>
      </w:pPr>
      <w:r w:rsidRPr="00F95862">
        <w:rPr>
          <w:rFonts w:ascii="Arial" w:hAnsi="Arial" w:cs="Arial"/>
          <w:b/>
          <w:bCs/>
        </w:rPr>
        <w:t>Gannt Chart</w:t>
      </w:r>
    </w:p>
    <w:p w14:paraId="6C8685F9" w14:textId="77777777" w:rsidR="00F95862" w:rsidRDefault="00F95862" w:rsidP="00E21B18">
      <w:pPr>
        <w:contextualSpacing/>
        <w:rPr>
          <w:rFonts w:ascii="Arial" w:hAnsi="Arial" w:cs="Arial"/>
          <w:b/>
          <w:bCs/>
        </w:rPr>
      </w:pPr>
    </w:p>
    <w:p w14:paraId="342E0CCD" w14:textId="77777777" w:rsidR="00F95862" w:rsidRPr="00E21B18" w:rsidRDefault="00F95862" w:rsidP="00E21B18">
      <w:pPr>
        <w:contextualSpacing/>
        <w:rPr>
          <w:rFonts w:ascii="Arial" w:hAnsi="Arial" w:cs="Arial"/>
          <w:b/>
          <w:bCs/>
        </w:rPr>
      </w:pPr>
    </w:p>
    <w:sectPr w:rsidR="00F95862" w:rsidRPr="00E21B1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1B18"/>
    <w:rsid w:val="001A4E12"/>
    <w:rsid w:val="001B05E9"/>
    <w:rsid w:val="0022718E"/>
    <w:rsid w:val="002A54F3"/>
    <w:rsid w:val="006A5277"/>
    <w:rsid w:val="007D56CF"/>
    <w:rsid w:val="00AE12A2"/>
    <w:rsid w:val="00CD695C"/>
    <w:rsid w:val="00E21B18"/>
    <w:rsid w:val="00F015D6"/>
    <w:rsid w:val="00F958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3FB315"/>
  <w15:chartTrackingRefBased/>
  <w15:docId w15:val="{0FE3F151-80C5-427D-92EA-0AF2895161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5862"/>
  </w:style>
  <w:style w:type="paragraph" w:styleId="Heading1">
    <w:name w:val="heading 1"/>
    <w:basedOn w:val="Normal"/>
    <w:next w:val="Normal"/>
    <w:link w:val="Heading1Char"/>
    <w:uiPriority w:val="9"/>
    <w:qFormat/>
    <w:rsid w:val="00E21B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1B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1B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1B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1B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1B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1B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1B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1B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1B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1B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1B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1B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1B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1B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1B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1B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1B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1B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1B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1B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1B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1B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1B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1B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1B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1B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1B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1B1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102</Words>
  <Characters>582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Jefferson Rivera</dc:creator>
  <cp:keywords/>
  <dc:description/>
  <cp:lastModifiedBy>Mark Jefferson Rivera</cp:lastModifiedBy>
  <cp:revision>2</cp:revision>
  <dcterms:created xsi:type="dcterms:W3CDTF">2026-09-24T17:10:00Z</dcterms:created>
  <dcterms:modified xsi:type="dcterms:W3CDTF">2026-09-24T17:10:00Z</dcterms:modified>
</cp:coreProperties>
</file>