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a1a2e"/>
          <w:sz w:val="72"/>
          <w:szCs w:val="72"/>
        </w:rPr>
        <w:t xml:space="preserve">Halo</w:t>
      </w:r>
    </w:p>
    <w:p>
      <w:pPr>
        <w:spacing w:before="0" w:after="80"/>
      </w:pPr>
      <w:r>
        <w:rPr>
          <w:rFonts w:ascii="Arial" w:cs="Arial" w:eastAsia="Arial" w:hAnsi="Arial"/>
          <w:color w:val="7F77DD"/>
          <w:sz w:val="28"/>
          <w:szCs w:val="28"/>
        </w:rPr>
        <w:t xml:space="preserve">Product Requirements Document</w:t>
      </w:r>
    </w:p>
    <w:p>
      <w:pPr>
        <w:spacing w:before="0" w:after="480"/>
      </w:pPr>
      <w:r>
        <w:rPr>
          <w:rFonts w:ascii="Arial" w:cs="Arial" w:eastAsia="Arial" w:hAnsi="Arial"/>
          <w:i/>
          <w:iCs/>
          <w:color w:val="888888"/>
          <w:sz w:val="24"/>
          <w:szCs w:val="24"/>
        </w:rPr>
        <w:t xml:space="preserve">Real-time multi-session video collaboration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55555"/>
                <w:sz w:val="20"/>
                <w:szCs w:val="20"/>
              </w:rPr>
              <w:t xml:space="preserve">Product name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Halo</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55555"/>
                <w:sz w:val="20"/>
                <w:szCs w:val="20"/>
              </w:rPr>
              <w:t xml:space="preserve">Author</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Somya Kothari</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55555"/>
                <w:sz w:val="20"/>
                <w:szCs w:val="20"/>
              </w:rPr>
              <w:t xml:space="preserve">Status</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Draft — Hackathon build</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55555"/>
                <w:sz w:val="20"/>
                <w:szCs w:val="20"/>
              </w:rPr>
              <w:t xml:space="preserve">Date</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16 March 2026</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color w:val="555555"/>
                <w:sz w:val="20"/>
                <w:szCs w:val="20"/>
              </w:rPr>
              <w:t xml:space="preserve">Version</w:t>
            </w:r>
          </w:p>
        </w:tc>
        <w:tc>
          <w:tcPr>
            <w:tcW w:type="dxa" w:w="716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color w:val="333333"/>
                <w:sz w:val="20"/>
                <w:szCs w:val="20"/>
              </w:rPr>
              <w:t xml:space="preserve">1.0</w:t>
            </w:r>
          </w:p>
        </w:tc>
      </w:tr>
    </w:tbl>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1. Overview</w:t>
      </w:r>
    </w:p>
    <w:p>
      <w:pPr>
        <w:spacing w:before="80" w:after="80"/>
      </w:pPr>
      <w:r>
        <w:rPr>
          <w:rFonts w:ascii="Arial" w:cs="Arial" w:eastAsia="Arial" w:hAnsi="Arial"/>
          <w:color w:val="333333"/>
          <w:sz w:val="22"/>
          <w:szCs w:val="22"/>
        </w:rPr>
        <w:t xml:space="preserve">Halo is a real-time multi-session video collaboration platform. It lets multiple hosts run simultaneous live rooms while an admin or coordinator monitors all sessions from a single cockpit view. The platform is built for education first but is designed to scale into corporate training, healthcare consultations, community events, and any domain that needs coordinated live sessions.</w:t>
      </w:r>
    </w:p>
    <w:p>
      <w:pPr>
        <w:spacing w:before="80" w:after="80"/>
      </w:pPr>
      <w:r>
        <w:rPr>
          <w:rFonts w:ascii="Arial" w:cs="Arial" w:eastAsia="Arial" w:hAnsi="Arial"/>
          <w:color w:val="333333"/>
          <w:sz w:val="22"/>
          <w:szCs w:val="22"/>
        </w:rPr>
        <w:t xml:space="preserve">The core idea: instead of opening separate tabs to manage multiple meetings, Halo gives you one unified view where sessions float as live cards, you can jump between them, and AI quietly runs in the background making each session smarter.</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2. Problem Statement</w:t>
      </w:r>
    </w:p>
    <w:p>
      <w:pPr>
        <w:spacing w:before="80" w:after="80"/>
      </w:pPr>
      <w:r>
        <w:rPr>
          <w:rFonts w:ascii="Arial" w:cs="Arial" w:eastAsia="Arial" w:hAnsi="Arial"/>
          <w:color w:val="333333"/>
          <w:sz w:val="22"/>
          <w:szCs w:val="22"/>
        </w:rPr>
        <w:t xml:space="preserve">The hackathon problem statement (WebRTC domain):</w:t>
      </w:r>
    </w:p>
    <w:p>
      <w:pPr>
        <w:pBdr>
          <w:left w:val="single" w:color="7F77DD" w:sz="12" w:space="8"/>
        </w:pBdr>
        <w:spacing w:before="80" w:after="80"/>
        <w:ind w:left="480"/>
      </w:pPr>
      <w:r>
        <w:rPr>
          <w:rFonts w:ascii="Arial" w:cs="Arial" w:eastAsia="Arial" w:hAnsi="Arial"/>
          <w:i/>
          <w:iCs/>
          <w:color w:val="534AB7"/>
          <w:sz w:val="20"/>
          <w:szCs w:val="20"/>
        </w:rPr>
        <w:t xml:space="preserve">Develop a real-time video collaboration tool for remote learning that enables seamless interaction between students and teachers, with features such as screen sharing, low-latency communication, and multi-class, multi-teacher (multi-session) live streams.</w:t>
      </w:r>
    </w:p>
    <w:p>
      <w:pPr>
        <w:spacing w:before="120" w:after="80"/>
      </w:pPr>
    </w:p>
    <w:p>
      <w:pPr>
        <w:spacing w:before="80" w:after="80"/>
      </w:pPr>
      <w:r>
        <w:rPr>
          <w:rFonts w:ascii="Arial" w:cs="Arial" w:eastAsia="Arial" w:hAnsi="Arial"/>
          <w:color w:val="333333"/>
          <w:sz w:val="22"/>
          <w:szCs w:val="22"/>
        </w:rPr>
        <w:t xml:space="preserve">Existing tools like Zoom, Meet, and Teams solve single-session video well. None of them solve the multi-session coordination problem — a school principal, a training manager, or an event organizer cannot monitor and switch between multiple live sessions from one place. That gap is what Halo fills.</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3. Goals</w:t>
      </w:r>
    </w:p>
    <w:p>
      <w:pPr>
        <w:pStyle w:val="Heading2"/>
        <w:spacing w:before="280" w:after="120"/>
      </w:pPr>
      <w:r>
        <w:rPr>
          <w:rFonts w:ascii="Arial" w:cs="Arial" w:eastAsia="Arial" w:hAnsi="Arial"/>
          <w:b/>
          <w:bCs/>
          <w:color w:val="2d2d5e"/>
          <w:sz w:val="26"/>
          <w:szCs w:val="26"/>
        </w:rPr>
        <w:t xml:space="preserve">3.1 Hackathon goals</w:t>
      </w:r>
    </w:p>
    <w:p>
      <w:pPr>
        <w:pStyle w:val="ListParagraph"/>
        <w:numPr>
          <w:ilvl w:val="0"/>
          <w:numId w:val="2"/>
        </w:numPr>
        <w:spacing w:before="60" w:after="60"/>
      </w:pPr>
      <w:r>
        <w:rPr>
          <w:rFonts w:ascii="Arial" w:cs="Arial" w:eastAsia="Arial" w:hAnsi="Arial"/>
          <w:b w:val="false"/>
          <w:bCs w:val="false"/>
          <w:color w:val="333333"/>
          <w:sz w:val="22"/>
          <w:szCs w:val="22"/>
        </w:rPr>
        <w:t xml:space="preserve">Ship a working prototype in 9 hours</w:t>
      </w:r>
    </w:p>
    <w:p>
      <w:pPr>
        <w:pStyle w:val="ListParagraph"/>
        <w:numPr>
          <w:ilvl w:val="0"/>
          <w:numId w:val="2"/>
        </w:numPr>
        <w:spacing w:before="60" w:after="60"/>
      </w:pPr>
      <w:r>
        <w:rPr>
          <w:rFonts w:ascii="Arial" w:cs="Arial" w:eastAsia="Arial" w:hAnsi="Arial"/>
          <w:b w:val="false"/>
          <w:bCs w:val="false"/>
          <w:color w:val="333333"/>
          <w:sz w:val="22"/>
          <w:szCs w:val="22"/>
        </w:rPr>
        <w:t xml:space="preserve">Demo 2–3 live simultaneous rooms to judges</w:t>
      </w:r>
    </w:p>
    <w:p>
      <w:pPr>
        <w:pStyle w:val="ListParagraph"/>
        <w:numPr>
          <w:ilvl w:val="0"/>
          <w:numId w:val="2"/>
        </w:numPr>
        <w:spacing w:before="60" w:after="60"/>
      </w:pPr>
      <w:r>
        <w:rPr>
          <w:rFonts w:ascii="Arial" w:cs="Arial" w:eastAsia="Arial" w:hAnsi="Arial"/>
          <w:b w:val="false"/>
          <w:bCs w:val="false"/>
          <w:color w:val="333333"/>
          <w:sz w:val="22"/>
          <w:szCs w:val="22"/>
        </w:rPr>
        <w:t xml:space="preserve">Show all four AI features visibly working</w:t>
      </w:r>
    </w:p>
    <w:p>
      <w:pPr>
        <w:pStyle w:val="ListParagraph"/>
        <w:numPr>
          <w:ilvl w:val="0"/>
          <w:numId w:val="2"/>
        </w:numPr>
        <w:spacing w:before="60" w:after="60"/>
      </w:pPr>
      <w:r>
        <w:rPr>
          <w:rFonts w:ascii="Arial" w:cs="Arial" w:eastAsia="Arial" w:hAnsi="Arial"/>
          <w:b w:val="false"/>
          <w:bCs w:val="false"/>
          <w:color w:val="333333"/>
          <w:sz w:val="22"/>
          <w:szCs w:val="22"/>
        </w:rPr>
        <w:t xml:space="preserve">Win the WebRTC domain</w:t>
      </w:r>
    </w:p>
    <w:p>
      <w:pPr>
        <w:pStyle w:val="Heading2"/>
        <w:spacing w:before="280" w:after="120"/>
      </w:pPr>
      <w:r>
        <w:rPr>
          <w:rFonts w:ascii="Arial" w:cs="Arial" w:eastAsia="Arial" w:hAnsi="Arial"/>
          <w:b/>
          <w:bCs/>
          <w:color w:val="2d2d5e"/>
          <w:sz w:val="26"/>
          <w:szCs w:val="26"/>
        </w:rPr>
        <w:t xml:space="preserve">3.2 Product goals</w:t>
      </w:r>
    </w:p>
    <w:p>
      <w:pPr>
        <w:pStyle w:val="ListParagraph"/>
        <w:numPr>
          <w:ilvl w:val="0"/>
          <w:numId w:val="2"/>
        </w:numPr>
        <w:spacing w:before="60" w:after="60"/>
      </w:pPr>
      <w:r>
        <w:rPr>
          <w:rFonts w:ascii="Arial" w:cs="Arial" w:eastAsia="Arial" w:hAnsi="Arial"/>
          <w:b w:val="false"/>
          <w:bCs w:val="false"/>
          <w:color w:val="333333"/>
          <w:sz w:val="22"/>
          <w:szCs w:val="22"/>
        </w:rPr>
        <w:t xml:space="preserve">Make multi-session coordination feel effortless and visual</w:t>
      </w:r>
    </w:p>
    <w:p>
      <w:pPr>
        <w:pStyle w:val="ListParagraph"/>
        <w:numPr>
          <w:ilvl w:val="0"/>
          <w:numId w:val="2"/>
        </w:numPr>
        <w:spacing w:before="60" w:after="60"/>
      </w:pPr>
      <w:r>
        <w:rPr>
          <w:rFonts w:ascii="Arial" w:cs="Arial" w:eastAsia="Arial" w:hAnsi="Arial"/>
          <w:b w:val="false"/>
          <w:bCs w:val="false"/>
          <w:color w:val="333333"/>
          <w:sz w:val="22"/>
          <w:szCs w:val="22"/>
        </w:rPr>
        <w:t xml:space="preserve">Make AI features feel genuinely useful, not gimmicky</w:t>
      </w:r>
    </w:p>
    <w:p>
      <w:pPr>
        <w:pStyle w:val="ListParagraph"/>
        <w:numPr>
          <w:ilvl w:val="0"/>
          <w:numId w:val="2"/>
        </w:numPr>
        <w:spacing w:before="60" w:after="60"/>
      </w:pPr>
      <w:r>
        <w:rPr>
          <w:rFonts w:ascii="Arial" w:cs="Arial" w:eastAsia="Arial" w:hAnsi="Arial"/>
          <w:b w:val="false"/>
          <w:bCs w:val="false"/>
          <w:color w:val="333333"/>
          <w:sz w:val="22"/>
          <w:szCs w:val="22"/>
        </w:rPr>
        <w:t xml:space="preserve">Keep the experience premium — it should feel like a product people pay for</w:t>
      </w:r>
    </w:p>
    <w:p>
      <w:pPr>
        <w:pStyle w:val="ListParagraph"/>
        <w:numPr>
          <w:ilvl w:val="0"/>
          <w:numId w:val="2"/>
        </w:numPr>
        <w:spacing w:before="60" w:after="60"/>
      </w:pPr>
      <w:r>
        <w:rPr>
          <w:rFonts w:ascii="Arial" w:cs="Arial" w:eastAsia="Arial" w:hAnsi="Arial"/>
          <w:b w:val="false"/>
          <w:bCs w:val="false"/>
          <w:color w:val="333333"/>
          <w:sz w:val="22"/>
          <w:szCs w:val="22"/>
        </w:rPr>
        <w:t xml:space="preserve">Design for extensibility beyond education from day one</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4. Target Users</w:t>
      </w:r>
    </w:p>
    <w:p>
      <w:pPr>
        <w:pStyle w:val="Heading2"/>
        <w:spacing w:before="280" w:after="120"/>
      </w:pPr>
      <w:r>
        <w:rPr>
          <w:rFonts w:ascii="Arial" w:cs="Arial" w:eastAsia="Arial" w:hAnsi="Arial"/>
          <w:b/>
          <w:bCs/>
          <w:color w:val="2d2d5e"/>
          <w:sz w:val="26"/>
          <w:szCs w:val="26"/>
        </w:rPr>
        <w:t xml:space="preserve">4.1 Primary users (hackathon scope)</w:t>
      </w:r>
    </w:p>
    <w:p>
      <w:pPr>
        <w:pStyle w:val="ListParagraph"/>
        <w:numPr>
          <w:ilvl w:val="0"/>
          <w:numId w:val="2"/>
        </w:numPr>
        <w:spacing w:before="60" w:after="60"/>
      </w:pPr>
      <w:r>
        <w:rPr>
          <w:rFonts w:ascii="Arial" w:cs="Arial" w:eastAsia="Arial" w:hAnsi="Arial"/>
          <w:b w:val="false"/>
          <w:bCs w:val="false"/>
          <w:color w:val="333333"/>
          <w:sz w:val="22"/>
          <w:szCs w:val="22"/>
        </w:rPr>
        <w:t xml:space="preserve">School administrators managing multiple live classes</w:t>
      </w:r>
    </w:p>
    <w:p>
      <w:pPr>
        <w:pStyle w:val="ListParagraph"/>
        <w:numPr>
          <w:ilvl w:val="0"/>
          <w:numId w:val="2"/>
        </w:numPr>
        <w:spacing w:before="60" w:after="60"/>
      </w:pPr>
      <w:r>
        <w:rPr>
          <w:rFonts w:ascii="Arial" w:cs="Arial" w:eastAsia="Arial" w:hAnsi="Arial"/>
          <w:b w:val="false"/>
          <w:bCs w:val="false"/>
          <w:color w:val="333333"/>
          <w:sz w:val="22"/>
          <w:szCs w:val="22"/>
        </w:rPr>
        <w:t xml:space="preserve">Teachers hosting a live class session</w:t>
      </w:r>
    </w:p>
    <w:p>
      <w:pPr>
        <w:pStyle w:val="ListParagraph"/>
        <w:numPr>
          <w:ilvl w:val="0"/>
          <w:numId w:val="2"/>
        </w:numPr>
        <w:spacing w:before="60" w:after="60"/>
      </w:pPr>
      <w:r>
        <w:rPr>
          <w:rFonts w:ascii="Arial" w:cs="Arial" w:eastAsia="Arial" w:hAnsi="Arial"/>
          <w:b w:val="false"/>
          <w:bCs w:val="false"/>
          <w:color w:val="333333"/>
          <w:sz w:val="22"/>
          <w:szCs w:val="22"/>
        </w:rPr>
        <w:t xml:space="preserve">Students joining a session to learn</w:t>
      </w:r>
    </w:p>
    <w:p>
      <w:pPr>
        <w:pStyle w:val="Heading2"/>
        <w:spacing w:before="280" w:after="120"/>
      </w:pPr>
      <w:r>
        <w:rPr>
          <w:rFonts w:ascii="Arial" w:cs="Arial" w:eastAsia="Arial" w:hAnsi="Arial"/>
          <w:b/>
          <w:bCs/>
          <w:color w:val="2d2d5e"/>
          <w:sz w:val="26"/>
          <w:szCs w:val="26"/>
        </w:rPr>
        <w:t xml:space="preserve">4.2 Future users (post-hackathon)</w:t>
      </w:r>
    </w:p>
    <w:p>
      <w:pPr>
        <w:pStyle w:val="ListParagraph"/>
        <w:numPr>
          <w:ilvl w:val="0"/>
          <w:numId w:val="2"/>
        </w:numPr>
        <w:spacing w:before="60" w:after="60"/>
      </w:pPr>
      <w:r>
        <w:rPr>
          <w:rFonts w:ascii="Arial" w:cs="Arial" w:eastAsia="Arial" w:hAnsi="Arial"/>
          <w:b w:val="false"/>
          <w:bCs w:val="false"/>
          <w:color w:val="333333"/>
          <w:sz w:val="22"/>
          <w:szCs w:val="22"/>
        </w:rPr>
        <w:t xml:space="preserve">Corporate L&amp;D teams running parallel training rooms</w:t>
      </w:r>
    </w:p>
    <w:p>
      <w:pPr>
        <w:pStyle w:val="ListParagraph"/>
        <w:numPr>
          <w:ilvl w:val="0"/>
          <w:numId w:val="2"/>
        </w:numPr>
        <w:spacing w:before="60" w:after="60"/>
      </w:pPr>
      <w:r>
        <w:rPr>
          <w:rFonts w:ascii="Arial" w:cs="Arial" w:eastAsia="Arial" w:hAnsi="Arial"/>
          <w:b w:val="false"/>
          <w:bCs w:val="false"/>
          <w:color w:val="333333"/>
          <w:sz w:val="22"/>
          <w:szCs w:val="22"/>
        </w:rPr>
        <w:t xml:space="preserve">Healthcare providers running group consultations</w:t>
      </w:r>
    </w:p>
    <w:p>
      <w:pPr>
        <w:pStyle w:val="ListParagraph"/>
        <w:numPr>
          <w:ilvl w:val="0"/>
          <w:numId w:val="2"/>
        </w:numPr>
        <w:spacing w:before="60" w:after="60"/>
      </w:pPr>
      <w:r>
        <w:rPr>
          <w:rFonts w:ascii="Arial" w:cs="Arial" w:eastAsia="Arial" w:hAnsi="Arial"/>
          <w:b w:val="false"/>
          <w:bCs w:val="false"/>
          <w:color w:val="333333"/>
          <w:sz w:val="22"/>
          <w:szCs w:val="22"/>
        </w:rPr>
        <w:t xml:space="preserve">Event organizers managing multi-track live events</w:t>
      </w:r>
    </w:p>
    <w:p>
      <w:pPr>
        <w:pStyle w:val="ListParagraph"/>
        <w:numPr>
          <w:ilvl w:val="0"/>
          <w:numId w:val="2"/>
        </w:numPr>
        <w:spacing w:before="60" w:after="60"/>
      </w:pPr>
      <w:r>
        <w:rPr>
          <w:rFonts w:ascii="Arial" w:cs="Arial" w:eastAsia="Arial" w:hAnsi="Arial"/>
          <w:b w:val="false"/>
          <w:bCs w:val="false"/>
          <w:color w:val="333333"/>
          <w:sz w:val="22"/>
          <w:szCs w:val="22"/>
        </w:rPr>
        <w:t xml:space="preserve">Community platforms with concurrent topic rooms</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5. Core Features</w:t>
      </w:r>
    </w:p>
    <w:p>
      <w:pPr>
        <w:pStyle w:val="Heading2"/>
        <w:spacing w:before="280" w:after="120"/>
      </w:pPr>
      <w:r>
        <w:rPr>
          <w:rFonts w:ascii="Arial" w:cs="Arial" w:eastAsia="Arial" w:hAnsi="Arial"/>
          <w:b/>
          <w:bCs/>
          <w:color w:val="2d2d5e"/>
          <w:sz w:val="26"/>
          <w:szCs w:val="26"/>
        </w:rPr>
        <w:t xml:space="preserve">5.1 Multi-session live rooms</w:t>
      </w:r>
    </w:p>
    <w:p>
      <w:pPr>
        <w:pStyle w:val="ListParagraph"/>
        <w:numPr>
          <w:ilvl w:val="0"/>
          <w:numId w:val="2"/>
        </w:numPr>
        <w:spacing w:before="60" w:after="60"/>
      </w:pPr>
      <w:r>
        <w:rPr>
          <w:rFonts w:ascii="Arial" w:cs="Arial" w:eastAsia="Arial" w:hAnsi="Arial"/>
          <w:b w:val="false"/>
          <w:bCs w:val="false"/>
          <w:color w:val="333333"/>
          <w:sz w:val="22"/>
          <w:szCs w:val="22"/>
        </w:rPr>
        <w:t xml:space="preserve">Any user can create a named room and become the host</w:t>
      </w:r>
    </w:p>
    <w:p>
      <w:pPr>
        <w:pStyle w:val="ListParagraph"/>
        <w:numPr>
          <w:ilvl w:val="0"/>
          <w:numId w:val="2"/>
        </w:numPr>
        <w:spacing w:before="60" w:after="60"/>
      </w:pPr>
      <w:r>
        <w:rPr>
          <w:rFonts w:ascii="Arial" w:cs="Arial" w:eastAsia="Arial" w:hAnsi="Arial"/>
          <w:b w:val="false"/>
          <w:bCs w:val="false"/>
          <w:color w:val="333333"/>
          <w:sz w:val="22"/>
          <w:szCs w:val="22"/>
        </w:rPr>
        <w:t xml:space="preserve">Multiple rooms can be live simultaneously on the same platform</w:t>
      </w:r>
    </w:p>
    <w:p>
      <w:pPr>
        <w:pStyle w:val="ListParagraph"/>
        <w:numPr>
          <w:ilvl w:val="0"/>
          <w:numId w:val="2"/>
        </w:numPr>
        <w:spacing w:before="60" w:after="60"/>
      </w:pPr>
      <w:r>
        <w:rPr>
          <w:rFonts w:ascii="Arial" w:cs="Arial" w:eastAsia="Arial" w:hAnsi="Arial"/>
          <w:b w:val="false"/>
          <w:bCs w:val="false"/>
          <w:color w:val="333333"/>
          <w:sz w:val="22"/>
          <w:szCs w:val="22"/>
        </w:rPr>
        <w:t xml:space="preserve">Each room supports video, audio, screen sharing, and chat</w:t>
      </w:r>
    </w:p>
    <w:p>
      <w:pPr>
        <w:pStyle w:val="ListParagraph"/>
        <w:numPr>
          <w:ilvl w:val="0"/>
          <w:numId w:val="2"/>
        </w:numPr>
        <w:spacing w:before="60" w:after="60"/>
      </w:pPr>
      <w:r>
        <w:rPr>
          <w:rFonts w:ascii="Arial" w:cs="Arial" w:eastAsia="Arial" w:hAnsi="Arial"/>
          <w:b w:val="false"/>
          <w:bCs w:val="false"/>
          <w:color w:val="333333"/>
          <w:sz w:val="22"/>
          <w:szCs w:val="22"/>
        </w:rPr>
        <w:t xml:space="preserve">Rooms are joinable via a simple link or room code</w:t>
      </w:r>
    </w:p>
    <w:p>
      <w:pPr>
        <w:pStyle w:val="ListParagraph"/>
        <w:numPr>
          <w:ilvl w:val="0"/>
          <w:numId w:val="2"/>
        </w:numPr>
        <w:spacing w:before="60" w:after="60"/>
      </w:pPr>
      <w:r>
        <w:rPr>
          <w:rFonts w:ascii="Arial" w:cs="Arial" w:eastAsia="Arial" w:hAnsi="Arial"/>
          <w:b w:val="false"/>
          <w:bCs w:val="false"/>
          <w:color w:val="333333"/>
          <w:sz w:val="22"/>
          <w:szCs w:val="22"/>
        </w:rPr>
        <w:t xml:space="preserve">Screen sharing should support annotation overlay — host can draw on top of shared screen</w:t>
      </w:r>
    </w:p>
    <w:p>
      <w:pPr>
        <w:pStyle w:val="Heading2"/>
        <w:spacing w:before="280" w:after="120"/>
      </w:pPr>
      <w:r>
        <w:rPr>
          <w:rFonts w:ascii="Arial" w:cs="Arial" w:eastAsia="Arial" w:hAnsi="Arial"/>
          <w:b/>
          <w:bCs/>
          <w:color w:val="2d2d5e"/>
          <w:sz w:val="26"/>
          <w:szCs w:val="26"/>
        </w:rPr>
        <w:t xml:space="preserve">5.2 Admin cockpit view</w:t>
      </w:r>
    </w:p>
    <w:p>
      <w:pPr>
        <w:pStyle w:val="ListParagraph"/>
        <w:numPr>
          <w:ilvl w:val="0"/>
          <w:numId w:val="2"/>
        </w:numPr>
        <w:spacing w:before="60" w:after="60"/>
      </w:pPr>
      <w:r>
        <w:rPr>
          <w:rFonts w:ascii="Arial" w:cs="Arial" w:eastAsia="Arial" w:hAnsi="Arial"/>
          <w:b w:val="false"/>
          <w:bCs w:val="false"/>
          <w:color w:val="333333"/>
          <w:sz w:val="22"/>
          <w:szCs w:val="22"/>
        </w:rPr>
        <w:t xml:space="preserve">A special view showing all active sessions at once</w:t>
      </w:r>
    </w:p>
    <w:p>
      <w:pPr>
        <w:pStyle w:val="ListParagraph"/>
        <w:numPr>
          <w:ilvl w:val="0"/>
          <w:numId w:val="2"/>
        </w:numPr>
        <w:spacing w:before="60" w:after="60"/>
      </w:pPr>
      <w:r>
        <w:rPr>
          <w:rFonts w:ascii="Arial" w:cs="Arial" w:eastAsia="Arial" w:hAnsi="Arial"/>
          <w:b w:val="false"/>
          <w:bCs w:val="false"/>
          <w:color w:val="333333"/>
          <w:sz w:val="22"/>
          <w:szCs w:val="22"/>
        </w:rPr>
        <w:t xml:space="preserve">Each session displayed as a live card showing: session name, host name, participant count, duration, and engagement status</w:t>
      </w:r>
    </w:p>
    <w:p>
      <w:pPr>
        <w:pStyle w:val="ListParagraph"/>
        <w:numPr>
          <w:ilvl w:val="0"/>
          <w:numId w:val="2"/>
        </w:numPr>
        <w:spacing w:before="60" w:after="60"/>
      </w:pPr>
      <w:r>
        <w:rPr>
          <w:rFonts w:ascii="Arial" w:cs="Arial" w:eastAsia="Arial" w:hAnsi="Arial"/>
          <w:b w:val="false"/>
          <w:bCs w:val="false"/>
          <w:color w:val="333333"/>
          <w:sz w:val="22"/>
          <w:szCs w:val="22"/>
        </w:rPr>
        <w:t xml:space="preserve">Admin can click into any session to see a focused view with individual participant tiles</w:t>
      </w:r>
    </w:p>
    <w:p>
      <w:pPr>
        <w:pStyle w:val="ListParagraph"/>
        <w:numPr>
          <w:ilvl w:val="0"/>
          <w:numId w:val="2"/>
        </w:numPr>
        <w:spacing w:before="60" w:after="60"/>
      </w:pPr>
      <w:r>
        <w:rPr>
          <w:rFonts w:ascii="Arial" w:cs="Arial" w:eastAsia="Arial" w:hAnsi="Arial"/>
          <w:b w:val="false"/>
          <w:bCs w:val="false"/>
          <w:color w:val="333333"/>
          <w:sz w:val="22"/>
          <w:szCs w:val="22"/>
        </w:rPr>
        <w:t xml:space="preserve">Admin can join any session directly from the cockpit</w:t>
      </w:r>
    </w:p>
    <w:p>
      <w:pPr>
        <w:pStyle w:val="ListParagraph"/>
        <w:numPr>
          <w:ilvl w:val="0"/>
          <w:numId w:val="2"/>
        </w:numPr>
        <w:spacing w:before="60" w:after="60"/>
      </w:pPr>
      <w:r>
        <w:rPr>
          <w:rFonts w:ascii="Arial" w:cs="Arial" w:eastAsia="Arial" w:hAnsi="Arial"/>
          <w:b w:val="false"/>
          <w:bCs w:val="false"/>
          <w:color w:val="333333"/>
          <w:sz w:val="22"/>
          <w:szCs w:val="22"/>
        </w:rPr>
        <w:t xml:space="preserve">Admin can mute all, end session, or send a message from the cockpit without joining</w:t>
      </w:r>
    </w:p>
    <w:p>
      <w:pPr>
        <w:pStyle w:val="Heading2"/>
        <w:spacing w:before="280" w:after="120"/>
      </w:pPr>
      <w:r>
        <w:rPr>
          <w:rFonts w:ascii="Arial" w:cs="Arial" w:eastAsia="Arial" w:hAnsi="Arial"/>
          <w:b/>
          <w:bCs/>
          <w:color w:val="2d2d5e"/>
          <w:sz w:val="26"/>
          <w:szCs w:val="26"/>
        </w:rPr>
        <w:t xml:space="preserve">5.3 Screen sharing</w:t>
      </w:r>
    </w:p>
    <w:p>
      <w:pPr>
        <w:pStyle w:val="ListParagraph"/>
        <w:numPr>
          <w:ilvl w:val="0"/>
          <w:numId w:val="2"/>
        </w:numPr>
        <w:spacing w:before="60" w:after="60"/>
      </w:pPr>
      <w:r>
        <w:rPr>
          <w:rFonts w:ascii="Arial" w:cs="Arial" w:eastAsia="Arial" w:hAnsi="Arial"/>
          <w:b w:val="false"/>
          <w:bCs w:val="false"/>
          <w:color w:val="333333"/>
          <w:sz w:val="22"/>
          <w:szCs w:val="22"/>
        </w:rPr>
        <w:t xml:space="preserve">Any participant can share their screen with the room</w:t>
      </w:r>
    </w:p>
    <w:p>
      <w:pPr>
        <w:pStyle w:val="ListParagraph"/>
        <w:numPr>
          <w:ilvl w:val="0"/>
          <w:numId w:val="2"/>
        </w:numPr>
        <w:spacing w:before="60" w:after="60"/>
      </w:pPr>
      <w:r>
        <w:rPr>
          <w:rFonts w:ascii="Arial" w:cs="Arial" w:eastAsia="Arial" w:hAnsi="Arial"/>
          <w:b w:val="false"/>
          <w:bCs w:val="false"/>
          <w:color w:val="333333"/>
          <w:sz w:val="22"/>
          <w:szCs w:val="22"/>
        </w:rPr>
        <w:t xml:space="preserve">Host can annotate over the shared screen in real time</w:t>
      </w:r>
    </w:p>
    <w:p>
      <w:pPr>
        <w:pStyle w:val="ListParagraph"/>
        <w:numPr>
          <w:ilvl w:val="0"/>
          <w:numId w:val="2"/>
        </w:numPr>
        <w:spacing w:before="60" w:after="60"/>
      </w:pPr>
      <w:r>
        <w:rPr>
          <w:rFonts w:ascii="Arial" w:cs="Arial" w:eastAsia="Arial" w:hAnsi="Arial"/>
          <w:b w:val="false"/>
          <w:bCs w:val="false"/>
          <w:color w:val="333333"/>
          <w:sz w:val="22"/>
          <w:szCs w:val="22"/>
        </w:rPr>
        <w:t xml:space="preserve">Shared screen should be low-latency — target under 200ms</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6. AI Features</w:t>
      </w:r>
    </w:p>
    <w:p>
      <w:pPr>
        <w:spacing w:before="80" w:after="80"/>
      </w:pPr>
      <w:r>
        <w:rPr>
          <w:rFonts w:ascii="Arial" w:cs="Arial" w:eastAsia="Arial" w:hAnsi="Arial"/>
          <w:color w:val="333333"/>
          <w:sz w:val="22"/>
          <w:szCs w:val="22"/>
        </w:rPr>
        <w:t xml:space="preserve">All AI features are powered by Amazon Bedrock (Nova Lite model). They are grouped under a premium tier but should be visibly working in the demo.</w:t>
      </w:r>
    </w:p>
    <w:p>
      <w:pPr>
        <w:pStyle w:val="Heading2"/>
        <w:spacing w:before="280" w:after="120"/>
      </w:pPr>
      <w:r>
        <w:rPr>
          <w:rFonts w:ascii="Arial" w:cs="Arial" w:eastAsia="Arial" w:hAnsi="Arial"/>
          <w:b/>
          <w:bCs/>
          <w:color w:val="2d2d5e"/>
          <w:sz w:val="26"/>
          <w:szCs w:val="26"/>
        </w:rPr>
        <w:t xml:space="preserve">6.1 Live subtitles / captions</w:t>
      </w:r>
    </w:p>
    <w:p>
      <w:pPr>
        <w:pStyle w:val="ListParagraph"/>
        <w:numPr>
          <w:ilvl w:val="0"/>
          <w:numId w:val="2"/>
        </w:numPr>
        <w:spacing w:before="60" w:after="60"/>
      </w:pPr>
      <w:r>
        <w:rPr>
          <w:rFonts w:ascii="Arial" w:cs="Arial" w:eastAsia="Arial" w:hAnsi="Arial"/>
          <w:b w:val="false"/>
          <w:bCs w:val="false"/>
          <w:color w:val="333333"/>
          <w:sz w:val="22"/>
          <w:szCs w:val="22"/>
        </w:rPr>
        <w:t xml:space="preserve">Real-time speech-to-text for the active speaker in a session</w:t>
      </w:r>
    </w:p>
    <w:p>
      <w:pPr>
        <w:pStyle w:val="ListParagraph"/>
        <w:numPr>
          <w:ilvl w:val="0"/>
          <w:numId w:val="2"/>
        </w:numPr>
        <w:spacing w:before="60" w:after="60"/>
      </w:pPr>
      <w:r>
        <w:rPr>
          <w:rFonts w:ascii="Arial" w:cs="Arial" w:eastAsia="Arial" w:hAnsi="Arial"/>
          <w:b w:val="false"/>
          <w:bCs w:val="false"/>
          <w:color w:val="333333"/>
          <w:sz w:val="22"/>
          <w:szCs w:val="22"/>
        </w:rPr>
        <w:t xml:space="preserve">Displayed as a live ticker at the bottom of the session view</w:t>
      </w:r>
    </w:p>
    <w:p>
      <w:pPr>
        <w:pStyle w:val="ListParagraph"/>
        <w:numPr>
          <w:ilvl w:val="0"/>
          <w:numId w:val="2"/>
        </w:numPr>
        <w:spacing w:before="60" w:after="60"/>
      </w:pPr>
      <w:r>
        <w:rPr>
          <w:rFonts w:ascii="Arial" w:cs="Arial" w:eastAsia="Arial" w:hAnsi="Arial"/>
          <w:b w:val="false"/>
          <w:bCs w:val="false"/>
          <w:color w:val="333333"/>
          <w:sz w:val="22"/>
          <w:szCs w:val="22"/>
        </w:rPr>
        <w:t xml:space="preserve">Powered by Amazon Transcribe Streaming</w:t>
      </w:r>
    </w:p>
    <w:p>
      <w:pPr>
        <w:pStyle w:val="ListParagraph"/>
        <w:numPr>
          <w:ilvl w:val="0"/>
          <w:numId w:val="2"/>
        </w:numPr>
        <w:spacing w:before="60" w:after="60"/>
      </w:pPr>
      <w:r>
        <w:rPr>
          <w:rFonts w:ascii="Arial" w:cs="Arial" w:eastAsia="Arial" w:hAnsi="Arial"/>
          <w:b w:val="false"/>
          <w:bCs w:val="false"/>
          <w:color w:val="333333"/>
          <w:sz w:val="22"/>
          <w:szCs w:val="22"/>
        </w:rPr>
        <w:t xml:space="preserve">Supports Hindi and English in the demo (more languages post-hackathon)</w:t>
      </w:r>
    </w:p>
    <w:p>
      <w:pPr>
        <w:pStyle w:val="ListParagraph"/>
        <w:numPr>
          <w:ilvl w:val="0"/>
          <w:numId w:val="2"/>
        </w:numPr>
        <w:spacing w:before="60" w:after="60"/>
      </w:pPr>
      <w:r>
        <w:rPr>
          <w:rFonts w:ascii="Arial" w:cs="Arial" w:eastAsia="Arial" w:hAnsi="Arial"/>
          <w:b w:val="false"/>
          <w:bCs w:val="false"/>
          <w:color w:val="333333"/>
          <w:sz w:val="22"/>
          <w:szCs w:val="22"/>
        </w:rPr>
        <w:t xml:space="preserve">Premium feature — toggle on/off per session</w:t>
      </w:r>
    </w:p>
    <w:p>
      <w:pPr>
        <w:pStyle w:val="Heading2"/>
        <w:spacing w:before="280" w:after="120"/>
      </w:pPr>
      <w:r>
        <w:rPr>
          <w:rFonts w:ascii="Arial" w:cs="Arial" w:eastAsia="Arial" w:hAnsi="Arial"/>
          <w:b/>
          <w:bCs/>
          <w:color w:val="2d2d5e"/>
          <w:sz w:val="26"/>
          <w:szCs w:val="26"/>
        </w:rPr>
        <w:t xml:space="preserve">6.2 Attention monitoring</w:t>
      </w:r>
    </w:p>
    <w:p>
      <w:pPr>
        <w:pStyle w:val="ListParagraph"/>
        <w:numPr>
          <w:ilvl w:val="0"/>
          <w:numId w:val="2"/>
        </w:numPr>
        <w:spacing w:before="60" w:after="60"/>
      </w:pPr>
      <w:r>
        <w:rPr>
          <w:rFonts w:ascii="Arial" w:cs="Arial" w:eastAsia="Arial" w:hAnsi="Arial"/>
          <w:b w:val="false"/>
          <w:bCs w:val="false"/>
          <w:color w:val="333333"/>
          <w:sz w:val="22"/>
          <w:szCs w:val="22"/>
        </w:rPr>
        <w:t xml:space="preserve">Tracks behavioral signals per participant every 30 seconds</w:t>
      </w:r>
    </w:p>
    <w:p>
      <w:pPr>
        <w:pStyle w:val="ListParagraph"/>
        <w:numPr>
          <w:ilvl w:val="0"/>
          <w:numId w:val="3"/>
        </w:numPr>
        <w:spacing w:before="40" w:after="40"/>
      </w:pPr>
      <w:r>
        <w:rPr>
          <w:rFonts w:ascii="Arial" w:cs="Arial" w:eastAsia="Arial" w:hAnsi="Arial"/>
          <w:color w:val="555555"/>
          <w:sz w:val="20"/>
          <w:szCs w:val="20"/>
        </w:rPr>
        <w:t xml:space="preserve">Is the camera on or off</w:t>
      </w:r>
    </w:p>
    <w:p>
      <w:pPr>
        <w:pStyle w:val="ListParagraph"/>
        <w:numPr>
          <w:ilvl w:val="0"/>
          <w:numId w:val="3"/>
        </w:numPr>
        <w:spacing w:before="40" w:after="40"/>
      </w:pPr>
      <w:r>
        <w:rPr>
          <w:rFonts w:ascii="Arial" w:cs="Arial" w:eastAsia="Arial" w:hAnsi="Arial"/>
          <w:color w:val="555555"/>
          <w:sz w:val="20"/>
          <w:szCs w:val="20"/>
        </w:rPr>
        <w:t xml:space="preserve">Has the mic had any activity in the last 30 seconds</w:t>
      </w:r>
    </w:p>
    <w:p>
      <w:pPr>
        <w:pStyle w:val="ListParagraph"/>
        <w:numPr>
          <w:ilvl w:val="0"/>
          <w:numId w:val="3"/>
        </w:numPr>
        <w:spacing w:before="40" w:after="40"/>
      </w:pPr>
      <w:r>
        <w:rPr>
          <w:rFonts w:ascii="Arial" w:cs="Arial" w:eastAsia="Arial" w:hAnsi="Arial"/>
          <w:color w:val="555555"/>
          <w:sz w:val="20"/>
          <w:szCs w:val="20"/>
        </w:rPr>
        <w:t xml:space="preserve">Is the browser tab visible or hidden (Page Visibility API)</w:t>
      </w:r>
    </w:p>
    <w:p>
      <w:pPr>
        <w:pStyle w:val="ListParagraph"/>
        <w:numPr>
          <w:ilvl w:val="0"/>
          <w:numId w:val="3"/>
        </w:numPr>
        <w:spacing w:before="40" w:after="40"/>
      </w:pPr>
      <w:r>
        <w:rPr>
          <w:rFonts w:ascii="Arial" w:cs="Arial" w:eastAsia="Arial" w:hAnsi="Arial"/>
          <w:color w:val="555555"/>
          <w:sz w:val="20"/>
          <w:szCs w:val="20"/>
        </w:rPr>
        <w:t xml:space="preserve">Mouse movement presence</w:t>
      </w:r>
    </w:p>
    <w:p>
      <w:pPr>
        <w:pStyle w:val="ListParagraph"/>
        <w:numPr>
          <w:ilvl w:val="0"/>
          <w:numId w:val="2"/>
        </w:numPr>
        <w:spacing w:before="60" w:after="60"/>
      </w:pPr>
      <w:r>
        <w:rPr>
          <w:rFonts w:ascii="Arial" w:cs="Arial" w:eastAsia="Arial" w:hAnsi="Arial"/>
          <w:b w:val="false"/>
          <w:bCs w:val="false"/>
          <w:color w:val="333333"/>
          <w:sz w:val="22"/>
          <w:szCs w:val="22"/>
        </w:rPr>
        <w:t xml:space="preserve">Scores each participant 0–100 based on combined signals</w:t>
      </w:r>
    </w:p>
    <w:p>
      <w:pPr>
        <w:pStyle w:val="ListParagraph"/>
        <w:numPr>
          <w:ilvl w:val="0"/>
          <w:numId w:val="2"/>
        </w:numPr>
        <w:spacing w:before="60" w:after="60"/>
      </w:pPr>
      <w:r>
        <w:rPr>
          <w:rFonts w:ascii="Arial" w:cs="Arial" w:eastAsia="Arial" w:hAnsi="Arial"/>
          <w:b w:val="false"/>
          <w:bCs w:val="false"/>
          <w:color w:val="333333"/>
          <w:sz w:val="22"/>
          <w:szCs w:val="22"/>
        </w:rPr>
        <w:t xml:space="preserve">Session-level attention score is an average across all participants</w:t>
      </w:r>
    </w:p>
    <w:p>
      <w:pPr>
        <w:pStyle w:val="ListParagraph"/>
        <w:numPr>
          <w:ilvl w:val="0"/>
          <w:numId w:val="2"/>
        </w:numPr>
        <w:spacing w:before="60" w:after="60"/>
      </w:pPr>
      <w:r>
        <w:rPr>
          <w:rFonts w:ascii="Arial" w:cs="Arial" w:eastAsia="Arial" w:hAnsi="Arial"/>
          <w:b w:val="false"/>
          <w:bCs w:val="false"/>
          <w:color w:val="333333"/>
          <w:sz w:val="22"/>
          <w:szCs w:val="22"/>
        </w:rPr>
        <w:t xml:space="preserve">Cockpit view shows color-coded status: green (high), amber (medium), red (low)</w:t>
      </w:r>
    </w:p>
    <w:p>
      <w:pPr>
        <w:pStyle w:val="ListParagraph"/>
        <w:numPr>
          <w:ilvl w:val="0"/>
          <w:numId w:val="2"/>
        </w:numPr>
        <w:spacing w:before="60" w:after="60"/>
      </w:pPr>
      <w:r>
        <w:rPr>
          <w:rFonts w:ascii="Arial" w:cs="Arial" w:eastAsia="Arial" w:hAnsi="Arial"/>
          <w:b w:val="false"/>
          <w:bCs w:val="false"/>
          <w:color w:val="333333"/>
          <w:sz w:val="22"/>
          <w:szCs w:val="22"/>
        </w:rPr>
        <w:t xml:space="preserve">If session attention drops below 60% for over 2 minutes, teacher gets a nudge notification</w:t>
      </w:r>
    </w:p>
    <w:p>
      <w:pPr>
        <w:pStyle w:val="ListParagraph"/>
        <w:numPr>
          <w:ilvl w:val="0"/>
          <w:numId w:val="2"/>
        </w:numPr>
        <w:spacing w:before="60" w:after="60"/>
      </w:pPr>
      <w:r>
        <w:rPr>
          <w:rFonts w:ascii="Arial" w:cs="Arial" w:eastAsia="Arial" w:hAnsi="Arial"/>
          <w:b w:val="false"/>
          <w:bCs w:val="false"/>
          <w:color w:val="333333"/>
          <w:sz w:val="22"/>
          <w:szCs w:val="22"/>
        </w:rPr>
        <w:t xml:space="preserve">Premium feature — must be enabled by host</w:t>
      </w:r>
    </w:p>
    <w:p>
      <w:pPr>
        <w:pBdr>
          <w:left w:val="single" w:color="7F77DD" w:sz="12" w:space="8"/>
        </w:pBdr>
        <w:spacing w:before="80" w:after="80"/>
        <w:ind w:left="480"/>
      </w:pPr>
      <w:r>
        <w:rPr>
          <w:rFonts w:ascii="Arial" w:cs="Arial" w:eastAsia="Arial" w:hAnsi="Arial"/>
          <w:i/>
          <w:iCs/>
          <w:color w:val="534AB7"/>
          <w:sz w:val="20"/>
          <w:szCs w:val="20"/>
        </w:rPr>
        <w:t xml:space="preserve">Important: no facial recognition or camera image analysis. Only behavioral signals. This is intentional for privacy and reliability.</w:t>
      </w:r>
    </w:p>
    <w:p>
      <w:pPr>
        <w:pStyle w:val="Heading2"/>
        <w:spacing w:before="280" w:after="120"/>
      </w:pPr>
      <w:r>
        <w:rPr>
          <w:rFonts w:ascii="Arial" w:cs="Arial" w:eastAsia="Arial" w:hAnsi="Arial"/>
          <w:b/>
          <w:bCs/>
          <w:color w:val="2d2d5e"/>
          <w:sz w:val="26"/>
          <w:szCs w:val="26"/>
        </w:rPr>
        <w:t xml:space="preserve">6.3 Late joiner AI summary</w:t>
      </w:r>
    </w:p>
    <w:p>
      <w:pPr>
        <w:pStyle w:val="ListParagraph"/>
        <w:numPr>
          <w:ilvl w:val="0"/>
          <w:numId w:val="2"/>
        </w:numPr>
        <w:spacing w:before="60" w:after="60"/>
      </w:pPr>
      <w:r>
        <w:rPr>
          <w:rFonts w:ascii="Arial" w:cs="Arial" w:eastAsia="Arial" w:hAnsi="Arial"/>
          <w:b w:val="false"/>
          <w:bCs w:val="false"/>
          <w:color w:val="333333"/>
          <w:sz w:val="22"/>
          <w:szCs w:val="22"/>
        </w:rPr>
        <w:t xml:space="preserve">When a participant joins a session that has been running for more than 5 minutes, a summary card appears on their screen</w:t>
      </w:r>
    </w:p>
    <w:p>
      <w:pPr>
        <w:pStyle w:val="ListParagraph"/>
        <w:numPr>
          <w:ilvl w:val="0"/>
          <w:numId w:val="2"/>
        </w:numPr>
        <w:spacing w:before="60" w:after="60"/>
      </w:pPr>
      <w:r>
        <w:rPr>
          <w:rFonts w:ascii="Arial" w:cs="Arial" w:eastAsia="Arial" w:hAnsi="Arial"/>
          <w:b w:val="false"/>
          <w:bCs w:val="false"/>
          <w:color w:val="333333"/>
          <w:sz w:val="22"/>
          <w:szCs w:val="22"/>
        </w:rPr>
        <w:t xml:space="preserve">Summary is 3–5 bullet points covering what has been discussed so far</w:t>
      </w:r>
    </w:p>
    <w:p>
      <w:pPr>
        <w:pStyle w:val="ListParagraph"/>
        <w:numPr>
          <w:ilvl w:val="0"/>
          <w:numId w:val="2"/>
        </w:numPr>
        <w:spacing w:before="60" w:after="60"/>
      </w:pPr>
      <w:r>
        <w:rPr>
          <w:rFonts w:ascii="Arial" w:cs="Arial" w:eastAsia="Arial" w:hAnsi="Arial"/>
          <w:b w:val="false"/>
          <w:bCs w:val="false"/>
          <w:color w:val="333333"/>
          <w:sz w:val="22"/>
          <w:szCs w:val="22"/>
        </w:rPr>
        <w:t xml:space="preserve">Generated by Bedrock Nova Lite reading the last N transcript chunks stored in S3</w:t>
      </w:r>
    </w:p>
    <w:p>
      <w:pPr>
        <w:pStyle w:val="ListParagraph"/>
        <w:numPr>
          <w:ilvl w:val="0"/>
          <w:numId w:val="2"/>
        </w:numPr>
        <w:spacing w:before="60" w:after="60"/>
      </w:pPr>
      <w:r>
        <w:rPr>
          <w:rFonts w:ascii="Arial" w:cs="Arial" w:eastAsia="Arial" w:hAnsi="Arial"/>
          <w:b w:val="false"/>
          <w:bCs w:val="false"/>
          <w:color w:val="333333"/>
          <w:sz w:val="22"/>
          <w:szCs w:val="22"/>
        </w:rPr>
        <w:t xml:space="preserve">Dismissible card — appears once per join</w:t>
      </w:r>
    </w:p>
    <w:p>
      <w:pPr>
        <w:pStyle w:val="ListParagraph"/>
        <w:numPr>
          <w:ilvl w:val="0"/>
          <w:numId w:val="2"/>
        </w:numPr>
        <w:spacing w:before="60" w:after="60"/>
      </w:pPr>
      <w:r>
        <w:rPr>
          <w:rFonts w:ascii="Arial" w:cs="Arial" w:eastAsia="Arial" w:hAnsi="Arial"/>
          <w:b w:val="false"/>
          <w:bCs w:val="false"/>
          <w:color w:val="333333"/>
          <w:sz w:val="22"/>
          <w:szCs w:val="22"/>
        </w:rPr>
        <w:t xml:space="preserve">Premium feature</w:t>
      </w:r>
    </w:p>
    <w:p>
      <w:pPr>
        <w:pStyle w:val="Heading2"/>
        <w:spacing w:before="280" w:after="120"/>
      </w:pPr>
      <w:r>
        <w:rPr>
          <w:rFonts w:ascii="Arial" w:cs="Arial" w:eastAsia="Arial" w:hAnsi="Arial"/>
          <w:b/>
          <w:bCs/>
          <w:color w:val="2d2d5e"/>
          <w:sz w:val="26"/>
          <w:szCs w:val="26"/>
        </w:rPr>
        <w:t xml:space="preserve">6.4 Post-session AI report</w:t>
      </w:r>
    </w:p>
    <w:p>
      <w:pPr>
        <w:pStyle w:val="ListParagraph"/>
        <w:numPr>
          <w:ilvl w:val="0"/>
          <w:numId w:val="2"/>
        </w:numPr>
        <w:spacing w:before="60" w:after="60"/>
      </w:pPr>
      <w:r>
        <w:rPr>
          <w:rFonts w:ascii="Arial" w:cs="Arial" w:eastAsia="Arial" w:hAnsi="Arial"/>
          <w:b w:val="false"/>
          <w:bCs w:val="false"/>
          <w:color w:val="333333"/>
          <w:sz w:val="22"/>
          <w:szCs w:val="22"/>
        </w:rPr>
        <w:t xml:space="preserve">When the host ends a session, an AI report is automatically generated</w:t>
      </w:r>
    </w:p>
    <w:p>
      <w:pPr>
        <w:pStyle w:val="ListParagraph"/>
        <w:numPr>
          <w:ilvl w:val="0"/>
          <w:numId w:val="2"/>
        </w:numPr>
        <w:spacing w:before="60" w:after="60"/>
      </w:pPr>
      <w:r>
        <w:rPr>
          <w:rFonts w:ascii="Arial" w:cs="Arial" w:eastAsia="Arial" w:hAnsi="Arial"/>
          <w:b w:val="false"/>
          <w:bCs w:val="false"/>
          <w:color w:val="333333"/>
          <w:sz w:val="22"/>
          <w:szCs w:val="22"/>
        </w:rPr>
        <w:t xml:space="preserve">Report includes: topics covered, participation summary, notable questions asked, suggested follow-up actions</w:t>
      </w:r>
    </w:p>
    <w:p>
      <w:pPr>
        <w:pStyle w:val="ListParagraph"/>
        <w:numPr>
          <w:ilvl w:val="0"/>
          <w:numId w:val="2"/>
        </w:numPr>
        <w:spacing w:before="60" w:after="60"/>
      </w:pPr>
      <w:r>
        <w:rPr>
          <w:rFonts w:ascii="Arial" w:cs="Arial" w:eastAsia="Arial" w:hAnsi="Arial"/>
          <w:b w:val="false"/>
          <w:bCs w:val="false"/>
          <w:color w:val="333333"/>
          <w:sz w:val="22"/>
          <w:szCs w:val="22"/>
        </w:rPr>
        <w:t xml:space="preserve">Stored in DynamoDB and accessible from the cockpit after session ends</w:t>
      </w:r>
    </w:p>
    <w:p>
      <w:pPr>
        <w:pStyle w:val="ListParagraph"/>
        <w:numPr>
          <w:ilvl w:val="0"/>
          <w:numId w:val="2"/>
        </w:numPr>
        <w:spacing w:before="60" w:after="60"/>
      </w:pPr>
      <w:r>
        <w:rPr>
          <w:rFonts w:ascii="Arial" w:cs="Arial" w:eastAsia="Arial" w:hAnsi="Arial"/>
          <w:b w:val="false"/>
          <w:bCs w:val="false"/>
          <w:color w:val="333333"/>
          <w:sz w:val="22"/>
          <w:szCs w:val="22"/>
        </w:rPr>
        <w:t xml:space="preserve">Can be downloaded or shared</w:t>
      </w:r>
    </w:p>
    <w:p>
      <w:pPr>
        <w:pStyle w:val="ListParagraph"/>
        <w:numPr>
          <w:ilvl w:val="0"/>
          <w:numId w:val="2"/>
        </w:numPr>
        <w:spacing w:before="60" w:after="60"/>
      </w:pPr>
      <w:r>
        <w:rPr>
          <w:rFonts w:ascii="Arial" w:cs="Arial" w:eastAsia="Arial" w:hAnsi="Arial"/>
          <w:b w:val="false"/>
          <w:bCs w:val="false"/>
          <w:color w:val="333333"/>
          <w:sz w:val="22"/>
          <w:szCs w:val="22"/>
        </w:rPr>
        <w:t xml:space="preserve">Premium feature</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7. UI / UX Direction</w:t>
      </w:r>
    </w:p>
    <w:p>
      <w:pPr>
        <w:spacing w:before="80" w:after="80"/>
      </w:pPr>
      <w:r>
        <w:rPr>
          <w:rFonts w:ascii="Arial" w:cs="Arial" w:eastAsia="Arial" w:hAnsi="Arial"/>
          <w:color w:val="333333"/>
          <w:sz w:val="22"/>
          <w:szCs w:val="22"/>
        </w:rPr>
        <w:t xml:space="preserve">This section is intentionally kept rough. The UI should be designed collaboratively — whoever is building the frontend should discuss with the product owner before coding, share visual references or generated images, and agree on the direction first.</w:t>
      </w:r>
    </w:p>
    <w:p>
      <w:pPr>
        <w:pStyle w:val="Heading2"/>
        <w:spacing w:before="280" w:after="120"/>
      </w:pPr>
      <w:r>
        <w:rPr>
          <w:rFonts w:ascii="Arial" w:cs="Arial" w:eastAsia="Arial" w:hAnsi="Arial"/>
          <w:b/>
          <w:bCs/>
          <w:color w:val="2d2d5e"/>
          <w:sz w:val="26"/>
          <w:szCs w:val="26"/>
        </w:rPr>
        <w:t xml:space="preserve">7.1 Overall feel</w:t>
      </w:r>
    </w:p>
    <w:p>
      <w:pPr>
        <w:pStyle w:val="ListParagraph"/>
        <w:numPr>
          <w:ilvl w:val="0"/>
          <w:numId w:val="2"/>
        </w:numPr>
        <w:spacing w:before="60" w:after="60"/>
      </w:pPr>
      <w:r>
        <w:rPr>
          <w:rFonts w:ascii="Arial" w:cs="Arial" w:eastAsia="Arial" w:hAnsi="Arial"/>
          <w:b w:val="false"/>
          <w:bCs w:val="false"/>
          <w:color w:val="333333"/>
          <w:sz w:val="22"/>
          <w:szCs w:val="22"/>
        </w:rPr>
        <w:t xml:space="preserve">Dark, premium, spatial — not a standard video call UI</w:t>
      </w:r>
    </w:p>
    <w:p>
      <w:pPr>
        <w:pStyle w:val="ListParagraph"/>
        <w:numPr>
          <w:ilvl w:val="0"/>
          <w:numId w:val="2"/>
        </w:numPr>
        <w:spacing w:before="60" w:after="60"/>
      </w:pPr>
      <w:r>
        <w:rPr>
          <w:rFonts w:ascii="Arial" w:cs="Arial" w:eastAsia="Arial" w:hAnsi="Arial"/>
          <w:b w:val="false"/>
          <w:bCs w:val="false"/>
          <w:color w:val="333333"/>
          <w:sz w:val="22"/>
          <w:szCs w:val="22"/>
        </w:rPr>
        <w:t xml:space="preserve">Sessions feel like they exist in a space, not a list</w:t>
      </w:r>
    </w:p>
    <w:p>
      <w:pPr>
        <w:pStyle w:val="ListParagraph"/>
        <w:numPr>
          <w:ilvl w:val="0"/>
          <w:numId w:val="2"/>
        </w:numPr>
        <w:spacing w:before="60" w:after="60"/>
      </w:pPr>
      <w:r>
        <w:rPr>
          <w:rFonts w:ascii="Arial" w:cs="Arial" w:eastAsia="Arial" w:hAnsi="Arial"/>
          <w:b w:val="false"/>
          <w:bCs w:val="false"/>
          <w:color w:val="333333"/>
          <w:sz w:val="22"/>
          <w:szCs w:val="22"/>
        </w:rPr>
        <w:t xml:space="preserve">Switching between sessions should feel fluid and satisfying</w:t>
      </w:r>
    </w:p>
    <w:p>
      <w:pPr>
        <w:pStyle w:val="ListParagraph"/>
        <w:numPr>
          <w:ilvl w:val="0"/>
          <w:numId w:val="2"/>
        </w:numPr>
        <w:spacing w:before="60" w:after="60"/>
      </w:pPr>
      <w:r>
        <w:rPr>
          <w:rFonts w:ascii="Arial" w:cs="Arial" w:eastAsia="Arial" w:hAnsi="Arial"/>
          <w:b w:val="false"/>
          <w:bCs w:val="false"/>
          <w:color w:val="333333"/>
          <w:sz w:val="22"/>
          <w:szCs w:val="22"/>
        </w:rPr>
        <w:t xml:space="preserve">AI features should feel ambient — present but not intrusive</w:t>
      </w:r>
    </w:p>
    <w:p>
      <w:pPr>
        <w:pStyle w:val="Heading2"/>
        <w:spacing w:before="280" w:after="120"/>
      </w:pPr>
      <w:r>
        <w:rPr>
          <w:rFonts w:ascii="Arial" w:cs="Arial" w:eastAsia="Arial" w:hAnsi="Arial"/>
          <w:b/>
          <w:bCs/>
          <w:color w:val="2d2d5e"/>
          <w:sz w:val="26"/>
          <w:szCs w:val="26"/>
        </w:rPr>
        <w:t xml:space="preserve">7.2 Key screens</w:t>
      </w:r>
    </w:p>
    <w:p>
      <w:pPr>
        <w:pStyle w:val="ListParagraph"/>
        <w:numPr>
          <w:ilvl w:val="0"/>
          <w:numId w:val="2"/>
        </w:numPr>
        <w:spacing w:before="60" w:after="60"/>
      </w:pPr>
      <w:r>
        <w:rPr>
          <w:rFonts w:ascii="Arial" w:cs="Arial" w:eastAsia="Arial" w:hAnsi="Arial"/>
          <w:b w:val="false"/>
          <w:bCs w:val="false"/>
          <w:color w:val="333333"/>
          <w:sz w:val="22"/>
          <w:szCs w:val="22"/>
        </w:rPr>
        <w:t xml:space="preserve">Landing / lobby — create or join a session</w:t>
      </w:r>
    </w:p>
    <w:p>
      <w:pPr>
        <w:pStyle w:val="ListParagraph"/>
        <w:numPr>
          <w:ilvl w:val="0"/>
          <w:numId w:val="2"/>
        </w:numPr>
        <w:spacing w:before="60" w:after="60"/>
      </w:pPr>
      <w:r>
        <w:rPr>
          <w:rFonts w:ascii="Arial" w:cs="Arial" w:eastAsia="Arial" w:hAnsi="Arial"/>
          <w:b w:val="false"/>
          <w:bCs w:val="false"/>
          <w:color w:val="333333"/>
          <w:sz w:val="22"/>
          <w:szCs w:val="22"/>
        </w:rPr>
        <w:t xml:space="preserve">Session view — full participant grid, controls, screen share, subtitle ticker</w:t>
      </w:r>
    </w:p>
    <w:p>
      <w:pPr>
        <w:pStyle w:val="ListParagraph"/>
        <w:numPr>
          <w:ilvl w:val="0"/>
          <w:numId w:val="2"/>
        </w:numPr>
        <w:spacing w:before="60" w:after="60"/>
      </w:pPr>
      <w:r>
        <w:rPr>
          <w:rFonts w:ascii="Arial" w:cs="Arial" w:eastAsia="Arial" w:hAnsi="Arial"/>
          <w:b w:val="false"/>
          <w:bCs w:val="false"/>
          <w:color w:val="333333"/>
          <w:sz w:val="22"/>
          <w:szCs w:val="22"/>
        </w:rPr>
        <w:t xml:space="preserve">Cockpit view — all live sessions visible simultaneously, switchable</w:t>
      </w:r>
    </w:p>
    <w:p>
      <w:pPr>
        <w:pStyle w:val="ListParagraph"/>
        <w:numPr>
          <w:ilvl w:val="0"/>
          <w:numId w:val="2"/>
        </w:numPr>
        <w:spacing w:before="60" w:after="60"/>
      </w:pPr>
      <w:r>
        <w:rPr>
          <w:rFonts w:ascii="Arial" w:cs="Arial" w:eastAsia="Arial" w:hAnsi="Arial"/>
          <w:b w:val="false"/>
          <w:bCs w:val="false"/>
          <w:color w:val="333333"/>
          <w:sz w:val="22"/>
          <w:szCs w:val="22"/>
        </w:rPr>
        <w:t xml:space="preserve">Post-session report view — clean readable report with download option</w:t>
      </w:r>
    </w:p>
    <w:p>
      <w:pPr>
        <w:pStyle w:val="Heading2"/>
        <w:spacing w:before="280" w:after="120"/>
      </w:pPr>
      <w:r>
        <w:rPr>
          <w:rFonts w:ascii="Arial" w:cs="Arial" w:eastAsia="Arial" w:hAnsi="Arial"/>
          <w:b/>
          <w:bCs/>
          <w:color w:val="2d2d5e"/>
          <w:sz w:val="26"/>
          <w:szCs w:val="26"/>
        </w:rPr>
        <w:t xml:space="preserve">7.3 Notes for the UI builder</w:t>
      </w:r>
    </w:p>
    <w:p>
      <w:pPr>
        <w:pBdr>
          <w:left w:val="single" w:color="7F77DD" w:sz="12" w:space="8"/>
        </w:pBdr>
        <w:spacing w:before="80" w:after="80"/>
        <w:ind w:left="480"/>
      </w:pPr>
      <w:r>
        <w:rPr>
          <w:rFonts w:ascii="Arial" w:cs="Arial" w:eastAsia="Arial" w:hAnsi="Arial"/>
          <w:i/>
          <w:iCs/>
          <w:color w:val="534AB7"/>
          <w:sz w:val="20"/>
          <w:szCs w:val="20"/>
        </w:rPr>
        <w:t xml:space="preserve">Before starting, discuss the visual direction with the product owner. Ask them if they have reference images, mood boards, or specific ideas. Suggest 2–3 directions and let them pick. Do not start building blind.</w:t>
      </w:r>
    </w:p>
    <w:p>
      <w:pPr>
        <w:pStyle w:val="ListParagraph"/>
        <w:numPr>
          <w:ilvl w:val="0"/>
          <w:numId w:val="2"/>
        </w:numPr>
        <w:spacing w:before="60" w:after="60"/>
      </w:pPr>
      <w:r>
        <w:rPr>
          <w:rFonts w:ascii="Arial" w:cs="Arial" w:eastAsia="Arial" w:hAnsi="Arial"/>
          <w:b w:val="false"/>
          <w:bCs w:val="false"/>
          <w:color w:val="333333"/>
          <w:sz w:val="22"/>
          <w:szCs w:val="22"/>
        </w:rPr>
        <w:t xml:space="preserve">The cockpit is the hero screen — it needs to feel like a mission control</w:t>
      </w:r>
    </w:p>
    <w:p>
      <w:pPr>
        <w:pStyle w:val="ListParagraph"/>
        <w:numPr>
          <w:ilvl w:val="0"/>
          <w:numId w:val="2"/>
        </w:numPr>
        <w:spacing w:before="60" w:after="60"/>
      </w:pPr>
      <w:r>
        <w:rPr>
          <w:rFonts w:ascii="Arial" w:cs="Arial" w:eastAsia="Arial" w:hAnsi="Arial"/>
          <w:b w:val="false"/>
          <w:bCs w:val="false"/>
          <w:color w:val="333333"/>
          <w:sz w:val="22"/>
          <w:szCs w:val="22"/>
        </w:rPr>
        <w:t xml:space="preserve">Session cards in the cockpit should feel alive — showing real participant thumbnails, live indicators, attention scores</w:t>
      </w:r>
    </w:p>
    <w:p>
      <w:pPr>
        <w:pStyle w:val="ListParagraph"/>
        <w:numPr>
          <w:ilvl w:val="0"/>
          <w:numId w:val="2"/>
        </w:numPr>
        <w:spacing w:before="60" w:after="60"/>
      </w:pPr>
      <w:r>
        <w:rPr>
          <w:rFonts w:ascii="Arial" w:cs="Arial" w:eastAsia="Arial" w:hAnsi="Arial"/>
          <w:b w:val="false"/>
          <w:bCs w:val="false"/>
          <w:color w:val="333333"/>
          <w:sz w:val="22"/>
          <w:szCs w:val="22"/>
        </w:rPr>
        <w:t xml:space="preserve">Color language: green = engaged, amber = drifting, red = needs attention</w:t>
      </w:r>
    </w:p>
    <w:p>
      <w:pPr>
        <w:pStyle w:val="ListParagraph"/>
        <w:numPr>
          <w:ilvl w:val="0"/>
          <w:numId w:val="2"/>
        </w:numPr>
        <w:spacing w:before="60" w:after="60"/>
      </w:pPr>
      <w:r>
        <w:rPr>
          <w:rFonts w:ascii="Arial" w:cs="Arial" w:eastAsia="Arial" w:hAnsi="Arial"/>
          <w:b w:val="false"/>
          <w:bCs w:val="false"/>
          <w:color w:val="333333"/>
          <w:sz w:val="22"/>
          <w:szCs w:val="22"/>
        </w:rPr>
        <w:t xml:space="preserve">The switch between sessions should be animated and intentional — not just a page reload</w:t>
      </w:r>
    </w:p>
    <w:p>
      <w:pPr>
        <w:pStyle w:val="ListParagraph"/>
        <w:numPr>
          <w:ilvl w:val="0"/>
          <w:numId w:val="2"/>
        </w:numPr>
        <w:spacing w:before="60" w:after="60"/>
      </w:pPr>
      <w:r>
        <w:rPr>
          <w:rFonts w:ascii="Arial" w:cs="Arial" w:eastAsia="Arial" w:hAnsi="Arial"/>
          <w:b w:val="false"/>
          <w:bCs w:val="false"/>
          <w:color w:val="333333"/>
          <w:sz w:val="22"/>
          <w:szCs w:val="22"/>
        </w:rPr>
        <w:t xml:space="preserve">Mobile is not a priority for the hackathon — optimize for desktop</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8. Technical Architecture</w:t>
      </w:r>
    </w:p>
    <w:p>
      <w:pPr>
        <w:pStyle w:val="Heading2"/>
        <w:spacing w:before="280" w:after="120"/>
      </w:pPr>
      <w:r>
        <w:rPr>
          <w:rFonts w:ascii="Arial" w:cs="Arial" w:eastAsia="Arial" w:hAnsi="Arial"/>
          <w:b/>
          <w:bCs/>
          <w:color w:val="2d2d5e"/>
          <w:sz w:val="26"/>
          <w:szCs w:val="26"/>
        </w:rPr>
        <w:t xml:space="preserve">8.1 Frontend</w:t>
      </w:r>
    </w:p>
    <w:p>
      <w:pPr>
        <w:pStyle w:val="ListParagraph"/>
        <w:numPr>
          <w:ilvl w:val="0"/>
          <w:numId w:val="2"/>
        </w:numPr>
        <w:spacing w:before="60" w:after="60"/>
      </w:pPr>
      <w:r>
        <w:rPr>
          <w:rFonts w:ascii="Arial" w:cs="Arial" w:eastAsia="Arial" w:hAnsi="Arial"/>
          <w:b w:val="false"/>
          <w:bCs w:val="false"/>
          <w:color w:val="333333"/>
          <w:sz w:val="22"/>
          <w:szCs w:val="22"/>
        </w:rPr>
        <w:t xml:space="preserve">React + Vite</w:t>
      </w:r>
    </w:p>
    <w:p>
      <w:pPr>
        <w:pStyle w:val="ListParagraph"/>
        <w:numPr>
          <w:ilvl w:val="0"/>
          <w:numId w:val="2"/>
        </w:numPr>
        <w:spacing w:before="60" w:after="60"/>
      </w:pPr>
      <w:r>
        <w:rPr>
          <w:rFonts w:ascii="Arial" w:cs="Arial" w:eastAsia="Arial" w:hAnsi="Arial"/>
          <w:b w:val="false"/>
          <w:bCs w:val="false"/>
          <w:color w:val="333333"/>
          <w:sz w:val="22"/>
          <w:szCs w:val="22"/>
        </w:rPr>
        <w:t xml:space="preserve">LiveKit React SDK for WebRTC</w:t>
      </w:r>
    </w:p>
    <w:p>
      <w:pPr>
        <w:pStyle w:val="ListParagraph"/>
        <w:numPr>
          <w:ilvl w:val="0"/>
          <w:numId w:val="2"/>
        </w:numPr>
        <w:spacing w:before="60" w:after="60"/>
      </w:pPr>
      <w:r>
        <w:rPr>
          <w:rFonts w:ascii="Arial" w:cs="Arial" w:eastAsia="Arial" w:hAnsi="Arial"/>
          <w:b w:val="false"/>
          <w:bCs w:val="false"/>
          <w:color w:val="333333"/>
          <w:sz w:val="22"/>
          <w:szCs w:val="22"/>
        </w:rPr>
        <w:t xml:space="preserve">Deployed as static site on S3 + CloudFront</w:t>
      </w:r>
    </w:p>
    <w:p>
      <w:pPr>
        <w:pStyle w:val="Heading2"/>
        <w:spacing w:before="280" w:after="120"/>
      </w:pPr>
      <w:r>
        <w:rPr>
          <w:rFonts w:ascii="Arial" w:cs="Arial" w:eastAsia="Arial" w:hAnsi="Arial"/>
          <w:b/>
          <w:bCs/>
          <w:color w:val="2d2d5e"/>
          <w:sz w:val="26"/>
          <w:szCs w:val="26"/>
        </w:rPr>
        <w:t xml:space="preserve">8.2 WebRTC / real-time</w:t>
      </w:r>
    </w:p>
    <w:p>
      <w:pPr>
        <w:pStyle w:val="ListParagraph"/>
        <w:numPr>
          <w:ilvl w:val="0"/>
          <w:numId w:val="2"/>
        </w:numPr>
        <w:spacing w:before="60" w:after="60"/>
      </w:pPr>
      <w:r>
        <w:rPr>
          <w:rFonts w:ascii="Arial" w:cs="Arial" w:eastAsia="Arial" w:hAnsi="Arial"/>
          <w:b w:val="false"/>
          <w:bCs w:val="false"/>
          <w:color w:val="333333"/>
          <w:sz w:val="22"/>
          <w:szCs w:val="22"/>
        </w:rPr>
        <w:t xml:space="preserve">LiveKit for room management, video, audio, screen share</w:t>
      </w:r>
    </w:p>
    <w:p>
      <w:pPr>
        <w:pStyle w:val="ListParagraph"/>
        <w:numPr>
          <w:ilvl w:val="0"/>
          <w:numId w:val="2"/>
        </w:numPr>
        <w:spacing w:before="60" w:after="60"/>
      </w:pPr>
      <w:r>
        <w:rPr>
          <w:rFonts w:ascii="Arial" w:cs="Arial" w:eastAsia="Arial" w:hAnsi="Arial"/>
          <w:b w:val="false"/>
          <w:bCs w:val="false"/>
          <w:color w:val="333333"/>
          <w:sz w:val="22"/>
          <w:szCs w:val="22"/>
        </w:rPr>
        <w:t xml:space="preserve">LiveKit server deployed on EC2 (t3.small) via Docker</w:t>
      </w:r>
    </w:p>
    <w:p>
      <w:pPr>
        <w:pStyle w:val="ListParagraph"/>
        <w:numPr>
          <w:ilvl w:val="0"/>
          <w:numId w:val="2"/>
        </w:numPr>
        <w:spacing w:before="60" w:after="60"/>
      </w:pPr>
      <w:r>
        <w:rPr>
          <w:rFonts w:ascii="Arial" w:cs="Arial" w:eastAsia="Arial" w:hAnsi="Arial"/>
          <w:b w:val="false"/>
          <w:bCs w:val="false"/>
          <w:color w:val="333333"/>
          <w:sz w:val="22"/>
          <w:szCs w:val="22"/>
        </w:rPr>
        <w:t xml:space="preserve">One EC2 instance handles all rooms</w:t>
      </w:r>
    </w:p>
    <w:p>
      <w:pPr>
        <w:pStyle w:val="Heading2"/>
        <w:spacing w:before="280" w:after="120"/>
      </w:pPr>
      <w:r>
        <w:rPr>
          <w:rFonts w:ascii="Arial" w:cs="Arial" w:eastAsia="Arial" w:hAnsi="Arial"/>
          <w:b/>
          <w:bCs/>
          <w:color w:val="2d2d5e"/>
          <w:sz w:val="26"/>
          <w:szCs w:val="26"/>
        </w:rPr>
        <w:t xml:space="preserve">8.3 AI and backend</w:t>
      </w:r>
    </w:p>
    <w:p>
      <w:pPr>
        <w:pStyle w:val="ListParagraph"/>
        <w:numPr>
          <w:ilvl w:val="0"/>
          <w:numId w:val="2"/>
        </w:numPr>
        <w:spacing w:before="60" w:after="60"/>
      </w:pPr>
      <w:r>
        <w:rPr>
          <w:rFonts w:ascii="Arial" w:cs="Arial" w:eastAsia="Arial" w:hAnsi="Arial"/>
          <w:b w:val="false"/>
          <w:bCs w:val="false"/>
          <w:color w:val="333333"/>
          <w:sz w:val="22"/>
          <w:szCs w:val="22"/>
        </w:rPr>
        <w:t xml:space="preserve">AWS Lambda for all AI feature endpoints (prefixed mosaic- to avoid VaaniSeva conflicts)</w:t>
      </w:r>
    </w:p>
    <w:p>
      <w:pPr>
        <w:pStyle w:val="ListParagraph"/>
        <w:numPr>
          <w:ilvl w:val="0"/>
          <w:numId w:val="2"/>
        </w:numPr>
        <w:spacing w:before="60" w:after="60"/>
      </w:pPr>
      <w:r>
        <w:rPr>
          <w:rFonts w:ascii="Arial" w:cs="Arial" w:eastAsia="Arial" w:hAnsi="Arial"/>
          <w:b w:val="false"/>
          <w:bCs w:val="false"/>
          <w:color w:val="333333"/>
          <w:sz w:val="22"/>
          <w:szCs w:val="22"/>
        </w:rPr>
        <w:t xml:space="preserve">Amazon API Gateway for Lambda endpoints</w:t>
      </w:r>
    </w:p>
    <w:p>
      <w:pPr>
        <w:pStyle w:val="ListParagraph"/>
        <w:numPr>
          <w:ilvl w:val="0"/>
          <w:numId w:val="2"/>
        </w:numPr>
        <w:spacing w:before="60" w:after="60"/>
      </w:pPr>
      <w:r>
        <w:rPr>
          <w:rFonts w:ascii="Arial" w:cs="Arial" w:eastAsia="Arial" w:hAnsi="Arial"/>
          <w:b w:val="false"/>
          <w:bCs w:val="false"/>
          <w:color w:val="333333"/>
          <w:sz w:val="22"/>
          <w:szCs w:val="22"/>
        </w:rPr>
        <w:t xml:space="preserve">Amazon Bedrock Nova Lite for: late joiner summary, post-session report</w:t>
      </w:r>
    </w:p>
    <w:p>
      <w:pPr>
        <w:pStyle w:val="ListParagraph"/>
        <w:numPr>
          <w:ilvl w:val="0"/>
          <w:numId w:val="2"/>
        </w:numPr>
        <w:spacing w:before="60" w:after="60"/>
      </w:pPr>
      <w:r>
        <w:rPr>
          <w:rFonts w:ascii="Arial" w:cs="Arial" w:eastAsia="Arial" w:hAnsi="Arial"/>
          <w:b w:val="false"/>
          <w:bCs w:val="false"/>
          <w:color w:val="333333"/>
          <w:sz w:val="22"/>
          <w:szCs w:val="22"/>
        </w:rPr>
        <w:t xml:space="preserve">Amazon Transcribe Streaming for live subtitles</w:t>
      </w:r>
    </w:p>
    <w:p>
      <w:pPr>
        <w:pStyle w:val="ListParagraph"/>
        <w:numPr>
          <w:ilvl w:val="0"/>
          <w:numId w:val="2"/>
        </w:numPr>
        <w:spacing w:before="60" w:after="60"/>
      </w:pPr>
      <w:r>
        <w:rPr>
          <w:rFonts w:ascii="Arial" w:cs="Arial" w:eastAsia="Arial" w:hAnsi="Arial"/>
          <w:b w:val="false"/>
          <w:bCs w:val="false"/>
          <w:color w:val="333333"/>
          <w:sz w:val="22"/>
          <w:szCs w:val="22"/>
        </w:rPr>
        <w:t xml:space="preserve">Attention scoring is pure logic in Lambda — no LLM needed</w:t>
      </w:r>
    </w:p>
    <w:p>
      <w:pPr>
        <w:pStyle w:val="Heading2"/>
        <w:spacing w:before="280" w:after="120"/>
      </w:pPr>
      <w:r>
        <w:rPr>
          <w:rFonts w:ascii="Arial" w:cs="Arial" w:eastAsia="Arial" w:hAnsi="Arial"/>
          <w:b/>
          <w:bCs/>
          <w:color w:val="2d2d5e"/>
          <w:sz w:val="26"/>
          <w:szCs w:val="26"/>
        </w:rPr>
        <w:t xml:space="preserve">8.4 Data</w:t>
      </w:r>
    </w:p>
    <w:p>
      <w:pPr>
        <w:pStyle w:val="ListParagraph"/>
        <w:numPr>
          <w:ilvl w:val="0"/>
          <w:numId w:val="2"/>
        </w:numPr>
        <w:spacing w:before="60" w:after="60"/>
      </w:pPr>
      <w:r>
        <w:rPr>
          <w:rFonts w:ascii="Arial" w:cs="Arial" w:eastAsia="Arial" w:hAnsi="Arial"/>
          <w:b w:val="false"/>
          <w:bCs w:val="false"/>
          <w:color w:val="333333"/>
          <w:sz w:val="22"/>
          <w:szCs w:val="22"/>
        </w:rPr>
        <w:t xml:space="preserve">DynamoDB table: halo-sessions (stores session metadata, participant list, reports)</w:t>
      </w:r>
    </w:p>
    <w:p>
      <w:pPr>
        <w:pStyle w:val="ListParagraph"/>
        <w:numPr>
          <w:ilvl w:val="0"/>
          <w:numId w:val="2"/>
        </w:numPr>
        <w:spacing w:before="60" w:after="60"/>
      </w:pPr>
      <w:r>
        <w:rPr>
          <w:rFonts w:ascii="Arial" w:cs="Arial" w:eastAsia="Arial" w:hAnsi="Arial"/>
          <w:b w:val="false"/>
          <w:bCs w:val="false"/>
          <w:color w:val="333333"/>
          <w:sz w:val="22"/>
          <w:szCs w:val="22"/>
        </w:rPr>
        <w:t xml:space="preserve">S3 bucket: halo-transcripts-[name] (stores transcript chunks per session)</w:t>
      </w:r>
    </w:p>
    <w:p>
      <w:pPr>
        <w:pStyle w:val="Heading2"/>
        <w:spacing w:before="280" w:after="120"/>
      </w:pPr>
      <w:r>
        <w:rPr>
          <w:rFonts w:ascii="Arial" w:cs="Arial" w:eastAsia="Arial" w:hAnsi="Arial"/>
          <w:b/>
          <w:bCs/>
          <w:color w:val="2d2d5e"/>
          <w:sz w:val="26"/>
          <w:szCs w:val="26"/>
        </w:rPr>
        <w:t xml:space="preserve">8.5 Infrastructure notes</w:t>
      </w:r>
    </w:p>
    <w:p>
      <w:pPr>
        <w:pStyle w:val="ListParagraph"/>
        <w:numPr>
          <w:ilvl w:val="0"/>
          <w:numId w:val="2"/>
        </w:numPr>
        <w:spacing w:before="60" w:after="60"/>
      </w:pPr>
      <w:r>
        <w:rPr>
          <w:rFonts w:ascii="Arial" w:cs="Arial" w:eastAsia="Arial" w:hAnsi="Arial"/>
          <w:b w:val="false"/>
          <w:bCs w:val="false"/>
          <w:color w:val="333333"/>
          <w:sz w:val="22"/>
          <w:szCs w:val="22"/>
        </w:rPr>
        <w:t xml:space="preserve">All resources named with halo- prefix — completely separate from VaaniSeva</w:t>
      </w:r>
    </w:p>
    <w:p>
      <w:pPr>
        <w:pStyle w:val="ListParagraph"/>
        <w:numPr>
          <w:ilvl w:val="0"/>
          <w:numId w:val="2"/>
        </w:numPr>
        <w:spacing w:before="60" w:after="60"/>
      </w:pPr>
      <w:r>
        <w:rPr>
          <w:rFonts w:ascii="Arial" w:cs="Arial" w:eastAsia="Arial" w:hAnsi="Arial"/>
          <w:b w:val="false"/>
          <w:bCs w:val="false"/>
          <w:color w:val="333333"/>
          <w:sz w:val="22"/>
          <w:szCs w:val="22"/>
        </w:rPr>
        <w:t xml:space="preserve">Deployed under its own CloudFormation stack: halo-stack</w:t>
      </w:r>
    </w:p>
    <w:p>
      <w:pPr>
        <w:pStyle w:val="ListParagraph"/>
        <w:numPr>
          <w:ilvl w:val="0"/>
          <w:numId w:val="2"/>
        </w:numPr>
        <w:spacing w:before="60" w:after="60"/>
      </w:pPr>
      <w:r>
        <w:rPr>
          <w:rFonts w:ascii="Arial" w:cs="Arial" w:eastAsia="Arial" w:hAnsi="Arial"/>
          <w:b w:val="false"/>
          <w:bCs w:val="false"/>
          <w:color w:val="333333"/>
          <w:sz w:val="22"/>
          <w:szCs w:val="22"/>
        </w:rPr>
        <w:t xml:space="preserve">Same AWS account, zero interference with existing resources</w:t>
      </w:r>
    </w:p>
    <w:p>
      <w:pPr>
        <w:pStyle w:val="ListParagraph"/>
        <w:numPr>
          <w:ilvl w:val="0"/>
          <w:numId w:val="2"/>
        </w:numPr>
        <w:spacing w:before="60" w:after="60"/>
      </w:pPr>
      <w:r>
        <w:rPr>
          <w:rFonts w:ascii="Arial" w:cs="Arial" w:eastAsia="Arial" w:hAnsi="Arial"/>
          <w:b w:val="false"/>
          <w:bCs w:val="false"/>
          <w:color w:val="333333"/>
          <w:sz w:val="22"/>
          <w:szCs w:val="22"/>
        </w:rPr>
        <w:t xml:space="preserve">IAM user already exists — just needs Transcribe permissions added if not present</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9. Build Order (Hackathon Night)</w:t>
      </w:r>
    </w:p>
    <w:p>
      <w:pPr>
        <w:spacing w:before="80" w:after="80"/>
      </w:pPr>
      <w:r>
        <w:rPr>
          <w:rFonts w:ascii="Arial" w:cs="Arial" w:eastAsia="Arial" w:hAnsi="Arial"/>
          <w:color w:val="333333"/>
          <w:sz w:val="22"/>
          <w:szCs w:val="22"/>
        </w:rPr>
        <w:t xml:space="preserve">Strict sequence — do not skip ahead. Each step is a working checkpoint.</w:t>
      </w:r>
    </w:p>
    <w:p>
      <w:pPr>
        <w:pStyle w:val="ListParagraph"/>
        <w:numPr>
          <w:ilvl w:val="0"/>
          <w:numId w:val="4"/>
        </w:numPr>
        <w:spacing w:before="80" w:after="60"/>
      </w:pPr>
      <w:r>
        <w:rPr>
          <w:rFonts w:ascii="Arial" w:cs="Arial" w:eastAsia="Arial" w:hAnsi="Arial"/>
          <w:b/>
          <w:bCs/>
          <w:color w:val="333333"/>
          <w:sz w:val="22"/>
          <w:szCs w:val="22"/>
        </w:rPr>
        <w:t xml:space="preserve">EC2 up with LiveKit running. Basic join-a-room working between two browser tabs.</w:t>
      </w:r>
    </w:p>
    <w:p>
      <w:pPr>
        <w:pStyle w:val="ListParagraph"/>
        <w:numPr>
          <w:ilvl w:val="0"/>
          <w:numId w:val="4"/>
        </w:numPr>
        <w:spacing w:before="60" w:after="60"/>
      </w:pPr>
      <w:r>
        <w:rPr>
          <w:rFonts w:ascii="Arial" w:cs="Arial" w:eastAsia="Arial" w:hAnsi="Arial"/>
          <w:b/>
          <w:bCs/>
          <w:color w:val="333333"/>
          <w:sz w:val="22"/>
          <w:szCs w:val="22"/>
        </w:rPr>
        <w:t xml:space="preserve">Multi-room working. Three rooms creatable and joinable. 3D cockpit UI dropped in.</w:t>
      </w:r>
    </w:p>
    <w:p>
      <w:pPr>
        <w:pStyle w:val="ListParagraph"/>
        <w:numPr>
          <w:ilvl w:val="0"/>
          <w:numId w:val="4"/>
        </w:numPr>
        <w:spacing w:before="60" w:after="60"/>
      </w:pPr>
      <w:r>
        <w:rPr>
          <w:rFonts w:ascii="Arial" w:cs="Arial" w:eastAsia="Arial" w:hAnsi="Arial"/>
          <w:b/>
          <w:bCs/>
          <w:color w:val="333333"/>
          <w:sz w:val="22"/>
          <w:szCs w:val="22"/>
        </w:rPr>
        <w:t xml:space="preserve">Live subtitles via Amazon Transcribe Streaming.</w:t>
      </w:r>
    </w:p>
    <w:p>
      <w:pPr>
        <w:pStyle w:val="ListParagraph"/>
        <w:numPr>
          <w:ilvl w:val="0"/>
          <w:numId w:val="4"/>
        </w:numPr>
        <w:spacing w:before="60" w:after="60"/>
      </w:pPr>
      <w:r>
        <w:rPr>
          <w:rFonts w:ascii="Arial" w:cs="Arial" w:eastAsia="Arial" w:hAnsi="Arial"/>
          <w:b/>
          <w:bCs/>
          <w:color w:val="333333"/>
          <w:sz w:val="22"/>
          <w:szCs w:val="22"/>
        </w:rPr>
        <w:t xml:space="preserve">Attention monitoring — Lambda endpoint, frontend polling, scores in cockpit.</w:t>
      </w:r>
    </w:p>
    <w:p>
      <w:pPr>
        <w:pStyle w:val="ListParagraph"/>
        <w:numPr>
          <w:ilvl w:val="0"/>
          <w:numId w:val="4"/>
        </w:numPr>
        <w:spacing w:before="60" w:after="60"/>
      </w:pPr>
      <w:r>
        <w:rPr>
          <w:rFonts w:ascii="Arial" w:cs="Arial" w:eastAsia="Arial" w:hAnsi="Arial"/>
          <w:b/>
          <w:bCs/>
          <w:color w:val="333333"/>
          <w:sz w:val="22"/>
          <w:szCs w:val="22"/>
        </w:rPr>
        <w:t xml:space="preserve">Late joiner summary + post-session report. Both Lambda + Bedrock calls.</w:t>
      </w:r>
    </w:p>
    <w:p>
      <w:pPr>
        <w:pStyle w:val="ListParagraph"/>
        <w:numPr>
          <w:ilvl w:val="0"/>
          <w:numId w:val="4"/>
        </w:numPr>
        <w:spacing w:before="60" w:after="80"/>
      </w:pPr>
      <w:r>
        <w:rPr>
          <w:rFonts w:ascii="Arial" w:cs="Arial" w:eastAsia="Arial" w:hAnsi="Arial"/>
          <w:b/>
          <w:bCs/>
          <w:color w:val="333333"/>
          <w:sz w:val="22"/>
          <w:szCs w:val="22"/>
        </w:rPr>
        <w:t xml:space="preserve">Demo polish. Three named rooms live. Rehearse the 3-minute demo path.</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10. Demo Script (for judges)</w:t>
      </w:r>
    </w:p>
    <w:p>
      <w:pPr>
        <w:spacing w:before="80" w:after="80"/>
      </w:pPr>
      <w:r>
        <w:rPr>
          <w:rFonts w:ascii="Arial" w:cs="Arial" w:eastAsia="Arial" w:hAnsi="Arial"/>
          <w:color w:val="333333"/>
          <w:sz w:val="22"/>
          <w:szCs w:val="22"/>
        </w:rPr>
        <w:t xml:space="preserve">Target duration: 3 minutes. Every second counts.</w:t>
      </w:r>
    </w:p>
    <w:p>
      <w:pPr>
        <w:pStyle w:val="ListParagraph"/>
        <w:numPr>
          <w:ilvl w:val="0"/>
          <w:numId w:val="2"/>
        </w:numPr>
        <w:spacing w:before="60" w:after="60"/>
      </w:pPr>
      <w:r>
        <w:rPr>
          <w:rFonts w:ascii="Arial" w:cs="Arial" w:eastAsia="Arial" w:hAnsi="Arial"/>
          <w:b w:val="false"/>
          <w:bCs w:val="false"/>
          <w:color w:val="333333"/>
          <w:sz w:val="22"/>
          <w:szCs w:val="22"/>
        </w:rPr>
        <w:t xml:space="preserve">Open the cockpit — three rooms are live simultaneously with real video</w:t>
      </w:r>
    </w:p>
    <w:p>
      <w:pPr>
        <w:pStyle w:val="ListParagraph"/>
        <w:numPr>
          <w:ilvl w:val="0"/>
          <w:numId w:val="2"/>
        </w:numPr>
        <w:spacing w:before="60" w:after="60"/>
      </w:pPr>
      <w:r>
        <w:rPr>
          <w:rFonts w:ascii="Arial" w:cs="Arial" w:eastAsia="Arial" w:hAnsi="Arial"/>
          <w:b w:val="false"/>
          <w:bCs w:val="false"/>
          <w:color w:val="333333"/>
          <w:sz w:val="22"/>
          <w:szCs w:val="22"/>
        </w:rPr>
        <w:t xml:space="preserve">Point at History room showing amber attention score — say the AI flagged it</w:t>
      </w:r>
    </w:p>
    <w:p>
      <w:pPr>
        <w:pStyle w:val="ListParagraph"/>
        <w:numPr>
          <w:ilvl w:val="0"/>
          <w:numId w:val="2"/>
        </w:numPr>
        <w:spacing w:before="60" w:after="60"/>
      </w:pPr>
      <w:r>
        <w:rPr>
          <w:rFonts w:ascii="Arial" w:cs="Arial" w:eastAsia="Arial" w:hAnsi="Arial"/>
          <w:b w:val="false"/>
          <w:bCs w:val="false"/>
          <w:color w:val="333333"/>
          <w:sz w:val="22"/>
          <w:szCs w:val="22"/>
        </w:rPr>
        <w:t xml:space="preserve">Join the Math room — live subtitles are running at the bottom</w:t>
      </w:r>
    </w:p>
    <w:p>
      <w:pPr>
        <w:pStyle w:val="ListParagraph"/>
        <w:numPr>
          <w:ilvl w:val="0"/>
          <w:numId w:val="2"/>
        </w:numPr>
        <w:spacing w:before="60" w:after="60"/>
      </w:pPr>
      <w:r>
        <w:rPr>
          <w:rFonts w:ascii="Arial" w:cs="Arial" w:eastAsia="Arial" w:hAnsi="Arial"/>
          <w:b w:val="false"/>
          <w:bCs w:val="false"/>
          <w:color w:val="333333"/>
          <w:sz w:val="22"/>
          <w:szCs w:val="22"/>
        </w:rPr>
        <w:t xml:space="preserve">Open a new tab, join the same room 10 minutes late — AI summary card appears</w:t>
      </w:r>
    </w:p>
    <w:p>
      <w:pPr>
        <w:pStyle w:val="ListParagraph"/>
        <w:numPr>
          <w:ilvl w:val="0"/>
          <w:numId w:val="2"/>
        </w:numPr>
        <w:spacing w:before="60" w:after="60"/>
      </w:pPr>
      <w:r>
        <w:rPr>
          <w:rFonts w:ascii="Arial" w:cs="Arial" w:eastAsia="Arial" w:hAnsi="Arial"/>
          <w:b w:val="false"/>
          <w:bCs w:val="false"/>
          <w:color w:val="333333"/>
          <w:sz w:val="22"/>
          <w:szCs w:val="22"/>
        </w:rPr>
        <w:t xml:space="preserve">End the Science session — post-session report generates and appears in cockpit</w:t>
      </w:r>
    </w:p>
    <w:p>
      <w:pPr>
        <w:pStyle w:val="ListParagraph"/>
        <w:numPr>
          <w:ilvl w:val="0"/>
          <w:numId w:val="2"/>
        </w:numPr>
        <w:spacing w:before="60" w:after="60"/>
      </w:pPr>
      <w:r>
        <w:rPr>
          <w:rFonts w:ascii="Arial" w:cs="Arial" w:eastAsia="Arial" w:hAnsi="Arial"/>
          <w:b w:val="false"/>
          <w:bCs w:val="false"/>
          <w:color w:val="333333"/>
          <w:sz w:val="22"/>
          <w:szCs w:val="22"/>
        </w:rPr>
        <w:t xml:space="preserve">Close with: any domain, any scale, the same cockpit</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11. Out of Scope (Hackathon)</w:t>
      </w:r>
    </w:p>
    <w:p>
      <w:pPr>
        <w:pStyle w:val="ListParagraph"/>
        <w:numPr>
          <w:ilvl w:val="0"/>
          <w:numId w:val="2"/>
        </w:numPr>
        <w:spacing w:before="60" w:after="60"/>
      </w:pPr>
      <w:r>
        <w:rPr>
          <w:rFonts w:ascii="Arial" w:cs="Arial" w:eastAsia="Arial" w:hAnsi="Arial"/>
          <w:b w:val="false"/>
          <w:bCs w:val="false"/>
          <w:color w:val="333333"/>
          <w:sz w:val="22"/>
          <w:szCs w:val="22"/>
        </w:rPr>
        <w:t xml:space="preserve">Mobile app or responsive mobile view</w:t>
      </w:r>
    </w:p>
    <w:p>
      <w:pPr>
        <w:pStyle w:val="ListParagraph"/>
        <w:numPr>
          <w:ilvl w:val="0"/>
          <w:numId w:val="2"/>
        </w:numPr>
        <w:spacing w:before="60" w:after="60"/>
      </w:pPr>
      <w:r>
        <w:rPr>
          <w:rFonts w:ascii="Arial" w:cs="Arial" w:eastAsia="Arial" w:hAnsi="Arial"/>
          <w:b w:val="false"/>
          <w:bCs w:val="false"/>
          <w:color w:val="333333"/>
          <w:sz w:val="22"/>
          <w:szCs w:val="22"/>
        </w:rPr>
        <w:t xml:space="preserve">User authentication / login system</w:t>
      </w:r>
    </w:p>
    <w:p>
      <w:pPr>
        <w:pStyle w:val="ListParagraph"/>
        <w:numPr>
          <w:ilvl w:val="0"/>
          <w:numId w:val="2"/>
        </w:numPr>
        <w:spacing w:before="60" w:after="60"/>
      </w:pPr>
      <w:r>
        <w:rPr>
          <w:rFonts w:ascii="Arial" w:cs="Arial" w:eastAsia="Arial" w:hAnsi="Arial"/>
          <w:b w:val="false"/>
          <w:bCs w:val="false"/>
          <w:color w:val="333333"/>
          <w:sz w:val="22"/>
          <w:szCs w:val="22"/>
        </w:rPr>
        <w:t xml:space="preserve">Payment / subscription billing</w:t>
      </w:r>
    </w:p>
    <w:p>
      <w:pPr>
        <w:pStyle w:val="ListParagraph"/>
        <w:numPr>
          <w:ilvl w:val="0"/>
          <w:numId w:val="2"/>
        </w:numPr>
        <w:spacing w:before="60" w:after="60"/>
      </w:pPr>
      <w:r>
        <w:rPr>
          <w:rFonts w:ascii="Arial" w:cs="Arial" w:eastAsia="Arial" w:hAnsi="Arial"/>
          <w:b w:val="false"/>
          <w:bCs w:val="false"/>
          <w:color w:val="333333"/>
          <w:sz w:val="22"/>
          <w:szCs w:val="22"/>
        </w:rPr>
        <w:t xml:space="preserve">Recording and playback</w:t>
      </w:r>
    </w:p>
    <w:p>
      <w:pPr>
        <w:pStyle w:val="ListParagraph"/>
        <w:numPr>
          <w:ilvl w:val="0"/>
          <w:numId w:val="2"/>
        </w:numPr>
        <w:spacing w:before="60" w:after="60"/>
      </w:pPr>
      <w:r>
        <w:rPr>
          <w:rFonts w:ascii="Arial" w:cs="Arial" w:eastAsia="Arial" w:hAnsi="Arial"/>
          <w:b w:val="false"/>
          <w:bCs w:val="false"/>
          <w:color w:val="333333"/>
          <w:sz w:val="22"/>
          <w:szCs w:val="22"/>
        </w:rPr>
        <w:t xml:space="preserve">Facial recognition for attention monitoring</w:t>
      </w:r>
    </w:p>
    <w:p>
      <w:pPr>
        <w:pStyle w:val="ListParagraph"/>
        <w:numPr>
          <w:ilvl w:val="0"/>
          <w:numId w:val="2"/>
        </w:numPr>
        <w:spacing w:before="60" w:after="60"/>
      </w:pPr>
      <w:r>
        <w:rPr>
          <w:rFonts w:ascii="Arial" w:cs="Arial" w:eastAsia="Arial" w:hAnsi="Arial"/>
          <w:b w:val="false"/>
          <w:bCs w:val="false"/>
          <w:color w:val="333333"/>
          <w:sz w:val="22"/>
          <w:szCs w:val="22"/>
        </w:rPr>
        <w:t xml:space="preserve">More than 4 AI features</w:t>
      </w:r>
    </w:p>
    <w:p>
      <w:pPr>
        <w:pStyle w:val="ListParagraph"/>
        <w:numPr>
          <w:ilvl w:val="0"/>
          <w:numId w:val="2"/>
        </w:numPr>
        <w:spacing w:before="60" w:after="60"/>
      </w:pPr>
      <w:r>
        <w:rPr>
          <w:rFonts w:ascii="Arial" w:cs="Arial" w:eastAsia="Arial" w:hAnsi="Arial"/>
          <w:b w:val="false"/>
          <w:bCs w:val="false"/>
          <w:color w:val="333333"/>
          <w:sz w:val="22"/>
          <w:szCs w:val="22"/>
        </w:rPr>
        <w:t xml:space="preserve">More than 3 simultaneous demo rooms</w:t>
      </w:r>
    </w:p>
    <w:p>
      <w:pPr>
        <w:pBdr>
          <w:bottom w:val="single" w:color="e0e0f0" w:sz="4" w:space="1"/>
        </w:pBdr>
        <w:spacing w:before="160" w:after="160"/>
      </w:pPr>
    </w:p>
    <w:p>
      <w:pPr>
        <w:pStyle w:val="Heading1"/>
        <w:spacing w:before="360" w:after="160"/>
      </w:pPr>
      <w:r>
        <w:rPr>
          <w:rFonts w:ascii="Arial" w:cs="Arial" w:eastAsia="Arial" w:hAnsi="Arial"/>
          <w:b/>
          <w:bCs/>
          <w:color w:val="1a1a2e"/>
          <w:sz w:val="32"/>
          <w:szCs w:val="32"/>
        </w:rPr>
        <w:t xml:space="preserve">12. Post-Hackathon Vision</w:t>
      </w:r>
    </w:p>
    <w:p>
      <w:pPr>
        <w:spacing w:before="80" w:after="80"/>
      </w:pPr>
      <w:r>
        <w:rPr>
          <w:rFonts w:ascii="Arial" w:cs="Arial" w:eastAsia="Arial" w:hAnsi="Arial"/>
          <w:color w:val="333333"/>
          <w:sz w:val="22"/>
          <w:szCs w:val="22"/>
        </w:rPr>
        <w:t xml:space="preserve">Halo is designed to grow beyond education. The same cockpit, the same AI layer, the same session infrastructure applies to:</w:t>
      </w:r>
    </w:p>
    <w:p>
      <w:pPr>
        <w:pStyle w:val="ListParagraph"/>
        <w:numPr>
          <w:ilvl w:val="0"/>
          <w:numId w:val="2"/>
        </w:numPr>
        <w:spacing w:before="60" w:after="60"/>
      </w:pPr>
      <w:r>
        <w:rPr>
          <w:rFonts w:ascii="Arial" w:cs="Arial" w:eastAsia="Arial" w:hAnsi="Arial"/>
          <w:b w:val="false"/>
          <w:bCs w:val="false"/>
          <w:color w:val="333333"/>
          <w:sz w:val="22"/>
          <w:szCs w:val="22"/>
        </w:rPr>
        <w:t xml:space="preserve">Corporate L&amp;D — training managers monitoring parallel onboarding sessions</w:t>
      </w:r>
    </w:p>
    <w:p>
      <w:pPr>
        <w:pStyle w:val="ListParagraph"/>
        <w:numPr>
          <w:ilvl w:val="0"/>
          <w:numId w:val="2"/>
        </w:numPr>
        <w:spacing w:before="60" w:after="60"/>
      </w:pPr>
      <w:r>
        <w:rPr>
          <w:rFonts w:ascii="Arial" w:cs="Arial" w:eastAsia="Arial" w:hAnsi="Arial"/>
          <w:b w:val="false"/>
          <w:bCs w:val="false"/>
          <w:color w:val="333333"/>
          <w:sz w:val="22"/>
          <w:szCs w:val="22"/>
        </w:rPr>
        <w:t xml:space="preserve">Telehealth — clinic coordinators overseeing group therapy or consultation rooms</w:t>
      </w:r>
    </w:p>
    <w:p>
      <w:pPr>
        <w:pStyle w:val="ListParagraph"/>
        <w:numPr>
          <w:ilvl w:val="0"/>
          <w:numId w:val="2"/>
        </w:numPr>
        <w:spacing w:before="60" w:after="60"/>
      </w:pPr>
      <w:r>
        <w:rPr>
          <w:rFonts w:ascii="Arial" w:cs="Arial" w:eastAsia="Arial" w:hAnsi="Arial"/>
          <w:b w:val="false"/>
          <w:bCs w:val="false"/>
          <w:color w:val="333333"/>
          <w:sz w:val="22"/>
          <w:szCs w:val="22"/>
        </w:rPr>
        <w:t xml:space="preserve">Live events — multi-track conference coordination from one screen</w:t>
      </w:r>
    </w:p>
    <w:p>
      <w:pPr>
        <w:pStyle w:val="ListParagraph"/>
        <w:numPr>
          <w:ilvl w:val="0"/>
          <w:numId w:val="2"/>
        </w:numPr>
        <w:spacing w:before="60" w:after="60"/>
      </w:pPr>
      <w:r>
        <w:rPr>
          <w:rFonts w:ascii="Arial" w:cs="Arial" w:eastAsia="Arial" w:hAnsi="Arial"/>
          <w:b w:val="false"/>
          <w:bCs w:val="false"/>
          <w:color w:val="333333"/>
          <w:sz w:val="22"/>
          <w:szCs w:val="22"/>
        </w:rPr>
        <w:t xml:space="preserve">Creator platforms — streamers managing multiple audience rooms</w:t>
      </w:r>
    </w:p>
    <w:p>
      <w:pPr>
        <w:spacing w:before="80" w:after="80"/>
      </w:pPr>
      <w:r>
        <w:rPr>
          <w:rFonts w:ascii="Arial" w:cs="Arial" w:eastAsia="Arial" w:hAnsi="Arial"/>
          <w:color w:val="333333"/>
          <w:sz w:val="22"/>
          <w:szCs w:val="22"/>
        </w:rPr>
        <w:t xml:space="preserve">The platform name Halo was chosen intentionally — it signals presence, connection, and a ring that encompasses everything. It does not lock the product into any single domain.</w:t>
      </w:r>
    </w:p>
    <w:p>
      <w:pPr>
        <w:pBdr>
          <w:bottom w:val="single" w:color="e0e0f0" w:sz="4" w:space="1"/>
        </w:pBdr>
        <w:spacing w:before="160" w:after="160"/>
      </w:pPr>
    </w:p>
    <w:p>
      <w:pPr>
        <w:spacing w:before="240" w:after="120"/>
        <w:jc w:val="center"/>
      </w:pPr>
      <w:r>
        <w:rPr>
          <w:rFonts w:ascii="Arial" w:cs="Arial" w:eastAsia="Arial" w:hAnsi="Arial"/>
          <w:i/>
          <w:iCs/>
          <w:color w:val="aaaaaa"/>
          <w:sz w:val="18"/>
          <w:szCs w:val="18"/>
        </w:rPr>
        <w:t xml:space="preserve">Halo — built for the AI for Bharat / DAVV E-Cell Hackathon 2026</w:t>
      </w:r>
    </w:p>
    <w:p>
      <w:pPr>
        <w:jc w:val="center"/>
      </w:pPr>
      <w:r>
        <w:rPr>
          <w:rFonts w:ascii="Arial" w:cs="Arial" w:eastAsia="Arial" w:hAnsi="Arial"/>
          <w:i/>
          <w:iCs/>
          <w:color w:val="aaaaaa"/>
          <w:sz w:val="18"/>
          <w:szCs w:val="18"/>
        </w:rPr>
        <w:t xml:space="preserve">Team Prayas · Somya Kothari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2026-03-16T19:34:09.349Z</dcterms:created>
  <dcterms:modified xsi:type="dcterms:W3CDTF">2026-03-16T19:34:09.349Z</dcterms:modified>
</cp:coreProperties>
</file>

<file path=docProps/custom.xml><?xml version="1.0" encoding="utf-8"?>
<Properties xmlns="http://schemas.openxmlformats.org/officeDocument/2006/custom-properties" xmlns:vt="http://schemas.openxmlformats.org/officeDocument/2006/docPropsVTypes"/>
</file>