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Продолжаем работать в папке </w:t>
      </w:r>
      <w:r w:rsidDel="00000000" w:rsidR="00000000" w:rsidRPr="00000000">
        <w:rPr>
          <w:b w:val="1"/>
          <w:i w:val="1"/>
          <w:rtl w:val="0"/>
        </w:rPr>
        <w:t xml:space="preserve">Task4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Создаем страницу </w:t>
      </w:r>
      <w:r w:rsidDel="00000000" w:rsidR="00000000" w:rsidRPr="00000000">
        <w:rPr>
          <w:b w:val="1"/>
          <w:i w:val="1"/>
          <w:rtl w:val="0"/>
        </w:rPr>
        <w:t xml:space="preserve">poker.html</w:t>
      </w:r>
      <w:r w:rsidDel="00000000" w:rsidR="00000000" w:rsidRPr="00000000">
        <w:rPr>
          <w:i w:val="1"/>
          <w:rtl w:val="0"/>
        </w:rPr>
        <w:t xml:space="preserve">, добавляем из папки задания изображения </w:t>
      </w:r>
      <w:r w:rsidDel="00000000" w:rsidR="00000000" w:rsidRPr="00000000">
        <w:rPr>
          <w:b w:val="1"/>
          <w:i w:val="1"/>
          <w:rtl w:val="0"/>
        </w:rPr>
        <w:t xml:space="preserve">cards.png </w:t>
      </w:r>
      <w:r w:rsidDel="00000000" w:rsidR="00000000" w:rsidRPr="00000000">
        <w:rPr>
          <w:i w:val="1"/>
          <w:rtl w:val="0"/>
        </w:rPr>
        <w:t xml:space="preserve">и </w:t>
      </w:r>
      <w:r w:rsidDel="00000000" w:rsidR="00000000" w:rsidRPr="00000000">
        <w:rPr>
          <w:b w:val="1"/>
          <w:i w:val="1"/>
          <w:rtl w:val="0"/>
        </w:rPr>
        <w:t xml:space="preserve">frame.png</w:t>
      </w:r>
      <w:r w:rsidDel="00000000" w:rsidR="00000000" w:rsidRPr="00000000">
        <w:rPr>
          <w:i w:val="1"/>
          <w:rtl w:val="0"/>
        </w:rPr>
        <w:t xml:space="preserve">. Необходимо вырезать нужные фрагменты из изображения frame.png и сверстать резиновый фон. Размеры рамки должны зависеть от количества текста в ней и от размеров окна браузера (т.е. рамка тянется на всю ширину окна браузера, и имеет такую высоту, чтобы вместить содержащийся в ней текст). </w:t>
      </w:r>
    </w:p>
    <w:p w:rsidR="00000000" w:rsidDel="00000000" w:rsidP="00000000" w:rsidRDefault="00000000" w:rsidRPr="00000000" w14:paraId="00000004">
      <w:pPr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Вставить заголовок и текст. Добавить блок с зеленой границей и внутренними отступами 20px. В этом контейнере создать 5 блоков (&lt;div&gt;) высотой 190px и шириной 140px и задать им стиль </w:t>
      </w:r>
      <w:r w:rsidDel="00000000" w:rsidR="00000000" w:rsidRPr="00000000">
        <w:rPr>
          <w:i w:val="1"/>
          <w:u w:val="single"/>
          <w:rtl w:val="0"/>
        </w:rPr>
        <w:t xml:space="preserve">display: inline-block</w:t>
      </w:r>
      <w:r w:rsidDel="00000000" w:rsidR="00000000" w:rsidRPr="00000000">
        <w:rPr>
          <w:i w:val="1"/>
          <w:rtl w:val="0"/>
        </w:rPr>
        <w:t xml:space="preserve">. Добавить для этих блоков в качестве фонового изображения спрайт cards.png, но указав при этом такие значения background-position, чтобы получилась необходимая комбинация карт.</w:t>
      </w:r>
    </w:p>
    <w:p w:rsidR="00000000" w:rsidDel="00000000" w:rsidP="00000000" w:rsidRDefault="00000000" w:rsidRPr="00000000" w14:paraId="00000005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!Голубой цвет - это фоновый цвет для тега body, а не свойство border.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Необходимый текст: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Покер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По́кер (англ. poker) — карточная игра, цель которой — выиграть ставки, собрав как можно более высокую покерную комбинацию, используя 4 (старый классический вариант), или 5 карт, или вынудив всех соперников прекратить участвовать в игре. Игра идёт с полностью или частично закрытыми картами. Конкретные правила могут варьироваться в зависимости от разновидности покера. Обобщающими элементами всех разновидностей покера являются комбинации и наличие торговли в процессе игры.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Ввиду того, что игрок не знает карты своих противников, покер является игрой с неполной информацией, как и многие другие карточные игры, в отличие от, например, шахмат, в которых оба игрока видят положение всех фигур на доске.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Комбинация в покере — стрит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Результат верстки: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Рис1. Результат верстки в браузере.</w:t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Более подробно рассмотреть можно по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i w:val="1"/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take.ms/CXHY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