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11070.0" w:type="dxa"/>
        <w:jc w:val="left"/>
        <w:tblInd w:w="-85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0"/>
        <w:gridCol w:w="5400"/>
        <w:tblGridChange w:id="0">
          <w:tblGrid>
            <w:gridCol w:w="5670"/>
            <w:gridCol w:w="5400"/>
          </w:tblGrid>
        </w:tblGridChange>
      </w:tblGrid>
      <w:tr>
        <w:trPr>
          <w:cantSplit w:val="0"/>
          <w:tblHeader w:val="0"/>
        </w:trPr>
        <w:tc>
          <w:tcPr/>
          <w:p w:rsidR="00000000" w:rsidDel="00000000" w:rsidP="00000000" w:rsidRDefault="00000000" w:rsidRPr="00000000" w14:paraId="00000002">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 КӨРСЕТУГЕ </w:t>
            </w:r>
          </w:p>
          <w:p w:rsidR="00000000" w:rsidDel="00000000" w:rsidP="00000000" w:rsidRDefault="00000000" w:rsidRPr="00000000" w14:paraId="00000003">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ЖАРИЯ ОФЕРТА</w:t>
            </w:r>
          </w:p>
          <w:p w:rsidR="00000000" w:rsidDel="00000000" w:rsidP="00000000" w:rsidRDefault="00000000" w:rsidRPr="00000000" w14:paraId="00000004">
            <w:pPr>
              <w:pStyle w:val="Title"/>
              <w:spacing w:before="0" w:line="240" w:lineRule="auto"/>
              <w:ind w:right="0" w:firstLine="1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spacing w:before="0" w:line="240" w:lineRule="auto"/>
              <w:ind w:right="0" w:firstLine="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Республикасы, Алматы қ.</w:t>
            </w:r>
          </w:p>
          <w:p w:rsidR="00000000" w:rsidDel="00000000" w:rsidP="00000000" w:rsidRDefault="00000000" w:rsidRPr="00000000" w14:paraId="00000006">
            <w:pPr>
              <w:pStyle w:val="Title"/>
              <w:spacing w:before="0" w:line="240" w:lineRule="auto"/>
              <w:ind w:right="0" w:firstLine="1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ЖАЛПЫ ЕРЕЖЕЛЕР</w:t>
            </w:r>
          </w:p>
          <w:p w:rsidR="00000000" w:rsidDel="00000000" w:rsidP="00000000" w:rsidRDefault="00000000" w:rsidRPr="00000000" w14:paraId="00000008">
            <w:pPr>
              <w:pStyle w:val="Title"/>
              <w:spacing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Осы құжат "ҚАСЫМБЕК" Жеке кәсіпкердің 12.12.2022 ж. № KZ56TWQ02530641 Талоны негізінде әрекет ететін, бұдан әрі "Орындаушы" деп аталатын ресми ұсынысы болып табылады, осы Шарт-Офертаны (бұдан әрі мәтін бойынша - "шарт") кез келген тұлғаға (тұлғалардың белгісіз тобына), яғни кез келген жеке немесе заңды тұлғаға, ал сондай - ақ, өз еркімен не Орындаушының қызметтерін пайдалануға дайын екенін білдірген уәкілетті өкіл арқылы білдірілетін дара кәсіпкерге (бұдан әрі мәтін бойынша-Тапсырыс беруші).</w:t>
            </w:r>
          </w:p>
          <w:p w:rsidR="00000000" w:rsidDel="00000000" w:rsidP="00000000" w:rsidRDefault="00000000" w:rsidRPr="00000000" w14:paraId="0000000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E">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Қазақстан Республикасы Азаматтық Кодексінің (бұдан әрі - ҚР АК) 395-бабына сәйкес бұл құжат жария оферта болып табылады және төменде баяндалған шарттар қабылданған жағдайда жеке немесе заңды тұлға осы Оферта шартының талаптарына сәйкес Орындаушының (сатушының) қызметтеріне ақы төлеуді жүзеге асырады. ҚР АК 396-бабының 3-тармағына сәйкес. Тапсырыс берушінің (сатып алушының) қызметтерге ақы төлеуі Офертаның акцепті болып табылады, ол Офертада баяндалған шарттарда оферта шартын жасасуға тең деп есептеледі.</w:t>
            </w:r>
          </w:p>
          <w:p w:rsidR="00000000" w:rsidDel="00000000" w:rsidP="00000000" w:rsidRDefault="00000000" w:rsidRPr="00000000" w14:paraId="0000000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0">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Осы Оферта шартының мәтінімен мұқият танысыңыз, егер сіз оферта шартының қандай да бір тармағымен келіспесеңіз, сіз Орындаушы көрсететін қызметтен бас тартуға құқылысыз және осы Оферта шартының 4-бөлімінде көрсетілген әрекеттерді жасамауға құқылысыз.</w:t>
            </w:r>
          </w:p>
          <w:p w:rsidR="00000000" w:rsidDel="00000000" w:rsidP="00000000" w:rsidRDefault="00000000" w:rsidRPr="00000000" w14:paraId="00000011">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2">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ОСЫ ШАРТТА ПАЙДАЛАНЫЛАТЫН ТЕРМИНДЕР МЕН АНЫҚТАМАЛАР</w:t>
            </w:r>
          </w:p>
          <w:p w:rsidR="00000000" w:rsidDel="00000000" w:rsidP="00000000" w:rsidRDefault="00000000" w:rsidRPr="00000000" w14:paraId="00000013">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Ұсыныс шартында терминдер келесі мағынада қолданылады:</w:t>
            </w:r>
          </w:p>
          <w:p w:rsidR="00000000" w:rsidDel="00000000" w:rsidP="00000000" w:rsidRDefault="00000000" w:rsidRPr="00000000" w14:paraId="00000016">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7">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Оферта шарты</w:t>
            </w:r>
            <w:r w:rsidDel="00000000" w:rsidR="00000000" w:rsidRPr="00000000">
              <w:rPr>
                <w:rFonts w:ascii="Times New Roman" w:cs="Times New Roman" w:eastAsia="Times New Roman" w:hAnsi="Times New Roman"/>
                <w:b w:val="0"/>
                <w:sz w:val="24"/>
                <w:szCs w:val="24"/>
                <w:rtl w:val="0"/>
              </w:rPr>
              <w:t xml:space="preserve"> - қызметтерді көрсету туралы осы жария шарт.</w:t>
            </w:r>
          </w:p>
          <w:p w:rsidR="00000000" w:rsidDel="00000000" w:rsidP="00000000" w:rsidRDefault="00000000" w:rsidRPr="00000000" w14:paraId="0000001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Офертаның акцепті </w:t>
            </w:r>
            <w:r w:rsidDel="00000000" w:rsidR="00000000" w:rsidRPr="00000000">
              <w:rPr>
                <w:rFonts w:ascii="Times New Roman" w:cs="Times New Roman" w:eastAsia="Times New Roman" w:hAnsi="Times New Roman"/>
                <w:b w:val="0"/>
                <w:sz w:val="24"/>
                <w:szCs w:val="24"/>
                <w:rtl w:val="0"/>
              </w:rPr>
              <w:t xml:space="preserve">- осы Офертада көрсетілген іс-әрекеттерді жасау әдісімен Офертаны толық және қайтарымсыз қабылдау.</w:t>
            </w:r>
          </w:p>
          <w:p w:rsidR="00000000" w:rsidDel="00000000" w:rsidP="00000000" w:rsidRDefault="00000000" w:rsidRPr="00000000" w14:paraId="0000001A">
            <w:pPr>
              <w:pStyle w:val="Title"/>
              <w:spacing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Қызмет</w:t>
            </w:r>
            <w:r w:rsidDel="00000000" w:rsidR="00000000" w:rsidRPr="00000000">
              <w:rPr>
                <w:rFonts w:ascii="Times New Roman" w:cs="Times New Roman" w:eastAsia="Times New Roman" w:hAnsi="Times New Roman"/>
                <w:b w:val="0"/>
                <w:sz w:val="24"/>
                <w:szCs w:val="24"/>
                <w:rtl w:val="0"/>
              </w:rPr>
              <w:t xml:space="preserve"> -  каталогты ұсыну бойынша ақпараттық-консультациялық қызметтер. "КАТАЛОГ" - Мәскеу қаласындағы Садовод жеткізушілерінен 6 ниша жиналған тауарлар топтамасы.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Тапсырыс беруші </w:t>
            </w:r>
            <w:r w:rsidDel="00000000" w:rsidR="00000000" w:rsidRPr="00000000">
              <w:rPr>
                <w:rFonts w:ascii="Times New Roman" w:cs="Times New Roman" w:eastAsia="Times New Roman" w:hAnsi="Times New Roman"/>
                <w:b w:val="0"/>
                <w:sz w:val="24"/>
                <w:szCs w:val="24"/>
                <w:rtl w:val="0"/>
              </w:rPr>
              <w:t xml:space="preserve">- Сайтта баяндалған шарттарда Офертаны Акцептеуді жүзеге асырған жеке немесе заңды тұлға.</w:t>
            </w:r>
          </w:p>
          <w:p w:rsidR="00000000" w:rsidDel="00000000" w:rsidP="00000000" w:rsidRDefault="00000000" w:rsidRPr="00000000" w14:paraId="0000001E">
            <w:pPr>
              <w:pStyle w:val="Title"/>
              <w:spacing w:before="0" w:line="240" w:lineRule="auto"/>
              <w:ind w:right="0" w:firstLine="111"/>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Орындаушы</w:t>
            </w:r>
            <w:r w:rsidDel="00000000" w:rsidR="00000000" w:rsidRPr="00000000">
              <w:rPr>
                <w:rFonts w:ascii="Times New Roman" w:cs="Times New Roman" w:eastAsia="Times New Roman" w:hAnsi="Times New Roman"/>
                <w:b w:val="0"/>
                <w:sz w:val="24"/>
                <w:szCs w:val="24"/>
                <w:rtl w:val="0"/>
              </w:rPr>
              <w:t xml:space="preserve"> - веб-сайтта ұсынылған қызметтерді ұсынатын және іске асыратын ЖК "ҚАСЫМБЕК" http://kassym.com.</w:t>
            </w:r>
          </w:p>
          <w:p w:rsidR="00000000" w:rsidDel="00000000" w:rsidP="00000000" w:rsidRDefault="00000000" w:rsidRPr="00000000" w14:paraId="00000020">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1">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2">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ОФЕРТА АКЦЕПТІ</w:t>
            </w:r>
          </w:p>
          <w:p w:rsidR="00000000" w:rsidDel="00000000" w:rsidP="00000000" w:rsidRDefault="00000000" w:rsidRPr="00000000" w14:paraId="00000023">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а) Тапсырыс беруші осы Оферта шартында айқындалатын тәсілмен және тәртіппен қызметтерге ақы төлеуді жүзеге асыру арқылы, сондай-ақ Орындаушының қызметтерін пайдалану жолымен оферта шартын Акцептеуді (қабылдауды) жүргізеді.</w:t>
            </w:r>
          </w:p>
          <w:p w:rsidR="00000000" w:rsidDel="00000000" w:rsidP="00000000" w:rsidRDefault="00000000" w:rsidRPr="00000000" w14:paraId="00000025">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6">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б) Тапсырыс берушінің осы Оферта шартын акцептеуі оның осы Оферта шартының барлық талаптарымен толық келісетінін білдіреді.</w:t>
            </w:r>
          </w:p>
          <w:p w:rsidR="00000000" w:rsidDel="00000000" w:rsidP="00000000" w:rsidRDefault="00000000" w:rsidRPr="00000000" w14:paraId="00000027">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в) Тапсырыс беруші Офертаны акцептеген сәттен бастап осы Оферта шарты жасалған болып есептеледі.</w:t>
            </w:r>
          </w:p>
          <w:p w:rsidR="00000000" w:rsidDel="00000000" w:rsidP="00000000" w:rsidRDefault="00000000" w:rsidRPr="00000000" w14:paraId="0000002A">
            <w:pPr>
              <w:pStyle w:val="Title"/>
              <w:spacing w:before="0" w:line="240" w:lineRule="auto"/>
              <w:ind w:right="0" w:firstLine="111"/>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г) осы Оферта шарты жасалған кезден бастап күшіне енеді және егер осы Оферта шартында және ҚР заңнамасында өзгеше көзделмесе, Тараптар ол бойынша өз міндеттемелерін толық орындағанға дейін қолданылады.</w:t>
            </w:r>
          </w:p>
          <w:p w:rsidR="00000000" w:rsidDel="00000000" w:rsidP="00000000" w:rsidRDefault="00000000" w:rsidRPr="00000000" w14:paraId="0000002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E">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1.1. Осы "Оферта-шарт" Орындаушының қызметтер көрсету шартын (бұдан әрі – "қызметтер" мәтіні бойынша) жасасуға ресми ұсынысы (оферта) болып табылады және қызметтер көрсету шарттары бойынша барлық егжей-тегжейлі талаптарды қамтиды. Тапсырыс беруші Орындаушы ұсынатын Каталогпен және баға регламенттерімен сайтта таныса алады </w:t>
            </w:r>
            <w:hyperlink r:id="rId6">
              <w:r w:rsidDel="00000000" w:rsidR="00000000" w:rsidRPr="00000000">
                <w:rPr>
                  <w:rFonts w:ascii="Times New Roman" w:cs="Times New Roman" w:eastAsia="Times New Roman" w:hAnsi="Times New Roman"/>
                  <w:b w:val="0"/>
                  <w:color w:val="0000ff"/>
                  <w:sz w:val="24"/>
                  <w:szCs w:val="24"/>
                  <w:u w:val="single"/>
                  <w:rtl w:val="0"/>
                </w:rPr>
                <w:t xml:space="preserve">http://kassym.com/</w:t>
              </w:r>
            </w:hyperlink>
            <w:r w:rsidDel="00000000" w:rsidR="00000000" w:rsidRPr="00000000">
              <w:rPr>
                <w:rFonts w:ascii="Times New Roman" w:cs="Times New Roman" w:eastAsia="Times New Roman" w:hAnsi="Times New Roman"/>
                <w:b w:val="0"/>
                <w:sz w:val="24"/>
                <w:szCs w:val="24"/>
                <w:rtl w:val="0"/>
              </w:rPr>
              <w:t xml:space="preserve">  (әрі қарай мәтін бойынша - "Сайт").</w:t>
            </w:r>
          </w:p>
          <w:p w:rsidR="00000000" w:rsidDel="00000000" w:rsidP="00000000" w:rsidRDefault="00000000" w:rsidRPr="00000000" w14:paraId="0000002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1.2. Осы Шартта көрсетілген тәртіппен, қай мөлшерде және мерзімдерде "Қызметтерге" ақы төлеу "Оферта-шарттың" акцепті болып табылады.</w:t>
            </w:r>
          </w:p>
          <w:p w:rsidR="00000000" w:rsidDel="00000000" w:rsidP="00000000" w:rsidRDefault="00000000" w:rsidRPr="00000000" w14:paraId="00000030">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1.3. "Оферта-шарттың" 1.3-тармағында айқындалған тәртіппен "оферта-Шарттың" акцептін жүзеге асыра отырып, Тапсырыс беруші "Оферта-шарттың" мәтінінде баяндалғандай "Шарттың" барлық талаптарымен танысқанына, келісетініне, толық және сөзсіз қабылдайтынына кепілдік береді.</w:t>
            </w:r>
          </w:p>
          <w:p w:rsidR="00000000" w:rsidDel="00000000" w:rsidP="00000000" w:rsidRDefault="00000000" w:rsidRPr="00000000" w14:paraId="00000031">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1.4. Тапсырыс беруші "Оферта-шарттың" 1.3-тармағында көрсетілген тәртіппен "Оферта-шарттың" акцепті "Оферта-шартта" баяндалған талаптарда "Шарт" жасасуға тең екенін түсінеді.</w:t>
            </w:r>
          </w:p>
          <w:p w:rsidR="00000000" w:rsidDel="00000000" w:rsidP="00000000" w:rsidRDefault="00000000" w:rsidRPr="00000000" w14:paraId="00000032">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1.5. "Оферта-шарт" акцепті бойынша іс-әрекеттер жасай отырып, Тапсырыс беруші оның орындаушымен шарттық қатынастарға түсуге заңды құқығы бар екеніне кепілдік береді.</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"Оферта-шарт" Орындаушының </w:t>
            </w:r>
            <w:hyperlink r:id="rId7">
              <w:r w:rsidDel="00000000" w:rsidR="00000000" w:rsidRPr="00000000">
                <w:rPr>
                  <w:rFonts w:ascii="Times New Roman" w:cs="Times New Roman" w:eastAsia="Times New Roman" w:hAnsi="Times New Roman"/>
                  <w:color w:val="0000ff"/>
                  <w:sz w:val="24"/>
                  <w:szCs w:val="24"/>
                  <w:u w:val="single"/>
                  <w:rtl w:val="0"/>
                </w:rPr>
                <w:t xml:space="preserve">http://kassym.com/</w:t>
              </w:r>
            </w:hyperlink>
            <w:r w:rsidDel="00000000" w:rsidR="00000000" w:rsidRPr="00000000">
              <w:rPr>
                <w:rFonts w:ascii="Times New Roman" w:cs="Times New Roman" w:eastAsia="Times New Roman" w:hAnsi="Times New Roman"/>
                <w:sz w:val="24"/>
                <w:szCs w:val="24"/>
                <w:rtl w:val="0"/>
              </w:rPr>
              <w:t xml:space="preserve"> сайтында орналастырылады </w:t>
            </w:r>
          </w:p>
          <w:p w:rsidR="00000000" w:rsidDel="00000000" w:rsidP="00000000" w:rsidRDefault="00000000" w:rsidRPr="00000000" w14:paraId="00000034">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1.7. Орындаушы кез келген уақытта "Оферта-шарт" талаптарына өзгерістер енгізуге құқылы. "Оферта-шарттың" талаптарына өзгерістер "Сайтта" жарияланған сәттен бастап өз қолданысын бастайды.</w:t>
            </w:r>
          </w:p>
          <w:p w:rsidR="00000000" w:rsidDel="00000000" w:rsidP="00000000" w:rsidRDefault="00000000" w:rsidRPr="00000000" w14:paraId="00000035">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1.8. "Оферта–Шарт" Тапсырыс беруші мен Орындаушының (бұдан әрі мәтін бойынша – "Тараптар") толық заңды күшін сақтай отырып, мөрлермен бекітуді және/немесе қол қоюын талап етпейді.</w:t>
            </w:r>
          </w:p>
          <w:p w:rsidR="00000000" w:rsidDel="00000000" w:rsidP="00000000" w:rsidRDefault="00000000" w:rsidRPr="00000000" w14:paraId="00000036">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7">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ШАРТТЫҢ МӘНІ</w:t>
            </w:r>
          </w:p>
          <w:p w:rsidR="00000000" w:rsidDel="00000000" w:rsidP="00000000" w:rsidRDefault="00000000" w:rsidRPr="00000000" w14:paraId="0000003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2.1. Шарттың талаптарына сәйкес Орындаушы қызмет көрсетуге міндеттенеді, ал Тапсырыс беруші Қызметтерге ақы төлеуге міндеттенеді.</w:t>
            </w:r>
          </w:p>
          <w:p w:rsidR="00000000" w:rsidDel="00000000" w:rsidP="00000000" w:rsidRDefault="00000000" w:rsidRPr="00000000" w14:paraId="0000003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2.2. Қызметтің түрлері мен атауы, тақырыптардың тізбесі, қолжетімділікті іске асыру нысаны, қызмет көрсету мерзімі және өзге де қажетті сипаттамалар, сондай-ақ құны Орындаушының сайтында ашық қолжетімділікте жарияланған тиісті беттерінде мына мекенжай бойынша көрсетіледі: </w:t>
            </w:r>
            <w:hyperlink r:id="rId8">
              <w:r w:rsidDel="00000000" w:rsidR="00000000" w:rsidRPr="00000000">
                <w:rPr>
                  <w:rFonts w:ascii="Times New Roman" w:cs="Times New Roman" w:eastAsia="Times New Roman" w:hAnsi="Times New Roman"/>
                  <w:b w:val="0"/>
                  <w:color w:val="0000ff"/>
                  <w:sz w:val="24"/>
                  <w:szCs w:val="24"/>
                  <w:u w:val="single"/>
                  <w:rtl w:val="0"/>
                </w:rPr>
                <w:t xml:space="preserve">http://kassym.com/</w:t>
              </w:r>
            </w:hyperlink>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3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2.3. Орындаушы Тапсырыс берушіні қабылдаудың келесі талаптары мен ережелерін белгілемейді: 18 жастан асқан кез келген адам Орындаушының "Қызметтерін" пайдалана алады.</w:t>
            </w:r>
          </w:p>
          <w:p w:rsidR="00000000" w:rsidDel="00000000" w:rsidP="00000000" w:rsidRDefault="00000000" w:rsidRPr="00000000" w14:paraId="0000003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2.4. Қызмет көрсету үшін Орындаушы өз таңдауы бойынша бірлесіп орындаушыларды тартуға құқылы.</w:t>
            </w:r>
          </w:p>
          <w:p w:rsidR="00000000" w:rsidDel="00000000" w:rsidP="00000000" w:rsidRDefault="00000000" w:rsidRPr="00000000" w14:paraId="0000003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2.5. Қызметтер мынадай тәсілдермен көрсетілуі мүмкін: Сайтта Тапсырыс берушіге Каталогқа қол жеткізуді ұсыну арқылы қашықтықтан технологияларды толық көлемде пайдалана отырып.</w:t>
            </w:r>
          </w:p>
          <w:p w:rsidR="00000000" w:rsidDel="00000000" w:rsidP="00000000" w:rsidRDefault="00000000" w:rsidRPr="00000000" w14:paraId="0000003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2.6. Осы Шарт бойынша қызмет көрсету шеңберінде Орындаушы Тапсырыс берушіге ұсынған Ақпарат және өзге де материалдар, оның ішінде қағаз, оптикалық және электрондық жеткізгіштердегі, аудио және бейнежазбалар Тапсырыс берушіге ғана арналған құпия ақпарат болып табылады. Егер Тапсырыс беруші көрсетілген ақпаратты таратуға жол берген жағдайда, ол ақпаратты тарату фактісімен келтірілген айыппұл түріндегі залалдар үшін Орындаушының алдында жауап береді, оның мөлшері 9.4-тармақта көрсетілген. осы Шарттың</w:t>
            </w:r>
          </w:p>
          <w:p w:rsidR="00000000" w:rsidDel="00000000" w:rsidP="00000000" w:rsidRDefault="00000000" w:rsidRPr="00000000" w14:paraId="0000003E">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2.7. Тапсырыс берушіге қол жетімді Қызметтердің көлемі таңдалған қызметтер Каталогқа байланысты. Орындаушы Тапсырыс берушіге таңдауға бірнеше қызмет пакетін ұсынады, олармен Тапсырыс беруші Орындаушының сайтында танысуға міндеттенеді немесе электрондық пошта және смс-хабарламалар, сондай-ақ өзге де байланыс құралдары мен мессенджерлер (WhatsApp, Telegram, Instagram және т.б.) арқылы жеке хабарламамен беріледі.</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Тараптар осы Шарттың талаптарына сәйкес Орындаушы көрсететін қызметтер көлеміне Кірмейтіндігімен келіседі:</w:t>
            </w:r>
          </w:p>
          <w:p w:rsidR="00000000" w:rsidDel="00000000" w:rsidP="00000000" w:rsidRDefault="00000000" w:rsidRPr="00000000" w14:paraId="00000041">
            <w:pPr>
              <w:numPr>
                <w:ilvl w:val="0"/>
                <w:numId w:val="5"/>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Порталда, WIldberries жеке кабинетінде авторизациялауды жүзеге асыру,</w:t>
            </w:r>
          </w:p>
          <w:p w:rsidR="00000000" w:rsidDel="00000000" w:rsidP="00000000" w:rsidRDefault="00000000" w:rsidRPr="00000000" w14:paraId="00000042">
            <w:pPr>
              <w:numPr>
                <w:ilvl w:val="0"/>
                <w:numId w:val="5"/>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Wildberries-те Тапсырыс берушінің Жеке кабинетіне және/немесе онда ұсынылған ақпаратқа байланысты тауарлар карточкаларына консультациялар, талдаулар және өзге де қызмет ұсыну.</w:t>
            </w:r>
            <w:r w:rsidDel="00000000" w:rsidR="00000000" w:rsidRPr="00000000">
              <w:rPr>
                <w:rtl w:val="0"/>
              </w:rPr>
            </w:r>
          </w:p>
          <w:p w:rsidR="00000000" w:rsidDel="00000000" w:rsidP="00000000" w:rsidRDefault="00000000" w:rsidRPr="00000000" w14:paraId="00000043">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4">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ТАРАПТАРДЫҢ ҚҰҚЫҚТАРЫ МЕН МІНДЕТТЕРІ</w:t>
            </w:r>
          </w:p>
          <w:p w:rsidR="00000000" w:rsidDel="00000000" w:rsidP="00000000" w:rsidRDefault="00000000" w:rsidRPr="00000000" w14:paraId="00000045">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 "Тапсырыс беруші" міндеттенеді:</w:t>
            </w:r>
          </w:p>
          <w:p w:rsidR="00000000" w:rsidDel="00000000" w:rsidP="00000000" w:rsidRDefault="00000000" w:rsidRPr="00000000" w14:paraId="00000047">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3.1.1. Орындаушының Сайтына сәйкес қажетті Каталогты таңдап, осы Шартта көзделген тәртіппен, мөлшерде және мерзімде қызметтерге ақы төлейді.</w:t>
            </w:r>
          </w:p>
          <w:p w:rsidR="00000000" w:rsidDel="00000000" w:rsidP="00000000" w:rsidRDefault="00000000" w:rsidRPr="00000000" w14:paraId="0000004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3.1.2. Орындаушының жергілікті нормативтік актілерінің талаптарын сақтауға, тәртіпті және жалпы қабылданған мінез-құлық нормаларын сақтауға, атап айтқанда, Орындаушының персоналына және басқа алушыларға құрмет көрсетуге, олардың ар-намысы мен қадір-қасиетіне қол сұғуға, жоғарыда көрсетілгендер сақталмаған жағдайда Орындаушы Тапсырыс берушіні тізімінен шығаруға, сондай-ақ Тапсырыс берушіні чаттан шығаруға құқылы. Бұл ретте Қызметтер үшін төленген ақшалай қаражат Тапсырыс берушіге қайтарылмайды.</w:t>
            </w:r>
          </w:p>
          <w:p w:rsidR="00000000" w:rsidDel="00000000" w:rsidP="00000000" w:rsidRDefault="00000000" w:rsidRPr="00000000" w14:paraId="0000004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3.1.3. Барлық қажетті құжаттар мен ақпаратты Орындаушыға уақтылы беру.</w:t>
            </w:r>
          </w:p>
          <w:p w:rsidR="00000000" w:rsidDel="00000000" w:rsidP="00000000" w:rsidRDefault="00000000" w:rsidRPr="00000000" w14:paraId="0000004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3.1.4. Қазақстан Республикасының заңнамасына сәйкес Орындаушының мүлкіне келтірілген залалды өтеуге міндетті.</w:t>
            </w:r>
          </w:p>
          <w:p w:rsidR="00000000" w:rsidDel="00000000" w:rsidP="00000000" w:rsidRDefault="00000000" w:rsidRPr="00000000" w14:paraId="0000004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3.1.5. Орындаушының беделіне нұқсан келтіруі немесе бұзуы мүмкін алынған ақпаратты өзінің пайдакүнемдік мақсаттары үшін пайдаланбайды.</w:t>
            </w:r>
          </w:p>
          <w:p w:rsidR="00000000" w:rsidDel="00000000" w:rsidP="00000000" w:rsidRDefault="00000000" w:rsidRPr="00000000" w14:paraId="0000004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3.1.6. Орындаушыға өзінің дербес деректерін, оның ішінде тегін, атын, жылын, айын, туған күнін, телефон нөмірін, электрондық пошта мекенжайын және Орындаушының өңдеуге (оның ішінде, жинауға, жүйелеуге, жинақтауға, нақтылауға (жаңартуға, өзгертуге), пайдалануға, таратуға, жоюға, мерзімсіз өңдеуге толық және сөзсіз келісімін беру статистикалық деректерді жинау, іс-шараларға шақыруларды және өзге де ақпаратты, оның ішінде электрондық пошта және смс-хабарламалар арқылы жіберу мақсаттары үшін жоғарыда көрсетілген деректерді электрондық түрде және/немесе қағаз жеткізгіштерде сақтау). Орындаушы өзіне Тапсырыс берушінің дербес деректерінің құпиялылығын сақтау міндеттемелерін қабылдайды. Дербес деректерді өңдеуге жоғарыда көрсетілген Келісіммен бір мезгілде Тапсырыс беруші электрондық пошта және смс-хабарламалар, сондай-ақ өзге де байланыс құралдары мен мессенджерлер (WhatsApp, Instagram, Telegram және т.б.), оның ішінде Орындаушының қызметтеріне қатысты жарнамалық мазмұндағы хабарламалар арқылы орындаушыдан Хабарламалар алуға өзінің толық келісімін береді.</w:t>
            </w:r>
          </w:p>
          <w:p w:rsidR="00000000" w:rsidDel="00000000" w:rsidP="00000000" w:rsidRDefault="00000000" w:rsidRPr="00000000" w14:paraId="0000004E">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3.1.6.(1). Тапсырыс беруші Орындаушыға кез келген қолжетімді тәсілмен берген өз бейнелерін толық немесе үзінді түрде жариялау және одан әрі пайдалану құқығын беру: суреттердің түпнұсқаларын немесе олардың даналарын сату немесе өзге де иеліктен шығару жолымен көбейту, тарату, көпшілік алдында көрсетуді жүзеге асыру, тарату мақсатында суреттердің түпнұсқаларын немесе даналарын импорттау, суреттердің түпнұсқаларын немесе даналарын ұсыну, эфирге хабарлау және кабель арқылы қайта өңдеңіз, жалпыға бірдей хабарлаңыз. Бұдан басқа, Орындаушыға жарнамалық науқанды өткізу мақсатында Менің бейнелеріме құқықтарды кез келген үшінші тұлғаларға беруге рұқсат етіледі. Суреттерді Тапсырыс берушінің ар-намысы мен қадір-қасиетіне нұқсан келтіретін тәсілдермен пайдалануға болмайды, сондай-ақ Орындаушының қызмет көрсету кезінде Тапсырыс берушіден алынған және тек Каталог ұсынуға фото /видео материалды жария етуге құқығы жоқ, бұл материал жария етілмеген жеке ақпаратқа жатады.</w:t>
            </w:r>
          </w:p>
          <w:p w:rsidR="00000000" w:rsidDel="00000000" w:rsidP="00000000" w:rsidRDefault="00000000" w:rsidRPr="00000000" w14:paraId="0000004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0">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1">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3.1.7. Логин мен парольдің қауіпсіздігін өз бетінше қамтамасыз етуге, сондай-ақ сайтта авторизациядан кейін жасаған барлық әрекеттері үшін жауап береді.</w:t>
            </w:r>
          </w:p>
          <w:p w:rsidR="00000000" w:rsidDel="00000000" w:rsidP="00000000" w:rsidRDefault="00000000" w:rsidRPr="00000000" w14:paraId="00000052">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3.1.8. Орындаушының талабы бойынша төленгеннен кейін төленгені туралы түбіртектің көшірмесін/төлем тапсырмасының көшірмесін Орындаушының қызметтеріне төленгенін растау үшін деректемелерде көрсетілген телефонға немесе электрондық пошта мекенжайына жолдайды. Төлемнің мақсаты міндетті түрде тапсырыс берушінің аты-жөнін және қызметтің тақырыбын көрсетеді.</w:t>
            </w:r>
          </w:p>
          <w:p w:rsidR="00000000" w:rsidDel="00000000" w:rsidP="00000000" w:rsidRDefault="00000000" w:rsidRPr="00000000" w14:paraId="00000053">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3.1.9. Осы Офертаны акцептеу арқылы тапсырыс беруші Қызметтерді алуға мүмкіндік бермейтін қарсы көрсетілімдері жоқ екенін растайды.</w:t>
            </w:r>
          </w:p>
          <w:p w:rsidR="00000000" w:rsidDel="00000000" w:rsidP="00000000" w:rsidRDefault="00000000" w:rsidRPr="00000000" w14:paraId="00000054">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3.1.10. Логин мен парольмен рұқсатсыз кірудің кез келген жағдайы және/немесе қауіпсіздіктің кез келген бұзылуы туралы Орындаушыны дереу хабардар етеді. Орындаушы сайттағы Тапсырыс берушінің есептік жазбасына рұқсатсыз кіру нәтижесінде келтірілген залал үшін жауапты болмайды.</w:t>
            </w:r>
          </w:p>
          <w:p w:rsidR="00000000" w:rsidDel="00000000" w:rsidP="00000000" w:rsidRDefault="00000000" w:rsidRPr="00000000" w14:paraId="00000055">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3.1.11. Тапсырыс беруші логин мен парольді қандай да бір үшінші тұлғаға берген жағдайда, Сайтта жасалған осы үшінші тұлғаның іс-әрекеттері үшін Тапсырыс беруші барлық жауаптылықта болады.</w:t>
            </w:r>
          </w:p>
          <w:p w:rsidR="00000000" w:rsidDel="00000000" w:rsidP="00000000" w:rsidRDefault="00000000" w:rsidRPr="00000000" w14:paraId="00000056">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3.1.12. Алынған логин мен парольді үшінші тұлғаларға бермейді;</w:t>
            </w:r>
          </w:p>
          <w:p w:rsidR="00000000" w:rsidDel="00000000" w:rsidP="00000000" w:rsidRDefault="00000000" w:rsidRPr="00000000" w14:paraId="00000057">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3.1.13. Сайтта және басқа клиенттермен ортақ қолжетімді чаттарда балағат сөздер мен оның туындылары бар хабарламаларды жарияламау, сондай-ақ танылуы мүмкін іс-әрекеттерге жол бермеу, яғни:</w:t>
            </w:r>
          </w:p>
          <w:p w:rsidR="00000000" w:rsidDel="00000000" w:rsidP="00000000" w:rsidRDefault="00000000" w:rsidRPr="00000000" w14:paraId="0000005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нәсілдік, этникалық, жыныстық, діни, әлеуметтік белгілері бойынша жеккөрушілікті, кемсітушілікті насихаттау;</w:t>
            </w:r>
          </w:p>
          <w:p w:rsidR="00000000" w:rsidDel="00000000" w:rsidP="00000000" w:rsidRDefault="00000000" w:rsidRPr="00000000" w14:paraId="0000005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басқа пайдаланушыларды және (немесе) үшінші тұлғаларды қорлау, олардың ар-намысына, қадір-қасиетіне, іскерлік беделіне нұқсан келтіру;</w:t>
            </w:r>
          </w:p>
          <w:p w:rsidR="00000000" w:rsidDel="00000000" w:rsidP="00000000" w:rsidRDefault="00000000" w:rsidRPr="00000000" w14:paraId="0000005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Дербес деректер туралы заңнаманы бұзатын;</w:t>
            </w:r>
          </w:p>
          <w:p w:rsidR="00000000" w:rsidDel="00000000" w:rsidP="00000000" w:rsidRDefault="00000000" w:rsidRPr="00000000" w14:paraId="0000005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жоғарыда көрсетілгендер сақталмаған жағдайда Орындаушы Тапсырыс берушіні клиенттер тізімінен шығаруға, сондай-ақ Тапсырыс берушіні клиенттер чатынан шығаруға құқылы. Бұл ретте Қызметтер үшін төленген ақшалай қаражат Тапсырыс берушіге қайтарылмайды.</w:t>
            </w:r>
          </w:p>
          <w:p w:rsidR="00000000" w:rsidDel="00000000" w:rsidP="00000000" w:rsidRDefault="00000000" w:rsidRPr="00000000" w14:paraId="0000005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3.1.14. Қазақстан Республикасының заңнамасымен, үшінші тұлғалардың құқықтарымен немесе шартпен таратылуы шектелген немесе тыйым салынған ақпаратпен, контентпен және объектілермен кез келген операцияларға байланысты: зиянды компьютерлік бағдарламаларды; Тапсырыс беруші өздеріне қатысты тиісті өкілеттіктер алмаған үшінші тұлғалардың зияткерлік қызметінің нәтижелерін; құпия ақпаратты жасаудан қалыс қалуға және оларға жол бермеуге.</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3.1.15. Орындаушы қол жеткізетін чатты, сондай-ақ вебинар чаттарында және/немесе Орындаушының басқа да ақпараттық беттерінде пайдаланған кезде Тапсырыс беруші мынадай мінез-құлық және қарым-қатынас ережелерін сақтауға міндеттенеді:</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Тапсырыс берушіге теріс сипаттағы ақпаратты орналастыруға тыйым салынады;</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Тапсырыс берушіге Орындаушы көрсететін қызметтердің сапасы мен көлемі бойынша наразылық білдіруге тыйым салынады;</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Тапсырыс берушіге чат сілтемесін үшінші тұлғаларға беруге тыйым салынады;</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Тапсырыс берушіге балағат сөздерді қолдануға тыйым салынады;</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Тапсырыс берушіге Орындаушыны да, қатысушыларды да, үшінші тұлғаларды да кез келген белгі бойынша (нәсілдік, діни және т. б.) қорлауға және кемсітуге тыйым салынады.;</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Тапсырыс берушіге әдепсіз, қорлайтын мазмұнды, сондай-ақ чат ережелеріне және/немесе Wildberries ережелеріне қайшы келетін кез келген мазмұнды қамтитын файлдарды, суреттерді, сілтемелерді және т. б. орналастыруға тыйым салынады;</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Тапсырыс берушіге жарнамалық сипаттағы хабарламалар/мақалалар/хабарламалар/сілтемелер жариялауға тыйым салынады;</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Тапсырыс берушіге чат тақырыбына қатысы жоқ хабарламалар/мақалалар/хабарламалар/суреттер жариялауға тыйым салынады;</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Тапсырыс берушіге басқа чаттарға немесе жазылу беттеріне сілтемелер орналастыруға тыйым салынады.</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Тапсырыс беруші осы тармақта көрсетілген Қағидалардың біреуін және одан астамын бірінші рет бұзған жағдайда, Орындаушы Тапсырыс берушіге ауызша/жазбаша ескерту жасайды. Осы тармақта көрсетілген Қағидалардың біреуі және одан астамы қайтадан бұзылған жағдайда, Орындаушы Тапсырыс берушіге қатысты осы Шартты біржақты тәртіппен бұзуға, Тапсырыс беруші жүргізген төлемді (алдын ала төлемді) қайтармай, қызметтер көрсетуді уақытша немесе толық тоқтата тұруға құқылы.</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3.2. "Тапсырыс беруші" құқылы:</w:t>
            </w:r>
          </w:p>
          <w:p w:rsidR="00000000" w:rsidDel="00000000" w:rsidP="00000000" w:rsidRDefault="00000000" w:rsidRPr="00000000" w14:paraId="0000006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3.2.1. Орындаушыдан қызметтерді ұйымдастыру және тиісті түрде көрсетуді қамтамасыз ету мәселелері бойынша ақпарат беруді талап ету.</w:t>
            </w:r>
          </w:p>
          <w:p w:rsidR="00000000" w:rsidDel="00000000" w:rsidP="00000000" w:rsidRDefault="00000000" w:rsidRPr="00000000" w14:paraId="0000006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3.2.2. Орындаушының тиісті және уақтылы қызмет көрсетуін талап ету.</w:t>
            </w:r>
          </w:p>
          <w:p w:rsidR="00000000" w:rsidDel="00000000" w:rsidP="00000000" w:rsidRDefault="00000000" w:rsidRPr="00000000" w14:paraId="0000006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3.2.3. Орындаушыға іс жүзінде жүзеге асырылған қызметтерді және осы Қызметтерді көрсетуге арналған шығыстарды төлеу шартымен Шартты орындаудан бас тарту.</w:t>
            </w:r>
          </w:p>
          <w:p w:rsidR="00000000" w:rsidDel="00000000" w:rsidP="00000000" w:rsidRDefault="00000000" w:rsidRPr="00000000" w14:paraId="0000006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3.2.4. Егер Орындаушы уақтылы қызмет көрсетуге кіріспесе (қатарынан екі реттен артық) немесе егер қызмет көрсету кезінде олардың мерзімінде көрсетілмейтіні анық болса, сондай-ақ өз таңдауы бойынша қызмет көрсету мерзімі өтіп кеткен жағдайда:</w:t>
            </w:r>
          </w:p>
          <w:p w:rsidR="00000000" w:rsidDel="00000000" w:rsidP="00000000" w:rsidRDefault="00000000" w:rsidRPr="00000000" w14:paraId="0000006E">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шартты бұзу;</w:t>
            </w:r>
          </w:p>
          <w:p w:rsidR="00000000" w:rsidDel="00000000" w:rsidP="00000000" w:rsidRDefault="00000000" w:rsidRPr="00000000" w14:paraId="0000006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төлемді Орындаушы ұсынатын басқа Каталогқа немесе тауар өнімдеріне бағыттанады</w:t>
            </w:r>
          </w:p>
          <w:p w:rsidR="00000000" w:rsidDel="00000000" w:rsidP="00000000" w:rsidRDefault="00000000" w:rsidRPr="00000000" w14:paraId="00000070">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3.3. "Орындаушы" міндеттенеді:</w:t>
            </w:r>
          </w:p>
          <w:p w:rsidR="00000000" w:rsidDel="00000000" w:rsidP="00000000" w:rsidRDefault="00000000" w:rsidRPr="00000000" w14:paraId="00000071">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3.3.1. "Оферта-шартқа" сәйкес тиісті қызметтер көрсетуді ұйымдастыру және қамтамасыз ету.</w:t>
            </w:r>
          </w:p>
          <w:p w:rsidR="00000000" w:rsidDel="00000000" w:rsidP="00000000" w:rsidRDefault="00000000" w:rsidRPr="00000000" w14:paraId="00000072">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3">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3.3.2. Тапсырыс беруші туралы барлық жеке деректерді және өзге де құпия ақпаратты тек қызмет көрсету үшін пайдалануға, үшінші тұлғаларға, ондағы құжаттаманы және Тапсырыс беруші туралы ақпаратты бермеуге және көрсетпеуге.</w:t>
            </w:r>
          </w:p>
          <w:p w:rsidR="00000000" w:rsidDel="00000000" w:rsidP="00000000" w:rsidRDefault="00000000" w:rsidRPr="00000000" w14:paraId="00000074">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3.3.3. Тапсырыс берушінің қосымша мәселелері бойынша Тапсырыс берушіге ауызша және жазбаша кеңес беру. Мәселенің күрделілігі, көлемі және кеңес беру мерзімдері әр нақты жағдайда орындаушымен дербес анықталады.</w:t>
            </w:r>
          </w:p>
          <w:p w:rsidR="00000000" w:rsidDel="00000000" w:rsidP="00000000" w:rsidRDefault="00000000" w:rsidRPr="00000000" w14:paraId="00000075">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3.3.4. Сайт арқылы Каталогқа тапсырыс берушінің тіркелуін қамтамасыз ету.</w:t>
            </w:r>
          </w:p>
          <w:p w:rsidR="00000000" w:rsidDel="00000000" w:rsidP="00000000" w:rsidRDefault="00000000" w:rsidRPr="00000000" w14:paraId="00000076">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3.3.5. Электрондық пошта және смс-хабарламалар, сондай-ақ өзге де байланыс құралдары мен мессенджерлер (WhatsApp, Telegram, Instagram және т.б.) арқылы сайтта немесе жеке хабарламада ақпаратты орналастыру арқылы қызмет туралы қажетті ақпаратты Тапсырыс берушінің назарына жеткізу.</w:t>
            </w:r>
          </w:p>
          <w:p w:rsidR="00000000" w:rsidDel="00000000" w:rsidP="00000000" w:rsidRDefault="00000000" w:rsidRPr="00000000" w14:paraId="00000077">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3.3.6. Тапсырыс берушінің сұрауы бойынша көрсетілетін қызметтердің мазмұнына, Каталогқа тіркелу тәртібі мен ережелеріне қатысты түсініктеме беру.</w:t>
            </w:r>
          </w:p>
          <w:p w:rsidR="00000000" w:rsidDel="00000000" w:rsidP="00000000" w:rsidRDefault="00000000" w:rsidRPr="00000000" w14:paraId="0000007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3.3.7. Қызмет көрсету шарттары өзгерген жағдайда (оның ішінде қызмет көрсетудің басталу күні) Тапсырыс берушіні осындай өзгерістер қолданысқа енгізілгенге дейін кемінде 24 сағат бұрын хабардар етуге міндетті. Хабарлама Орындаушының сайтында тиісті ақпаратты орналастыру арқылы немесе Сайт арқылы тіркелу кезінде Тапсырыс беруші көрсеткен байланыс телефон нөміріне немесе e-mail-ге хабарлама жіберу арқылы жүзеге асырылады.</w:t>
            </w:r>
          </w:p>
          <w:p w:rsidR="00000000" w:rsidDel="00000000" w:rsidP="00000000" w:rsidRDefault="00000000" w:rsidRPr="00000000" w14:paraId="0000007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3.3.8. Тапсырыс беруші көрсеткен e-mail-ге кіру логині мен паролін беру арқылы тапсырыс берушіге сайттағы жеке кабинетке кіруге рұқсат беру. Жеке кабинетке кіру логині мен паролін бастапқы тағайындау Қызметтерге төленгеннен кейін автоматты түрде жүзеге асырылады. Тапсырыс беруші төлегеннен кейін поштаға Қызметтін төленгені туралы растауды, сондай-ақ жеке кабинетке кіру үшін барлық қажетті ақпаратты алады. Тапсырыс беруші email-де тек Қызметтерге төленгені туралы растауды және сайтқа сілтемені ала алады. Мұндай хат Тапсырыс берушінің бұрын сайтта тіркелгенін және E-mail арқылы өзінің жеке кабинетіне кіру және кіру мүмкіндігі бар екенін білдіреді. Тапсырыс беруші Орындаушының веб-сайтына өтіп, өзінің жеке кабинетіне өз бетінше кіруі керек. Жеке кабинетке пароль жоғалған жағдайда, Тапсырыс беруші өзінің e-mail арқылы парольді өз бетінше қалпына келтіруі қажет.</w:t>
            </w:r>
          </w:p>
          <w:p w:rsidR="00000000" w:rsidDel="00000000" w:rsidP="00000000" w:rsidRDefault="00000000" w:rsidRPr="00000000" w14:paraId="0000007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3.4. "Орындаушы" құқылы:</w:t>
            </w:r>
          </w:p>
          <w:p w:rsidR="00000000" w:rsidDel="00000000" w:rsidP="00000000" w:rsidRDefault="00000000" w:rsidRPr="00000000" w14:paraId="0000007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3.4.1. "Оферта-шартта" шарттарды белгілей отырып, қызмет көрсетудің нысандары мен әдістерін дербес анықтау.</w:t>
            </w:r>
          </w:p>
          <w:p w:rsidR="00000000" w:rsidDel="00000000" w:rsidP="00000000" w:rsidRDefault="00000000" w:rsidRPr="00000000" w14:paraId="0000007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3.4.2. Қызмет көрсететін мамандардың құрамын өз бетінше анықтау және олардың арасында жұмысты өз қалауы бойынша бөлу.</w:t>
            </w:r>
          </w:p>
          <w:p w:rsidR="00000000" w:rsidDel="00000000" w:rsidP="00000000" w:rsidRDefault="00000000" w:rsidRPr="00000000" w14:paraId="0000007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E">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3.4.3. Көрсетілген немесе көрсетілетін қызметтер үшін ақы талап ету.</w:t>
            </w:r>
          </w:p>
          <w:p w:rsidR="00000000" w:rsidDel="00000000" w:rsidP="00000000" w:rsidRDefault="00000000" w:rsidRPr="00000000" w14:paraId="0000007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3.4.4. ҚР заңнамасына сәйкес шартты орындаудан бас тарту.</w:t>
            </w:r>
          </w:p>
          <w:p w:rsidR="00000000" w:rsidDel="00000000" w:rsidP="00000000" w:rsidRDefault="00000000" w:rsidRPr="00000000" w14:paraId="00000080">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1">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3.4.5. Тапсырыс берушіден "Оферта-шарт" бойынша өз міндеттемелерін орындау үшін қажетті кез келген ақпаратты алуға міндетті. Орындаушы ақпаратты ұсынбаған не толық немесе дұрыс ұсынбаған жағдайда, Орындаушы қажетті ақпарат берілгенге дейін "оферта-шарт" бойынша өз міндеттемелерін орындауды тоқтата тұруға құқылы.</w:t>
            </w:r>
          </w:p>
          <w:p w:rsidR="00000000" w:rsidDel="00000000" w:rsidP="00000000" w:rsidRDefault="00000000" w:rsidRPr="00000000" w14:paraId="00000082">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3">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3.4.6. Тапсырыс беруші Орындаушының жергілікті нормативтік актілерінің, тәртіптің және жалпы қабылданған мінез-құлық нормаларының талаптарын сақтамаған, атап айтқанда, Орындаушының персоналына және басқа да қатысушыларға құрмет көрсетпеген жағдайда, олардың ар-намысы мен қадір-қасиетіне қол сұғылған жағдайда, Орындаушы Тапсырыс берушіні клиенттер тізімінен шығаруға, сондай-ақ Тапсырыс берушіні клиенттер чатынан шығаруға құқылы. Бұл ретте Қызметтер үшін төленген ақшалай қаражат Тапсырыс берушіге қайтарылмайды.</w:t>
            </w:r>
          </w:p>
          <w:p w:rsidR="00000000" w:rsidDel="00000000" w:rsidP="00000000" w:rsidRDefault="00000000" w:rsidRPr="00000000" w14:paraId="00000084">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5">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ҚЫЗМЕТТЕРДІҢ ҚҰНЫ ЖӘНЕ ТӨЛЕМ ТӘРТІБІ</w:t>
            </w:r>
          </w:p>
          <w:p w:rsidR="00000000" w:rsidDel="00000000" w:rsidP="00000000" w:rsidRDefault="00000000" w:rsidRPr="00000000" w14:paraId="00000086">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4.1. Қызметтердің жалпы құны тапсырыс беруші таңдаған "Каталогқа" Орындаушының сайтында көзделген немесе электрондық пошта және смс-хабарламалар арқылы берілген жеке хабарламаға, сондай-ақ өзге де байланыс құралдары мен мессенджерлерге (WhatsApp, Telegram, Instagram және т.б.) сәйкес Орындаушының "Прейскурантына" сәйкес есептеледі.</w:t>
            </w:r>
          </w:p>
          <w:p w:rsidR="00000000" w:rsidDel="00000000" w:rsidP="00000000" w:rsidRDefault="00000000" w:rsidRPr="00000000" w14:paraId="00000087">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4.2. Орындаушы өз қалауы бойынша жеңілдіктер, бонустар белгілеуге және/немесе орындаушы сайтта жариялайтын немесе каталогты ұсыну кезінде Орындаушының өкілі келісуі мүмкін кез келген көтермелеуді ұсынуға құқылы. Каталог үшін толық біржолғы төлемді растау және бекіту тиісті құны көрсетілген төлем туралы түбіртек болып табылады.</w:t>
            </w:r>
          </w:p>
          <w:p w:rsidR="00000000" w:rsidDel="00000000" w:rsidP="00000000" w:rsidRDefault="00000000" w:rsidRPr="00000000" w14:paraId="0000008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4.3. Шарт бойынша қызметтерге ақы төлеу Каталогқа қолжетімділік берілгенге дейін алдын ала төлеу тәртібімен жүзеге асырылады.</w:t>
            </w:r>
          </w:p>
          <w:p w:rsidR="00000000" w:rsidDel="00000000" w:rsidP="00000000" w:rsidRDefault="00000000" w:rsidRPr="00000000" w14:paraId="0000008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4.4. Шарт бойынша төлем әдісі:</w:t>
            </w:r>
          </w:p>
          <w:p w:rsidR="00000000" w:rsidDel="00000000" w:rsidP="00000000" w:rsidRDefault="00000000" w:rsidRPr="00000000" w14:paraId="0000008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Тапсырыс берушінің Орындаушының есеп шотына теңге валютасында ақша қаражатын аударуы немесе кейіннен төлем туралы түбіртек бере отырып, деректемелерде көрсетілген телефон нөмірі бойынша аударымы. Бұл ретте Тапсырыс берушінің Шарт бойынша төлем бөлігіндегі міндеттері Орындаушының есеп шотына ақша қаражаты аударылған күннен бастап орындалған болып есептеледі;</w:t>
            </w:r>
          </w:p>
          <w:p w:rsidR="00000000" w:rsidDel="00000000" w:rsidP="00000000" w:rsidRDefault="00000000" w:rsidRPr="00000000" w14:paraId="0000008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4.5. Орындаушының ақшалай қаражатты қайтаруы Орындаушының Каталогына қол жеткізу берілген сәтке дейін нақты жұмсалған шығыстарды шегергенде жүзеге асырылады.</w:t>
            </w:r>
          </w:p>
          <w:p w:rsidR="00000000" w:rsidDel="00000000" w:rsidP="00000000" w:rsidRDefault="00000000" w:rsidRPr="00000000" w14:paraId="0000008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E">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4.6. Тапсырыс берушінің төленген қызметтері Орындаушының Каталогқа қолжетімділік берілген сәттен бастап қайтаруға жатпайды.</w:t>
            </w:r>
          </w:p>
          <w:p w:rsidR="00000000" w:rsidDel="00000000" w:rsidP="00000000" w:rsidRDefault="00000000" w:rsidRPr="00000000" w14:paraId="0000008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0">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ШАРТТЫҢ ҚОЛДАНЫЛУ МЕРЗІМІ</w:t>
            </w:r>
          </w:p>
          <w:p w:rsidR="00000000" w:rsidDel="00000000" w:rsidP="00000000" w:rsidRDefault="00000000" w:rsidRPr="00000000" w14:paraId="00000091">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5.1. Шарт жасалған болып есептеледі және Тапсырыс беруші 1.3-тармақта көрсетілген іс-әрекетті жасаған сәттен бастап күшіне енеді. осы Шарттың Тапсырыс беруші 1.3-тармақта көрсетілген әрекетті жасамаған жағдайда. Шарт жасалмаған болып есептеледі, тиісінше Тапсырыс беруші клиенттер тізіміне енгізілуге жатпайды және оған Орындаушының сайтындағы жеке кабинетке кіруге рұқсат берілмейді.</w:t>
            </w:r>
          </w:p>
          <w:p w:rsidR="00000000" w:rsidDel="00000000" w:rsidP="00000000" w:rsidRDefault="00000000" w:rsidRPr="00000000" w14:paraId="00000092">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5.2. Осы Шарт Тараптар ол бойынша өз міндеттемелерін толық көлемде орындағанға дейін қолданылады.</w:t>
            </w:r>
          </w:p>
          <w:p w:rsidR="00000000" w:rsidDel="00000000" w:rsidP="00000000" w:rsidRDefault="00000000" w:rsidRPr="00000000" w14:paraId="00000093">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5.3. Тапсырыс беруші шартты Қазақстан Республикасының заңнамасында және осы Шартта көзделген негіздер бойынша және тәртіппен өзгертуі немесе бұзуы мүмкін.</w:t>
            </w:r>
          </w:p>
          <w:p w:rsidR="00000000" w:rsidDel="00000000" w:rsidP="00000000" w:rsidRDefault="00000000" w:rsidRPr="00000000" w14:paraId="00000094">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5.4. Орындаушы шартты біржақты тәртіппен өзгертуі немесе бұзуы мүмкін, осы Шартқа өзгерістер мен толықтырулар олар сайтта жарияланған сәттен бастап күшіне енеді.</w:t>
            </w:r>
          </w:p>
          <w:p w:rsidR="00000000" w:rsidDel="00000000" w:rsidP="00000000" w:rsidRDefault="00000000" w:rsidRPr="00000000" w14:paraId="00000095">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6">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7">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МЕРЗІМДЕРІ: АКЦЕПТ, ҚЫЗМЕТ КӨРСЕТУ, ШАРТТЫҢ ҚОЛДАНЫЛУЫ</w:t>
            </w:r>
          </w:p>
          <w:p w:rsidR="00000000" w:rsidDel="00000000" w:rsidP="00000000" w:rsidRDefault="00000000" w:rsidRPr="00000000" w14:paraId="0000009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6.1. Акцепт Тапсырыс беруші Қызметке төлеген сәттен бастап сақталды деп саналады.</w:t>
            </w:r>
          </w:p>
          <w:p w:rsidR="00000000" w:rsidDel="00000000" w:rsidP="00000000" w:rsidRDefault="00000000" w:rsidRPr="00000000" w14:paraId="0000009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6.2. Шарт Орындаушының шотына ақшалай қаражат түскен сәттен бастап күшіне енеді және Тараптар өз міндеттемелерін толық орындағанға дейін қолданылады.</w:t>
            </w:r>
          </w:p>
          <w:p w:rsidR="00000000" w:rsidDel="00000000" w:rsidP="00000000" w:rsidRDefault="00000000" w:rsidRPr="00000000" w14:paraId="0000009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6.3. Қызметтерді көрсету мерзімдерін Тараптар сайтта жарияланған ережелерге сәйкес келіседі: </w:t>
            </w:r>
            <w:hyperlink r:id="rId9">
              <w:r w:rsidDel="00000000" w:rsidR="00000000" w:rsidRPr="00000000">
                <w:rPr>
                  <w:rFonts w:ascii="Times New Roman" w:cs="Times New Roman" w:eastAsia="Times New Roman" w:hAnsi="Times New Roman"/>
                  <w:b w:val="0"/>
                  <w:color w:val="0000ff"/>
                  <w:sz w:val="24"/>
                  <w:szCs w:val="24"/>
                  <w:u w:val="single"/>
                  <w:rtl w:val="0"/>
                </w:rPr>
                <w:t xml:space="preserve">http://kassym.com/</w:t>
              </w:r>
            </w:hyperlink>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9B">
            <w:pPr>
              <w:pStyle w:val="Title"/>
              <w:spacing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ҚЫЗМЕТТЕРДІ ТАПСЫРУ-ҚАБЫЛДАУ ТӘРТІБІ</w:t>
            </w:r>
          </w:p>
          <w:p w:rsidR="00000000" w:rsidDel="00000000" w:rsidP="00000000" w:rsidRDefault="00000000" w:rsidRPr="00000000" w14:paraId="0000009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Егер қызметтерді көрсету аяқталған сәттен бастап күнтізбелік үш күн ішінде Тапсырыс беруші жазбаша түрде жарнама ұсынбаса, қызметтер тиісті түрде және толық көлемде көрсетілген болып есептеледі.</w:t>
            </w:r>
          </w:p>
          <w:p w:rsidR="00000000" w:rsidDel="00000000" w:rsidP="00000000" w:rsidRDefault="00000000" w:rsidRPr="00000000" w14:paraId="0000009E">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F">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ТАРАПТАРДЫҢ ЖАУАПКЕРШІЛІГІ</w:t>
            </w:r>
          </w:p>
          <w:p w:rsidR="00000000" w:rsidDel="00000000" w:rsidP="00000000" w:rsidRDefault="00000000" w:rsidRPr="00000000" w14:paraId="000000A0">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8.1. Тараптар осы Шартқа және Қазақстан Республикасының заңнамасына сәйкес шарт бойынша өз міндеттемелерін орындамағаны немесе тиісінше орындамағаны үшін жауапты болады.</w:t>
            </w:r>
          </w:p>
          <w:p w:rsidR="00000000" w:rsidDel="00000000" w:rsidP="00000000" w:rsidRDefault="00000000" w:rsidRPr="00000000" w14:paraId="000000A1">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8.2. Шарт бойынша тұрақсыздық айыбы Тараптардың негізделген жазбаша талабы негізінде ғана төленеді.</w:t>
            </w:r>
          </w:p>
          <w:p w:rsidR="00000000" w:rsidDel="00000000" w:rsidP="00000000" w:rsidRDefault="00000000" w:rsidRPr="00000000" w14:paraId="000000A2">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8.3. Тұрақсыздық айыбын төлеу Тараптарды осы Шартта көзделген міндеттерді орындаудан босатпайды.</w:t>
            </w:r>
          </w:p>
          <w:p w:rsidR="00000000" w:rsidDel="00000000" w:rsidP="00000000" w:rsidRDefault="00000000" w:rsidRPr="00000000" w14:paraId="000000A3">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8.4. Тапсырыс беруші қызмет көрсету барысында алынған ақпараттық материалдарды таратпауға, сондай - ақ қызметті аудио және/немесе бейне тасығыштарға жазбауға міндеттенеді. Егер Тапсырыс беруші көрсетілген ақпаратты таратуға жол берген жағдайда, ол ақпаратты тарату фактісімен келтірілген залалдар, оның ішінде алынбаған пайда үшін Орындаушының алдында 1 000 000 (бір миллион) теңге мөлшерінде жауапты болады.</w:t>
            </w:r>
          </w:p>
          <w:p w:rsidR="00000000" w:rsidDel="00000000" w:rsidP="00000000" w:rsidRDefault="00000000" w:rsidRPr="00000000" w14:paraId="000000A4">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8.5. Көрсетілген қызметтерге ақы төлеу мерзімі өткен кезде Орындаушы Тапсырыс берушінің мерзімі өткен әрбір күн үшін берешек сомасының 0,5% мөлшерінде өсімпұл төлеуін талап етуге құқылы.</w:t>
            </w:r>
          </w:p>
          <w:p w:rsidR="00000000" w:rsidDel="00000000" w:rsidP="00000000" w:rsidRDefault="00000000" w:rsidRPr="00000000" w14:paraId="000000A5">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8.6. Орындаушы ұсынылған қызметтердің Тапсырыс берушінің күтулеріне сәйкес келмегені және/немесе оның субъективті бағалауы үшін жауап бермейді, мұндай күтулерге сәйкессіздік және/немесе теріс субъективті бағалау қызметтерді сапалы емес немесе келісілген көлемде көрсетілмеген деп санауға негіз болып табылмайды.</w:t>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Орындаушы осы Шарттың талаптарына сәйкес қызмет көрсету кезінде (каталогқа қолжетімділік беру кезінде) басқа өнім берушілер (үшінші тұлғалар) ұсынатын тауарлар үшін жауапты болмайды. Әрбір өнім беруші (үшінші тұлға) ұсынылатын тауарлық-материалдық құндылықтар туралы ақпарат үшін дербес заңды жауаптылықта болады.</w:t>
              <w:br w:type="textWrapping"/>
              <w:t xml:space="preserve">Тараптар Орындаушы тек байланыс деректері және олардың ассортиментіне қолжетімділігі бар жеткізушілер тізімі туралы ақпарат беретініне келіседі.</w:t>
              <w:br w:type="textWrapping"/>
              <w:t xml:space="preserve">Егер тауар жоқ болса, Орындаушы Тапсырыс беруші бұрын төлеген, қолда жоқ тауар үшін соманы қайтаруға міндеттенеді. Орындаушы Wildberries-тен айыппұл ретінде төленген ақшалай қаражатты өтемейді (өтемейді).</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Тапсырыс беруші осы тармақта көрсетілген жағдайларға байланысты немесе тауарда өндірістік ақау, айқын, жасырын ақаулар және т. б. болған жағдайда жауапкершілікті және ықтимал тәуекелдерді түсінеді және өз бетінше қабылдайды.</w:t>
            </w:r>
            <w:r w:rsidDel="00000000" w:rsidR="00000000" w:rsidRPr="00000000">
              <w:rPr>
                <w:rtl w:val="0"/>
              </w:rPr>
            </w:r>
          </w:p>
          <w:p w:rsidR="00000000" w:rsidDel="00000000" w:rsidP="00000000" w:rsidRDefault="00000000" w:rsidRPr="00000000" w14:paraId="000000A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9">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Құпиялылық. </w:t>
            </w:r>
          </w:p>
          <w:p w:rsidR="00000000" w:rsidDel="00000000" w:rsidP="00000000" w:rsidRDefault="00000000" w:rsidRPr="00000000" w14:paraId="000000A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9.1. Барлық материалдарды Тапсырыс беруші тек жеке коммерциялық емес мақсаттарда ғана пайдалана алады және үшінші тұлғаларға толық (ішінара) берілмейді (жарияланады, жарияланады) немесе үшінші тұлғалардың қатысуымен қандай да бір өзге тәсілмен пайдаланылмайды. Тапсырыс беруші қызметтерді көрсету барысында алынған материалдар мен ақпаратты үшінші тұлғаларға жария етуге, көрсетілген материалдарды, оның ішінде оқыту және ақпараттық-талдамалық өнімдер немесе олардың бөліктері ретінде алынған материалдарды бастапқы, сондай-ақ өңделген түрде ішінара немесе толық көшіруге, таратуға, жіберуге, жариялауға, сондай-ақ жаппай жаңғырту үшін өзге де тәсілмен пайдалануға құқылы емес, материалдарды жеке тұтынудан басқа тәсілдермен пайдаланыңыз. Жеке сілтеме алған кезде Тапсырыс берушінің оны үшінші тұлғаларға таратуға құқығы жоқ. Тапсырыс беруші осы Шарттың нысанасына, оның орындалу барысына және алынған нәтижелерге қатысты таралуы шектелген мәліметтердің сақталуын және құпиялылығын қамтамасыз етуге міндеттенеді.</w:t>
            </w:r>
          </w:p>
          <w:p w:rsidR="00000000" w:rsidDel="00000000" w:rsidP="00000000" w:rsidRDefault="00000000" w:rsidRPr="00000000" w14:paraId="000000A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9.2. Құпия ақпарат әрқашан беруші Тараптың меншігі болып қалуға тиіс және оның алдын ала жазбаша рұқсатынсыз оны алған Тарап көшіре немесе өзге де жолмен көбейте алмайды.</w:t>
            </w:r>
          </w:p>
          <w:p w:rsidR="00000000" w:rsidDel="00000000" w:rsidP="00000000" w:rsidRDefault="00000000" w:rsidRPr="00000000" w14:paraId="000000A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E">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9.3. Орындаушының құқықтарын бұзуға әкеп соққан немесе Орындаушының кез келген материалдарға, сайтқа, өткізу объектілеріне немесе олардың компоненттеріне құқықтарын бұзуға бағытталған Тапсырыс берушінің әрекеттері және/немесе әрекетсіздігі Қазақстан Республикасының заңнамасына сәйкес қылмыстық, азаматтық және әкімшілік жауаптылыққа әкеп соғады.</w:t>
            </w:r>
          </w:p>
          <w:p w:rsidR="00000000" w:rsidDel="00000000" w:rsidP="00000000" w:rsidRDefault="00000000" w:rsidRPr="00000000" w14:paraId="000000A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9.4. Тапсырыс беруші құпия ақпаратты жария етуге және Орындаушының авторлық құқықтарын қорғауға қатысты осы Шарттың ережелерін бұзған жағдайда, соңғысы төлемді талап етуге құқылы, ал Тапсырыс беруші Орындаушының талабы бойынша бұзушылықтың әрбір жағдайы үшін 500 000 (бес жүз мың) теңге мөлшерінде өтемақыны, сондай-ақ жоғалған пайданы қоса алғанда, келтірілген барлық залалдардың өтемақысын 5 жыл ішінде өтеуге міндеттенеді орындаушыдан тиісті талап алған сәттен бастап (бес) жұмыс күні.</w:t>
            </w:r>
          </w:p>
          <w:p w:rsidR="00000000" w:rsidDel="00000000" w:rsidP="00000000" w:rsidRDefault="00000000" w:rsidRPr="00000000" w14:paraId="000000B0">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1">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ҚАЙТАРУ</w:t>
            </w:r>
          </w:p>
          <w:p w:rsidR="00000000" w:rsidDel="00000000" w:rsidP="00000000" w:rsidRDefault="00000000" w:rsidRPr="00000000" w14:paraId="000000B2">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10.1 Тапсырыс беруші каталогты ұсынудан 3 күннен аз уақыт бұрын бас тартқан жағдайда немесе ресми растайтын құжаттары (еңбекке жарамсыздық туралы анықтама, қайтыс болу туралы куәлік және т. б.) жоқ себептер бойынша мынадай шарттар қолданылатыны туралы Тапсырыс берушіге хабарланады:</w:t>
            </w:r>
          </w:p>
          <w:p w:rsidR="00000000" w:rsidDel="00000000" w:rsidP="00000000" w:rsidRDefault="00000000" w:rsidRPr="00000000" w14:paraId="000000B3">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толық төленген және белгілі бір күні каталогқа кіруді растаған кезде - қолма-қол ақша қайтарылмайды;</w:t>
            </w:r>
          </w:p>
          <w:p w:rsidR="00000000" w:rsidDel="00000000" w:rsidP="00000000" w:rsidRDefault="00000000" w:rsidRPr="00000000" w14:paraId="000000B4">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Тапсырыс беруші ішінара төлемді (алдын ала төлемді) енгізген кезде және белгілі бір күні каталогқа қол жеткізіп алғанын растаған кезде – ақша қаражаты қайтарылмайды. Орындаушы Тапсырыс беруші қабылдауға тиіс қызметтерді іске қосуға есептелген шығындар негізінде бас тартуға құқылы. Ақшалай қаражатты қайтару Тапсырыс беруші қабылдауы тиіс қызметтерді іске қосуға есептелген шығыстарды ескере отырып жүзеге асырылады. Қайтару Тапсырыс берушінің жазбаша өтінішіне сәйкес оған қоса берілген чектермен және каталогты сатып алуды растайтын құжаттармен жүзеге асырылады, өтініш Орындаушыға қолма-қол берілуі мүмкін немесе өтінішті жібермес бұрын Орындаушының Шартта көрсетілген электрондық мекенжайы бойынша Тапсырыс берушінің қолы қойылған сканерлеу нұсқасына жіберілуі мүмкін. Орындаушы өтініш алған кезде Орындаушы онымен танысады және қайтаруды жүзеге асыру мүмкіндігін қарастырады. Егер қайтару мүмкін болса, орындаушы сізге ақшаны 10 (он) жұмыс күні ішінде қайтарады және Тапсырыс берушіге хабарлама келеді. Банк операцияларының күрделілігін ескермей, Орындаушының есеп шотынан ақша қаражатын есептен шығару күні төлем (қайтару) күні болып есептеледі. Егер тексеру кезінде Каталог үшін ақша қаражаты қайтарылмайтыны немесе бөлігінде қайтарылуы мүмкін екендігі анықталса, Орындаушы сізбен шағымда көрсетілген телефон арқылы хабарласады.</w:t>
            </w:r>
          </w:p>
          <w:p w:rsidR="00000000" w:rsidDel="00000000" w:rsidP="00000000" w:rsidRDefault="00000000" w:rsidRPr="00000000" w14:paraId="000000B5">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6">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7">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8">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ШАРТТЫ БҰЗУДЫҢ НЕГІЗДЕРІ МЕН ТӘРТІБІ</w:t>
            </w:r>
          </w:p>
          <w:p w:rsidR="00000000" w:rsidDel="00000000" w:rsidP="00000000" w:rsidRDefault="00000000" w:rsidRPr="00000000" w14:paraId="000000B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11.1. Шарт тараптардың келісімі бойынша, сондай-ақ Тараптардың бірі екінші Тарапты жазбаша хабардар ете отырып, Шарттың талаптарын бұзған жағдайда Тараптардың кез келгенінің бастамасы бойынша бұзылуы мүмкін.</w:t>
            </w:r>
          </w:p>
          <w:p w:rsidR="00000000" w:rsidDel="00000000" w:rsidP="00000000" w:rsidRDefault="00000000" w:rsidRPr="00000000" w14:paraId="000000B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11.2. Бұзушылық фактісі бойынша бастамашыл Тарап жазбаша түрде шартты бұзу үшін негіздер тізбесімен толық есеп береді.</w:t>
            </w:r>
          </w:p>
          <w:p w:rsidR="00000000" w:rsidDel="00000000" w:rsidP="00000000" w:rsidRDefault="00000000" w:rsidRPr="00000000" w14:paraId="000000BB">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11.3. Шарттың талаптарын бұзған Тарап екінші Тараптан тиісті жазбаша хабарлама алған сәттен бастап шарт бұзылды деп есептеледі.</w:t>
            </w:r>
          </w:p>
          <w:p w:rsidR="00000000" w:rsidDel="00000000" w:rsidP="00000000" w:rsidRDefault="00000000" w:rsidRPr="00000000" w14:paraId="000000B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E">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ДАУЛАРДЫ ШЕШУ</w:t>
            </w:r>
          </w:p>
          <w:p w:rsidR="00000000" w:rsidDel="00000000" w:rsidP="00000000" w:rsidRDefault="00000000" w:rsidRPr="00000000" w14:paraId="000000B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12.1. Шарттан туындайтын дауларды сотқа дейінгі реттеудің талап қою тәртібі Тараптар үшін міндетті болып табылады.</w:t>
            </w:r>
          </w:p>
          <w:p w:rsidR="00000000" w:rsidDel="00000000" w:rsidP="00000000" w:rsidRDefault="00000000" w:rsidRPr="00000000" w14:paraId="000000C0">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12.2. Шағым хаттарын "Тараптар" қолма-қол не "Тараптардың" орналасқан жері бойынша соңғысын адресатқа тапсыру туралы хабарламасы бар тапсырысты пошта жөнелтілімімен жібереді.</w:t>
            </w:r>
          </w:p>
          <w:p w:rsidR="00000000" w:rsidDel="00000000" w:rsidP="00000000" w:rsidRDefault="00000000" w:rsidRPr="00000000" w14:paraId="000000C1">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12.3. Тараптардың шағым хаттарын Шарттың 11.2-тармағында көрсетілгеннен өзгеше тәсілмен жіберуіне жол берілмейді.</w:t>
            </w:r>
          </w:p>
          <w:p w:rsidR="00000000" w:rsidDel="00000000" w:rsidP="00000000" w:rsidRDefault="00000000" w:rsidRPr="00000000" w14:paraId="000000C2">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12.4. Шағым хатын қарау мерзімі адресат соңғысын алған күннен бастап 14 (он төрт) жұмыс күнін құрайды.</w:t>
            </w:r>
          </w:p>
          <w:p w:rsidR="00000000" w:rsidDel="00000000" w:rsidP="00000000" w:rsidRDefault="00000000" w:rsidRPr="00000000" w14:paraId="000000C3">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12.5. Дауды келіссөздер арқылы шешу мүмкін болмаған жағдайда, ол Орындаушының орналасқан жері бойынша соттың рұқсатына беріледі. Осы Шартта көзделмеген барлық басқа жағдайларда Тараптар ҚР аумағында қолданылатын заңнаманы басшылыққа алады. Басқа елдерден келген тапсырыс берушілер ҚР заңнамасын сақтауға тиіс және кез келген даулы мәселелер Орындаушы елдің заңы шеңберінде шешілетін болады.</w:t>
            </w:r>
          </w:p>
          <w:p w:rsidR="00000000" w:rsidDel="00000000" w:rsidP="00000000" w:rsidRDefault="00000000" w:rsidRPr="00000000" w14:paraId="000000C4">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5">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6">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ФОРС-МАЖОР</w:t>
            </w:r>
          </w:p>
          <w:p w:rsidR="00000000" w:rsidDel="00000000" w:rsidP="00000000" w:rsidRDefault="00000000" w:rsidRPr="00000000" w14:paraId="000000C7">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13.1. Егер міндеттемелерді орындамау осы шарт жасалғанға дейін Тараптар білмеген еңсерілмейтін күш әрекеттерінің, атап айтқанда: өрттің, су тасқынының, жер сілкінісінің, ереуілдің, соғыстың, мемлекеттік билік органдарының немесе тараптарға тәуелді емес басқа да мән-жайлардың әрекеттерінің салдары болып табылған жағдайда, Тараптар Шарт бойынша міндеттемелерді толық немесе ішінара орындамағаны үшін жауапкершіліктен босатылады шарт бойынша міндеттемелер.</w:t>
            </w:r>
          </w:p>
          <w:p w:rsidR="00000000" w:rsidDel="00000000" w:rsidP="00000000" w:rsidRDefault="00000000" w:rsidRPr="00000000" w14:paraId="000000C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9">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13.2. Шарт бойынша міндеттемелерді орындай алмайтын тарап уақтылы, бірақ еңсерілмейтін күш мән-жайлары басталғаннан кейін күнтізбелік 5 (бес) күннен кешіктірмей құзыретті органдар берген негіздеуші құжаттарды ұсына отырып, екінші Тарапқа жазбаша хабарлауға тиіс.</w:t>
            </w:r>
          </w:p>
          <w:p w:rsidR="00000000" w:rsidDel="00000000" w:rsidP="00000000" w:rsidRDefault="00000000" w:rsidRPr="00000000" w14:paraId="000000CA">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B">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БАСҚА ШАРТТАР</w:t>
            </w:r>
          </w:p>
          <w:p w:rsidR="00000000" w:rsidDel="00000000" w:rsidP="00000000" w:rsidRDefault="00000000" w:rsidRPr="00000000" w14:paraId="000000CC">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14.1. Осы Офертаның талаптарын қабылдай отырып, Тапсырыс беруші іс-шараларды өткізу қағидаларын сақтауға, Орындаушы өткізетін барлық өзге де іс-шаралар және басқа да іс-шаралар туралы ақпаратты, осы Шарттың қолданылу мерзіміне қарамастан өзге де ақпаратты алуға өзінің келісімін білдіреді.</w:t>
            </w:r>
          </w:p>
          <w:p w:rsidR="00000000" w:rsidDel="00000000" w:rsidP="00000000" w:rsidRDefault="00000000" w:rsidRPr="00000000" w14:paraId="000000CD">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14.2. Тараптар өздері үшін электрондық пошта немесе факс арқылы Тараптар берген құжаттардың заңды күші мен міндеттілігін таниды, бұл ретте жазбаша хабарламалар және (немесе) көрсетілген байланыс түрлерімен жіберілген кез келген жөнелтілімдер, егер факсимильді байланыс бойынша жөнелтілім қабылдағанын растай отырып немесе жөнелтуші жөнелтімді жеткізгені туралы хабарламаны алғаннан кейін жұмыс күндері жүзеге асырылса, берілген және жеткізілген болып есептеледі адресатқа.</w:t>
            </w:r>
          </w:p>
          <w:p w:rsidR="00000000" w:rsidDel="00000000" w:rsidP="00000000" w:rsidRDefault="00000000" w:rsidRPr="00000000" w14:paraId="000000CE">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14.3. Осы Шартта реттелмеген барлық мәселелер-оферталар Қазақстан Республикасының қолданыстағы заңнамасына сәйкес шешіледі.</w:t>
            </w:r>
          </w:p>
          <w:p w:rsidR="00000000" w:rsidDel="00000000" w:rsidP="00000000" w:rsidRDefault="00000000" w:rsidRPr="00000000" w14:paraId="000000CF">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0">
            <w:pPr>
              <w:pStyle w:val="Title"/>
              <w:spacing w:before="0" w:line="240" w:lineRule="auto"/>
              <w:ind w:right="0" w:firstLine="1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ОРЫНДАУШЫНЫҢ МЕКЕНЖАЙЫ МЕН ДЕРЕКТЕМЕЛЕРІ</w:t>
            </w:r>
          </w:p>
          <w:p w:rsidR="00000000" w:rsidDel="00000000" w:rsidP="00000000" w:rsidRDefault="00000000" w:rsidRPr="00000000" w14:paraId="000000D1">
            <w:pPr>
              <w:pStyle w:val="Title"/>
              <w:spacing w:before="0" w:line="240" w:lineRule="auto"/>
              <w:ind w:right="0" w:firstLine="111"/>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2">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Компания: ЖК ҚАСЫМБЕК</w:t>
            </w:r>
          </w:p>
          <w:p w:rsidR="00000000" w:rsidDel="00000000" w:rsidP="00000000" w:rsidRDefault="00000000" w:rsidRPr="00000000" w14:paraId="000000D3">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Мекен-жайы: Қазақстан, Астана, СУВОРОВА, 12 үй, кв / кеңсе 35</w:t>
            </w:r>
          </w:p>
          <w:p w:rsidR="00000000" w:rsidDel="00000000" w:rsidP="00000000" w:rsidRDefault="00000000" w:rsidRPr="00000000" w14:paraId="000000D4">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БСН (ЖСН): 020513551059</w:t>
            </w:r>
          </w:p>
          <w:p w:rsidR="00000000" w:rsidDel="00000000" w:rsidP="00000000" w:rsidRDefault="00000000" w:rsidRPr="00000000" w14:paraId="000000D5">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Банк: "Kaspi Bank"АҚ</w:t>
            </w:r>
          </w:p>
          <w:p w:rsidR="00000000" w:rsidDel="00000000" w:rsidP="00000000" w:rsidRDefault="00000000" w:rsidRPr="00000000" w14:paraId="000000D6">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КБе: 19</w:t>
            </w:r>
          </w:p>
          <w:p w:rsidR="00000000" w:rsidDel="00000000" w:rsidP="00000000" w:rsidRDefault="00000000" w:rsidRPr="00000000" w14:paraId="000000D7">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БИК: CASPKZKA</w:t>
            </w:r>
          </w:p>
          <w:p w:rsidR="00000000" w:rsidDel="00000000" w:rsidP="00000000" w:rsidRDefault="00000000" w:rsidRPr="00000000" w14:paraId="000000D8">
            <w:pPr>
              <w:pStyle w:val="Title"/>
              <w:spacing w:before="0" w:line="24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Шот нөмірі: KZ15722S000011562845</w:t>
            </w:r>
          </w:p>
        </w:tc>
        <w:tc>
          <w:tcPr/>
          <w:p w:rsidR="00000000" w:rsidDel="00000000" w:rsidP="00000000" w:rsidRDefault="00000000" w:rsidRPr="00000000" w14:paraId="000000D9">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ПУБЛИЧНАЯ ОФЕРТА</w:t>
            </w:r>
          </w:p>
          <w:p w:rsidR="00000000" w:rsidDel="00000000" w:rsidP="00000000" w:rsidRDefault="00000000" w:rsidRPr="00000000" w14:paraId="000000DA">
            <w:pPr>
              <w:pStyle w:val="Title"/>
              <w:spacing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ПРЕДОСТАВЛЕНИЕ УСЛУГ</w:t>
            </w:r>
          </w:p>
          <w:p w:rsidR="00000000" w:rsidDel="00000000" w:rsidP="00000000" w:rsidRDefault="00000000" w:rsidRPr="00000000" w14:paraId="000000DB">
            <w:pPr>
              <w:pStyle w:val="Title"/>
              <w:spacing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Title"/>
              <w:spacing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Республика Казахстан, г. Алматы</w:t>
            </w:r>
          </w:p>
          <w:p w:rsidR="00000000" w:rsidDel="00000000" w:rsidP="00000000" w:rsidRDefault="00000000" w:rsidRPr="00000000" w14:paraId="000000DD">
            <w:pPr>
              <w:pStyle w:val="Title"/>
              <w:spacing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Style w:val="Heading1"/>
              <w:numPr>
                <w:ilvl w:val="0"/>
                <w:numId w:val="3"/>
              </w:numPr>
              <w:tabs>
                <w:tab w:val="left" w:leader="none" w:pos="349"/>
              </w:tabs>
              <w:spacing w:line="240" w:lineRule="auto"/>
              <w:ind w:left="0" w:hanging="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ОБЩИЕ ПОЛОЖЕНИЯ</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Настоящий документ представляет собой официальное предложение Индивидуального предпринимателя «ҚАСЫМБЕК», действующий на основании Талона № KZ56TWQ02530641 от 12.12.2022г, именуемое в дальнейшем «Исполнитель», адресует настоящий Договор-оферту (далее по тексту - "Договор") любому лицу (неопределенному кругу лиц), т.е. любому физическому или юридическому лицу, а также индивидуальному предпринимателю, чья воля будет выражена им лично либо через уполномоченного представителя, выразившему готовность воспользоваться услугами Исполнителя (далее по тексту - Заказчик).</w:t>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соответствии со статьей 395 Гражданского Кодекса Республики Казахстан (далее - ГК РК) данный документ является публичной офертой, и в случае принятия изложенных ниже условий физическое или юридическое лицо, осуществляет оплату Услуг Исполнителя (Продавца) в соответствии с условиями настоящего Договора оферты. В соответствии с пунктом 3 статьи 396 ГК РК. Оплата Услуг Заказчиком (Покупателем) является акцептом оферты, что считается равносильным заключению Договора оферты на условиях, изложенных в оферте.</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Внимательно ознакомьтесь с текстом настоящей Договора оферты, если Вы не согласны с каким-либо пунктом Договора оферты, Вы вправе отказаться от услуги, оказываемой Исполнителем, и вправе не совершать действий, указанный в разделе 4 настоящей Договора оферты.</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ТЕРМИНЫ И ОПРЕДЕЛЕНИЯ, ИСПОЛЬЗУЕМЫЕ В НАСТОЯЩЕМ ДОГОВОРЕ</w:t>
            </w: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договоре оферты используются термины в следующем значении:</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Договор оферты</w:t>
            </w:r>
            <w:r w:rsidDel="00000000" w:rsidR="00000000" w:rsidRPr="00000000">
              <w:rPr>
                <w:rFonts w:ascii="Times New Roman" w:cs="Times New Roman" w:eastAsia="Times New Roman" w:hAnsi="Times New Roman"/>
                <w:sz w:val="24"/>
                <w:szCs w:val="24"/>
                <w:rtl w:val="0"/>
              </w:rPr>
              <w:t xml:space="preserve"> – настоящий публичный договор о предоставлении услуг.</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Акцепт Оферты </w:t>
            </w:r>
            <w:r w:rsidDel="00000000" w:rsidR="00000000" w:rsidRPr="00000000">
              <w:rPr>
                <w:rFonts w:ascii="Times New Roman" w:cs="Times New Roman" w:eastAsia="Times New Roman" w:hAnsi="Times New Roman"/>
                <w:sz w:val="24"/>
                <w:szCs w:val="24"/>
                <w:rtl w:val="0"/>
              </w:rPr>
              <w:t xml:space="preserve">– полное и безвозвратное принятие оферты методом совершения действий, указанных в настоящей Оферты.</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Услуга</w:t>
            </w:r>
            <w:r w:rsidDel="00000000" w:rsidR="00000000" w:rsidRPr="00000000">
              <w:rPr>
                <w:rFonts w:ascii="Times New Roman" w:cs="Times New Roman" w:eastAsia="Times New Roman" w:hAnsi="Times New Roman"/>
                <w:sz w:val="24"/>
                <w:szCs w:val="24"/>
                <w:rtl w:val="0"/>
              </w:rPr>
              <w:t xml:space="preserve"> – информационно-консультационные услуги по предоставлению Каталога. «КАТАЛОГ» - коллекция товаров, собранная по 6 нишам от поставщиков рынка Садовод города Москвы.</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Заказчик </w:t>
            </w:r>
            <w:r w:rsidDel="00000000" w:rsidR="00000000" w:rsidRPr="00000000">
              <w:rPr>
                <w:rFonts w:ascii="Times New Roman" w:cs="Times New Roman" w:eastAsia="Times New Roman" w:hAnsi="Times New Roman"/>
                <w:sz w:val="24"/>
                <w:szCs w:val="24"/>
                <w:rtl w:val="0"/>
              </w:rPr>
              <w:t xml:space="preserve">– физическое или юридическое лицо, пользователь Сайта осуществившее Акцепт Оферты на изложенных в ней условиях.</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Исполнитель</w:t>
            </w:r>
            <w:r w:rsidDel="00000000" w:rsidR="00000000" w:rsidRPr="00000000">
              <w:rPr>
                <w:rFonts w:ascii="Times New Roman" w:cs="Times New Roman" w:eastAsia="Times New Roman" w:hAnsi="Times New Roman"/>
                <w:sz w:val="24"/>
                <w:szCs w:val="24"/>
                <w:rtl w:val="0"/>
              </w:rPr>
              <w:t xml:space="preserve">– ИП «ҚАСЫМБЕК», предоставляющий и реализующий Услуги, представленные на веб-Сайте </w:t>
            </w:r>
            <w:r w:rsidDel="00000000" w:rsidR="00000000" w:rsidRPr="00000000">
              <w:rPr>
                <w:rFonts w:ascii="Times New Roman" w:cs="Times New Roman" w:eastAsia="Times New Roman" w:hAnsi="Times New Roman"/>
                <w:color w:val="0000ff"/>
                <w:sz w:val="24"/>
                <w:szCs w:val="24"/>
                <w:u w:val="single"/>
                <w:rtl w:val="0"/>
              </w:rPr>
              <w:t xml:space="preserve">http://kassym.com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АКЦЕПТ ОФЕРТЫ</w:t>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Заказчик производит Акцепт (принятие) Договора оферты путем осуществления оплаты Услуг способом и в порядке, определяемом настоящим Договором оферты, а также путем использования Услуг Исполнителя.</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Акцепт Заказчиком настоящего Договора оферты означает, что он полностью согласен со всеми условиями настоящего Договора оферты.</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 момента Акцепта Заказчиком оферты настоящий Договор оферты считается заключенным.</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г) Настоящий Договор оферты вступает в силу с момента его заключения и действует до полного исполнения Сторонами своих обязательств по нему, если иное не предусмотрено настоящим Договором оферты и законодательством РК.</w:t>
            </w:r>
          </w:p>
          <w:p w:rsidR="00000000" w:rsidDel="00000000" w:rsidP="00000000" w:rsidRDefault="00000000" w:rsidRPr="00000000" w14:paraId="000000F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Настоящий «Договор-оферта» является официальным предложением Исполнителя (офертой) к заключению договора (далее по тексту – «Услуги») и содержит все подробные условия по условиям оказания услуг. С предлагаемыми Исполнителем Каталога и ценовыми регламентами Заказчик может ознакомиться на сайте </w:t>
            </w:r>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http://kassym.com/</w:t>
            </w:r>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(далее по тексту – «Сайт»).</w:t>
            </w:r>
          </w:p>
          <w:p w:rsidR="00000000" w:rsidDel="00000000" w:rsidP="00000000" w:rsidRDefault="00000000" w:rsidRPr="00000000" w14:paraId="000000F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Акцептом «Договора-оферты» является оплата «Услуг» в порядке, размере и сроки, указанные в настоящем Договоре.</w:t>
            </w:r>
          </w:p>
          <w:p w:rsidR="00000000" w:rsidDel="00000000" w:rsidP="00000000" w:rsidRDefault="00000000" w:rsidRPr="00000000" w14:paraId="000000F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Осуществляя акцепт «Договора-оферты» в порядке, определенном п. 1.3 «Договора-оферты», Заказчик гарантирует, что ознакомлен, соглашается, полностью и безоговорочно принимает все условия «Договора» в том виде, в каком они изложены в тексте «Договора-оферты».</w:t>
            </w:r>
          </w:p>
          <w:p w:rsidR="00000000" w:rsidDel="00000000" w:rsidP="00000000" w:rsidRDefault="00000000" w:rsidRPr="00000000" w14:paraId="000000F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Заказчик понимает, что акцепт «Договора-оферты» в порядке, указанном в п. 1.3 «Договора-оферты» равносилен заключению «Договора» на условиях, изложенных в «Договоре-оферте».</w:t>
            </w:r>
          </w:p>
          <w:p w:rsidR="00000000" w:rsidDel="00000000" w:rsidP="00000000" w:rsidRDefault="00000000" w:rsidRPr="00000000" w14:paraId="000000F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Совершая действия по акцепту «Договора-оферты» Заказчик гарантирует, что он имеет законные права вступать в договорные отношения с Исполнителем.</w:t>
            </w:r>
          </w:p>
          <w:p w:rsidR="00000000" w:rsidDel="00000000" w:rsidP="00000000" w:rsidRDefault="00000000" w:rsidRPr="00000000" w14:paraId="000000F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«Договор-оферта» размещается на сайте Исполнителя: </w:t>
            </w:r>
            <w:hyperlink r:id="rId10">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http://kassym.com/</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Исполнитель вправе в любое время вносить изменения в условия «Договора-оферты». Изменения в условия «Договора-оферты» начинают свое действие с момента опубликования их на «Сайте».</w:t>
            </w:r>
          </w:p>
          <w:p w:rsidR="00000000" w:rsidDel="00000000" w:rsidP="00000000" w:rsidRDefault="00000000" w:rsidRPr="00000000" w14:paraId="000000F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«Договор–оферта» не требует скрепления печатями и/или подписания Заказчиком и Исполнителем (далее по тексту – «Стороны»), сохраняя при этом полную юридическую силу.</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1"/>
              <w:numPr>
                <w:ilvl w:val="0"/>
                <w:numId w:val="3"/>
              </w:numPr>
              <w:tabs>
                <w:tab w:val="left" w:leader="none" w:pos="349"/>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ПРЕДМЕТ ДОГОВОРА</w:t>
            </w:r>
          </w:p>
          <w:p w:rsidR="00000000" w:rsidDel="00000000" w:rsidP="00000000" w:rsidRDefault="00000000" w:rsidRPr="00000000" w14:paraId="000000F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 соответствии с условиями Договора Исполнитель обязуется оказать Услуги, а Заказчик обязуется оплатить Услуги. </w:t>
            </w:r>
          </w:p>
          <w:p w:rsidR="00000000" w:rsidDel="00000000" w:rsidP="00000000" w:rsidRDefault="00000000" w:rsidRPr="00000000" w14:paraId="000000F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Виды и наименование Услуги, перечень тем, форма реализации доступа, срок оказания Услуг и иные необходимые характеристики, а также стоимость указываются на соответствующих страницах, опубликованных в открытом доступе на сайте Исполнителя по адресу: </w:t>
            </w:r>
            <w:hyperlink r:id="rId11">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http://kassym.com/</w:t>
              </w:r>
            </w:hyperlink>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Исполнитель не устанавливает никаких требований и правил приема Заказчика, кроме следующего: любой желающий, 18 лет и старше, может воспользоваться «Услугами» Исполнителя.</w:t>
            </w:r>
          </w:p>
          <w:p w:rsidR="00000000" w:rsidDel="00000000" w:rsidP="00000000" w:rsidRDefault="00000000" w:rsidRPr="00000000" w14:paraId="0000010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Для оказания услуг Исполнитель вправе привлекать соисполнителей по своему выбору.</w:t>
            </w:r>
          </w:p>
          <w:p w:rsidR="00000000" w:rsidDel="00000000" w:rsidP="00000000" w:rsidRDefault="00000000" w:rsidRPr="00000000" w14:paraId="0000010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Услуги могут оказываться следующим способам: с использованием дистанционных технологий в полном объеме посредством предоставления Заказчику доступа к Каталогу на Сайте.</w:t>
            </w:r>
          </w:p>
          <w:p w:rsidR="00000000" w:rsidDel="00000000" w:rsidP="00000000" w:rsidRDefault="00000000" w:rsidRPr="00000000" w14:paraId="0000010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Информация и иные материалы, в том числе на бумажных, оптических и электронных носителях, аудио и видеозаписи, предоставленные Заказчику Исполнителем в рамках оказания услуг по настоящему договору, являются конфиденциальной информацией, предназначенной исключительно для Заказчика. В случае, если Заказчик допустит распространение указанной информации, он несет ответственность перед Исполнителем за причиненные фактом распространения информации убытки в виде штрафа, размер которого указан в п.9.4. настоящего Договора.</w:t>
            </w:r>
          </w:p>
          <w:p w:rsidR="00000000" w:rsidDel="00000000" w:rsidP="00000000" w:rsidRDefault="00000000" w:rsidRPr="00000000" w14:paraId="0000010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Объем услуг доступных Заказчику зависит от выбранного Каталога. Исполнителем на выбор Заказчику предоставлены несколько пакетов услуг, с которыми Заказчик обязуется ознакомиться на Сайте Исполнителя или передано личным сообщением посредством электронной почты и смс-сообщений, а также иных средств связи и мессенджеров (WhatsApp, Telegram, Instagram и др.).</w:t>
            </w:r>
          </w:p>
          <w:p w:rsidR="00000000" w:rsidDel="00000000" w:rsidP="00000000" w:rsidRDefault="00000000" w:rsidRPr="00000000" w14:paraId="0000010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Стороны соглашаются с тем, что в объем оказываемых Исполнителем в соответствии с условиями настоящего Договора услуг не входят:</w:t>
            </w:r>
          </w:p>
          <w:p w:rsidR="00000000" w:rsidDel="00000000" w:rsidP="00000000" w:rsidRDefault="00000000" w:rsidRPr="00000000" w14:paraId="000001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Осуществление авторизации на портале, в личном кабинете WIldberries,</w:t>
            </w:r>
          </w:p>
          <w:p w:rsidR="00000000" w:rsidDel="00000000" w:rsidP="00000000" w:rsidRDefault="00000000" w:rsidRPr="00000000" w14:paraId="000001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Предоставление консультаций, разборов карточек товаров и иная деятельность, связанная с личным кабинетом Заказчика на WIldberries и/или информацией, представленной в нем.</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1"/>
              <w:numPr>
                <w:ilvl w:val="0"/>
                <w:numId w:val="3"/>
              </w:numPr>
              <w:tabs>
                <w:tab w:val="left" w:leader="none" w:pos="349"/>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ПРАВА И ОБЯЗАННОСТИ СТОРОН</w:t>
            </w:r>
          </w:p>
          <w:p w:rsidR="00000000" w:rsidDel="00000000" w:rsidP="00000000" w:rsidRDefault="00000000" w:rsidRPr="00000000" w14:paraId="0000010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«Заказчик» обязуется:</w:t>
            </w:r>
          </w:p>
          <w:p w:rsidR="00000000" w:rsidDel="00000000" w:rsidP="00000000" w:rsidRDefault="00000000" w:rsidRPr="00000000" w14:paraId="0000010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Выбрать необходимые Каталоги в соответствии с Сайтом Исполнителя и оплатить Услуги в порядке, размере и сроки, предусмотренные настоящим Договором.</w:t>
            </w:r>
          </w:p>
          <w:p w:rsidR="00000000" w:rsidDel="00000000" w:rsidP="00000000" w:rsidRDefault="00000000" w:rsidRPr="00000000" w14:paraId="0000010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Соблюдать требования локальных нормативных актов Исполнителя, соблюдать дисциплину и общепринятые нормы поведения, в частности, проявлять уважение к персоналу Исполнителя и другим клиентам, не посягать на их честь и достоинство, в случае </w:t>
            </w:r>
            <w:r w:rsidDel="00000000" w:rsidR="00000000" w:rsidRPr="00000000">
              <w:rPr>
                <w:rFonts w:ascii="Times New Roman" w:cs="Times New Roman" w:eastAsia="Times New Roman" w:hAnsi="Times New Roman"/>
                <w:sz w:val="24"/>
                <w:szCs w:val="24"/>
                <w:rtl w:val="0"/>
              </w:rPr>
              <w:t xml:space="preserve">несоблюдения</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вышеуказанного, Исполнитель вправе исключить Заказчика, а также исключить Заказчика из чата. При этом уплаченные денежные средства за Услуги Заказчику не возвращаются.</w:t>
            </w:r>
          </w:p>
          <w:p w:rsidR="00000000" w:rsidDel="00000000" w:rsidP="00000000" w:rsidRDefault="00000000" w:rsidRPr="00000000" w14:paraId="0000010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Своевременно передать все необходимые документы и информацию Исполнителю.</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3.1.4. Возмещать ущерб, причиненный имуществу Исполнителя в соответствии с законодательством Республики Казахстан.</w:t>
            </w:r>
          </w:p>
          <w:p w:rsidR="00000000" w:rsidDel="00000000" w:rsidP="00000000" w:rsidRDefault="00000000" w:rsidRPr="00000000" w14:paraId="000001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Не использовать информацию, полученную от Исполнителя в своих корыстных целях, способную нанести ущерб или испортить репутацию Исполнителя.</w:t>
            </w:r>
          </w:p>
          <w:p w:rsidR="00000000" w:rsidDel="00000000" w:rsidP="00000000" w:rsidRDefault="00000000" w:rsidRPr="00000000" w14:paraId="000001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Предоставить Исполнителю свои персональные данные, в том числе, фамилию, имя, год, месяц, дату рождения, номер телефона, адрес электронной почты и полное и безоговорочное согласие на обработку Исполнителем (в том числе, сбор, систематизацию, накопление, уточнение (обновление, изменение), использование, распространение, уничтожение, бессрочное хранение), вышеуказанных данных в электронном виде и/или на бумажных носителях для целей сбора статистических данных, рассылки приглашений на мероприятия и иной информации, в том числе посредством электронной почты и смс-сообщений. Исполнитель принимает на себя обязательства сохранения конфиденциальности персональных данных Заказчика. Одновременно с вышеуказанным согласием на обработку персональных данных Заказчик также дают свое полное согласие на получение сообщений от Исполнителя посредством электронной почты и смс-сообщений, а также иных средств связи и мессенджеров (WhatsApp, Instagram, Telegram и др.), в том числе сообщений рекламного содержания, касающихся услуг Исполнителя.</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3.1.6.(1). Предоставить Исполнителю право обнародовать и в дальнейшем использовать свои изображения, которые были переданы Заказчиком Исполнителю любым доступным способом, полностью или фрагментарно: воспроизводить, распространять путем продажи или иного отчуждения оригиналов изображений или их экземпляров, осуществлять публичный показ, импортировать оригиналы или экземпляры изображений в целях распространения, предоставлять оригиналы или экземпляры изображений, сообщать в эфир и по кабелю, перерабатывать, доводить до всеобщего сведения. Кроме того, Исполнителю разрешается передавать права на мои изображения любым третьим лицам в целях с проведением рекламной кампании. Изображения нельзя использовать способами, порочащими честь и достоинство Заказчика, также Исполнитель не имеет права обнародовать фото /видео материал, полученный от Заказчика во время и направленный исключительно на предоставление Каталога, данный материал относится к не разглашаемой личной информации.</w:t>
            </w:r>
          </w:p>
          <w:p w:rsidR="00000000" w:rsidDel="00000000" w:rsidP="00000000" w:rsidRDefault="00000000" w:rsidRPr="00000000" w14:paraId="000001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Самостоятельно обеспечивать безопасность логина и пароля, а также отвечать за все действия, совершенные им после Авторизации на Сайте.</w:t>
            </w:r>
          </w:p>
          <w:p w:rsidR="00000000" w:rsidDel="00000000" w:rsidP="00000000" w:rsidRDefault="00000000" w:rsidRPr="00000000" w14:paraId="0000011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Направить по требованию Исполнителя после оплаты копию квитанции об оплате/копию платежного поручения в подтверждение оплаты услуг Исполнителя на телефон или адрес электронной почты, указанной в реквизитах. В назначении платежа обязательно указывается ФИО Заказчика и тема Услуги.</w:t>
            </w:r>
          </w:p>
          <w:p w:rsidR="00000000" w:rsidDel="00000000" w:rsidP="00000000" w:rsidRDefault="00000000" w:rsidRPr="00000000" w14:paraId="0000011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Акцептуя настоящую Оферту, Заказчик подтверждает, что не имеет противопоказаний, которые делают невозможным получение услуг.</w:t>
            </w:r>
          </w:p>
          <w:p w:rsidR="00000000" w:rsidDel="00000000" w:rsidP="00000000" w:rsidRDefault="00000000" w:rsidRPr="00000000" w14:paraId="0000011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Немедленно уведомить Исполнителя о любом случае неавторизованного доступа с его логином и паролем и/или о любом нарушении безопасности. Исполнитель не несет ответственности за ущерб, причиненный в результате несанкционированного доступа к учетной записи Заказчика на Сайте.</w:t>
            </w:r>
          </w:p>
          <w:p w:rsidR="00000000" w:rsidDel="00000000" w:rsidP="00000000" w:rsidRDefault="00000000" w:rsidRPr="00000000" w14:paraId="000001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 случае передачи Заказчиком логина и пароля какому-либо третьему лицу, всю ответственность за действия этого третьего лица, совершенные на Сайте, несет Заказчик.</w:t>
            </w:r>
          </w:p>
          <w:p w:rsidR="00000000" w:rsidDel="00000000" w:rsidP="00000000" w:rsidRDefault="00000000" w:rsidRPr="00000000" w14:paraId="0000011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Не передавать полученный логин и пароль третьим лицам;</w:t>
            </w:r>
          </w:p>
          <w:p w:rsidR="00000000" w:rsidDel="00000000" w:rsidP="00000000" w:rsidRDefault="00000000" w:rsidRPr="00000000" w14:paraId="0000011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Не публиковать на Сайте и в общих доступных чатах с другими клиентами сообщения, содержащие нецензурную лексику и её производные, а также не допускать действий, которые могут быть признаны:</w:t>
            </w:r>
          </w:p>
          <w:p w:rsidR="00000000" w:rsidDel="00000000" w:rsidP="00000000" w:rsidRDefault="00000000" w:rsidRPr="00000000" w14:paraId="0000011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311"/>
              </w:tabs>
              <w:spacing w:after="0" w:before="0" w:line="240" w:lineRule="auto"/>
              <w:ind w:left="0" w:right="0" w:firstLine="0"/>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пропагандирующими ненависть, дискриминацию по расовому, этническому, половому, религиозному, социальному признакам;</w:t>
            </w:r>
          </w:p>
          <w:p w:rsidR="00000000" w:rsidDel="00000000" w:rsidP="00000000" w:rsidRDefault="00000000" w:rsidRPr="00000000" w14:paraId="0000011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311"/>
              </w:tabs>
              <w:spacing w:after="0" w:before="0" w:line="240" w:lineRule="auto"/>
              <w:ind w:left="0" w:right="0" w:firstLine="0"/>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оскорбляющими других пользователей и (или) третьих лиц, порочащими их честь, достоинство, деловую репутацию;</w:t>
            </w:r>
          </w:p>
          <w:p w:rsidR="00000000" w:rsidDel="00000000" w:rsidP="00000000" w:rsidRDefault="00000000" w:rsidRPr="00000000" w14:paraId="0000011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311"/>
              </w:tabs>
              <w:spacing w:after="0" w:before="0" w:line="240" w:lineRule="auto"/>
              <w:ind w:left="0" w:right="0" w:firstLine="0"/>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нарушающими законодательство о персональных данных;</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 случае </w:t>
            </w:r>
            <w:r w:rsidDel="00000000" w:rsidR="00000000" w:rsidRPr="00000000">
              <w:rPr>
                <w:rFonts w:ascii="Times New Roman" w:cs="Times New Roman" w:eastAsia="Times New Roman" w:hAnsi="Times New Roman"/>
                <w:sz w:val="24"/>
                <w:szCs w:val="24"/>
                <w:rtl w:val="0"/>
              </w:rPr>
              <w:t xml:space="preserve">несоблюдения</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вышеуказанного, Исполнитель вправе исключить Заказчика из списка клиентов, а также исключить Заказчика из чата клиентов. При этом уплаченные денежные средства за Услуги Заказчику не возвращаются.</w:t>
            </w:r>
          </w:p>
          <w:p w:rsidR="00000000" w:rsidDel="00000000" w:rsidP="00000000" w:rsidRDefault="00000000" w:rsidRPr="00000000" w14:paraId="000001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Воздерживаться и не допускать совершения действий, связанных с любыми операциями с информацией, контентом и объектами, распространение которых ограничено или запрещено законодательством Республики Казахстан, правами третьих лиц или Договором, включая: вредоносные компьютерные программы; результаты интеллектуальной деятельности третьих лиц, в отношении которых Заказчиком не получено соответствующих полномочий; конфиденциальную информацию.</w:t>
            </w:r>
          </w:p>
          <w:p w:rsidR="00000000" w:rsidDel="00000000" w:rsidP="00000000" w:rsidRDefault="00000000" w:rsidRPr="00000000" w14:paraId="0000011E">
            <w:pPr>
              <w:numPr>
                <w:ilvl w:val="2"/>
                <w:numId w:val="1"/>
              </w:num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чата, доступ к которому предоставляется Исполнителем, а также в чатах вебинара и/или других информационных страницах Исполнителя, Заказчик обязуется соблюдать следующие правила поведения и общения:</w:t>
            </w:r>
          </w:p>
          <w:p w:rsidR="00000000" w:rsidDel="00000000" w:rsidP="00000000" w:rsidRDefault="00000000" w:rsidRPr="00000000" w14:paraId="0000011F">
            <w:p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Заказчику запрещается размещать информацию негативного характера;</w:t>
            </w:r>
          </w:p>
          <w:p w:rsidR="00000000" w:rsidDel="00000000" w:rsidP="00000000" w:rsidRDefault="00000000" w:rsidRPr="00000000" w14:paraId="00000120">
            <w:p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Заказчику запрещается высказывать претензии по качеству и объему оказываемых Исполнителем Услуг;</w:t>
            </w:r>
          </w:p>
          <w:p w:rsidR="00000000" w:rsidDel="00000000" w:rsidP="00000000" w:rsidRDefault="00000000" w:rsidRPr="00000000" w14:paraId="00000121">
            <w:p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Заказчику запрещается передавать ссылку на чат третьим лицам;</w:t>
            </w:r>
          </w:p>
          <w:p w:rsidR="00000000" w:rsidDel="00000000" w:rsidP="00000000" w:rsidRDefault="00000000" w:rsidRPr="00000000" w14:paraId="00000122">
            <w:p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Заказчику запрещается использовать нецензурные выражения;</w:t>
            </w:r>
          </w:p>
          <w:p w:rsidR="00000000" w:rsidDel="00000000" w:rsidP="00000000" w:rsidRDefault="00000000" w:rsidRPr="00000000" w14:paraId="00000123">
            <w:p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Заказчику запрещается оскорблять и дискриминировать как Исполнителя, участников, так и третьих лиц по любому признаку (расовому, религиозному и пр.);</w:t>
            </w:r>
          </w:p>
          <w:p w:rsidR="00000000" w:rsidDel="00000000" w:rsidP="00000000" w:rsidRDefault="00000000" w:rsidRPr="00000000" w14:paraId="00000124">
            <w:p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Заказчику запрещается размещать файлы, изображения, ссылки и т. п., содержащие нецензурный, оскорбительный контент, а также любой контент, который противоречит правилам чата и/или правилам Wildberries;</w:t>
            </w:r>
          </w:p>
          <w:p w:rsidR="00000000" w:rsidDel="00000000" w:rsidP="00000000" w:rsidRDefault="00000000" w:rsidRPr="00000000" w14:paraId="00000125">
            <w:p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Заказчику запрещается публиковать сообщения/статьи/посты/ссылки рекламного характера;</w:t>
            </w:r>
          </w:p>
          <w:p w:rsidR="00000000" w:rsidDel="00000000" w:rsidP="00000000" w:rsidRDefault="00000000" w:rsidRPr="00000000" w14:paraId="00000126">
            <w:p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Заказчику запрещается публиковать сообщения/статьи/посты/изображения, не относящиеся к теме чата;</w:t>
            </w:r>
          </w:p>
          <w:p w:rsidR="00000000" w:rsidDel="00000000" w:rsidP="00000000" w:rsidRDefault="00000000" w:rsidRPr="00000000" w14:paraId="00000127">
            <w:p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Заказчику запрещается размещать ссылки на другие чаты или подписные страницы.</w:t>
            </w:r>
          </w:p>
          <w:p w:rsidR="00000000" w:rsidDel="00000000" w:rsidP="00000000" w:rsidRDefault="00000000" w:rsidRPr="00000000" w14:paraId="00000128">
            <w:pPr>
              <w:tabs>
                <w:tab w:val="left" w:leader="none" w:pos="835"/>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первого нарушения Заказчиком одного и более из указанных в настоящем пункте правил, Исполнитель делает Заказчику устное/письменное предупреждение. В случае повторного нарушения одного и более из указанных в настоящем пункте правил, Исполнитель вправе в одностороннем порядке расторгнуть настоящий Договор в отношении Заказчика, временно или полностью приостановить оказание Услуг, без возврата произведенной Заказчиком оплаты (предоплаты).</w:t>
            </w:r>
          </w:p>
          <w:p w:rsidR="00000000" w:rsidDel="00000000" w:rsidP="00000000" w:rsidRDefault="00000000" w:rsidRPr="00000000" w14:paraId="000001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«Заказчик» вправе:</w:t>
            </w:r>
          </w:p>
          <w:p w:rsidR="00000000" w:rsidDel="00000000" w:rsidP="00000000" w:rsidRDefault="00000000" w:rsidRPr="00000000" w14:paraId="0000012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Требовать от Исполнителя предоставления информации по вопросам организации и обеспечения надлежащего оказания Услуг.</w:t>
            </w:r>
          </w:p>
          <w:p w:rsidR="00000000" w:rsidDel="00000000" w:rsidP="00000000" w:rsidRDefault="00000000" w:rsidRPr="00000000" w14:paraId="000001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Требовать надлежащего и своевременного оказания Услуг Исполнителем.</w:t>
            </w:r>
          </w:p>
          <w:p w:rsidR="00000000" w:rsidDel="00000000" w:rsidP="00000000" w:rsidRDefault="00000000" w:rsidRPr="00000000" w14:paraId="0000012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Отказаться от исполнения Договора при условии оплаты Исполнителю фактически осуществленных последним Услуг и расходов на оказание этих Услуг.</w:t>
            </w:r>
          </w:p>
          <w:p w:rsidR="00000000" w:rsidDel="00000000" w:rsidP="00000000" w:rsidRDefault="00000000" w:rsidRPr="00000000" w14:paraId="000001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Если Исполнитель своевременно не приступил к оказанию Услуг (более двух раз подряд) или если во время оказания Услуг стало очевидным, что они не будут оказаны в срок, а также в случае просрочки оказания Услуг по своему выбору:</w:t>
            </w:r>
          </w:p>
          <w:p w:rsidR="00000000" w:rsidDel="00000000" w:rsidP="00000000" w:rsidRDefault="00000000" w:rsidRPr="00000000" w14:paraId="0000012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311"/>
              </w:tabs>
              <w:spacing w:after="0" w:before="0" w:line="240" w:lineRule="auto"/>
              <w:ind w:left="0" w:right="0" w:firstLine="0"/>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расторгнуть Договор;</w:t>
            </w:r>
          </w:p>
          <w:p w:rsidR="00000000" w:rsidDel="00000000" w:rsidP="00000000" w:rsidRDefault="00000000" w:rsidRPr="00000000" w14:paraId="0000012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311"/>
              </w:tabs>
              <w:spacing w:after="0" w:before="0" w:line="240" w:lineRule="auto"/>
              <w:ind w:left="0" w:right="0" w:firstLine="0"/>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перенаправить оплату на другие Каталоги или товарную продукцию, которую предложит Исполнитель</w:t>
            </w:r>
          </w:p>
          <w:p w:rsidR="00000000" w:rsidDel="00000000" w:rsidP="00000000" w:rsidRDefault="00000000" w:rsidRPr="00000000" w14:paraId="000001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«Исполнитель» обязуется:</w:t>
            </w:r>
          </w:p>
          <w:p w:rsidR="00000000" w:rsidDel="00000000" w:rsidP="00000000" w:rsidRDefault="00000000" w:rsidRPr="00000000" w14:paraId="0000013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Организовать и обеспечить надлежащее оказание Услуг в соответствии с «Договором-оферты».</w:t>
            </w:r>
          </w:p>
          <w:p w:rsidR="00000000" w:rsidDel="00000000" w:rsidP="00000000" w:rsidRDefault="00000000" w:rsidRPr="00000000" w14:paraId="0000013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Использовать все личные данные и иную конфиденциальную информацию о Заказчике только для оказания Услуг, не передавать и не показывать третьим лицам, находящуюся у него документацию и информацию о Заказчике.</w:t>
            </w:r>
          </w:p>
          <w:p w:rsidR="00000000" w:rsidDel="00000000" w:rsidP="00000000" w:rsidRDefault="00000000" w:rsidRPr="00000000" w14:paraId="0000013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Давать устные и письменные консультации Заказчику по дополнительным вопросам Заказчика. Сложность вопроса, объем, и сроки консультирования определяется в каждом конкретном случае Исполнителем самостоятельно.</w:t>
            </w:r>
          </w:p>
          <w:p w:rsidR="00000000" w:rsidDel="00000000" w:rsidP="00000000" w:rsidRDefault="00000000" w:rsidRPr="00000000" w14:paraId="0000013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Обеспечить регистрацию Заказчика на Каталог через Сайт.</w:t>
            </w:r>
          </w:p>
          <w:p w:rsidR="00000000" w:rsidDel="00000000" w:rsidP="00000000" w:rsidRDefault="00000000" w:rsidRPr="00000000" w14:paraId="0000013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Довести до сведения Заказчика необходимую информацию об услуге посредством размещения информации на Сайте или личным сообщением посредством электронной почты и смс-сообщений, а также иных средств связи и мессенджеров (WhatsApp, Telegram, Instagram и др.).</w:t>
            </w:r>
          </w:p>
          <w:p w:rsidR="00000000" w:rsidDel="00000000" w:rsidP="00000000" w:rsidRDefault="00000000" w:rsidRPr="00000000" w14:paraId="0000013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Давать по запросу Заказчика разъяснения относительно содержания оказываемых услуг, порядка и правил регистрации на Каталог. </w:t>
            </w:r>
          </w:p>
          <w:p w:rsidR="00000000" w:rsidDel="00000000" w:rsidP="00000000" w:rsidRDefault="00000000" w:rsidRPr="00000000" w14:paraId="0000013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 случае изменения условий оказания услуг (в т.ч. даты начала оказания услуг) уведомить Заказчика не менее, чем за 24 часа до введения в действие таких изменений. Уведомление осуществляется путем размещения соответствующей информации на Сайте Исполнителя или путем направления сообщения на контактный номер телефона или e-mail, указанные Заказчиком при регистрации через Сайт.</w:t>
            </w:r>
          </w:p>
          <w:p w:rsidR="00000000" w:rsidDel="00000000" w:rsidP="00000000" w:rsidRDefault="00000000" w:rsidRPr="00000000" w14:paraId="0000013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Предоставить Заказчику доступ к личному кабинету на Сайте путем присвоения логина и пароля доступа на указанный Заказчиком e-mail. Первичное присвоение логина и пароля доступа к личному кабинету осуществляется автоматически после оплаты за Услуги. Заказчик после оплаты получает на почту подтверждение об оплате Услуг, а также всю необходимую информацию для доступа к личному кабинету. Заказчик может получить на email только подтверждение об оплате Услуг и ссылку на сайт. Такое письмо, означает что Заказчик ранее был зарегистрирован на сайте и по e- mail уже имеет логин и доступ к своему личному кабинету. Заказчику необходимо перейти на сайт Исполнителя и самостоятельно войти в свой личный кабинет. В случае потери пароля к личному кабинету, Заказчику необходимо самостоятельно восстановить пароль через свой e-mail.</w:t>
            </w:r>
          </w:p>
          <w:p w:rsidR="00000000" w:rsidDel="00000000" w:rsidP="00000000" w:rsidRDefault="00000000" w:rsidRPr="00000000" w14:paraId="000001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«Исполнитель» вправе:</w:t>
            </w:r>
          </w:p>
          <w:p w:rsidR="00000000" w:rsidDel="00000000" w:rsidP="00000000" w:rsidRDefault="00000000" w:rsidRPr="00000000" w14:paraId="0000013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Самостоятельно определять формы и методы оказания Услуг, прописывая условия в «Договоре-оферта».</w:t>
            </w:r>
          </w:p>
          <w:p w:rsidR="00000000" w:rsidDel="00000000" w:rsidP="00000000" w:rsidRDefault="00000000" w:rsidRPr="00000000" w14:paraId="0000013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Самостоятельно определять состав специалистов, оказывающих Услуги, и по своему усмотрению распределять между ними работу.</w:t>
            </w:r>
          </w:p>
          <w:p w:rsidR="00000000" w:rsidDel="00000000" w:rsidP="00000000" w:rsidRDefault="00000000" w:rsidRPr="00000000" w14:paraId="0000013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Требовать оплаты за оказанные или оказываемые Услуги.</w:t>
            </w:r>
          </w:p>
          <w:p w:rsidR="00000000" w:rsidDel="00000000" w:rsidP="00000000" w:rsidRDefault="00000000" w:rsidRPr="00000000" w14:paraId="0000013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Отказаться от исполнения Договора при условии в соответствии с законодательством РК.</w:t>
            </w:r>
          </w:p>
          <w:p w:rsidR="00000000" w:rsidDel="00000000" w:rsidP="00000000" w:rsidRDefault="00000000" w:rsidRPr="00000000" w14:paraId="0000013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Получать от Заказчика любую информацию, необходимую для выполнения своих обязательств по «Договору-оферты». В случае непредставления либо неполного или неверного представления Исполнителем информации Исполнитель вправе приостановить исполнение своих обязательств по «Договору-оферты» до представления необходимой информации.</w:t>
            </w:r>
          </w:p>
          <w:p w:rsidR="00000000" w:rsidDel="00000000" w:rsidP="00000000" w:rsidRDefault="00000000" w:rsidRPr="00000000" w14:paraId="0000013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 случае несоблюдения Заказчиком требований локальных нормативных актов Исполнителя, дисциплины и общепринятых норм поведения, в частности, проявления неуважения к персоналу Исполнителя и другим клиентам, в случае посягательства на их честь и достоинство, Исполнитель вправе исключить Заказчика из списка клиентов, а также исключить Заказчика из чата клиентов. При этом уплаченные денежные средства за Услуги Заказчику не возвращаются.</w:t>
            </w:r>
          </w:p>
          <w:p w:rsidR="00000000" w:rsidDel="00000000" w:rsidP="00000000" w:rsidRDefault="00000000" w:rsidRPr="00000000" w14:paraId="00000140">
            <w:pPr>
              <w:pStyle w:val="Title"/>
              <w:spacing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Style w:val="Heading1"/>
              <w:numPr>
                <w:ilvl w:val="0"/>
                <w:numId w:val="3"/>
              </w:num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СТОИМОСТЬ УСЛУГ И ПОРЯДОК ОПЛАТЫ</w:t>
            </w:r>
          </w:p>
          <w:p w:rsidR="00000000" w:rsidDel="00000000" w:rsidP="00000000" w:rsidRDefault="00000000" w:rsidRPr="00000000" w14:paraId="000001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Общая стоимость Услуг рассчитывается из стоимости выбранных Заказчиком в «Каталоге» в соответствии с «Прейскурантом» Исполнителя предусмотренных на сайте Исполнителя или переданным личным сообщением посредством электронной почты и смс-сообщений, а также иных средств связи и мессенджеров (WhatsApp, Telegram, Instagram и др.).</w:t>
            </w:r>
          </w:p>
          <w:p w:rsidR="00000000" w:rsidDel="00000000" w:rsidP="00000000" w:rsidRDefault="00000000" w:rsidRPr="00000000" w14:paraId="0000014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Исполнитель имеет право устанавливать по своему усмотрению скидки, бонусы и/или предлагать любые поощрение, условия которых Исполнитель публикует на сайте или могут быть оговорены представителем Исполнителя при презентации Каталога. Подтверждением и закреплением полной единоразовой оплаты за Каталог является квитанция об оплате, в котором отражена соответствующая стоимость. </w:t>
            </w:r>
          </w:p>
          <w:p w:rsidR="00000000" w:rsidDel="00000000" w:rsidP="00000000" w:rsidRDefault="00000000" w:rsidRPr="00000000" w14:paraId="0000014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Оплата Услуг по Договору осуществляется в порядке предоплаты до предоставления доступа к Каталогу.</w:t>
            </w:r>
          </w:p>
          <w:p w:rsidR="00000000" w:rsidDel="00000000" w:rsidP="00000000" w:rsidRDefault="00000000" w:rsidRPr="00000000" w14:paraId="000001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Способ оплаты по Договору:</w:t>
            </w:r>
          </w:p>
          <w:p w:rsidR="00000000" w:rsidDel="00000000" w:rsidP="00000000" w:rsidRDefault="00000000" w:rsidRPr="00000000" w14:paraId="000001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перечисление Заказчиком денежных средств в валюте тенге на расчетный счет Исполнителя либо переводом по номеру телефона указанных в реквизитах с последующим предоставлением квитанции об оплате. При этом обязанности Заказчика в части оплаты по Договору считаются исполненными со дня зачисления денежных средств на расчетный счет Исполнителя;</w:t>
            </w:r>
          </w:p>
          <w:p w:rsidR="00000000" w:rsidDel="00000000" w:rsidP="00000000" w:rsidRDefault="00000000" w:rsidRPr="00000000" w14:paraId="0000014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Возврат денежных средств Исполнителем осуществляется до момента предоставления доступа к Каталогу Исполнителя за вычетом фактический понесенных расходов.</w:t>
            </w:r>
          </w:p>
          <w:p w:rsidR="00000000" w:rsidDel="00000000" w:rsidP="00000000" w:rsidRDefault="00000000" w:rsidRPr="00000000" w14:paraId="0000014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Оплаченные услуги Заказчика с момента предоставления доступа к Каталогу Исполнителя к возврату не подлежат.</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1"/>
              <w:numPr>
                <w:ilvl w:val="0"/>
                <w:numId w:val="3"/>
              </w:numPr>
              <w:tabs>
                <w:tab w:val="left" w:leader="none" w:pos="349"/>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СРОК ДЕЙСТВИЯ ДОГОВОРА</w:t>
            </w:r>
          </w:p>
          <w:p w:rsidR="00000000" w:rsidDel="00000000" w:rsidP="00000000" w:rsidRDefault="00000000" w:rsidRPr="00000000" w14:paraId="000001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Договор считается заключенным и вступает в силу с момента совершения Заказчиком действия, указанного в п.1.3. настоящего Договора. При не совершении Заказчиком действия, указанного в п.1.3. Договора, Договор считается не заключенным, соответственно Заказчик не подлежит включению в список клиентов и ему не предоставляется доступ к личному кабинету на Сайте Исполнителя.</w:t>
            </w:r>
          </w:p>
          <w:p w:rsidR="00000000" w:rsidDel="00000000" w:rsidP="00000000" w:rsidRDefault="00000000" w:rsidRPr="00000000" w14:paraId="0000014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Настоящий Договор действует до исполнения Сторонами своих обязательств по нему в полном объеме.</w:t>
            </w:r>
          </w:p>
          <w:p w:rsidR="00000000" w:rsidDel="00000000" w:rsidP="00000000" w:rsidRDefault="00000000" w:rsidRPr="00000000" w14:paraId="0000014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Договор может быть изменен или расторгнут Заказчиком по основаниям и в порядке, предусмотренным законодательством Республики Казахстан и настоящим Договором.</w:t>
            </w:r>
          </w:p>
          <w:p w:rsidR="00000000" w:rsidDel="00000000" w:rsidP="00000000" w:rsidRDefault="00000000" w:rsidRPr="00000000" w14:paraId="0000014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Договор может быть изменен или расторгнут Исполнителем в одностороннем порядке, изменения и дополнения к настоящему Договору, вступают в силу с момента их опубликования на Сайте.</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1"/>
              <w:numPr>
                <w:ilvl w:val="0"/>
                <w:numId w:val="3"/>
              </w:numPr>
              <w:tabs>
                <w:tab w:val="left" w:leader="none" w:pos="349"/>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СРОКИ: АКЦЕПТА, ОКАЗАНИЯ УСЛУГ, ДЕЙСТВИЯ ДОГОВОРА</w:t>
            </w:r>
          </w:p>
          <w:p w:rsidR="00000000" w:rsidDel="00000000" w:rsidP="00000000" w:rsidRDefault="00000000" w:rsidRPr="00000000" w14:paraId="0000015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Акцепт считается соблюденным с момента оплаты выбранного Заказчиком Услуг.</w:t>
            </w:r>
          </w:p>
          <w:p w:rsidR="00000000" w:rsidDel="00000000" w:rsidP="00000000" w:rsidRDefault="00000000" w:rsidRPr="00000000" w14:paraId="0000015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Договор вступает в силу с момента поступления денежных средств на счет Исполнителя и действует до полного исполнения Сторонами своих обязательств.</w:t>
            </w:r>
          </w:p>
          <w:p w:rsidR="00000000" w:rsidDel="00000000" w:rsidP="00000000" w:rsidRDefault="00000000" w:rsidRPr="00000000" w14:paraId="000001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Сроки оказания Услуг согласовываются Сторонами в соответствии с опубликованной на сайте правилам по адресу: </w:t>
            </w:r>
            <w:hyperlink r:id="rId12">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http://kassym.com/</w:t>
              </w:r>
            </w:hyperlink>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1"/>
              <w:numPr>
                <w:ilvl w:val="0"/>
                <w:numId w:val="3"/>
              </w:numPr>
              <w:tabs>
                <w:tab w:val="left" w:leader="none" w:pos="349"/>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ПОРЯДОК СДАЧИ-ПРИЕМА УСЛУГ</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Услуги считаются оказанными надлежащим образом и в полном объеме, если в течение трех календарных дней с момента окончания оказания услуг Заказчиком не выставлена рекламация в письменном виде.</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1"/>
              <w:numPr>
                <w:ilvl w:val="0"/>
                <w:numId w:val="3"/>
              </w:numPr>
              <w:tabs>
                <w:tab w:val="left" w:leader="none" w:pos="349"/>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ОТВЕТСТВЕННОСТЬ СТОРОН</w:t>
            </w:r>
          </w:p>
          <w:p w:rsidR="00000000" w:rsidDel="00000000" w:rsidP="00000000" w:rsidRDefault="00000000" w:rsidRPr="00000000" w14:paraId="000001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Стороны несут ответственность за неисполнение или ненадлежащее исполнение своих обязательств по Договору в соответствии с настоящим договором и законодательством Республики Казахстан.</w:t>
            </w:r>
          </w:p>
          <w:p w:rsidR="00000000" w:rsidDel="00000000" w:rsidP="00000000" w:rsidRDefault="00000000" w:rsidRPr="00000000" w14:paraId="0000015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Неустойка по Договору выплачивается только на основании обоснованного письменного требования Сторон.</w:t>
            </w:r>
          </w:p>
          <w:p w:rsidR="00000000" w:rsidDel="00000000" w:rsidP="00000000" w:rsidRDefault="00000000" w:rsidRPr="00000000" w14:paraId="000001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Выплата неустойки не освобождает Стороны от выполнения обязанностей, предусмотренных настоящим договором.</w:t>
            </w:r>
          </w:p>
          <w:p w:rsidR="00000000" w:rsidDel="00000000" w:rsidP="00000000" w:rsidRDefault="00000000" w:rsidRPr="00000000" w14:paraId="0000015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Заказчик обязуется не распространять информационные материалы, полученные в ходе оказания Услуг, а также не записывать Услугу на аудио- и/или видеоносители. В случае, если Заказчик допустит распространение указанной информации, он несет ответственность перед Исполнителем за причиненные фактом распространения информации убытки, включая недополученную прибыль, в размере 1 000 000 (один миллиона) тенге.</w:t>
            </w:r>
          </w:p>
          <w:p w:rsidR="00000000" w:rsidDel="00000000" w:rsidP="00000000" w:rsidRDefault="00000000" w:rsidRPr="00000000" w14:paraId="000001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При просрочке оплаты оказанных услуг Исполнитель вправе потребовать уплаты Заказчиком пеней в размере 0,5% от суммы задолженности за каждый день просрочки.</w:t>
            </w:r>
          </w:p>
          <w:p w:rsidR="00000000" w:rsidDel="00000000" w:rsidP="00000000" w:rsidRDefault="00000000" w:rsidRPr="00000000" w14:paraId="0000015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Исполнитель не несёт ответственности за несоответствие предоставленных Услуг ожиданиям Заказчика и/или за его субъективную оценку, такое несоответствие ожиданиям и/или отрицательная субъективная оценка не являются основаниями считать Услуги оказанными не качественно, или не в согласованном </w:t>
            </w:r>
            <w:r w:rsidDel="00000000" w:rsidR="00000000" w:rsidRPr="00000000">
              <w:rPr>
                <w:rFonts w:ascii="Times New Roman" w:cs="Times New Roman" w:eastAsia="Times New Roman" w:hAnsi="Times New Roman"/>
                <w:sz w:val="24"/>
                <w:szCs w:val="24"/>
                <w:rtl w:val="0"/>
              </w:rPr>
              <w:t xml:space="preserve">объеме</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F">
            <w:pPr>
              <w:numPr>
                <w:ilvl w:val="1"/>
                <w:numId w:val="3"/>
              </w:numPr>
              <w:tabs>
                <w:tab w:val="left" w:leader="none" w:pos="531"/>
              </w:tabs>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 не несет ответственности за товары, предоставляемые другими поставщиками (третьими лицами) при оказания услуги в соответствии с условиями настоящего Договора (при предоставлении доступа к каталогу). Каждый поставщик (третье лицо) несет самостоятельную юридическую ответственность за информацию о предоставляемых товарно-материальных ценностях.</w:t>
              <w:br w:type="textWrapping"/>
              <w:t xml:space="preserve">Стороны соглашаются с тем, что Исполнитель лишь предоставляет информацию о списке поставщиков с контактными данными и доступом к их ассортименту.</w:t>
              <w:br w:type="textWrapping"/>
              <w:t xml:space="preserve">В случае, если товара нет в наличии, Исполнитель обязуется произвести возврат ранее уплаченной Заказчиком суммы за товар, которого нет в наличии. Исполнитель не компенсирует (не возмещает) денежные средства, уплачиваемые в качестве штрафных санкций от Wildberries.</w:t>
              <w:br w:type="textWrapping"/>
              <w:t xml:space="preserve">Заказчик понимает и самостоятельно принимает на себя ответственность и возможные риски, связанные со случаями, указанными в настоящем пункте, либо в случае наличия у товара производственного брака, явных, скрытых дефектов и т.п.</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1"/>
              <w:numPr>
                <w:ilvl w:val="0"/>
                <w:numId w:val="3"/>
              </w:numPr>
              <w:tabs>
                <w:tab w:val="left" w:leader="none" w:pos="349"/>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КОНФИДЕНЦИАЛЬНОСТЬ. </w:t>
            </w:r>
          </w:p>
          <w:p w:rsidR="00000000" w:rsidDel="00000000" w:rsidP="00000000" w:rsidRDefault="00000000" w:rsidRPr="00000000" w14:paraId="000001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Все материалы могут быть использованы Заказчиком исключительно в личных некоммерческих целях и не могут быть полностью (частично) переданы (опубликованы, разглашены) третьим лицам или использованы каким-либо иным способом с участием третьих лиц. Заказчик не вправе разглашать полученные материалы и информацию в ходе оказания услуг третьим лицам, копировать, транслировать, рассылать, публиковать в исходном, а также отредактированном виде частично или полностью, а также использовать иным образом для массового воспроизведения указанные материалы, в том числе полученные в качестве обучающих и информационно-аналитических продуктов или их частей, использовать материалы иными способами кроме как для личного потребления. При получении индивидуальной ссылки, Заказчик не имеет права распространять ее третьим лицам. Заказчик обязуется обеспечить сохранность и конфиденциальность сведений ограниченного распространения, относящихся к предмету настоящего Договора, ходу его исполнения и полученным результатам.</w:t>
            </w:r>
          </w:p>
          <w:p w:rsidR="00000000" w:rsidDel="00000000" w:rsidP="00000000" w:rsidRDefault="00000000" w:rsidRPr="00000000" w14:paraId="000001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Конфиденциальная информация должна всегда оставаться собственностью передающей Стороны и без ее предварительного письменного разрешения не может копироваться или иным образом воспроизводиться получившей Стороной.</w:t>
            </w:r>
          </w:p>
          <w:p w:rsidR="00000000" w:rsidDel="00000000" w:rsidP="00000000" w:rsidRDefault="00000000" w:rsidRPr="00000000" w14:paraId="0000016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Действия и/или бездействие Заказчика, повлекшие нарушение прав Исполнителя или направленные на нарушение прав Исполнителя на любые материалы, сайт, объекты реализации или их компоненты, влекут уголовную, гражданскую и административную ответственность в соответствии с законодательством Республики Казахстан.</w:t>
            </w:r>
          </w:p>
          <w:p w:rsidR="00000000" w:rsidDel="00000000" w:rsidP="00000000" w:rsidRDefault="00000000" w:rsidRPr="00000000" w14:paraId="0000016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1"/>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 случае нарушения Заказчиком положений настоящего договора, касающихся разглашения конфиденциальной информации и защиты авторских прав Исполнителя, последний вправе потребовать выплаты, а Заказчик обязуется по требованию Исполнителя возместить компенсацию в размере 500 000 (Пятьсот тысяч) тенге, за каждый случай нарушения, а также компенсацию всех причиненных убытков, включая упущенную выгоду, в течение 5 (пяти) рабочих дней с момента получения соответствующего требования от Исполнителя.</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1"/>
              <w:numPr>
                <w:ilvl w:val="0"/>
                <w:numId w:val="3"/>
              </w:numPr>
              <w:tabs>
                <w:tab w:val="left" w:leader="none" w:pos="47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ВОЗВРАТ</w:t>
            </w:r>
          </w:p>
          <w:p w:rsidR="00000000" w:rsidDel="00000000" w:rsidP="00000000" w:rsidRDefault="00000000" w:rsidRPr="00000000" w14:paraId="0000016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92"/>
              </w:tabs>
              <w:spacing w:after="0" w:before="0" w:line="240" w:lineRule="auto"/>
              <w:ind w:left="0" w:right="0" w:firstLine="0"/>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Заказчик уведомлен, что в случае отказа Заказчика от предоставления Каталога менее чем за 3 дня или по причинам, не имеющим официальных подтверждающих документов (справка о нетрудоспособности, свидетельство о смерти и пр.), действуют следующие условия:</w:t>
            </w:r>
          </w:p>
          <w:p w:rsidR="00000000" w:rsidDel="00000000" w:rsidP="00000000" w:rsidRDefault="00000000" w:rsidRPr="00000000" w14:paraId="0000016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311"/>
              </w:tabs>
              <w:spacing w:after="0" w:before="0" w:line="240" w:lineRule="auto"/>
              <w:ind w:left="0" w:right="0" w:firstLine="0"/>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при полной оплате и подтверждении в получении доступа Каталогу в определенную дату – денежные средства не возвращаются;</w:t>
            </w:r>
          </w:p>
          <w:p w:rsidR="00000000" w:rsidDel="00000000" w:rsidP="00000000" w:rsidRDefault="00000000" w:rsidRPr="00000000" w14:paraId="0000016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311"/>
              </w:tabs>
              <w:spacing w:after="0" w:before="0" w:line="240" w:lineRule="auto"/>
              <w:ind w:left="0" w:right="0" w:firstLine="0"/>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при внесении Заказчиком частичной оплаты (предоплаты) и подтверждения получения доступа к Каталогу в определенную дату – денежные средства не возвращаются. Исполнитель вправе отказать исходя из затрат, рассчитанных на запуск Услуг, в котором должен был принять Заказчик. Возврат денежных средств осуществляется с учетом расходов, рассчитанных на запуск Услуг, в котором должен был принять Заказчик. Возврат осуществляется согласно письменному заявлению Заказчика с приложенными к нему чеками и подтверждающими покупку Каталога документами, заявление может быть передано нарочно Исполнителю, либо может быть направленно в скан версии с подписью Заказчика по указанному в Договоре электронному адресу Исполнителя перед отправкой заявления Заказчик обязуется устно уведомить об этом Исполнителя связавшись с Исполнителем по указанным данным в Договоре. Когда Исполнитель получит заявление, Исполнитель с ним ознакомится и рассмотрит возможность реализации возврата. В случае если возврат будет возможен, Исполнитель вернет вам деньги в течение 10 (десяти) рабочих дней, и Заказчику придет уведомление. Датой оплаты (возврата) считается дата списания денежных средств с расчетного счета Исполнителя, без учета сложностей банковских транзакций. Если при проверке выяснится, что денежные средства за Каталог не подлежат возврату или подлежат возврату в части, Исполнитель свяжется с вами по телефону, указанному в претензии.</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1"/>
              <w:numPr>
                <w:ilvl w:val="0"/>
                <w:numId w:val="3"/>
              </w:numPr>
              <w:tabs>
                <w:tab w:val="left" w:leader="none" w:pos="47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ОСНОВАНИЯ И ПОРЯДОК РАСТОРЖЕНИЯ ДОГОВОРА</w:t>
            </w:r>
          </w:p>
          <w:p w:rsidR="00000000" w:rsidDel="00000000" w:rsidP="00000000" w:rsidRDefault="00000000" w:rsidRPr="00000000" w14:paraId="0000016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Договор может быть расторгнут по соглашению сторон, а также по инициативе любой из Сторон в случае нарушения одной из Стороной условий Договора с письменным уведомлением другой Стороны.</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По факту нарушения инициативная Сторона в письменном виде подает подробный отчет с перечнем оснований для расторжения Договора.</w:t>
            </w:r>
          </w:p>
          <w:p w:rsidR="00000000" w:rsidDel="00000000" w:rsidP="00000000" w:rsidRDefault="00000000" w:rsidRPr="00000000" w14:paraId="0000017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Договор считается расторгнутым с момента получения Стороной, которая нарушила условия Договора, соответствующего письменного уведомления от другой Стороны.</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1"/>
              <w:numPr>
                <w:ilvl w:val="0"/>
                <w:numId w:val="3"/>
              </w:numPr>
              <w:tabs>
                <w:tab w:val="left" w:leader="none" w:pos="47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РАЗРЕШЕНИЕ СПОРОВ</w:t>
            </w:r>
          </w:p>
          <w:p w:rsidR="00000000" w:rsidDel="00000000" w:rsidP="00000000" w:rsidRDefault="00000000" w:rsidRPr="00000000" w14:paraId="0000017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Претензионный порядок досудебного урегулирования споров, вытекающих из Договора, является для Сторон обязательным.</w:t>
            </w:r>
          </w:p>
          <w:p w:rsidR="00000000" w:rsidDel="00000000" w:rsidP="00000000" w:rsidRDefault="00000000" w:rsidRPr="00000000" w14:paraId="0000017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Претензионные письма направляются «Сторонами» нарочно либо заказным почтовым отправлением с уведомлением о вручении последнего адресату по местонахождению «Сторон».</w:t>
            </w:r>
          </w:p>
          <w:p w:rsidR="00000000" w:rsidDel="00000000" w:rsidP="00000000" w:rsidRDefault="00000000" w:rsidRPr="00000000" w14:paraId="0000017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Направление Сторонами претензионных писем иным способом, чем указано в п. 11.2 Договора не допускается.</w:t>
            </w:r>
          </w:p>
          <w:p w:rsidR="00000000" w:rsidDel="00000000" w:rsidP="00000000" w:rsidRDefault="00000000" w:rsidRPr="00000000" w14:paraId="0000017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Срок рассмотрения претензионного письма составляет 14 (Четырнадцать) рабочих дней со дня получения последнего адресатом.</w:t>
            </w:r>
          </w:p>
          <w:p w:rsidR="00000000" w:rsidDel="00000000" w:rsidP="00000000" w:rsidRDefault="00000000" w:rsidRPr="00000000" w14:paraId="0000017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 случае невозможности разрешения спора путем переговоров, он передается на разрешение суда по месту нахождения Исполнителя. Во всем остальном, что не предусмотрено настоящим договором, стороны руководствуются законодательством, действующим на территории РК. Заказчики из других стран должны соблюдать законодательство РК и любые спорные вопросы будут решаться в рамках закона страны Исполнителя.</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pStyle w:val="Heading1"/>
              <w:numPr>
                <w:ilvl w:val="0"/>
                <w:numId w:val="3"/>
              </w:numPr>
              <w:tabs>
                <w:tab w:val="left" w:leader="none" w:pos="47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ФОРС-МАЖОР</w:t>
            </w:r>
          </w:p>
          <w:p w:rsidR="00000000" w:rsidDel="00000000" w:rsidP="00000000" w:rsidRDefault="00000000" w:rsidRPr="00000000" w14:paraId="0000017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Стороны освобождаются от ответственности за полное или частичное неисполнение обязательств по Договору в случае, если неисполнение обязательств явилось следствием действий непреодолимой силы, о которых Стороны не знали до заключения настоящего Договора, а именно: пожара, наводнения, землетрясения, забастовки, войны, действий органов государственной власти или других независящих от Сторон обстоятельств, которые препятствуют выполнению обязательств по Договору.</w:t>
            </w:r>
          </w:p>
          <w:p w:rsidR="00000000" w:rsidDel="00000000" w:rsidP="00000000" w:rsidRDefault="00000000" w:rsidRPr="00000000" w14:paraId="0000017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Сторона, которая не может выполнить обязательства по Договору, должна своевременно, но не позднее 5 (Пяти) календарных дней после наступления обстоятельств непреодолимой силы, письменно известить другую Сторону, с предоставлением обосновывающих документов, выданных компетентными органами.</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1"/>
              <w:numPr>
                <w:ilvl w:val="0"/>
                <w:numId w:val="3"/>
              </w:numPr>
              <w:tabs>
                <w:tab w:val="left" w:leader="none" w:pos="47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ПРОЧИЕ УСЛОВИЯ</w:t>
            </w:r>
          </w:p>
          <w:p w:rsidR="00000000" w:rsidDel="00000000" w:rsidP="00000000" w:rsidRDefault="00000000" w:rsidRPr="00000000" w14:paraId="0000017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Принимая условия настоящей оферты, Заказчик выражает свое согласие на соблюдение правил проведения мероприятий, на получение информации обо всех иных проводимых Исполнителем мероприятий и других мероприятий, иной информации, независимо от срока действия настоящего Договора.</w:t>
            </w:r>
          </w:p>
          <w:p w:rsidR="00000000" w:rsidDel="00000000" w:rsidP="00000000" w:rsidRDefault="00000000" w:rsidRPr="00000000" w14:paraId="0000017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Стороны признают юридическую силу и обязательность для себя документов, переданных Сторонами по электронной почте или факсом, при этом письменные уведомления и (или) любые отправления, направленные указанными видами связи, считаются переданными и доставленными, если отправление по факсимильной связи было осуществлено в рабочие дни с подтверждением приема или после получения отправителем уведомления о доставке отправления адресату.</w:t>
            </w:r>
          </w:p>
          <w:p w:rsidR="00000000" w:rsidDel="00000000" w:rsidP="00000000" w:rsidRDefault="00000000" w:rsidRPr="00000000" w14:paraId="0000018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0" w:right="0" w:firstLine="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Все вопросы, не урегулированные настоящим Договором-оферты, решаются в соответствии с действующим законодательством Республики Казахстан.</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1"/>
              <w:numPr>
                <w:ilvl w:val="0"/>
                <w:numId w:val="3"/>
              </w:numPr>
              <w:tabs>
                <w:tab w:val="left" w:leader="none" w:pos="47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АДРЕС И РЕКВИЗИТЫ ИСПОЛНИТЕЛЯ</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Компания: ИП ҚАСЫМБЕК</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Адрес: Казахстан, Астана, СУВОРОВА, дом 12, кв/офис 35</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БИН (ИИН): 020513551059</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Банк: АО "Kaspi Bank"</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КБе: 19</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БИК: CASPKZKA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Номер счёта: KZ15722S000011562845</w:t>
            </w:r>
          </w:p>
          <w:p w:rsidR="00000000" w:rsidDel="00000000" w:rsidP="00000000" w:rsidRDefault="00000000" w:rsidRPr="00000000" w14:paraId="0000018B">
            <w:pPr>
              <w:pStyle w:val="Title"/>
              <w:spacing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sectPr>
      <w:pgSz w:h="16840" w:w="11910" w:orient="portrait"/>
      <w:pgMar w:bottom="280" w:top="284" w:left="134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11" w:hanging="601"/>
      </w:pPr>
      <w:rPr/>
    </w:lvl>
    <w:lvl w:ilvl="1">
      <w:start w:val="1"/>
      <w:numFmt w:val="decimal"/>
      <w:lvlText w:val="%1.%2"/>
      <w:lvlJc w:val="left"/>
      <w:pPr>
        <w:ind w:left="111" w:hanging="601"/>
      </w:pPr>
      <w:rPr/>
    </w:lvl>
    <w:lvl w:ilvl="2">
      <w:start w:val="5"/>
      <w:numFmt w:val="decimal"/>
      <w:lvlText w:val="%1.%2.%3."/>
      <w:lvlJc w:val="left"/>
      <w:pPr>
        <w:ind w:left="111" w:hanging="601"/>
      </w:pPr>
      <w:rPr>
        <w:rFonts w:ascii="Calibri" w:cs="Calibri" w:eastAsia="Calibri" w:hAnsi="Calibri"/>
        <w:b w:val="0"/>
        <w:i w:val="0"/>
        <w:sz w:val="22"/>
        <w:szCs w:val="22"/>
      </w:rPr>
    </w:lvl>
    <w:lvl w:ilvl="3">
      <w:start w:val="0"/>
      <w:numFmt w:val="bullet"/>
      <w:lvlText w:val="●"/>
      <w:lvlJc w:val="left"/>
      <w:pPr>
        <w:ind w:left="111" w:hanging="200"/>
      </w:pPr>
      <w:rPr>
        <w:rFonts w:ascii="Calibri" w:cs="Calibri" w:eastAsia="Calibri" w:hAnsi="Calibri"/>
        <w:b w:val="0"/>
        <w:i w:val="0"/>
        <w:sz w:val="24"/>
        <w:szCs w:val="24"/>
      </w:rPr>
    </w:lvl>
    <w:lvl w:ilvl="4">
      <w:start w:val="0"/>
      <w:numFmt w:val="bullet"/>
      <w:lvlText w:val="•"/>
      <w:lvlJc w:val="left"/>
      <w:pPr>
        <w:ind w:left="3770" w:hanging="200"/>
      </w:pPr>
      <w:rPr/>
    </w:lvl>
    <w:lvl w:ilvl="5">
      <w:start w:val="0"/>
      <w:numFmt w:val="bullet"/>
      <w:lvlText w:val="•"/>
      <w:lvlJc w:val="left"/>
      <w:pPr>
        <w:ind w:left="4682" w:hanging="200"/>
      </w:pPr>
      <w:rPr/>
    </w:lvl>
    <w:lvl w:ilvl="6">
      <w:start w:val="0"/>
      <w:numFmt w:val="bullet"/>
      <w:lvlText w:val="•"/>
      <w:lvlJc w:val="left"/>
      <w:pPr>
        <w:ind w:left="5595" w:hanging="200"/>
      </w:pPr>
      <w:rPr/>
    </w:lvl>
    <w:lvl w:ilvl="7">
      <w:start w:val="0"/>
      <w:numFmt w:val="bullet"/>
      <w:lvlText w:val="•"/>
      <w:lvlJc w:val="left"/>
      <w:pPr>
        <w:ind w:left="6507" w:hanging="200"/>
      </w:pPr>
      <w:rPr/>
    </w:lvl>
    <w:lvl w:ilvl="8">
      <w:start w:val="0"/>
      <w:numFmt w:val="bullet"/>
      <w:lvlText w:val="•"/>
      <w:lvlJc w:val="left"/>
      <w:pPr>
        <w:ind w:left="7420" w:hanging="200"/>
      </w:pPr>
      <w:rPr/>
    </w:lvl>
  </w:abstractNum>
  <w:abstractNum w:abstractNumId="2">
    <w:lvl w:ilvl="0">
      <w:start w:val="2"/>
      <w:numFmt w:val="decimal"/>
      <w:lvlText w:val="%1"/>
      <w:lvlJc w:val="left"/>
      <w:pPr>
        <w:ind w:left="111" w:hanging="419"/>
      </w:pPr>
      <w:rPr/>
    </w:lvl>
    <w:lvl w:ilvl="1">
      <w:start w:val="3"/>
      <w:numFmt w:val="decimal"/>
      <w:lvlText w:val="%1.%2."/>
      <w:lvlJc w:val="left"/>
      <w:pPr>
        <w:ind w:left="111" w:hanging="419"/>
      </w:pPr>
      <w:rPr>
        <w:rFonts w:ascii="Calibri" w:cs="Calibri" w:eastAsia="Calibri" w:hAnsi="Calibri"/>
        <w:b w:val="0"/>
        <w:i w:val="0"/>
        <w:sz w:val="22"/>
        <w:szCs w:val="22"/>
      </w:rPr>
    </w:lvl>
    <w:lvl w:ilvl="2">
      <w:start w:val="0"/>
      <w:numFmt w:val="bullet"/>
      <w:lvlText w:val="•"/>
      <w:lvlJc w:val="left"/>
      <w:pPr>
        <w:ind w:left="1945" w:hanging="419"/>
      </w:pPr>
      <w:rPr/>
    </w:lvl>
    <w:lvl w:ilvl="3">
      <w:start w:val="0"/>
      <w:numFmt w:val="bullet"/>
      <w:lvlText w:val="•"/>
      <w:lvlJc w:val="left"/>
      <w:pPr>
        <w:ind w:left="2857" w:hanging="419"/>
      </w:pPr>
      <w:rPr/>
    </w:lvl>
    <w:lvl w:ilvl="4">
      <w:start w:val="0"/>
      <w:numFmt w:val="bullet"/>
      <w:lvlText w:val="•"/>
      <w:lvlJc w:val="left"/>
      <w:pPr>
        <w:ind w:left="3770" w:hanging="419"/>
      </w:pPr>
      <w:rPr/>
    </w:lvl>
    <w:lvl w:ilvl="5">
      <w:start w:val="0"/>
      <w:numFmt w:val="bullet"/>
      <w:lvlText w:val="•"/>
      <w:lvlJc w:val="left"/>
      <w:pPr>
        <w:ind w:left="4682" w:hanging="419"/>
      </w:pPr>
      <w:rPr/>
    </w:lvl>
    <w:lvl w:ilvl="6">
      <w:start w:val="0"/>
      <w:numFmt w:val="bullet"/>
      <w:lvlText w:val="•"/>
      <w:lvlJc w:val="left"/>
      <w:pPr>
        <w:ind w:left="5595" w:hanging="419"/>
      </w:pPr>
      <w:rPr/>
    </w:lvl>
    <w:lvl w:ilvl="7">
      <w:start w:val="0"/>
      <w:numFmt w:val="bullet"/>
      <w:lvlText w:val="•"/>
      <w:lvlJc w:val="left"/>
      <w:pPr>
        <w:ind w:left="6507" w:hanging="418.9999999999991"/>
      </w:pPr>
      <w:rPr/>
    </w:lvl>
    <w:lvl w:ilvl="8">
      <w:start w:val="0"/>
      <w:numFmt w:val="bullet"/>
      <w:lvlText w:val="•"/>
      <w:lvlJc w:val="left"/>
      <w:pPr>
        <w:ind w:left="7420" w:hanging="419"/>
      </w:pPr>
      <w:rPr/>
    </w:lvl>
  </w:abstractNum>
  <w:abstractNum w:abstractNumId="3">
    <w:lvl w:ilvl="0">
      <w:start w:val="1"/>
      <w:numFmt w:val="decimal"/>
      <w:lvlText w:val="%1."/>
      <w:lvlJc w:val="left"/>
      <w:pPr>
        <w:ind w:left="348" w:hanging="237.00000000000003"/>
      </w:pPr>
      <w:rPr>
        <w:rFonts w:ascii="Calibri" w:cs="Calibri" w:eastAsia="Calibri" w:hAnsi="Calibri"/>
        <w:b w:val="1"/>
        <w:i w:val="0"/>
        <w:sz w:val="22"/>
        <w:szCs w:val="22"/>
      </w:rPr>
    </w:lvl>
    <w:lvl w:ilvl="1">
      <w:start w:val="1"/>
      <w:numFmt w:val="decimal"/>
      <w:lvlText w:val="%1.%2."/>
      <w:lvlJc w:val="left"/>
      <w:pPr>
        <w:ind w:left="111" w:hanging="419"/>
      </w:pPr>
      <w:rPr>
        <w:rFonts w:ascii="Calibri" w:cs="Calibri" w:eastAsia="Calibri" w:hAnsi="Calibri"/>
        <w:b w:val="0"/>
        <w:i w:val="0"/>
        <w:sz w:val="22"/>
        <w:szCs w:val="22"/>
      </w:rPr>
    </w:lvl>
    <w:lvl w:ilvl="2">
      <w:start w:val="1"/>
      <w:numFmt w:val="decimal"/>
      <w:lvlText w:val="%1.%2.%3."/>
      <w:lvlJc w:val="left"/>
      <w:pPr>
        <w:ind w:left="111" w:hanging="601"/>
      </w:pPr>
      <w:rPr>
        <w:rFonts w:ascii="Calibri" w:cs="Calibri" w:eastAsia="Calibri" w:hAnsi="Calibri"/>
        <w:b w:val="0"/>
        <w:i w:val="0"/>
        <w:sz w:val="22"/>
        <w:szCs w:val="22"/>
      </w:rPr>
    </w:lvl>
    <w:lvl w:ilvl="3">
      <w:start w:val="0"/>
      <w:numFmt w:val="bullet"/>
      <w:lvlText w:val="●"/>
      <w:lvlJc w:val="left"/>
      <w:pPr>
        <w:ind w:left="111" w:hanging="200"/>
      </w:pPr>
      <w:rPr>
        <w:rFonts w:ascii="Calibri" w:cs="Calibri" w:eastAsia="Calibri" w:hAnsi="Calibri"/>
        <w:b w:val="0"/>
        <w:i w:val="0"/>
        <w:sz w:val="24"/>
        <w:szCs w:val="24"/>
      </w:rPr>
    </w:lvl>
    <w:lvl w:ilvl="4">
      <w:start w:val="0"/>
      <w:numFmt w:val="bullet"/>
      <w:lvlText w:val="•"/>
      <w:lvlJc w:val="left"/>
      <w:pPr>
        <w:ind w:left="1937" w:hanging="200"/>
      </w:pPr>
      <w:rPr/>
    </w:lvl>
    <w:lvl w:ilvl="5">
      <w:start w:val="0"/>
      <w:numFmt w:val="bullet"/>
      <w:lvlText w:val="•"/>
      <w:lvlJc w:val="left"/>
      <w:pPr>
        <w:ind w:left="3155" w:hanging="200"/>
      </w:pPr>
      <w:rPr/>
    </w:lvl>
    <w:lvl w:ilvl="6">
      <w:start w:val="0"/>
      <w:numFmt w:val="bullet"/>
      <w:lvlText w:val="•"/>
      <w:lvlJc w:val="left"/>
      <w:pPr>
        <w:ind w:left="4373" w:hanging="200"/>
      </w:pPr>
      <w:rPr/>
    </w:lvl>
    <w:lvl w:ilvl="7">
      <w:start w:val="0"/>
      <w:numFmt w:val="bullet"/>
      <w:lvlText w:val="•"/>
      <w:lvlJc w:val="left"/>
      <w:pPr>
        <w:ind w:left="5591" w:hanging="200"/>
      </w:pPr>
      <w:rPr/>
    </w:lvl>
    <w:lvl w:ilvl="8">
      <w:start w:val="0"/>
      <w:numFmt w:val="bullet"/>
      <w:lvlText w:val="•"/>
      <w:lvlJc w:val="left"/>
      <w:pPr>
        <w:ind w:left="6809" w:hanging="2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0"/>
      <w:numFmt w:val="decimal"/>
      <w:lvlText w:val="%1"/>
      <w:lvlJc w:val="left"/>
      <w:pPr>
        <w:ind w:left="111" w:hanging="480"/>
      </w:pPr>
      <w:rPr/>
    </w:lvl>
    <w:lvl w:ilvl="1">
      <w:start w:val="1"/>
      <w:numFmt w:val="decimal"/>
      <w:lvlText w:val="%1.%2"/>
      <w:lvlJc w:val="left"/>
      <w:pPr>
        <w:ind w:left="111" w:hanging="480"/>
      </w:pPr>
      <w:rPr>
        <w:rFonts w:ascii="Calibri" w:cs="Calibri" w:eastAsia="Calibri" w:hAnsi="Calibri"/>
        <w:b w:val="0"/>
        <w:i w:val="0"/>
        <w:sz w:val="24"/>
        <w:szCs w:val="24"/>
      </w:rPr>
    </w:lvl>
    <w:lvl w:ilvl="2">
      <w:start w:val="0"/>
      <w:numFmt w:val="bullet"/>
      <w:lvlText w:val="●"/>
      <w:lvlJc w:val="left"/>
      <w:pPr>
        <w:ind w:left="111" w:hanging="200"/>
      </w:pPr>
      <w:rPr>
        <w:rFonts w:ascii="Calibri" w:cs="Calibri" w:eastAsia="Calibri" w:hAnsi="Calibri"/>
        <w:b w:val="0"/>
        <w:i w:val="0"/>
        <w:sz w:val="24"/>
        <w:szCs w:val="24"/>
      </w:rPr>
    </w:lvl>
    <w:lvl w:ilvl="3">
      <w:start w:val="0"/>
      <w:numFmt w:val="bullet"/>
      <w:lvlText w:val="•"/>
      <w:lvlJc w:val="left"/>
      <w:pPr>
        <w:ind w:left="2857" w:hanging="200"/>
      </w:pPr>
      <w:rPr/>
    </w:lvl>
    <w:lvl w:ilvl="4">
      <w:start w:val="0"/>
      <w:numFmt w:val="bullet"/>
      <w:lvlText w:val="•"/>
      <w:lvlJc w:val="left"/>
      <w:pPr>
        <w:ind w:left="3770" w:hanging="200"/>
      </w:pPr>
      <w:rPr/>
    </w:lvl>
    <w:lvl w:ilvl="5">
      <w:start w:val="0"/>
      <w:numFmt w:val="bullet"/>
      <w:lvlText w:val="•"/>
      <w:lvlJc w:val="left"/>
      <w:pPr>
        <w:ind w:left="4682" w:hanging="200"/>
      </w:pPr>
      <w:rPr/>
    </w:lvl>
    <w:lvl w:ilvl="6">
      <w:start w:val="0"/>
      <w:numFmt w:val="bullet"/>
      <w:lvlText w:val="•"/>
      <w:lvlJc w:val="left"/>
      <w:pPr>
        <w:ind w:left="5595" w:hanging="200"/>
      </w:pPr>
      <w:rPr/>
    </w:lvl>
    <w:lvl w:ilvl="7">
      <w:start w:val="0"/>
      <w:numFmt w:val="bullet"/>
      <w:lvlText w:val="•"/>
      <w:lvlJc w:val="left"/>
      <w:pPr>
        <w:ind w:left="6507" w:hanging="200"/>
      </w:pPr>
      <w:rPr/>
    </w:lvl>
    <w:lvl w:ilvl="8">
      <w:start w:val="0"/>
      <w:numFmt w:val="bullet"/>
      <w:lvlText w:val="•"/>
      <w:lvlJc w:val="left"/>
      <w:pPr>
        <w:ind w:left="7420" w:hanging="200"/>
      </w:pPr>
      <w:rPr/>
    </w:lvl>
  </w:abstractNum>
  <w:abstractNum w:abstractNumId="7">
    <w:lvl w:ilvl="0">
      <w:start w:val="0"/>
      <w:numFmt w:val="bullet"/>
      <w:lvlText w:val="●"/>
      <w:lvlJc w:val="left"/>
      <w:pPr>
        <w:ind w:left="111" w:hanging="200"/>
      </w:pPr>
      <w:rPr>
        <w:rFonts w:ascii="Calibri" w:cs="Calibri" w:eastAsia="Calibri" w:hAnsi="Calibri"/>
        <w:b w:val="0"/>
        <w:i w:val="0"/>
        <w:sz w:val="24"/>
        <w:szCs w:val="24"/>
      </w:rPr>
    </w:lvl>
    <w:lvl w:ilvl="1">
      <w:start w:val="0"/>
      <w:numFmt w:val="bullet"/>
      <w:lvlText w:val="•"/>
      <w:lvlJc w:val="left"/>
      <w:pPr>
        <w:ind w:left="1032" w:hanging="200"/>
      </w:pPr>
      <w:rPr/>
    </w:lvl>
    <w:lvl w:ilvl="2">
      <w:start w:val="0"/>
      <w:numFmt w:val="bullet"/>
      <w:lvlText w:val="•"/>
      <w:lvlJc w:val="left"/>
      <w:pPr>
        <w:ind w:left="1945" w:hanging="200"/>
      </w:pPr>
      <w:rPr/>
    </w:lvl>
    <w:lvl w:ilvl="3">
      <w:start w:val="0"/>
      <w:numFmt w:val="bullet"/>
      <w:lvlText w:val="•"/>
      <w:lvlJc w:val="left"/>
      <w:pPr>
        <w:ind w:left="2857" w:hanging="200"/>
      </w:pPr>
      <w:rPr/>
    </w:lvl>
    <w:lvl w:ilvl="4">
      <w:start w:val="0"/>
      <w:numFmt w:val="bullet"/>
      <w:lvlText w:val="•"/>
      <w:lvlJc w:val="left"/>
      <w:pPr>
        <w:ind w:left="3770" w:hanging="200"/>
      </w:pPr>
      <w:rPr/>
    </w:lvl>
    <w:lvl w:ilvl="5">
      <w:start w:val="0"/>
      <w:numFmt w:val="bullet"/>
      <w:lvlText w:val="•"/>
      <w:lvlJc w:val="left"/>
      <w:pPr>
        <w:ind w:left="4682" w:hanging="200"/>
      </w:pPr>
      <w:rPr/>
    </w:lvl>
    <w:lvl w:ilvl="6">
      <w:start w:val="0"/>
      <w:numFmt w:val="bullet"/>
      <w:lvlText w:val="•"/>
      <w:lvlJc w:val="left"/>
      <w:pPr>
        <w:ind w:left="5595" w:hanging="200"/>
      </w:pPr>
      <w:rPr/>
    </w:lvl>
    <w:lvl w:ilvl="7">
      <w:start w:val="0"/>
      <w:numFmt w:val="bullet"/>
      <w:lvlText w:val="•"/>
      <w:lvlJc w:val="left"/>
      <w:pPr>
        <w:ind w:left="6507" w:hanging="200"/>
      </w:pPr>
      <w:rPr/>
    </w:lvl>
    <w:lvl w:ilvl="8">
      <w:start w:val="0"/>
      <w:numFmt w:val="bullet"/>
      <w:lvlText w:val="•"/>
      <w:lvlJc w:val="left"/>
      <w:pPr>
        <w:ind w:left="7420" w:hanging="2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8" w:hanging="238"/>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1" w:lineRule="auto"/>
      <w:ind w:left="111" w:right="192"/>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kassym.com/" TargetMode="External"/><Relationship Id="rId10" Type="http://schemas.openxmlformats.org/officeDocument/2006/relationships/hyperlink" Target="http://kassym.com/" TargetMode="External"/><Relationship Id="rId12" Type="http://schemas.openxmlformats.org/officeDocument/2006/relationships/hyperlink" Target="http://kassym.com/" TargetMode="External"/><Relationship Id="rId9" Type="http://schemas.openxmlformats.org/officeDocument/2006/relationships/hyperlink" Target="http://kassym.com/" TargetMode="External"/><Relationship Id="rId5" Type="http://schemas.openxmlformats.org/officeDocument/2006/relationships/styles" Target="styles.xml"/><Relationship Id="rId6" Type="http://schemas.openxmlformats.org/officeDocument/2006/relationships/hyperlink" Target="http://kassym.com/" TargetMode="External"/><Relationship Id="rId7" Type="http://schemas.openxmlformats.org/officeDocument/2006/relationships/hyperlink" Target="http://kassym.com/" TargetMode="External"/><Relationship Id="rId8" Type="http://schemas.openxmlformats.org/officeDocument/2006/relationships/hyperlink" Target="http://kassy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2023-04-12T00:00:00Z</vt:lpwstr>
  </property>
  <property fmtid="{D5CDD505-2E9C-101B-9397-08002B2CF9AE}" pid="3" name="Producer">
    <vt:lpwstr>macOS Version 11.3.1 (Build 20E241) Quartz PDFContext</vt:lpwstr>
  </property>
  <property fmtid="{D5CDD505-2E9C-101B-9397-08002B2CF9AE}" pid="4" name="Creator">
    <vt:lpwstr>Word</vt:lpwstr>
  </property>
  <property fmtid="{D5CDD505-2E9C-101B-9397-08002B2CF9AE}" pid="5" name="Created">
    <vt:lpwstr>2021-05-19T00:00:00Z</vt:lpwstr>
  </property>
</Properties>
</file>