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footer3.xml" ContentType="application/vnd.openxmlformats-officedocument.wordprocessingml.footer+xml"/>
  <Override PartName="/word/footer4.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Pr="00000000" w:rsidR="00000000" w:rsidDel="00000000" w:rsidP="00000000" w:rsidRDefault="00000000" w14:paraId="00000001">
      <w:pPr>
        <w:widowControl w:val="0"/>
        <w:spacing w:after="240" w:line="240" w:lineRule="auto"/>
        <w:jc w:val="right"/>
        <w:rPr>
          <w:sz w:val="20"/>
          <w:szCs w:val="20"/>
        </w:rPr>
      </w:pPr>
      <w:bookmarkStart w:name="_heading=h.u3zjjhm6dn4t" w:colFirst="0" w:colLast="0" w:id="0"/>
      <w:bookmarkEnd w:id="0"/>
      <w:r w:rsidRPr="00000000" w:rsidDel="00000000" w:rsidR="00000000">
        <w:rPr>
          <w:sz w:val="24"/>
          <w:szCs w:val="24"/>
        </w:rPr>
        <w:drawing>
          <wp:inline distT="0" distB="0" distL="0" distR="0">
            <wp:extent cx="3151358" cy="633413"/>
            <wp:effectExtent l="0" t="0" r="0" b="0"/>
            <wp:docPr id="1079524806" name="image2.png"/>
            <a:graphic>
              <a:graphicData uri="http://schemas.openxmlformats.org/drawingml/2006/picture">
                <pic:pic>
                  <pic:nvPicPr>
                    <pic:cNvPr id="0" name="image2.png"/>
                    <pic:cNvPicPr preferRelativeResize="0"/>
                  </pic:nvPicPr>
                  <pic:blipFill>
                    <a:blip r:embed="rId8"/>
                    <a:srcRect l="0" t="0" r="0" b="0"/>
                    <a:stretch>
                      <a:fillRect/>
                    </a:stretch>
                  </pic:blipFill>
                  <pic:spPr>
                    <a:xfrm>
                      <a:off x="0" y="0"/>
                      <a:ext cx="3151358" cy="633413"/>
                    </a:xfrm>
                    <a:prstGeom prst="rect"/>
                    <a:ln/>
                  </pic:spPr>
                </pic:pic>
              </a:graphicData>
            </a:graphic>
          </wp:inline>
        </w:drawing>
      </w:r>
      <w:r w:rsidRPr="00000000" w:rsidDel="00000000" w:rsidR="00000000">
        <w:rPr>
          <w:rtl w:val="0"/>
        </w:rPr>
      </w:r>
    </w:p>
    <w:p w:rsidRPr="00000000" w:rsidR="00000000" w:rsidDel="00000000" w:rsidP="00000000" w:rsidRDefault="00000000" w14:paraId="00000002">
      <w:pPr>
        <w:widowControl w:val="0"/>
        <w:spacing w:line="240" w:lineRule="auto"/>
        <w:jc w:val="both"/>
        <w:rPr>
          <w:sz w:val="20"/>
          <w:szCs w:val="20"/>
        </w:rPr>
      </w:pPr>
      <w:r w:rsidRPr="00000000" w:rsidDel="00000000" w:rsidR="00000000">
        <w:rPr>
          <w:rtl w:val="0"/>
        </w:rPr>
      </w:r>
    </w:p>
    <w:p w:rsidRPr="00000000" w:rsidR="00000000" w:rsidDel="00000000" w:rsidP="00000000" w:rsidRDefault="00000000" w14:paraId="00000003">
      <w:pPr>
        <w:widowControl w:val="0"/>
        <w:spacing w:line="240" w:lineRule="auto"/>
        <w:jc w:val="both"/>
        <w:rPr>
          <w:color w:val="ff0000"/>
          <w:sz w:val="32"/>
          <w:szCs w:val="32"/>
          <w:highlight w:val="yellow"/>
        </w:rPr>
      </w:pPr>
      <w:r w:rsidRPr="00000000" w:rsidDel="00000000" w:rsidR="00000000">
        <w:rPr>
          <w:rtl w:val="0"/>
        </w:rPr>
      </w:r>
    </w:p>
    <w:p w:rsidRPr="00000000" w:rsidR="00000000" w:rsidDel="00000000" w:rsidP="00000000" w:rsidRDefault="00000000" w14:paraId="00000004">
      <w:pPr>
        <w:widowControl w:val="0"/>
        <w:spacing w:line="240" w:lineRule="auto"/>
        <w:jc w:val="both"/>
        <w:rPr>
          <w:sz w:val="20"/>
          <w:szCs w:val="20"/>
        </w:rPr>
      </w:pPr>
      <w:r w:rsidRPr="00000000" w:rsidDel="00000000" w:rsidR="00000000">
        <w:rPr>
          <w:rtl w:val="0"/>
        </w:rPr>
      </w:r>
    </w:p>
    <w:p w:rsidRPr="00000000" w:rsidR="00000000" w:rsidDel="00000000" w:rsidP="00000000" w:rsidRDefault="00000000" w14:paraId="00000005">
      <w:pPr>
        <w:widowControl w:val="0"/>
        <w:spacing w:line="240" w:lineRule="auto"/>
        <w:jc w:val="both"/>
        <w:rPr>
          <w:sz w:val="20"/>
          <w:szCs w:val="20"/>
        </w:rPr>
      </w:pPr>
      <w:r w:rsidRPr="00000000" w:rsidDel="00000000" w:rsidR="00000000">
        <w:rPr>
          <w:rtl w:val="0"/>
        </w:rPr>
      </w:r>
    </w:p>
    <w:tbl>
      <w:tblPr>
        <w:tblStyle w:val="Table1"/>
        <w:tblW w:w="9570.0" w:type="dxa"/>
        <w:jc w:val="left"/>
        <w:tblInd w:w="-115.0" w:type="dxa"/>
        <w:tblBorders>
          <w:left w:val="single" w:color="4472c4" w:sz="12" w:space="0"/>
        </w:tblBorders>
        <w:tblLayout w:type="fixed"/>
        <w:tblLook w:val="0400"/>
      </w:tblPr>
      <w:tblGrid>
        <w:gridCol w:w="9570"/>
        <w:tblGridChange w:id="0">
          <w:tblGrid>
            <w:gridCol w:w="9570"/>
          </w:tblGrid>
        </w:tblGridChange>
      </w:tblGrid>
      <w:tr>
        <w:trPr>
          <w:cantSplit w:val="0"/>
          <w:trHeight w:val="1770" w:hRule="atLeast"/>
          <w:tblHeader w:val="0"/>
        </w:trPr>
        <w:tc>
          <w:tcPr>
            <w:tcBorders>
              <w:left w:val="single" w:color="f0b90b" w:sz="12" w:space="0"/>
            </w:tcBorders>
            <w:tcMar>
              <w:top w:w="216.0" w:type="dxa"/>
              <w:left w:w="115.0" w:type="dxa"/>
              <w:bottom w:w="216.0" w:type="dxa"/>
              <w:right w:w="115.0" w:type="dxa"/>
            </w:tcMar>
            <w:vAlign w:val="center"/>
          </w:tcPr>
          <w:p w:rsidRPr="00000000" w:rsidR="00000000" w:rsidDel="00000000" w:rsidP="00000000" w:rsidRDefault="00000000" w14:paraId="00000006">
            <w:pPr>
              <w:keepNext w:val="1"/>
              <w:keepLines w:val="1"/>
              <w:spacing w:before="100" w:after="100" w:lineRule="auto"/>
              <w:ind w:right="-1815"/>
              <w:rPr>
                <w:b w:val="1"/>
                <w:bCs w:val="1"/>
                <w:i w:val="1"/>
                <w:iCs w:val="1"/>
                <w:color w:val="434343"/>
                <w:sz w:val="18"/>
                <w:szCs w:val="18"/>
              </w:rPr>
            </w:pPr>
            <w:r w:rsidRPr="00000000" w:rsidDel="00000000" w:rsidR="00000000">
              <w:rPr>
                <w:b w:val="1"/>
                <w:bCs w:val="1"/>
                <w:sz w:val="36"/>
                <w:szCs w:val="36"/>
                <w:rtl w:val="0"/>
              </w:rPr>
              <w:t xml:space="preserve"> </w:t>
            </w:r>
            <w:r w:rsidRPr="00000000" w:rsidDel="00000000" w:rsidR="00000000">
              <w:rPr>
                <w:b w:val="1"/>
                <w:bCs w:val="1"/>
                <w:sz w:val="48"/>
                <w:szCs w:val="48"/>
                <w:rtl w:val="0"/>
              </w:rPr>
              <w:t xml:space="preserve">Binance Compliance Training Policy</w:t>
            </w:r>
            <w:r w:rsidRPr="00000000" w:rsidDel="00000000" w:rsidR="00000000">
              <w:rPr>
                <w:rtl w:val="0"/>
              </w:rPr>
            </w:r>
          </w:p>
        </w:tc>
      </w:tr>
      <w:tr>
        <w:trPr>
          <w:cantSplit w:val="0"/>
          <w:trHeight w:val="1205.947265625" w:hRule="atLeast"/>
          <w:tblHeader w:val="0"/>
        </w:trPr>
        <w:tc>
          <w:tcPr>
            <w:tcBorders>
              <w:left w:val="single" w:color="f0b90b" w:sz="12" w:space="0"/>
            </w:tcBorders>
            <w:tcMar>
              <w:top w:w="216.0" w:type="dxa"/>
              <w:left w:w="115.0" w:type="dxa"/>
              <w:bottom w:w="216.0" w:type="dxa"/>
              <w:right w:w="115.0" w:type="dxa"/>
            </w:tcMar>
            <w:vAlign w:val="center"/>
          </w:tcPr>
          <w:p w:rsidRPr="00000000" w:rsidR="00000000" w:rsidDel="00000000" w:rsidP="00000000" w:rsidRDefault="00000000" w14:paraId="00000007">
            <w:pPr>
              <w:keepNext w:val="1"/>
              <w:keepLines w:val="1"/>
              <w:spacing w:before="100" w:after="100" w:lineRule="auto"/>
              <w:rPr>
                <w:i w:val="1"/>
                <w:iCs w:val="1"/>
                <w:color w:val="434343"/>
                <w:sz w:val="18"/>
                <w:szCs w:val="18"/>
              </w:rPr>
            </w:pPr>
            <w:r w:rsidRPr="00000000" w:rsidDel="00000000" w:rsidR="00000000">
              <w:rPr>
                <w:sz w:val="36"/>
                <w:szCs w:val="36"/>
                <w:rtl w:val="0"/>
              </w:rPr>
              <w:t xml:space="preserve"> Global Compliance</w:t>
            </w:r>
            <w:r w:rsidRPr="00000000" w:rsidDel="00000000" w:rsidR="00000000">
              <w:rPr>
                <w:rtl w:val="0"/>
              </w:rPr>
            </w:r>
          </w:p>
        </w:tc>
      </w:tr>
    </w:tbl>
    <w:p w:rsidRPr="00000000" w:rsidR="00000000" w:rsidDel="00000000" w:rsidP="00000000" w:rsidRDefault="00000000" w14:paraId="00000008">
      <w:pPr>
        <w:spacing w:line="240" w:lineRule="auto"/>
        <w:jc w:val="both"/>
        <w:rPr/>
      </w:pPr>
      <w:r w:rsidRPr="00000000" w:rsidDel="00000000" w:rsidR="00000000">
        <w:rPr>
          <w:rtl w:val="0"/>
        </w:rPr>
      </w:r>
    </w:p>
    <w:p w:rsidRPr="00000000" w:rsidR="00000000" w:rsidDel="00000000" w:rsidP="00000000" w:rsidRDefault="00000000" w14:paraId="00000009">
      <w:pPr>
        <w:spacing w:line="240" w:lineRule="auto"/>
        <w:jc w:val="both"/>
        <w:rPr/>
      </w:pPr>
      <w:r w:rsidRPr="00000000" w:rsidDel="00000000" w:rsidR="00000000">
        <w:rPr>
          <w:rtl w:val="0"/>
        </w:rPr>
      </w:r>
    </w:p>
    <w:p w:rsidRPr="00000000" w:rsidR="00000000" w:rsidDel="00000000" w:rsidP="00000000" w:rsidRDefault="00000000" w14:paraId="0000000A">
      <w:pPr>
        <w:spacing w:line="240" w:lineRule="auto"/>
        <w:jc w:val="both"/>
        <w:rPr/>
      </w:pPr>
      <w:r w:rsidRPr="00000000" w:rsidDel="00000000" w:rsidR="00000000">
        <w:rPr>
          <w:rtl w:val="0"/>
        </w:rPr>
      </w:r>
    </w:p>
    <w:p w:rsidRPr="00000000" w:rsidR="00000000" w:rsidDel="00000000" w:rsidP="00000000" w:rsidRDefault="00000000" w14:paraId="0000000B">
      <w:pPr>
        <w:spacing w:line="240" w:lineRule="auto"/>
        <w:jc w:val="both"/>
        <w:rPr/>
      </w:pPr>
      <w:r w:rsidRPr="00000000" w:rsidDel="00000000" w:rsidR="00000000">
        <w:rPr>
          <w:rtl w:val="0"/>
        </w:rPr>
      </w:r>
    </w:p>
    <w:p w:rsidRPr="00000000" w:rsidR="00000000" w:rsidDel="00000000" w:rsidP="00000000" w:rsidRDefault="00000000" w14:paraId="0000000C">
      <w:pPr>
        <w:spacing w:line="240" w:lineRule="auto"/>
        <w:jc w:val="both"/>
        <w:rPr/>
      </w:pPr>
      <w:r w:rsidRPr="00000000" w:rsidDel="00000000" w:rsidR="00000000">
        <w:rPr>
          <w:rtl w:val="0"/>
        </w:rPr>
      </w:r>
    </w:p>
    <w:p w:rsidRPr="00000000" w:rsidR="00000000" w:rsidDel="00000000" w:rsidP="00000000" w:rsidRDefault="00000000" w14:paraId="0000000D">
      <w:pPr>
        <w:spacing w:line="240" w:lineRule="auto"/>
        <w:jc w:val="both"/>
        <w:rPr/>
      </w:pPr>
      <w:r w:rsidRPr="00000000" w:rsidDel="00000000" w:rsidR="00000000">
        <w:rPr>
          <w:rtl w:val="0"/>
        </w:rPr>
      </w:r>
    </w:p>
    <w:p w:rsidRPr="00000000" w:rsidR="00000000" w:rsidDel="00000000" w:rsidP="00000000" w:rsidRDefault="00000000" w14:paraId="0000000E">
      <w:pPr>
        <w:spacing w:line="240" w:lineRule="auto"/>
        <w:jc w:val="both"/>
        <w:rPr/>
      </w:pPr>
      <w:r w:rsidRPr="00000000" w:rsidDel="00000000" w:rsidR="00000000">
        <w:rPr>
          <w:rtl w:val="0"/>
        </w:rPr>
      </w:r>
    </w:p>
    <w:p w:rsidRPr="00000000" w:rsidR="00000000" w:rsidDel="00000000" w:rsidP="00000000" w:rsidRDefault="00000000" w14:paraId="0000000F">
      <w:pPr>
        <w:spacing w:line="240" w:lineRule="auto"/>
        <w:jc w:val="both"/>
        <w:rPr/>
      </w:pPr>
      <w:r w:rsidRPr="00000000" w:rsidDel="00000000" w:rsidR="00000000">
        <w:rPr>
          <w:rtl w:val="0"/>
        </w:rPr>
      </w:r>
    </w:p>
    <w:p w:rsidRPr="00000000" w:rsidR="00000000" w:rsidDel="00000000" w:rsidP="00000000" w:rsidRDefault="00000000" w14:paraId="00000010">
      <w:pPr>
        <w:spacing w:line="240" w:lineRule="auto"/>
        <w:jc w:val="both"/>
        <w:rPr/>
      </w:pPr>
      <w:r w:rsidRPr="00000000" w:rsidDel="00000000" w:rsidR="00000000">
        <w:rPr>
          <w:rtl w:val="0"/>
        </w:rPr>
      </w:r>
    </w:p>
    <w:p w:rsidRPr="00000000" w:rsidR="00000000" w:rsidDel="00000000" w:rsidP="00000000" w:rsidRDefault="00000000" w14:paraId="00000011">
      <w:pPr>
        <w:spacing w:after="200" w:lineRule="auto"/>
        <w:ind w:hanging="360"/>
        <w:jc w:val="both"/>
        <w:rPr>
          <w:b w:val="1"/>
          <w:bCs w:val="1"/>
          <w:sz w:val="24"/>
          <w:szCs w:val="24"/>
        </w:rPr>
      </w:pPr>
      <w:r w:rsidRPr="00000000" w:rsidDel="00000000" w:rsidR="00000000">
        <w:rPr>
          <w:b w:val="1"/>
          <w:bCs w:val="1"/>
          <w:sz w:val="24"/>
          <w:szCs w:val="24"/>
          <w:rtl w:val="0"/>
        </w:rPr>
        <w:t xml:space="preserve">Document Version Control</w:t>
      </w:r>
    </w:p>
    <w:tbl>
      <w:tblPr>
        <w:tblStyle w:val="Table2"/>
        <w:tblW w:w="10110.0" w:type="dxa"/>
        <w:jc w:val="left"/>
        <w:tblInd w:w="-34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145"/>
        <w:gridCol w:w="7965"/>
        <w:tblGridChange w:id="0">
          <w:tblGrid>
            <w:gridCol w:w="2145"/>
            <w:gridCol w:w="7965"/>
          </w:tblGrid>
        </w:tblGridChange>
      </w:tblGrid>
      <w:tr>
        <w:trPr>
          <w:cantSplit w:val="0"/>
          <w:trHeight w:val="60" w:hRule="atLeast"/>
          <w:tblHeader w:val="0"/>
        </w:trPr>
        <w:tc>
          <w:tcPr>
            <w:shd w:val="clear" w:fill="d9d9d9"/>
            <w:vAlign w:val="center"/>
          </w:tcPr>
          <w:p w:rsidRPr="00000000" w:rsidR="00000000" w:rsidDel="00000000" w:rsidP="00000000" w:rsidRDefault="00000000" w14:paraId="00000012">
            <w:pPr>
              <w:jc w:val="both"/>
              <w:rPr>
                <w:b w:val="1"/>
                <w:bCs w:val="1"/>
                <w:sz w:val="20"/>
                <w:szCs w:val="20"/>
              </w:rPr>
            </w:pPr>
            <w:r w:rsidRPr="00000000" w:rsidDel="00000000" w:rsidR="00000000">
              <w:rPr>
                <w:b w:val="1"/>
                <w:bCs w:val="1"/>
                <w:sz w:val="20"/>
                <w:szCs w:val="20"/>
                <w:rtl w:val="0"/>
              </w:rPr>
              <w:t xml:space="preserve">Version:</w:t>
            </w:r>
          </w:p>
        </w:tc>
        <w:tc>
          <w:tcPr>
            <w:vAlign w:val="center"/>
          </w:tcPr>
          <w:p w:rsidRPr="00000000" w:rsidR="00000000" w:rsidDel="00000000" w:rsidP="00000000" w:rsidRDefault="00000000" w14:paraId="00000013">
            <w:pPr>
              <w:jc w:val="both"/>
              <w:rPr>
                <w:sz w:val="20"/>
                <w:szCs w:val="20"/>
              </w:rPr>
            </w:pPr>
            <w:r w:rsidRPr="00000000" w:rsidDel="00000000" w:rsidR="00000000">
              <w:rPr>
                <w:sz w:val="20"/>
                <w:szCs w:val="20"/>
                <w:rtl w:val="0"/>
              </w:rPr>
              <w:t xml:space="preserve">3.1</w:t>
            </w:r>
          </w:p>
        </w:tc>
      </w:tr>
      <w:tr>
        <w:trPr>
          <w:cantSplit w:val="0"/>
          <w:tblHeader w:val="0"/>
        </w:trPr>
        <w:tc>
          <w:tcPr>
            <w:shd w:val="clear" w:fill="d9d9d9"/>
            <w:vAlign w:val="center"/>
          </w:tcPr>
          <w:p w:rsidRPr="00000000" w:rsidR="00000000" w:rsidDel="00000000" w:rsidP="00000000" w:rsidRDefault="00000000" w14:paraId="00000014">
            <w:pPr>
              <w:jc w:val="both"/>
              <w:rPr>
                <w:b w:val="1"/>
                <w:bCs w:val="1"/>
                <w:sz w:val="20"/>
                <w:szCs w:val="20"/>
              </w:rPr>
            </w:pPr>
            <w:r w:rsidRPr="00000000" w:rsidDel="00000000" w:rsidR="00000000">
              <w:rPr>
                <w:b w:val="1"/>
                <w:bCs w:val="1"/>
                <w:sz w:val="20"/>
                <w:szCs w:val="20"/>
                <w:rtl w:val="0"/>
              </w:rPr>
              <w:t xml:space="preserve">Date of Issue:</w:t>
            </w:r>
          </w:p>
        </w:tc>
        <w:tc>
          <w:tcPr>
            <w:vAlign w:val="center"/>
          </w:tcPr>
          <w:p w:rsidRPr="00000000" w:rsidR="00000000" w:rsidDel="00000000" w:rsidP="00000000" w:rsidRDefault="00000000" w14:paraId="00000015">
            <w:pPr>
              <w:rPr>
                <w:sz w:val="20"/>
                <w:szCs w:val="20"/>
              </w:rPr>
            </w:pPr>
            <w:r w:rsidRPr="00000000" w:rsidDel="00000000" w:rsidR="00000000">
              <w:rPr>
                <w:sz w:val="20"/>
                <w:szCs w:val="20"/>
                <w:rtl w:val="0"/>
              </w:rPr>
              <w:t xml:space="preserve">05 January 2026</w:t>
            </w:r>
          </w:p>
        </w:tc>
      </w:tr>
      <w:tr>
        <w:trPr>
          <w:cantSplit w:val="0"/>
          <w:tblHeader w:val="0"/>
        </w:trPr>
        <w:tc>
          <w:tcPr>
            <w:shd w:val="clear" w:fill="d9d9d9"/>
            <w:tcMar>
              <w:top w:w="100.0" w:type="dxa"/>
              <w:left w:w="100.0" w:type="dxa"/>
              <w:bottom w:w="100.0" w:type="dxa"/>
              <w:right w:w="100.0" w:type="dxa"/>
            </w:tcMar>
            <w:vAlign w:val="center"/>
          </w:tcPr>
          <w:p w:rsidRPr="00000000" w:rsidR="00000000" w:rsidDel="00000000" w:rsidP="00000000" w:rsidRDefault="00000000" w14:paraId="00000016">
            <w:pPr>
              <w:jc w:val="both"/>
              <w:rPr>
                <w:b w:val="1"/>
                <w:bCs w:val="1"/>
                <w:sz w:val="20"/>
                <w:szCs w:val="20"/>
              </w:rPr>
            </w:pPr>
            <w:r w:rsidRPr="00000000" w:rsidDel="00000000" w:rsidR="00000000">
              <w:rPr>
                <w:b w:val="1"/>
                <w:bCs w:val="1"/>
                <w:sz w:val="20"/>
                <w:szCs w:val="20"/>
                <w:rtl w:val="0"/>
              </w:rPr>
              <w:t xml:space="preserve">Document Owner:</w:t>
            </w:r>
          </w:p>
        </w:tc>
        <w:tc>
          <w:tcPr>
            <w:vAlign w:val="center"/>
          </w:tcPr>
          <w:p w:rsidRPr="00000000" w:rsidR="00000000" w:rsidDel="00000000" w:rsidP="00000000" w:rsidRDefault="00000000" w14:paraId="00000017">
            <w:pPr>
              <w:rPr>
                <w:sz w:val="20"/>
                <w:szCs w:val="20"/>
              </w:rPr>
            </w:pPr>
            <w:r w:rsidRPr="00000000" w:rsidDel="00000000" w:rsidR="00000000">
              <w:rPr>
                <w:b w:val="1"/>
                <w:bCs w:val="1"/>
                <w:sz w:val="20"/>
                <w:szCs w:val="20"/>
                <w:rtl w:val="0"/>
              </w:rPr>
              <w:t xml:space="preserve">Samantha Chan</w:t>
            </w:r>
            <w:r w:rsidRPr="00000000" w:rsidDel="00000000" w:rsidR="00000000">
              <w:rPr>
                <w:sz w:val="20"/>
                <w:szCs w:val="20"/>
                <w:rtl w:val="0"/>
              </w:rPr>
              <w:t xml:space="preserve">, </w:t>
            </w:r>
            <w:r w:rsidRPr="00000000" w:rsidDel="00000000" w:rsidR="00000000">
              <w:rPr>
                <w:sz w:val="20"/>
                <w:szCs w:val="20"/>
                <w:rtl w:val="0"/>
              </w:rPr>
              <w:t xml:space="preserve">Compliance Training Manager</w:t>
            </w:r>
          </w:p>
          <w:p w:rsidRPr="00000000" w:rsidR="00000000" w:rsidDel="00000000" w:rsidP="00000000" w:rsidRDefault="00000000" w14:paraId="00000018">
            <w:pPr>
              <w:spacing w:before="20" w:after="20" w:lineRule="auto"/>
              <w:rPr>
                <w:sz w:val="20"/>
                <w:szCs w:val="20"/>
              </w:rPr>
            </w:pPr>
            <w:r w:rsidRPr="00000000" w:rsidDel="00000000" w:rsidR="00000000">
              <w:rPr>
                <w:b w:val="1"/>
                <w:bCs w:val="1"/>
                <w:sz w:val="20"/>
                <w:szCs w:val="20"/>
                <w:rtl w:val="0"/>
              </w:rPr>
              <w:t xml:space="preserve">Wilson Cheung, </w:t>
            </w:r>
            <w:r w:rsidRPr="00000000" w:rsidDel="00000000" w:rsidR="00000000">
              <w:rPr>
                <w:sz w:val="20"/>
                <w:szCs w:val="20"/>
                <w:rtl w:val="0"/>
              </w:rPr>
              <w:t xml:space="preserve">MLRO/CO of ADGM (Nest Exchange Limited &amp; Nest Clearing and Custody Limited)</w:t>
            </w:r>
          </w:p>
          <w:p w:rsidRPr="00000000" w:rsidR="00000000" w:rsidDel="00000000" w:rsidP="00000000" w:rsidRDefault="00000000" w14:paraId="00000019">
            <w:pPr>
              <w:spacing w:before="20" w:after="20" w:lineRule="auto"/>
              <w:rPr>
                <w:sz w:val="20"/>
                <w:szCs w:val="20"/>
              </w:rPr>
            </w:pPr>
            <w:r w:rsidRPr="00000000" w:rsidDel="00000000" w:rsidR="00000000">
              <w:rPr>
                <w:b w:val="1"/>
                <w:bCs w:val="1"/>
                <w:sz w:val="20"/>
                <w:szCs w:val="20"/>
                <w:rtl w:val="0"/>
              </w:rPr>
              <w:t xml:space="preserve">David Harrington</w:t>
            </w:r>
            <w:r w:rsidRPr="00000000" w:rsidDel="00000000" w:rsidR="00000000">
              <w:rPr>
                <w:sz w:val="20"/>
                <w:szCs w:val="20"/>
                <w:rtl w:val="0"/>
              </w:rPr>
              <w:t xml:space="preserve">, MLRO/CO of ADGM (Nest Trading Limited)</w:t>
            </w:r>
          </w:p>
        </w:tc>
      </w:tr>
      <w:tr>
        <w:trPr>
          <w:cantSplit w:val="0"/>
          <w:tblHeader w:val="0"/>
        </w:trPr>
        <w:tc>
          <w:tcPr>
            <w:shd w:val="clear" w:fill="d9d9d9"/>
            <w:tcMar>
              <w:top w:w="100.0" w:type="dxa"/>
              <w:left w:w="100.0" w:type="dxa"/>
              <w:bottom w:w="100.0" w:type="dxa"/>
              <w:right w:w="100.0" w:type="dxa"/>
            </w:tcMar>
            <w:vAlign w:val="center"/>
          </w:tcPr>
          <w:p w:rsidRPr="00000000" w:rsidR="00000000" w:rsidDel="00000000" w:rsidP="00000000" w:rsidRDefault="00000000" w14:paraId="0000001A">
            <w:pPr>
              <w:jc w:val="both"/>
              <w:rPr>
                <w:b w:val="1"/>
                <w:bCs w:val="1"/>
                <w:sz w:val="20"/>
                <w:szCs w:val="20"/>
              </w:rPr>
            </w:pPr>
            <w:r w:rsidRPr="00000000" w:rsidDel="00000000" w:rsidR="00000000">
              <w:rPr>
                <w:b w:val="1"/>
                <w:bCs w:val="1"/>
                <w:sz w:val="20"/>
                <w:szCs w:val="20"/>
                <w:rtl w:val="0"/>
              </w:rPr>
              <w:t xml:space="preserve">Next Review Date:</w:t>
            </w:r>
          </w:p>
        </w:tc>
        <w:tc>
          <w:tcPr>
            <w:vAlign w:val="center"/>
          </w:tcPr>
          <w:p w:rsidRPr="00000000" w:rsidR="00000000" w:rsidDel="00000000" w:rsidP="00000000" w:rsidRDefault="00000000" w14:paraId="0000001B">
            <w:pPr>
              <w:rPr>
                <w:sz w:val="20"/>
                <w:szCs w:val="20"/>
              </w:rPr>
            </w:pPr>
            <w:r w:rsidRPr="00000000" w:rsidDel="00000000" w:rsidR="00000000">
              <w:rPr>
                <w:sz w:val="20"/>
                <w:szCs w:val="20"/>
                <w:rtl w:val="0"/>
              </w:rPr>
              <w:t xml:space="preserve">05 January 2027</w:t>
            </w:r>
          </w:p>
        </w:tc>
      </w:tr>
    </w:tbl>
    <w:p w:rsidRPr="00000000" w:rsidR="00000000" w:rsidDel="00000000" w:rsidP="00000000" w:rsidRDefault="00000000" w14:paraId="0000001C">
      <w:pPr>
        <w:spacing w:after="200" w:lineRule="auto"/>
        <w:jc w:val="both"/>
        <w:rPr>
          <w:b w:val="1"/>
          <w:bCs w:val="1"/>
          <w:sz w:val="20"/>
          <w:szCs w:val="20"/>
        </w:rPr>
      </w:pPr>
      <w:r w:rsidRPr="00000000" w:rsidDel="00000000" w:rsidR="00000000">
        <w:rPr>
          <w:rtl w:val="0"/>
        </w:rPr>
      </w:r>
    </w:p>
    <w:p w:rsidRPr="00000000" w:rsidR="00000000" w:rsidDel="00000000" w:rsidP="00000000" w:rsidRDefault="00000000" w14:paraId="0000001D">
      <w:pPr>
        <w:spacing w:after="1200" w:lineRule="auto"/>
        <w:jc w:val="both"/>
        <w:rPr/>
      </w:pPr>
      <w:r w:rsidRPr="00000000" w:rsidDel="00000000" w:rsidR="00000000">
        <w:rPr>
          <w:rtl w:val="0"/>
        </w:rPr>
      </w:r>
    </w:p>
    <w:p w:rsidRPr="00000000" w:rsidR="00000000" w:rsidDel="00000000" w:rsidP="00000000" w:rsidRDefault="00000000" w14:paraId="0000001E">
      <w:pPr>
        <w:jc w:val="both"/>
        <w:rPr/>
      </w:pPr>
      <w:r w:rsidRPr="00000000" w:rsidDel="00000000" w:rsidR="00000000">
        <w:rPr>
          <w:rtl w:val="0"/>
        </w:rPr>
      </w:r>
    </w:p>
    <w:p w:rsidRPr="00000000" w:rsidR="00000000" w:rsidDel="00000000" w:rsidP="00000000" w:rsidRDefault="00000000" w14:paraId="0000001F">
      <w:pPr>
        <w:spacing w:after="200" w:lineRule="auto"/>
        <w:jc w:val="both"/>
        <w:rPr>
          <w:b w:val="1"/>
          <w:bCs w:val="1"/>
          <w:sz w:val="24"/>
          <w:szCs w:val="24"/>
        </w:rPr>
      </w:pPr>
      <w:r w:rsidRPr="00000000" w:rsidDel="00000000" w:rsidR="00000000">
        <w:rPr>
          <w:rtl w:val="0"/>
        </w:rPr>
      </w:r>
    </w:p>
    <w:p w:rsidRPr="00000000" w:rsidR="00000000" w:rsidDel="00000000" w:rsidP="00000000" w:rsidRDefault="00000000" w14:paraId="00000020">
      <w:pPr>
        <w:spacing w:after="200" w:lineRule="auto"/>
        <w:ind w:hanging="360"/>
        <w:rPr>
          <w:b w:val="1"/>
          <w:bCs w:val="1"/>
          <w:sz w:val="24"/>
          <w:szCs w:val="24"/>
        </w:rPr>
      </w:pPr>
      <w:r w:rsidRPr="00000000" w:rsidDel="00000000" w:rsidR="00000000">
        <w:rPr>
          <w:b w:val="1"/>
          <w:bCs w:val="1"/>
          <w:sz w:val="24"/>
          <w:szCs w:val="24"/>
          <w:rtl w:val="0"/>
        </w:rPr>
        <w:t xml:space="preserve">Version History, Approval and Sign-Off</w:t>
      </w:r>
    </w:p>
    <w:sdt>
      <w:sdtPr>
        <w:lock w:val="contentLocked"/>
        <w:id w:val="1088404025"/>
        <w:tag w:val="goog_rdk_0"/>
      </w:sdtPr>
      <w:sdtContent>
        <w:tbl>
          <w:tblPr>
            <w:tblStyle w:val="Table3"/>
            <w:tblW w:w="10725.0" w:type="dxa"/>
            <w:jc w:val="left"/>
            <w:tblInd w:w="-43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810"/>
            <w:gridCol w:w="4860"/>
            <w:gridCol w:w="1080"/>
            <w:gridCol w:w="2145"/>
            <w:gridCol w:w="1830"/>
            <w:tblGridChange w:id="0">
              <w:tblGrid>
                <w:gridCol w:w="810"/>
                <w:gridCol w:w="4860"/>
                <w:gridCol w:w="1080"/>
                <w:gridCol w:w="2145"/>
                <w:gridCol w:w="1830"/>
              </w:tblGrid>
            </w:tblGridChange>
          </w:tblGrid>
          <w:tr>
            <w:trPr>
              <w:cantSplit w:val="0"/>
              <w:tblHeader w:val="0"/>
            </w:trPr>
            <w:tc>
              <w:tcPr>
                <w:shd w:val="clear" w:fill="d9d9d9"/>
                <w:vAlign w:val="center"/>
              </w:tcPr>
              <w:p w:rsidRPr="00000000" w:rsidR="00000000" w:rsidDel="00000000" w:rsidP="00000000" w:rsidRDefault="00000000" w14:paraId="00000021">
                <w:pPr>
                  <w:jc w:val="center"/>
                  <w:rPr>
                    <w:b w:val="1"/>
                    <w:bCs w:val="1"/>
                    <w:sz w:val="16"/>
                    <w:szCs w:val="16"/>
                  </w:rPr>
                </w:pPr>
                <w:r w:rsidRPr="00000000" w:rsidDel="00000000" w:rsidR="00000000">
                  <w:rPr>
                    <w:b w:val="1"/>
                    <w:bCs w:val="1"/>
                    <w:sz w:val="16"/>
                    <w:szCs w:val="16"/>
                    <w:rtl w:val="0"/>
                  </w:rPr>
                  <w:t xml:space="preserve">Version No:</w:t>
                </w:r>
              </w:p>
            </w:tc>
            <w:tc>
              <w:tcPr>
                <w:shd w:val="clear" w:fill="d9d9d9"/>
                <w:tcMar>
                  <w:top w:w="100.0" w:type="dxa"/>
                  <w:left w:w="100.0" w:type="dxa"/>
                  <w:bottom w:w="100.0" w:type="dxa"/>
                  <w:right w:w="100.0" w:type="dxa"/>
                </w:tcMar>
                <w:vAlign w:val="center"/>
              </w:tcPr>
              <w:p w:rsidRPr="00000000" w:rsidR="00000000" w:rsidDel="00000000" w:rsidP="00000000" w:rsidRDefault="00000000" w14:paraId="00000022">
                <w:pPr>
                  <w:jc w:val="center"/>
                  <w:rPr>
                    <w:b w:val="1"/>
                    <w:bCs w:val="1"/>
                    <w:sz w:val="18"/>
                    <w:szCs w:val="18"/>
                  </w:rPr>
                </w:pPr>
                <w:r w:rsidRPr="00000000" w:rsidDel="00000000" w:rsidR="00000000">
                  <w:rPr>
                    <w:b w:val="1"/>
                    <w:bCs w:val="1"/>
                    <w:sz w:val="18"/>
                    <w:szCs w:val="18"/>
                    <w:rtl w:val="0"/>
                  </w:rPr>
                  <w:t xml:space="preserve">Change Description</w:t>
                </w:r>
              </w:p>
            </w:tc>
            <w:tc>
              <w:tcPr>
                <w:shd w:val="clear" w:fill="d9d9d9"/>
                <w:tcMar>
                  <w:top w:w="100.0" w:type="dxa"/>
                  <w:left w:w="100.0" w:type="dxa"/>
                  <w:bottom w:w="100.0" w:type="dxa"/>
                  <w:right w:w="100.0" w:type="dxa"/>
                </w:tcMar>
                <w:vAlign w:val="center"/>
              </w:tcPr>
              <w:p w:rsidRPr="00000000" w:rsidR="00000000" w:rsidDel="00000000" w:rsidP="00000000" w:rsidRDefault="00000000" w14:paraId="00000023">
                <w:pPr>
                  <w:jc w:val="center"/>
                  <w:rPr>
                    <w:b w:val="1"/>
                    <w:bCs w:val="1"/>
                    <w:sz w:val="18"/>
                    <w:szCs w:val="18"/>
                  </w:rPr>
                </w:pPr>
                <w:r w:rsidRPr="00000000" w:rsidDel="00000000" w:rsidR="00000000">
                  <w:rPr>
                    <w:b w:val="1"/>
                    <w:bCs w:val="1"/>
                    <w:sz w:val="18"/>
                    <w:szCs w:val="18"/>
                    <w:rtl w:val="0"/>
                  </w:rPr>
                  <w:t xml:space="preserve">Author</w:t>
                </w:r>
              </w:p>
            </w:tc>
            <w:tc>
              <w:tcPr>
                <w:shd w:val="clear" w:fill="d9d9d9"/>
                <w:vAlign w:val="center"/>
              </w:tcPr>
              <w:p w:rsidRPr="00000000" w:rsidR="00000000" w:rsidDel="00000000" w:rsidP="00000000" w:rsidRDefault="00000000" w14:paraId="00000024">
                <w:pPr>
                  <w:jc w:val="center"/>
                  <w:rPr>
                    <w:b w:val="1"/>
                    <w:bCs w:val="1"/>
                    <w:sz w:val="18"/>
                    <w:szCs w:val="18"/>
                  </w:rPr>
                </w:pPr>
                <w:r w:rsidRPr="00000000" w:rsidDel="00000000" w:rsidR="00000000">
                  <w:rPr>
                    <w:b w:val="1"/>
                    <w:bCs w:val="1"/>
                    <w:sz w:val="18"/>
                    <w:szCs w:val="18"/>
                    <w:rtl w:val="0"/>
                  </w:rPr>
                  <w:t xml:space="preserve">Department / </w:t>
                </w:r>
              </w:p>
              <w:p w:rsidRPr="00000000" w:rsidR="00000000" w:rsidDel="00000000" w:rsidP="00000000" w:rsidRDefault="00000000" w14:paraId="00000025">
                <w:pPr>
                  <w:jc w:val="center"/>
                  <w:rPr>
                    <w:b w:val="1"/>
                    <w:bCs w:val="1"/>
                    <w:sz w:val="18"/>
                    <w:szCs w:val="18"/>
                  </w:rPr>
                </w:pPr>
                <w:r w:rsidRPr="00000000" w:rsidDel="00000000" w:rsidR="00000000">
                  <w:rPr>
                    <w:b w:val="1"/>
                    <w:bCs w:val="1"/>
                    <w:sz w:val="18"/>
                    <w:szCs w:val="18"/>
                    <w:rtl w:val="0"/>
                  </w:rPr>
                  <w:t xml:space="preserve">Approval Authority:</w:t>
                </w:r>
              </w:p>
            </w:tc>
            <w:tc>
              <w:tcPr>
                <w:shd w:val="clear" w:fill="d9d9d9"/>
                <w:vAlign w:val="center"/>
              </w:tcPr>
              <w:p w:rsidRPr="00000000" w:rsidR="00000000" w:rsidDel="00000000" w:rsidP="00000000" w:rsidRDefault="00000000" w14:paraId="00000026">
                <w:pPr>
                  <w:jc w:val="center"/>
                  <w:rPr>
                    <w:b w:val="1"/>
                    <w:bCs w:val="1"/>
                    <w:sz w:val="18"/>
                    <w:szCs w:val="18"/>
                  </w:rPr>
                </w:pPr>
                <w:r w:rsidRPr="00000000" w:rsidDel="00000000" w:rsidR="00000000">
                  <w:rPr>
                    <w:b w:val="1"/>
                    <w:bCs w:val="1"/>
                    <w:sz w:val="18"/>
                    <w:szCs w:val="18"/>
                    <w:rtl w:val="0"/>
                  </w:rPr>
                  <w:t xml:space="preserve">Review &amp; </w:t>
                </w:r>
              </w:p>
              <w:p w:rsidRPr="00000000" w:rsidR="00000000" w:rsidDel="00000000" w:rsidP="00000000" w:rsidRDefault="00000000" w14:paraId="00000027">
                <w:pPr>
                  <w:jc w:val="center"/>
                  <w:rPr>
                    <w:b w:val="1"/>
                    <w:bCs w:val="1"/>
                    <w:sz w:val="18"/>
                    <w:szCs w:val="18"/>
                  </w:rPr>
                </w:pPr>
                <w:r w:rsidRPr="00000000" w:rsidDel="00000000" w:rsidR="00000000">
                  <w:rPr>
                    <w:b w:val="1"/>
                    <w:bCs w:val="1"/>
                    <w:sz w:val="18"/>
                    <w:szCs w:val="18"/>
                    <w:rtl w:val="0"/>
                  </w:rPr>
                  <w:t xml:space="preserve">Approval Date</w:t>
                </w:r>
              </w:p>
            </w:tc>
          </w:tr>
          <w:tr>
            <w:trPr>
              <w:cantSplit w:val="0"/>
              <w:trHeight w:val="750" w:hRule="atLeast"/>
              <w:tblHeader w:val="0"/>
            </w:trPr>
            <w:tc>
              <w:tcPr>
                <w:vMerge w:val="restart"/>
                <w:vAlign w:val="center"/>
              </w:tcPr>
              <w:p w:rsidRPr="00000000" w:rsidR="00000000" w:rsidDel="00000000" w:rsidP="00000000" w:rsidRDefault="00000000" w14:paraId="00000028">
                <w:pPr>
                  <w:jc w:val="center"/>
                  <w:rPr>
                    <w:b w:val="1"/>
                    <w:bCs w:val="1"/>
                    <w:sz w:val="20"/>
                    <w:szCs w:val="20"/>
                  </w:rPr>
                </w:pPr>
                <w:r w:rsidRPr="00000000" w:rsidDel="00000000" w:rsidR="00000000">
                  <w:rPr>
                    <w:b w:val="1"/>
                    <w:bCs w:val="1"/>
                    <w:sz w:val="20"/>
                    <w:szCs w:val="20"/>
                    <w:rtl w:val="0"/>
                  </w:rPr>
                  <w:t xml:space="preserve">3.1</w:t>
                </w:r>
              </w:p>
            </w:tc>
            <w:tc>
              <w:tcPr>
                <w:vMerge w:val="restart"/>
                <w:vAlign w:val="center"/>
              </w:tcPr>
              <w:p w:rsidRPr="00000000" w:rsidR="00000000" w:rsidDel="00000000" w:rsidP="00000000" w:rsidRDefault="00000000" w14:paraId="00000029">
                <w:pPr>
                  <w:keepNext w:val="0"/>
                  <w:keepLines w:val="0"/>
                  <w:widowControl w:val="1"/>
                  <w:numPr>
                    <w:ilvl w:val="0"/>
                    <w:numId w:val="1"/>
                  </w:numPr>
                  <w:pBdr>
                    <w:top w:val="none" w:color="000000" w:sz="0" w:space="0"/>
                    <w:left w:val="none" w:color="000000" w:sz="0" w:space="0"/>
                    <w:bottom w:val="none" w:color="000000" w:sz="0" w:space="0"/>
                    <w:right w:val="none" w:color="000000" w:sz="0" w:space="0"/>
                    <w:between w:val="nil" w:sz="0" w:space="0"/>
                  </w:pBdr>
                  <w:shd w:val="clear" w:fill="auto"/>
                  <w:spacing w:before="0" w:after="0" w:line="240" w:lineRule="auto"/>
                  <w:ind w:left="180" w:right="-15" w:hanging="180"/>
                  <w:jc w:val="left"/>
                  <w:rPr/>
                </w:pPr>
                <w:r w:rsidRPr="00000000" w:rsidDel="00000000" w:rsidR="00000000">
                  <w:rPr>
                    <w:sz w:val="18"/>
                    <w:szCs w:val="18"/>
                    <w:rtl w:val="0"/>
                  </w:rPr>
                  <w:t xml:space="preserve">Amended in line with ADGM FSRA requirements.</w:t>
                </w:r>
              </w:p>
              <w:p w:rsidRPr="00000000" w:rsidR="00000000" w:rsidDel="00000000" w:rsidP="00000000" w:rsidRDefault="00000000" w14:paraId="0000002A">
                <w:pPr>
                  <w:keepNext w:val="0"/>
                  <w:keepLines w:val="0"/>
                  <w:widowControl w:val="1"/>
                  <w:numPr>
                    <w:ilvl w:val="0"/>
                    <w:numId w:val="1"/>
                  </w:numPr>
                  <w:pBdr>
                    <w:top w:val="none" w:color="000000" w:sz="0" w:space="0"/>
                    <w:left w:val="none" w:color="000000" w:sz="0" w:space="0"/>
                    <w:bottom w:val="none" w:color="000000" w:sz="0" w:space="0"/>
                    <w:right w:val="none" w:color="000000" w:sz="0" w:space="0"/>
                    <w:between w:val="nil" w:sz="0" w:space="0"/>
                  </w:pBdr>
                  <w:shd w:val="clear" w:fill="auto"/>
                  <w:spacing w:before="0" w:after="0" w:line="240" w:lineRule="auto"/>
                  <w:ind w:left="180" w:right="-15" w:hanging="180"/>
                  <w:jc w:val="left"/>
                  <w:rPr>
                    <w:sz w:val="18"/>
                    <w:szCs w:val="18"/>
                    <w:u w:val="none"/>
                  </w:rPr>
                </w:pPr>
                <w:r w:rsidRPr="00000000" w:rsidDel="00000000" w:rsidR="00000000">
                  <w:rPr>
                    <w:sz w:val="18"/>
                    <w:szCs w:val="18"/>
                    <w:rtl w:val="0"/>
                  </w:rPr>
                  <w:t xml:space="preserve">New addition(10.2): The Compliance Training Team centrally tracks and verifies all CPD activities to ensure regulatory compliance, with employees required to promptly submit evidence.</w:t>
                </w:r>
              </w:p>
            </w:tc>
            <w:tc>
              <w:tcPr>
                <w:vMerge w:val="restart"/>
                <w:vAlign w:val="center"/>
              </w:tcPr>
              <w:p w:rsidRPr="00000000" w:rsidR="00000000" w:rsidDel="00000000" w:rsidP="00000000" w:rsidRDefault="00000000" w14:paraId="0000002B">
                <w:pPr>
                  <w:ind w:left="-75" w:right="-75" w:firstLine="0"/>
                  <w:jc w:val="center"/>
                  <w:rPr>
                    <w:sz w:val="18"/>
                    <w:szCs w:val="18"/>
                  </w:rPr>
                </w:pPr>
                <w:r w:rsidRPr="00000000" w:rsidDel="00000000" w:rsidR="00000000">
                  <w:rPr>
                    <w:sz w:val="18"/>
                    <w:szCs w:val="18"/>
                    <w:rtl w:val="0"/>
                  </w:rPr>
                  <w:t xml:space="preserve">Samantha Chan</w:t>
                </w:r>
              </w:p>
            </w:tc>
            <w:tc>
              <w:tcPr>
                <w:vAlign w:val="center"/>
              </w:tcPr>
              <w:p w:rsidRPr="00000000" w:rsidR="00000000" w:rsidDel="00000000" w:rsidP="00000000" w:rsidRDefault="00000000" w14:paraId="0000002C">
                <w:pPr>
                  <w:ind w:left="-75" w:right="-75" w:firstLine="0"/>
                  <w:jc w:val="center"/>
                  <w:rPr>
                    <w:sz w:val="20"/>
                    <w:szCs w:val="20"/>
                  </w:rPr>
                </w:pPr>
                <w:r w:rsidRPr="00000000" w:rsidDel="00000000" w:rsidR="00000000">
                  <w:rPr>
                    <w:sz w:val="20"/>
                    <w:szCs w:val="20"/>
                    <w:rtl w:val="0"/>
                  </w:rPr>
                  <w:t xml:space="preserve">ADGM Board </w:t>
                </w:r>
              </w:p>
              <w:p w:rsidRPr="00000000" w:rsidR="00000000" w:rsidDel="00000000" w:rsidP="00000000" w:rsidRDefault="00000000" w14:paraId="0000002D">
                <w:pPr>
                  <w:ind w:left="-75" w:right="-75" w:firstLine="0"/>
                  <w:jc w:val="center"/>
                  <w:rPr>
                    <w:sz w:val="20"/>
                    <w:szCs w:val="20"/>
                  </w:rPr>
                </w:pPr>
                <w:r w:rsidRPr="00000000" w:rsidDel="00000000" w:rsidR="00000000">
                  <w:rPr>
                    <w:sz w:val="20"/>
                    <w:szCs w:val="20"/>
                    <w:rtl w:val="0"/>
                  </w:rPr>
                  <w:t xml:space="preserve">of Directors</w:t>
                </w:r>
              </w:p>
            </w:tc>
            <w:tc>
              <w:tcPr>
                <w:shd w:val="clear" w:fill="ffff00"/>
                <w:vAlign w:val="center"/>
              </w:tcPr>
              <w:p w:rsidRPr="00000000" w:rsidR="00000000" w:rsidDel="00000000" w:rsidP="00000000" w:rsidRDefault="00000000" w14:paraId="0000002E">
                <w:pPr>
                  <w:jc w:val="center"/>
                  <w:rPr>
                    <w:sz w:val="20"/>
                    <w:szCs w:val="20"/>
                  </w:rPr>
                </w:pPr>
                <w:r w:rsidRPr="00000000" w:rsidDel="00000000" w:rsidR="00000000">
                  <w:rPr>
                    <w:sz w:val="20"/>
                    <w:szCs w:val="20"/>
                    <w:rtl w:val="0"/>
                  </w:rPr>
                  <w:t xml:space="preserve">DD Month YYYY</w:t>
                </w:r>
              </w:p>
            </w:tc>
          </w:tr>
          <w:tr>
            <w:trPr>
              <w:cantSplit w:val="0"/>
              <w:trHeight w:val="630" w:hRule="atLeast"/>
              <w:tblHeader w:val="0"/>
            </w:trPr>
            <w:tc>
              <w:tcPr>
                <w:vMerge w:val="continue"/>
                <w:vAlign w:val="center"/>
              </w:tcPr>
              <w:p w:rsidRPr="00000000" w:rsidR="00000000" w:rsidDel="00000000" w:rsidP="00000000" w:rsidRDefault="00000000" w14:paraId="0000002F">
                <w:pPr>
                  <w:spacing w:before="0" w:after="0" w:line="240" w:lineRule="auto"/>
                  <w:ind w:left="0" w:firstLine="0"/>
                  <w:jc w:val="center"/>
                  <w:rPr>
                    <w:b w:val="1"/>
                    <w:bCs w:val="1"/>
                    <w:sz w:val="20"/>
                    <w:szCs w:val="20"/>
                  </w:rPr>
                </w:pPr>
                <w:r w:rsidRPr="00000000" w:rsidDel="00000000" w:rsidR="00000000">
                  <w:rPr>
                    <w:rtl w:val="0"/>
                  </w:rPr>
                </w:r>
              </w:p>
            </w:tc>
            <w:tc>
              <w:tcPr>
                <w:vMerge w:val="continue"/>
                <w:vAlign w:val="center"/>
              </w:tcPr>
              <w:p w:rsidRPr="00000000" w:rsidR="00000000" w:rsidDel="00000000" w:rsidP="00000000" w:rsidRDefault="00000000" w14:paraId="00000030">
                <w:pPr>
                  <w:keepNext w:val="0"/>
                  <w:keepLines w:val="0"/>
                  <w:widowControl w:val="1"/>
                  <w:pBdr>
                    <w:top w:val="none" w:color="000000" w:sz="0" w:space="0"/>
                    <w:left w:val="none" w:color="000000" w:sz="0" w:space="0"/>
                    <w:bottom w:val="none" w:color="000000" w:sz="0" w:space="0"/>
                    <w:right w:val="none" w:color="000000" w:sz="0" w:space="0"/>
                    <w:between w:val="nil" w:sz="0" w:space="0"/>
                  </w:pBdr>
                  <w:shd w:val="clear" w:fill="auto"/>
                  <w:spacing w:before="0" w:after="0" w:line="240" w:lineRule="auto"/>
                  <w:ind w:left="0" w:right="-15" w:firstLine="0"/>
                  <w:jc w:val="left"/>
                  <w:rPr>
                    <w:sz w:val="18"/>
                    <w:szCs w:val="18"/>
                  </w:rPr>
                </w:pPr>
                <w:r w:rsidRPr="00000000" w:rsidDel="00000000" w:rsidR="00000000">
                  <w:rPr>
                    <w:rtl w:val="0"/>
                  </w:rPr>
                </w:r>
              </w:p>
            </w:tc>
            <w:tc>
              <w:tcPr>
                <w:vMerge w:val="continue"/>
                <w:vAlign w:val="center"/>
              </w:tcPr>
              <w:p w:rsidRPr="00000000" w:rsidR="00000000" w:rsidDel="00000000" w:rsidP="00000000" w:rsidRDefault="00000000" w14:paraId="00000031">
                <w:pPr>
                  <w:spacing w:before="0" w:after="0" w:line="240" w:lineRule="auto"/>
                  <w:ind w:left="0" w:right="-75" w:firstLine="0"/>
                  <w:jc w:val="center"/>
                  <w:rPr>
                    <w:sz w:val="18"/>
                    <w:szCs w:val="18"/>
                  </w:rPr>
                </w:pPr>
                <w:r w:rsidRPr="00000000" w:rsidDel="00000000" w:rsidR="00000000">
                  <w:rPr>
                    <w:rtl w:val="0"/>
                  </w:rPr>
                </w:r>
              </w:p>
            </w:tc>
            <w:tc>
              <w:tcPr>
                <w:vAlign w:val="center"/>
              </w:tcPr>
              <w:p w:rsidRPr="00000000" w:rsidR="00000000" w:rsidDel="00000000" w:rsidP="00000000" w:rsidRDefault="00000000" w14:paraId="00000032">
                <w:pPr>
                  <w:widowControl w:val="0"/>
                  <w:jc w:val="center"/>
                  <w:rPr>
                    <w:sz w:val="20"/>
                    <w:szCs w:val="20"/>
                  </w:rPr>
                </w:pPr>
                <w:r w:rsidRPr="00000000" w:rsidDel="00000000" w:rsidR="00000000">
                  <w:rPr>
                    <w:sz w:val="20"/>
                    <w:szCs w:val="20"/>
                    <w:rtl w:val="0"/>
                  </w:rPr>
                  <w:t xml:space="preserve">Binance Board </w:t>
                </w:r>
              </w:p>
              <w:p w:rsidRPr="00000000" w:rsidR="00000000" w:rsidDel="00000000" w:rsidP="00000000" w:rsidRDefault="00000000" w14:paraId="00000033">
                <w:pPr>
                  <w:widowControl w:val="0"/>
                  <w:jc w:val="center"/>
                  <w:rPr>
                    <w:sz w:val="20"/>
                    <w:szCs w:val="20"/>
                  </w:rPr>
                </w:pPr>
                <w:r w:rsidRPr="00000000" w:rsidDel="00000000" w:rsidR="00000000">
                  <w:rPr>
                    <w:sz w:val="20"/>
                    <w:szCs w:val="20"/>
                    <w:rtl w:val="0"/>
                  </w:rPr>
                  <w:t xml:space="preserve">of Directors</w:t>
                </w:r>
              </w:p>
            </w:tc>
            <w:tc>
              <w:tcPr>
                <w:shd w:val="clear" w:fill="ffff00"/>
                <w:vAlign w:val="center"/>
              </w:tcPr>
              <w:p w:rsidRPr="00000000" w:rsidR="00000000" w:rsidDel="00000000" w:rsidP="00000000" w:rsidRDefault="00000000" w14:paraId="00000034">
                <w:pPr>
                  <w:jc w:val="center"/>
                  <w:rPr>
                    <w:sz w:val="20"/>
                    <w:szCs w:val="20"/>
                  </w:rPr>
                </w:pPr>
                <w:r w:rsidRPr="00000000" w:rsidDel="00000000" w:rsidR="00000000">
                  <w:rPr>
                    <w:sz w:val="20"/>
                    <w:szCs w:val="20"/>
                    <w:rtl w:val="0"/>
                  </w:rPr>
                  <w:t xml:space="preserve">DD Month YYYY</w:t>
                </w:r>
              </w:p>
            </w:tc>
          </w:tr>
          <w:tr>
            <w:trPr>
              <w:cantSplit w:val="0"/>
              <w:trHeight w:val="630" w:hRule="atLeast"/>
              <w:tblHeader w:val="0"/>
            </w:trPr>
            <w:tc>
              <w:tcPr>
                <w:vMerge w:val="continue"/>
                <w:vAlign w:val="center"/>
              </w:tcPr>
              <w:p w:rsidRPr="00000000" w:rsidR="00000000" w:rsidDel="00000000" w:rsidP="00000000" w:rsidRDefault="00000000" w14:paraId="00000035">
                <w:pPr>
                  <w:spacing w:before="0" w:after="0" w:line="240" w:lineRule="auto"/>
                  <w:ind w:left="0" w:firstLine="0"/>
                  <w:jc w:val="center"/>
                  <w:rPr>
                    <w:b w:val="1"/>
                    <w:bCs w:val="1"/>
                    <w:sz w:val="20"/>
                    <w:szCs w:val="20"/>
                  </w:rPr>
                </w:pPr>
                <w:r w:rsidRPr="00000000" w:rsidDel="00000000" w:rsidR="00000000">
                  <w:rPr>
                    <w:rtl w:val="0"/>
                  </w:rPr>
                </w:r>
              </w:p>
            </w:tc>
            <w:tc>
              <w:tcPr>
                <w:vMerge w:val="continue"/>
                <w:vAlign w:val="center"/>
              </w:tcPr>
              <w:p w:rsidRPr="00000000" w:rsidR="00000000" w:rsidDel="00000000" w:rsidP="00000000" w:rsidRDefault="00000000" w14:paraId="00000036">
                <w:pPr>
                  <w:keepNext w:val="0"/>
                  <w:keepLines w:val="0"/>
                  <w:widowControl w:val="1"/>
                  <w:pBdr>
                    <w:top w:val="none" w:color="000000" w:sz="0" w:space="0"/>
                    <w:left w:val="none" w:color="000000" w:sz="0" w:space="0"/>
                    <w:bottom w:val="none" w:color="000000" w:sz="0" w:space="0"/>
                    <w:right w:val="none" w:color="000000" w:sz="0" w:space="0"/>
                    <w:between w:val="nil" w:sz="0" w:space="0"/>
                  </w:pBdr>
                  <w:shd w:val="clear" w:fill="auto"/>
                  <w:spacing w:before="0" w:after="0" w:line="240" w:lineRule="auto"/>
                  <w:ind w:left="0" w:right="-15" w:firstLine="0"/>
                  <w:jc w:val="left"/>
                  <w:rPr>
                    <w:sz w:val="18"/>
                    <w:szCs w:val="18"/>
                  </w:rPr>
                </w:pPr>
                <w:r w:rsidRPr="00000000" w:rsidDel="00000000" w:rsidR="00000000">
                  <w:rPr>
                    <w:rtl w:val="0"/>
                  </w:rPr>
                </w:r>
              </w:p>
            </w:tc>
            <w:tc>
              <w:tcPr>
                <w:vMerge w:val="continue"/>
                <w:vAlign w:val="center"/>
              </w:tcPr>
              <w:p w:rsidRPr="00000000" w:rsidR="00000000" w:rsidDel="00000000" w:rsidP="00000000" w:rsidRDefault="00000000" w14:paraId="00000037">
                <w:pPr>
                  <w:spacing w:before="0" w:after="0" w:line="240" w:lineRule="auto"/>
                  <w:ind w:left="0" w:right="-75" w:firstLine="0"/>
                  <w:jc w:val="center"/>
                  <w:rPr>
                    <w:sz w:val="18"/>
                    <w:szCs w:val="18"/>
                  </w:rPr>
                </w:pPr>
                <w:r w:rsidRPr="00000000" w:rsidDel="00000000" w:rsidR="00000000">
                  <w:rPr>
                    <w:rtl w:val="0"/>
                  </w:rPr>
                </w:r>
              </w:p>
            </w:tc>
            <w:tc>
              <w:tcPr>
                <w:vAlign w:val="center"/>
              </w:tcPr>
              <w:p w:rsidRPr="00000000" w:rsidR="00000000" w:rsidDel="00000000" w:rsidP="00000000" w:rsidRDefault="00000000" w14:paraId="00000038">
                <w:pPr>
                  <w:ind w:left="-75" w:right="-75" w:firstLine="0"/>
                  <w:jc w:val="center"/>
                  <w:rPr>
                    <w:sz w:val="20"/>
                    <w:szCs w:val="20"/>
                  </w:rPr>
                </w:pPr>
                <w:r w:rsidRPr="00000000" w:rsidDel="00000000" w:rsidR="00000000">
                  <w:rPr>
                    <w:b w:val="1"/>
                    <w:bCs w:val="1"/>
                    <w:sz w:val="20"/>
                    <w:szCs w:val="20"/>
                    <w:rtl w:val="0"/>
                  </w:rPr>
                  <w:t xml:space="preserve">Wilson Cheung,</w:t>
                </w:r>
                <w:r w:rsidRPr="00000000" w:rsidDel="00000000" w:rsidR="00000000">
                  <w:rPr>
                    <w:sz w:val="20"/>
                    <w:szCs w:val="20"/>
                    <w:rtl w:val="0"/>
                  </w:rPr>
                  <w:t xml:space="preserve"> MLRO/CO ADGM</w:t>
                </w:r>
              </w:p>
            </w:tc>
            <w:tc>
              <w:tcPr>
                <w:vAlign w:val="center"/>
              </w:tcPr>
              <w:p w:rsidRPr="00000000" w:rsidR="00000000" w:rsidDel="00000000" w:rsidP="00000000" w:rsidRDefault="00000000" w14:paraId="00000039">
                <w:pPr>
                  <w:jc w:val="center"/>
                  <w:rPr>
                    <w:sz w:val="20"/>
                    <w:szCs w:val="20"/>
                  </w:rPr>
                </w:pPr>
                <w:r w:rsidRPr="00000000" w:rsidDel="00000000" w:rsidR="00000000">
                  <w:rPr>
                    <w:sz w:val="20"/>
                    <w:szCs w:val="20"/>
                    <w:rtl w:val="0"/>
                  </w:rPr>
                  <w:t xml:space="preserve">05 January 2026</w:t>
                </w:r>
              </w:p>
            </w:tc>
          </w:tr>
          <w:tr>
            <w:trPr>
              <w:cantSplit w:val="0"/>
              <w:trHeight w:val="630" w:hRule="atLeast"/>
              <w:tblHeader w:val="0"/>
            </w:trPr>
            <w:tc>
              <w:tcPr>
                <w:vMerge w:val="continue"/>
                <w:vAlign w:val="center"/>
              </w:tcPr>
              <w:p w:rsidRPr="00000000" w:rsidR="00000000" w:rsidDel="00000000" w:rsidP="00000000" w:rsidRDefault="00000000" w14:paraId="0000003A">
                <w:pPr>
                  <w:spacing w:before="0" w:after="0" w:line="240" w:lineRule="auto"/>
                  <w:ind w:left="0" w:firstLine="0"/>
                  <w:jc w:val="center"/>
                  <w:rPr>
                    <w:b w:val="1"/>
                    <w:bCs w:val="1"/>
                    <w:sz w:val="20"/>
                    <w:szCs w:val="20"/>
                  </w:rPr>
                </w:pPr>
                <w:r w:rsidRPr="00000000" w:rsidDel="00000000" w:rsidR="00000000">
                  <w:rPr>
                    <w:rtl w:val="0"/>
                  </w:rPr>
                </w:r>
              </w:p>
            </w:tc>
            <w:tc>
              <w:tcPr>
                <w:vMerge w:val="continue"/>
                <w:vAlign w:val="center"/>
              </w:tcPr>
              <w:p w:rsidRPr="00000000" w:rsidR="00000000" w:rsidDel="00000000" w:rsidP="00000000" w:rsidRDefault="00000000" w14:paraId="0000003B">
                <w:pPr>
                  <w:keepNext w:val="0"/>
                  <w:keepLines w:val="0"/>
                  <w:widowControl w:val="1"/>
                  <w:pBdr>
                    <w:top w:val="none" w:color="000000" w:sz="0" w:space="0"/>
                    <w:left w:val="none" w:color="000000" w:sz="0" w:space="0"/>
                    <w:bottom w:val="none" w:color="000000" w:sz="0" w:space="0"/>
                    <w:right w:val="none" w:color="000000" w:sz="0" w:space="0"/>
                    <w:between w:val="nil" w:sz="0" w:space="0"/>
                  </w:pBdr>
                  <w:shd w:val="clear" w:fill="auto"/>
                  <w:spacing w:before="0" w:after="0" w:line="240" w:lineRule="auto"/>
                  <w:ind w:left="0" w:right="-15" w:firstLine="0"/>
                  <w:jc w:val="left"/>
                  <w:rPr>
                    <w:sz w:val="18"/>
                    <w:szCs w:val="18"/>
                  </w:rPr>
                </w:pPr>
                <w:r w:rsidRPr="00000000" w:rsidDel="00000000" w:rsidR="00000000">
                  <w:rPr>
                    <w:rtl w:val="0"/>
                  </w:rPr>
                </w:r>
              </w:p>
            </w:tc>
            <w:tc>
              <w:tcPr>
                <w:vMerge w:val="continue"/>
                <w:vAlign w:val="center"/>
              </w:tcPr>
              <w:p w:rsidRPr="00000000" w:rsidR="00000000" w:rsidDel="00000000" w:rsidP="00000000" w:rsidRDefault="00000000" w14:paraId="0000003C">
                <w:pPr>
                  <w:spacing w:before="0" w:after="0" w:line="240" w:lineRule="auto"/>
                  <w:ind w:left="0" w:right="-75" w:firstLine="0"/>
                  <w:jc w:val="center"/>
                  <w:rPr>
                    <w:sz w:val="18"/>
                    <w:szCs w:val="18"/>
                  </w:rPr>
                </w:pPr>
                <w:r w:rsidRPr="00000000" w:rsidDel="00000000" w:rsidR="00000000">
                  <w:rPr>
                    <w:rtl w:val="0"/>
                  </w:rPr>
                </w:r>
              </w:p>
            </w:tc>
            <w:tc>
              <w:tcPr>
                <w:vAlign w:val="center"/>
              </w:tcPr>
              <w:p w:rsidRPr="00000000" w:rsidR="00000000" w:rsidDel="00000000" w:rsidP="00000000" w:rsidRDefault="00000000" w14:paraId="0000003D">
                <w:pPr>
                  <w:spacing w:before="40" w:line="276" w:lineRule="auto"/>
                  <w:jc w:val="center"/>
                  <w:rPr>
                    <w:b w:val="1"/>
                    <w:bCs w:val="1"/>
                    <w:sz w:val="20"/>
                    <w:szCs w:val="20"/>
                  </w:rPr>
                </w:pPr>
                <w:r w:rsidRPr="00000000" w:rsidDel="00000000" w:rsidR="00000000">
                  <w:rPr>
                    <w:b w:val="1"/>
                    <w:bCs w:val="1"/>
                    <w:sz w:val="20"/>
                    <w:szCs w:val="20"/>
                    <w:rtl w:val="0"/>
                  </w:rPr>
                  <w:t xml:space="preserve">David Harrington</w:t>
                </w:r>
                <w:r w:rsidRPr="00000000" w:rsidDel="00000000" w:rsidR="00000000">
                  <w:rPr>
                    <w:sz w:val="20"/>
                    <w:szCs w:val="20"/>
                    <w:rtl w:val="0"/>
                  </w:rPr>
                  <w:t xml:space="preserve">, MLRO/CO ADGM</w:t>
                </w:r>
                <w:r w:rsidRPr="00000000" w:rsidDel="00000000" w:rsidR="00000000">
                  <w:rPr>
                    <w:rtl w:val="0"/>
                  </w:rPr>
                </w:r>
              </w:p>
            </w:tc>
            <w:tc>
              <w:tcPr>
                <w:vAlign w:val="center"/>
              </w:tcPr>
              <w:p w:rsidRPr="00000000" w:rsidR="00000000" w:rsidDel="00000000" w:rsidP="00000000" w:rsidRDefault="00000000" w14:paraId="0000003E">
                <w:pPr>
                  <w:jc w:val="center"/>
                  <w:rPr>
                    <w:sz w:val="20"/>
                    <w:szCs w:val="20"/>
                  </w:rPr>
                </w:pPr>
                <w:r w:rsidRPr="00000000" w:rsidDel="00000000" w:rsidR="00000000">
                  <w:rPr>
                    <w:sz w:val="20"/>
                    <w:szCs w:val="20"/>
                    <w:rtl w:val="0"/>
                  </w:rPr>
                  <w:t xml:space="preserve">05 January 2026</w:t>
                </w:r>
              </w:p>
            </w:tc>
          </w:tr>
          <w:tr>
            <w:trPr>
              <w:cantSplit w:val="0"/>
              <w:trHeight w:val="1215" w:hRule="atLeast"/>
              <w:tblHeader w:val="0"/>
            </w:trPr>
            <w:tc>
              <w:tcPr>
                <w:vMerge w:val="restart"/>
                <w:vAlign w:val="center"/>
              </w:tcPr>
              <w:p w:rsidRPr="00000000" w:rsidR="00000000" w:rsidDel="00000000" w:rsidP="00000000" w:rsidRDefault="00000000" w14:paraId="0000003F">
                <w:pPr>
                  <w:jc w:val="center"/>
                  <w:rPr>
                    <w:b w:val="1"/>
                    <w:bCs w:val="1"/>
                    <w:sz w:val="20"/>
                    <w:szCs w:val="20"/>
                  </w:rPr>
                </w:pPr>
                <w:r w:rsidRPr="00000000" w:rsidDel="00000000" w:rsidR="00000000">
                  <w:rPr>
                    <w:b w:val="1"/>
                    <w:bCs w:val="1"/>
                    <w:sz w:val="20"/>
                    <w:szCs w:val="20"/>
                    <w:rtl w:val="0"/>
                  </w:rPr>
                  <w:t xml:space="preserve">3.0</w:t>
                </w:r>
              </w:p>
            </w:tc>
            <w:tc>
              <w:tcPr>
                <w:vMerge w:val="restart"/>
                <w:vAlign w:val="center"/>
              </w:tcPr>
              <w:p w:rsidRPr="00000000" w:rsidR="00000000" w:rsidDel="00000000" w:rsidP="00000000" w:rsidRDefault="00000000" w14:paraId="00000040">
                <w:pPr>
                  <w:numPr>
                    <w:ilvl w:val="0"/>
                    <w:numId w:val="1"/>
                  </w:numPr>
                  <w:pBdr>
                    <w:top w:val="none" w:color="000000" w:sz="0" w:space="0"/>
                    <w:left w:val="none" w:color="000000" w:sz="0" w:space="0"/>
                    <w:bottom w:val="none" w:color="000000" w:sz="0" w:space="0"/>
                    <w:right w:val="none" w:color="000000" w:sz="0" w:space="0"/>
                  </w:pBdr>
                  <w:ind w:left="180" w:right="-15"/>
                  <w:rPr/>
                </w:pPr>
                <w:r w:rsidRPr="00000000" w:rsidDel="00000000" w:rsidR="00000000">
                  <w:rPr>
                    <w:sz w:val="18"/>
                    <w:szCs w:val="18"/>
                    <w:rtl w:val="0"/>
                  </w:rPr>
                  <w:t xml:space="preserve">Added Section 5 on Responsibilities</w:t>
                </w:r>
              </w:p>
              <w:p w:rsidRPr="00000000" w:rsidR="00000000" w:rsidDel="00000000" w:rsidP="00000000" w:rsidRDefault="00000000" w14:paraId="00000041">
                <w:pPr>
                  <w:numPr>
                    <w:ilvl w:val="0"/>
                    <w:numId w:val="1"/>
                  </w:numPr>
                  <w:pBdr>
                    <w:top w:val="none" w:color="000000" w:sz="0" w:space="0"/>
                    <w:left w:val="none" w:color="000000" w:sz="0" w:space="0"/>
                    <w:bottom w:val="none" w:color="000000" w:sz="0" w:space="0"/>
                    <w:right w:val="none" w:color="000000" w:sz="0" w:space="0"/>
                  </w:pBdr>
                  <w:ind w:left="180" w:right="-15"/>
                  <w:rPr/>
                </w:pPr>
                <w:r w:rsidRPr="00000000" w:rsidDel="00000000" w:rsidR="00000000">
                  <w:rPr>
                    <w:sz w:val="18"/>
                    <w:szCs w:val="18"/>
                    <w:rtl w:val="0"/>
                  </w:rPr>
                  <w:t xml:space="preserve">Updated Section 6.1 on mandatory compliance modules to include the duration of 30-60 days</w:t>
                </w:r>
              </w:p>
              <w:p w:rsidRPr="00000000" w:rsidR="00000000" w:rsidDel="00000000" w:rsidP="00000000" w:rsidRDefault="00000000" w14:paraId="00000042">
                <w:pPr>
                  <w:numPr>
                    <w:ilvl w:val="0"/>
                    <w:numId w:val="1"/>
                  </w:numPr>
                  <w:pBdr>
                    <w:top w:val="none" w:color="000000" w:sz="0" w:space="0"/>
                    <w:left w:val="none" w:color="000000" w:sz="0" w:space="0"/>
                    <w:bottom w:val="none" w:color="000000" w:sz="0" w:space="0"/>
                    <w:right w:val="none" w:color="000000" w:sz="0" w:space="0"/>
                  </w:pBdr>
                  <w:ind w:left="180" w:right="-15"/>
                  <w:rPr/>
                </w:pPr>
                <w:r w:rsidRPr="00000000" w:rsidDel="00000000" w:rsidR="00000000">
                  <w:rPr>
                    <w:sz w:val="18"/>
                    <w:szCs w:val="18"/>
                    <w:rtl w:val="0"/>
                  </w:rPr>
                  <w:t xml:space="preserve">Updated Section 6.1 on Sanctions Training for high risk roles</w:t>
                </w:r>
              </w:p>
              <w:p w:rsidRPr="00000000" w:rsidR="00000000" w:rsidDel="00000000" w:rsidP="00000000" w:rsidRDefault="00000000" w14:paraId="00000043">
                <w:pPr>
                  <w:numPr>
                    <w:ilvl w:val="0"/>
                    <w:numId w:val="1"/>
                  </w:numPr>
                  <w:pBdr>
                    <w:top w:val="none" w:color="000000" w:sz="0" w:space="0"/>
                    <w:left w:val="none" w:color="000000" w:sz="0" w:space="0"/>
                    <w:bottom w:val="none" w:color="000000" w:sz="0" w:space="0"/>
                    <w:right w:val="none" w:color="000000" w:sz="0" w:space="0"/>
                  </w:pBdr>
                  <w:ind w:left="180" w:right="-15"/>
                  <w:rPr/>
                </w:pPr>
                <w:r w:rsidRPr="00000000" w:rsidDel="00000000" w:rsidR="00000000">
                  <w:rPr>
                    <w:sz w:val="18"/>
                    <w:szCs w:val="18"/>
                    <w:rtl w:val="0"/>
                  </w:rPr>
                  <w:t xml:space="preserve">Updated Section 6.1 on Anti-Bribery and Corruption Training for high risk roles</w:t>
                </w:r>
              </w:p>
              <w:p w:rsidRPr="00000000" w:rsidR="00000000" w:rsidDel="00000000" w:rsidP="00000000" w:rsidRDefault="00000000" w14:paraId="00000044">
                <w:pPr>
                  <w:numPr>
                    <w:ilvl w:val="0"/>
                    <w:numId w:val="1"/>
                  </w:numPr>
                  <w:pBdr>
                    <w:top w:val="none" w:color="000000" w:sz="0" w:space="0"/>
                    <w:left w:val="none" w:color="000000" w:sz="0" w:space="0"/>
                    <w:bottom w:val="none" w:color="000000" w:sz="0" w:space="0"/>
                    <w:right w:val="none" w:color="000000" w:sz="0" w:space="0"/>
                  </w:pBdr>
                  <w:ind w:left="180" w:right="-15"/>
                  <w:rPr/>
                </w:pPr>
                <w:r w:rsidRPr="00000000" w:rsidDel="00000000" w:rsidR="00000000">
                  <w:rPr>
                    <w:sz w:val="18"/>
                    <w:szCs w:val="18"/>
                    <w:rtl w:val="0"/>
                  </w:rPr>
                  <w:t xml:space="preserve">Added Section 7.0 TNA process and template</w:t>
                </w:r>
              </w:p>
              <w:p w:rsidRPr="00000000" w:rsidR="00000000" w:rsidDel="00000000" w:rsidP="00000000" w:rsidRDefault="00000000" w14:paraId="00000045">
                <w:pPr>
                  <w:numPr>
                    <w:ilvl w:val="0"/>
                    <w:numId w:val="1"/>
                  </w:numPr>
                  <w:pBdr>
                    <w:top w:val="none" w:color="000000" w:sz="0" w:space="0"/>
                    <w:left w:val="none" w:color="000000" w:sz="0" w:space="0"/>
                    <w:bottom w:val="none" w:color="000000" w:sz="0" w:space="0"/>
                    <w:right w:val="none" w:color="000000" w:sz="0" w:space="0"/>
                  </w:pBdr>
                  <w:ind w:left="180" w:right="-15"/>
                  <w:rPr/>
                </w:pPr>
                <w:r w:rsidRPr="00000000" w:rsidDel="00000000" w:rsidR="00000000">
                  <w:rPr>
                    <w:sz w:val="18"/>
                    <w:szCs w:val="18"/>
                    <w:rtl w:val="0"/>
                  </w:rPr>
                  <w:t xml:space="preserve">Added BPO/Consultants/BoD training process flows in Appendix I</w:t>
                </w:r>
              </w:p>
              <w:p w:rsidRPr="00000000" w:rsidR="00000000" w:rsidDel="00000000" w:rsidP="00000000" w:rsidRDefault="00000000" w14:paraId="00000046">
                <w:pPr>
                  <w:numPr>
                    <w:ilvl w:val="0"/>
                    <w:numId w:val="1"/>
                  </w:numPr>
                  <w:pBdr>
                    <w:top w:val="none" w:color="000000" w:sz="0" w:space="0"/>
                    <w:left w:val="none" w:color="000000" w:sz="0" w:space="0"/>
                    <w:bottom w:val="none" w:color="000000" w:sz="0" w:space="0"/>
                    <w:right w:val="none" w:color="000000" w:sz="0" w:space="0"/>
                  </w:pBdr>
                  <w:ind w:left="180" w:right="-15"/>
                  <w:rPr/>
                </w:pPr>
                <w:r w:rsidRPr="00000000" w:rsidDel="00000000" w:rsidR="00000000">
                  <w:rPr>
                    <w:sz w:val="18"/>
                    <w:szCs w:val="18"/>
                    <w:rtl w:val="0"/>
                  </w:rPr>
                  <w:t xml:space="preserve">Updated training schedule in Appendix VI</w:t>
                </w:r>
              </w:p>
            </w:tc>
            <w:tc>
              <w:tcPr>
                <w:vMerge w:val="restart"/>
                <w:vAlign w:val="center"/>
              </w:tcPr>
              <w:p w:rsidRPr="00000000" w:rsidR="00000000" w:rsidDel="00000000" w:rsidP="00000000" w:rsidRDefault="00000000" w14:paraId="00000047">
                <w:pPr>
                  <w:ind w:left="-75" w:right="-75" w:firstLine="0"/>
                  <w:jc w:val="center"/>
                  <w:rPr>
                    <w:sz w:val="18"/>
                    <w:szCs w:val="18"/>
                  </w:rPr>
                </w:pPr>
                <w:r w:rsidRPr="00000000" w:rsidDel="00000000" w:rsidR="00000000">
                  <w:rPr>
                    <w:sz w:val="18"/>
                    <w:szCs w:val="18"/>
                    <w:rtl w:val="0"/>
                  </w:rPr>
                  <w:t xml:space="preserve">Samantha Chan</w:t>
                </w:r>
              </w:p>
            </w:tc>
            <w:tc>
              <w:tcPr>
                <w:vAlign w:val="center"/>
              </w:tcPr>
              <w:p w:rsidRPr="00000000" w:rsidR="00000000" w:rsidDel="00000000" w:rsidP="00000000" w:rsidRDefault="00000000" w14:paraId="00000048">
                <w:pPr>
                  <w:ind w:left="-75" w:right="-75" w:firstLine="0"/>
                  <w:jc w:val="center"/>
                  <w:rPr>
                    <w:sz w:val="20"/>
                    <w:szCs w:val="20"/>
                  </w:rPr>
                </w:pPr>
                <w:r w:rsidRPr="00000000" w:rsidDel="00000000" w:rsidR="00000000">
                  <w:rPr>
                    <w:sz w:val="20"/>
                    <w:szCs w:val="20"/>
                    <w:rtl w:val="0"/>
                  </w:rPr>
                  <w:t xml:space="preserve">Risk &amp; Compliance Committee</w:t>
                </w:r>
              </w:p>
            </w:tc>
            <w:tc>
              <w:tcPr>
                <w:vAlign w:val="center"/>
              </w:tcPr>
              <w:p w:rsidRPr="00000000" w:rsidR="00000000" w:rsidDel="00000000" w:rsidP="00000000" w:rsidRDefault="00000000" w14:paraId="00000049">
                <w:pPr>
                  <w:ind w:left="-75" w:right="-75" w:firstLine="0"/>
                  <w:jc w:val="center"/>
                  <w:rPr>
                    <w:sz w:val="20"/>
                    <w:szCs w:val="20"/>
                  </w:rPr>
                </w:pPr>
                <w:r w:rsidRPr="00000000" w:rsidDel="00000000" w:rsidR="00000000">
                  <w:rPr>
                    <w:sz w:val="20"/>
                    <w:szCs w:val="20"/>
                    <w:rtl w:val="0"/>
                  </w:rPr>
                  <w:t xml:space="preserve">05 August 2025</w:t>
                </w:r>
              </w:p>
            </w:tc>
          </w:tr>
          <w:tr>
            <w:trPr>
              <w:cantSplit w:val="0"/>
              <w:trHeight w:val="400" w:hRule="atLeast"/>
              <w:tblHeader w:val="0"/>
            </w:trPr>
            <w:tc>
              <w:tcPr>
                <w:vMerge w:val="continue"/>
                <w:vAlign w:val="center"/>
              </w:tcPr>
              <w:p w:rsidRPr="00000000" w:rsidR="00000000" w:rsidDel="00000000" w:rsidP="00000000" w:rsidRDefault="00000000" w14:paraId="0000004A">
                <w:pPr>
                  <w:jc w:val="center"/>
                  <w:rPr>
                    <w:b w:val="1"/>
                    <w:bCs w:val="1"/>
                    <w:sz w:val="20"/>
                    <w:szCs w:val="20"/>
                  </w:rPr>
                </w:pPr>
                <w:r w:rsidRPr="00000000" w:rsidDel="00000000" w:rsidR="00000000">
                  <w:rPr>
                    <w:rtl w:val="0"/>
                  </w:rPr>
                </w:r>
              </w:p>
            </w:tc>
            <w:tc>
              <w:tcPr>
                <w:vMerge w:val="continue"/>
                <w:vAlign w:val="center"/>
              </w:tcPr>
              <w:p w:rsidRPr="00000000" w:rsidR="00000000" w:rsidDel="00000000" w:rsidP="00000000" w:rsidRDefault="00000000" w14:paraId="0000004B">
                <w:pPr>
                  <w:pBdr>
                    <w:top w:val="none" w:color="000000" w:sz="0" w:space="0"/>
                    <w:left w:val="none" w:color="000000" w:sz="0" w:space="0"/>
                    <w:bottom w:val="none" w:color="000000" w:sz="0" w:space="0"/>
                    <w:right w:val="none" w:color="000000" w:sz="0" w:space="0"/>
                  </w:pBdr>
                  <w:ind w:right="-15"/>
                  <w:rPr>
                    <w:sz w:val="18"/>
                    <w:szCs w:val="18"/>
                  </w:rPr>
                </w:pPr>
                <w:r w:rsidRPr="00000000" w:rsidDel="00000000" w:rsidR="00000000">
                  <w:rPr>
                    <w:rtl w:val="0"/>
                  </w:rPr>
                </w:r>
              </w:p>
            </w:tc>
            <w:tc>
              <w:tcPr>
                <w:vMerge w:val="continue"/>
                <w:vAlign w:val="center"/>
              </w:tcPr>
              <w:p w:rsidRPr="00000000" w:rsidR="00000000" w:rsidDel="00000000" w:rsidP="00000000" w:rsidRDefault="00000000" w14:paraId="0000004C">
                <w:pPr>
                  <w:ind w:right="-75"/>
                  <w:jc w:val="center"/>
                  <w:rPr>
                    <w:sz w:val="18"/>
                    <w:szCs w:val="18"/>
                  </w:rPr>
                </w:pPr>
                <w:r w:rsidRPr="00000000" w:rsidDel="00000000" w:rsidR="00000000">
                  <w:rPr>
                    <w:rtl w:val="0"/>
                  </w:rPr>
                </w:r>
              </w:p>
            </w:tc>
            <w:tc>
              <w:tcPr>
                <w:vAlign w:val="center"/>
              </w:tcPr>
              <w:p w:rsidRPr="00000000" w:rsidR="00000000" w:rsidDel="00000000" w:rsidP="00000000" w:rsidRDefault="00000000" w14:paraId="0000004D">
                <w:pPr>
                  <w:ind w:left="-75" w:right="-75" w:firstLine="0"/>
                  <w:jc w:val="center"/>
                  <w:rPr>
                    <w:b w:val="1"/>
                    <w:bCs w:val="1"/>
                    <w:sz w:val="20"/>
                    <w:szCs w:val="20"/>
                  </w:rPr>
                </w:pPr>
                <w:r w:rsidRPr="00000000" w:rsidDel="00000000" w:rsidR="00000000">
                  <w:rPr>
                    <w:b w:val="1"/>
                    <w:bCs w:val="1"/>
                    <w:sz w:val="20"/>
                    <w:szCs w:val="20"/>
                    <w:rtl w:val="0"/>
                  </w:rPr>
                  <w:t xml:space="preserve">Noah Perlman,</w:t>
                </w:r>
              </w:p>
              <w:p w:rsidRPr="00000000" w:rsidR="00000000" w:rsidDel="00000000" w:rsidP="00000000" w:rsidRDefault="00000000" w14:paraId="0000004E">
                <w:pPr>
                  <w:ind w:left="-75" w:right="-75" w:firstLine="0"/>
                  <w:jc w:val="center"/>
                  <w:rPr>
                    <w:sz w:val="20"/>
                    <w:szCs w:val="20"/>
                  </w:rPr>
                </w:pPr>
                <w:r w:rsidRPr="00000000" w:rsidDel="00000000" w:rsidR="00000000">
                  <w:rPr>
                    <w:sz w:val="20"/>
                    <w:szCs w:val="20"/>
                    <w:rtl w:val="0"/>
                  </w:rPr>
                  <w:t xml:space="preserve">Global Chief Compliance Officer</w:t>
                </w:r>
              </w:p>
            </w:tc>
            <w:tc>
              <w:tcPr>
                <w:vAlign w:val="center"/>
              </w:tcPr>
              <w:p w:rsidRPr="00000000" w:rsidR="00000000" w:rsidDel="00000000" w:rsidP="00000000" w:rsidRDefault="00000000" w14:paraId="0000004F">
                <w:pPr>
                  <w:ind w:left="-75" w:right="-75" w:firstLine="0"/>
                  <w:jc w:val="center"/>
                  <w:rPr>
                    <w:sz w:val="20"/>
                    <w:szCs w:val="20"/>
                  </w:rPr>
                </w:pPr>
                <w:r w:rsidRPr="00000000" w:rsidDel="00000000" w:rsidR="00000000">
                  <w:rPr>
                    <w:sz w:val="20"/>
                    <w:szCs w:val="20"/>
                    <w:rtl w:val="0"/>
                  </w:rPr>
                  <w:t xml:space="preserve">18 July 2025</w:t>
                </w:r>
              </w:p>
            </w:tc>
          </w:tr>
          <w:tr>
            <w:trPr>
              <w:cantSplit w:val="0"/>
              <w:trHeight w:val="270" w:hRule="atLeast"/>
              <w:tblHeader w:val="0"/>
            </w:trPr>
            <w:tc>
              <w:tcPr>
                <w:vAlign w:val="center"/>
              </w:tcPr>
              <w:p w:rsidRPr="00000000" w:rsidR="00000000" w:rsidDel="00000000" w:rsidP="00000000" w:rsidRDefault="00000000" w14:paraId="00000050">
                <w:pPr>
                  <w:jc w:val="center"/>
                  <w:rPr>
                    <w:b w:val="1"/>
                    <w:bCs w:val="1"/>
                    <w:sz w:val="20"/>
                    <w:szCs w:val="20"/>
                  </w:rPr>
                </w:pPr>
                <w:r w:rsidRPr="00000000" w:rsidDel="00000000" w:rsidR="00000000">
                  <w:rPr>
                    <w:b w:val="1"/>
                    <w:bCs w:val="1"/>
                    <w:sz w:val="20"/>
                    <w:szCs w:val="20"/>
                    <w:rtl w:val="0"/>
                  </w:rPr>
                  <w:t xml:space="preserve">2.0</w:t>
                </w:r>
              </w:p>
            </w:tc>
            <w:tc>
              <w:tcPr>
                <w:vAlign w:val="center"/>
              </w:tcPr>
              <w:p w:rsidRPr="00000000" w:rsidR="00000000" w:rsidDel="00000000" w:rsidP="00000000" w:rsidRDefault="00000000" w14:paraId="00000051">
                <w:pPr>
                  <w:numPr>
                    <w:ilvl w:val="0"/>
                    <w:numId w:val="1"/>
                  </w:numPr>
                  <w:ind w:left="180" w:right="-15"/>
                  <w:rPr/>
                </w:pPr>
                <w:r w:rsidRPr="00000000" w:rsidDel="00000000" w:rsidR="00000000">
                  <w:rPr>
                    <w:sz w:val="18"/>
                    <w:szCs w:val="18"/>
                    <w:rtl w:val="0"/>
                  </w:rPr>
                  <w:t xml:space="preserve">Updated Section 4.0 on the guidelines to non conformity and consequences</w:t>
                </w:r>
              </w:p>
              <w:p w:rsidRPr="00000000" w:rsidR="00000000" w:rsidDel="00000000" w:rsidP="00000000" w:rsidRDefault="00000000" w14:paraId="00000052">
                <w:pPr>
                  <w:numPr>
                    <w:ilvl w:val="0"/>
                    <w:numId w:val="1"/>
                  </w:numPr>
                  <w:ind w:left="180" w:right="-15"/>
                  <w:rPr/>
                </w:pPr>
                <w:r w:rsidRPr="00000000" w:rsidDel="00000000" w:rsidR="00000000">
                  <w:rPr>
                    <w:sz w:val="18"/>
                    <w:szCs w:val="18"/>
                    <w:rtl w:val="0"/>
                  </w:rPr>
                  <w:t xml:space="preserve">Updated training schedule in Appendix VI</w:t>
                </w:r>
              </w:p>
            </w:tc>
            <w:tc>
              <w:tcPr>
                <w:vAlign w:val="center"/>
              </w:tcPr>
              <w:p w:rsidRPr="00000000" w:rsidR="00000000" w:rsidDel="00000000" w:rsidP="00000000" w:rsidRDefault="00000000" w14:paraId="00000053">
                <w:pPr>
                  <w:ind w:left="-75" w:right="-75" w:firstLine="0"/>
                  <w:jc w:val="center"/>
                  <w:rPr>
                    <w:sz w:val="18"/>
                    <w:szCs w:val="18"/>
                  </w:rPr>
                </w:pPr>
                <w:r w:rsidRPr="00000000" w:rsidDel="00000000" w:rsidR="00000000">
                  <w:rPr>
                    <w:sz w:val="18"/>
                    <w:szCs w:val="18"/>
                    <w:rtl w:val="0"/>
                  </w:rPr>
                  <w:t xml:space="preserve">Samantha Chan</w:t>
                </w:r>
              </w:p>
            </w:tc>
            <w:tc>
              <w:tcPr>
                <w:vAlign w:val="center"/>
              </w:tcPr>
              <w:p w:rsidRPr="00000000" w:rsidR="00000000" w:rsidDel="00000000" w:rsidP="00000000" w:rsidRDefault="00000000" w14:paraId="00000054">
                <w:pPr>
                  <w:ind w:left="-75" w:right="-75" w:firstLine="0"/>
                  <w:jc w:val="center"/>
                  <w:rPr>
                    <w:sz w:val="20"/>
                    <w:szCs w:val="20"/>
                  </w:rPr>
                </w:pPr>
                <w:r w:rsidRPr="00000000" w:rsidDel="00000000" w:rsidR="00000000">
                  <w:rPr>
                    <w:sz w:val="20"/>
                    <w:szCs w:val="20"/>
                    <w:rtl w:val="0"/>
                  </w:rPr>
                  <w:t xml:space="preserve">Risk &amp; Compliance Committee</w:t>
                </w:r>
              </w:p>
            </w:tc>
            <w:tc>
              <w:tcPr>
                <w:vAlign w:val="center"/>
              </w:tcPr>
              <w:p w:rsidRPr="00000000" w:rsidR="00000000" w:rsidDel="00000000" w:rsidP="00000000" w:rsidRDefault="00000000" w14:paraId="00000055">
                <w:pPr>
                  <w:ind w:left="-75" w:right="-75" w:firstLine="0"/>
                  <w:jc w:val="center"/>
                  <w:rPr>
                    <w:sz w:val="20"/>
                    <w:szCs w:val="20"/>
                  </w:rPr>
                </w:pPr>
                <w:r w:rsidRPr="00000000" w:rsidDel="00000000" w:rsidR="00000000">
                  <w:rPr>
                    <w:sz w:val="20"/>
                    <w:szCs w:val="20"/>
                    <w:rtl w:val="0"/>
                  </w:rPr>
                  <w:t xml:space="preserve">31 July 2024</w:t>
                </w:r>
              </w:p>
            </w:tc>
          </w:tr>
          <w:tr>
            <w:trPr>
              <w:cantSplit w:val="0"/>
              <w:trHeight w:val="270" w:hRule="atLeast"/>
              <w:tblHeader w:val="0"/>
            </w:trPr>
            <w:tc>
              <w:tcPr>
                <w:vAlign w:val="center"/>
              </w:tcPr>
              <w:p w:rsidRPr="00000000" w:rsidR="00000000" w:rsidDel="00000000" w:rsidP="00000000" w:rsidRDefault="00000000" w14:paraId="00000056">
                <w:pPr>
                  <w:jc w:val="center"/>
                  <w:rPr>
                    <w:b w:val="1"/>
                    <w:bCs w:val="1"/>
                    <w:sz w:val="20"/>
                    <w:szCs w:val="20"/>
                  </w:rPr>
                </w:pPr>
                <w:r w:rsidRPr="00000000" w:rsidDel="00000000" w:rsidR="00000000">
                  <w:rPr>
                    <w:b w:val="1"/>
                    <w:bCs w:val="1"/>
                    <w:sz w:val="20"/>
                    <w:szCs w:val="20"/>
                    <w:rtl w:val="0"/>
                  </w:rPr>
                  <w:t xml:space="preserve">1.0</w:t>
                </w:r>
              </w:p>
            </w:tc>
            <w:tc>
              <w:tcPr>
                <w:vAlign w:val="center"/>
              </w:tcPr>
              <w:p w:rsidRPr="00000000" w:rsidR="00000000" w:rsidDel="00000000" w:rsidP="00000000" w:rsidRDefault="00000000" w14:paraId="00000057">
                <w:pPr>
                  <w:numPr>
                    <w:ilvl w:val="0"/>
                    <w:numId w:val="1"/>
                  </w:numPr>
                  <w:ind w:left="180" w:right="-15"/>
                  <w:rPr/>
                </w:pPr>
                <w:r w:rsidRPr="00000000" w:rsidDel="00000000" w:rsidR="00000000">
                  <w:rPr>
                    <w:sz w:val="18"/>
                    <w:szCs w:val="18"/>
                    <w:rtl w:val="0"/>
                  </w:rPr>
                  <w:t xml:space="preserve">The initial version of the Compliance Training Policy</w:t>
                </w:r>
              </w:p>
            </w:tc>
            <w:tc>
              <w:tcPr>
                <w:vAlign w:val="center"/>
              </w:tcPr>
              <w:p w:rsidRPr="00000000" w:rsidR="00000000" w:rsidDel="00000000" w:rsidP="00000000" w:rsidRDefault="00000000" w14:paraId="00000058">
                <w:pPr>
                  <w:ind w:left="-75" w:right="-75" w:firstLine="0"/>
                  <w:jc w:val="center"/>
                  <w:rPr>
                    <w:sz w:val="18"/>
                    <w:szCs w:val="18"/>
                  </w:rPr>
                </w:pPr>
                <w:r w:rsidRPr="00000000" w:rsidDel="00000000" w:rsidR="00000000">
                  <w:rPr>
                    <w:sz w:val="18"/>
                    <w:szCs w:val="18"/>
                    <w:rtl w:val="0"/>
                  </w:rPr>
                  <w:t xml:space="preserve">Samantha Chan</w:t>
                </w:r>
              </w:p>
            </w:tc>
            <w:tc>
              <w:tcPr>
                <w:vAlign w:val="center"/>
              </w:tcPr>
              <w:p w:rsidRPr="00000000" w:rsidR="00000000" w:rsidDel="00000000" w:rsidP="00000000" w:rsidRDefault="00000000" w14:paraId="00000059">
                <w:pPr>
                  <w:ind w:left="-75" w:right="-75" w:firstLine="0"/>
                  <w:jc w:val="center"/>
                  <w:rPr>
                    <w:b w:val="1"/>
                    <w:bCs w:val="1"/>
                    <w:sz w:val="20"/>
                    <w:szCs w:val="20"/>
                  </w:rPr>
                </w:pPr>
                <w:r w:rsidRPr="00000000" w:rsidDel="00000000" w:rsidR="00000000">
                  <w:rPr>
                    <w:b w:val="1"/>
                    <w:bCs w:val="1"/>
                    <w:sz w:val="20"/>
                    <w:szCs w:val="20"/>
                    <w:rtl w:val="0"/>
                  </w:rPr>
                  <w:t xml:space="preserve">Steve Christie,</w:t>
                </w:r>
              </w:p>
              <w:p w:rsidRPr="00000000" w:rsidR="00000000" w:rsidDel="00000000" w:rsidP="00000000" w:rsidRDefault="00000000" w14:paraId="0000005A">
                <w:pPr>
                  <w:ind w:left="-75" w:right="-75" w:firstLine="0"/>
                  <w:jc w:val="center"/>
                  <w:rPr>
                    <w:sz w:val="20"/>
                    <w:szCs w:val="20"/>
                  </w:rPr>
                </w:pPr>
                <w:r w:rsidRPr="00000000" w:rsidDel="00000000" w:rsidR="00000000">
                  <w:rPr>
                    <w:sz w:val="20"/>
                    <w:szCs w:val="20"/>
                    <w:rtl w:val="0"/>
                  </w:rPr>
                  <w:t xml:space="preserve">Global Compliance</w:t>
                </w:r>
              </w:p>
            </w:tc>
            <w:tc>
              <w:tcPr>
                <w:vAlign w:val="center"/>
              </w:tcPr>
              <w:p w:rsidRPr="00000000" w:rsidR="00000000" w:rsidDel="00000000" w:rsidP="00000000" w:rsidRDefault="00000000" w14:paraId="0000005B">
                <w:pPr>
                  <w:ind w:left="-75" w:right="-75" w:firstLine="0"/>
                  <w:jc w:val="center"/>
                  <w:rPr>
                    <w:sz w:val="20"/>
                    <w:szCs w:val="20"/>
                  </w:rPr>
                </w:pPr>
                <w:r w:rsidRPr="00000000" w:rsidDel="00000000" w:rsidR="00000000">
                  <w:rPr>
                    <w:sz w:val="20"/>
                    <w:szCs w:val="20"/>
                    <w:rtl w:val="0"/>
                  </w:rPr>
                  <w:t xml:space="preserve">01 Dec 2022</w:t>
                </w:r>
              </w:p>
            </w:tc>
          </w:tr>
        </w:tbl>
      </w:sdtContent>
    </w:sdt>
    <w:p w:rsidRPr="00000000" w:rsidR="00000000" w:rsidDel="00000000" w:rsidP="00000000" w:rsidRDefault="00000000" w14:paraId="0000005C">
      <w:pPr>
        <w:spacing w:after="160" w:line="259" w:lineRule="auto"/>
        <w:rPr>
          <w:b w:val="1"/>
          <w:bCs w:val="1"/>
          <w:sz w:val="24"/>
          <w:szCs w:val="24"/>
        </w:rPr>
      </w:pPr>
      <w:r w:rsidRPr="00000000" w:rsidDel="00000000" w:rsidR="00000000">
        <w:rPr>
          <w:rtl w:val="0"/>
        </w:rPr>
      </w:r>
    </w:p>
    <w:p w:rsidRPr="00000000" w:rsidR="00000000" w:rsidDel="00000000" w:rsidP="00000000" w:rsidRDefault="00000000" w14:paraId="0000005D">
      <w:pPr>
        <w:spacing w:after="200" w:lineRule="auto"/>
        <w:ind w:hanging="360"/>
        <w:rPr>
          <w:b w:val="1"/>
          <w:bCs w:val="1"/>
          <w:sz w:val="24"/>
          <w:szCs w:val="24"/>
        </w:rPr>
      </w:pPr>
      <w:r w:rsidRPr="00000000" w:rsidDel="00000000" w:rsidR="00000000">
        <w:rPr>
          <w:rtl w:val="0"/>
        </w:rPr>
      </w:r>
    </w:p>
    <w:p w:rsidRPr="00000000" w:rsidR="00000000" w:rsidDel="00000000" w:rsidP="00000000" w:rsidRDefault="00000000" w14:paraId="0000005E">
      <w:pPr>
        <w:spacing w:after="200" w:lineRule="auto"/>
        <w:ind w:hanging="360"/>
        <w:rPr>
          <w:b w:val="1"/>
          <w:bCs w:val="1"/>
          <w:sz w:val="24"/>
          <w:szCs w:val="24"/>
        </w:rPr>
      </w:pPr>
      <w:r w:rsidRPr="00000000" w:rsidDel="00000000" w:rsidR="00000000">
        <w:rPr>
          <w:b w:val="1"/>
          <w:bCs w:val="1"/>
          <w:sz w:val="24"/>
          <w:szCs w:val="24"/>
          <w:rtl w:val="0"/>
        </w:rPr>
        <w:t xml:space="preserve">Retired Documents</w:t>
      </w:r>
    </w:p>
    <w:sdt>
      <w:sdtPr>
        <w:lock w:val="contentLocked"/>
        <w:id w:val="458704517"/>
        <w:tag w:val="goog_rdk_1"/>
      </w:sdtPr>
      <w:sdtContent>
        <w:tbl>
          <w:tblPr>
            <w:tblStyle w:val="Table4"/>
            <w:tblW w:w="10380.0" w:type="dxa"/>
            <w:jc w:val="left"/>
            <w:tblInd w:w="-41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470"/>
            <w:gridCol w:w="6330"/>
            <w:gridCol w:w="2580"/>
            <w:tblGridChange w:id="0">
              <w:tblGrid>
                <w:gridCol w:w="1470"/>
                <w:gridCol w:w="6330"/>
                <w:gridCol w:w="2580"/>
              </w:tblGrid>
            </w:tblGridChange>
          </w:tblGrid>
          <w:tr>
            <w:trPr>
              <w:cantSplit w:val="0"/>
              <w:tblHeader w:val="0"/>
            </w:trPr>
            <w:tc>
              <w:tcPr>
                <w:shd w:val="clear" w:fill="d9d9d9"/>
                <w:vAlign w:val="center"/>
              </w:tcPr>
              <w:p w:rsidRPr="00000000" w:rsidR="00000000" w:rsidDel="00000000" w:rsidP="00000000" w:rsidRDefault="00000000" w14:paraId="0000005F">
                <w:pPr>
                  <w:jc w:val="center"/>
                  <w:rPr>
                    <w:b w:val="1"/>
                    <w:bCs w:val="1"/>
                    <w:sz w:val="18"/>
                    <w:szCs w:val="18"/>
                  </w:rPr>
                </w:pPr>
                <w:r w:rsidRPr="00000000" w:rsidDel="00000000" w:rsidR="00000000">
                  <w:rPr>
                    <w:b w:val="1"/>
                    <w:bCs w:val="1"/>
                    <w:sz w:val="18"/>
                    <w:szCs w:val="18"/>
                    <w:rtl w:val="0"/>
                  </w:rPr>
                  <w:t xml:space="preserve">Version No:</w:t>
                </w:r>
              </w:p>
            </w:tc>
            <w:tc>
              <w:tcPr>
                <w:shd w:val="clear" w:fill="d9d9d9"/>
                <w:tcMar>
                  <w:top w:w="100.0" w:type="dxa"/>
                  <w:left w:w="100.0" w:type="dxa"/>
                  <w:bottom w:w="100.0" w:type="dxa"/>
                  <w:right w:w="100.0" w:type="dxa"/>
                </w:tcMar>
                <w:vAlign w:val="center"/>
              </w:tcPr>
              <w:p w:rsidRPr="00000000" w:rsidR="00000000" w:rsidDel="00000000" w:rsidP="00000000" w:rsidRDefault="00000000" w14:paraId="00000060">
                <w:pPr>
                  <w:jc w:val="center"/>
                  <w:rPr>
                    <w:b w:val="1"/>
                    <w:bCs w:val="1"/>
                    <w:sz w:val="18"/>
                    <w:szCs w:val="18"/>
                  </w:rPr>
                </w:pPr>
                <w:r w:rsidRPr="00000000" w:rsidDel="00000000" w:rsidR="00000000">
                  <w:rPr>
                    <w:b w:val="1"/>
                    <w:bCs w:val="1"/>
                    <w:sz w:val="18"/>
                    <w:szCs w:val="18"/>
                    <w:rtl w:val="0"/>
                  </w:rPr>
                  <w:t xml:space="preserve">Name of the Document</w:t>
                </w:r>
              </w:p>
            </w:tc>
            <w:tc>
              <w:tcPr>
                <w:shd w:val="clear" w:fill="d9d9d9"/>
                <w:vAlign w:val="center"/>
              </w:tcPr>
              <w:p w:rsidRPr="00000000" w:rsidR="00000000" w:rsidDel="00000000" w:rsidP="00000000" w:rsidRDefault="00000000" w14:paraId="00000061">
                <w:pPr>
                  <w:jc w:val="center"/>
                  <w:rPr>
                    <w:b w:val="1"/>
                    <w:bCs w:val="1"/>
                    <w:sz w:val="18"/>
                    <w:szCs w:val="18"/>
                  </w:rPr>
                </w:pPr>
                <w:r w:rsidRPr="00000000" w:rsidDel="00000000" w:rsidR="00000000">
                  <w:rPr>
                    <w:b w:val="1"/>
                    <w:bCs w:val="1"/>
                    <w:sz w:val="18"/>
                    <w:szCs w:val="18"/>
                    <w:rtl w:val="0"/>
                  </w:rPr>
                  <w:t xml:space="preserve">Date Issued:</w:t>
                </w:r>
              </w:p>
            </w:tc>
          </w:tr>
          <w:tr>
            <w:trPr>
              <w:cantSplit w:val="0"/>
              <w:tblHeader w:val="0"/>
            </w:trPr>
            <w:tc>
              <w:tcPr>
                <w:tcMar>
                  <w:top w:w="72.0" w:type="dxa"/>
                  <w:left w:w="72.0" w:type="dxa"/>
                  <w:bottom w:w="72.0" w:type="dxa"/>
                  <w:right w:w="72.0" w:type="dxa"/>
                </w:tcMar>
                <w:vAlign w:val="center"/>
              </w:tcPr>
              <w:p w:rsidRPr="00000000" w:rsidR="00000000" w:rsidDel="00000000" w:rsidP="00000000" w:rsidRDefault="00000000" w14:paraId="00000062">
                <w:pPr>
                  <w:jc w:val="center"/>
                  <w:rPr>
                    <w:b w:val="1"/>
                    <w:bCs w:val="1"/>
                    <w:sz w:val="20"/>
                    <w:szCs w:val="20"/>
                  </w:rPr>
                </w:pPr>
                <w:r w:rsidRPr="00000000" w:rsidDel="00000000" w:rsidR="00000000">
                  <w:rPr>
                    <w:b w:val="1"/>
                    <w:bCs w:val="1"/>
                    <w:sz w:val="20"/>
                    <w:szCs w:val="20"/>
                    <w:rtl w:val="0"/>
                  </w:rPr>
                  <w:t xml:space="preserve">3.0</w:t>
                </w:r>
              </w:p>
            </w:tc>
            <w:tc>
              <w:tcPr>
                <w:tcMar>
                  <w:top w:w="72.0" w:type="dxa"/>
                  <w:left w:w="72.0" w:type="dxa"/>
                  <w:bottom w:w="72.0" w:type="dxa"/>
                  <w:right w:w="72.0" w:type="dxa"/>
                </w:tcMar>
                <w:vAlign w:val="center"/>
              </w:tcPr>
              <w:p w:rsidRPr="00000000" w:rsidR="00000000" w:rsidDel="00000000" w:rsidP="00000000" w:rsidRDefault="00000000" w14:paraId="00000063">
                <w:pPr>
                  <w:rPr>
                    <w:sz w:val="20"/>
                    <w:szCs w:val="20"/>
                  </w:rPr>
                </w:pPr>
                <w:r w:rsidRPr="00000000" w:rsidDel="00000000" w:rsidR="00000000">
                  <w:rPr>
                    <w:sz w:val="20"/>
                    <w:szCs w:val="20"/>
                    <w:rtl w:val="0"/>
                  </w:rPr>
                  <w:t xml:space="preserve">Binance Compliance Training Policy</w:t>
                </w:r>
              </w:p>
            </w:tc>
            <w:tc>
              <w:tcPr>
                <w:tcMar>
                  <w:top w:w="72.0" w:type="dxa"/>
                  <w:left w:w="72.0" w:type="dxa"/>
                  <w:bottom w:w="72.0" w:type="dxa"/>
                  <w:right w:w="72.0" w:type="dxa"/>
                </w:tcMar>
                <w:vAlign w:val="center"/>
              </w:tcPr>
              <w:p w:rsidRPr="00000000" w:rsidR="00000000" w:rsidDel="00000000" w:rsidP="00000000" w:rsidRDefault="00000000" w14:paraId="00000064">
                <w:pPr>
                  <w:ind w:left="-75" w:right="-75" w:firstLine="0"/>
                  <w:jc w:val="center"/>
                  <w:rPr>
                    <w:sz w:val="20"/>
                    <w:szCs w:val="20"/>
                  </w:rPr>
                </w:pPr>
                <w:r w:rsidRPr="00000000" w:rsidDel="00000000" w:rsidR="00000000">
                  <w:rPr>
                    <w:sz w:val="20"/>
                    <w:szCs w:val="20"/>
                    <w:rtl w:val="0"/>
                  </w:rPr>
                  <w:t xml:space="preserve">18 July 2025</w:t>
                </w:r>
              </w:p>
            </w:tc>
          </w:tr>
          <w:tr>
            <w:trPr>
              <w:cantSplit w:val="0"/>
              <w:tblHeader w:val="0"/>
            </w:trPr>
            <w:tc>
              <w:tcPr>
                <w:tcMar>
                  <w:top w:w="72.0" w:type="dxa"/>
                  <w:left w:w="72.0" w:type="dxa"/>
                  <w:bottom w:w="72.0" w:type="dxa"/>
                  <w:right w:w="72.0" w:type="dxa"/>
                </w:tcMar>
                <w:vAlign w:val="center"/>
              </w:tcPr>
              <w:p w:rsidRPr="00000000" w:rsidR="00000000" w:rsidDel="00000000" w:rsidP="00000000" w:rsidRDefault="00000000" w14:paraId="00000065">
                <w:pPr>
                  <w:jc w:val="center"/>
                  <w:rPr>
                    <w:b w:val="1"/>
                    <w:bCs w:val="1"/>
                    <w:sz w:val="20"/>
                    <w:szCs w:val="20"/>
                  </w:rPr>
                </w:pPr>
                <w:r w:rsidRPr="00000000" w:rsidDel="00000000" w:rsidR="00000000">
                  <w:rPr>
                    <w:b w:val="1"/>
                    <w:bCs w:val="1"/>
                    <w:sz w:val="20"/>
                    <w:szCs w:val="20"/>
                    <w:rtl w:val="0"/>
                  </w:rPr>
                  <w:t xml:space="preserve">2.0</w:t>
                </w:r>
              </w:p>
            </w:tc>
            <w:tc>
              <w:tcPr>
                <w:tcMar>
                  <w:top w:w="72.0" w:type="dxa"/>
                  <w:left w:w="72.0" w:type="dxa"/>
                  <w:bottom w:w="72.0" w:type="dxa"/>
                  <w:right w:w="72.0" w:type="dxa"/>
                </w:tcMar>
                <w:vAlign w:val="center"/>
              </w:tcPr>
              <w:p w:rsidRPr="00000000" w:rsidR="00000000" w:rsidDel="00000000" w:rsidP="00000000" w:rsidRDefault="00000000" w14:paraId="00000066">
                <w:pPr>
                  <w:rPr>
                    <w:sz w:val="20"/>
                    <w:szCs w:val="20"/>
                  </w:rPr>
                </w:pPr>
                <w:r w:rsidRPr="00000000" w:rsidDel="00000000" w:rsidR="00000000">
                  <w:rPr>
                    <w:sz w:val="20"/>
                    <w:szCs w:val="20"/>
                    <w:rtl w:val="0"/>
                  </w:rPr>
                  <w:t xml:space="preserve">Binance Compliance Training Policy </w:t>
                </w:r>
              </w:p>
            </w:tc>
            <w:tc>
              <w:tcPr>
                <w:tcMar>
                  <w:top w:w="72.0" w:type="dxa"/>
                  <w:left w:w="72.0" w:type="dxa"/>
                  <w:bottom w:w="72.0" w:type="dxa"/>
                  <w:right w:w="72.0" w:type="dxa"/>
                </w:tcMar>
                <w:vAlign w:val="center"/>
              </w:tcPr>
              <w:p w:rsidRPr="00000000" w:rsidR="00000000" w:rsidDel="00000000" w:rsidP="00000000" w:rsidRDefault="00000000" w14:paraId="00000067">
                <w:pPr>
                  <w:ind w:left="-75" w:right="-75" w:firstLine="0"/>
                  <w:jc w:val="center"/>
                  <w:rPr>
                    <w:sz w:val="20"/>
                    <w:szCs w:val="20"/>
                  </w:rPr>
                </w:pPr>
                <w:r w:rsidRPr="00000000" w:rsidDel="00000000" w:rsidR="00000000">
                  <w:rPr>
                    <w:sz w:val="20"/>
                    <w:szCs w:val="20"/>
                    <w:rtl w:val="0"/>
                  </w:rPr>
                  <w:t xml:space="preserve">28 June 2024</w:t>
                </w:r>
              </w:p>
            </w:tc>
          </w:tr>
          <w:tr>
            <w:trPr>
              <w:cantSplit w:val="0"/>
              <w:tblHeader w:val="0"/>
            </w:trPr>
            <w:tc>
              <w:tcPr>
                <w:tcMar>
                  <w:top w:w="72.0" w:type="dxa"/>
                  <w:left w:w="72.0" w:type="dxa"/>
                  <w:bottom w:w="72.0" w:type="dxa"/>
                  <w:right w:w="72.0" w:type="dxa"/>
                </w:tcMar>
                <w:vAlign w:val="center"/>
              </w:tcPr>
              <w:p w:rsidRPr="00000000" w:rsidR="00000000" w:rsidDel="00000000" w:rsidP="00000000" w:rsidRDefault="00000000" w14:paraId="00000068">
                <w:pPr>
                  <w:jc w:val="center"/>
                  <w:rPr>
                    <w:b w:val="1"/>
                    <w:bCs w:val="1"/>
                    <w:sz w:val="20"/>
                    <w:szCs w:val="20"/>
                  </w:rPr>
                </w:pPr>
                <w:r w:rsidRPr="00000000" w:rsidDel="00000000" w:rsidR="00000000">
                  <w:rPr>
                    <w:b w:val="1"/>
                    <w:bCs w:val="1"/>
                    <w:sz w:val="20"/>
                    <w:szCs w:val="20"/>
                    <w:rtl w:val="0"/>
                  </w:rPr>
                  <w:t xml:space="preserve">1.0</w:t>
                </w:r>
              </w:p>
            </w:tc>
            <w:tc>
              <w:tcPr>
                <w:tcMar>
                  <w:top w:w="72.0" w:type="dxa"/>
                  <w:left w:w="72.0" w:type="dxa"/>
                  <w:bottom w:w="72.0" w:type="dxa"/>
                  <w:right w:w="72.0" w:type="dxa"/>
                </w:tcMar>
                <w:vAlign w:val="center"/>
              </w:tcPr>
              <w:p w:rsidRPr="00000000" w:rsidR="00000000" w:rsidDel="00000000" w:rsidP="00000000" w:rsidRDefault="00000000" w14:paraId="00000069">
                <w:pPr>
                  <w:rPr>
                    <w:sz w:val="20"/>
                    <w:szCs w:val="20"/>
                  </w:rPr>
                </w:pPr>
                <w:r w:rsidRPr="00000000" w:rsidDel="00000000" w:rsidR="00000000">
                  <w:rPr>
                    <w:sz w:val="20"/>
                    <w:szCs w:val="20"/>
                    <w:rtl w:val="0"/>
                  </w:rPr>
                  <w:t xml:space="preserve">Binance Compliance Training Policy</w:t>
                </w:r>
              </w:p>
            </w:tc>
            <w:tc>
              <w:tcPr>
                <w:tcMar>
                  <w:top w:w="72.0" w:type="dxa"/>
                  <w:left w:w="72.0" w:type="dxa"/>
                  <w:bottom w:w="72.0" w:type="dxa"/>
                  <w:right w:w="72.0" w:type="dxa"/>
                </w:tcMar>
                <w:vAlign w:val="center"/>
              </w:tcPr>
              <w:p w:rsidRPr="00000000" w:rsidR="00000000" w:rsidDel="00000000" w:rsidP="00000000" w:rsidRDefault="00000000" w14:paraId="0000006A">
                <w:pPr>
                  <w:ind w:left="-75" w:right="-75" w:firstLine="0"/>
                  <w:jc w:val="center"/>
                  <w:rPr>
                    <w:sz w:val="20"/>
                    <w:szCs w:val="20"/>
                  </w:rPr>
                </w:pPr>
                <w:r w:rsidRPr="00000000" w:rsidDel="00000000" w:rsidR="00000000">
                  <w:rPr>
                    <w:sz w:val="20"/>
                    <w:szCs w:val="20"/>
                    <w:rtl w:val="0"/>
                  </w:rPr>
                  <w:t xml:space="preserve">01 Dec 2022</w:t>
                </w:r>
              </w:p>
            </w:tc>
          </w:tr>
        </w:tbl>
      </w:sdtContent>
    </w:sdt>
    <w:p w:rsidRPr="00000000" w:rsidR="00000000" w:rsidDel="00000000" w:rsidP="00000000" w:rsidRDefault="00000000" w14:paraId="0000006B">
      <w:pPr>
        <w:spacing w:after="160" w:line="259" w:lineRule="auto"/>
        <w:rPr>
          <w:b w:val="1"/>
          <w:bCs w:val="1"/>
          <w:sz w:val="24"/>
          <w:szCs w:val="24"/>
        </w:rPr>
      </w:pPr>
      <w:r w:rsidRPr="00000000" w:rsidDel="00000000" w:rsidR="00000000">
        <w:rPr>
          <w:rtl w:val="0"/>
        </w:rPr>
      </w:r>
    </w:p>
    <w:p w:rsidRPr="00000000" w:rsidR="00000000" w:rsidDel="00000000" w:rsidP="00000000" w:rsidRDefault="00000000" w14:paraId="0000006C">
      <w:pPr>
        <w:spacing w:after="160" w:line="256" w:lineRule="auto"/>
        <w:jc w:val="both"/>
        <w:rPr>
          <w:b w:val="1"/>
          <w:bCs w:val="1"/>
        </w:rPr>
        <w:sectPr>
          <w:headerReference w:type="default" r:id="rId9"/>
          <w:headerReference w:type="first" r:id="rId10"/>
          <w:headerReference w:type="even" r:id="rId11"/>
          <w:footerReference w:type="default" r:id="rId12"/>
          <w:footerReference w:type="first" r:id="rId13"/>
          <w:footerReference w:type="even" r:id="rId14"/>
          <w:pgSz w:w="12240" w:h="15840" w:orient="portrait"/>
          <w:pgMar w:top="1440" w:right="1440" w:bottom="1440" w:left="1440" w:header="720" w:footer="720"/>
          <w:pgNumType w:start="1"/>
        </w:sectPr>
      </w:pPr>
      <w:bookmarkStart w:name="_heading=h.upfubnsqxlep" w:colFirst="0" w:colLast="0" w:id="1"/>
      <w:bookmarkEnd w:id="1"/>
      <w:r w:rsidRPr="00000000" w:rsidDel="00000000" w:rsidR="00000000">
        <w:rPr>
          <w:rtl w:val="0"/>
        </w:rPr>
      </w:r>
    </w:p>
    <w:p w:rsidRPr="00000000" w:rsidR="00000000" w:rsidDel="00000000" w:rsidP="00000000" w:rsidRDefault="00000000" w14:paraId="0000006D">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rPr>
      </w:pPr>
      <w:r w:rsidRPr="00000000" w:rsidDel="00000000" w:rsidR="00000000">
        <w:rPr>
          <w:rtl w:val="0"/>
        </w:rPr>
      </w:r>
    </w:p>
    <w:tbl>
      <w:tblPr>
        <w:tblStyle w:val="Table5"/>
        <w:tblW w:w="9360.0" w:type="dxa"/>
        <w:jc w:val="left"/>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9360"/>
        <w:tblGridChange w:id="0">
          <w:tblGrid>
            <w:gridCol w:w="9360"/>
          </w:tblGrid>
        </w:tblGridChange>
      </w:tblGrid>
      <w:tr>
        <w:trPr>
          <w:cantSplit w:val="0"/>
          <w:tblHeader w:val="0"/>
        </w:trPr>
        <w:tc>
          <w:tcPr>
            <w:tcBorders>
              <w:top w:val="nil" w:color="000000" w:sz="0" w:space="0"/>
              <w:left w:val="nil" w:color="000000" w:sz="0" w:space="0"/>
              <w:right w:val="nil" w:color="000000" w:sz="0" w:space="0"/>
            </w:tcBorders>
            <w:shd w:val="clear" w:fill="auto"/>
            <w:tcMar>
              <w:top w:w="100.0" w:type="dxa"/>
              <w:left w:w="100.0" w:type="dxa"/>
              <w:bottom w:w="100.0" w:type="dxa"/>
              <w:right w:w="100.0" w:type="dxa"/>
            </w:tcMar>
          </w:tcPr>
          <w:p w:rsidRPr="00000000" w:rsidR="00000000" w:rsidDel="00000000" w:rsidP="00000000" w:rsidRDefault="00000000" w14:paraId="0000006E">
            <w:pPr>
              <w:spacing w:after="100" w:line="259" w:lineRule="auto"/>
              <w:rPr>
                <w:b w:val="1"/>
                <w:bCs w:val="1"/>
              </w:rPr>
            </w:pPr>
            <w:r w:rsidRPr="00000000" w:rsidDel="00000000" w:rsidR="00000000">
              <w:rPr>
                <w:b w:val="1"/>
                <w:bCs w:val="1"/>
                <w:rtl w:val="0"/>
              </w:rPr>
              <w:t xml:space="preserve">CONTENTS</w:t>
            </w:r>
          </w:p>
        </w:tc>
      </w:tr>
    </w:tbl>
    <w:p w:rsidRPr="00000000" w:rsidR="00000000" w:rsidDel="00000000" w:rsidP="00000000" w:rsidRDefault="00000000" w14:paraId="0000006F">
      <w:pPr>
        <w:spacing w:after="100" w:lineRule="auto"/>
        <w:rPr>
          <w:sz w:val="8"/>
          <w:szCs w:val="8"/>
        </w:rPr>
      </w:pPr>
      <w:r w:rsidRPr="00000000" w:rsidDel="00000000" w:rsidR="00000000">
        <w:rPr>
          <w:rtl w:val="0"/>
        </w:rPr>
      </w:r>
    </w:p>
    <w:sdt>
      <w:sdtPr>
        <w:id w:val="-1764254566"/>
        <w:docPartObj>
          <w:docPartGallery w:val="Table of Contents"/>
          <w:docPartUnique w:val="1"/>
        </w:docPartObj>
      </w:sdtPr>
      <w:sdtContent>
        <w:p w:rsidRPr="00000000" w:rsidR="00000000" w:rsidDel="00000000" w:rsidP="00000000" w:rsidRDefault="00000000" w14:paraId="00000070">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r w:rsidRPr="00000000" w:rsidDel="00000000" w:rsidR="00000000">
            <w:fldChar w:fldCharType="begin"/>
            <w:instrText xml:space="preserve"> TOC \h \u \z \t "Heading 1,1,Heading 2,2,Heading 3,3,Heading 4,4,Heading 5,5,Heading 6,6,"</w:instrText>
            <w:fldChar w:fldCharType="separate"/>
          </w:r>
          <w:hyperlink w:anchor="_heading=h.ucqbrpoc4nkc">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 INTRODUCTION</w:t>
              <w:tab/>
              <w:t xml:space="preserve">4</w:t>
            </w:r>
          </w:hyperlink>
          <w:r w:rsidRPr="00000000" w:rsidDel="00000000" w:rsidR="00000000">
            <w:rPr>
              <w:rtl w:val="0"/>
            </w:rPr>
          </w:r>
        </w:p>
        <w:p w:rsidRPr="00000000" w:rsidR="00000000" w:rsidDel="00000000" w:rsidP="00000000" w:rsidRDefault="00000000" w14:paraId="00000071">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zbz2hbzieis3">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2. APPLICABILITY AND SCOPE</w:t>
              <w:tab/>
              <w:t xml:space="preserve">4</w:t>
            </w:r>
          </w:hyperlink>
          <w:r w:rsidRPr="00000000" w:rsidDel="00000000" w:rsidR="00000000">
            <w:rPr>
              <w:rtl w:val="0"/>
            </w:rPr>
          </w:r>
        </w:p>
        <w:p w:rsidRPr="00000000" w:rsidR="00000000" w:rsidDel="00000000" w:rsidP="00000000" w:rsidRDefault="00000000" w14:paraId="00000072">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3mlem7m4f8n7">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3. APPROVAL &amp; ANNUAL REVIEW</w:t>
              <w:tab/>
              <w:t xml:space="preserve">4</w:t>
            </w:r>
          </w:hyperlink>
          <w:r w:rsidRPr="00000000" w:rsidDel="00000000" w:rsidR="00000000">
            <w:rPr>
              <w:rtl w:val="0"/>
            </w:rPr>
          </w:r>
        </w:p>
        <w:p w:rsidRPr="00000000" w:rsidR="00000000" w:rsidDel="00000000" w:rsidP="00000000" w:rsidRDefault="00000000" w14:paraId="00000073">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ydjtrjv0tu7v">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4. DEFINITIONS</w:t>
              <w:tab/>
              <w:t xml:space="preserve">5</w:t>
            </w:r>
          </w:hyperlink>
          <w:r w:rsidRPr="00000000" w:rsidDel="00000000" w:rsidR="00000000">
            <w:rPr>
              <w:rtl w:val="0"/>
            </w:rPr>
          </w:r>
        </w:p>
        <w:p w:rsidRPr="00000000" w:rsidR="00000000" w:rsidDel="00000000" w:rsidP="00000000" w:rsidRDefault="00000000" w14:paraId="00000074">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3g20ka9de74x">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5. THE COMPANY’S COMPLIANCE TRAINING PROGRAMME</w:t>
              <w:tab/>
              <w:t xml:space="preserve">6</w:t>
            </w:r>
          </w:hyperlink>
          <w:r w:rsidRPr="00000000" w:rsidDel="00000000" w:rsidR="00000000">
            <w:rPr>
              <w:rtl w:val="0"/>
            </w:rPr>
          </w:r>
        </w:p>
        <w:p w:rsidRPr="00000000" w:rsidR="00000000" w:rsidDel="00000000" w:rsidP="00000000" w:rsidRDefault="00000000" w14:paraId="00000075">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yjmd99m9hqcc">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6. MANDATORY TRAINING</w:t>
              <w:tab/>
              <w:t xml:space="preserve">6</w:t>
            </w:r>
          </w:hyperlink>
          <w:r w:rsidRPr="00000000" w:rsidDel="00000000" w:rsidR="00000000">
            <w:rPr>
              <w:rtl w:val="0"/>
            </w:rPr>
          </w:r>
        </w:p>
        <w:p w:rsidRPr="00000000" w:rsidR="00000000" w:rsidDel="00000000" w:rsidP="00000000" w:rsidRDefault="00000000" w14:paraId="00000076">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gpn9y5vmnllt">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7. LOCAL TRAINING</w:t>
              <w:tab/>
              <w:t xml:space="preserve">10</w:t>
            </w:r>
          </w:hyperlink>
          <w:r w:rsidRPr="00000000" w:rsidDel="00000000" w:rsidR="00000000">
            <w:rPr>
              <w:rtl w:val="0"/>
            </w:rPr>
          </w:r>
        </w:p>
        <w:p w:rsidRPr="00000000" w:rsidR="00000000" w:rsidDel="00000000" w:rsidP="00000000" w:rsidRDefault="00000000" w14:paraId="00000077">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alxx8m27v81u">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8. TRAINING NEEDS ANALYSIS</w:t>
              <w:tab/>
              <w:t xml:space="preserve">10</w:t>
            </w:r>
          </w:hyperlink>
          <w:r w:rsidRPr="00000000" w:rsidDel="00000000" w:rsidR="00000000">
            <w:rPr>
              <w:rtl w:val="0"/>
            </w:rPr>
          </w:r>
        </w:p>
        <w:p w:rsidRPr="00000000" w:rsidR="00000000" w:rsidDel="00000000" w:rsidP="00000000" w:rsidRDefault="00000000" w14:paraId="00000078">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f7wwcmk8xu7d">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9. ROLES AND RESPONSIBILITIES</w:t>
              <w:tab/>
              <w:t xml:space="preserve">11</w:t>
            </w:r>
          </w:hyperlink>
          <w:r w:rsidRPr="00000000" w:rsidDel="00000000" w:rsidR="00000000">
            <w:rPr>
              <w:rtl w:val="0"/>
            </w:rPr>
          </w:r>
        </w:p>
        <w:p w:rsidRPr="00000000" w:rsidR="00000000" w:rsidDel="00000000" w:rsidP="00000000" w:rsidRDefault="00000000" w14:paraId="00000079">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c5e9qat467zm">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10. TRAINING LOG</w:t>
              <w:tab/>
              <w:t xml:space="preserve">11</w:t>
            </w:r>
          </w:hyperlink>
          <w:r w:rsidRPr="00000000" w:rsidDel="00000000" w:rsidR="00000000">
            <w:rPr>
              <w:rtl w:val="0"/>
            </w:rPr>
          </w:r>
        </w:p>
        <w:p w:rsidRPr="00000000" w:rsidR="00000000" w:rsidDel="00000000" w:rsidP="00000000" w:rsidRDefault="00000000" w14:paraId="0000007A">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6fvfrhi3nht5">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11. RECORDKEEPING</w:t>
              <w:tab/>
              <w:t xml:space="preserve">11</w:t>
            </w:r>
          </w:hyperlink>
          <w:r w:rsidRPr="00000000" w:rsidDel="00000000" w:rsidR="00000000">
            <w:rPr>
              <w:rtl w:val="0"/>
            </w:rPr>
          </w:r>
        </w:p>
        <w:p w:rsidRPr="00000000" w:rsidR="00000000" w:rsidDel="00000000" w:rsidP="00000000" w:rsidRDefault="00000000" w14:paraId="0000007B">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z6k62refak0">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12. NON-COMPLIANCE</w:t>
              <w:tab/>
              <w:t xml:space="preserve">13</w:t>
            </w:r>
          </w:hyperlink>
          <w:r w:rsidRPr="00000000" w:rsidDel="00000000" w:rsidR="00000000">
            <w:rPr>
              <w:rtl w:val="0"/>
            </w:rPr>
          </w:r>
        </w:p>
        <w:p w:rsidRPr="00000000" w:rsidR="00000000" w:rsidDel="00000000" w:rsidP="00000000" w:rsidRDefault="00000000" w14:paraId="0000007C">
          <w:pPr>
            <w:widowControl w:val="0"/>
            <w:tabs>
              <w:tab w:val="right" w:leader="none" w:pos="12000"/>
            </w:tabs>
            <w:spacing w:before="60" w:line="240" w:lineRule="auto"/>
            <w:rPr>
              <w:rFonts w:ascii="Arial" w:hAnsi="Arial" w:eastAsia="Arial" w:cs="Arial"/>
              <w:b w:val="1"/>
              <w:bCs w:val="1"/>
              <w:i w:val="0"/>
              <w:iCs w:val="0"/>
              <w:smallCaps w:val="0"/>
              <w:strike w:val="0"/>
              <w:color w:val="000000"/>
              <w:sz w:val="22"/>
              <w:szCs w:val="22"/>
              <w:u w:val="none"/>
              <w:shd w:val="clear" w:fill="auto"/>
              <w:vertAlign w:val="baseline"/>
            </w:rPr>
          </w:pPr>
          <w:hyperlink w:anchor="_heading=h.n1yimryjf4zh">
            <w:r w:rsidRPr="00000000" w:rsidDel="00000000" w:rsidR="00000000">
              <w:rPr>
                <w:rFonts w:ascii="Arial" w:hAnsi="Arial" w:eastAsia="Arial" w:cs="Arial"/>
                <w:b w:val="1"/>
                <w:bCs w:val="1"/>
                <w:i w:val="0"/>
                <w:iCs w:val="0"/>
                <w:smallCaps w:val="0"/>
                <w:strike w:val="0"/>
                <w:color w:val="000000"/>
                <w:sz w:val="22"/>
                <w:szCs w:val="22"/>
                <w:u w:val="none"/>
                <w:shd w:val="clear" w:fill="auto"/>
                <w:vertAlign w:val="baseline"/>
                <w:rtl w:val="0"/>
              </w:rPr>
              <w:t xml:space="preserve">13. APPENDICES</w:t>
              <w:tab/>
              <w:t xml:space="preserve">14</w:t>
            </w:r>
          </w:hyperlink>
          <w:r w:rsidRPr="00000000" w:rsidDel="00000000" w:rsidR="00000000">
            <w:rPr>
              <w:rtl w:val="0"/>
            </w:rPr>
          </w:r>
        </w:p>
        <w:p w:rsidRPr="00000000" w:rsidR="00000000" w:rsidDel="00000000" w:rsidP="00000000" w:rsidRDefault="00000000" w14:paraId="0000007D">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0"/>
              <w:szCs w:val="20"/>
              <w:u w:val="none"/>
              <w:shd w:val="clear" w:fill="auto"/>
              <w:vertAlign w:val="baseline"/>
            </w:rPr>
          </w:pPr>
          <w:hyperlink w:anchor="_heading=h.qm1oyxe51h4z">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13.1 APPENDIX I: TRAINING PROCESS FLOWS</w:t>
              <w:tab/>
              <w:t xml:space="preserve">14</w:t>
            </w:r>
          </w:hyperlink>
          <w:r w:rsidRPr="00000000" w:rsidDel="00000000" w:rsidR="00000000">
            <w:rPr>
              <w:rtl w:val="0"/>
            </w:rPr>
          </w:r>
        </w:p>
        <w:p w:rsidRPr="00000000" w:rsidR="00000000" w:rsidDel="00000000" w:rsidP="00000000" w:rsidRDefault="00000000" w14:paraId="0000007E">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0"/>
              <w:szCs w:val="20"/>
              <w:u w:val="none"/>
              <w:shd w:val="clear" w:fill="auto"/>
              <w:vertAlign w:val="baseline"/>
            </w:rPr>
          </w:pPr>
          <w:hyperlink w:anchor="_heading=h.ge79r2ghzo44">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13.2 APPENDIX II: TRAINING SCHEDULE</w:t>
              <w:tab/>
              <w:t xml:space="preserve">14</w:t>
            </w:r>
          </w:hyperlink>
          <w:r w:rsidRPr="00000000" w:rsidDel="00000000" w:rsidR="00000000">
            <w:rPr>
              <w:rtl w:val="0"/>
            </w:rPr>
          </w:r>
        </w:p>
        <w:p w:rsidRPr="00000000" w:rsidR="00000000" w:rsidDel="00000000" w:rsidP="00000000" w:rsidRDefault="00000000" w14:paraId="0000007F">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0"/>
              <w:szCs w:val="20"/>
              <w:u w:val="none"/>
              <w:shd w:val="clear" w:fill="auto"/>
              <w:vertAlign w:val="baseline"/>
            </w:rPr>
          </w:pPr>
          <w:hyperlink w:anchor="_heading=h.ls1f4vtrx4ta">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13.3 APPENDIX III: TRAINING NEEDS ANALYSIS</w:t>
              <w:tab/>
              <w:t xml:space="preserve">15</w:t>
            </w:r>
          </w:hyperlink>
          <w:r w:rsidRPr="00000000" w:rsidDel="00000000" w:rsidR="00000000">
            <w:rPr>
              <w:rtl w:val="0"/>
            </w:rPr>
          </w:r>
        </w:p>
        <w:p w:rsidRPr="00000000" w:rsidR="00000000" w:rsidDel="00000000" w:rsidP="00000000" w:rsidRDefault="00000000" w14:paraId="00000080">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0"/>
              <w:szCs w:val="20"/>
              <w:u w:val="none"/>
              <w:shd w:val="clear" w:fill="auto"/>
              <w:vertAlign w:val="baseline"/>
            </w:rPr>
          </w:pPr>
          <w:hyperlink w:anchor="_heading=h.vb41741t6v5u">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13.4 APPENDIX IV: TRAINING NOTIFICATION TEMPLATE</w:t>
              <w:tab/>
              <w:t xml:space="preserve">15</w:t>
            </w:r>
          </w:hyperlink>
          <w:r w:rsidRPr="00000000" w:rsidDel="00000000" w:rsidR="00000000">
            <w:rPr>
              <w:rtl w:val="0"/>
            </w:rPr>
          </w:r>
        </w:p>
        <w:p w:rsidRPr="00000000" w:rsidR="00000000" w:rsidDel="00000000" w:rsidP="00000000" w:rsidRDefault="00000000" w14:paraId="00000081">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0"/>
              <w:szCs w:val="20"/>
              <w:u w:val="none"/>
              <w:shd w:val="clear" w:fill="auto"/>
              <w:vertAlign w:val="baseline"/>
            </w:rPr>
          </w:pPr>
          <w:hyperlink w:anchor="_heading=h.1egow6rb66tm">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13.5 APPENDIX V: GLOBAL COMPLIANCE TRAINING FRAMEWORK AND PLAN</w:t>
              <w:tab/>
              <w:t xml:space="preserve">15</w:t>
            </w:r>
          </w:hyperlink>
          <w:r w:rsidRPr="00000000" w:rsidDel="00000000" w:rsidR="00000000">
            <w:rPr>
              <w:rtl w:val="0"/>
            </w:rPr>
          </w:r>
        </w:p>
        <w:p w:rsidRPr="00000000" w:rsidR="00000000" w:rsidDel="00000000" w:rsidP="00000000" w:rsidRDefault="00000000" w14:paraId="00000082">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0"/>
              <w:szCs w:val="20"/>
              <w:u w:val="none"/>
              <w:shd w:val="clear" w:fill="auto"/>
              <w:vertAlign w:val="baseline"/>
            </w:rPr>
          </w:pPr>
          <w:hyperlink w:anchor="_heading=h.p5vy6ip9ej10">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13.6 APPENDIX VI: CONFLICTS OF INTEREST AND PRIVACY DATA PROTECTION TRAINING</w:t>
              <w:tab/>
              <w:t xml:space="preserve">17</w:t>
            </w:r>
          </w:hyperlink>
          <w:r w:rsidRPr="00000000" w:rsidDel="00000000" w:rsidR="00000000">
            <w:rPr>
              <w:rtl w:val="0"/>
            </w:rPr>
          </w:r>
        </w:p>
        <w:p w:rsidRPr="00000000" w:rsidR="00000000" w:rsidDel="00000000" w:rsidP="00000000" w:rsidRDefault="00000000" w14:paraId="00000083">
          <w:pPr>
            <w:widowControl w:val="0"/>
            <w:tabs>
              <w:tab w:val="right" w:leader="none" w:pos="12000"/>
            </w:tabs>
            <w:spacing w:before="60" w:line="240" w:lineRule="auto"/>
            <w:ind w:left="360" w:firstLine="0"/>
            <w:rPr>
              <w:rFonts w:ascii="Arial" w:hAnsi="Arial" w:eastAsia="Arial" w:cs="Arial"/>
              <w:b w:val="0"/>
              <w:bCs w:val="0"/>
              <w:i w:val="0"/>
              <w:iCs w:val="0"/>
              <w:smallCaps w:val="0"/>
              <w:strike w:val="0"/>
              <w:color w:val="000000"/>
              <w:sz w:val="20"/>
              <w:szCs w:val="20"/>
              <w:u w:val="none"/>
              <w:shd w:val="clear" w:fill="auto"/>
              <w:vertAlign w:val="baseline"/>
            </w:rPr>
          </w:pPr>
          <w:hyperlink w:anchor="_heading=h.xlnairgwdkeu">
            <w:r w:rsidRPr="00000000" w:rsidDel="00000000" w:rsidR="00000000">
              <w:rPr>
                <w:rFonts w:ascii="Arial" w:hAnsi="Arial" w:eastAsia="Arial" w:cs="Arial"/>
                <w:b w:val="0"/>
                <w:bCs w:val="0"/>
                <w:i w:val="0"/>
                <w:iCs w:val="0"/>
                <w:smallCaps w:val="0"/>
                <w:strike w:val="0"/>
                <w:color w:val="000000"/>
                <w:sz w:val="20"/>
                <w:szCs w:val="20"/>
                <w:u w:val="none"/>
                <w:shd w:val="clear" w:fill="auto"/>
                <w:vertAlign w:val="baseline"/>
                <w:rtl w:val="0"/>
              </w:rPr>
              <w:t xml:space="preserve">13.7 APPENDIX VII: COMPLIANCE TRAINING ROLES AND RESPONSIBILITIES</w:t>
              <w:tab/>
              <w:t xml:space="preserve">17</w:t>
            </w:r>
          </w:hyperlink>
          <w:r w:rsidRPr="00000000" w:rsidDel="00000000" w:rsidR="00000000">
            <w:rPr>
              <w:rtl w:val="0"/>
            </w:rPr>
          </w:r>
          <w:r w:rsidRPr="00000000" w:rsidDel="00000000" w:rsidR="00000000">
            <w:fldChar w:fldCharType="end"/>
          </w:r>
        </w:p>
      </w:sdtContent>
    </w:sdt>
    <w:p w:rsidRPr="00000000" w:rsidR="00000000" w:rsidDel="00000000" w:rsidP="00000000" w:rsidRDefault="00000000" w14:paraId="00000084">
      <w:pPr>
        <w:rPr>
          <w:b w:val="1"/>
          <w:bCs w:val="1"/>
          <w:sz w:val="20"/>
          <w:szCs w:val="20"/>
        </w:rPr>
        <w:sectPr>
          <w:footerReference w:type="first" r:id="rId15"/>
          <w:type w:val="nextPage"/>
          <w:pgSz w:w="12240" w:h="15840" w:orient="portrait"/>
          <w:pgMar w:top="1440" w:right="1440" w:bottom="1440" w:left="1440" w:header="720" w:footer="720"/>
        </w:sectPr>
      </w:pPr>
      <w:r w:rsidRPr="00000000" w:rsidDel="00000000" w:rsidR="00000000">
        <w:rPr>
          <w:rtl w:val="0"/>
        </w:rPr>
      </w:r>
    </w:p>
    <w:p w:rsidRPr="00000000" w:rsidR="00000000" w:rsidDel="00000000" w:rsidP="00000000" w:rsidRDefault="00000000" w14:paraId="00000085">
      <w:pPr>
        <w:pStyle w:val="Heading1"/>
        <w:numPr>
          <w:ilvl w:val="0"/>
          <w:numId w:val="13"/>
        </w:numPr>
        <w:spacing w:after="200" w:line="276" w:lineRule="auto"/>
        <w:ind w:left="720"/>
        <w:jc w:val="both"/>
        <w:rPr/>
      </w:pPr>
      <w:bookmarkStart w:name="_heading=h.ucqbrpoc4nkc" w:colFirst="0" w:colLast="0" w:id="2"/>
      <w:bookmarkEnd w:id="2"/>
      <w:r w:rsidRPr="00000000" w:rsidDel="00000000" w:rsidR="00000000">
        <w:rPr>
          <w:b w:val="1"/>
          <w:bCs w:val="1"/>
          <w:sz w:val="28"/>
          <w:szCs w:val="28"/>
          <w:vertAlign w:val="baseline"/>
          <w:rtl w:val="0"/>
        </w:rPr>
        <w:t xml:space="preserve">INTRODUCTION</w:t>
      </w:r>
    </w:p>
    <w:p w:rsidRPr="00000000" w:rsidR="00000000" w:rsidDel="00000000" w:rsidP="00000000" w:rsidRDefault="00000000" w14:paraId="00000086">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240" w:line="276" w:lineRule="auto"/>
        <w:ind w:left="720" w:right="0" w:hanging="720"/>
        <w:jc w:val="both"/>
        <w:rPr>
          <w:i w:val="0"/>
          <w:iCs w:val="0"/>
          <w:smallCaps w:val="0"/>
          <w:strike w:val="0"/>
          <w:color w:val="000000"/>
          <w:sz w:val="22"/>
          <w:szCs w:val="22"/>
          <w:shd w:val="clear" w:fill="auto"/>
          <w:vertAlign w:val="baseline"/>
        </w:rPr>
      </w:pPr>
      <w:bookmarkStart w:name="_heading=h.roq3wi7mzjzk" w:colFirst="0" w:colLast="0" w:id="3"/>
      <w:bookmarkEnd w:id="3"/>
      <w:r w:rsidRPr="00000000" w:rsidDel="00000000" w:rsidR="00000000">
        <w:rPr>
          <w:i w:val="0"/>
          <w:iCs w:val="0"/>
          <w:smallCaps w:val="0"/>
          <w:strike w:val="0"/>
          <w:color w:val="000000"/>
          <w:sz w:val="22"/>
          <w:szCs w:val="22"/>
          <w:u w:val="none"/>
          <w:shd w:val="clear" w:fill="auto"/>
          <w:vertAlign w:val="baseline"/>
          <w:rtl w:val="0"/>
        </w:rPr>
        <w:t xml:space="preserve">Binance has adopted the following Compliance Training Policy (the “</w:t>
      </w:r>
      <w:r w:rsidRPr="00000000" w:rsidDel="00000000" w:rsidR="00000000">
        <w:rPr>
          <w:b w:val="1"/>
          <w:bCs w:val="1"/>
          <w:i w:val="0"/>
          <w:iCs w:val="0"/>
          <w:smallCaps w:val="0"/>
          <w:strike w:val="0"/>
          <w:color w:val="000000"/>
          <w:sz w:val="22"/>
          <w:szCs w:val="22"/>
          <w:u w:val="none"/>
          <w:shd w:val="clear" w:fill="auto"/>
          <w:vertAlign w:val="baseline"/>
          <w:rtl w:val="0"/>
        </w:rPr>
        <w:t xml:space="preserve">Policy</w:t>
      </w:r>
      <w:r w:rsidRPr="00000000" w:rsidDel="00000000" w:rsidR="00000000">
        <w:rPr>
          <w:i w:val="0"/>
          <w:iCs w:val="0"/>
          <w:smallCaps w:val="0"/>
          <w:strike w:val="0"/>
          <w:color w:val="000000"/>
          <w:sz w:val="22"/>
          <w:szCs w:val="22"/>
          <w:u w:val="none"/>
          <w:shd w:val="clear" w:fill="auto"/>
          <w:vertAlign w:val="baseline"/>
          <w:rtl w:val="0"/>
        </w:rPr>
        <w:t xml:space="preserve">”) to ensure compliance with applicable financial regulations, including the ADGM regulatory framework and FSRA rules. The purpose of this Policy is to establish a structured and consistent approach to delivering compliance education across the organization. </w:t>
      </w:r>
    </w:p>
    <w:p w:rsidRPr="00000000" w:rsidR="00000000" w:rsidDel="00000000" w:rsidP="00000000" w:rsidRDefault="00000000" w14:paraId="00000087">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240" w:line="276" w:lineRule="auto"/>
        <w:ind w:left="720" w:right="0" w:hanging="72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This policy has been published in the Compliance Policies and Procedures Confluence repository, where it is accessible to all employees. Company Personnel will also receive notifications via the internal communications tool, Wea, regarding any updates to the Policy.</w:t>
      </w:r>
    </w:p>
    <w:p w:rsidRPr="00000000" w:rsidR="00000000" w:rsidDel="00000000" w:rsidP="00000000" w:rsidRDefault="00000000" w14:paraId="00000088">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240" w:line="276" w:lineRule="auto"/>
        <w:ind w:left="720" w:right="0" w:hanging="72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Company Personnel should direct any feedback, questions, or requests regarding this Policy to the Compliance Training Department via @ComplianceLearning* or @Compliance AnnouncementBot*. </w:t>
      </w:r>
    </w:p>
    <w:p w:rsidRPr="00000000" w:rsidR="00000000" w:rsidDel="00000000" w:rsidP="00000000" w:rsidRDefault="00000000" w14:paraId="00000089">
      <w:pPr>
        <w:pStyle w:val="Heading1"/>
        <w:numPr>
          <w:ilvl w:val="0"/>
          <w:numId w:val="13"/>
        </w:numPr>
        <w:spacing w:before="400" w:after="200" w:line="276" w:lineRule="auto"/>
        <w:ind w:left="720"/>
        <w:jc w:val="both"/>
        <w:rPr/>
      </w:pPr>
      <w:bookmarkStart w:name="_heading=h.zbz2hbzieis3" w:colFirst="0" w:colLast="0" w:id="4"/>
      <w:bookmarkEnd w:id="4"/>
      <w:r w:rsidRPr="00000000" w:rsidDel="00000000" w:rsidR="00000000">
        <w:rPr>
          <w:b w:val="1"/>
          <w:bCs w:val="1"/>
          <w:sz w:val="28"/>
          <w:szCs w:val="28"/>
          <w:rtl w:val="0"/>
        </w:rPr>
        <w:t xml:space="preserve">APPLICABILITY AND SCOPE</w:t>
      </w:r>
      <w:r w:rsidRPr="00000000" w:rsidDel="00000000" w:rsidR="00000000">
        <w:rPr>
          <w:rtl w:val="0"/>
        </w:rPr>
      </w:r>
    </w:p>
    <w:p w:rsidRPr="00000000" w:rsidR="00000000" w:rsidDel="00000000" w:rsidP="00000000" w:rsidRDefault="00000000" w14:paraId="0000008A">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240" w:line="276" w:lineRule="auto"/>
        <w:ind w:left="720" w:right="0" w:hanging="72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This Policy applies to all Company Personnel.</w:t>
      </w:r>
    </w:p>
    <w:p w:rsidRPr="00000000" w:rsidR="00000000" w:rsidDel="00000000" w:rsidP="00000000" w:rsidRDefault="00000000" w14:paraId="0000008B">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240" w:line="276" w:lineRule="auto"/>
        <w:ind w:left="720" w:right="0" w:hanging="72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This Compliance Training Policy establishes the guiding principles to ensure that every </w:t>
      </w:r>
      <w:r w:rsidRPr="00000000" w:rsidDel="00000000" w:rsidR="00000000">
        <w:rPr>
          <w:i w:val="0"/>
          <w:iCs w:val="0"/>
          <w:smallCaps w:val="0"/>
          <w:strike w:val="0"/>
          <w:color w:val="000000"/>
          <w:sz w:val="22"/>
          <w:szCs w:val="22"/>
          <w:u w:val="none"/>
          <w:shd w:val="clear" w:fill="auto"/>
          <w:vertAlign w:val="baseline"/>
          <w:rtl w:val="0"/>
        </w:rPr>
        <w:t xml:space="preserve">individual within the organization</w:t>
      </w:r>
      <w:r w:rsidRPr="00000000" w:rsidDel="00000000" w:rsidR="00000000">
        <w:rPr>
          <w:i w:val="0"/>
          <w:iCs w:val="0"/>
          <w:smallCaps w:val="0"/>
          <w:strike w:val="0"/>
          <w:color w:val="000000"/>
          <w:sz w:val="22"/>
          <w:szCs w:val="22"/>
          <w:u w:val="none"/>
          <w:shd w:val="clear" w:fill="auto"/>
          <w:vertAlign w:val="baseline"/>
          <w:rtl w:val="0"/>
        </w:rPr>
        <w:t xml:space="preserve">, </w:t>
      </w:r>
      <w:r w:rsidRPr="00000000" w:rsidDel="00000000" w:rsidR="00000000">
        <w:rPr>
          <w:rtl w:val="0"/>
        </w:rPr>
        <w:t xml:space="preserve">and</w:t>
      </w:r>
      <w:r w:rsidRPr="00000000" w:rsidDel="00000000" w:rsidR="00000000">
        <w:rPr>
          <w:i w:val="0"/>
          <w:iCs w:val="0"/>
          <w:smallCaps w:val="0"/>
          <w:strike w:val="0"/>
          <w:color w:val="000000"/>
          <w:sz w:val="22"/>
          <w:szCs w:val="22"/>
          <w:u w:val="none"/>
          <w:shd w:val="clear" w:fill="auto"/>
          <w:vertAlign w:val="baseline"/>
          <w:rtl w:val="0"/>
        </w:rPr>
        <w:t xml:space="preserve"> </w:t>
      </w:r>
      <w:r w:rsidRPr="00000000" w:rsidDel="00000000" w:rsidR="00000000">
        <w:rPr>
          <w:rtl w:val="0"/>
        </w:rPr>
        <w:t xml:space="preserve">its affiliates/subsidiaries—including regular employees, fixed-term contractors, interns, and independent consultants—are</w:t>
      </w:r>
      <w:r w:rsidRPr="00000000" w:rsidDel="00000000" w:rsidR="00000000">
        <w:rPr>
          <w:i w:val="0"/>
          <w:iCs w:val="0"/>
          <w:smallCaps w:val="0"/>
          <w:strike w:val="0"/>
          <w:color w:val="000000"/>
          <w:sz w:val="22"/>
          <w:szCs w:val="22"/>
          <w:u w:val="none"/>
          <w:shd w:val="clear" w:fill="auto"/>
          <w:vertAlign w:val="baseline"/>
          <w:rtl w:val="0"/>
        </w:rPr>
        <w:t xml:space="preserve"> equipped with the necessary knowledge and understanding of applicable laws, regulations, internal policies, and ethical standards.</w:t>
      </w:r>
    </w:p>
    <w:p w:rsidRPr="00000000" w:rsidR="00000000" w:rsidDel="00000000" w:rsidP="00000000" w:rsidRDefault="00000000" w14:paraId="0000008C">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100" w:line="276" w:lineRule="auto"/>
        <w:ind w:left="720" w:right="0" w:hanging="72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Key principles of this policy include:</w:t>
      </w:r>
    </w:p>
    <w:p w:rsidRPr="00000000" w:rsidR="00000000" w:rsidDel="00000000" w:rsidP="00000000" w:rsidRDefault="00000000" w14:paraId="0000008D">
      <w:pPr>
        <w:keepNext w:val="0"/>
        <w:keepLines w:val="0"/>
        <w:pageBreakBefore w:val="0"/>
        <w:widowControl w:val="1"/>
        <w:numPr>
          <w:ilvl w:val="2"/>
          <w:numId w:val="13"/>
        </w:numPr>
        <w:pBdr>
          <w:top w:val="nil" w:sz="0" w:space="0"/>
          <w:left w:val="nil" w:sz="0" w:space="0"/>
          <w:bottom w:val="nil" w:sz="0" w:space="0"/>
          <w:right w:val="nil" w:sz="0" w:space="0"/>
          <w:between w:val="nil" w:sz="0" w:space="0"/>
        </w:pBdr>
        <w:shd w:val="clear" w:fill="auto"/>
        <w:spacing w:before="100" w:after="100" w:line="276" w:lineRule="auto"/>
        <w:ind w:left="1440" w:right="0" w:hanging="72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Mandatory participation in compliance training programs tailored to specific roles and responsibilities.</w:t>
      </w:r>
    </w:p>
    <w:p w:rsidRPr="00000000" w:rsidR="00000000" w:rsidDel="00000000" w:rsidP="00000000" w:rsidRDefault="00000000" w14:paraId="0000008E">
      <w:pPr>
        <w:keepNext w:val="0"/>
        <w:keepLines w:val="0"/>
        <w:pageBreakBefore w:val="0"/>
        <w:widowControl w:val="1"/>
        <w:numPr>
          <w:ilvl w:val="2"/>
          <w:numId w:val="13"/>
        </w:numPr>
        <w:pBdr>
          <w:top w:val="nil" w:sz="0" w:space="0"/>
          <w:left w:val="nil" w:sz="0" w:space="0"/>
          <w:bottom w:val="nil" w:sz="0" w:space="0"/>
          <w:right w:val="nil" w:sz="0" w:space="0"/>
          <w:between w:val="nil" w:sz="0" w:space="0"/>
        </w:pBdr>
        <w:shd w:val="clear" w:fill="auto"/>
        <w:spacing w:before="100" w:after="100" w:line="276" w:lineRule="auto"/>
        <w:ind w:left="1440" w:right="0" w:hanging="72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Regular updates and refresher courses to address evolving regulatory requirements and emerging risks.</w:t>
      </w:r>
    </w:p>
    <w:p w:rsidRPr="00000000" w:rsidR="00000000" w:rsidDel="00000000" w:rsidP="00000000" w:rsidRDefault="00000000" w14:paraId="0000008F">
      <w:pPr>
        <w:keepNext w:val="0"/>
        <w:keepLines w:val="0"/>
        <w:pageBreakBefore w:val="0"/>
        <w:widowControl w:val="1"/>
        <w:numPr>
          <w:ilvl w:val="2"/>
          <w:numId w:val="13"/>
        </w:numPr>
        <w:pBdr>
          <w:top w:val="nil" w:sz="0" w:space="0"/>
          <w:left w:val="nil" w:sz="0" w:space="0"/>
          <w:bottom w:val="nil" w:sz="0" w:space="0"/>
          <w:right w:val="nil" w:sz="0" w:space="0"/>
          <w:between w:val="nil" w:sz="0" w:space="0"/>
        </w:pBdr>
        <w:shd w:val="clear" w:fill="auto"/>
        <w:spacing w:before="100" w:after="100" w:line="276" w:lineRule="auto"/>
        <w:ind w:left="1440" w:right="0" w:hanging="72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Clear communication of compliance expectations and consequences of non-compliance.</w:t>
      </w:r>
    </w:p>
    <w:p w:rsidRPr="00000000" w:rsidR="00000000" w:rsidDel="00000000" w:rsidP="00000000" w:rsidRDefault="00000000" w14:paraId="00000090">
      <w:pPr>
        <w:keepNext w:val="0"/>
        <w:keepLines w:val="0"/>
        <w:pageBreakBefore w:val="0"/>
        <w:widowControl w:val="1"/>
        <w:numPr>
          <w:ilvl w:val="2"/>
          <w:numId w:val="13"/>
        </w:numPr>
        <w:pBdr>
          <w:top w:val="nil" w:sz="0" w:space="0"/>
          <w:left w:val="nil" w:sz="0" w:space="0"/>
          <w:bottom w:val="nil" w:sz="0" w:space="0"/>
          <w:right w:val="nil" w:sz="0" w:space="0"/>
          <w:between w:val="nil" w:sz="0" w:space="0"/>
        </w:pBdr>
        <w:shd w:val="clear" w:fill="auto"/>
        <w:spacing w:before="100" w:after="100" w:line="276" w:lineRule="auto"/>
        <w:ind w:left="1440" w:right="0" w:hanging="72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Continuous monitoring and assessment of training effectiveness to ensure ongoing improvement.</w:t>
      </w:r>
    </w:p>
    <w:p w:rsidRPr="00000000" w:rsidR="00000000" w:rsidDel="00000000" w:rsidP="00000000" w:rsidRDefault="00000000" w14:paraId="00000091">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240" w:line="276" w:lineRule="auto"/>
        <w:ind w:left="720" w:right="0" w:hanging="72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By adhering to this policy, Binance aims to empower its workforce to act responsibly and ethically, thereby safeguarding the company’s integrity and supporting sustainable business growth.</w:t>
      </w:r>
    </w:p>
    <w:p w:rsidRPr="00000000" w:rsidR="00000000" w:rsidDel="00000000" w:rsidP="00000000" w:rsidRDefault="00000000" w14:paraId="00000092">
      <w:pPr>
        <w:pStyle w:val="Heading1"/>
        <w:keepNext w:val="1"/>
        <w:keepLines w:val="1"/>
        <w:pageBreakBefore w:val="0"/>
        <w:widowControl w:val="1"/>
        <w:pBdr>
          <w:top w:val="nil" w:sz="0" w:space="0"/>
          <w:left w:val="nil" w:sz="0" w:space="0"/>
          <w:bottom w:val="nil" w:sz="0" w:space="0"/>
          <w:right w:val="nil" w:sz="0" w:space="0"/>
          <w:between w:val="nil" w:sz="0" w:space="0"/>
        </w:pBdr>
        <w:shd w:val="clear" w:fill="auto"/>
        <w:spacing w:before="400" w:after="200" w:line="276" w:lineRule="auto"/>
        <w:ind w:left="720" w:right="0" w:firstLine="0"/>
        <w:jc w:val="both"/>
        <w:rPr>
          <w:b w:val="1"/>
          <w:bCs w:val="1"/>
          <w:sz w:val="28"/>
          <w:szCs w:val="28"/>
        </w:rPr>
      </w:pPr>
      <w:bookmarkStart w:name="_heading=h.tdelujivcou9" w:colFirst="0" w:colLast="0" w:id="5"/>
      <w:bookmarkEnd w:id="5"/>
      <w:r w:rsidRPr="00000000" w:rsidDel="00000000" w:rsidR="00000000">
        <w:br w:type="page"/>
      </w:r>
      <w:r w:rsidRPr="00000000" w:rsidDel="00000000" w:rsidR="00000000">
        <w:rPr>
          <w:rtl w:val="0"/>
        </w:rPr>
      </w:r>
    </w:p>
    <w:p w:rsidRPr="00000000" w:rsidR="00000000" w:rsidDel="00000000" w:rsidP="00000000" w:rsidRDefault="00000000" w14:paraId="00000093">
      <w:pPr>
        <w:pStyle w:val="Heading1"/>
        <w:keepNext w:val="1"/>
        <w:keepLines w:val="1"/>
        <w:pageBreakBefore w:val="0"/>
        <w:widowControl w:val="1"/>
        <w:numPr>
          <w:ilvl w:val="0"/>
          <w:numId w:val="13"/>
        </w:numPr>
        <w:pBdr>
          <w:top w:val="nil" w:sz="0" w:space="0"/>
          <w:left w:val="nil" w:sz="0" w:space="0"/>
          <w:bottom w:val="nil" w:sz="0" w:space="0"/>
          <w:right w:val="nil" w:sz="0" w:space="0"/>
          <w:between w:val="nil" w:sz="0" w:space="0"/>
        </w:pBdr>
        <w:shd w:val="clear" w:fill="auto"/>
        <w:spacing w:before="400" w:after="200" w:line="276" w:lineRule="auto"/>
        <w:ind w:left="720" w:right="0" w:hanging="720"/>
        <w:jc w:val="both"/>
      </w:pPr>
      <w:bookmarkStart w:name="_heading=h.3mlem7m4f8n7" w:colFirst="0" w:colLast="0" w:id="6"/>
      <w:bookmarkEnd w:id="6"/>
      <w:r w:rsidRPr="00000000" w:rsidDel="00000000" w:rsidR="00000000">
        <w:rPr>
          <w:b w:val="1"/>
          <w:bCs w:val="1"/>
          <w:sz w:val="28"/>
          <w:szCs w:val="28"/>
          <w:rtl w:val="0"/>
        </w:rPr>
        <w:t xml:space="preserve">APPROVAL &amp; ANNUAL REVIEW</w:t>
      </w:r>
    </w:p>
    <w:p w:rsidRPr="00000000" w:rsidR="00000000" w:rsidDel="00000000" w:rsidP="00000000" w:rsidRDefault="00000000" w14:paraId="00000094">
      <w:pPr>
        <w:numPr>
          <w:ilvl w:val="1"/>
          <w:numId w:val="13"/>
        </w:numPr>
        <w:spacing w:after="240" w:lineRule="auto"/>
        <w:ind w:left="720"/>
        <w:jc w:val="both"/>
      </w:pPr>
      <w:r w:rsidRPr="00000000" w:rsidDel="00000000" w:rsidR="00000000">
        <w:rPr>
          <w:rtl w:val="0"/>
        </w:rPr>
        <w:t xml:space="preserve">This Policy must be reviewed and approved at least annually, or when triggered by events such as regulatory or audit findings, system enhancements, or other significant changes, by the Risk and Compliance Committee (“</w:t>
      </w:r>
      <w:r w:rsidRPr="00000000" w:rsidDel="00000000" w:rsidR="00000000">
        <w:rPr>
          <w:b w:val="1"/>
          <w:bCs w:val="1"/>
          <w:rtl w:val="0"/>
        </w:rPr>
        <w:t xml:space="preserve">RCC</w:t>
      </w:r>
      <w:r w:rsidRPr="00000000" w:rsidDel="00000000" w:rsidR="00000000">
        <w:rPr>
          <w:rtl w:val="0"/>
        </w:rPr>
        <w:t xml:space="preserve">”). The Global Chief Compliance Officer (“</w:t>
      </w:r>
      <w:r w:rsidRPr="00000000" w:rsidDel="00000000" w:rsidR="00000000">
        <w:rPr>
          <w:b w:val="1"/>
          <w:bCs w:val="1"/>
          <w:rtl w:val="0"/>
        </w:rPr>
        <w:t xml:space="preserve">GCCO</w:t>
      </w:r>
      <w:r w:rsidRPr="00000000" w:rsidDel="00000000" w:rsidR="00000000">
        <w:rPr>
          <w:rtl w:val="0"/>
        </w:rPr>
        <w:t xml:space="preserve">”) is authorized to approve interim updates.</w:t>
      </w:r>
      <w:r w:rsidRPr="00000000" w:rsidDel="00000000" w:rsidR="00000000">
        <w:rPr>
          <w:rtl w:val="0"/>
        </w:rPr>
      </w:r>
    </w:p>
    <w:p w:rsidRPr="00000000" w:rsidR="00000000" w:rsidDel="00000000" w:rsidP="00000000" w:rsidRDefault="00000000" w14:paraId="00000095">
      <w:pPr>
        <w:pStyle w:val="Heading1"/>
        <w:keepNext w:val="1"/>
        <w:keepLines w:val="1"/>
        <w:pageBreakBefore w:val="0"/>
        <w:widowControl w:val="1"/>
        <w:numPr>
          <w:ilvl w:val="0"/>
          <w:numId w:val="13"/>
        </w:numPr>
        <w:pBdr>
          <w:top w:val="nil" w:sz="0" w:space="0"/>
          <w:left w:val="nil" w:sz="0" w:space="0"/>
          <w:bottom w:val="nil" w:sz="0" w:space="0"/>
          <w:right w:val="nil" w:sz="0" w:space="0"/>
          <w:between w:val="nil" w:sz="0" w:space="0"/>
        </w:pBdr>
        <w:shd w:val="clear" w:fill="auto"/>
        <w:spacing w:before="400" w:after="200" w:line="276" w:lineRule="auto"/>
        <w:ind w:left="720" w:right="0" w:hanging="720"/>
        <w:jc w:val="both"/>
      </w:pPr>
      <w:bookmarkStart w:name="_heading=h.ydjtrjv0tu7v" w:colFirst="0" w:colLast="0" w:id="7"/>
      <w:bookmarkEnd w:id="7"/>
      <w:r w:rsidRPr="00000000" w:rsidDel="00000000" w:rsidR="00000000">
        <w:rPr>
          <w:b w:val="1"/>
          <w:bCs w:val="1"/>
          <w:sz w:val="28"/>
          <w:szCs w:val="28"/>
          <w:rtl w:val="0"/>
        </w:rPr>
        <w:t xml:space="preserve">DEFINITIONS</w:t>
      </w:r>
    </w:p>
    <w:p w:rsidRPr="00000000" w:rsidR="00000000" w:rsidDel="00000000" w:rsidP="00000000" w:rsidRDefault="00000000" w14:paraId="00000096">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40" w:line="276" w:lineRule="auto"/>
        <w:ind w:left="0" w:right="0" w:firstLine="0"/>
        <w:jc w:val="both"/>
        <w:rPr/>
      </w:pPr>
      <w:r w:rsidRPr="00000000" w:rsidDel="00000000" w:rsidR="00000000">
        <w:rPr>
          <w:i w:val="0"/>
          <w:iCs w:val="0"/>
          <w:smallCaps w:val="0"/>
          <w:strike w:val="0"/>
          <w:color w:val="000000"/>
          <w:sz w:val="22"/>
          <w:szCs w:val="22"/>
          <w:u w:val="none"/>
          <w:shd w:val="clear" w:fill="auto"/>
          <w:vertAlign w:val="baseline"/>
          <w:rtl w:val="0"/>
        </w:rPr>
        <w:t xml:space="preserve">In this Policy, the following terms shall have meanings as follows:</w:t>
      </w:r>
      <w:r w:rsidRPr="00000000" w:rsidDel="00000000" w:rsidR="00000000">
        <w:rPr>
          <w:rtl w:val="0"/>
        </w:rPr>
      </w:r>
    </w:p>
    <w:sdt>
      <w:sdtPr>
        <w:lock w:val="contentLocked"/>
        <w:id w:val="1115181472"/>
        <w:tag w:val="goog_rdk_2"/>
      </w:sdtPr>
      <w:sdtContent>
        <w:tbl>
          <w:tblPr>
            <w:tblStyle w:val="Table6"/>
            <w:tblW w:w="9675.0" w:type="dxa"/>
            <w:jc w:val="left"/>
            <w:tblInd w:w="3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980"/>
            <w:gridCol w:w="7695"/>
            <w:tblGridChange w:id="0">
              <w:tblGrid>
                <w:gridCol w:w="1980"/>
                <w:gridCol w:w="7695"/>
              </w:tblGrid>
            </w:tblGridChange>
          </w:tblGrid>
          <w:tr>
            <w:trPr>
              <w:cantSplit w:val="0"/>
              <w:trHeight w:val="480.99999999999994" w:hRule="atLeast"/>
              <w:tblHeader w:val="0"/>
            </w:trPr>
            <w:tc>
              <w:tcPr>
                <w:shd w:val="clear" w:fill="f0b90b"/>
                <w:tcMar>
                  <w:top w:w="100.0" w:type="dxa"/>
                  <w:left w:w="100.0" w:type="dxa"/>
                  <w:bottom w:w="100.0" w:type="dxa"/>
                  <w:right w:w="100.0" w:type="dxa"/>
                </w:tcMar>
                <w:vAlign w:val="top"/>
              </w:tcPr>
              <w:p w:rsidRPr="00000000" w:rsidR="00000000" w:rsidDel="00000000" w:rsidP="00000000" w:rsidRDefault="00000000" w14:paraId="00000097">
                <w:pPr>
                  <w:widowControl w:val="0"/>
                  <w:spacing w:line="240" w:lineRule="auto"/>
                  <w:ind w:hanging="30"/>
                  <w:jc w:val="both"/>
                  <w:rPr>
                    <w:b w:val="1"/>
                    <w:bCs w:val="1"/>
                  </w:rPr>
                </w:pPr>
                <w:r w:rsidRPr="00000000" w:rsidDel="00000000" w:rsidR="00000000">
                  <w:rPr>
                    <w:b w:val="1"/>
                    <w:bCs w:val="1"/>
                    <w:rtl w:val="0"/>
                  </w:rPr>
                  <w:t xml:space="preserve">Term</w:t>
                </w:r>
              </w:p>
            </w:tc>
            <w:tc>
              <w:tcPr>
                <w:shd w:val="clear" w:fill="f0b90b"/>
                <w:tcMar>
                  <w:top w:w="100.0" w:type="dxa"/>
                  <w:left w:w="100.0" w:type="dxa"/>
                  <w:bottom w:w="100.0" w:type="dxa"/>
                  <w:right w:w="100.0" w:type="dxa"/>
                </w:tcMar>
                <w:vAlign w:val="top"/>
              </w:tcPr>
              <w:p w:rsidRPr="00000000" w:rsidR="00000000" w:rsidDel="00000000" w:rsidP="00000000" w:rsidRDefault="00000000" w14:paraId="00000098">
                <w:pPr>
                  <w:widowControl w:val="0"/>
                  <w:spacing w:line="240" w:lineRule="auto"/>
                  <w:jc w:val="both"/>
                  <w:rPr>
                    <w:b w:val="1"/>
                    <w:bCs w:val="1"/>
                  </w:rPr>
                </w:pPr>
                <w:r w:rsidRPr="00000000" w:rsidDel="00000000" w:rsidR="00000000">
                  <w:rPr>
                    <w:b w:val="1"/>
                    <w:bCs w:val="1"/>
                    <w:rtl w:val="0"/>
                  </w:rPr>
                  <w:t xml:space="preserve">Description</w:t>
                </w:r>
              </w:p>
            </w:tc>
          </w:tr>
          <w:tr>
            <w:trPr>
              <w:cantSplit w:val="0"/>
              <w:tblHeader w:val="0"/>
            </w:trPr>
            <w:tc>
              <w:tcPr>
                <w:tcMar>
                  <w:top w:w="72.0" w:type="dxa"/>
                  <w:left w:w="72.0" w:type="dxa"/>
                  <w:bottom w:w="72.0" w:type="dxa"/>
                  <w:right w:w="72.0" w:type="dxa"/>
                </w:tcMar>
                <w:vAlign w:val="center"/>
              </w:tcPr>
              <w:p w:rsidRPr="00000000" w:rsidR="00000000" w:rsidDel="00000000" w:rsidP="00000000" w:rsidRDefault="00000000" w14:paraId="00000099">
                <w:pPr>
                  <w:spacing w:line="276" w:lineRule="auto"/>
                  <w:rPr>
                    <w:sz w:val="20"/>
                    <w:szCs w:val="20"/>
                  </w:rPr>
                </w:pPr>
                <w:r w:rsidRPr="00000000" w:rsidDel="00000000" w:rsidR="00000000">
                  <w:rPr>
                    <w:sz w:val="20"/>
                    <w:szCs w:val="20"/>
                    <w:rtl w:val="0"/>
                  </w:rPr>
                  <w:t xml:space="preserve">ADGM</w:t>
                </w:r>
                <w:r w:rsidRPr="00000000" w:rsidDel="00000000" w:rsidR="00000000">
                  <w:rPr>
                    <w:rtl w:val="0"/>
                  </w:rPr>
                </w:r>
              </w:p>
            </w:tc>
            <w:tc>
              <w:tcPr>
                <w:tcMar>
                  <w:top w:w="72.0" w:type="dxa"/>
                  <w:left w:w="72.0" w:type="dxa"/>
                  <w:bottom w:w="72.0" w:type="dxa"/>
                  <w:right w:w="72.0" w:type="dxa"/>
                </w:tcMar>
                <w:vAlign w:val="center"/>
              </w:tcPr>
              <w:p w:rsidRPr="00000000" w:rsidR="00000000" w:rsidDel="00000000" w:rsidP="00000000" w:rsidRDefault="00000000" w14:paraId="0000009A">
                <w:pPr>
                  <w:spacing w:line="276" w:lineRule="auto"/>
                  <w:rPr>
                    <w:sz w:val="20"/>
                    <w:szCs w:val="20"/>
                  </w:rPr>
                </w:pPr>
                <w:r w:rsidRPr="00000000" w:rsidDel="00000000" w:rsidR="00000000">
                  <w:rPr>
                    <w:sz w:val="20"/>
                    <w:szCs w:val="20"/>
                    <w:rtl w:val="0"/>
                  </w:rPr>
                  <w:t xml:space="preserve">Abu Dhabi Global Market</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9B">
                <w:pPr>
                  <w:widowControl w:val="0"/>
                  <w:spacing w:line="240" w:lineRule="auto"/>
                  <w:rPr>
                    <w:sz w:val="20"/>
                    <w:szCs w:val="20"/>
                  </w:rPr>
                </w:pPr>
                <w:r w:rsidRPr="00000000" w:rsidDel="00000000" w:rsidR="00000000">
                  <w:rPr>
                    <w:sz w:val="20"/>
                    <w:szCs w:val="20"/>
                    <w:rtl w:val="0"/>
                  </w:rPr>
                  <w:t xml:space="preserve">AML/CTF</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9C">
                <w:pPr>
                  <w:pStyle w:val="Title"/>
                  <w:spacing w:line="276" w:lineRule="auto"/>
                  <w:rPr>
                    <w:sz w:val="20"/>
                    <w:szCs w:val="20"/>
                  </w:rPr>
                </w:pPr>
                <w:bookmarkStart w:name="_heading=h.fdq2asskkox1" w:colFirst="0" w:colLast="0" w:id="8"/>
                <w:bookmarkEnd w:id="8"/>
                <w:r w:rsidRPr="00000000" w:rsidDel="00000000" w:rsidR="00000000">
                  <w:rPr>
                    <w:sz w:val="20"/>
                    <w:szCs w:val="20"/>
                    <w:rtl w:val="0"/>
                  </w:rPr>
                  <w:t xml:space="preserve">Anti-Money Laundering And Counter-Terrorism Financing</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9D">
                <w:pPr>
                  <w:widowControl w:val="0"/>
                  <w:spacing w:line="240" w:lineRule="auto"/>
                  <w:rPr>
                    <w:sz w:val="20"/>
                    <w:szCs w:val="20"/>
                  </w:rPr>
                </w:pPr>
                <w:r w:rsidRPr="00000000" w:rsidDel="00000000" w:rsidR="00000000">
                  <w:rPr>
                    <w:sz w:val="20"/>
                    <w:szCs w:val="20"/>
                    <w:rtl w:val="0"/>
                  </w:rPr>
                  <w:t xml:space="preserve">“Binance” or the “Company”</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9E">
                <w:pPr>
                  <w:pStyle w:val="Title"/>
                  <w:spacing w:line="276" w:lineRule="auto"/>
                  <w:rPr>
                    <w:sz w:val="20"/>
                    <w:szCs w:val="20"/>
                  </w:rPr>
                </w:pPr>
                <w:bookmarkStart w:name="_heading=h.fdq2asskkox1" w:colFirst="0" w:colLast="0" w:id="8"/>
                <w:bookmarkEnd w:id="8"/>
                <w:r w:rsidRPr="00000000" w:rsidDel="00000000" w:rsidR="00000000">
                  <w:rPr>
                    <w:sz w:val="20"/>
                    <w:szCs w:val="20"/>
                    <w:rtl w:val="0"/>
                  </w:rPr>
                  <w:t xml:space="preserve">Binance.com and all other entities that are substantially controlled by or affiliated with Binance.com</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9F">
                <w:pPr>
                  <w:widowControl w:val="0"/>
                  <w:spacing w:line="240" w:lineRule="auto"/>
                  <w:rPr>
                    <w:sz w:val="20"/>
                    <w:szCs w:val="20"/>
                  </w:rPr>
                </w:pPr>
                <w:r w:rsidRPr="00000000" w:rsidDel="00000000" w:rsidR="00000000">
                  <w:rPr>
                    <w:sz w:val="20"/>
                    <w:szCs w:val="20"/>
                    <w:rtl w:val="0"/>
                  </w:rPr>
                  <w:t xml:space="preserve">Company Personnel</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A0">
                <w:pPr>
                  <w:pStyle w:val="Title"/>
                  <w:spacing w:line="276" w:lineRule="auto"/>
                  <w:rPr>
                    <w:sz w:val="20"/>
                    <w:szCs w:val="20"/>
                  </w:rPr>
                </w:pPr>
                <w:bookmarkStart w:name="_heading=h.1fhzku6hji6m" w:colFirst="0" w:colLast="0" w:id="9"/>
                <w:bookmarkEnd w:id="9"/>
                <w:r w:rsidRPr="00000000" w:rsidDel="00000000" w:rsidR="00000000">
                  <w:rPr>
                    <w:sz w:val="20"/>
                    <w:szCs w:val="20"/>
                    <w:rtl w:val="0"/>
                  </w:rPr>
                  <w:t xml:space="preserve">All personnel of Binance including directors, officers, employees, consultants, independent contractors and subsidiaries</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A1">
                <w:pPr>
                  <w:widowControl w:val="0"/>
                  <w:spacing w:line="240" w:lineRule="auto"/>
                  <w:rPr>
                    <w:sz w:val="20"/>
                    <w:szCs w:val="20"/>
                  </w:rPr>
                </w:pPr>
                <w:r w:rsidRPr="00000000" w:rsidDel="00000000" w:rsidR="00000000">
                  <w:rPr>
                    <w:sz w:val="20"/>
                    <w:szCs w:val="20"/>
                    <w:rtl w:val="0"/>
                  </w:rPr>
                  <w:t xml:space="preserve">Compliance</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A2">
                <w:pPr>
                  <w:pStyle w:val="Title"/>
                  <w:spacing w:line="276" w:lineRule="auto"/>
                  <w:rPr>
                    <w:sz w:val="20"/>
                    <w:szCs w:val="20"/>
                  </w:rPr>
                </w:pPr>
                <w:bookmarkStart w:name="_heading=h.fdq2asskkox1" w:colFirst="0" w:colLast="0" w:id="8"/>
                <w:bookmarkEnd w:id="8"/>
                <w:r w:rsidRPr="00000000" w:rsidDel="00000000" w:rsidR="00000000">
                  <w:rPr>
                    <w:sz w:val="20"/>
                    <w:szCs w:val="20"/>
                    <w:rtl w:val="0"/>
                  </w:rPr>
                  <w:t xml:space="preserve">Compliance department at Binance</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A3">
                <w:pPr>
                  <w:widowControl w:val="0"/>
                  <w:spacing w:line="240" w:lineRule="auto"/>
                  <w:rPr>
                    <w:sz w:val="20"/>
                    <w:szCs w:val="20"/>
                  </w:rPr>
                </w:pPr>
                <w:r w:rsidRPr="00000000" w:rsidDel="00000000" w:rsidR="00000000">
                  <w:rPr>
                    <w:sz w:val="20"/>
                    <w:szCs w:val="20"/>
                    <w:rtl w:val="0"/>
                  </w:rPr>
                  <w:t xml:space="preserve">Cyber Incidents</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A4">
                <w:pPr>
                  <w:pStyle w:val="Title"/>
                  <w:spacing w:line="276" w:lineRule="auto"/>
                  <w:rPr>
                    <w:sz w:val="20"/>
                    <w:szCs w:val="20"/>
                  </w:rPr>
                </w:pPr>
                <w:bookmarkStart w:name="_heading=h.fdq2asskkox1" w:colFirst="0" w:colLast="0" w:id="8"/>
                <w:bookmarkEnd w:id="8"/>
                <w:r w:rsidRPr="00000000" w:rsidDel="00000000" w:rsidR="00000000">
                  <w:rPr>
                    <w:sz w:val="20"/>
                    <w:szCs w:val="20"/>
                    <w:rtl w:val="0"/>
                  </w:rPr>
                  <w:t xml:space="preserve">An incident arising from the use of information or communication technology that adversely affects an Authorised Person’s ICT Assets or the information it processes, stores or transmits</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A5">
                <w:pPr>
                  <w:widowControl w:val="0"/>
                  <w:spacing w:line="240" w:lineRule="auto"/>
                  <w:rPr>
                    <w:sz w:val="20"/>
                    <w:szCs w:val="20"/>
                  </w:rPr>
                </w:pPr>
                <w:r w:rsidRPr="00000000" w:rsidDel="00000000" w:rsidR="00000000">
                  <w:rPr>
                    <w:sz w:val="20"/>
                    <w:szCs w:val="20"/>
                    <w:rtl w:val="0"/>
                  </w:rPr>
                  <w:t xml:space="preserve">Cyber Risks</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A6">
                <w:pPr>
                  <w:pStyle w:val="Title"/>
                  <w:spacing w:line="276" w:lineRule="auto"/>
                  <w:rPr>
                    <w:sz w:val="20"/>
                    <w:szCs w:val="20"/>
                  </w:rPr>
                </w:pPr>
                <w:bookmarkStart w:name="_heading=h.fdq2asskkox1" w:colFirst="0" w:colLast="0" w:id="8"/>
                <w:bookmarkEnd w:id="8"/>
                <w:r w:rsidRPr="00000000" w:rsidDel="00000000" w:rsidR="00000000">
                  <w:rPr>
                    <w:sz w:val="20"/>
                    <w:szCs w:val="20"/>
                    <w:rtl w:val="0"/>
                  </w:rPr>
                  <w:t xml:space="preserve">The combination of the probability of Cyber Incidents occurring and their impact</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A7">
                <w:pPr>
                  <w:widowControl w:val="0"/>
                  <w:spacing w:line="240" w:lineRule="auto"/>
                  <w:rPr>
                    <w:sz w:val="20"/>
                    <w:szCs w:val="20"/>
                  </w:rPr>
                </w:pPr>
                <w:r w:rsidRPr="00000000" w:rsidDel="00000000" w:rsidR="00000000">
                  <w:rPr>
                    <w:sz w:val="20"/>
                    <w:szCs w:val="20"/>
                    <w:rtl w:val="0"/>
                  </w:rPr>
                  <w:t xml:space="preserve">EOCN</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A8">
                <w:pPr>
                  <w:pStyle w:val="Title"/>
                  <w:spacing w:line="276" w:lineRule="auto"/>
                  <w:rPr>
                    <w:sz w:val="20"/>
                    <w:szCs w:val="20"/>
                  </w:rPr>
                </w:pPr>
                <w:bookmarkStart w:name="_heading=h.fdq2asskkox1" w:colFirst="0" w:colLast="0" w:id="8"/>
                <w:bookmarkEnd w:id="8"/>
                <w:r w:rsidRPr="00000000" w:rsidDel="00000000" w:rsidR="00000000">
                  <w:rPr>
                    <w:sz w:val="20"/>
                    <w:szCs w:val="20"/>
                    <w:rtl w:val="0"/>
                  </w:rPr>
                  <w:t xml:space="preserve">Executive Office for Control and Non-Proliferation</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A9">
                <w:pPr>
                  <w:widowControl w:val="0"/>
                  <w:spacing w:line="240" w:lineRule="auto"/>
                  <w:rPr>
                    <w:sz w:val="20"/>
                    <w:szCs w:val="20"/>
                  </w:rPr>
                </w:pPr>
                <w:r w:rsidRPr="00000000" w:rsidDel="00000000" w:rsidR="00000000">
                  <w:rPr>
                    <w:sz w:val="20"/>
                    <w:szCs w:val="20"/>
                    <w:rtl w:val="0"/>
                  </w:rPr>
                  <w:t xml:space="preserve">FIU</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AA">
                <w:pPr>
                  <w:pStyle w:val="Title"/>
                  <w:spacing w:line="276" w:lineRule="auto"/>
                  <w:rPr>
                    <w:sz w:val="20"/>
                    <w:szCs w:val="20"/>
                  </w:rPr>
                </w:pPr>
                <w:bookmarkStart w:name="_heading=h.fdq2asskkox1" w:colFirst="0" w:colLast="0" w:id="8"/>
                <w:bookmarkEnd w:id="8"/>
                <w:r w:rsidRPr="00000000" w:rsidDel="00000000" w:rsidR="00000000">
                  <w:rPr>
                    <w:sz w:val="20"/>
                    <w:szCs w:val="20"/>
                    <w:rtl w:val="0"/>
                  </w:rPr>
                  <w:t xml:space="preserve">Financial Intelligence Unit of the UAE</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AB">
                <w:pPr>
                  <w:widowControl w:val="0"/>
                  <w:spacing w:line="240" w:lineRule="auto"/>
                  <w:rPr>
                    <w:sz w:val="20"/>
                    <w:szCs w:val="20"/>
                  </w:rPr>
                </w:pPr>
                <w:r w:rsidRPr="00000000" w:rsidDel="00000000" w:rsidR="00000000">
                  <w:rPr>
                    <w:sz w:val="20"/>
                    <w:szCs w:val="20"/>
                    <w:rtl w:val="0"/>
                  </w:rPr>
                  <w:t xml:space="preserve">FSRA</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AC">
                <w:pPr>
                  <w:pStyle w:val="Title"/>
                  <w:spacing w:line="276" w:lineRule="auto"/>
                  <w:rPr>
                    <w:sz w:val="20"/>
                    <w:szCs w:val="20"/>
                  </w:rPr>
                </w:pPr>
                <w:bookmarkStart w:name="_heading=h.fdq2asskkox1" w:colFirst="0" w:colLast="0" w:id="8"/>
                <w:bookmarkEnd w:id="8"/>
                <w:r w:rsidRPr="00000000" w:rsidDel="00000000" w:rsidR="00000000">
                  <w:rPr>
                    <w:sz w:val="20"/>
                    <w:szCs w:val="20"/>
                    <w:rtl w:val="0"/>
                  </w:rPr>
                  <w:t xml:space="preserve">Financial Services Regulatory Authority</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AD">
                <w:pPr>
                  <w:widowControl w:val="0"/>
                  <w:spacing w:line="240" w:lineRule="auto"/>
                  <w:rPr>
                    <w:sz w:val="20"/>
                    <w:szCs w:val="20"/>
                  </w:rPr>
                </w:pPr>
                <w:r w:rsidRPr="00000000" w:rsidDel="00000000" w:rsidR="00000000">
                  <w:rPr>
                    <w:sz w:val="20"/>
                    <w:szCs w:val="20"/>
                    <w:rtl w:val="0"/>
                  </w:rPr>
                  <w:t xml:space="preserve">Human Resources or HR</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AE">
                <w:pPr>
                  <w:pStyle w:val="Title"/>
                  <w:spacing w:line="276" w:lineRule="auto"/>
                  <w:rPr>
                    <w:sz w:val="20"/>
                    <w:szCs w:val="20"/>
                  </w:rPr>
                </w:pPr>
                <w:bookmarkStart w:name="_heading=h.fdq2asskkox1" w:colFirst="0" w:colLast="0" w:id="8"/>
                <w:bookmarkEnd w:id="8"/>
                <w:r w:rsidRPr="00000000" w:rsidDel="00000000" w:rsidR="00000000">
                  <w:rPr>
                    <w:sz w:val="20"/>
                    <w:szCs w:val="20"/>
                    <w:rtl w:val="0"/>
                  </w:rPr>
                  <w:t xml:space="preserve">Human Resources department at Binance</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AF">
                <w:pPr>
                  <w:widowControl w:val="0"/>
                  <w:spacing w:line="240" w:lineRule="auto"/>
                  <w:rPr>
                    <w:sz w:val="20"/>
                    <w:szCs w:val="20"/>
                  </w:rPr>
                </w:pPr>
                <w:r w:rsidRPr="00000000" w:rsidDel="00000000" w:rsidR="00000000">
                  <w:rPr>
                    <w:sz w:val="20"/>
                    <w:szCs w:val="20"/>
                    <w:rtl w:val="0"/>
                  </w:rPr>
                  <w:t xml:space="preserve">ICT Service</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B0">
                <w:pPr>
                  <w:pStyle w:val="Title"/>
                  <w:spacing w:line="276" w:lineRule="auto"/>
                  <w:rPr>
                    <w:sz w:val="20"/>
                    <w:szCs w:val="20"/>
                  </w:rPr>
                </w:pPr>
                <w:bookmarkStart w:name="_heading=h.fdq2asskkox1" w:colFirst="0" w:colLast="0" w:id="8"/>
                <w:bookmarkEnd w:id="8"/>
                <w:r w:rsidRPr="00000000" w:rsidDel="00000000" w:rsidR="00000000">
                  <w:rPr>
                    <w:sz w:val="20"/>
                    <w:szCs w:val="20"/>
                    <w:rtl w:val="0"/>
                  </w:rPr>
                  <w:t xml:space="preserve">Information and communication technology (ICT) related service, such as the hosting, maintenance or provision of repair services of ICT Assets or any other service that involves accessing an Authorised Person’s IT Systems or Networks or accessing or processing an Authorised Person’s data</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B1">
                <w:pPr>
                  <w:widowControl w:val="0"/>
                  <w:spacing w:line="240" w:lineRule="auto"/>
                  <w:rPr>
                    <w:sz w:val="20"/>
                    <w:szCs w:val="20"/>
                  </w:rPr>
                </w:pPr>
                <w:r w:rsidRPr="00000000" w:rsidDel="00000000" w:rsidR="00000000">
                  <w:rPr>
                    <w:sz w:val="20"/>
                    <w:szCs w:val="20"/>
                    <w:rtl w:val="0"/>
                  </w:rPr>
                  <w:t xml:space="preserve">NAMLCFTC</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B2">
                <w:pPr>
                  <w:pStyle w:val="Title"/>
                  <w:spacing w:line="276" w:lineRule="auto"/>
                  <w:rPr>
                    <w:sz w:val="20"/>
                    <w:szCs w:val="20"/>
                  </w:rPr>
                </w:pPr>
                <w:bookmarkStart w:name="_heading=h.fdq2asskkox1" w:colFirst="0" w:colLast="0" w:id="8"/>
                <w:bookmarkEnd w:id="8"/>
                <w:r w:rsidRPr="00000000" w:rsidDel="00000000" w:rsidR="00000000">
                  <w:rPr>
                    <w:sz w:val="20"/>
                    <w:szCs w:val="20"/>
                    <w:rtl w:val="0"/>
                  </w:rPr>
                  <w:t xml:space="preserve">The National Anti-Money Laundering and Combatting Financing of Terrorism and Financing of Illegal Organizations Committee of the UAE</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B3">
                <w:pPr>
                  <w:widowControl w:val="0"/>
                  <w:spacing w:line="240" w:lineRule="auto"/>
                  <w:rPr>
                    <w:sz w:val="20"/>
                    <w:szCs w:val="20"/>
                  </w:rPr>
                </w:pPr>
                <w:r w:rsidRPr="00000000" w:rsidDel="00000000" w:rsidR="00000000">
                  <w:rPr>
                    <w:sz w:val="20"/>
                    <w:szCs w:val="20"/>
                    <w:rtl w:val="0"/>
                  </w:rPr>
                  <w:t xml:space="preserve">Policy</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B4">
                <w:pPr>
                  <w:pStyle w:val="Title"/>
                  <w:spacing w:line="276" w:lineRule="auto"/>
                  <w:rPr>
                    <w:sz w:val="20"/>
                    <w:szCs w:val="20"/>
                  </w:rPr>
                </w:pPr>
                <w:bookmarkStart w:name="_heading=h.fdq2asskkox1" w:colFirst="0" w:colLast="0" w:id="8"/>
                <w:bookmarkEnd w:id="8"/>
                <w:r w:rsidRPr="00000000" w:rsidDel="00000000" w:rsidR="00000000">
                  <w:rPr>
                    <w:sz w:val="20"/>
                    <w:szCs w:val="20"/>
                    <w:rtl w:val="0"/>
                  </w:rPr>
                  <w:t xml:space="preserve">This Compliance Training Policy</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B5">
                <w:pPr>
                  <w:widowControl w:val="0"/>
                  <w:spacing w:line="240" w:lineRule="auto"/>
                  <w:rPr>
                    <w:sz w:val="20"/>
                    <w:szCs w:val="20"/>
                  </w:rPr>
                </w:pPr>
                <w:r w:rsidRPr="00000000" w:rsidDel="00000000" w:rsidR="00000000">
                  <w:rPr>
                    <w:sz w:val="20"/>
                    <w:szCs w:val="20"/>
                    <w:rtl w:val="0"/>
                  </w:rPr>
                  <w:t xml:space="preserve">TFS</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B6">
                <w:pPr>
                  <w:pStyle w:val="Title"/>
                  <w:spacing w:line="276" w:lineRule="auto"/>
                  <w:rPr>
                    <w:sz w:val="20"/>
                    <w:szCs w:val="20"/>
                  </w:rPr>
                </w:pPr>
                <w:bookmarkStart w:name="_heading=h.fdq2asskkox1" w:colFirst="0" w:colLast="0" w:id="8"/>
                <w:bookmarkEnd w:id="8"/>
                <w:r w:rsidRPr="00000000" w:rsidDel="00000000" w:rsidR="00000000">
                  <w:rPr>
                    <w:sz w:val="20"/>
                    <w:szCs w:val="20"/>
                    <w:rtl w:val="0"/>
                  </w:rPr>
                  <w:t xml:space="preserve">Targeted financial sanctions. This refers to financial </w:t>
                </w:r>
                <w:r w:rsidRPr="00000000" w:rsidDel="00000000" w:rsidR="00000000">
                  <w:rPr>
                    <w:sz w:val="20"/>
                    <w:szCs w:val="20"/>
                    <w:rtl w:val="0"/>
                  </w:rPr>
                  <w:t xml:space="preserve">Sanctions</w:t>
                </w:r>
                <w:r w:rsidRPr="00000000" w:rsidDel="00000000" w:rsidR="00000000">
                  <w:rPr>
                    <w:sz w:val="20"/>
                    <w:szCs w:val="20"/>
                    <w:rtl w:val="0"/>
                  </w:rPr>
                  <w:t xml:space="preserve"> issued by the UNSC or the UAE against specific individuals, entities or groups in order to combat terrorism, terrorist financing and the proliferation of WMD, including those listed on the Local Terrorist List or the UNSC Consolidated List on this basis. Financial Sanctions include asset freezing and prohibitions on making funds or other assets or services directly or indirectly available for the benefit of the target of the relevant Sanctions</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B7">
                <w:pPr>
                  <w:widowControl w:val="0"/>
                  <w:spacing w:line="240" w:lineRule="auto"/>
                  <w:rPr>
                    <w:sz w:val="20"/>
                    <w:szCs w:val="20"/>
                  </w:rPr>
                </w:pPr>
                <w:r w:rsidRPr="00000000" w:rsidDel="00000000" w:rsidR="00000000">
                  <w:rPr>
                    <w:sz w:val="20"/>
                    <w:szCs w:val="20"/>
                    <w:rtl w:val="0"/>
                  </w:rPr>
                  <w:t xml:space="preserve">UAE</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B8">
                <w:pPr>
                  <w:pStyle w:val="Title"/>
                  <w:spacing w:line="276" w:lineRule="auto"/>
                  <w:rPr>
                    <w:sz w:val="20"/>
                    <w:szCs w:val="20"/>
                  </w:rPr>
                </w:pPr>
                <w:bookmarkStart w:name="_heading=h.fdq2asskkox1" w:colFirst="0" w:colLast="0" w:id="8"/>
                <w:bookmarkEnd w:id="8"/>
                <w:r w:rsidRPr="00000000" w:rsidDel="00000000" w:rsidR="00000000">
                  <w:rPr>
                    <w:sz w:val="20"/>
                    <w:szCs w:val="20"/>
                    <w:rtl w:val="0"/>
                  </w:rPr>
                  <w:t xml:space="preserve">United Arab Emirates</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B9">
                <w:pPr>
                  <w:widowControl w:val="0"/>
                  <w:spacing w:line="240" w:lineRule="auto"/>
                  <w:rPr>
                    <w:sz w:val="20"/>
                    <w:szCs w:val="20"/>
                  </w:rPr>
                </w:pPr>
                <w:r w:rsidRPr="00000000" w:rsidDel="00000000" w:rsidR="00000000">
                  <w:rPr>
                    <w:sz w:val="20"/>
                    <w:szCs w:val="20"/>
                    <w:rtl w:val="0"/>
                  </w:rPr>
                  <w:t xml:space="preserve">UNSC</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BA">
                <w:pPr>
                  <w:pStyle w:val="Title"/>
                  <w:spacing w:line="276" w:lineRule="auto"/>
                  <w:rPr>
                    <w:sz w:val="20"/>
                    <w:szCs w:val="20"/>
                  </w:rPr>
                </w:pPr>
                <w:bookmarkStart w:name="_heading=h.fdq2asskkox1" w:colFirst="0" w:colLast="0" w:id="8"/>
                <w:bookmarkEnd w:id="8"/>
                <w:r w:rsidRPr="00000000" w:rsidDel="00000000" w:rsidR="00000000">
                  <w:rPr>
                    <w:sz w:val="20"/>
                    <w:szCs w:val="20"/>
                    <w:rtl w:val="0"/>
                  </w:rPr>
                  <w:t xml:space="preserve">United Nations Security Council</w:t>
                </w:r>
              </w:p>
            </w:tc>
          </w:tr>
          <w:tr>
            <w:trPr>
              <w:cantSplit w:val="0"/>
              <w:tblHeader w:val="0"/>
            </w:trPr>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BB">
                <w:pPr>
                  <w:widowControl w:val="0"/>
                  <w:spacing w:line="240" w:lineRule="auto"/>
                  <w:rPr>
                    <w:sz w:val="20"/>
                    <w:szCs w:val="20"/>
                  </w:rPr>
                </w:pPr>
                <w:r w:rsidRPr="00000000" w:rsidDel="00000000" w:rsidR="00000000">
                  <w:rPr>
                    <w:sz w:val="20"/>
                    <w:szCs w:val="20"/>
                    <w:rtl w:val="0"/>
                  </w:rPr>
                  <w:t xml:space="preserve">WMD</w:t>
                </w:r>
              </w:p>
            </w:tc>
            <w:tc>
              <w:tcPr>
                <w:shd w:val="clear" w:fill="auto"/>
                <w:tcMar>
                  <w:top w:w="57.599999999999994" w:type="dxa"/>
                  <w:left w:w="57.599999999999994" w:type="dxa"/>
                  <w:bottom w:w="57.599999999999994" w:type="dxa"/>
                  <w:right w:w="57.599999999999994" w:type="dxa"/>
                </w:tcMar>
                <w:vAlign w:val="center"/>
              </w:tcPr>
              <w:p w:rsidRPr="00000000" w:rsidR="00000000" w:rsidDel="00000000" w:rsidP="00000000" w:rsidRDefault="00000000" w14:paraId="000000BC">
                <w:pPr>
                  <w:pStyle w:val="Title"/>
                  <w:spacing w:line="276" w:lineRule="auto"/>
                  <w:rPr>
                    <w:sz w:val="20"/>
                    <w:szCs w:val="20"/>
                  </w:rPr>
                </w:pPr>
                <w:bookmarkStart w:name="_heading=h.fdq2asskkox1" w:colFirst="0" w:colLast="0" w:id="8"/>
                <w:bookmarkEnd w:id="8"/>
                <w:r w:rsidRPr="00000000" w:rsidDel="00000000" w:rsidR="00000000">
                  <w:rPr>
                    <w:sz w:val="20"/>
                    <w:szCs w:val="20"/>
                    <w:rtl w:val="0"/>
                  </w:rPr>
                  <w:t xml:space="preserve">Weapons Of Mass Destruction</w:t>
                </w:r>
              </w:p>
            </w:tc>
          </w:tr>
        </w:tbl>
      </w:sdtContent>
    </w:sdt>
    <w:p w:rsidRPr="00000000" w:rsidR="00000000" w:rsidDel="00000000" w:rsidP="00000000" w:rsidRDefault="00000000" w14:paraId="000000BD">
      <w:pPr>
        <w:pStyle w:val="Heading1"/>
        <w:numPr>
          <w:ilvl w:val="0"/>
          <w:numId w:val="13"/>
        </w:numPr>
        <w:spacing w:after="240" w:lineRule="auto"/>
        <w:ind w:left="720"/>
        <w:jc w:val="both"/>
        <w:rPr/>
      </w:pPr>
      <w:bookmarkStart w:name="_heading=h.3g20ka9de74x" w:colFirst="0" w:colLast="0" w:id="10"/>
      <w:bookmarkEnd w:id="10"/>
      <w:r w:rsidRPr="00000000" w:rsidDel="00000000" w:rsidR="00000000">
        <w:rPr>
          <w:b w:val="1"/>
          <w:bCs w:val="1"/>
          <w:sz w:val="28"/>
          <w:szCs w:val="28"/>
          <w:rtl w:val="0"/>
        </w:rPr>
        <w:t xml:space="preserve">THE COMPANY’S COMPLIANCE TRAINING PROGRAMME</w:t>
      </w:r>
    </w:p>
    <w:p w:rsidRPr="00000000" w:rsidR="00000000" w:rsidDel="00000000" w:rsidP="00000000" w:rsidRDefault="00000000" w14:paraId="000000BE">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240" w:line="276" w:lineRule="auto"/>
        <w:ind w:left="720" w:right="0" w:hanging="72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 Compliance Training team is responsible for designing and making available relevant training to ensure that the Group’s employees (including contingent workers) are appropriately trained on the AML/CTF risks facing the Group, the legal and regulatory environment, and the key requirements.</w:t>
      </w:r>
    </w:p>
    <w:p w:rsidRPr="00000000" w:rsidR="00000000" w:rsidDel="00000000" w:rsidP="00000000" w:rsidRDefault="00000000" w14:paraId="000000BF">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240" w:line="276" w:lineRule="auto"/>
        <w:ind w:left="720" w:right="0" w:hanging="72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This task requires close collaboration with dedicated Subject Matter Experts (</w:t>
      </w:r>
      <w:r w:rsidRPr="00000000" w:rsidDel="00000000" w:rsidR="00000000">
        <w:rPr>
          <w:b w:val="1"/>
          <w:bCs w:val="1"/>
          <w:i w:val="0"/>
          <w:iCs w:val="0"/>
          <w:smallCaps w:val="0"/>
          <w:strike w:val="0"/>
          <w:color w:val="000000"/>
          <w:sz w:val="22"/>
          <w:szCs w:val="22"/>
          <w:u w:val="none"/>
          <w:shd w:val="clear" w:fill="auto"/>
          <w:vertAlign w:val="baseline"/>
          <w:rtl w:val="0"/>
        </w:rPr>
        <w:t xml:space="preserve">SMEs</w:t>
      </w:r>
      <w:r w:rsidRPr="00000000" w:rsidDel="00000000" w:rsidR="00000000">
        <w:rPr>
          <w:i w:val="0"/>
          <w:iCs w:val="0"/>
          <w:smallCaps w:val="0"/>
          <w:strike w:val="0"/>
          <w:color w:val="000000"/>
          <w:sz w:val="22"/>
          <w:szCs w:val="22"/>
          <w:u w:val="none"/>
          <w:shd w:val="clear" w:fill="auto"/>
          <w:vertAlign w:val="baseline"/>
          <w:rtl w:val="0"/>
        </w:rPr>
        <w:t xml:space="preserve">). These SMEs, with their profound understanding and extensive experience in specific compliance topics, are instrumental in shaping the content, ensuring that each module is accurate before roll out.</w:t>
      </w:r>
    </w:p>
    <w:p w:rsidRPr="00000000" w:rsidR="00000000" w:rsidDel="00000000" w:rsidP="00000000" w:rsidRDefault="00000000" w14:paraId="000000C0">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240" w:line="276" w:lineRule="auto"/>
        <w:ind w:left="720" w:right="0" w:hanging="72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 Compliance Training team will periodically assess the content of the compliance training programme to determine if the training content remains relevant. The Board will also review the scope of the training programme annually. Training will be updated to reflect changes in the business, regulatory, and legal environment, as well as to respond to new and emerging financial crime threats and risks. </w:t>
      </w:r>
    </w:p>
    <w:p w:rsidRPr="00000000" w:rsidR="00000000" w:rsidDel="00000000" w:rsidP="00000000" w:rsidRDefault="00000000" w14:paraId="000000C1">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240" w:line="276" w:lineRule="auto"/>
        <w:ind w:left="720" w:right="0" w:hanging="72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Please refer to </w:t>
      </w:r>
      <w:hyperlink w:anchor="_heading=h.qm1oyxe51h4z">
        <w:r w:rsidRPr="00000000" w:rsidDel="00000000" w:rsidR="00000000">
          <w:rPr>
            <w:i w:val="0"/>
            <w:iCs w:val="0"/>
            <w:smallCaps w:val="0"/>
            <w:strike w:val="0"/>
            <w:color w:val="1155cc"/>
            <w:sz w:val="22"/>
            <w:szCs w:val="22"/>
            <w:u w:val="single"/>
            <w:shd w:val="clear" w:fill="auto"/>
            <w:vertAlign w:val="baseline"/>
            <w:rtl w:val="0"/>
          </w:rPr>
          <w:t xml:space="preserve">APPENDIX I: TRAINING PROCESS FLOWS</w:t>
        </w:r>
      </w:hyperlink>
      <w:r w:rsidRPr="00000000" w:rsidDel="00000000" w:rsidR="00000000">
        <w:rPr>
          <w:i w:val="0"/>
          <w:iCs w:val="0"/>
          <w:smallCaps w:val="0"/>
          <w:strike w:val="0"/>
          <w:color w:val="000000"/>
          <w:sz w:val="22"/>
          <w:szCs w:val="22"/>
          <w:u w:val="none"/>
          <w:shd w:val="clear" w:fill="auto"/>
          <w:vertAlign w:val="baseline"/>
          <w:rtl w:val="0"/>
        </w:rPr>
        <w:t xml:space="preserve"> on the training process flows for Contingent workers and Consultants/Board of Directors.</w:t>
      </w:r>
    </w:p>
    <w:p w:rsidRPr="00000000" w:rsidR="00000000" w:rsidDel="00000000" w:rsidP="00000000" w:rsidRDefault="00000000" w14:paraId="000000C2">
      <w:pPr>
        <w:pStyle w:val="Heading1"/>
        <w:numPr>
          <w:ilvl w:val="0"/>
          <w:numId w:val="13"/>
        </w:numPr>
        <w:spacing w:after="240" w:lineRule="auto"/>
        <w:ind w:left="720"/>
        <w:jc w:val="both"/>
        <w:rPr/>
      </w:pPr>
      <w:bookmarkStart w:name="_heading=h.yjmd99m9hqcc" w:colFirst="0" w:colLast="0" w:id="11"/>
      <w:bookmarkEnd w:id="11"/>
      <w:r w:rsidRPr="00000000" w:rsidDel="00000000" w:rsidR="00000000">
        <w:rPr>
          <w:b w:val="1"/>
          <w:bCs w:val="1"/>
          <w:sz w:val="28"/>
          <w:szCs w:val="28"/>
          <w:rtl w:val="0"/>
        </w:rPr>
        <w:t xml:space="preserve">MANDATORY TRAINING</w:t>
      </w:r>
    </w:p>
    <w:p w:rsidRPr="00000000" w:rsidR="00000000" w:rsidDel="00000000" w:rsidP="00000000" w:rsidRDefault="00000000" w14:paraId="000000C3">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240" w:line="276" w:lineRule="auto"/>
        <w:ind w:left="720" w:right="0" w:hanging="72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Binance mandates that all new Company Personnel undergo the mandatory compliance modules upon joining the firm. Every new Company Personnel is given between a 30 to 60 day period to complete these mandatory training modules (subject to modules and business requirements). Binance considers that this time frame is appropriate to allow new hires to familiarize themselves with the work environment, their roles and responsibilities, while simultaneously learning the Company's compliance practices. Please refer to </w:t>
      </w:r>
      <w:hyperlink w:anchor="_heading=h.ge79r2ghzo44">
        <w:r w:rsidRPr="00000000" w:rsidDel="00000000" w:rsidR="00000000">
          <w:rPr>
            <w:i w:val="0"/>
            <w:iCs w:val="0"/>
            <w:smallCaps w:val="0"/>
            <w:strike w:val="0"/>
            <w:color w:val="1155cc"/>
            <w:sz w:val="22"/>
            <w:szCs w:val="22"/>
            <w:u w:val="single"/>
            <w:shd w:val="clear" w:fill="auto"/>
            <w:vertAlign w:val="baseline"/>
            <w:rtl w:val="0"/>
          </w:rPr>
          <w:t xml:space="preserve">APPENDIX II: TRAINING SCHEDULE</w:t>
        </w:r>
      </w:hyperlink>
      <w:r w:rsidRPr="00000000" w:rsidDel="00000000" w:rsidR="00000000">
        <w:rPr>
          <w:i w:val="0"/>
          <w:iCs w:val="0"/>
          <w:smallCaps w:val="0"/>
          <w:strike w:val="0"/>
          <w:color w:val="000000"/>
          <w:sz w:val="22"/>
          <w:szCs w:val="22"/>
          <w:u w:val="none"/>
          <w:shd w:val="clear" w:fill="auto"/>
          <w:vertAlign w:val="baseline"/>
          <w:rtl w:val="0"/>
        </w:rPr>
        <w:t xml:space="preserve"> for details.</w:t>
      </w:r>
    </w:p>
    <w:p w:rsidRPr="00000000" w:rsidR="00000000" w:rsidDel="00000000" w:rsidP="00000000" w:rsidRDefault="00000000" w14:paraId="000000C4">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240" w:line="276" w:lineRule="auto"/>
        <w:ind w:left="720" w:right="0" w:hanging="72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Thereafter, all Company Personnel are required to complete annual refresher training of all modules from mandatory training, as listed below. Refresher training ensures that Company Personnel stay up to date with the latest industry standards and regulatory changes. Refresher training needs to be completed within 30 days from the date of assignment. </w:t>
      </w:r>
    </w:p>
    <w:p w:rsidRPr="00000000" w:rsidR="00000000" w:rsidDel="00000000" w:rsidP="00000000" w:rsidRDefault="00000000" w14:paraId="000000C5">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240" w:line="276" w:lineRule="auto"/>
        <w:ind w:left="720" w:right="0" w:hanging="72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Mandatory training can be delivered in-person or online. Regardless of whether training is delivered in-person or online, all Company Personnel must complete and pass the training assessment after each training </w:t>
      </w:r>
      <w:r w:rsidRPr="00000000" w:rsidDel="00000000" w:rsidR="00000000">
        <w:rPr>
          <w:rtl w:val="0"/>
        </w:rPr>
        <w:t xml:space="preserve">module</w:t>
      </w:r>
      <w:r w:rsidRPr="00000000" w:rsidDel="00000000" w:rsidR="00000000">
        <w:rPr>
          <w:i w:val="0"/>
          <w:iCs w:val="0"/>
          <w:smallCaps w:val="0"/>
          <w:strike w:val="0"/>
          <w:color w:val="000000"/>
          <w:sz w:val="22"/>
          <w:szCs w:val="22"/>
          <w:u w:val="none"/>
          <w:shd w:val="clear" w:fill="auto"/>
          <w:vertAlign w:val="baseline"/>
          <w:rtl w:val="0"/>
        </w:rPr>
        <w:t xml:space="preserve">, in order to pass the relevant mandatory training module. </w:t>
      </w:r>
    </w:p>
    <w:tbl>
      <w:tblPr>
        <w:tblStyle w:val="Table7"/>
        <w:tblW w:w="9810.0" w:type="dxa"/>
        <w:jc w:val="left"/>
        <w:tblInd w:w="-10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980"/>
        <w:gridCol w:w="7830"/>
        <w:tblGridChange w:id="0">
          <w:tblGrid>
            <w:gridCol w:w="1980"/>
            <w:gridCol w:w="7830"/>
          </w:tblGrid>
        </w:tblGridChange>
      </w:tblGrid>
      <w:tr>
        <w:trPr>
          <w:cantSplit w:val="0"/>
          <w:trHeight w:val="465" w:hRule="atLeast"/>
          <w:tblHeader w:val="0"/>
        </w:trPr>
        <w:tc>
          <w:tcPr>
            <w:shd w:val="clear" w:fill="fac090"/>
            <w:vAlign w:val="center"/>
          </w:tcPr>
          <w:p w:rsidRPr="00000000" w:rsidR="00000000" w:rsidDel="00000000" w:rsidP="00000000" w:rsidRDefault="00000000" w14:paraId="000000C6">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b w:val="1"/>
                <w:bCs w:val="1"/>
                <w:smallCaps w:val="0"/>
                <w:strike w:val="0"/>
                <w:color w:val="000000"/>
                <w:sz w:val="22"/>
                <w:szCs w:val="22"/>
                <w:u w:val="none"/>
                <w:shd w:val="clear" w:fill="auto"/>
                <w:vertAlign w:val="baseline"/>
              </w:rPr>
            </w:pPr>
            <w:r w:rsidRPr="00000000" w:rsidDel="00000000" w:rsidR="00000000">
              <w:rPr>
                <w:b w:val="1"/>
                <w:bCs w:val="1"/>
                <w:smallCaps w:val="0"/>
                <w:strike w:val="0"/>
                <w:color w:val="000000"/>
                <w:sz w:val="22"/>
                <w:szCs w:val="22"/>
                <w:u w:val="none"/>
                <w:shd w:val="clear" w:fill="auto"/>
                <w:vertAlign w:val="baseline"/>
                <w:rtl w:val="0"/>
              </w:rPr>
              <w:t xml:space="preserve">Training</w:t>
            </w:r>
          </w:p>
        </w:tc>
        <w:tc>
          <w:tcPr>
            <w:shd w:val="clear" w:fill="fac090"/>
            <w:vAlign w:val="center"/>
          </w:tcPr>
          <w:p w:rsidRPr="00000000" w:rsidR="00000000" w:rsidDel="00000000" w:rsidP="00000000" w:rsidRDefault="00000000" w14:paraId="000000C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b w:val="1"/>
                <w:bCs w:val="1"/>
                <w:smallCaps w:val="0"/>
                <w:strike w:val="0"/>
                <w:color w:val="000000"/>
                <w:sz w:val="22"/>
                <w:szCs w:val="22"/>
                <w:u w:val="none"/>
                <w:shd w:val="clear" w:fill="auto"/>
                <w:vertAlign w:val="baseline"/>
              </w:rPr>
            </w:pPr>
            <w:r w:rsidRPr="00000000" w:rsidDel="00000000" w:rsidR="00000000">
              <w:rPr>
                <w:b w:val="1"/>
                <w:bCs w:val="1"/>
                <w:smallCaps w:val="0"/>
                <w:strike w:val="0"/>
                <w:color w:val="000000"/>
                <w:sz w:val="22"/>
                <w:szCs w:val="22"/>
                <w:u w:val="none"/>
                <w:shd w:val="clear" w:fill="auto"/>
                <w:vertAlign w:val="baseline"/>
                <w:rtl w:val="0"/>
              </w:rPr>
              <w:t xml:space="preserve">Minimum Contents</w:t>
            </w:r>
          </w:p>
        </w:tc>
      </w:tr>
      <w:tr>
        <w:trPr>
          <w:cantSplit w:val="0"/>
          <w:trHeight w:val="395.92529296875006" w:hRule="atLeast"/>
          <w:tblHeader w:val="0"/>
        </w:trPr>
        <w:tc>
          <w:tcPr>
            <w:gridSpan w:val="2"/>
            <w:shd w:val="clear" w:fill="ccc1d9"/>
            <w:vAlign w:val="center"/>
          </w:tcPr>
          <w:p w:rsidRPr="00000000" w:rsidR="00000000" w:rsidDel="00000000" w:rsidP="00000000" w:rsidRDefault="00000000" w14:paraId="000000C8">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b w:val="1"/>
                <w:bCs w:val="1"/>
                <w:smallCaps w:val="0"/>
                <w:strike w:val="0"/>
                <w:color w:val="000000"/>
                <w:sz w:val="22"/>
                <w:szCs w:val="22"/>
                <w:shd w:val="clear" w:fill="auto"/>
                <w:vertAlign w:val="baseline"/>
              </w:rPr>
            </w:pPr>
            <w:r w:rsidRPr="00000000" w:rsidDel="00000000" w:rsidR="00000000">
              <w:rPr>
                <w:b w:val="1"/>
                <w:bCs w:val="1"/>
                <w:smallCaps w:val="0"/>
                <w:strike w:val="0"/>
                <w:color w:val="000000"/>
                <w:sz w:val="22"/>
                <w:szCs w:val="22"/>
                <w:u w:val="none"/>
                <w:shd w:val="clear" w:fill="auto"/>
                <w:vertAlign w:val="baseline"/>
                <w:rtl w:val="0"/>
              </w:rPr>
              <w:t xml:space="preserve">Mandatory training for all Company Personnel</w:t>
            </w:r>
          </w:p>
        </w:tc>
      </w:tr>
      <w:tr>
        <w:trPr>
          <w:cantSplit w:val="0"/>
          <w:tblHeader w:val="0"/>
        </w:trPr>
        <w:tc>
          <w:tcPr>
            <w:shd w:val="clear" w:fill="ccc1d9"/>
          </w:tcPr>
          <w:p w:rsidRPr="00000000" w:rsidR="00000000" w:rsidDel="00000000" w:rsidP="00000000" w:rsidRDefault="00000000" w14:paraId="000000CA">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i w:val="0"/>
                <w:iCs w:val="0"/>
                <w:smallCaps w:val="0"/>
                <w:strike w:val="0"/>
                <w:color w:val="000000"/>
                <w:sz w:val="22"/>
                <w:szCs w:val="22"/>
                <w:u w:val="none"/>
                <w:shd w:val="clear" w:fill="auto"/>
                <w:vertAlign w:val="baseline"/>
              </w:rPr>
            </w:pPr>
            <w:r w:rsidRPr="00000000" w:rsidDel="00000000" w:rsidR="00000000">
              <w:rPr>
                <w:b w:val="1"/>
                <w:bCs w:val="1"/>
                <w:i w:val="0"/>
                <w:iCs w:val="0"/>
                <w:smallCaps w:val="0"/>
                <w:strike w:val="0"/>
                <w:color w:val="000000"/>
                <w:sz w:val="22"/>
                <w:szCs w:val="22"/>
                <w:u w:val="none"/>
                <w:shd w:val="clear" w:fill="auto"/>
                <w:vertAlign w:val="baseline"/>
                <w:rtl w:val="0"/>
              </w:rPr>
              <w:t xml:space="preserve">Global AML/CTF Fundamentals Training</w:t>
            </w:r>
          </w:p>
        </w:tc>
        <w:tc>
          <w:tcPr/>
          <w:p w:rsidRPr="00000000" w:rsidR="00000000" w:rsidDel="00000000" w:rsidP="00000000" w:rsidRDefault="00000000" w14:paraId="000000CB">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Introduction of the </w:t>
            </w:r>
            <w:r w:rsidRPr="00000000" w:rsidDel="00000000" w:rsidR="00000000">
              <w:rPr>
                <w:rtl w:val="0"/>
              </w:rPr>
              <w:t xml:space="preserve">identity</w:t>
            </w:r>
            <w:r w:rsidRPr="00000000" w:rsidDel="00000000" w:rsidR="00000000">
              <w:rPr>
                <w:i w:val="0"/>
                <w:iCs w:val="0"/>
                <w:smallCaps w:val="0"/>
                <w:strike w:val="0"/>
                <w:color w:val="000000"/>
                <w:sz w:val="22"/>
                <w:szCs w:val="22"/>
                <w:u w:val="none"/>
                <w:shd w:val="clear" w:fill="auto"/>
                <w:vertAlign w:val="baseline"/>
                <w:rtl w:val="0"/>
              </w:rPr>
              <w:t xml:space="preserve"> and responsibilities of the MLRO and his deputy;</w:t>
            </w:r>
          </w:p>
          <w:p w:rsidRPr="00000000" w:rsidR="00000000" w:rsidDel="00000000" w:rsidP="00000000" w:rsidRDefault="00000000" w14:paraId="000000CC">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Overview of applicable AML legislation and regulatory requirements;</w:t>
            </w:r>
          </w:p>
          <w:p w:rsidRPr="00000000" w:rsidR="00000000" w:rsidDel="00000000" w:rsidP="00000000" w:rsidRDefault="00000000" w14:paraId="000000CD">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Compliance standards from Binance’s policies, procedures, systems and controls relating to AML/CTF;</w:t>
            </w:r>
          </w:p>
          <w:p w:rsidRPr="00000000" w:rsidR="00000000" w:rsidDel="00000000" w:rsidP="00000000" w:rsidRDefault="00000000" w14:paraId="000000CE">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Common transactions risks, trends, techniques in money laundering, especially in the context of VA-related activities;</w:t>
            </w:r>
          </w:p>
          <w:p w:rsidRPr="00000000" w:rsidR="00000000" w:rsidDel="00000000" w:rsidP="00000000" w:rsidRDefault="00000000" w14:paraId="000000CF">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Red flags that may constitute suspicious activity which may trigger internal reporting requirements in the context of virtual asset-related activities;</w:t>
            </w:r>
          </w:p>
          <w:p w:rsidRPr="00000000" w:rsidR="00000000" w:rsidDel="00000000" w:rsidP="00000000" w:rsidRDefault="00000000" w14:paraId="000000D0">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Procedures to make an internal notification to the MLRO upon identification of suspicious activity;</w:t>
            </w:r>
          </w:p>
          <w:p w:rsidRPr="00000000" w:rsidR="00000000" w:rsidDel="00000000" w:rsidP="00000000" w:rsidRDefault="00000000" w14:paraId="000000D1">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Roles and responsibilities of Company Personnel in combatting money laundering; and</w:t>
            </w:r>
          </w:p>
          <w:p w:rsidRPr="00000000" w:rsidR="00000000" w:rsidDel="00000000" w:rsidP="00000000" w:rsidRDefault="00000000" w14:paraId="000000D2">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Notable AML/CTF findings, recommendations, guidance, directives, resolutions, enforcement actions, notices or other conclusions issued by the FATF and applicable regulator / government department (such as the FSRA).</w:t>
            </w:r>
          </w:p>
        </w:tc>
      </w:tr>
      <w:tr>
        <w:trPr>
          <w:cantSplit w:val="0"/>
          <w:tblHeader w:val="0"/>
        </w:trPr>
        <w:tc>
          <w:tcPr>
            <w:shd w:val="clear" w:fill="ccc1d9"/>
          </w:tcPr>
          <w:p w:rsidRPr="00000000" w:rsidR="00000000" w:rsidDel="00000000" w:rsidP="00000000" w:rsidRDefault="00000000" w14:paraId="000000D3">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i w:val="0"/>
                <w:iCs w:val="0"/>
                <w:smallCaps w:val="0"/>
                <w:strike w:val="0"/>
                <w:color w:val="000000"/>
                <w:sz w:val="22"/>
                <w:szCs w:val="22"/>
                <w:u w:val="none"/>
                <w:shd w:val="clear" w:fill="auto"/>
                <w:vertAlign w:val="baseline"/>
              </w:rPr>
            </w:pPr>
            <w:r w:rsidRPr="00000000" w:rsidDel="00000000" w:rsidR="00000000">
              <w:rPr>
                <w:b w:val="1"/>
                <w:bCs w:val="1"/>
                <w:i w:val="0"/>
                <w:iCs w:val="0"/>
                <w:smallCaps w:val="0"/>
                <w:strike w:val="0"/>
                <w:color w:val="000000"/>
                <w:sz w:val="22"/>
                <w:szCs w:val="22"/>
                <w:u w:val="none"/>
                <w:shd w:val="clear" w:fill="auto"/>
                <w:vertAlign w:val="baseline"/>
                <w:rtl w:val="0"/>
              </w:rPr>
              <w:t xml:space="preserve">Global Sanctions Training </w:t>
            </w:r>
          </w:p>
        </w:tc>
        <w:tc>
          <w:tcPr/>
          <w:p w:rsidRPr="00000000" w:rsidR="00000000" w:rsidDel="00000000" w:rsidP="00000000" w:rsidRDefault="00000000" w14:paraId="000000D4">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Introduction of the </w:t>
            </w:r>
            <w:r w:rsidRPr="00000000" w:rsidDel="00000000" w:rsidR="00000000">
              <w:rPr>
                <w:rtl w:val="0"/>
              </w:rPr>
              <w:t xml:space="preserve">identity</w:t>
            </w:r>
            <w:r w:rsidRPr="00000000" w:rsidDel="00000000" w:rsidR="00000000">
              <w:rPr>
                <w:i w:val="0"/>
                <w:iCs w:val="0"/>
                <w:smallCaps w:val="0"/>
                <w:strike w:val="0"/>
                <w:color w:val="000000"/>
                <w:sz w:val="22"/>
                <w:szCs w:val="22"/>
                <w:u w:val="none"/>
                <w:shd w:val="clear" w:fill="auto"/>
                <w:vertAlign w:val="baseline"/>
                <w:rtl w:val="0"/>
              </w:rPr>
              <w:t xml:space="preserve"> and responsibilities of the MLRO and his deputy;</w:t>
            </w:r>
          </w:p>
          <w:p w:rsidRPr="00000000" w:rsidR="00000000" w:rsidDel="00000000" w:rsidP="00000000" w:rsidRDefault="00000000" w14:paraId="000000D5">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Overview of applicable international sanctions;</w:t>
            </w:r>
          </w:p>
          <w:p w:rsidRPr="00000000" w:rsidR="00000000" w:rsidDel="00000000" w:rsidP="00000000" w:rsidRDefault="00000000" w14:paraId="000000D6">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Overview of the legislative and regulatory sanctions framework applicable to Binance;</w:t>
            </w:r>
          </w:p>
          <w:p w:rsidRPr="00000000" w:rsidR="00000000" w:rsidDel="00000000" w:rsidP="00000000" w:rsidRDefault="00000000" w14:paraId="000000D7">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Compliance standards in Binance’s Sanctions Policy and systems and controls related to targeted financial sanctions;</w:t>
            </w:r>
          </w:p>
          <w:p w:rsidRPr="00000000" w:rsidR="00000000" w:rsidDel="00000000" w:rsidP="00000000" w:rsidRDefault="00000000" w14:paraId="000000D8">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Overview of TFS lists and steps to use TFS lists to screen customer databases and transactions;</w:t>
            </w:r>
          </w:p>
          <w:p w:rsidRPr="00000000" w:rsidR="00000000" w:rsidDel="00000000" w:rsidP="00000000" w:rsidRDefault="00000000" w14:paraId="000000D9">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Procedures when handling freezing measures concerning a Binance customer account;</w:t>
            </w:r>
          </w:p>
          <w:p w:rsidRPr="00000000" w:rsidR="00000000" w:rsidDel="00000000" w:rsidP="00000000" w:rsidRDefault="00000000" w14:paraId="000000DA">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Internal reporting channels, including escalation of confirmed or partial matches against TFS lists;</w:t>
            </w:r>
          </w:p>
          <w:p w:rsidRPr="00000000" w:rsidR="00000000" w:rsidDel="00000000" w:rsidP="00000000" w:rsidRDefault="00000000" w14:paraId="000000DB">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Procedures in filing a suspicious transactions report to the FIU;</w:t>
            </w:r>
          </w:p>
          <w:p w:rsidRPr="00000000" w:rsidR="00000000" w:rsidDel="00000000" w:rsidP="00000000" w:rsidRDefault="00000000" w14:paraId="000000DC">
            <w:pPr>
              <w:keepNext w:val="0"/>
              <w:keepLines w:val="0"/>
              <w:pageBreakBefore w:val="0"/>
              <w:widowControl w:val="1"/>
              <w:numPr>
                <w:ilvl w:val="0"/>
                <w:numId w:val="5"/>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Notable TFS findings, recommendations, guidance, directives, resolutions, sanctions, notices or other conclusions issued by the Basel Committee on Banking Supervision, FATF and applicable regulator / government department (such as Central Bank of UAE, UAE government, EOCN, NAMLCFTC, UAE enforcement agencies, UNSC).</w:t>
            </w:r>
          </w:p>
        </w:tc>
      </w:tr>
      <w:tr>
        <w:trPr>
          <w:cantSplit w:val="0"/>
          <w:tblHeader w:val="0"/>
        </w:trPr>
        <w:tc>
          <w:tcPr>
            <w:shd w:val="clear" w:fill="ccc1d9"/>
          </w:tcPr>
          <w:p w:rsidRPr="00000000" w:rsidR="00000000" w:rsidDel="00000000" w:rsidP="00000000" w:rsidRDefault="00000000" w14:paraId="000000DD">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i w:val="0"/>
                <w:iCs w:val="0"/>
                <w:smallCaps w:val="0"/>
                <w:strike w:val="0"/>
                <w:color w:val="000000"/>
                <w:sz w:val="22"/>
                <w:szCs w:val="22"/>
                <w:u w:val="none"/>
                <w:shd w:val="clear" w:fill="auto"/>
                <w:vertAlign w:val="baseline"/>
              </w:rPr>
            </w:pPr>
            <w:r w:rsidRPr="00000000" w:rsidDel="00000000" w:rsidR="00000000">
              <w:rPr>
                <w:b w:val="1"/>
                <w:bCs w:val="1"/>
                <w:i w:val="0"/>
                <w:iCs w:val="0"/>
                <w:smallCaps w:val="0"/>
                <w:strike w:val="0"/>
                <w:color w:val="000000"/>
                <w:sz w:val="22"/>
                <w:szCs w:val="22"/>
                <w:u w:val="none"/>
                <w:shd w:val="clear" w:fill="auto"/>
                <w:vertAlign w:val="baseline"/>
                <w:rtl w:val="0"/>
              </w:rPr>
              <w:t xml:space="preserve">Anti-Bribery and Corruption Training </w:t>
            </w:r>
          </w:p>
        </w:tc>
        <w:tc>
          <w:tcPr/>
          <w:p w:rsidRPr="00000000" w:rsidR="00000000" w:rsidDel="00000000" w:rsidP="00000000" w:rsidRDefault="00000000" w14:paraId="000000DE">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Overview of bribery-related requirements under applicable laws and regulations;</w:t>
            </w:r>
          </w:p>
          <w:p w:rsidRPr="00000000" w:rsidR="00000000" w:rsidDel="00000000" w:rsidP="00000000" w:rsidRDefault="00000000" w14:paraId="000000DF">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Understanding different forms of corrupt payments, including inducements and facilitation payments;</w:t>
            </w:r>
          </w:p>
          <w:p w:rsidRPr="00000000" w:rsidR="00000000" w:rsidDel="00000000" w:rsidP="00000000" w:rsidRDefault="00000000" w14:paraId="000000E0">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Compliance standards in Binance’s Anti-Bribery and Corruption Policy and systems and controls related to anti-bribery and corruption;</w:t>
            </w:r>
          </w:p>
          <w:p w:rsidRPr="00000000" w:rsidR="00000000" w:rsidDel="00000000" w:rsidP="00000000" w:rsidRDefault="00000000" w14:paraId="000000E1">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Gifts, meals, and entertainment best practices, including potential red flags;</w:t>
            </w:r>
          </w:p>
          <w:p w:rsidRPr="00000000" w:rsidR="00000000" w:rsidDel="00000000" w:rsidP="00000000" w:rsidRDefault="00000000" w14:paraId="000000E2">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Government relationship best practices, including potential red flags;</w:t>
            </w:r>
          </w:p>
          <w:p w:rsidRPr="00000000" w:rsidR="00000000" w:rsidDel="00000000" w:rsidP="00000000" w:rsidRDefault="00000000" w14:paraId="000000E3">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Criminal and civil penalties of bribery-related offences; and</w:t>
            </w:r>
          </w:p>
          <w:p w:rsidRPr="00000000" w:rsidR="00000000" w:rsidDel="00000000" w:rsidP="00000000" w:rsidRDefault="00000000" w14:paraId="000000E4">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Ethical decision-making in daily operations</w:t>
            </w:r>
            <w:r w:rsidRPr="00000000" w:rsidDel="00000000" w:rsidR="00000000">
              <w:rPr>
                <w:rtl w:val="0"/>
              </w:rPr>
              <w:t xml:space="preserve">.</w:t>
            </w:r>
            <w:r w:rsidRPr="00000000" w:rsidDel="00000000" w:rsidR="00000000">
              <w:rPr>
                <w:rtl w:val="0"/>
              </w:rPr>
            </w:r>
          </w:p>
        </w:tc>
      </w:tr>
      <w:tr>
        <w:trPr>
          <w:cantSplit w:val="0"/>
          <w:tblHeader w:val="0"/>
        </w:trPr>
        <w:tc>
          <w:tcPr>
            <w:shd w:val="clear" w:fill="ccc1d9"/>
          </w:tcPr>
          <w:p w:rsidRPr="00000000" w:rsidR="00000000" w:rsidDel="00000000" w:rsidP="00000000" w:rsidRDefault="00000000" w14:paraId="000000E5">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i w:val="0"/>
                <w:iCs w:val="0"/>
                <w:smallCaps w:val="0"/>
                <w:strike w:val="0"/>
                <w:color w:val="000000"/>
                <w:sz w:val="22"/>
                <w:szCs w:val="22"/>
                <w:u w:val="none"/>
                <w:shd w:val="clear" w:fill="auto"/>
                <w:vertAlign w:val="baseline"/>
              </w:rPr>
            </w:pPr>
            <w:r w:rsidRPr="00000000" w:rsidDel="00000000" w:rsidR="00000000">
              <w:rPr>
                <w:b w:val="1"/>
                <w:bCs w:val="1"/>
                <w:rtl w:val="0"/>
              </w:rPr>
              <w:t xml:space="preserve">Whistleblowing Training </w:t>
            </w:r>
            <w:r w:rsidRPr="00000000" w:rsidDel="00000000" w:rsidR="00000000">
              <w:rPr>
                <w:rtl w:val="0"/>
              </w:rPr>
            </w:r>
          </w:p>
        </w:tc>
        <w:tc>
          <w:tcPr/>
          <w:p w:rsidRPr="00000000" w:rsidR="00000000" w:rsidDel="00000000" w:rsidP="00000000" w:rsidRDefault="00000000" w14:paraId="000000E6">
            <w:pPr>
              <w:numPr>
                <w:ilvl w:val="0"/>
                <w:numId w:val="6"/>
              </w:numPr>
              <w:spacing w:line="276" w:lineRule="auto"/>
              <w:ind w:left="360"/>
              <w:jc w:val="both"/>
              <w:rPr>
                <w:rFonts w:ascii="Arial" w:hAnsi="Arial" w:eastAsia="Arial" w:cs="Arial"/>
              </w:rPr>
            </w:pPr>
            <w:r w:rsidRPr="00000000" w:rsidDel="00000000" w:rsidR="00000000">
              <w:rPr>
                <w:rtl w:val="0"/>
              </w:rPr>
              <w:t xml:space="preserve">Overview of Whistleblowing policy;</w:t>
            </w:r>
          </w:p>
          <w:p w:rsidRPr="00000000" w:rsidR="00000000" w:rsidDel="00000000" w:rsidP="00000000" w:rsidRDefault="00000000" w14:paraId="000000E7">
            <w:pPr>
              <w:numPr>
                <w:ilvl w:val="0"/>
                <w:numId w:val="6"/>
              </w:numPr>
              <w:spacing w:line="276" w:lineRule="auto"/>
              <w:ind w:left="360"/>
              <w:jc w:val="both"/>
              <w:rPr>
                <w:rFonts w:ascii="Arial" w:hAnsi="Arial" w:eastAsia="Arial" w:cs="Arial"/>
              </w:rPr>
            </w:pPr>
            <w:r w:rsidRPr="00000000" w:rsidDel="00000000" w:rsidR="00000000">
              <w:rPr>
                <w:rtl w:val="0"/>
              </w:rPr>
              <w:t xml:space="preserve">Overview of Binance’s commitment to protecting whistleblowers and maintaining a culture of openness;</w:t>
            </w:r>
          </w:p>
          <w:p w:rsidRPr="00000000" w:rsidR="00000000" w:rsidDel="00000000" w:rsidP="00000000" w:rsidRDefault="00000000" w14:paraId="000000E8">
            <w:pPr>
              <w:numPr>
                <w:ilvl w:val="0"/>
                <w:numId w:val="6"/>
              </w:numPr>
              <w:spacing w:line="276" w:lineRule="auto"/>
              <w:ind w:left="360"/>
              <w:jc w:val="both"/>
              <w:rPr>
                <w:rFonts w:ascii="Arial" w:hAnsi="Arial" w:eastAsia="Arial" w:cs="Arial"/>
              </w:rPr>
            </w:pPr>
            <w:r w:rsidRPr="00000000" w:rsidDel="00000000" w:rsidR="00000000">
              <w:rPr>
                <w:rtl w:val="0"/>
              </w:rPr>
              <w:t xml:space="preserve">Internal procedure of how to raise concerns;</w:t>
            </w:r>
          </w:p>
          <w:p w:rsidRPr="00000000" w:rsidR="00000000" w:rsidDel="00000000" w:rsidP="00000000" w:rsidRDefault="00000000" w14:paraId="000000E9">
            <w:pPr>
              <w:numPr>
                <w:ilvl w:val="0"/>
                <w:numId w:val="6"/>
              </w:numPr>
              <w:spacing w:line="276" w:lineRule="auto"/>
              <w:ind w:left="360"/>
              <w:jc w:val="both"/>
              <w:rPr>
                <w:rFonts w:ascii="Arial" w:hAnsi="Arial" w:eastAsia="Arial" w:cs="Arial"/>
              </w:rPr>
            </w:pPr>
            <w:r w:rsidRPr="00000000" w:rsidDel="00000000" w:rsidR="00000000">
              <w:rPr>
                <w:rtl w:val="0"/>
              </w:rPr>
              <w:t xml:space="preserve">Internal and external reporting channels available to Company Personnel; and </w:t>
            </w:r>
          </w:p>
          <w:p w:rsidRPr="00000000" w:rsidR="00000000" w:rsidDel="00000000" w:rsidP="00000000" w:rsidRDefault="00000000" w14:paraId="000000EA">
            <w:pPr>
              <w:numPr>
                <w:ilvl w:val="0"/>
                <w:numId w:val="6"/>
              </w:numPr>
              <w:spacing w:line="276" w:lineRule="auto"/>
              <w:ind w:left="360"/>
              <w:jc w:val="both"/>
              <w:rPr>
                <w:rFonts w:ascii="Arial" w:hAnsi="Arial" w:eastAsia="Arial" w:cs="Arial"/>
              </w:rPr>
            </w:pPr>
            <w:r w:rsidRPr="00000000" w:rsidDel="00000000" w:rsidR="00000000">
              <w:rPr>
                <w:rtl w:val="0"/>
              </w:rPr>
              <w:t xml:space="preserve">Protections provided under ADGM law (if relevant), including confidentiality, anonymity and non-retaliation.</w:t>
            </w:r>
          </w:p>
        </w:tc>
      </w:tr>
      <w:tr>
        <w:trPr>
          <w:cantSplit w:val="0"/>
          <w:tblHeader w:val="0"/>
        </w:trPr>
        <w:tc>
          <w:tcPr>
            <w:shd w:val="clear" w:fill="ccc1d9"/>
          </w:tcPr>
          <w:p w:rsidRPr="00000000" w:rsidR="00000000" w:rsidDel="00000000" w:rsidP="00000000" w:rsidRDefault="00000000" w14:paraId="000000EB">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i w:val="0"/>
                <w:iCs w:val="0"/>
                <w:smallCaps w:val="0"/>
                <w:strike w:val="0"/>
                <w:color w:val="000000"/>
                <w:sz w:val="22"/>
                <w:szCs w:val="22"/>
                <w:u w:val="none"/>
                <w:shd w:val="clear" w:fill="auto"/>
                <w:vertAlign w:val="baseline"/>
              </w:rPr>
            </w:pPr>
            <w:r w:rsidRPr="00000000" w:rsidDel="00000000" w:rsidR="00000000">
              <w:rPr>
                <w:b w:val="1"/>
                <w:bCs w:val="1"/>
                <w:i w:val="0"/>
                <w:iCs w:val="0"/>
                <w:smallCaps w:val="0"/>
                <w:strike w:val="0"/>
                <w:color w:val="000000"/>
                <w:sz w:val="22"/>
                <w:szCs w:val="22"/>
                <w:u w:val="none"/>
                <w:shd w:val="clear" w:fill="auto"/>
                <w:vertAlign w:val="baseline"/>
                <w:rtl w:val="0"/>
              </w:rPr>
              <w:t xml:space="preserve">Market Conduct Training</w:t>
            </w:r>
          </w:p>
        </w:tc>
        <w:tc>
          <w:tcPr/>
          <w:p w:rsidRPr="00000000" w:rsidR="00000000" w:rsidDel="00000000" w:rsidP="00000000" w:rsidRDefault="00000000" w14:paraId="000000EC">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Importance of maintaining market integrity;</w:t>
            </w:r>
          </w:p>
          <w:p w:rsidRPr="00000000" w:rsidR="00000000" w:rsidDel="00000000" w:rsidP="00000000" w:rsidRDefault="00000000" w14:paraId="000000ED">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Overview of market misconduct pursuant to the Code of Market Conduct, such as insider dealing, price manipulation, spoofing and wash trading;</w:t>
            </w:r>
          </w:p>
          <w:p w:rsidRPr="00000000" w:rsidR="00000000" w:rsidDel="00000000" w:rsidP="00000000" w:rsidRDefault="00000000" w14:paraId="000000EE">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Compliance standards under Binance’s staff dealing policy;</w:t>
            </w:r>
          </w:p>
          <w:p w:rsidRPr="00000000" w:rsidR="00000000" w:rsidDel="00000000" w:rsidP="00000000" w:rsidRDefault="00000000" w14:paraId="000000EF">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Applicable of market abuse provisions to specific market practices, such as market making and execution of client orders;</w:t>
            </w:r>
          </w:p>
          <w:p w:rsidRPr="00000000" w:rsidR="00000000" w:rsidDel="00000000" w:rsidP="00000000" w:rsidRDefault="00000000" w14:paraId="000000F0">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Binance’s systems and controls, including market surveillance efforts, to detect and deter market misconduct and ensure transparent trading environment;</w:t>
            </w:r>
          </w:p>
          <w:p w:rsidRPr="00000000" w:rsidR="00000000" w:rsidDel="00000000" w:rsidP="00000000" w:rsidRDefault="00000000" w14:paraId="000000F1">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Consequences of market misconduct, including internal disciplinary measures, and regulatory enforcement powers of the applicable regulator (such as FSRA); and</w:t>
            </w:r>
          </w:p>
          <w:p w:rsidRPr="00000000" w:rsidR="00000000" w:rsidDel="00000000" w:rsidP="00000000" w:rsidRDefault="00000000" w14:paraId="000000F2">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Recent enforcement actions by the applicable regulator (such as FSRA).</w:t>
            </w:r>
          </w:p>
        </w:tc>
      </w:tr>
      <w:tr>
        <w:trPr>
          <w:cantSplit w:val="0"/>
          <w:tblHeader w:val="0"/>
        </w:trPr>
        <w:tc>
          <w:tcPr>
            <w:shd w:val="clear" w:fill="ccc1d9"/>
          </w:tcPr>
          <w:p w:rsidRPr="00000000" w:rsidR="00000000" w:rsidDel="00000000" w:rsidP="00000000" w:rsidRDefault="00000000" w14:paraId="000000F3">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i w:val="0"/>
                <w:iCs w:val="0"/>
                <w:smallCaps w:val="0"/>
                <w:strike w:val="0"/>
                <w:color w:val="000000"/>
                <w:sz w:val="22"/>
                <w:szCs w:val="22"/>
                <w:u w:val="none"/>
                <w:shd w:val="clear" w:fill="auto"/>
                <w:vertAlign w:val="baseline"/>
              </w:rPr>
            </w:pPr>
            <w:r w:rsidRPr="00000000" w:rsidDel="00000000" w:rsidR="00000000">
              <w:rPr>
                <w:b w:val="1"/>
                <w:bCs w:val="1"/>
                <w:i w:val="0"/>
                <w:iCs w:val="0"/>
                <w:smallCaps w:val="0"/>
                <w:strike w:val="0"/>
                <w:color w:val="000000"/>
                <w:sz w:val="22"/>
                <w:szCs w:val="22"/>
                <w:u w:val="none"/>
                <w:shd w:val="clear" w:fill="auto"/>
                <w:vertAlign w:val="baseline"/>
                <w:rtl w:val="0"/>
              </w:rPr>
              <w:t xml:space="preserve">Cyber Risk Training</w:t>
            </w:r>
            <w:r w:rsidRPr="00000000" w:rsidDel="00000000" w:rsidR="00000000">
              <w:rPr>
                <w:rtl w:val="0"/>
              </w:rPr>
            </w:r>
          </w:p>
        </w:tc>
        <w:tc>
          <w:tcPr/>
          <w:p w:rsidRPr="00000000" w:rsidR="00000000" w:rsidDel="00000000" w:rsidP="00000000" w:rsidRDefault="00000000" w14:paraId="000000F4">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Overview of relevant Cyber Risk management requirements under applicable laws and regulations; </w:t>
            </w:r>
          </w:p>
          <w:p w:rsidRPr="00000000" w:rsidR="00000000" w:rsidDel="00000000" w:rsidP="00000000" w:rsidRDefault="00000000" w14:paraId="000000F5">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Evolving nature of technology and emerging global cyber trends; </w:t>
            </w:r>
          </w:p>
          <w:p w:rsidRPr="00000000" w:rsidR="00000000" w:rsidDel="00000000" w:rsidP="00000000" w:rsidRDefault="00000000" w14:paraId="000000F6">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Common Cyber Risks, especially in the context of virtual asset-related activities;</w:t>
            </w:r>
          </w:p>
          <w:p w:rsidRPr="00000000" w:rsidR="00000000" w:rsidDel="00000000" w:rsidP="00000000" w:rsidRDefault="00000000" w14:paraId="000000F7">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Binance’s Cyber Risk Management Framework;</w:t>
            </w:r>
          </w:p>
          <w:p w:rsidRPr="00000000" w:rsidR="00000000" w:rsidDel="00000000" w:rsidP="00000000" w:rsidRDefault="00000000" w14:paraId="000000F8">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Risk mitigation measures adopted by Binance, especially the protection of customer assets and monies against cyber incidents; and</w:t>
            </w:r>
          </w:p>
          <w:p w:rsidRPr="00000000" w:rsidR="00000000" w:rsidDel="00000000" w:rsidP="00000000" w:rsidRDefault="00000000" w14:paraId="000000F9">
            <w:pPr>
              <w:keepNext w:val="0"/>
              <w:keepLines w:val="0"/>
              <w:pageBreakBefore w:val="0"/>
              <w:widowControl w:val="1"/>
              <w:numPr>
                <w:ilvl w:val="0"/>
                <w:numId w:val="6"/>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Binance’s outsourcing policy and considerations when engaging and managing third-party ICT Service providers.</w:t>
            </w:r>
          </w:p>
          <w:p w:rsidRPr="00000000" w:rsidR="00000000" w:rsidDel="00000000" w:rsidP="00000000" w:rsidRDefault="00000000" w14:paraId="000000FA">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right="0"/>
              <w:jc w:val="both"/>
              <w:rPr/>
            </w:pPr>
            <w:r w:rsidRPr="00000000" w:rsidDel="00000000" w:rsidR="00000000">
              <w:rPr>
                <w:rtl w:val="0"/>
              </w:rPr>
            </w:r>
          </w:p>
          <w:p w:rsidRPr="00000000" w:rsidR="00000000" w:rsidDel="00000000" w:rsidP="00000000" w:rsidRDefault="00000000" w14:paraId="000000FB">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right="0"/>
              <w:jc w:val="both"/>
              <w:rPr/>
            </w:pPr>
            <w:r w:rsidRPr="00000000" w:rsidDel="00000000" w:rsidR="00000000">
              <w:rPr>
                <w:rtl w:val="0"/>
              </w:rPr>
            </w:r>
          </w:p>
          <w:p w:rsidRPr="00000000" w:rsidR="00000000" w:rsidDel="00000000" w:rsidP="00000000" w:rsidRDefault="00000000" w14:paraId="000000FC">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right="0"/>
              <w:jc w:val="both"/>
              <w:rPr/>
            </w:pPr>
            <w:r w:rsidRPr="00000000" w:rsidDel="00000000" w:rsidR="00000000">
              <w:rPr>
                <w:rtl w:val="0"/>
              </w:rPr>
            </w:r>
          </w:p>
          <w:p w:rsidRPr="00000000" w:rsidR="00000000" w:rsidDel="00000000" w:rsidP="00000000" w:rsidRDefault="00000000" w14:paraId="000000FD">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right="0"/>
              <w:jc w:val="both"/>
              <w:rPr/>
            </w:pPr>
            <w:r w:rsidRPr="00000000" w:rsidDel="00000000" w:rsidR="00000000">
              <w:rPr>
                <w:rtl w:val="0"/>
              </w:rPr>
            </w:r>
          </w:p>
        </w:tc>
      </w:tr>
      <w:tr>
        <w:trPr>
          <w:cantSplit w:val="0"/>
          <w:trHeight w:val="410.92529296875006" w:hRule="atLeast"/>
          <w:tblHeader w:val="0"/>
        </w:trPr>
        <w:tc>
          <w:tcPr>
            <w:gridSpan w:val="2"/>
            <w:shd w:val="clear" w:fill="e5b9b7"/>
            <w:vAlign w:val="center"/>
          </w:tcPr>
          <w:p w:rsidRPr="00000000" w:rsidR="00000000" w:rsidDel="00000000" w:rsidP="00000000" w:rsidRDefault="00000000" w14:paraId="000000FE">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b w:val="1"/>
                <w:bCs w:val="1"/>
                <w:smallCaps w:val="0"/>
                <w:strike w:val="0"/>
                <w:color w:val="000000"/>
                <w:sz w:val="22"/>
                <w:szCs w:val="22"/>
                <w:shd w:val="clear" w:fill="auto"/>
                <w:vertAlign w:val="baseline"/>
              </w:rPr>
            </w:pPr>
            <w:r w:rsidRPr="00000000" w:rsidDel="00000000" w:rsidR="00000000">
              <w:rPr>
                <w:b w:val="1"/>
                <w:bCs w:val="1"/>
                <w:smallCaps w:val="0"/>
                <w:strike w:val="0"/>
                <w:color w:val="000000"/>
                <w:sz w:val="22"/>
                <w:szCs w:val="22"/>
                <w:u w:val="none"/>
                <w:shd w:val="clear" w:fill="auto"/>
                <w:vertAlign w:val="baseline"/>
                <w:rtl w:val="0"/>
              </w:rPr>
              <w:t xml:space="preserve">Mandatory training for Company Personnel undertaking high risk roles</w:t>
            </w:r>
          </w:p>
        </w:tc>
      </w:tr>
      <w:tr>
        <w:trPr>
          <w:cantSplit w:val="0"/>
          <w:tblHeader w:val="0"/>
        </w:trPr>
        <w:tc>
          <w:tcPr>
            <w:shd w:val="clear" w:fill="e5b9b7"/>
          </w:tcPr>
          <w:p w:rsidRPr="00000000" w:rsidR="00000000" w:rsidDel="00000000" w:rsidP="00000000" w:rsidRDefault="00000000" w14:paraId="00000100">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i w:val="0"/>
                <w:iCs w:val="0"/>
                <w:smallCaps w:val="0"/>
                <w:strike w:val="0"/>
                <w:color w:val="000000"/>
                <w:sz w:val="22"/>
                <w:szCs w:val="22"/>
                <w:u w:val="none"/>
                <w:shd w:val="clear" w:fill="auto"/>
                <w:vertAlign w:val="baseline"/>
              </w:rPr>
            </w:pPr>
            <w:r w:rsidRPr="00000000" w:rsidDel="00000000" w:rsidR="00000000">
              <w:rPr>
                <w:b w:val="1"/>
                <w:bCs w:val="1"/>
                <w:i w:val="0"/>
                <w:iCs w:val="0"/>
                <w:smallCaps w:val="0"/>
                <w:strike w:val="0"/>
                <w:color w:val="000000"/>
                <w:sz w:val="22"/>
                <w:szCs w:val="22"/>
                <w:u w:val="none"/>
                <w:shd w:val="clear" w:fill="auto"/>
                <w:vertAlign w:val="baseline"/>
                <w:rtl w:val="0"/>
              </w:rPr>
              <w:t xml:space="preserve">Targeted Sanctions Training</w:t>
            </w:r>
          </w:p>
        </w:tc>
        <w:tc>
          <w:tcPr/>
          <w:p w:rsidRPr="00000000" w:rsidR="00000000" w:rsidDel="00000000" w:rsidP="00000000" w:rsidRDefault="00000000" w14:paraId="00000101">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i w:val="0"/>
                <w:iCs w:val="0"/>
                <w:smallCaps w:val="0"/>
                <w:strike w:val="0"/>
                <w:color w:val="000000"/>
                <w:sz w:val="22"/>
                <w:szCs w:val="22"/>
                <w:u w:val="none"/>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This is a sanctions training targeted at Company Personnel holding high-risk roles, as determined by the </w:t>
            </w:r>
            <w:hyperlink w:anchor="_heading=h.g8g68moso64f">
              <w:r w:rsidRPr="00000000" w:rsidDel="00000000" w:rsidR="00000000">
                <w:rPr>
                  <w:i w:val="0"/>
                  <w:iCs w:val="0"/>
                  <w:smallCaps w:val="0"/>
                  <w:strike w:val="0"/>
                  <w:color w:val="1155cc"/>
                  <w:sz w:val="22"/>
                  <w:szCs w:val="22"/>
                  <w:highlight w:val="white"/>
                  <w:u w:val="single"/>
                  <w:vertAlign w:val="baseline"/>
                  <w:rtl w:val="0"/>
                </w:rPr>
                <w:t xml:space="preserve">high-risk role criteria</w:t>
              </w:r>
            </w:hyperlink>
            <w:r w:rsidRPr="00000000" w:rsidDel="00000000" w:rsidR="00000000">
              <w:rPr>
                <w:i w:val="0"/>
                <w:iCs w:val="0"/>
                <w:smallCaps w:val="0"/>
                <w:strike w:val="0"/>
                <w:color w:val="000000"/>
                <w:sz w:val="22"/>
                <w:szCs w:val="22"/>
                <w:u w:val="none"/>
                <w:shd w:val="clear" w:fill="auto"/>
                <w:vertAlign w:val="baseline"/>
                <w:rtl w:val="0"/>
              </w:rPr>
              <w:t xml:space="preserve">.</w:t>
            </w:r>
            <w:r w:rsidRPr="00000000" w:rsidDel="00000000" w:rsidR="00000000">
              <w:rPr>
                <w:i w:val="0"/>
                <w:iCs w:val="0"/>
                <w:smallCaps w:val="0"/>
                <w:strike w:val="0"/>
                <w:color w:val="000000"/>
                <w:sz w:val="22"/>
                <w:szCs w:val="22"/>
                <w:u w:val="none"/>
                <w:shd w:val="clear" w:fill="auto"/>
                <w:vertAlign w:val="superscript"/>
              </w:rPr>
              <w:footnoteReference w:customMarkFollows="0" w:id="0"/>
            </w:r>
            <w:r w:rsidRPr="00000000" w:rsidDel="00000000" w:rsidR="00000000">
              <w:rPr>
                <w:i w:val="0"/>
                <w:iCs w:val="0"/>
                <w:smallCaps w:val="0"/>
                <w:strike w:val="0"/>
                <w:color w:val="000000"/>
                <w:sz w:val="22"/>
                <w:szCs w:val="22"/>
                <w:u w:val="none"/>
                <w:shd w:val="clear" w:fill="auto"/>
                <w:vertAlign w:val="baseline"/>
                <w:rtl w:val="0"/>
              </w:rPr>
              <w:t xml:space="preserve"> This targeted training will be delivered in addition to the Sanctions Training for all Company Personnel:</w:t>
            </w:r>
          </w:p>
          <w:p w:rsidRPr="00000000" w:rsidR="00000000" w:rsidDel="00000000" w:rsidP="00000000" w:rsidRDefault="00000000" w14:paraId="00000102">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Types of sanctions, and applicable sanctions laws and regulations specifically relevant to high-risk roles;</w:t>
            </w:r>
          </w:p>
          <w:p w:rsidRPr="00000000" w:rsidR="00000000" w:rsidDel="00000000" w:rsidP="00000000" w:rsidRDefault="00000000" w14:paraId="00000103">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Possible sanction risks, restrictions, and the consequences of sanctions circumvention; and</w:t>
            </w:r>
          </w:p>
          <w:p w:rsidRPr="00000000" w:rsidR="00000000" w:rsidDel="00000000" w:rsidP="00000000" w:rsidRDefault="00000000" w14:paraId="00000104">
            <w:pPr>
              <w:keepNext w:val="0"/>
              <w:keepLines w:val="0"/>
              <w:pageBreakBefore w:val="0"/>
              <w:widowControl w:val="1"/>
              <w:numPr>
                <w:ilvl w:val="0"/>
                <w:numId w:val="7"/>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Case studies </w:t>
            </w:r>
            <w:r w:rsidRPr="00000000" w:rsidDel="00000000" w:rsidR="00000000">
              <w:rPr>
                <w:rtl w:val="0"/>
              </w:rPr>
              <w:t xml:space="preserve">and FAQs</w:t>
            </w:r>
            <w:r w:rsidRPr="00000000" w:rsidDel="00000000" w:rsidR="00000000">
              <w:rPr>
                <w:i w:val="0"/>
                <w:iCs w:val="0"/>
                <w:smallCaps w:val="0"/>
                <w:strike w:val="0"/>
                <w:color w:val="000000"/>
                <w:sz w:val="22"/>
                <w:szCs w:val="22"/>
                <w:u w:val="none"/>
                <w:shd w:val="clear" w:fill="auto"/>
                <w:vertAlign w:val="baseline"/>
                <w:rtl w:val="0"/>
              </w:rPr>
              <w:t xml:space="preserve"> to illustrate practical examples of red flags, and demonstrate the applicab</w:t>
            </w:r>
            <w:r w:rsidRPr="00000000" w:rsidDel="00000000" w:rsidR="00000000">
              <w:rPr>
                <w:rtl w:val="0"/>
              </w:rPr>
              <w:t xml:space="preserve">ility</w:t>
            </w:r>
            <w:r w:rsidRPr="00000000" w:rsidDel="00000000" w:rsidR="00000000">
              <w:rPr>
                <w:i w:val="0"/>
                <w:iCs w:val="0"/>
                <w:smallCaps w:val="0"/>
                <w:strike w:val="0"/>
                <w:color w:val="000000"/>
                <w:sz w:val="22"/>
                <w:szCs w:val="22"/>
                <w:u w:val="none"/>
                <w:shd w:val="clear" w:fill="auto"/>
                <w:vertAlign w:val="baseline"/>
                <w:rtl w:val="0"/>
              </w:rPr>
              <w:t xml:space="preserve"> of sanctions laws and controls.</w:t>
            </w:r>
          </w:p>
        </w:tc>
      </w:tr>
      <w:tr>
        <w:trPr>
          <w:cantSplit w:val="0"/>
          <w:tblHeader w:val="0"/>
        </w:trPr>
        <w:tc>
          <w:tcPr>
            <w:shd w:val="clear" w:fill="e5b9b7"/>
          </w:tcPr>
          <w:p w:rsidRPr="00000000" w:rsidR="00000000" w:rsidDel="00000000" w:rsidP="00000000" w:rsidRDefault="00000000" w14:paraId="00000105">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i w:val="0"/>
                <w:iCs w:val="0"/>
                <w:smallCaps w:val="0"/>
                <w:strike w:val="0"/>
                <w:color w:val="000000"/>
                <w:sz w:val="22"/>
                <w:szCs w:val="22"/>
                <w:u w:val="none"/>
                <w:shd w:val="clear" w:fill="auto"/>
                <w:vertAlign w:val="baseline"/>
              </w:rPr>
            </w:pPr>
            <w:r w:rsidRPr="00000000" w:rsidDel="00000000" w:rsidR="00000000">
              <w:rPr>
                <w:b w:val="1"/>
                <w:bCs w:val="1"/>
                <w:i w:val="0"/>
                <w:iCs w:val="0"/>
                <w:smallCaps w:val="0"/>
                <w:strike w:val="0"/>
                <w:color w:val="000000"/>
                <w:sz w:val="22"/>
                <w:szCs w:val="22"/>
                <w:u w:val="none"/>
                <w:shd w:val="clear" w:fill="auto"/>
                <w:vertAlign w:val="baseline"/>
                <w:rtl w:val="0"/>
              </w:rPr>
              <w:t xml:space="preserve">Targeted Anti-Bribery and Corruption Training</w:t>
            </w:r>
          </w:p>
        </w:tc>
        <w:tc>
          <w:tcPr/>
          <w:p w:rsidRPr="00000000" w:rsidR="00000000" w:rsidDel="00000000" w:rsidP="00000000" w:rsidRDefault="00000000" w14:paraId="00000106">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i w:val="0"/>
                <w:iCs w:val="0"/>
                <w:smallCaps w:val="0"/>
                <w:strike w:val="0"/>
                <w:color w:val="000000"/>
                <w:sz w:val="22"/>
                <w:szCs w:val="22"/>
                <w:u w:val="none"/>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This is an anti-bribery and corruption training targeted at Company Personnel deemed to have an elevated risk of involvement in bribery and corruption, e.g., Company Personnel with connections to Politically Exposed Persons (PEPs). This targeted training will be delivered in addition to the Anti-Bribery and Corruption Training for all Company Personnel:</w:t>
            </w:r>
          </w:p>
          <w:p w:rsidRPr="00000000" w:rsidR="00000000" w:rsidDel="00000000" w:rsidP="00000000" w:rsidRDefault="00000000" w14:paraId="00000107">
            <w:pPr>
              <w:numPr>
                <w:ilvl w:val="0"/>
                <w:numId w:val="9"/>
              </w:numPr>
              <w:spacing w:line="276" w:lineRule="auto"/>
              <w:ind w:left="360"/>
              <w:jc w:val="both"/>
              <w:rPr>
                <w:rFonts w:ascii="Arial" w:hAnsi="Arial" w:eastAsia="Arial" w:cs="Arial"/>
              </w:rPr>
            </w:pPr>
            <w:r w:rsidRPr="00000000" w:rsidDel="00000000" w:rsidR="00000000">
              <w:rPr>
                <w:rtl w:val="0"/>
              </w:rPr>
              <w:t xml:space="preserve">Explanation on the definition of a Politically Exposed Person (PEP) and Relative and Close Associate (RCA) </w:t>
            </w:r>
          </w:p>
          <w:p w:rsidRPr="00000000" w:rsidR="00000000" w:rsidDel="00000000" w:rsidP="00000000" w:rsidRDefault="00000000" w14:paraId="00000108">
            <w:pPr>
              <w:numPr>
                <w:ilvl w:val="0"/>
                <w:numId w:val="9"/>
              </w:numPr>
              <w:spacing w:line="276" w:lineRule="auto"/>
              <w:ind w:left="360"/>
              <w:jc w:val="both"/>
              <w:rPr>
                <w:rFonts w:ascii="Arial" w:hAnsi="Arial" w:eastAsia="Arial" w:cs="Arial"/>
              </w:rPr>
            </w:pPr>
            <w:r w:rsidRPr="00000000" w:rsidDel="00000000" w:rsidR="00000000">
              <w:rPr>
                <w:rtl w:val="0"/>
              </w:rPr>
              <w:t xml:space="preserve">Understanding of the elevated bribery and corruption risks related to Company Personnel with PEP/RCA status</w:t>
            </w:r>
          </w:p>
          <w:p w:rsidRPr="00000000" w:rsidR="00000000" w:rsidDel="00000000" w:rsidP="00000000" w:rsidRDefault="00000000" w14:paraId="00000109">
            <w:pPr>
              <w:numPr>
                <w:ilvl w:val="0"/>
                <w:numId w:val="9"/>
              </w:numPr>
              <w:spacing w:line="276" w:lineRule="auto"/>
              <w:ind w:left="360"/>
              <w:jc w:val="both"/>
              <w:rPr>
                <w:rFonts w:ascii="Arial" w:hAnsi="Arial" w:eastAsia="Arial" w:cs="Arial"/>
              </w:rPr>
            </w:pPr>
            <w:r w:rsidRPr="00000000" w:rsidDel="00000000" w:rsidR="00000000">
              <w:rPr>
                <w:rtl w:val="0"/>
              </w:rPr>
              <w:t xml:space="preserve">Guidance regarding some Do’s and Don’ts for PEPs/RCAs</w:t>
            </w:r>
          </w:p>
          <w:p w:rsidRPr="00000000" w:rsidR="00000000" w:rsidDel="00000000" w:rsidP="00000000" w:rsidRDefault="00000000" w14:paraId="0000010A">
            <w:pPr>
              <w:numPr>
                <w:ilvl w:val="0"/>
                <w:numId w:val="9"/>
              </w:numPr>
              <w:spacing w:line="276" w:lineRule="auto"/>
              <w:ind w:left="360"/>
              <w:jc w:val="both"/>
              <w:rPr>
                <w:rFonts w:ascii="Arial" w:hAnsi="Arial" w:eastAsia="Arial" w:cs="Arial"/>
              </w:rPr>
            </w:pPr>
            <w:r w:rsidRPr="00000000" w:rsidDel="00000000" w:rsidR="00000000">
              <w:rPr>
                <w:rtl w:val="0"/>
              </w:rPr>
              <w:t xml:space="preserve">Case studies illustrating possible scenarios and challenges that PEPs/RCAs may face during their line of work</w:t>
            </w:r>
          </w:p>
          <w:p w:rsidRPr="00000000" w:rsidR="00000000" w:rsidDel="00000000" w:rsidP="00000000" w:rsidRDefault="00000000" w14:paraId="0000010B">
            <w:pPr>
              <w:numPr>
                <w:ilvl w:val="0"/>
                <w:numId w:val="9"/>
              </w:numPr>
              <w:spacing w:line="276" w:lineRule="auto"/>
              <w:ind w:left="360"/>
              <w:jc w:val="both"/>
              <w:rPr>
                <w:rFonts w:ascii="Arial" w:hAnsi="Arial" w:eastAsia="Arial" w:cs="Arial"/>
              </w:rPr>
            </w:pPr>
            <w:r w:rsidRPr="00000000" w:rsidDel="00000000" w:rsidR="00000000">
              <w:rPr>
                <w:rtl w:val="0"/>
              </w:rPr>
              <w:t xml:space="preserve">Description of internal controls and the importance of segregation of duties  </w:t>
            </w:r>
          </w:p>
          <w:p w:rsidRPr="00000000" w:rsidR="00000000" w:rsidDel="00000000" w:rsidP="00000000" w:rsidRDefault="00000000" w14:paraId="0000010C">
            <w:pPr>
              <w:numPr>
                <w:ilvl w:val="0"/>
                <w:numId w:val="9"/>
              </w:numPr>
              <w:spacing w:line="276" w:lineRule="auto"/>
              <w:ind w:left="360"/>
              <w:jc w:val="both"/>
              <w:rPr>
                <w:rFonts w:ascii="Arial" w:hAnsi="Arial" w:eastAsia="Arial" w:cs="Arial"/>
              </w:rPr>
            </w:pPr>
            <w:r w:rsidRPr="00000000" w:rsidDel="00000000" w:rsidR="00000000">
              <w:rPr>
                <w:rtl w:val="0"/>
              </w:rPr>
              <w:t xml:space="preserve">Responsibility to seek advice and report suspicious activity</w:t>
            </w:r>
          </w:p>
        </w:tc>
      </w:tr>
      <w:tr>
        <w:trPr>
          <w:cantSplit w:val="0"/>
          <w:tblHeader w:val="0"/>
        </w:trPr>
        <w:tc>
          <w:tcPr>
            <w:shd w:val="clear" w:fill="e5b9b7"/>
          </w:tcPr>
          <w:p w:rsidRPr="00000000" w:rsidR="00000000" w:rsidDel="00000000" w:rsidP="00000000" w:rsidRDefault="00000000" w14:paraId="0000010D">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i w:val="0"/>
                <w:iCs w:val="0"/>
                <w:smallCaps w:val="0"/>
                <w:strike w:val="0"/>
                <w:color w:val="000000"/>
                <w:sz w:val="22"/>
                <w:szCs w:val="22"/>
                <w:u w:val="none"/>
                <w:shd w:val="clear" w:fill="auto"/>
                <w:vertAlign w:val="baseline"/>
              </w:rPr>
            </w:pPr>
            <w:r w:rsidRPr="00000000" w:rsidDel="00000000" w:rsidR="00000000">
              <w:rPr>
                <w:b w:val="1"/>
                <w:bCs w:val="1"/>
                <w:i w:val="0"/>
                <w:iCs w:val="0"/>
                <w:smallCaps w:val="0"/>
                <w:strike w:val="0"/>
                <w:color w:val="000000"/>
                <w:sz w:val="22"/>
                <w:szCs w:val="22"/>
                <w:u w:val="none"/>
                <w:shd w:val="clear" w:fill="auto"/>
                <w:vertAlign w:val="baseline"/>
                <w:rtl w:val="0"/>
              </w:rPr>
              <w:t xml:space="preserve">Targeted Cyber Risk Training</w:t>
            </w:r>
          </w:p>
        </w:tc>
        <w:tc>
          <w:tcPr/>
          <w:p w:rsidRPr="00000000" w:rsidR="00000000" w:rsidDel="00000000" w:rsidP="00000000" w:rsidRDefault="00000000" w14:paraId="0000010E">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i w:val="0"/>
                <w:iCs w:val="0"/>
                <w:smallCaps w:val="0"/>
                <w:strike w:val="0"/>
                <w:color w:val="000000"/>
                <w:sz w:val="22"/>
                <w:szCs w:val="22"/>
                <w:u w:val="none"/>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This is a Cyber Risk training targeted at Company Personnel with privileged access rights. This targeted training will be delivered in addition to the Cyber Risk Training for all Company Personnel:</w:t>
            </w:r>
          </w:p>
          <w:p w:rsidRPr="00000000" w:rsidR="00000000" w:rsidDel="00000000" w:rsidP="00000000" w:rsidRDefault="00000000" w14:paraId="0000010F">
            <w:pPr>
              <w:keepNext w:val="0"/>
              <w:keepLines w:val="0"/>
              <w:pageBreakBefore w:val="0"/>
              <w:widowControl w:val="1"/>
              <w:numPr>
                <w:ilvl w:val="0"/>
                <w:numId w:val="8"/>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Binance’s systems and controls with respect to privileged access rights; and</w:t>
            </w:r>
          </w:p>
          <w:p w:rsidRPr="00000000" w:rsidR="00000000" w:rsidDel="00000000" w:rsidP="00000000" w:rsidRDefault="00000000" w14:paraId="00000110">
            <w:pPr>
              <w:keepNext w:val="0"/>
              <w:keepLines w:val="0"/>
              <w:pageBreakBefore w:val="0"/>
              <w:widowControl w:val="1"/>
              <w:numPr>
                <w:ilvl w:val="0"/>
                <w:numId w:val="8"/>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Roles and responsibilities of Company Personnel with privileged access rights.</w:t>
            </w:r>
          </w:p>
        </w:tc>
      </w:tr>
      <w:tr>
        <w:trPr>
          <w:cantSplit w:val="0"/>
          <w:trHeight w:val="395.92529296875006" w:hRule="atLeast"/>
          <w:tblHeader w:val="0"/>
        </w:trPr>
        <w:tc>
          <w:tcPr>
            <w:gridSpan w:val="2"/>
            <w:shd w:val="clear" w:fill="b7dde8"/>
            <w:vAlign w:val="center"/>
          </w:tcPr>
          <w:p w:rsidRPr="00000000" w:rsidR="00000000" w:rsidDel="00000000" w:rsidP="00000000" w:rsidRDefault="00000000" w14:paraId="00000111">
            <w:pPr>
              <w:keepNext w:val="0"/>
              <w:keepLines w:val="0"/>
              <w:pageBreakBefore w:val="0"/>
              <w:widowControl w:val="1"/>
              <w:numPr>
                <w:ilvl w:val="0"/>
                <w:numId w:val="3"/>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b w:val="1"/>
                <w:bCs w:val="1"/>
                <w:smallCaps w:val="0"/>
                <w:strike w:val="0"/>
                <w:color w:val="000000"/>
                <w:sz w:val="22"/>
                <w:szCs w:val="22"/>
                <w:shd w:val="clear" w:fill="auto"/>
                <w:vertAlign w:val="baseline"/>
              </w:rPr>
            </w:pPr>
            <w:r w:rsidRPr="00000000" w:rsidDel="00000000" w:rsidR="00000000">
              <w:rPr>
                <w:b w:val="1"/>
                <w:bCs w:val="1"/>
                <w:smallCaps w:val="0"/>
                <w:strike w:val="0"/>
                <w:color w:val="000000"/>
                <w:sz w:val="22"/>
                <w:szCs w:val="22"/>
                <w:u w:val="none"/>
                <w:shd w:val="clear" w:fill="auto"/>
                <w:vertAlign w:val="baseline"/>
                <w:rtl w:val="0"/>
              </w:rPr>
              <w:t xml:space="preserve">Mandatory training for Senior Management</w:t>
            </w:r>
          </w:p>
        </w:tc>
      </w:tr>
      <w:tr>
        <w:trPr>
          <w:cantSplit w:val="0"/>
          <w:tblHeader w:val="0"/>
        </w:trPr>
        <w:tc>
          <w:tcPr>
            <w:shd w:val="clear" w:fill="b7dde8"/>
          </w:tcPr>
          <w:p w:rsidRPr="00000000" w:rsidR="00000000" w:rsidDel="00000000" w:rsidP="00000000" w:rsidRDefault="00000000" w14:paraId="00000113">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left"/>
              <w:rPr>
                <w:b w:val="1"/>
                <w:bCs w:val="1"/>
                <w:i w:val="0"/>
                <w:iCs w:val="0"/>
                <w:smallCaps w:val="0"/>
                <w:strike w:val="0"/>
                <w:color w:val="000000"/>
                <w:sz w:val="22"/>
                <w:szCs w:val="22"/>
                <w:u w:val="none"/>
                <w:shd w:val="clear" w:fill="auto"/>
                <w:vertAlign w:val="baseline"/>
              </w:rPr>
            </w:pPr>
            <w:r w:rsidRPr="00000000" w:rsidDel="00000000" w:rsidR="00000000">
              <w:rPr>
                <w:b w:val="1"/>
                <w:bCs w:val="1"/>
                <w:i w:val="0"/>
                <w:iCs w:val="0"/>
                <w:smallCaps w:val="0"/>
                <w:strike w:val="0"/>
                <w:color w:val="000000"/>
                <w:sz w:val="22"/>
                <w:szCs w:val="22"/>
                <w:u w:val="none"/>
                <w:shd w:val="clear" w:fill="auto"/>
                <w:vertAlign w:val="baseline"/>
                <w:rtl w:val="0"/>
              </w:rPr>
              <w:t xml:space="preserve">Senior Management/</w:t>
              <w:br w:type="textWrapping"/>
              <w:t xml:space="preserve">E</w:t>
            </w:r>
            <w:r w:rsidRPr="00000000" w:rsidDel="00000000" w:rsidR="00000000">
              <w:rPr>
                <w:b w:val="1"/>
                <w:bCs w:val="1"/>
                <w:rtl w:val="0"/>
              </w:rPr>
              <w:t xml:space="preserve">xecutive </w:t>
            </w:r>
            <w:r w:rsidRPr="00000000" w:rsidDel="00000000" w:rsidR="00000000">
              <w:rPr>
                <w:b w:val="1"/>
                <w:bCs w:val="1"/>
                <w:i w:val="0"/>
                <w:iCs w:val="0"/>
                <w:smallCaps w:val="0"/>
                <w:strike w:val="0"/>
                <w:color w:val="000000"/>
                <w:sz w:val="22"/>
                <w:szCs w:val="22"/>
                <w:u w:val="none"/>
                <w:shd w:val="clear" w:fill="auto"/>
                <w:vertAlign w:val="baseline"/>
                <w:rtl w:val="0"/>
              </w:rPr>
              <w:t xml:space="preserve">Leadership Team Training</w:t>
            </w:r>
          </w:p>
        </w:tc>
        <w:tc>
          <w:tcPr/>
          <w:p w:rsidRPr="00000000" w:rsidR="00000000" w:rsidDel="00000000" w:rsidP="00000000" w:rsidRDefault="00000000" w14:paraId="00000114">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i w:val="0"/>
                <w:iCs w:val="0"/>
                <w:smallCaps w:val="0"/>
                <w:strike w:val="0"/>
                <w:color w:val="000000"/>
                <w:sz w:val="22"/>
                <w:szCs w:val="22"/>
                <w:u w:val="none"/>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This is a training targeted at Binance’s senior management, delivered by Binance’s Legal Department and/or external legal counsels:</w:t>
            </w:r>
          </w:p>
          <w:p w:rsidRPr="00000000" w:rsidR="00000000" w:rsidDel="00000000" w:rsidP="00000000" w:rsidRDefault="00000000" w14:paraId="00000115">
            <w:pPr>
              <w:keepNext w:val="0"/>
              <w:keepLines w:val="0"/>
              <w:pageBreakBefore w:val="0"/>
              <w:widowControl w:val="1"/>
              <w:numPr>
                <w:ilvl w:val="0"/>
                <w:numId w:val="10"/>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Senior management roles and responsibilities, including the senior management accountability and the importance of fostering a strong compliant culture;</w:t>
            </w:r>
          </w:p>
          <w:p w:rsidRPr="00000000" w:rsidR="00000000" w:rsidDel="00000000" w:rsidP="00000000" w:rsidRDefault="00000000" w14:paraId="00000116">
            <w:pPr>
              <w:keepNext w:val="0"/>
              <w:keepLines w:val="0"/>
              <w:pageBreakBefore w:val="0"/>
              <w:widowControl w:val="1"/>
              <w:numPr>
                <w:ilvl w:val="0"/>
                <w:numId w:val="10"/>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Binance’s background, strategy and objectives, including an overview of Binance’s financial and operational aspects of its business, and its virtual asset activities;</w:t>
            </w:r>
          </w:p>
          <w:p w:rsidRPr="00000000" w:rsidR="00000000" w:rsidDel="00000000" w:rsidP="00000000" w:rsidRDefault="00000000" w14:paraId="00000117">
            <w:pPr>
              <w:keepNext w:val="0"/>
              <w:keepLines w:val="0"/>
              <w:pageBreakBefore w:val="0"/>
              <w:widowControl w:val="1"/>
              <w:numPr>
                <w:ilvl w:val="0"/>
                <w:numId w:val="10"/>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(Specific to Board members) obligations, duties, liabilities and rights of the members of the Board and the functions and obligations of any Board committees;</w:t>
            </w:r>
          </w:p>
          <w:p w:rsidRPr="00000000" w:rsidR="00000000" w:rsidDel="00000000" w:rsidP="00000000" w:rsidRDefault="00000000" w14:paraId="00000118">
            <w:pPr>
              <w:keepNext w:val="0"/>
              <w:keepLines w:val="0"/>
              <w:pageBreakBefore w:val="0"/>
              <w:widowControl w:val="1"/>
              <w:numPr>
                <w:ilvl w:val="0"/>
                <w:numId w:val="10"/>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Ongoing requirements of senior management, including continued obligations of fitness and properness under the ADGM FSRA framework;</w:t>
            </w:r>
          </w:p>
          <w:p w:rsidRPr="00000000" w:rsidR="00000000" w:rsidDel="00000000" w:rsidP="00000000" w:rsidRDefault="00000000" w14:paraId="00000119">
            <w:pPr>
              <w:keepNext w:val="0"/>
              <w:keepLines w:val="0"/>
              <w:pageBreakBefore w:val="0"/>
              <w:widowControl w:val="1"/>
              <w:numPr>
                <w:ilvl w:val="0"/>
                <w:numId w:val="10"/>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Regulatory reporting obligations, including breach reporting and suspicious transactions reporting;</w:t>
            </w:r>
          </w:p>
          <w:p w:rsidRPr="00000000" w:rsidR="00000000" w:rsidDel="00000000" w:rsidP="00000000" w:rsidRDefault="00000000" w14:paraId="0000011A">
            <w:pPr>
              <w:keepNext w:val="0"/>
              <w:keepLines w:val="0"/>
              <w:pageBreakBefore w:val="0"/>
              <w:widowControl w:val="1"/>
              <w:numPr>
                <w:ilvl w:val="0"/>
                <w:numId w:val="10"/>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Overview of UAE, U.S. and international AML/CTF regulatory frameworks, enforcement trends, and compliance expectations;</w:t>
            </w:r>
          </w:p>
          <w:p w:rsidRPr="00000000" w:rsidR="00000000" w:rsidDel="00000000" w:rsidP="00000000" w:rsidRDefault="00000000" w14:paraId="0000011B">
            <w:pPr>
              <w:keepNext w:val="0"/>
              <w:keepLines w:val="0"/>
              <w:pageBreakBefore w:val="0"/>
              <w:widowControl w:val="1"/>
              <w:numPr>
                <w:ilvl w:val="0"/>
                <w:numId w:val="10"/>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Overview of applicable virtual asset regulations and key risks relating to the global Virtual Asset sector;</w:t>
            </w:r>
          </w:p>
          <w:p w:rsidRPr="00000000" w:rsidR="00000000" w:rsidDel="00000000" w:rsidP="00000000" w:rsidRDefault="00000000" w14:paraId="0000011C">
            <w:pPr>
              <w:keepNext w:val="0"/>
              <w:keepLines w:val="0"/>
              <w:pageBreakBefore w:val="0"/>
              <w:widowControl w:val="1"/>
              <w:numPr>
                <w:ilvl w:val="0"/>
                <w:numId w:val="10"/>
              </w:numPr>
              <w:pBdr>
                <w:top w:val="nil" w:sz="0" w:space="0"/>
                <w:left w:val="nil" w:sz="0" w:space="0"/>
                <w:bottom w:val="nil" w:sz="0" w:space="0"/>
                <w:right w:val="nil" w:sz="0" w:space="0"/>
                <w:between w:val="nil" w:sz="0" w:space="0"/>
              </w:pBdr>
              <w:shd w:val="clear" w:fill="auto"/>
              <w:spacing w:before="0" w:after="0" w:line="276" w:lineRule="auto"/>
              <w:ind w:left="360" w:right="0" w:hanging="36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Lessons learnt from enforcement actions, highlighting the importance of transparency, timely self-disclosure, cooperation with regulators, and continuous improvement of compliance functions to mitigate legal, financial, and reputational risks.</w:t>
            </w:r>
          </w:p>
        </w:tc>
      </w:tr>
    </w:tbl>
    <w:p w:rsidRPr="00000000" w:rsidR="00000000" w:rsidDel="00000000" w:rsidP="00000000" w:rsidRDefault="00000000" w14:paraId="0000011D">
      <w:pPr>
        <w:rPr/>
      </w:pPr>
      <w:r w:rsidRPr="00000000" w:rsidDel="00000000" w:rsidR="00000000">
        <w:rPr>
          <w:rtl w:val="0"/>
        </w:rPr>
      </w:r>
    </w:p>
    <w:p w:rsidRPr="00000000" w:rsidR="00000000" w:rsidDel="00000000" w:rsidP="00000000" w:rsidRDefault="00000000" w14:paraId="0000011E">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40" w:line="276" w:lineRule="auto"/>
        <w:ind w:left="0" w:right="0" w:firstLine="0"/>
        <w:jc w:val="both"/>
        <w:rPr>
          <w:i w:val="0"/>
          <w:iCs w:val="0"/>
          <w:smallCaps w:val="0"/>
          <w:strike w:val="0"/>
          <w:color w:val="000000"/>
          <w:sz w:val="22"/>
          <w:szCs w:val="22"/>
          <w:u w:val="none"/>
          <w:vertAlign w:val="baseline"/>
        </w:rPr>
      </w:pPr>
      <w:r w:rsidRPr="00000000" w:rsidDel="00000000" w:rsidR="00000000">
        <w:rPr>
          <w:i w:val="0"/>
          <w:iCs w:val="0"/>
          <w:smallCaps w:val="0"/>
          <w:strike w:val="0"/>
          <w:color w:val="000000"/>
          <w:sz w:val="22"/>
          <w:szCs w:val="22"/>
          <w:u w:val="none"/>
          <w:vertAlign w:val="baseline"/>
          <w:rtl w:val="0"/>
        </w:rPr>
        <w:t xml:space="preserve">Please </w:t>
      </w:r>
      <w:r w:rsidRPr="00000000" w:rsidDel="00000000" w:rsidR="00000000">
        <w:rPr>
          <w:rtl w:val="0"/>
        </w:rPr>
        <w:t xml:space="preserve">refer to</w:t>
      </w:r>
      <w:r w:rsidRPr="00000000" w:rsidDel="00000000" w:rsidR="00000000">
        <w:rPr>
          <w:i w:val="0"/>
          <w:iCs w:val="0"/>
          <w:smallCaps w:val="0"/>
          <w:strike w:val="0"/>
          <w:color w:val="000000"/>
          <w:sz w:val="22"/>
          <w:szCs w:val="22"/>
          <w:u w:val="none"/>
          <w:vertAlign w:val="baseline"/>
          <w:rtl w:val="0"/>
        </w:rPr>
        <w:t xml:space="preserve"> </w:t>
      </w:r>
      <w:hyperlink w:anchor="_heading=h.p5vy6ip9ej10">
        <w:r w:rsidRPr="00000000" w:rsidDel="00000000" w:rsidR="00000000">
          <w:rPr>
            <w:color w:val="1155cc"/>
            <w:u w:val="single"/>
            <w:rtl w:val="0"/>
          </w:rPr>
          <w:t xml:space="preserve">APPENDIX</w:t>
        </w:r>
      </w:hyperlink>
      <w:hyperlink w:anchor="_heading=h.p5vy6ip9ej10">
        <w:r w:rsidRPr="00000000" w:rsidDel="00000000" w:rsidR="00000000">
          <w:rPr>
            <w:i w:val="0"/>
            <w:iCs w:val="0"/>
            <w:smallCaps w:val="0"/>
            <w:strike w:val="0"/>
            <w:color w:val="1155cc"/>
            <w:sz w:val="22"/>
            <w:szCs w:val="22"/>
            <w:u w:val="single"/>
            <w:vertAlign w:val="baseline"/>
            <w:rtl w:val="0"/>
          </w:rPr>
          <w:t xml:space="preserve"> VI: </w:t>
        </w:r>
      </w:hyperlink>
      <w:hyperlink w:anchor="_heading=h.p5vy6ip9ej10">
        <w:r w:rsidRPr="00000000" w:rsidDel="00000000" w:rsidR="00000000">
          <w:rPr>
            <w:color w:val="1155cc"/>
            <w:u w:val="single"/>
            <w:rtl w:val="0"/>
          </w:rPr>
          <w:t xml:space="preserve">CONFLICTS OF INTEREST AND PRIVACY DATA PROTECTION TRAINING</w:t>
        </w:r>
      </w:hyperlink>
      <w:r w:rsidRPr="00000000" w:rsidDel="00000000" w:rsidR="00000000">
        <w:rPr>
          <w:rtl w:val="0"/>
        </w:rPr>
        <w:t xml:space="preserve"> for other training requirements.</w:t>
      </w:r>
      <w:r w:rsidRPr="00000000" w:rsidDel="00000000" w:rsidR="00000000">
        <w:rPr>
          <w:rtl w:val="0"/>
        </w:rPr>
      </w:r>
    </w:p>
    <w:p w:rsidRPr="00000000" w:rsidR="00000000" w:rsidDel="00000000" w:rsidP="00000000" w:rsidRDefault="00000000" w14:paraId="0000011F">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240" w:line="276" w:lineRule="auto"/>
        <w:ind w:left="720" w:right="0" w:hanging="72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Please refer to </w:t>
      </w:r>
      <w:hyperlink w:anchor="_heading=h.1egow6rb66tm">
        <w:r w:rsidRPr="00000000" w:rsidDel="00000000" w:rsidR="00000000">
          <w:rPr>
            <w:i w:val="0"/>
            <w:iCs w:val="0"/>
            <w:smallCaps w:val="0"/>
            <w:strike w:val="0"/>
            <w:color w:val="1155cc"/>
            <w:sz w:val="22"/>
            <w:szCs w:val="22"/>
            <w:u w:val="single"/>
            <w:shd w:val="clear" w:fill="auto"/>
            <w:vertAlign w:val="baseline"/>
            <w:rtl w:val="0"/>
          </w:rPr>
          <w:t xml:space="preserve">APPENDIX V: GLOBAL COMPLIANCE TRAINING FRAMEWORK AND PLAN</w:t>
        </w:r>
      </w:hyperlink>
      <w:r w:rsidRPr="00000000" w:rsidDel="00000000" w:rsidR="00000000">
        <w:rPr>
          <w:i w:val="0"/>
          <w:iCs w:val="0"/>
          <w:smallCaps w:val="0"/>
          <w:strike w:val="0"/>
          <w:color w:val="000000"/>
          <w:sz w:val="22"/>
          <w:szCs w:val="22"/>
          <w:u w:val="none"/>
          <w:shd w:val="clear" w:fill="auto"/>
          <w:vertAlign w:val="baseline"/>
          <w:rtl w:val="0"/>
        </w:rPr>
        <w:t xml:space="preserve"> for the past training records and current training due dates. </w:t>
      </w:r>
    </w:p>
    <w:p w:rsidRPr="00000000" w:rsidR="00000000" w:rsidDel="00000000" w:rsidP="00000000" w:rsidRDefault="00000000" w14:paraId="00000120">
      <w:pPr>
        <w:pStyle w:val="Heading1"/>
        <w:numPr>
          <w:ilvl w:val="0"/>
          <w:numId w:val="13"/>
        </w:numPr>
        <w:spacing w:after="240" w:lineRule="auto"/>
        <w:ind w:left="720"/>
        <w:jc w:val="both"/>
        <w:rPr/>
      </w:pPr>
      <w:bookmarkStart w:name="_heading=h.gpn9y5vmnllt" w:colFirst="0" w:colLast="0" w:id="12"/>
      <w:bookmarkEnd w:id="12"/>
      <w:r w:rsidRPr="00000000" w:rsidDel="00000000" w:rsidR="00000000">
        <w:rPr>
          <w:b w:val="1"/>
          <w:bCs w:val="1"/>
          <w:sz w:val="28"/>
          <w:szCs w:val="28"/>
          <w:rtl w:val="0"/>
        </w:rPr>
        <w:t xml:space="preserve">LOCAL TRAINING </w:t>
      </w:r>
      <w:r w:rsidRPr="00000000" w:rsidDel="00000000" w:rsidR="00000000">
        <w:rPr>
          <w:rtl w:val="0"/>
        </w:rPr>
      </w:r>
    </w:p>
    <w:p w:rsidRPr="00000000" w:rsidR="00000000" w:rsidDel="00000000" w:rsidP="00000000" w:rsidRDefault="00000000" w14:paraId="00000121">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240" w:line="276" w:lineRule="auto"/>
        <w:ind w:left="720" w:right="0" w:hanging="72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All other local training modules addressing jurisdiction-specific topics will be developed independently in accordance with local regulatory requirements, as necessary.</w:t>
      </w:r>
    </w:p>
    <w:p w:rsidRPr="00000000" w:rsidR="00000000" w:rsidDel="00000000" w:rsidP="00000000" w:rsidRDefault="00000000" w14:paraId="00000122">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240" w:line="276" w:lineRule="auto"/>
        <w:ind w:left="720" w:right="0" w:hanging="72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 Money Laundering Reporting Officer (“</w:t>
      </w:r>
      <w:r w:rsidRPr="00000000" w:rsidDel="00000000" w:rsidR="00000000">
        <w:rPr>
          <w:b w:val="1"/>
          <w:bCs w:val="1"/>
          <w:i w:val="0"/>
          <w:iCs w:val="0"/>
          <w:smallCaps w:val="0"/>
          <w:strike w:val="0"/>
          <w:color w:val="000000"/>
          <w:sz w:val="22"/>
          <w:szCs w:val="22"/>
          <w:u w:val="none"/>
          <w:shd w:val="clear" w:fill="auto"/>
          <w:vertAlign w:val="baseline"/>
          <w:rtl w:val="0"/>
        </w:rPr>
        <w:t xml:space="preserve">MLRO</w:t>
      </w:r>
      <w:r w:rsidRPr="00000000" w:rsidDel="00000000" w:rsidR="00000000">
        <w:rPr>
          <w:i w:val="0"/>
          <w:iCs w:val="0"/>
          <w:smallCaps w:val="0"/>
          <w:strike w:val="0"/>
          <w:color w:val="000000"/>
          <w:sz w:val="22"/>
          <w:szCs w:val="22"/>
          <w:u w:val="none"/>
          <w:shd w:val="clear" w:fill="auto"/>
          <w:vertAlign w:val="baseline"/>
          <w:rtl w:val="0"/>
        </w:rPr>
        <w:t xml:space="preserve">”) of the respective country is responsible for submitting a training requirement request using the Training Needs Analysis Template. Please refer to </w:t>
      </w:r>
      <w:hyperlink w:anchor="_heading=h.ls1f4vtrx4ta">
        <w:r w:rsidRPr="00000000" w:rsidDel="00000000" w:rsidR="00000000">
          <w:rPr>
            <w:i w:val="0"/>
            <w:iCs w:val="0"/>
            <w:smallCaps w:val="0"/>
            <w:strike w:val="0"/>
            <w:color w:val="1155cc"/>
            <w:sz w:val="22"/>
            <w:szCs w:val="22"/>
            <w:u w:val="single"/>
            <w:shd w:val="clear" w:fill="auto"/>
            <w:vertAlign w:val="baseline"/>
            <w:rtl w:val="0"/>
          </w:rPr>
          <w:t xml:space="preserve">APPENDIX III: TRAINING NEEDS ANALYSIS</w:t>
        </w:r>
      </w:hyperlink>
      <w:r w:rsidRPr="00000000" w:rsidDel="00000000" w:rsidR="00000000">
        <w:rPr>
          <w:i w:val="0"/>
          <w:iCs w:val="0"/>
          <w:smallCaps w:val="0"/>
          <w:strike w:val="0"/>
          <w:color w:val="000000"/>
          <w:sz w:val="22"/>
          <w:szCs w:val="22"/>
          <w:u w:val="none"/>
          <w:shd w:val="clear" w:fill="auto"/>
          <w:vertAlign w:val="baseline"/>
          <w:rtl w:val="0"/>
        </w:rPr>
        <w:t xml:space="preserve"> for the Training Needs Analysis Template.</w:t>
      </w:r>
    </w:p>
    <w:p w:rsidRPr="00000000" w:rsidR="00000000" w:rsidDel="00000000" w:rsidP="00000000" w:rsidRDefault="00000000" w14:paraId="00000123">
      <w:pPr>
        <w:pStyle w:val="Heading1"/>
        <w:keepNext w:val="1"/>
        <w:keepLines w:val="1"/>
        <w:pageBreakBefore w:val="0"/>
        <w:widowControl w:val="1"/>
        <w:numPr>
          <w:ilvl w:val="0"/>
          <w:numId w:val="13"/>
        </w:numPr>
        <w:pBdr>
          <w:top w:val="nil" w:sz="0" w:space="0"/>
          <w:left w:val="nil" w:sz="0" w:space="0"/>
          <w:bottom w:val="nil" w:sz="0" w:space="0"/>
          <w:right w:val="nil" w:sz="0" w:space="0"/>
          <w:between w:val="nil" w:sz="0" w:space="0"/>
        </w:pBdr>
        <w:shd w:val="clear" w:fill="auto"/>
        <w:spacing w:before="400" w:after="240" w:line="276" w:lineRule="auto"/>
        <w:ind w:left="720" w:right="0" w:hanging="720"/>
        <w:jc w:val="both"/>
      </w:pPr>
      <w:bookmarkStart w:name="_heading=h.alxx8m27v81u" w:colFirst="0" w:colLast="0" w:id="13"/>
      <w:bookmarkEnd w:id="13"/>
      <w:r w:rsidRPr="00000000" w:rsidDel="00000000" w:rsidR="00000000">
        <w:rPr>
          <w:b w:val="1"/>
          <w:bCs w:val="1"/>
          <w:sz w:val="28"/>
          <w:szCs w:val="28"/>
          <w:rtl w:val="0"/>
        </w:rPr>
        <w:t xml:space="preserve">TRAINING NEEDS ANALYSIS</w:t>
      </w:r>
    </w:p>
    <w:p w:rsidRPr="00000000" w:rsidR="00000000" w:rsidDel="00000000" w:rsidP="00000000" w:rsidRDefault="00000000" w14:paraId="00000124">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240" w:line="276" w:lineRule="auto"/>
        <w:ind w:left="720" w:right="0" w:hanging="72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 Corporate Training team should collaborate closely with the relevant business units and other functions within Compliance to conduct a comprehensive </w:t>
      </w:r>
      <w:hyperlink w:anchor="_heading=h.alxx8m27v81u">
        <w:r w:rsidRPr="00000000" w:rsidDel="00000000" w:rsidR="00000000">
          <w:rPr>
            <w:i w:val="0"/>
            <w:iCs w:val="0"/>
            <w:smallCaps w:val="0"/>
            <w:strike w:val="0"/>
            <w:color w:val="1155cc"/>
            <w:sz w:val="22"/>
            <w:szCs w:val="22"/>
            <w:u w:val="single"/>
            <w:shd w:val="clear" w:fill="auto"/>
            <w:vertAlign w:val="baseline"/>
            <w:rtl w:val="0"/>
          </w:rPr>
          <w:t xml:space="preserve">Training Needs Analysis (TNA)</w:t>
        </w:r>
      </w:hyperlink>
      <w:r w:rsidRPr="00000000" w:rsidDel="00000000" w:rsidR="00000000">
        <w:rPr>
          <w:i w:val="0"/>
          <w:iCs w:val="0"/>
          <w:smallCaps w:val="0"/>
          <w:strike w:val="0"/>
          <w:color w:val="000000"/>
          <w:sz w:val="22"/>
          <w:szCs w:val="22"/>
          <w:u w:val="none"/>
          <w:shd w:val="clear" w:fill="auto"/>
          <w:vertAlign w:val="baseline"/>
          <w:rtl w:val="0"/>
        </w:rPr>
        <w:t xml:space="preserve">. This process involves a detailed assessment aimed at identifying the specific training requirements tailored to the roles and responsibilities of employees within these areas.</w:t>
      </w:r>
    </w:p>
    <w:p w:rsidRPr="00000000" w:rsidR="00000000" w:rsidDel="00000000" w:rsidP="00000000" w:rsidRDefault="00000000" w14:paraId="00000125">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240" w:line="276" w:lineRule="auto"/>
        <w:ind w:left="720" w:right="0" w:hanging="72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 Training Needs Analysis process will cover several key components, including:</w:t>
      </w:r>
    </w:p>
    <w:p w:rsidRPr="00000000" w:rsidR="00000000" w:rsidDel="00000000" w:rsidP="00000000" w:rsidRDefault="00000000" w14:paraId="00000126">
      <w:pPr>
        <w:keepNext w:val="0"/>
        <w:keepLines w:val="0"/>
        <w:pageBreakBefore w:val="0"/>
        <w:widowControl w:val="1"/>
        <w:numPr>
          <w:ilvl w:val="2"/>
          <w:numId w:val="13"/>
        </w:numPr>
        <w:pBdr>
          <w:top w:val="nil" w:sz="0" w:space="0"/>
          <w:left w:val="nil" w:sz="0" w:space="0"/>
          <w:bottom w:val="nil" w:sz="0" w:space="0"/>
          <w:right w:val="nil" w:sz="0" w:space="0"/>
          <w:between w:val="nil" w:sz="0" w:space="0"/>
        </w:pBdr>
        <w:shd w:val="clear" w:fill="auto"/>
        <w:spacing w:before="0" w:after="120" w:line="276" w:lineRule="auto"/>
        <w:ind w:left="1440" w:right="0" w:hanging="72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Assessment of Current Competencies</w:t>
      </w:r>
      <w:r w:rsidRPr="00000000" w:rsidDel="00000000" w:rsidR="00000000">
        <w:rPr>
          <w:i w:val="0"/>
          <w:iCs w:val="0"/>
          <w:smallCaps w:val="0"/>
          <w:strike w:val="0"/>
          <w:color w:val="000000"/>
          <w:sz w:val="22"/>
          <w:szCs w:val="22"/>
          <w:u w:val="none"/>
          <w:shd w:val="clear" w:fill="auto"/>
          <w:vertAlign w:val="baseline"/>
          <w:rtl w:val="0"/>
        </w:rPr>
        <w:t xml:space="preserve">: Reviewing existing skill levels, knowledge bases, and performance metrics to establish a baseline.</w:t>
      </w:r>
    </w:p>
    <w:p w:rsidRPr="00000000" w:rsidR="00000000" w:rsidDel="00000000" w:rsidP="00000000" w:rsidRDefault="00000000" w14:paraId="00000127">
      <w:pPr>
        <w:keepNext w:val="0"/>
        <w:keepLines w:val="0"/>
        <w:pageBreakBefore w:val="0"/>
        <w:widowControl w:val="1"/>
        <w:numPr>
          <w:ilvl w:val="2"/>
          <w:numId w:val="13"/>
        </w:numPr>
        <w:pBdr>
          <w:top w:val="nil" w:sz="0" w:space="0"/>
          <w:left w:val="nil" w:sz="0" w:space="0"/>
          <w:bottom w:val="nil" w:sz="0" w:space="0"/>
          <w:right w:val="nil" w:sz="0" w:space="0"/>
          <w:between w:val="nil" w:sz="0" w:space="0"/>
        </w:pBdr>
        <w:shd w:val="clear" w:fill="auto"/>
        <w:spacing w:before="0" w:after="120" w:line="276" w:lineRule="auto"/>
        <w:ind w:left="1440" w:right="0" w:hanging="72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Identification of Training Objectives</w:t>
      </w:r>
      <w:r w:rsidRPr="00000000" w:rsidDel="00000000" w:rsidR="00000000">
        <w:rPr>
          <w:i w:val="0"/>
          <w:iCs w:val="0"/>
          <w:smallCaps w:val="0"/>
          <w:strike w:val="0"/>
          <w:color w:val="000000"/>
          <w:sz w:val="22"/>
          <w:szCs w:val="22"/>
          <w:u w:val="none"/>
          <w:shd w:val="clear" w:fill="auto"/>
          <w:vertAlign w:val="baseline"/>
          <w:rtl w:val="0"/>
        </w:rPr>
        <w:t xml:space="preserve">: Defining clear goals aligned with both business needs and compliance requirements.</w:t>
      </w:r>
    </w:p>
    <w:p w:rsidRPr="00000000" w:rsidR="00000000" w:rsidDel="00000000" w:rsidP="00000000" w:rsidRDefault="00000000" w14:paraId="00000128">
      <w:pPr>
        <w:keepNext w:val="0"/>
        <w:keepLines w:val="0"/>
        <w:pageBreakBefore w:val="0"/>
        <w:widowControl w:val="1"/>
        <w:numPr>
          <w:ilvl w:val="2"/>
          <w:numId w:val="13"/>
        </w:numPr>
        <w:pBdr>
          <w:top w:val="nil" w:sz="0" w:space="0"/>
          <w:left w:val="nil" w:sz="0" w:space="0"/>
          <w:bottom w:val="nil" w:sz="0" w:space="0"/>
          <w:right w:val="nil" w:sz="0" w:space="0"/>
          <w:between w:val="nil" w:sz="0" w:space="0"/>
        </w:pBdr>
        <w:shd w:val="clear" w:fill="auto"/>
        <w:spacing w:before="0" w:after="120" w:line="276" w:lineRule="auto"/>
        <w:ind w:left="1440" w:right="0" w:hanging="72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Gap Analysis</w:t>
      </w:r>
      <w:r w:rsidRPr="00000000" w:rsidDel="00000000" w:rsidR="00000000">
        <w:rPr>
          <w:i w:val="0"/>
          <w:iCs w:val="0"/>
          <w:smallCaps w:val="0"/>
          <w:strike w:val="0"/>
          <w:color w:val="000000"/>
          <w:sz w:val="22"/>
          <w:szCs w:val="22"/>
          <w:u w:val="none"/>
          <w:shd w:val="clear" w:fill="auto"/>
          <w:vertAlign w:val="baseline"/>
          <w:rtl w:val="0"/>
        </w:rPr>
        <w:t xml:space="preserve">: Pinpointing discrepancies between current capabilities and required competencies.</w:t>
      </w:r>
    </w:p>
    <w:p w:rsidRPr="00000000" w:rsidR="00000000" w:rsidDel="00000000" w:rsidP="00000000" w:rsidRDefault="00000000" w14:paraId="00000129">
      <w:pPr>
        <w:keepNext w:val="0"/>
        <w:keepLines w:val="0"/>
        <w:pageBreakBefore w:val="0"/>
        <w:widowControl w:val="1"/>
        <w:numPr>
          <w:ilvl w:val="2"/>
          <w:numId w:val="13"/>
        </w:numPr>
        <w:pBdr>
          <w:top w:val="nil" w:sz="0" w:space="0"/>
          <w:left w:val="nil" w:sz="0" w:space="0"/>
          <w:bottom w:val="nil" w:sz="0" w:space="0"/>
          <w:right w:val="nil" w:sz="0" w:space="0"/>
          <w:between w:val="nil" w:sz="0" w:space="0"/>
        </w:pBdr>
        <w:shd w:val="clear" w:fill="auto"/>
        <w:spacing w:before="0" w:after="120" w:line="276" w:lineRule="auto"/>
        <w:ind w:left="1440" w:right="0" w:hanging="72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Prioritization of Training Needs</w:t>
      </w:r>
      <w:r w:rsidRPr="00000000" w:rsidDel="00000000" w:rsidR="00000000">
        <w:rPr>
          <w:i w:val="0"/>
          <w:iCs w:val="0"/>
          <w:smallCaps w:val="0"/>
          <w:strike w:val="0"/>
          <w:color w:val="000000"/>
          <w:sz w:val="22"/>
          <w:szCs w:val="22"/>
          <w:u w:val="none"/>
          <w:shd w:val="clear" w:fill="auto"/>
          <w:vertAlign w:val="baseline"/>
          <w:rtl w:val="0"/>
        </w:rPr>
        <w:t xml:space="preserve">: Ranking training topics based on their impact on risk mitigation, regulatory compliance, and operational effectiveness.</w:t>
      </w:r>
    </w:p>
    <w:p w:rsidRPr="00000000" w:rsidR="00000000" w:rsidDel="00000000" w:rsidP="00000000" w:rsidRDefault="00000000" w14:paraId="0000012A">
      <w:pPr>
        <w:keepNext w:val="0"/>
        <w:keepLines w:val="0"/>
        <w:pageBreakBefore w:val="0"/>
        <w:widowControl w:val="1"/>
        <w:numPr>
          <w:ilvl w:val="2"/>
          <w:numId w:val="13"/>
        </w:numPr>
        <w:pBdr>
          <w:top w:val="nil" w:sz="0" w:space="0"/>
          <w:left w:val="nil" w:sz="0" w:space="0"/>
          <w:bottom w:val="nil" w:sz="0" w:space="0"/>
          <w:right w:val="nil" w:sz="0" w:space="0"/>
          <w:between w:val="nil" w:sz="0" w:space="0"/>
        </w:pBdr>
        <w:shd w:val="clear" w:fill="auto"/>
        <w:spacing w:before="0" w:after="120" w:line="276" w:lineRule="auto"/>
        <w:ind w:left="1440" w:right="0" w:hanging="72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Recommendation of Training Solutions</w:t>
      </w:r>
      <w:r w:rsidRPr="00000000" w:rsidDel="00000000" w:rsidR="00000000">
        <w:rPr>
          <w:i w:val="0"/>
          <w:iCs w:val="0"/>
          <w:smallCaps w:val="0"/>
          <w:strike w:val="0"/>
          <w:color w:val="000000"/>
          <w:sz w:val="22"/>
          <w:szCs w:val="22"/>
          <w:u w:val="none"/>
          <w:shd w:val="clear" w:fill="auto"/>
          <w:vertAlign w:val="baseline"/>
          <w:rtl w:val="0"/>
        </w:rPr>
        <w:t xml:space="preserve">: Suggesting appropriate training formats, such as e-learning modules, workshops, or on-the-job coaching, tailored to the audience and content complexity.</w:t>
      </w:r>
    </w:p>
    <w:p w:rsidRPr="00000000" w:rsidR="00000000" w:rsidDel="00000000" w:rsidP="00000000" w:rsidRDefault="00000000" w14:paraId="0000012B">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240" w:line="276" w:lineRule="auto"/>
        <w:ind w:left="720" w:right="0" w:hanging="72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 Training Needs Analysis is reviewed and updated on a periodic basis to ensure effectiveness and relevance of the Compliance Training Programme.</w:t>
      </w:r>
    </w:p>
    <w:p w:rsidRPr="00000000" w:rsidR="00000000" w:rsidDel="00000000" w:rsidP="00000000" w:rsidRDefault="00000000" w14:paraId="0000012C">
      <w:pPr>
        <w:pStyle w:val="Heading1"/>
        <w:numPr>
          <w:ilvl w:val="0"/>
          <w:numId w:val="13"/>
        </w:numPr>
        <w:spacing w:after="240" w:lineRule="auto"/>
        <w:ind w:left="720"/>
        <w:jc w:val="both"/>
        <w:rPr/>
      </w:pPr>
      <w:bookmarkStart w:name="_heading=h.f7wwcmk8xu7d" w:colFirst="0" w:colLast="0" w:id="14"/>
      <w:bookmarkEnd w:id="14"/>
      <w:r w:rsidRPr="00000000" w:rsidDel="00000000" w:rsidR="00000000">
        <w:rPr>
          <w:b w:val="1"/>
          <w:bCs w:val="1"/>
          <w:sz w:val="28"/>
          <w:szCs w:val="28"/>
          <w:rtl w:val="0"/>
        </w:rPr>
        <w:t xml:space="preserve">ROLES AND RESPONSIBILITIES </w:t>
      </w:r>
      <w:r w:rsidRPr="00000000" w:rsidDel="00000000" w:rsidR="00000000">
        <w:rPr>
          <w:rtl w:val="0"/>
        </w:rPr>
      </w:r>
    </w:p>
    <w:p w:rsidRPr="00000000" w:rsidR="00000000" w:rsidDel="00000000" w:rsidP="00000000" w:rsidRDefault="00000000" w14:paraId="0000012D">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240" w:line="276" w:lineRule="auto"/>
        <w:ind w:left="720" w:right="0" w:hanging="72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Please refer to </w:t>
      </w:r>
      <w:hyperlink w:anchor="_heading=h.xlnairgwdkeu">
        <w:r w:rsidRPr="00000000" w:rsidDel="00000000" w:rsidR="00000000">
          <w:rPr>
            <w:i w:val="0"/>
            <w:iCs w:val="0"/>
            <w:smallCaps w:val="0"/>
            <w:strike w:val="0"/>
            <w:color w:val="1155cc"/>
            <w:sz w:val="22"/>
            <w:szCs w:val="22"/>
            <w:u w:val="single"/>
            <w:shd w:val="clear" w:fill="auto"/>
            <w:vertAlign w:val="baseline"/>
            <w:rtl w:val="0"/>
          </w:rPr>
          <w:t xml:space="preserve">APPENDIX</w:t>
        </w:r>
      </w:hyperlink>
      <w:hyperlink w:anchor="_heading=h.xlnairgwdkeu">
        <w:r w:rsidRPr="00000000" w:rsidDel="00000000" w:rsidR="00000000">
          <w:rPr>
            <w:color w:val="1155cc"/>
            <w:u w:val="single"/>
            <w:rtl w:val="0"/>
          </w:rPr>
          <w:t xml:space="preserve"> VII: </w:t>
        </w:r>
      </w:hyperlink>
      <w:hyperlink w:anchor="_heading=h.xlnairgwdkeu">
        <w:r w:rsidRPr="00000000" w:rsidDel="00000000" w:rsidR="00000000">
          <w:rPr>
            <w:color w:val="1155cc"/>
            <w:u w:val="single"/>
            <w:rtl w:val="0"/>
          </w:rPr>
          <w:t xml:space="preserve">COMPLIANCE TRAINING ROLES AND RESPONSIBILITIES</w:t>
        </w:r>
      </w:hyperlink>
      <w:r w:rsidRPr="00000000" w:rsidDel="00000000" w:rsidR="00000000">
        <w:rPr>
          <w:rtl w:val="0"/>
        </w:rPr>
        <w:t xml:space="preserve"> </w:t>
      </w:r>
      <w:r w:rsidRPr="00000000" w:rsidDel="00000000" w:rsidR="00000000">
        <w:rPr>
          <w:i w:val="0"/>
          <w:iCs w:val="0"/>
          <w:smallCaps w:val="0"/>
          <w:strike w:val="0"/>
          <w:color w:val="000000"/>
          <w:sz w:val="22"/>
          <w:szCs w:val="22"/>
          <w:u w:val="none"/>
          <w:shd w:val="clear" w:fill="auto"/>
          <w:vertAlign w:val="baseline"/>
          <w:rtl w:val="0"/>
        </w:rPr>
        <w:t xml:space="preserve"> for the division of roles and responsibilities in providing, reviewing and delivering the Compliance Training Program.</w:t>
      </w:r>
    </w:p>
    <w:p w:rsidRPr="00000000" w:rsidR="00000000" w:rsidDel="00000000" w:rsidP="00000000" w:rsidRDefault="00000000" w14:paraId="0000012E">
      <w:pPr>
        <w:pStyle w:val="Heading1"/>
        <w:numPr>
          <w:ilvl w:val="0"/>
          <w:numId w:val="13"/>
        </w:numPr>
        <w:spacing w:after="240" w:lineRule="auto"/>
        <w:ind w:left="720"/>
        <w:jc w:val="both"/>
        <w:rPr/>
      </w:pPr>
      <w:bookmarkStart w:name="_heading=h.c5e9qat467zm" w:colFirst="0" w:colLast="0" w:id="15"/>
      <w:bookmarkEnd w:id="15"/>
      <w:r w:rsidRPr="00000000" w:rsidDel="00000000" w:rsidR="00000000">
        <w:rPr>
          <w:b w:val="1"/>
          <w:bCs w:val="1"/>
          <w:sz w:val="28"/>
          <w:szCs w:val="28"/>
          <w:rtl w:val="0"/>
        </w:rPr>
        <w:t xml:space="preserve">TRAINING LOG</w:t>
      </w:r>
    </w:p>
    <w:p w:rsidRPr="00000000" w:rsidR="00000000" w:rsidDel="00000000" w:rsidP="00000000" w:rsidRDefault="00000000" w14:paraId="0000012F">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240" w:line="276" w:lineRule="auto"/>
        <w:ind w:left="720" w:right="0" w:hanging="72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Compliance is responsible for maintaining training logs, which records (i) the dates when the training was given; (ii) the nature of the training; and (iii) the names of Employees who received the training.</w:t>
      </w:r>
    </w:p>
    <w:p w:rsidRPr="00000000" w:rsidR="00000000" w:rsidDel="00000000" w:rsidP="00000000" w:rsidRDefault="00000000" w14:paraId="00000130">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240" w:line="276" w:lineRule="auto"/>
        <w:ind w:left="720" w:right="0" w:hanging="720"/>
        <w:jc w:val="both"/>
        <w:rPr>
          <w:u w:val="none"/>
        </w:rPr>
      </w:pPr>
      <w:r w:rsidRPr="00000000" w:rsidDel="00000000" w:rsidR="00000000">
        <w:rPr>
          <w:rtl w:val="0"/>
        </w:rPr>
        <w:t xml:space="preserve">All CPD training activities completed by MLROs, compliance team members, and other relevant personnel will be centrally tracked and managed by the Compliance Training Team. This centralized approach ensures accurate monitoring, consistency, and compliance with regulatory requirements.</w:t>
      </w:r>
    </w:p>
    <w:p w:rsidRPr="00000000" w:rsidR="00000000" w:rsidDel="00000000" w:rsidP="00000000" w:rsidRDefault="00000000" w14:paraId="00000131">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40" w:line="276" w:lineRule="auto"/>
        <w:ind w:left="720" w:right="0" w:firstLine="0"/>
        <w:jc w:val="both"/>
        <w:rPr/>
      </w:pPr>
      <w:r w:rsidRPr="00000000" w:rsidDel="00000000" w:rsidR="00000000">
        <w:rPr>
          <w:rtl w:val="0"/>
        </w:rPr>
        <w:t xml:space="preserve">The Compliance Training Team is responsible for:</w:t>
      </w:r>
    </w:p>
    <w:p w:rsidRPr="00000000" w:rsidR="00000000" w:rsidDel="00000000" w:rsidP="00000000" w:rsidRDefault="00000000" w14:paraId="00000132">
      <w:pPr>
        <w:keepNext w:val="0"/>
        <w:keepLines w:val="0"/>
        <w:pageBreakBefore w:val="0"/>
        <w:widowControl w:val="1"/>
        <w:numPr>
          <w:ilvl w:val="0"/>
          <w:numId w:val="18"/>
        </w:numPr>
        <w:pBdr>
          <w:top w:val="nil" w:sz="0" w:space="0"/>
          <w:left w:val="nil" w:sz="0" w:space="0"/>
          <w:bottom w:val="nil" w:sz="0" w:space="0"/>
          <w:right w:val="nil" w:sz="0" w:space="0"/>
          <w:between w:val="nil" w:sz="0" w:space="0"/>
        </w:pBdr>
        <w:shd w:val="clear" w:fill="auto"/>
        <w:spacing w:before="0" w:after="0" w:afterAutospacing="0" w:line="276" w:lineRule="auto"/>
        <w:ind w:left="1440" w:right="0" w:hanging="360"/>
        <w:jc w:val="both"/>
        <w:rPr>
          <w:u w:val="none"/>
        </w:rPr>
      </w:pPr>
      <w:r w:rsidRPr="00000000" w:rsidDel="00000000" w:rsidR="00000000">
        <w:rPr>
          <w:rtl w:val="0"/>
        </w:rPr>
        <w:t xml:space="preserve">Maintaining a comprehensive record of all CPD hours completed by staff.</w:t>
      </w:r>
    </w:p>
    <w:p w:rsidRPr="00000000" w:rsidR="00000000" w:rsidDel="00000000" w:rsidP="00000000" w:rsidRDefault="00000000" w14:paraId="00000133">
      <w:pPr>
        <w:keepNext w:val="0"/>
        <w:keepLines w:val="0"/>
        <w:pageBreakBefore w:val="0"/>
        <w:widowControl w:val="1"/>
        <w:numPr>
          <w:ilvl w:val="0"/>
          <w:numId w:val="18"/>
        </w:numPr>
        <w:pBdr>
          <w:top w:val="nil" w:sz="0" w:space="0"/>
          <w:left w:val="nil" w:sz="0" w:space="0"/>
          <w:bottom w:val="nil" w:sz="0" w:space="0"/>
          <w:right w:val="nil" w:sz="0" w:space="0"/>
          <w:between w:val="nil" w:sz="0" w:space="0"/>
        </w:pBdr>
        <w:shd w:val="clear" w:fill="auto"/>
        <w:spacing w:before="0" w:after="0" w:afterAutospacing="0" w:line="276" w:lineRule="auto"/>
        <w:ind w:left="1440" w:right="0" w:hanging="360"/>
        <w:jc w:val="both"/>
        <w:rPr>
          <w:u w:val="none"/>
        </w:rPr>
      </w:pPr>
      <w:r w:rsidRPr="00000000" w:rsidDel="00000000" w:rsidR="00000000">
        <w:rPr>
          <w:rtl w:val="0"/>
        </w:rPr>
        <w:t xml:space="preserve">Collecting and verifying training attendance, certificates, and other supporting documentation.</w:t>
      </w:r>
      <w:r w:rsidRPr="00000000" w:rsidDel="00000000" w:rsidR="00000000">
        <w:rPr>
          <w:rtl w:val="0"/>
        </w:rPr>
      </w:r>
    </w:p>
    <w:p w:rsidRPr="00000000" w:rsidR="00000000" w:rsidDel="00000000" w:rsidP="00000000" w:rsidRDefault="00000000" w14:paraId="00000134">
      <w:pPr>
        <w:keepNext w:val="0"/>
        <w:keepLines w:val="0"/>
        <w:pageBreakBefore w:val="0"/>
        <w:widowControl w:val="1"/>
        <w:numPr>
          <w:ilvl w:val="0"/>
          <w:numId w:val="18"/>
        </w:numPr>
        <w:pBdr>
          <w:top w:val="nil" w:sz="0" w:space="0"/>
          <w:left w:val="nil" w:sz="0" w:space="0"/>
          <w:bottom w:val="nil" w:sz="0" w:space="0"/>
          <w:right w:val="nil" w:sz="0" w:space="0"/>
          <w:between w:val="nil" w:sz="0" w:space="0"/>
        </w:pBdr>
        <w:shd w:val="clear" w:fill="auto"/>
        <w:spacing w:before="0" w:after="0" w:afterAutospacing="0" w:line="276" w:lineRule="auto"/>
        <w:ind w:left="1440" w:right="0" w:hanging="360"/>
        <w:jc w:val="both"/>
        <w:rPr>
          <w:u w:val="none"/>
        </w:rPr>
      </w:pPr>
      <w:r w:rsidRPr="00000000" w:rsidDel="00000000" w:rsidR="00000000">
        <w:rPr>
          <w:rtl w:val="0"/>
        </w:rPr>
        <w:t xml:space="preserve">Providing periodic reports to management and regulatory bodies as required.</w:t>
      </w:r>
    </w:p>
    <w:p w:rsidRPr="00000000" w:rsidR="00000000" w:rsidDel="00000000" w:rsidP="00000000" w:rsidRDefault="00000000" w14:paraId="00000135">
      <w:pPr>
        <w:keepNext w:val="0"/>
        <w:keepLines w:val="0"/>
        <w:pageBreakBefore w:val="0"/>
        <w:widowControl w:val="1"/>
        <w:numPr>
          <w:ilvl w:val="0"/>
          <w:numId w:val="18"/>
        </w:numPr>
        <w:pBdr>
          <w:top w:val="nil" w:sz="0" w:space="0"/>
          <w:left w:val="nil" w:sz="0" w:space="0"/>
          <w:bottom w:val="nil" w:sz="0" w:space="0"/>
          <w:right w:val="nil" w:sz="0" w:space="0"/>
          <w:between w:val="nil" w:sz="0" w:space="0"/>
        </w:pBdr>
        <w:shd w:val="clear" w:fill="auto"/>
        <w:spacing w:before="0" w:after="0" w:afterAutospacing="0" w:line="276" w:lineRule="auto"/>
        <w:ind w:left="1440" w:right="0" w:hanging="360"/>
        <w:jc w:val="both"/>
        <w:rPr/>
      </w:pPr>
      <w:r w:rsidRPr="00000000" w:rsidDel="00000000" w:rsidR="00000000">
        <w:rPr>
          <w:rtl w:val="0"/>
        </w:rPr>
        <w:t xml:space="preserve">Employees are required to promptly submit evidence of any external or self-directed CPD activities to the Compliance Training Team to ensure their records are up to date.</w:t>
      </w:r>
    </w:p>
    <w:p w:rsidRPr="00000000" w:rsidR="00000000" w:rsidDel="00000000" w:rsidP="00000000" w:rsidRDefault="00000000" w14:paraId="00000136">
      <w:pPr>
        <w:numPr>
          <w:ilvl w:val="0"/>
          <w:numId w:val="18"/>
        </w:numPr>
        <w:spacing w:after="240" w:lineRule="auto"/>
        <w:ind w:left="1440" w:hanging="360"/>
        <w:jc w:val="both"/>
        <w:rPr/>
      </w:pPr>
      <w:r w:rsidRPr="00000000" w:rsidDel="00000000" w:rsidR="00000000">
        <w:rPr>
          <w:rtl w:val="0"/>
        </w:rPr>
        <w:t xml:space="preserve">Regularly reviewing CPD records to ensure all individuals meet the minimum required hours within the specified timeframe.</w:t>
      </w:r>
      <w:r w:rsidRPr="00000000" w:rsidDel="00000000" w:rsidR="00000000">
        <w:rPr>
          <w:rtl w:val="0"/>
        </w:rPr>
      </w:r>
    </w:p>
    <w:p w:rsidRPr="00000000" w:rsidR="00000000" w:rsidDel="00000000" w:rsidP="00000000" w:rsidRDefault="00000000" w14:paraId="0000013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40" w:line="276" w:lineRule="auto"/>
        <w:ind w:left="720" w:right="0" w:firstLine="0"/>
        <w:jc w:val="both"/>
        <w:rPr/>
      </w:pPr>
      <w:r w:rsidRPr="00000000" w:rsidDel="00000000" w:rsidR="00000000">
        <w:rPr>
          <w:rtl w:val="0"/>
        </w:rPr>
        <w:t xml:space="preserve">This centralized tracking system supports the organization’s commitment to continuous professional development and regulatory compliance.</w:t>
      </w:r>
    </w:p>
    <w:p w:rsidRPr="00000000" w:rsidR="00000000" w:rsidDel="00000000" w:rsidP="00000000" w:rsidRDefault="00000000" w14:paraId="00000138">
      <w:pPr>
        <w:pStyle w:val="Heading1"/>
        <w:numPr>
          <w:ilvl w:val="0"/>
          <w:numId w:val="13"/>
        </w:numPr>
        <w:spacing w:after="240" w:lineRule="auto"/>
        <w:ind w:left="720"/>
        <w:jc w:val="both"/>
        <w:rPr/>
      </w:pPr>
      <w:bookmarkStart w:name="_heading=h.6fvfrhi3nht5" w:colFirst="0" w:colLast="0" w:id="16"/>
      <w:bookmarkEnd w:id="16"/>
      <w:r w:rsidRPr="00000000" w:rsidDel="00000000" w:rsidR="00000000">
        <w:rPr>
          <w:b w:val="1"/>
          <w:bCs w:val="1"/>
          <w:sz w:val="28"/>
          <w:szCs w:val="28"/>
          <w:rtl w:val="0"/>
        </w:rPr>
        <w:t xml:space="preserve">RECORDKEEPING</w:t>
      </w:r>
      <w:r w:rsidRPr="00000000" w:rsidDel="00000000" w:rsidR="00000000">
        <w:rPr>
          <w:rtl w:val="0"/>
        </w:rPr>
      </w:r>
    </w:p>
    <w:p w:rsidRPr="00000000" w:rsidR="00000000" w:rsidDel="00000000" w:rsidP="00000000" w:rsidRDefault="00000000" w14:paraId="00000139">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240" w:line="276" w:lineRule="auto"/>
        <w:ind w:left="720" w:right="0" w:hanging="72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Records of training participation, completion status, training materials, and assessments will be securely retained for a period of six (6) years in accordance with applicable laws, regulatory guidelines, and company data retention policies. Please refer to the Recordkeeping Policy for details.</w:t>
      </w:r>
    </w:p>
    <w:p w:rsidRPr="00000000" w:rsidR="00000000" w:rsidDel="00000000" w:rsidP="00000000" w:rsidRDefault="00000000" w14:paraId="0000013A">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240" w:line="276" w:lineRule="auto"/>
        <w:ind w:left="720" w:right="0" w:hanging="72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Generally, Binance utilises the following systems to ensure recordkeeping of training materials:</w:t>
      </w:r>
    </w:p>
    <w:p w:rsidRPr="00000000" w:rsidR="00000000" w:rsidDel="00000000" w:rsidP="00000000" w:rsidRDefault="00000000" w14:paraId="0000013B">
      <w:pPr>
        <w:keepNext w:val="0"/>
        <w:keepLines w:val="0"/>
        <w:pageBreakBefore w:val="0"/>
        <w:widowControl w:val="1"/>
        <w:numPr>
          <w:ilvl w:val="2"/>
          <w:numId w:val="13"/>
        </w:numPr>
        <w:pBdr>
          <w:top w:val="nil" w:sz="0" w:space="0"/>
          <w:left w:val="nil" w:sz="0" w:space="0"/>
          <w:bottom w:val="nil" w:sz="0" w:space="0"/>
          <w:right w:val="nil" w:sz="0" w:space="0"/>
          <w:between w:val="nil" w:sz="0" w:space="0"/>
        </w:pBdr>
        <w:shd w:val="clear" w:fill="auto"/>
        <w:spacing w:before="0" w:after="120" w:line="276" w:lineRule="auto"/>
        <w:ind w:left="1440" w:right="0" w:hanging="72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Internal Learning Management System (LMS)</w:t>
      </w:r>
      <w:r w:rsidRPr="00000000" w:rsidDel="00000000" w:rsidR="00000000">
        <w:rPr>
          <w:i w:val="0"/>
          <w:iCs w:val="0"/>
          <w:smallCaps w:val="0"/>
          <w:strike w:val="0"/>
          <w:color w:val="000000"/>
          <w:sz w:val="22"/>
          <w:szCs w:val="22"/>
          <w:u w:val="none"/>
          <w:shd w:val="clear" w:fill="auto"/>
          <w:vertAlign w:val="baseline"/>
          <w:rtl w:val="0"/>
        </w:rPr>
        <w:t xml:space="preserve">: Binance’s internal learning management system, Moon, allows training content to be uploaded as a training course and can be assigned to specific groups of employees. The system sends out reminders at a customizable frequency. It also tracks the course completion dates and generates reports in CSV format.</w:t>
      </w:r>
      <w:r w:rsidRPr="00000000" w:rsidDel="00000000" w:rsidR="00000000">
        <w:rPr>
          <w:rtl w:val="0"/>
        </w:rPr>
      </w:r>
    </w:p>
    <w:p w:rsidRPr="00000000" w:rsidR="00000000" w:rsidDel="00000000" w:rsidP="00000000" w:rsidRDefault="00000000" w14:paraId="0000013C">
      <w:pPr>
        <w:keepNext w:val="0"/>
        <w:keepLines w:val="0"/>
        <w:pageBreakBefore w:val="0"/>
        <w:widowControl w:val="1"/>
        <w:numPr>
          <w:ilvl w:val="2"/>
          <w:numId w:val="13"/>
        </w:numPr>
        <w:pBdr>
          <w:top w:val="nil" w:sz="0" w:space="0"/>
          <w:left w:val="nil" w:sz="0" w:space="0"/>
          <w:bottom w:val="nil" w:sz="0" w:space="0"/>
          <w:right w:val="nil" w:sz="0" w:space="0"/>
          <w:between w:val="nil" w:sz="0" w:space="0"/>
        </w:pBdr>
        <w:shd w:val="clear" w:fill="auto"/>
        <w:spacing w:before="0" w:after="120" w:line="276" w:lineRule="auto"/>
        <w:ind w:left="1440" w:right="0" w:hanging="72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External vendors</w:t>
      </w:r>
      <w:r w:rsidRPr="00000000" w:rsidDel="00000000" w:rsidR="00000000">
        <w:rPr>
          <w:i w:val="0"/>
          <w:iCs w:val="0"/>
          <w:smallCaps w:val="0"/>
          <w:strike w:val="0"/>
          <w:color w:val="000000"/>
          <w:sz w:val="22"/>
          <w:szCs w:val="22"/>
          <w:u w:val="none"/>
          <w:shd w:val="clear" w:fill="auto"/>
          <w:vertAlign w:val="baseline"/>
          <w:rtl w:val="0"/>
        </w:rPr>
        <w:t xml:space="preserve">: Where an external vendor is used to deliver training (e.g., Zoom), Compliance should ensure that the external vendor supports the extraction of attendance and completion reports. The training will be managed through Binance’s LMS.</w:t>
      </w:r>
    </w:p>
    <w:p w:rsidRPr="00000000" w:rsidR="00000000" w:rsidDel="00000000" w:rsidP="00000000" w:rsidRDefault="00000000" w14:paraId="0000013D">
      <w:pPr>
        <w:keepNext w:val="0"/>
        <w:keepLines w:val="0"/>
        <w:pageBreakBefore w:val="0"/>
        <w:widowControl w:val="1"/>
        <w:numPr>
          <w:ilvl w:val="2"/>
          <w:numId w:val="13"/>
        </w:numPr>
        <w:pBdr>
          <w:top w:val="nil" w:sz="0" w:space="0"/>
          <w:left w:val="nil" w:sz="0" w:space="0"/>
          <w:bottom w:val="nil" w:sz="0" w:space="0"/>
          <w:right w:val="nil" w:sz="0" w:space="0"/>
          <w:between w:val="nil" w:sz="0" w:space="0"/>
        </w:pBdr>
        <w:shd w:val="clear" w:fill="auto"/>
        <w:spacing w:before="0" w:after="120" w:line="276" w:lineRule="auto"/>
        <w:ind w:left="1440" w:right="0" w:hanging="72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Live Virtual Training</w:t>
      </w:r>
      <w:r w:rsidRPr="00000000" w:rsidDel="00000000" w:rsidR="00000000">
        <w:rPr>
          <w:i w:val="0"/>
          <w:iCs w:val="0"/>
          <w:smallCaps w:val="0"/>
          <w:strike w:val="0"/>
          <w:color w:val="000000"/>
          <w:sz w:val="22"/>
          <w:szCs w:val="22"/>
          <w:u w:val="none"/>
          <w:shd w:val="clear" w:fill="auto"/>
          <w:vertAlign w:val="baseline"/>
          <w:rtl w:val="0"/>
        </w:rPr>
        <w:t xml:space="preserve">: Live training sessions performed online through video conference will be recorded and attendance will be taken manually. In instances where a training session is followed by an assessment, the assessment form can be submitted to the LMS and allocated to the participants. The attendance records will thereafter be monitored in the LMS based on the completion of the evaluation.</w:t>
      </w:r>
    </w:p>
    <w:p w:rsidRPr="00000000" w:rsidR="00000000" w:rsidDel="00000000" w:rsidP="00000000" w:rsidRDefault="00000000" w14:paraId="0000013E">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240" w:line="276" w:lineRule="auto"/>
        <w:ind w:left="720" w:right="0" w:hanging="72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 LMS will send automated reminders</w:t>
      </w:r>
      <w:r w:rsidRPr="00000000" w:rsidDel="00000000" w:rsidR="00000000">
        <w:rPr>
          <w:i w:val="0"/>
          <w:iCs w:val="0"/>
          <w:smallCaps w:val="0"/>
          <w:strike w:val="0"/>
          <w:color w:val="000000"/>
          <w:sz w:val="22"/>
          <w:szCs w:val="22"/>
          <w:u w:val="none"/>
          <w:shd w:val="clear" w:fill="auto"/>
          <w:vertAlign w:val="superscript"/>
        </w:rPr>
        <w:footnoteReference w:customMarkFollows="0" w:id="1"/>
      </w:r>
      <w:r w:rsidRPr="00000000" w:rsidDel="00000000" w:rsidR="00000000">
        <w:rPr>
          <w:i w:val="0"/>
          <w:iCs w:val="0"/>
          <w:smallCaps w:val="0"/>
          <w:strike w:val="0"/>
          <w:color w:val="000000"/>
          <w:sz w:val="22"/>
          <w:szCs w:val="22"/>
          <w:u w:val="none"/>
          <w:shd w:val="clear" w:fill="auto"/>
          <w:vertAlign w:val="baseline"/>
          <w:rtl w:val="0"/>
        </w:rPr>
        <w:t xml:space="preserve"> as per the following schedule:</w:t>
      </w:r>
    </w:p>
    <w:tbl>
      <w:tblPr>
        <w:tblStyle w:val="Table8"/>
        <w:tblW w:w="10665.0" w:type="dxa"/>
        <w:jc w:val="left"/>
        <w:tblInd w:w="-360.0" w:type="dxa"/>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400"/>
      </w:tblPr>
      <w:tblGrid>
        <w:gridCol w:w="2820"/>
        <w:gridCol w:w="1515"/>
        <w:gridCol w:w="2010"/>
        <w:gridCol w:w="1500"/>
        <w:gridCol w:w="2820"/>
        <w:tblGridChange w:id="0">
          <w:tblGrid>
            <w:gridCol w:w="2820"/>
            <w:gridCol w:w="1515"/>
            <w:gridCol w:w="2010"/>
            <w:gridCol w:w="1500"/>
            <w:gridCol w:w="2820"/>
          </w:tblGrid>
        </w:tblGridChange>
      </w:tblGrid>
      <w:tr>
        <w:trPr>
          <w:cantSplit w:val="0"/>
          <w:tblHeader w:val="0"/>
        </w:trPr>
        <w:tc>
          <w:tcPr>
            <w:tcBorders>
              <w:top w:val="single" w:color="666666" w:sz="6" w:space="0"/>
              <w:left w:val="single" w:color="666666" w:sz="6" w:space="0"/>
              <w:bottom w:val="single" w:color="666666" w:sz="6" w:space="0"/>
              <w:right w:val="single" w:color="666666" w:sz="6" w:space="0"/>
            </w:tcBorders>
            <w:shd w:val="clear" w:fill="fbd5b5"/>
            <w:tcMar>
              <w:top w:w="40.0" w:type="dxa"/>
              <w:left w:w="40.0" w:type="dxa"/>
              <w:bottom w:w="40.0" w:type="dxa"/>
              <w:right w:w="40.0" w:type="dxa"/>
            </w:tcMar>
            <w:vAlign w:val="center"/>
          </w:tcPr>
          <w:p w:rsidRPr="00000000" w:rsidR="00000000" w:rsidDel="00000000" w:rsidP="00000000" w:rsidRDefault="00000000" w14:paraId="0000013F">
            <w:pPr>
              <w:jc w:val="center"/>
              <w:rPr/>
            </w:pPr>
            <w:r w:rsidRPr="00000000" w:rsidDel="00000000" w:rsidR="00000000">
              <w:rPr>
                <w:rtl w:val="0"/>
              </w:rPr>
              <w:t xml:space="preserve">Timeline</w:t>
            </w:r>
          </w:p>
        </w:tc>
        <w:tc>
          <w:tcPr>
            <w:tcBorders>
              <w:top w:val="single" w:color="666666" w:sz="6" w:space="0"/>
              <w:left w:val="single" w:color="666666" w:sz="6" w:space="0"/>
              <w:bottom w:val="single" w:color="000000" w:sz="6" w:space="0"/>
              <w:right w:val="single" w:color="666666" w:sz="6" w:space="0"/>
            </w:tcBorders>
            <w:shd w:val="clear" w:fill="fbd5b5"/>
            <w:tcMar>
              <w:top w:w="40.0" w:type="dxa"/>
              <w:left w:w="40.0" w:type="dxa"/>
              <w:bottom w:w="40.0" w:type="dxa"/>
              <w:right w:w="40.0" w:type="dxa"/>
            </w:tcMar>
            <w:vAlign w:val="center"/>
          </w:tcPr>
          <w:p w:rsidRPr="00000000" w:rsidR="00000000" w:rsidDel="00000000" w:rsidP="00000000" w:rsidRDefault="00000000" w14:paraId="00000140">
            <w:pPr>
              <w:pBdr>
                <w:top w:val="none" w:color="000000" w:sz="0" w:space="0"/>
                <w:left w:val="none" w:color="000000" w:sz="0" w:space="0"/>
                <w:bottom w:val="none" w:color="000000" w:sz="0" w:space="0"/>
                <w:right w:val="none" w:color="000000" w:sz="0" w:space="0"/>
              </w:pBdr>
              <w:jc w:val="center"/>
              <w:rPr/>
            </w:pPr>
            <w:r w:rsidRPr="00000000" w:rsidDel="00000000" w:rsidR="00000000">
              <w:rPr>
                <w:rtl w:val="0"/>
              </w:rPr>
              <w:t xml:space="preserve">Moon LMS - Email</w:t>
            </w:r>
          </w:p>
        </w:tc>
        <w:tc>
          <w:tcPr>
            <w:tcBorders>
              <w:top w:val="single" w:color="666666" w:sz="6" w:space="0"/>
              <w:left w:val="single" w:color="666666" w:sz="6" w:space="0"/>
              <w:bottom w:val="single" w:color="666666" w:sz="6" w:space="0"/>
              <w:right w:val="single" w:color="666666" w:sz="6" w:space="0"/>
            </w:tcBorders>
            <w:shd w:val="clear" w:fill="fbd5b5"/>
            <w:tcMar>
              <w:top w:w="40.0" w:type="dxa"/>
              <w:left w:w="40.0" w:type="dxa"/>
              <w:bottom w:w="40.0" w:type="dxa"/>
              <w:right w:w="40.0" w:type="dxa"/>
            </w:tcMar>
            <w:vAlign w:val="center"/>
          </w:tcPr>
          <w:p w:rsidRPr="00000000" w:rsidR="00000000" w:rsidDel="00000000" w:rsidP="00000000" w:rsidRDefault="00000000" w14:paraId="00000141">
            <w:pPr>
              <w:pBdr>
                <w:top w:val="none" w:color="000000" w:sz="0" w:space="0"/>
                <w:left w:val="none" w:color="000000" w:sz="0" w:space="0"/>
                <w:bottom w:val="none" w:color="000000" w:sz="0" w:space="0"/>
                <w:right w:val="none" w:color="000000" w:sz="0" w:space="0"/>
              </w:pBdr>
              <w:jc w:val="center"/>
              <w:rPr/>
            </w:pPr>
            <w:r w:rsidRPr="00000000" w:rsidDel="00000000" w:rsidR="00000000">
              <w:rPr>
                <w:rtl w:val="0"/>
              </w:rPr>
              <w:t xml:space="preserve">Google Calendar Reminder</w:t>
            </w:r>
          </w:p>
        </w:tc>
        <w:tc>
          <w:tcPr>
            <w:tcBorders>
              <w:top w:val="single" w:color="666666" w:sz="6" w:space="0"/>
              <w:left w:val="single" w:color="666666" w:sz="6" w:space="0"/>
              <w:bottom w:val="single" w:color="666666" w:sz="6" w:space="0"/>
              <w:right w:val="single" w:color="666666" w:sz="6" w:space="0"/>
            </w:tcBorders>
            <w:shd w:val="clear" w:fill="fbd5b5"/>
            <w:tcMar>
              <w:top w:w="40.0" w:type="dxa"/>
              <w:left w:w="40.0" w:type="dxa"/>
              <w:bottom w:w="40.0" w:type="dxa"/>
              <w:right w:w="40.0" w:type="dxa"/>
            </w:tcMar>
            <w:vAlign w:val="center"/>
          </w:tcPr>
          <w:p w:rsidRPr="00000000" w:rsidR="00000000" w:rsidDel="00000000" w:rsidP="00000000" w:rsidRDefault="00000000" w14:paraId="00000142">
            <w:pPr>
              <w:pBdr>
                <w:top w:val="none" w:color="000000" w:sz="0" w:space="0"/>
                <w:left w:val="none" w:color="000000" w:sz="0" w:space="0"/>
                <w:bottom w:val="none" w:color="000000" w:sz="0" w:space="0"/>
                <w:right w:val="none" w:color="000000" w:sz="0" w:space="0"/>
              </w:pBdr>
              <w:jc w:val="center"/>
              <w:rPr/>
            </w:pPr>
            <w:r w:rsidRPr="00000000" w:rsidDel="00000000" w:rsidR="00000000">
              <w:rPr>
                <w:rtl w:val="0"/>
              </w:rPr>
              <w:t xml:space="preserve">Moon Bot</w:t>
            </w:r>
          </w:p>
        </w:tc>
        <w:tc>
          <w:tcPr>
            <w:tcBorders>
              <w:top w:val="single" w:color="666666" w:sz="6" w:space="0"/>
              <w:left w:val="single" w:color="666666" w:sz="6" w:space="0"/>
              <w:bottom w:val="single" w:color="666666" w:sz="6" w:space="0"/>
              <w:right w:val="single" w:color="666666" w:sz="6" w:space="0"/>
            </w:tcBorders>
            <w:shd w:val="clear" w:fill="fbd5b5"/>
            <w:tcMar>
              <w:top w:w="40.0" w:type="dxa"/>
              <w:left w:w="40.0" w:type="dxa"/>
              <w:bottom w:w="40.0" w:type="dxa"/>
              <w:right w:w="40.0" w:type="dxa"/>
            </w:tcMar>
            <w:vAlign w:val="center"/>
          </w:tcPr>
          <w:p w:rsidRPr="00000000" w:rsidR="00000000" w:rsidDel="00000000" w:rsidP="00000000" w:rsidRDefault="00000000" w14:paraId="00000143">
            <w:pPr>
              <w:pBdr>
                <w:top w:val="none" w:color="000000" w:sz="0" w:space="0"/>
                <w:left w:val="none" w:color="000000" w:sz="0" w:space="0"/>
                <w:bottom w:val="none" w:color="000000" w:sz="0" w:space="0"/>
                <w:right w:val="none" w:color="000000" w:sz="0" w:space="0"/>
              </w:pBdr>
              <w:jc w:val="center"/>
              <w:rPr/>
            </w:pPr>
            <w:r w:rsidRPr="00000000" w:rsidDel="00000000" w:rsidR="00000000">
              <w:rPr>
                <w:rtl w:val="0"/>
              </w:rPr>
              <w:t xml:space="preserve">HR Announcement/</w:t>
            </w:r>
          </w:p>
          <w:p w:rsidRPr="00000000" w:rsidR="00000000" w:rsidDel="00000000" w:rsidP="00000000" w:rsidRDefault="00000000" w14:paraId="00000144">
            <w:pPr>
              <w:pBdr>
                <w:top w:val="none" w:color="000000" w:sz="0" w:space="0"/>
                <w:left w:val="none" w:color="000000" w:sz="0" w:space="0"/>
                <w:bottom w:val="none" w:color="000000" w:sz="0" w:space="0"/>
                <w:right w:val="none" w:color="000000" w:sz="0" w:space="0"/>
              </w:pBdr>
              <w:jc w:val="center"/>
              <w:rPr/>
            </w:pPr>
            <w:r w:rsidRPr="00000000" w:rsidDel="00000000" w:rsidR="00000000">
              <w:rPr>
                <w:rtl w:val="0"/>
              </w:rPr>
              <w:t xml:space="preserve">Compliance Learning Bot</w:t>
            </w:r>
          </w:p>
        </w:tc>
      </w:tr>
      <w:tr>
        <w:trPr>
          <w:cantSplit w:val="0"/>
          <w:trHeight w:val="315" w:hRule="atLeast"/>
          <w:tblHeader w:val="0"/>
        </w:trPr>
        <w:tc>
          <w:tcPr>
            <w:tcBorders>
              <w:top w:val="single" w:color="666666" w:sz="6" w:space="0"/>
              <w:left w:val="single" w:color="666666" w:sz="6" w:space="0"/>
              <w:bottom w:val="single" w:color="666666" w:sz="6" w:space="0"/>
              <w:right w:val="single" w:color="000000" w:sz="6" w:space="0"/>
            </w:tcBorders>
            <w:tcMar>
              <w:top w:w="40.0" w:type="dxa"/>
              <w:left w:w="40.0" w:type="dxa"/>
              <w:bottom w:w="40.0" w:type="dxa"/>
              <w:right w:w="40.0" w:type="dxa"/>
            </w:tcMar>
            <w:vAlign w:val="center"/>
          </w:tcPr>
          <w:p w:rsidRPr="00000000" w:rsidR="00000000" w:rsidDel="00000000" w:rsidP="00000000" w:rsidRDefault="00000000" w14:paraId="00000145">
            <w:pPr>
              <w:pBdr>
                <w:top w:val="none" w:color="000000" w:sz="0" w:space="0"/>
                <w:left w:val="none" w:color="000000" w:sz="0" w:space="0"/>
                <w:bottom w:val="none" w:color="000000" w:sz="0" w:space="0"/>
                <w:right w:val="none" w:color="000000" w:sz="0" w:space="0"/>
              </w:pBdr>
              <w:jc w:val="right"/>
              <w:rPr/>
            </w:pPr>
            <w:r w:rsidRPr="00000000" w:rsidDel="00000000" w:rsidR="00000000">
              <w:rPr>
                <w:rtl w:val="0"/>
              </w:rPr>
              <w:t xml:space="preserve">Official Release Date</w:t>
            </w:r>
          </w:p>
        </w:tc>
        <w:tc>
          <w:tcPr>
            <w:tcBorders>
              <w:top w:val="single" w:color="000000" w:sz="6" w:space="0"/>
              <w:left w:val="single" w:color="000000" w:sz="6" w:space="0"/>
              <w:bottom w:val="single" w:color="000000" w:sz="6" w:space="0"/>
              <w:right w:val="single" w:color="000000" w:sz="6" w:space="0"/>
            </w:tcBorders>
            <w:tcMar>
              <w:top w:w="40.0" w:type="dxa"/>
              <w:left w:w="40.0" w:type="dxa"/>
              <w:bottom w:w="40.0" w:type="dxa"/>
              <w:right w:w="40.0" w:type="dxa"/>
            </w:tcMar>
            <w:vAlign w:val="center"/>
          </w:tcPr>
          <w:p w:rsidRPr="00000000" w:rsidR="00000000" w:rsidDel="00000000" w:rsidP="00000000" w:rsidRDefault="00000000" w14:paraId="00000146">
            <w:pPr>
              <w:pBdr>
                <w:top w:val="none" w:color="000000" w:sz="0" w:space="0"/>
                <w:left w:val="none" w:color="000000" w:sz="0" w:space="0"/>
                <w:bottom w:val="none" w:color="000000" w:sz="0" w:space="0"/>
                <w:right w:val="none" w:color="000000" w:sz="0" w:space="0"/>
              </w:pBdr>
              <w:jc w:val="center"/>
              <w:rPr/>
            </w:pPr>
            <w:r w:rsidRPr="00000000" w:rsidDel="00000000" w:rsidR="00000000">
              <w:rPr/>
              <w:drawing>
                <wp:inline distT="0" distB="0" distL="0" distR="0">
                  <wp:extent cx="190500" cy="190500"/>
                  <wp:effectExtent l="0" t="0" r="0" b="0"/>
                  <wp:docPr id="1079524802" name="image3.png"/>
                  <a:graphic>
                    <a:graphicData uri="http://schemas.openxmlformats.org/drawingml/2006/picture">
                      <pic:pic>
                        <pic:nvPicPr>
                          <pic:cNvPr id="0" name="image3.png"/>
                          <pic:cNvPicPr preferRelativeResize="0"/>
                        </pic:nvPicPr>
                        <pic:blipFill>
                          <a:blip r:embed="rId16"/>
                          <a:srcRect l="0" t="0" r="0" b="0"/>
                          <a:stretch>
                            <a:fillRect/>
                          </a:stretch>
                        </pic:blipFill>
                        <pic:spPr>
                          <a:xfrm>
                            <a:off x="0" y="0"/>
                            <a:ext cx="190500" cy="190500"/>
                          </a:xfrm>
                          <a:prstGeom prst="rect"/>
                          <a:ln/>
                        </pic:spPr>
                      </pic:pic>
                    </a:graphicData>
                  </a:graphic>
                </wp:inline>
              </w:drawing>
            </w:r>
            <w:r w:rsidRPr="00000000" w:rsidDel="00000000" w:rsidR="00000000">
              <w:rPr>
                <w:rtl w:val="0"/>
              </w:rPr>
            </w:r>
          </w:p>
        </w:tc>
        <w:tc>
          <w:tcPr>
            <w:tcBorders>
              <w:top w:val="single" w:color="666666" w:sz="6" w:space="0"/>
              <w:left w:val="single" w:color="000000"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47">
            <w:pPr>
              <w:pBdr>
                <w:top w:val="none" w:color="000000" w:sz="0" w:space="0"/>
                <w:left w:val="none" w:color="000000" w:sz="0" w:space="0"/>
                <w:bottom w:val="none" w:color="000000" w:sz="0" w:space="0"/>
                <w:right w:val="none" w:color="000000" w:sz="0" w:space="0"/>
              </w:pBdr>
              <w:jc w:val="center"/>
              <w:rPr/>
            </w:pPr>
            <w:r w:rsidRPr="00000000" w:rsidDel="00000000" w:rsidR="00000000">
              <w:rPr/>
              <w:drawing>
                <wp:inline distT="0" distB="0" distL="0" distR="0">
                  <wp:extent cx="190500" cy="190500"/>
                  <wp:effectExtent l="0" t="0" r="0" b="0"/>
                  <wp:docPr id="1079524801" name="image3.png"/>
                  <a:graphic>
                    <a:graphicData uri="http://schemas.openxmlformats.org/drawingml/2006/picture">
                      <pic:pic>
                        <pic:nvPicPr>
                          <pic:cNvPr id="0" name="image3.png"/>
                          <pic:cNvPicPr preferRelativeResize="0"/>
                        </pic:nvPicPr>
                        <pic:blipFill>
                          <a:blip r:embed="rId16"/>
                          <a:srcRect l="0" t="0" r="0" b="0"/>
                          <a:stretch>
                            <a:fillRect/>
                          </a:stretch>
                        </pic:blipFill>
                        <pic:spPr>
                          <a:xfrm>
                            <a:off x="0" y="0"/>
                            <a:ext cx="190500" cy="190500"/>
                          </a:xfrm>
                          <a:prstGeom prst="rect"/>
                          <a:ln/>
                        </pic:spPr>
                      </pic:pic>
                    </a:graphicData>
                  </a:graphic>
                </wp:inline>
              </w:drawing>
            </w:r>
            <w:r w:rsidRPr="00000000" w:rsidDel="00000000" w:rsidR="00000000">
              <w:rPr>
                <w:rtl w:val="0"/>
              </w:rPr>
            </w:r>
          </w:p>
        </w:tc>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48">
            <w:pPr>
              <w:pBdr>
                <w:top w:val="none" w:color="000000" w:sz="0" w:space="0"/>
                <w:left w:val="none" w:color="000000" w:sz="0" w:space="0"/>
                <w:bottom w:val="none" w:color="000000" w:sz="0" w:space="0"/>
                <w:right w:val="none" w:color="000000" w:sz="0" w:space="0"/>
              </w:pBdr>
              <w:jc w:val="center"/>
              <w:rPr/>
            </w:pPr>
            <w:r w:rsidRPr="00000000" w:rsidDel="00000000" w:rsidR="00000000">
              <w:rPr/>
              <w:drawing>
                <wp:inline distT="0" distB="0" distL="0" distR="0">
                  <wp:extent cx="190500" cy="190500"/>
                  <wp:effectExtent l="0" t="0" r="0" b="0"/>
                  <wp:docPr id="1079524804" name="image4.png"/>
                  <a:graphic>
                    <a:graphicData uri="http://schemas.openxmlformats.org/drawingml/2006/picture">
                      <pic:pic>
                        <pic:nvPicPr>
                          <pic:cNvPr id="0" name="image4.png"/>
                          <pic:cNvPicPr preferRelativeResize="0"/>
                        </pic:nvPicPr>
                        <pic:blipFill>
                          <a:blip r:embed="rId17"/>
                          <a:srcRect l="0" t="0" r="0" b="0"/>
                          <a:stretch>
                            <a:fillRect/>
                          </a:stretch>
                        </pic:blipFill>
                        <pic:spPr>
                          <a:xfrm>
                            <a:off x="0" y="0"/>
                            <a:ext cx="190500" cy="190500"/>
                          </a:xfrm>
                          <a:prstGeom prst="rect"/>
                          <a:ln/>
                        </pic:spPr>
                      </pic:pic>
                    </a:graphicData>
                  </a:graphic>
                </wp:inline>
              </w:drawing>
            </w:r>
            <w:r w:rsidRPr="00000000" w:rsidDel="00000000" w:rsidR="00000000">
              <w:rPr>
                <w:rtl w:val="0"/>
              </w:rPr>
            </w:r>
          </w:p>
        </w:tc>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49">
            <w:pPr>
              <w:pBdr>
                <w:top w:val="none" w:color="000000" w:sz="0" w:space="0"/>
                <w:left w:val="none" w:color="000000" w:sz="0" w:space="0"/>
                <w:bottom w:val="none" w:color="000000" w:sz="0" w:space="0"/>
                <w:right w:val="none" w:color="000000" w:sz="0" w:space="0"/>
              </w:pBdr>
              <w:jc w:val="center"/>
              <w:rPr/>
            </w:pPr>
            <w:r w:rsidRPr="00000000" w:rsidDel="00000000" w:rsidR="00000000">
              <w:rPr/>
              <w:drawing>
                <wp:inline distT="0" distB="0" distL="0" distR="0">
                  <wp:extent cx="190500" cy="190500"/>
                  <wp:effectExtent l="0" t="0" r="0" b="0"/>
                  <wp:docPr id="1079524803" name="image3.png"/>
                  <a:graphic>
                    <a:graphicData uri="http://schemas.openxmlformats.org/drawingml/2006/picture">
                      <pic:pic>
                        <pic:nvPicPr>
                          <pic:cNvPr id="0" name="image3.png"/>
                          <pic:cNvPicPr preferRelativeResize="0"/>
                        </pic:nvPicPr>
                        <pic:blipFill>
                          <a:blip r:embed="rId16"/>
                          <a:srcRect l="0" t="0" r="0" b="0"/>
                          <a:stretch>
                            <a:fillRect/>
                          </a:stretch>
                        </pic:blipFill>
                        <pic:spPr>
                          <a:xfrm>
                            <a:off x="0" y="0"/>
                            <a:ext cx="190500" cy="190500"/>
                          </a:xfrm>
                          <a:prstGeom prst="rect"/>
                          <a:ln/>
                        </pic:spPr>
                      </pic:pic>
                    </a:graphicData>
                  </a:graphic>
                </wp:inline>
              </w:drawing>
            </w:r>
            <w:r w:rsidRPr="00000000" w:rsidDel="00000000" w:rsidR="00000000">
              <w:rPr>
                <w:rtl w:val="0"/>
              </w:rPr>
            </w:r>
          </w:p>
        </w:tc>
      </w:tr>
      <w:tr>
        <w:trPr>
          <w:cantSplit w:val="0"/>
          <w:trHeight w:val="315" w:hRule="atLeast"/>
          <w:tblHeader w:val="0"/>
        </w:trPr>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4A">
            <w:pPr>
              <w:pBdr>
                <w:top w:val="none" w:color="000000" w:sz="0" w:space="0"/>
                <w:left w:val="none" w:color="000000" w:sz="0" w:space="0"/>
                <w:bottom w:val="none" w:color="000000" w:sz="0" w:space="0"/>
                <w:right w:val="none" w:color="000000" w:sz="0" w:space="0"/>
              </w:pBdr>
              <w:jc w:val="right"/>
              <w:rPr/>
            </w:pPr>
            <w:r w:rsidRPr="00000000" w:rsidDel="00000000" w:rsidR="00000000">
              <w:rPr>
                <w:rtl w:val="0"/>
              </w:rPr>
              <w:t xml:space="preserve">3 Weeks Before Due Date</w:t>
            </w:r>
          </w:p>
        </w:tc>
        <w:tc>
          <w:tcPr>
            <w:tcBorders>
              <w:top w:val="single" w:color="000000"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4B">
            <w:pPr>
              <w:pBdr>
                <w:top w:val="none" w:color="000000" w:sz="0" w:space="0"/>
                <w:left w:val="none" w:color="000000" w:sz="0" w:space="0"/>
                <w:bottom w:val="none" w:color="000000" w:sz="0" w:space="0"/>
                <w:right w:val="none" w:color="000000" w:sz="0" w:space="0"/>
              </w:pBdr>
              <w:jc w:val="center"/>
              <w:rPr/>
            </w:pPr>
            <w:r w:rsidRPr="00000000" w:rsidDel="00000000" w:rsidR="00000000">
              <w:rPr/>
              <w:drawing>
                <wp:inline distT="0" distB="0" distL="0" distR="0">
                  <wp:extent cx="190500" cy="190500"/>
                  <wp:effectExtent l="0" t="0" r="0" b="0"/>
                  <wp:docPr id="1079524807" name="image4.png"/>
                  <a:graphic>
                    <a:graphicData uri="http://schemas.openxmlformats.org/drawingml/2006/picture">
                      <pic:pic>
                        <pic:nvPicPr>
                          <pic:cNvPr id="0" name="image4.png"/>
                          <pic:cNvPicPr preferRelativeResize="0"/>
                        </pic:nvPicPr>
                        <pic:blipFill>
                          <a:blip r:embed="rId17"/>
                          <a:srcRect l="0" t="0" r="0" b="0"/>
                          <a:stretch>
                            <a:fillRect/>
                          </a:stretch>
                        </pic:blipFill>
                        <pic:spPr>
                          <a:xfrm>
                            <a:off x="0" y="0"/>
                            <a:ext cx="190500" cy="190500"/>
                          </a:xfrm>
                          <a:prstGeom prst="rect"/>
                          <a:ln/>
                        </pic:spPr>
                      </pic:pic>
                    </a:graphicData>
                  </a:graphic>
                </wp:inline>
              </w:drawing>
            </w:r>
            <w:r w:rsidRPr="00000000" w:rsidDel="00000000" w:rsidR="00000000">
              <w:rPr>
                <w:rtl w:val="0"/>
              </w:rPr>
            </w:r>
          </w:p>
        </w:tc>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4C">
            <w:pPr>
              <w:pBdr>
                <w:top w:val="none" w:color="000000" w:sz="0" w:space="0"/>
                <w:left w:val="none" w:color="000000" w:sz="0" w:space="0"/>
                <w:bottom w:val="none" w:color="000000" w:sz="0" w:space="0"/>
                <w:right w:val="none" w:color="000000" w:sz="0" w:space="0"/>
              </w:pBdr>
              <w:jc w:val="center"/>
              <w:rPr/>
            </w:pPr>
            <w:r w:rsidRPr="00000000" w:rsidDel="00000000" w:rsidR="00000000">
              <w:rPr/>
              <w:drawing>
                <wp:inline distT="0" distB="0" distL="0" distR="0">
                  <wp:extent cx="190500" cy="190500"/>
                  <wp:effectExtent l="0" t="0" r="0" b="0"/>
                  <wp:docPr id="1079524805" name="image4.png"/>
                  <a:graphic>
                    <a:graphicData uri="http://schemas.openxmlformats.org/drawingml/2006/picture">
                      <pic:pic>
                        <pic:nvPicPr>
                          <pic:cNvPr id="0" name="image4.png"/>
                          <pic:cNvPicPr preferRelativeResize="0"/>
                        </pic:nvPicPr>
                        <pic:blipFill>
                          <a:blip r:embed="rId17"/>
                          <a:srcRect l="0" t="0" r="0" b="0"/>
                          <a:stretch>
                            <a:fillRect/>
                          </a:stretch>
                        </pic:blipFill>
                        <pic:spPr>
                          <a:xfrm>
                            <a:off x="0" y="0"/>
                            <a:ext cx="190500" cy="190500"/>
                          </a:xfrm>
                          <a:prstGeom prst="rect"/>
                          <a:ln/>
                        </pic:spPr>
                      </pic:pic>
                    </a:graphicData>
                  </a:graphic>
                </wp:inline>
              </w:drawing>
            </w:r>
            <w:r w:rsidRPr="00000000" w:rsidDel="00000000" w:rsidR="00000000">
              <w:rPr>
                <w:rtl w:val="0"/>
              </w:rPr>
            </w:r>
          </w:p>
        </w:tc>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4D">
            <w:pPr>
              <w:pBdr>
                <w:top w:val="none" w:color="000000" w:sz="0" w:space="0"/>
                <w:left w:val="none" w:color="000000" w:sz="0" w:space="0"/>
                <w:bottom w:val="none" w:color="000000" w:sz="0" w:space="0"/>
                <w:right w:val="none" w:color="000000" w:sz="0" w:space="0"/>
              </w:pBdr>
              <w:jc w:val="center"/>
              <w:rPr/>
            </w:pPr>
            <w:r w:rsidRPr="00000000" w:rsidDel="00000000" w:rsidR="00000000">
              <w:rPr/>
              <w:drawing>
                <wp:inline distT="0" distB="0" distL="0" distR="0">
                  <wp:extent cx="190500" cy="190500"/>
                  <wp:effectExtent l="0" t="0" r="0" b="0"/>
                  <wp:docPr id="1079524809" name="image4.png"/>
                  <a:graphic>
                    <a:graphicData uri="http://schemas.openxmlformats.org/drawingml/2006/picture">
                      <pic:pic>
                        <pic:nvPicPr>
                          <pic:cNvPr id="0" name="image4.png"/>
                          <pic:cNvPicPr preferRelativeResize="0"/>
                        </pic:nvPicPr>
                        <pic:blipFill>
                          <a:blip r:embed="rId17"/>
                          <a:srcRect l="0" t="0" r="0" b="0"/>
                          <a:stretch>
                            <a:fillRect/>
                          </a:stretch>
                        </pic:blipFill>
                        <pic:spPr>
                          <a:xfrm>
                            <a:off x="0" y="0"/>
                            <a:ext cx="190500" cy="190500"/>
                          </a:xfrm>
                          <a:prstGeom prst="rect"/>
                          <a:ln/>
                        </pic:spPr>
                      </pic:pic>
                    </a:graphicData>
                  </a:graphic>
                </wp:inline>
              </w:drawing>
            </w:r>
            <w:r w:rsidRPr="00000000" w:rsidDel="00000000" w:rsidR="00000000">
              <w:rPr>
                <w:rtl w:val="0"/>
              </w:rPr>
            </w:r>
          </w:p>
        </w:tc>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4E">
            <w:pPr>
              <w:pBdr>
                <w:top w:val="none" w:color="000000" w:sz="0" w:space="0"/>
                <w:left w:val="none" w:color="000000" w:sz="0" w:space="0"/>
                <w:bottom w:val="none" w:color="000000" w:sz="0" w:space="0"/>
                <w:right w:val="none" w:color="000000" w:sz="0" w:space="0"/>
              </w:pBdr>
              <w:jc w:val="center"/>
              <w:rPr/>
            </w:pPr>
            <w:r w:rsidRPr="00000000" w:rsidDel="00000000" w:rsidR="00000000">
              <w:rPr/>
              <w:drawing>
                <wp:inline distT="0" distB="0" distL="0" distR="0">
                  <wp:extent cx="190500" cy="190500"/>
                  <wp:effectExtent l="0" t="0" r="0" b="0"/>
                  <wp:docPr id="1079524808" name="image3.png"/>
                  <a:graphic>
                    <a:graphicData uri="http://schemas.openxmlformats.org/drawingml/2006/picture">
                      <pic:pic>
                        <pic:nvPicPr>
                          <pic:cNvPr id="0" name="image3.png"/>
                          <pic:cNvPicPr preferRelativeResize="0"/>
                        </pic:nvPicPr>
                        <pic:blipFill>
                          <a:blip r:embed="rId16"/>
                          <a:srcRect l="0" t="0" r="0" b="0"/>
                          <a:stretch>
                            <a:fillRect/>
                          </a:stretch>
                        </pic:blipFill>
                        <pic:spPr>
                          <a:xfrm>
                            <a:off x="0" y="0"/>
                            <a:ext cx="190500" cy="190500"/>
                          </a:xfrm>
                          <a:prstGeom prst="rect"/>
                          <a:ln/>
                        </pic:spPr>
                      </pic:pic>
                    </a:graphicData>
                  </a:graphic>
                </wp:inline>
              </w:drawing>
            </w:r>
            <w:r w:rsidRPr="00000000" w:rsidDel="00000000" w:rsidR="00000000">
              <w:rPr>
                <w:rtl w:val="0"/>
              </w:rPr>
            </w:r>
          </w:p>
        </w:tc>
      </w:tr>
      <w:tr>
        <w:trPr>
          <w:cantSplit w:val="0"/>
          <w:trHeight w:val="315" w:hRule="atLeast"/>
          <w:tblHeader w:val="0"/>
        </w:trPr>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4F">
            <w:pPr>
              <w:pBdr>
                <w:top w:val="none" w:color="000000" w:sz="0" w:space="0"/>
                <w:left w:val="none" w:color="000000" w:sz="0" w:space="0"/>
                <w:bottom w:val="none" w:color="000000" w:sz="0" w:space="0"/>
                <w:right w:val="none" w:color="000000" w:sz="0" w:space="0"/>
              </w:pBdr>
              <w:jc w:val="right"/>
              <w:rPr/>
            </w:pPr>
            <w:r w:rsidRPr="00000000" w:rsidDel="00000000" w:rsidR="00000000">
              <w:rPr>
                <w:rtl w:val="0"/>
              </w:rPr>
              <w:t xml:space="preserve">2 Weeks Before Due Date</w:t>
            </w:r>
          </w:p>
        </w:tc>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50">
            <w:pPr>
              <w:pBdr>
                <w:top w:val="none" w:color="000000" w:sz="0" w:space="0"/>
                <w:left w:val="none" w:color="000000" w:sz="0" w:space="0"/>
                <w:bottom w:val="none" w:color="000000" w:sz="0" w:space="0"/>
                <w:right w:val="none" w:color="000000" w:sz="0" w:space="0"/>
              </w:pBdr>
              <w:jc w:val="center"/>
              <w:rPr/>
            </w:pPr>
            <w:r w:rsidRPr="00000000" w:rsidDel="00000000" w:rsidR="00000000">
              <w:rPr/>
              <w:drawing>
                <wp:inline distT="0" distB="0" distL="0" distR="0">
                  <wp:extent cx="190500" cy="190500"/>
                  <wp:effectExtent l="0" t="0" r="0" b="0"/>
                  <wp:docPr id="1079524812" name="image4.png"/>
                  <a:graphic>
                    <a:graphicData uri="http://schemas.openxmlformats.org/drawingml/2006/picture">
                      <pic:pic>
                        <pic:nvPicPr>
                          <pic:cNvPr id="0" name="image4.png"/>
                          <pic:cNvPicPr preferRelativeResize="0"/>
                        </pic:nvPicPr>
                        <pic:blipFill>
                          <a:blip r:embed="rId17"/>
                          <a:srcRect l="0" t="0" r="0" b="0"/>
                          <a:stretch>
                            <a:fillRect/>
                          </a:stretch>
                        </pic:blipFill>
                        <pic:spPr>
                          <a:xfrm>
                            <a:off x="0" y="0"/>
                            <a:ext cx="190500" cy="190500"/>
                          </a:xfrm>
                          <a:prstGeom prst="rect"/>
                          <a:ln/>
                        </pic:spPr>
                      </pic:pic>
                    </a:graphicData>
                  </a:graphic>
                </wp:inline>
              </w:drawing>
            </w:r>
            <w:r w:rsidRPr="00000000" w:rsidDel="00000000" w:rsidR="00000000">
              <w:rPr>
                <w:rtl w:val="0"/>
              </w:rPr>
            </w:r>
          </w:p>
        </w:tc>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51">
            <w:pPr>
              <w:pBdr>
                <w:top w:val="none" w:color="000000" w:sz="0" w:space="0"/>
                <w:left w:val="none" w:color="000000" w:sz="0" w:space="0"/>
                <w:bottom w:val="none" w:color="000000" w:sz="0" w:space="0"/>
                <w:right w:val="none" w:color="000000" w:sz="0" w:space="0"/>
              </w:pBdr>
              <w:jc w:val="center"/>
              <w:rPr/>
            </w:pPr>
            <w:r w:rsidRPr="00000000" w:rsidDel="00000000" w:rsidR="00000000">
              <w:rPr/>
              <w:drawing>
                <wp:inline distT="0" distB="0" distL="0" distR="0">
                  <wp:extent cx="190500" cy="190500"/>
                  <wp:effectExtent l="0" t="0" r="0" b="0"/>
                  <wp:docPr id="1079524810" name="image4.png"/>
                  <a:graphic>
                    <a:graphicData uri="http://schemas.openxmlformats.org/drawingml/2006/picture">
                      <pic:pic>
                        <pic:nvPicPr>
                          <pic:cNvPr id="0" name="image4.png"/>
                          <pic:cNvPicPr preferRelativeResize="0"/>
                        </pic:nvPicPr>
                        <pic:blipFill>
                          <a:blip r:embed="rId17"/>
                          <a:srcRect l="0" t="0" r="0" b="0"/>
                          <a:stretch>
                            <a:fillRect/>
                          </a:stretch>
                        </pic:blipFill>
                        <pic:spPr>
                          <a:xfrm>
                            <a:off x="0" y="0"/>
                            <a:ext cx="190500" cy="190500"/>
                          </a:xfrm>
                          <a:prstGeom prst="rect"/>
                          <a:ln/>
                        </pic:spPr>
                      </pic:pic>
                    </a:graphicData>
                  </a:graphic>
                </wp:inline>
              </w:drawing>
            </w:r>
            <w:r w:rsidRPr="00000000" w:rsidDel="00000000" w:rsidR="00000000">
              <w:rPr>
                <w:rtl w:val="0"/>
              </w:rPr>
            </w:r>
          </w:p>
        </w:tc>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52">
            <w:pPr>
              <w:pBdr>
                <w:top w:val="none" w:color="000000" w:sz="0" w:space="0"/>
                <w:left w:val="none" w:color="000000" w:sz="0" w:space="0"/>
                <w:bottom w:val="none" w:color="000000" w:sz="0" w:space="0"/>
                <w:right w:val="none" w:color="000000" w:sz="0" w:space="0"/>
              </w:pBdr>
              <w:jc w:val="center"/>
              <w:rPr/>
            </w:pPr>
            <w:r w:rsidRPr="00000000" w:rsidDel="00000000" w:rsidR="00000000">
              <w:rPr/>
              <w:drawing>
                <wp:inline distT="0" distB="0" distL="0" distR="0">
                  <wp:extent cx="190500" cy="190500"/>
                  <wp:effectExtent l="0" t="0" r="0" b="0"/>
                  <wp:docPr id="1079524811" name="image4.png"/>
                  <a:graphic>
                    <a:graphicData uri="http://schemas.openxmlformats.org/drawingml/2006/picture">
                      <pic:pic>
                        <pic:nvPicPr>
                          <pic:cNvPr id="0" name="image4.png"/>
                          <pic:cNvPicPr preferRelativeResize="0"/>
                        </pic:nvPicPr>
                        <pic:blipFill>
                          <a:blip r:embed="rId17"/>
                          <a:srcRect l="0" t="0" r="0" b="0"/>
                          <a:stretch>
                            <a:fillRect/>
                          </a:stretch>
                        </pic:blipFill>
                        <pic:spPr>
                          <a:xfrm>
                            <a:off x="0" y="0"/>
                            <a:ext cx="190500" cy="190500"/>
                          </a:xfrm>
                          <a:prstGeom prst="rect"/>
                          <a:ln/>
                        </pic:spPr>
                      </pic:pic>
                    </a:graphicData>
                  </a:graphic>
                </wp:inline>
              </w:drawing>
            </w:r>
            <w:r w:rsidRPr="00000000" w:rsidDel="00000000" w:rsidR="00000000">
              <w:rPr>
                <w:rtl w:val="0"/>
              </w:rPr>
            </w:r>
          </w:p>
        </w:tc>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53">
            <w:pPr>
              <w:pBdr>
                <w:top w:val="none" w:color="000000" w:sz="0" w:space="0"/>
                <w:left w:val="none" w:color="000000" w:sz="0" w:space="0"/>
                <w:bottom w:val="none" w:color="000000" w:sz="0" w:space="0"/>
                <w:right w:val="none" w:color="000000" w:sz="0" w:space="0"/>
              </w:pBdr>
              <w:jc w:val="center"/>
              <w:rPr/>
            </w:pPr>
            <w:r w:rsidRPr="00000000" w:rsidDel="00000000" w:rsidR="00000000">
              <w:rPr/>
              <w:drawing>
                <wp:inline distT="0" distB="0" distL="0" distR="0">
                  <wp:extent cx="190500" cy="190500"/>
                  <wp:effectExtent l="0" t="0" r="0" b="0"/>
                  <wp:docPr id="1079524813" name="image3.png"/>
                  <a:graphic>
                    <a:graphicData uri="http://schemas.openxmlformats.org/drawingml/2006/picture">
                      <pic:pic>
                        <pic:nvPicPr>
                          <pic:cNvPr id="0" name="image3.png"/>
                          <pic:cNvPicPr preferRelativeResize="0"/>
                        </pic:nvPicPr>
                        <pic:blipFill>
                          <a:blip r:embed="rId16"/>
                          <a:srcRect l="0" t="0" r="0" b="0"/>
                          <a:stretch>
                            <a:fillRect/>
                          </a:stretch>
                        </pic:blipFill>
                        <pic:spPr>
                          <a:xfrm>
                            <a:off x="0" y="0"/>
                            <a:ext cx="190500" cy="190500"/>
                          </a:xfrm>
                          <a:prstGeom prst="rect"/>
                          <a:ln/>
                        </pic:spPr>
                      </pic:pic>
                    </a:graphicData>
                  </a:graphic>
                </wp:inline>
              </w:drawing>
            </w:r>
            <w:r w:rsidRPr="00000000" w:rsidDel="00000000" w:rsidR="00000000">
              <w:rPr>
                <w:rtl w:val="0"/>
              </w:rPr>
            </w:r>
          </w:p>
        </w:tc>
      </w:tr>
      <w:tr>
        <w:trPr>
          <w:cantSplit w:val="0"/>
          <w:trHeight w:val="315" w:hRule="atLeast"/>
          <w:tblHeader w:val="0"/>
        </w:trPr>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54">
            <w:pPr>
              <w:pBdr>
                <w:top w:val="none" w:color="000000" w:sz="0" w:space="0"/>
                <w:left w:val="none" w:color="000000" w:sz="0" w:space="0"/>
                <w:bottom w:val="none" w:color="000000" w:sz="0" w:space="0"/>
                <w:right w:val="none" w:color="000000" w:sz="0" w:space="0"/>
              </w:pBdr>
              <w:jc w:val="right"/>
              <w:rPr/>
            </w:pPr>
            <w:r w:rsidRPr="00000000" w:rsidDel="00000000" w:rsidR="00000000">
              <w:rPr>
                <w:rtl w:val="0"/>
              </w:rPr>
              <w:t xml:space="preserve">1 Weeks Before Due Date</w:t>
            </w:r>
          </w:p>
        </w:tc>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55">
            <w:pPr>
              <w:pBdr>
                <w:top w:val="none" w:color="000000" w:sz="0" w:space="0"/>
                <w:left w:val="none" w:color="000000" w:sz="0" w:space="0"/>
                <w:bottom w:val="none" w:color="000000" w:sz="0" w:space="0"/>
                <w:right w:val="none" w:color="000000" w:sz="0" w:space="0"/>
              </w:pBdr>
              <w:jc w:val="center"/>
              <w:rPr/>
            </w:pPr>
            <w:r w:rsidRPr="00000000" w:rsidDel="00000000" w:rsidR="00000000">
              <w:rPr/>
              <w:drawing>
                <wp:inline distT="0" distB="0" distL="0" distR="0">
                  <wp:extent cx="190500" cy="190500"/>
                  <wp:effectExtent l="0" t="0" r="0" b="0"/>
                  <wp:docPr id="1079524814" name="image3.png"/>
                  <a:graphic>
                    <a:graphicData uri="http://schemas.openxmlformats.org/drawingml/2006/picture">
                      <pic:pic>
                        <pic:nvPicPr>
                          <pic:cNvPr id="0" name="image3.png"/>
                          <pic:cNvPicPr preferRelativeResize="0"/>
                        </pic:nvPicPr>
                        <pic:blipFill>
                          <a:blip r:embed="rId16"/>
                          <a:srcRect l="0" t="0" r="0" b="0"/>
                          <a:stretch>
                            <a:fillRect/>
                          </a:stretch>
                        </pic:blipFill>
                        <pic:spPr>
                          <a:xfrm>
                            <a:off x="0" y="0"/>
                            <a:ext cx="190500" cy="190500"/>
                          </a:xfrm>
                          <a:prstGeom prst="rect"/>
                          <a:ln/>
                        </pic:spPr>
                      </pic:pic>
                    </a:graphicData>
                  </a:graphic>
                </wp:inline>
              </w:drawing>
            </w:r>
            <w:r w:rsidRPr="00000000" w:rsidDel="00000000" w:rsidR="00000000">
              <w:rPr>
                <w:rtl w:val="0"/>
              </w:rPr>
            </w:r>
          </w:p>
        </w:tc>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56">
            <w:pPr>
              <w:pBdr>
                <w:top w:val="none" w:color="000000" w:sz="0" w:space="0"/>
                <w:left w:val="none" w:color="000000" w:sz="0" w:space="0"/>
                <w:bottom w:val="none" w:color="000000" w:sz="0" w:space="0"/>
                <w:right w:val="none" w:color="000000" w:sz="0" w:space="0"/>
              </w:pBdr>
              <w:jc w:val="center"/>
              <w:rPr/>
            </w:pPr>
            <w:r w:rsidRPr="00000000" w:rsidDel="00000000" w:rsidR="00000000">
              <w:rPr/>
              <w:drawing>
                <wp:inline distT="0" distB="0" distL="0" distR="0">
                  <wp:extent cx="190500" cy="190500"/>
                  <wp:effectExtent l="0" t="0" r="0" b="0"/>
                  <wp:docPr id="1079524815" name="image3.png"/>
                  <a:graphic>
                    <a:graphicData uri="http://schemas.openxmlformats.org/drawingml/2006/picture">
                      <pic:pic>
                        <pic:nvPicPr>
                          <pic:cNvPr id="0" name="image3.png"/>
                          <pic:cNvPicPr preferRelativeResize="0"/>
                        </pic:nvPicPr>
                        <pic:blipFill>
                          <a:blip r:embed="rId16"/>
                          <a:srcRect l="0" t="0" r="0" b="0"/>
                          <a:stretch>
                            <a:fillRect/>
                          </a:stretch>
                        </pic:blipFill>
                        <pic:spPr>
                          <a:xfrm>
                            <a:off x="0" y="0"/>
                            <a:ext cx="190500" cy="190500"/>
                          </a:xfrm>
                          <a:prstGeom prst="rect"/>
                          <a:ln/>
                        </pic:spPr>
                      </pic:pic>
                    </a:graphicData>
                  </a:graphic>
                </wp:inline>
              </w:drawing>
            </w:r>
            <w:r w:rsidRPr="00000000" w:rsidDel="00000000" w:rsidR="00000000">
              <w:rPr>
                <w:rtl w:val="0"/>
              </w:rPr>
            </w:r>
          </w:p>
        </w:tc>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57">
            <w:pPr>
              <w:pBdr>
                <w:top w:val="none" w:color="000000" w:sz="0" w:space="0"/>
                <w:left w:val="none" w:color="000000" w:sz="0" w:space="0"/>
                <w:bottom w:val="none" w:color="000000" w:sz="0" w:space="0"/>
                <w:right w:val="none" w:color="000000" w:sz="0" w:space="0"/>
              </w:pBdr>
              <w:jc w:val="center"/>
              <w:rPr/>
            </w:pPr>
            <w:r w:rsidRPr="00000000" w:rsidDel="00000000" w:rsidR="00000000">
              <w:rPr/>
              <w:drawing>
                <wp:inline distT="0" distB="0" distL="0" distR="0">
                  <wp:extent cx="190500" cy="190500"/>
                  <wp:effectExtent l="0" t="0" r="0" b="0"/>
                  <wp:docPr id="1079524816" name="image3.png"/>
                  <a:graphic>
                    <a:graphicData uri="http://schemas.openxmlformats.org/drawingml/2006/picture">
                      <pic:pic>
                        <pic:nvPicPr>
                          <pic:cNvPr id="0" name="image3.png"/>
                          <pic:cNvPicPr preferRelativeResize="0"/>
                        </pic:nvPicPr>
                        <pic:blipFill>
                          <a:blip r:embed="rId16"/>
                          <a:srcRect l="0" t="0" r="0" b="0"/>
                          <a:stretch>
                            <a:fillRect/>
                          </a:stretch>
                        </pic:blipFill>
                        <pic:spPr>
                          <a:xfrm>
                            <a:off x="0" y="0"/>
                            <a:ext cx="190500" cy="190500"/>
                          </a:xfrm>
                          <a:prstGeom prst="rect"/>
                          <a:ln/>
                        </pic:spPr>
                      </pic:pic>
                    </a:graphicData>
                  </a:graphic>
                </wp:inline>
              </w:drawing>
            </w:r>
            <w:r w:rsidRPr="00000000" w:rsidDel="00000000" w:rsidR="00000000">
              <w:rPr>
                <w:rtl w:val="0"/>
              </w:rPr>
            </w:r>
          </w:p>
        </w:tc>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58">
            <w:pPr>
              <w:pBdr>
                <w:top w:val="none" w:color="000000" w:sz="0" w:space="0"/>
                <w:left w:val="none" w:color="000000" w:sz="0" w:space="0"/>
                <w:bottom w:val="none" w:color="000000" w:sz="0" w:space="0"/>
                <w:right w:val="none" w:color="000000" w:sz="0" w:space="0"/>
              </w:pBdr>
              <w:jc w:val="center"/>
              <w:rPr/>
            </w:pPr>
            <w:r w:rsidRPr="00000000" w:rsidDel="00000000" w:rsidR="00000000">
              <w:rPr/>
              <w:drawing>
                <wp:inline distT="0" distB="0" distL="0" distR="0">
                  <wp:extent cx="190500" cy="190500"/>
                  <wp:effectExtent l="0" t="0" r="0" b="0"/>
                  <wp:docPr id="1079524817" name="image3.png"/>
                  <a:graphic>
                    <a:graphicData uri="http://schemas.openxmlformats.org/drawingml/2006/picture">
                      <pic:pic>
                        <pic:nvPicPr>
                          <pic:cNvPr id="0" name="image3.png"/>
                          <pic:cNvPicPr preferRelativeResize="0"/>
                        </pic:nvPicPr>
                        <pic:blipFill>
                          <a:blip r:embed="rId16"/>
                          <a:srcRect l="0" t="0" r="0" b="0"/>
                          <a:stretch>
                            <a:fillRect/>
                          </a:stretch>
                        </pic:blipFill>
                        <pic:spPr>
                          <a:xfrm>
                            <a:off x="0" y="0"/>
                            <a:ext cx="190500" cy="190500"/>
                          </a:xfrm>
                          <a:prstGeom prst="rect"/>
                          <a:ln/>
                        </pic:spPr>
                      </pic:pic>
                    </a:graphicData>
                  </a:graphic>
                </wp:inline>
              </w:drawing>
            </w:r>
            <w:r w:rsidRPr="00000000" w:rsidDel="00000000" w:rsidR="00000000">
              <w:rPr>
                <w:rtl w:val="0"/>
              </w:rPr>
            </w:r>
          </w:p>
        </w:tc>
      </w:tr>
      <w:tr>
        <w:trPr>
          <w:cantSplit w:val="0"/>
          <w:trHeight w:val="315" w:hRule="atLeast"/>
          <w:tblHeader w:val="0"/>
        </w:trPr>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59">
            <w:pPr>
              <w:pBdr>
                <w:top w:val="none" w:color="000000" w:sz="0" w:space="0"/>
                <w:left w:val="none" w:color="000000" w:sz="0" w:space="0"/>
                <w:bottom w:val="none" w:color="000000" w:sz="0" w:space="0"/>
                <w:right w:val="none" w:color="000000" w:sz="0" w:space="0"/>
              </w:pBdr>
              <w:jc w:val="right"/>
              <w:rPr/>
            </w:pPr>
            <w:r w:rsidRPr="00000000" w:rsidDel="00000000" w:rsidR="00000000">
              <w:rPr>
                <w:rtl w:val="0"/>
              </w:rPr>
              <w:t xml:space="preserve">3 Days Before Due Date</w:t>
            </w:r>
          </w:p>
        </w:tc>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5A">
            <w:pPr>
              <w:pBdr>
                <w:top w:val="none" w:color="000000" w:sz="0" w:space="0"/>
                <w:left w:val="none" w:color="000000" w:sz="0" w:space="0"/>
                <w:bottom w:val="none" w:color="000000" w:sz="0" w:space="0"/>
                <w:right w:val="none" w:color="000000" w:sz="0" w:space="0"/>
              </w:pBdr>
              <w:jc w:val="center"/>
              <w:rPr/>
            </w:pPr>
            <w:r w:rsidRPr="00000000" w:rsidDel="00000000" w:rsidR="00000000">
              <w:rPr/>
              <w:drawing>
                <wp:inline distT="0" distB="0" distL="0" distR="0">
                  <wp:extent cx="190500" cy="190500"/>
                  <wp:effectExtent l="0" t="0" r="0" b="0"/>
                  <wp:docPr id="1079524818" name="image4.png"/>
                  <a:graphic>
                    <a:graphicData uri="http://schemas.openxmlformats.org/drawingml/2006/picture">
                      <pic:pic>
                        <pic:nvPicPr>
                          <pic:cNvPr id="0" name="image4.png"/>
                          <pic:cNvPicPr preferRelativeResize="0"/>
                        </pic:nvPicPr>
                        <pic:blipFill>
                          <a:blip r:embed="rId17"/>
                          <a:srcRect l="0" t="0" r="0" b="0"/>
                          <a:stretch>
                            <a:fillRect/>
                          </a:stretch>
                        </pic:blipFill>
                        <pic:spPr>
                          <a:xfrm>
                            <a:off x="0" y="0"/>
                            <a:ext cx="190500" cy="190500"/>
                          </a:xfrm>
                          <a:prstGeom prst="rect"/>
                          <a:ln/>
                        </pic:spPr>
                      </pic:pic>
                    </a:graphicData>
                  </a:graphic>
                </wp:inline>
              </w:drawing>
            </w:r>
            <w:r w:rsidRPr="00000000" w:rsidDel="00000000" w:rsidR="00000000">
              <w:rPr>
                <w:rtl w:val="0"/>
              </w:rPr>
            </w:r>
          </w:p>
        </w:tc>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5B">
            <w:pPr>
              <w:pBdr>
                <w:top w:val="none" w:color="000000" w:sz="0" w:space="0"/>
                <w:left w:val="none" w:color="000000" w:sz="0" w:space="0"/>
                <w:bottom w:val="none" w:color="000000" w:sz="0" w:space="0"/>
                <w:right w:val="none" w:color="000000" w:sz="0" w:space="0"/>
              </w:pBdr>
              <w:jc w:val="center"/>
              <w:rPr/>
            </w:pPr>
            <w:r w:rsidRPr="00000000" w:rsidDel="00000000" w:rsidR="00000000">
              <w:rPr/>
              <w:drawing>
                <wp:inline distT="0" distB="0" distL="0" distR="0">
                  <wp:extent cx="190500" cy="190500"/>
                  <wp:effectExtent l="0" t="0" r="0" b="0"/>
                  <wp:docPr id="1079524819" name="image4.png"/>
                  <a:graphic>
                    <a:graphicData uri="http://schemas.openxmlformats.org/drawingml/2006/picture">
                      <pic:pic>
                        <pic:nvPicPr>
                          <pic:cNvPr id="0" name="image4.png"/>
                          <pic:cNvPicPr preferRelativeResize="0"/>
                        </pic:nvPicPr>
                        <pic:blipFill>
                          <a:blip r:embed="rId17"/>
                          <a:srcRect l="0" t="0" r="0" b="0"/>
                          <a:stretch>
                            <a:fillRect/>
                          </a:stretch>
                        </pic:blipFill>
                        <pic:spPr>
                          <a:xfrm>
                            <a:off x="0" y="0"/>
                            <a:ext cx="190500" cy="190500"/>
                          </a:xfrm>
                          <a:prstGeom prst="rect"/>
                          <a:ln/>
                        </pic:spPr>
                      </pic:pic>
                    </a:graphicData>
                  </a:graphic>
                </wp:inline>
              </w:drawing>
            </w:r>
            <w:r w:rsidRPr="00000000" w:rsidDel="00000000" w:rsidR="00000000">
              <w:rPr>
                <w:rtl w:val="0"/>
              </w:rPr>
            </w:r>
          </w:p>
        </w:tc>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5C">
            <w:pPr>
              <w:pBdr>
                <w:top w:val="none" w:color="000000" w:sz="0" w:space="0"/>
                <w:left w:val="none" w:color="000000" w:sz="0" w:space="0"/>
                <w:bottom w:val="none" w:color="000000" w:sz="0" w:space="0"/>
                <w:right w:val="none" w:color="000000" w:sz="0" w:space="0"/>
              </w:pBdr>
              <w:jc w:val="center"/>
              <w:rPr/>
            </w:pPr>
            <w:r w:rsidRPr="00000000" w:rsidDel="00000000" w:rsidR="00000000">
              <w:rPr/>
              <w:drawing>
                <wp:inline distT="0" distB="0" distL="0" distR="0">
                  <wp:extent cx="190500" cy="190500"/>
                  <wp:effectExtent l="0" t="0" r="0" b="0"/>
                  <wp:docPr id="1079524820" name="image3.png"/>
                  <a:graphic>
                    <a:graphicData uri="http://schemas.openxmlformats.org/drawingml/2006/picture">
                      <pic:pic>
                        <pic:nvPicPr>
                          <pic:cNvPr id="0" name="image3.png"/>
                          <pic:cNvPicPr preferRelativeResize="0"/>
                        </pic:nvPicPr>
                        <pic:blipFill>
                          <a:blip r:embed="rId16"/>
                          <a:srcRect l="0" t="0" r="0" b="0"/>
                          <a:stretch>
                            <a:fillRect/>
                          </a:stretch>
                        </pic:blipFill>
                        <pic:spPr>
                          <a:xfrm>
                            <a:off x="0" y="0"/>
                            <a:ext cx="190500" cy="190500"/>
                          </a:xfrm>
                          <a:prstGeom prst="rect"/>
                          <a:ln/>
                        </pic:spPr>
                      </pic:pic>
                    </a:graphicData>
                  </a:graphic>
                </wp:inline>
              </w:drawing>
            </w:r>
            <w:r w:rsidRPr="00000000" w:rsidDel="00000000" w:rsidR="00000000">
              <w:rPr>
                <w:rtl w:val="0"/>
              </w:rPr>
            </w:r>
          </w:p>
        </w:tc>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5D">
            <w:pPr>
              <w:pBdr>
                <w:top w:val="none" w:color="000000" w:sz="0" w:space="0"/>
                <w:left w:val="none" w:color="000000" w:sz="0" w:space="0"/>
                <w:bottom w:val="none" w:color="000000" w:sz="0" w:space="0"/>
                <w:right w:val="none" w:color="000000" w:sz="0" w:space="0"/>
              </w:pBdr>
              <w:jc w:val="center"/>
              <w:rPr/>
            </w:pPr>
            <w:r w:rsidRPr="00000000" w:rsidDel="00000000" w:rsidR="00000000">
              <w:rPr/>
              <w:drawing>
                <wp:inline distT="0" distB="0" distL="0" distR="0">
                  <wp:extent cx="190500" cy="190500"/>
                  <wp:effectExtent l="0" t="0" r="0" b="0"/>
                  <wp:docPr id="1079524791" name="image3.png"/>
                  <a:graphic>
                    <a:graphicData uri="http://schemas.openxmlformats.org/drawingml/2006/picture">
                      <pic:pic>
                        <pic:nvPicPr>
                          <pic:cNvPr id="0" name="image3.png"/>
                          <pic:cNvPicPr preferRelativeResize="0"/>
                        </pic:nvPicPr>
                        <pic:blipFill>
                          <a:blip r:embed="rId16"/>
                          <a:srcRect l="0" t="0" r="0" b="0"/>
                          <a:stretch>
                            <a:fillRect/>
                          </a:stretch>
                        </pic:blipFill>
                        <pic:spPr>
                          <a:xfrm>
                            <a:off x="0" y="0"/>
                            <a:ext cx="190500" cy="190500"/>
                          </a:xfrm>
                          <a:prstGeom prst="rect"/>
                          <a:ln/>
                        </pic:spPr>
                      </pic:pic>
                    </a:graphicData>
                  </a:graphic>
                </wp:inline>
              </w:drawing>
            </w:r>
            <w:r w:rsidRPr="00000000" w:rsidDel="00000000" w:rsidR="00000000">
              <w:rPr>
                <w:rtl w:val="0"/>
              </w:rPr>
            </w:r>
          </w:p>
        </w:tc>
      </w:tr>
      <w:tr>
        <w:trPr>
          <w:cantSplit w:val="0"/>
          <w:trHeight w:val="315" w:hRule="atLeast"/>
          <w:tblHeader w:val="0"/>
        </w:trPr>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5E">
            <w:pPr>
              <w:pBdr>
                <w:top w:val="none" w:color="000000" w:sz="0" w:space="0"/>
                <w:left w:val="none" w:color="000000" w:sz="0" w:space="0"/>
                <w:bottom w:val="none" w:color="000000" w:sz="0" w:space="0"/>
                <w:right w:val="none" w:color="000000" w:sz="0" w:space="0"/>
              </w:pBdr>
              <w:jc w:val="right"/>
              <w:rPr/>
            </w:pPr>
            <w:r w:rsidRPr="00000000" w:rsidDel="00000000" w:rsidR="00000000">
              <w:rPr>
                <w:rtl w:val="0"/>
              </w:rPr>
              <w:t xml:space="preserve">1 Day Before Due Date</w:t>
            </w:r>
          </w:p>
        </w:tc>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5F">
            <w:pPr>
              <w:pBdr>
                <w:top w:val="none" w:color="000000" w:sz="0" w:space="0"/>
                <w:left w:val="none" w:color="000000" w:sz="0" w:space="0"/>
                <w:bottom w:val="none" w:color="000000" w:sz="0" w:space="0"/>
                <w:right w:val="none" w:color="000000" w:sz="0" w:space="0"/>
              </w:pBdr>
              <w:jc w:val="center"/>
              <w:rPr/>
            </w:pPr>
            <w:r w:rsidRPr="00000000" w:rsidDel="00000000" w:rsidR="00000000">
              <w:rPr/>
              <w:drawing>
                <wp:inline distT="0" distB="0" distL="0" distR="0">
                  <wp:extent cx="190500" cy="190500"/>
                  <wp:effectExtent l="0" t="0" r="0" b="0"/>
                  <wp:docPr id="1079524792" name="image4.png"/>
                  <a:graphic>
                    <a:graphicData uri="http://schemas.openxmlformats.org/drawingml/2006/picture">
                      <pic:pic>
                        <pic:nvPicPr>
                          <pic:cNvPr id="0" name="image4.png"/>
                          <pic:cNvPicPr preferRelativeResize="0"/>
                        </pic:nvPicPr>
                        <pic:blipFill>
                          <a:blip r:embed="rId17"/>
                          <a:srcRect l="0" t="0" r="0" b="0"/>
                          <a:stretch>
                            <a:fillRect/>
                          </a:stretch>
                        </pic:blipFill>
                        <pic:spPr>
                          <a:xfrm>
                            <a:off x="0" y="0"/>
                            <a:ext cx="190500" cy="190500"/>
                          </a:xfrm>
                          <a:prstGeom prst="rect"/>
                          <a:ln/>
                        </pic:spPr>
                      </pic:pic>
                    </a:graphicData>
                  </a:graphic>
                </wp:inline>
              </w:drawing>
            </w:r>
            <w:r w:rsidRPr="00000000" w:rsidDel="00000000" w:rsidR="00000000">
              <w:rPr>
                <w:rtl w:val="0"/>
              </w:rPr>
            </w:r>
          </w:p>
        </w:tc>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60">
            <w:pPr>
              <w:pBdr>
                <w:top w:val="none" w:color="000000" w:sz="0" w:space="0"/>
                <w:left w:val="none" w:color="000000" w:sz="0" w:space="0"/>
                <w:bottom w:val="none" w:color="000000" w:sz="0" w:space="0"/>
                <w:right w:val="none" w:color="000000" w:sz="0" w:space="0"/>
              </w:pBdr>
              <w:jc w:val="center"/>
              <w:rPr/>
            </w:pPr>
            <w:r w:rsidRPr="00000000" w:rsidDel="00000000" w:rsidR="00000000">
              <w:rPr/>
              <w:drawing>
                <wp:inline distT="0" distB="0" distL="0" distR="0">
                  <wp:extent cx="190500" cy="190500"/>
                  <wp:effectExtent l="0" t="0" r="0" b="0"/>
                  <wp:docPr id="1079524793" name="image4.png"/>
                  <a:graphic>
                    <a:graphicData uri="http://schemas.openxmlformats.org/drawingml/2006/picture">
                      <pic:pic>
                        <pic:nvPicPr>
                          <pic:cNvPr id="0" name="image4.png"/>
                          <pic:cNvPicPr preferRelativeResize="0"/>
                        </pic:nvPicPr>
                        <pic:blipFill>
                          <a:blip r:embed="rId17"/>
                          <a:srcRect l="0" t="0" r="0" b="0"/>
                          <a:stretch>
                            <a:fillRect/>
                          </a:stretch>
                        </pic:blipFill>
                        <pic:spPr>
                          <a:xfrm>
                            <a:off x="0" y="0"/>
                            <a:ext cx="190500" cy="190500"/>
                          </a:xfrm>
                          <a:prstGeom prst="rect"/>
                          <a:ln/>
                        </pic:spPr>
                      </pic:pic>
                    </a:graphicData>
                  </a:graphic>
                </wp:inline>
              </w:drawing>
            </w:r>
            <w:r w:rsidRPr="00000000" w:rsidDel="00000000" w:rsidR="00000000">
              <w:rPr>
                <w:rtl w:val="0"/>
              </w:rPr>
            </w:r>
          </w:p>
        </w:tc>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61">
            <w:pPr>
              <w:pBdr>
                <w:top w:val="none" w:color="000000" w:sz="0" w:space="0"/>
                <w:left w:val="none" w:color="000000" w:sz="0" w:space="0"/>
                <w:bottom w:val="none" w:color="000000" w:sz="0" w:space="0"/>
                <w:right w:val="none" w:color="000000" w:sz="0" w:space="0"/>
              </w:pBdr>
              <w:jc w:val="center"/>
              <w:rPr/>
            </w:pPr>
            <w:r w:rsidRPr="00000000" w:rsidDel="00000000" w:rsidR="00000000">
              <w:rPr/>
              <w:drawing>
                <wp:inline distT="0" distB="0" distL="0" distR="0">
                  <wp:extent cx="190500" cy="190500"/>
                  <wp:effectExtent l="0" t="0" r="0" b="0"/>
                  <wp:docPr id="1079524794" name="image3.png"/>
                  <a:graphic>
                    <a:graphicData uri="http://schemas.openxmlformats.org/drawingml/2006/picture">
                      <pic:pic>
                        <pic:nvPicPr>
                          <pic:cNvPr id="0" name="image3.png"/>
                          <pic:cNvPicPr preferRelativeResize="0"/>
                        </pic:nvPicPr>
                        <pic:blipFill>
                          <a:blip r:embed="rId16"/>
                          <a:srcRect l="0" t="0" r="0" b="0"/>
                          <a:stretch>
                            <a:fillRect/>
                          </a:stretch>
                        </pic:blipFill>
                        <pic:spPr>
                          <a:xfrm>
                            <a:off x="0" y="0"/>
                            <a:ext cx="190500" cy="190500"/>
                          </a:xfrm>
                          <a:prstGeom prst="rect"/>
                          <a:ln/>
                        </pic:spPr>
                      </pic:pic>
                    </a:graphicData>
                  </a:graphic>
                </wp:inline>
              </w:drawing>
            </w:r>
            <w:r w:rsidRPr="00000000" w:rsidDel="00000000" w:rsidR="00000000">
              <w:rPr>
                <w:rtl w:val="0"/>
              </w:rPr>
            </w:r>
          </w:p>
        </w:tc>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62">
            <w:pPr>
              <w:pBdr>
                <w:top w:val="none" w:color="000000" w:sz="0" w:space="0"/>
                <w:left w:val="none" w:color="000000" w:sz="0" w:space="0"/>
                <w:bottom w:val="none" w:color="000000" w:sz="0" w:space="0"/>
                <w:right w:val="none" w:color="000000" w:sz="0" w:space="0"/>
              </w:pBdr>
              <w:jc w:val="center"/>
              <w:rPr/>
            </w:pPr>
            <w:r w:rsidRPr="00000000" w:rsidDel="00000000" w:rsidR="00000000">
              <w:rPr/>
              <w:drawing>
                <wp:inline distT="0" distB="0" distL="0" distR="0">
                  <wp:extent cx="190500" cy="190500"/>
                  <wp:effectExtent l="0" t="0" r="0" b="0"/>
                  <wp:docPr id="1079524795" name="image3.png"/>
                  <a:graphic>
                    <a:graphicData uri="http://schemas.openxmlformats.org/drawingml/2006/picture">
                      <pic:pic>
                        <pic:nvPicPr>
                          <pic:cNvPr id="0" name="image3.png"/>
                          <pic:cNvPicPr preferRelativeResize="0"/>
                        </pic:nvPicPr>
                        <pic:blipFill>
                          <a:blip r:embed="rId16"/>
                          <a:srcRect l="0" t="0" r="0" b="0"/>
                          <a:stretch>
                            <a:fillRect/>
                          </a:stretch>
                        </pic:blipFill>
                        <pic:spPr>
                          <a:xfrm>
                            <a:off x="0" y="0"/>
                            <a:ext cx="190500" cy="190500"/>
                          </a:xfrm>
                          <a:prstGeom prst="rect"/>
                          <a:ln/>
                        </pic:spPr>
                      </pic:pic>
                    </a:graphicData>
                  </a:graphic>
                </wp:inline>
              </w:drawing>
            </w:r>
            <w:r w:rsidRPr="00000000" w:rsidDel="00000000" w:rsidR="00000000">
              <w:rPr>
                <w:rtl w:val="0"/>
              </w:rPr>
            </w:r>
          </w:p>
        </w:tc>
      </w:tr>
      <w:tr>
        <w:trPr>
          <w:cantSplit w:val="0"/>
          <w:trHeight w:val="315" w:hRule="atLeast"/>
          <w:tblHeader w:val="0"/>
        </w:trPr>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63">
            <w:pPr>
              <w:pBdr>
                <w:top w:val="none" w:color="000000" w:sz="0" w:space="0"/>
                <w:left w:val="none" w:color="000000" w:sz="0" w:space="0"/>
                <w:bottom w:val="none" w:color="000000" w:sz="0" w:space="0"/>
                <w:right w:val="none" w:color="000000" w:sz="0" w:space="0"/>
              </w:pBdr>
              <w:jc w:val="right"/>
              <w:rPr/>
            </w:pPr>
            <w:r w:rsidRPr="00000000" w:rsidDel="00000000" w:rsidR="00000000">
              <w:rPr>
                <w:rtl w:val="0"/>
              </w:rPr>
              <w:t xml:space="preserve">Official End Date</w:t>
            </w:r>
          </w:p>
        </w:tc>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64">
            <w:pPr>
              <w:pBdr>
                <w:top w:val="none" w:color="000000" w:sz="0" w:space="0"/>
                <w:left w:val="none" w:color="000000" w:sz="0" w:space="0"/>
                <w:bottom w:val="none" w:color="000000" w:sz="0" w:space="0"/>
                <w:right w:val="none" w:color="000000" w:sz="0" w:space="0"/>
              </w:pBdr>
              <w:jc w:val="center"/>
              <w:rPr/>
            </w:pPr>
            <w:r w:rsidRPr="00000000" w:rsidDel="00000000" w:rsidR="00000000">
              <w:rPr/>
              <w:drawing>
                <wp:inline distT="0" distB="0" distL="0" distR="0">
                  <wp:extent cx="190500" cy="190500"/>
                  <wp:effectExtent l="0" t="0" r="0" b="0"/>
                  <wp:docPr id="1079524796" name="image4.png"/>
                  <a:graphic>
                    <a:graphicData uri="http://schemas.openxmlformats.org/drawingml/2006/picture">
                      <pic:pic>
                        <pic:nvPicPr>
                          <pic:cNvPr id="0" name="image4.png"/>
                          <pic:cNvPicPr preferRelativeResize="0"/>
                        </pic:nvPicPr>
                        <pic:blipFill>
                          <a:blip r:embed="rId17"/>
                          <a:srcRect l="0" t="0" r="0" b="0"/>
                          <a:stretch>
                            <a:fillRect/>
                          </a:stretch>
                        </pic:blipFill>
                        <pic:spPr>
                          <a:xfrm>
                            <a:off x="0" y="0"/>
                            <a:ext cx="190500" cy="190500"/>
                          </a:xfrm>
                          <a:prstGeom prst="rect"/>
                          <a:ln/>
                        </pic:spPr>
                      </pic:pic>
                    </a:graphicData>
                  </a:graphic>
                </wp:inline>
              </w:drawing>
            </w:r>
            <w:r w:rsidRPr="00000000" w:rsidDel="00000000" w:rsidR="00000000">
              <w:rPr>
                <w:rtl w:val="0"/>
              </w:rPr>
            </w:r>
          </w:p>
        </w:tc>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65">
            <w:pPr>
              <w:pBdr>
                <w:top w:val="none" w:color="000000" w:sz="0" w:space="0"/>
                <w:left w:val="none" w:color="000000" w:sz="0" w:space="0"/>
                <w:bottom w:val="none" w:color="000000" w:sz="0" w:space="0"/>
                <w:right w:val="none" w:color="000000" w:sz="0" w:space="0"/>
              </w:pBdr>
              <w:jc w:val="center"/>
              <w:rPr/>
            </w:pPr>
            <w:r w:rsidRPr="00000000" w:rsidDel="00000000" w:rsidR="00000000">
              <w:rPr/>
              <w:drawing>
                <wp:inline distT="0" distB="0" distL="0" distR="0">
                  <wp:extent cx="190500" cy="190500"/>
                  <wp:effectExtent l="0" t="0" r="0" b="0"/>
                  <wp:docPr id="1079524797" name="image3.png"/>
                  <a:graphic>
                    <a:graphicData uri="http://schemas.openxmlformats.org/drawingml/2006/picture">
                      <pic:pic>
                        <pic:nvPicPr>
                          <pic:cNvPr id="0" name="image3.png"/>
                          <pic:cNvPicPr preferRelativeResize="0"/>
                        </pic:nvPicPr>
                        <pic:blipFill>
                          <a:blip r:embed="rId16"/>
                          <a:srcRect l="0" t="0" r="0" b="0"/>
                          <a:stretch>
                            <a:fillRect/>
                          </a:stretch>
                        </pic:blipFill>
                        <pic:spPr>
                          <a:xfrm>
                            <a:off x="0" y="0"/>
                            <a:ext cx="190500" cy="190500"/>
                          </a:xfrm>
                          <a:prstGeom prst="rect"/>
                          <a:ln/>
                        </pic:spPr>
                      </pic:pic>
                    </a:graphicData>
                  </a:graphic>
                </wp:inline>
              </w:drawing>
            </w:r>
            <w:r w:rsidRPr="00000000" w:rsidDel="00000000" w:rsidR="00000000">
              <w:rPr>
                <w:rtl w:val="0"/>
              </w:rPr>
            </w:r>
          </w:p>
        </w:tc>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66">
            <w:pPr>
              <w:pBdr>
                <w:top w:val="none" w:color="000000" w:sz="0" w:space="0"/>
                <w:left w:val="none" w:color="000000" w:sz="0" w:space="0"/>
                <w:bottom w:val="none" w:color="000000" w:sz="0" w:space="0"/>
                <w:right w:val="none" w:color="000000" w:sz="0" w:space="0"/>
              </w:pBdr>
              <w:jc w:val="center"/>
              <w:rPr/>
            </w:pPr>
            <w:r w:rsidRPr="00000000" w:rsidDel="00000000" w:rsidR="00000000">
              <w:rPr/>
              <w:drawing>
                <wp:inline distT="0" distB="0" distL="0" distR="0">
                  <wp:extent cx="190500" cy="190500"/>
                  <wp:effectExtent l="0" t="0" r="0" b="0"/>
                  <wp:docPr id="1079524798" name="image3.png"/>
                  <a:graphic>
                    <a:graphicData uri="http://schemas.openxmlformats.org/drawingml/2006/picture">
                      <pic:pic>
                        <pic:nvPicPr>
                          <pic:cNvPr id="0" name="image3.png"/>
                          <pic:cNvPicPr preferRelativeResize="0"/>
                        </pic:nvPicPr>
                        <pic:blipFill>
                          <a:blip r:embed="rId16"/>
                          <a:srcRect l="0" t="0" r="0" b="0"/>
                          <a:stretch>
                            <a:fillRect/>
                          </a:stretch>
                        </pic:blipFill>
                        <pic:spPr>
                          <a:xfrm>
                            <a:off x="0" y="0"/>
                            <a:ext cx="190500" cy="190500"/>
                          </a:xfrm>
                          <a:prstGeom prst="rect"/>
                          <a:ln/>
                        </pic:spPr>
                      </pic:pic>
                    </a:graphicData>
                  </a:graphic>
                </wp:inline>
              </w:drawing>
            </w:r>
            <w:r w:rsidRPr="00000000" w:rsidDel="00000000" w:rsidR="00000000">
              <w:rPr>
                <w:rtl w:val="0"/>
              </w:rPr>
            </w:r>
          </w:p>
        </w:tc>
        <w:tc>
          <w:tcPr>
            <w:tcBorders>
              <w:top w:val="single" w:color="666666" w:sz="6" w:space="0"/>
              <w:left w:val="single" w:color="666666" w:sz="6" w:space="0"/>
              <w:bottom w:val="single" w:color="666666" w:sz="6" w:space="0"/>
              <w:right w:val="single" w:color="666666" w:sz="6" w:space="0"/>
            </w:tcBorders>
            <w:tcMar>
              <w:top w:w="40.0" w:type="dxa"/>
              <w:left w:w="40.0" w:type="dxa"/>
              <w:bottom w:w="40.0" w:type="dxa"/>
              <w:right w:w="40.0" w:type="dxa"/>
            </w:tcMar>
            <w:vAlign w:val="center"/>
          </w:tcPr>
          <w:p w:rsidRPr="00000000" w:rsidR="00000000" w:rsidDel="00000000" w:rsidP="00000000" w:rsidRDefault="00000000" w14:paraId="00000167">
            <w:pPr>
              <w:pBdr>
                <w:top w:val="none" w:color="000000" w:sz="0" w:space="0"/>
                <w:left w:val="none" w:color="000000" w:sz="0" w:space="0"/>
                <w:bottom w:val="none" w:color="000000" w:sz="0" w:space="0"/>
                <w:right w:val="none" w:color="000000" w:sz="0" w:space="0"/>
              </w:pBdr>
              <w:jc w:val="center"/>
              <w:rPr/>
            </w:pPr>
            <w:r w:rsidRPr="00000000" w:rsidDel="00000000" w:rsidR="00000000">
              <w:rPr/>
              <w:drawing>
                <wp:inline distT="0" distB="0" distL="0" distR="0">
                  <wp:extent cx="190500" cy="190500"/>
                  <wp:effectExtent l="0" t="0" r="0" b="0"/>
                  <wp:docPr id="1079524799" name="image3.png"/>
                  <a:graphic>
                    <a:graphicData uri="http://schemas.openxmlformats.org/drawingml/2006/picture">
                      <pic:pic>
                        <pic:nvPicPr>
                          <pic:cNvPr id="0" name="image3.png"/>
                          <pic:cNvPicPr preferRelativeResize="0"/>
                        </pic:nvPicPr>
                        <pic:blipFill>
                          <a:blip r:embed="rId16"/>
                          <a:srcRect l="0" t="0" r="0" b="0"/>
                          <a:stretch>
                            <a:fillRect/>
                          </a:stretch>
                        </pic:blipFill>
                        <pic:spPr>
                          <a:xfrm>
                            <a:off x="0" y="0"/>
                            <a:ext cx="190500" cy="190500"/>
                          </a:xfrm>
                          <a:prstGeom prst="rect"/>
                          <a:ln/>
                        </pic:spPr>
                      </pic:pic>
                    </a:graphicData>
                  </a:graphic>
                </wp:inline>
              </w:drawing>
            </w:r>
            <w:r w:rsidRPr="00000000" w:rsidDel="00000000" w:rsidR="00000000">
              <w:rPr>
                <w:rtl w:val="0"/>
              </w:rPr>
            </w:r>
          </w:p>
        </w:tc>
      </w:tr>
    </w:tbl>
    <w:p w:rsidRPr="00000000" w:rsidR="00000000" w:rsidDel="00000000" w:rsidP="00000000" w:rsidRDefault="00000000" w14:paraId="00000168">
      <w:pPr>
        <w:spacing w:line="360" w:lineRule="auto"/>
        <w:rPr/>
      </w:pPr>
      <w:r w:rsidRPr="00000000" w:rsidDel="00000000" w:rsidR="00000000">
        <w:rPr>
          <w:rtl w:val="0"/>
        </w:rPr>
      </w:r>
    </w:p>
    <w:p w:rsidRPr="00000000" w:rsidR="00000000" w:rsidDel="00000000" w:rsidP="00000000" w:rsidRDefault="00000000" w14:paraId="00000169">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120" w:line="276" w:lineRule="auto"/>
        <w:ind w:left="720" w:right="0" w:hanging="72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 LMS automated reminders with target user groups as follows:</w:t>
      </w:r>
    </w:p>
    <w:p w:rsidRPr="00000000" w:rsidR="00000000" w:rsidDel="00000000" w:rsidP="00000000" w:rsidRDefault="00000000" w14:paraId="0000016A">
      <w:pPr>
        <w:keepNext w:val="0"/>
        <w:keepLines w:val="0"/>
        <w:pageBreakBefore w:val="0"/>
        <w:widowControl w:val="1"/>
        <w:numPr>
          <w:ilvl w:val="2"/>
          <w:numId w:val="13"/>
        </w:numPr>
        <w:pBdr>
          <w:top w:val="nil" w:sz="0" w:space="0"/>
          <w:left w:val="nil" w:sz="0" w:space="0"/>
          <w:bottom w:val="nil" w:sz="0" w:space="0"/>
          <w:right w:val="nil" w:sz="0" w:space="0"/>
          <w:between w:val="nil" w:sz="0" w:space="0"/>
        </w:pBdr>
        <w:shd w:val="clear" w:fill="auto"/>
        <w:spacing w:before="0" w:after="120" w:line="276" w:lineRule="auto"/>
        <w:ind w:left="1440" w:right="0" w:hanging="72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shd w:val="clear" w:fill="auto"/>
          <w:vertAlign w:val="baseline"/>
          <w:rtl w:val="0"/>
        </w:rPr>
        <w:t xml:space="preserve">Moon LMS - Email: Notifies all eligible employees for the assigned courses</w:t>
      </w:r>
    </w:p>
    <w:p w:rsidRPr="00000000" w:rsidR="00000000" w:rsidDel="00000000" w:rsidP="00000000" w:rsidRDefault="00000000" w14:paraId="0000016B">
      <w:pPr>
        <w:keepNext w:val="0"/>
        <w:keepLines w:val="0"/>
        <w:pageBreakBefore w:val="0"/>
        <w:widowControl w:val="1"/>
        <w:numPr>
          <w:ilvl w:val="2"/>
          <w:numId w:val="13"/>
        </w:numPr>
        <w:pBdr>
          <w:top w:val="nil" w:sz="0" w:space="0"/>
          <w:left w:val="nil" w:sz="0" w:space="0"/>
          <w:bottom w:val="nil" w:sz="0" w:space="0"/>
          <w:right w:val="nil" w:sz="0" w:space="0"/>
          <w:between w:val="nil" w:sz="0" w:space="0"/>
        </w:pBdr>
        <w:shd w:val="clear" w:fill="auto"/>
        <w:spacing w:before="0" w:after="120" w:line="276" w:lineRule="auto"/>
        <w:ind w:left="1440" w:right="0" w:hanging="72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shd w:val="clear" w:fill="auto"/>
          <w:vertAlign w:val="baseline"/>
          <w:rtl w:val="0"/>
        </w:rPr>
        <w:t xml:space="preserve">Google Calendar Reminder: Notifies all eligible employees on the official release date</w:t>
      </w:r>
    </w:p>
    <w:p w:rsidRPr="00000000" w:rsidR="00000000" w:rsidDel="00000000" w:rsidP="00000000" w:rsidRDefault="00000000" w14:paraId="0000016C">
      <w:pPr>
        <w:keepNext w:val="0"/>
        <w:keepLines w:val="0"/>
        <w:pageBreakBefore w:val="0"/>
        <w:widowControl w:val="1"/>
        <w:numPr>
          <w:ilvl w:val="2"/>
          <w:numId w:val="13"/>
        </w:numPr>
        <w:pBdr>
          <w:top w:val="nil" w:sz="0" w:space="0"/>
          <w:left w:val="nil" w:sz="0" w:space="0"/>
          <w:bottom w:val="nil" w:sz="0" w:space="0"/>
          <w:right w:val="nil" w:sz="0" w:space="0"/>
          <w:between w:val="nil" w:sz="0" w:space="0"/>
        </w:pBdr>
        <w:shd w:val="clear" w:fill="auto"/>
        <w:spacing w:before="0" w:after="120" w:line="276" w:lineRule="auto"/>
        <w:ind w:left="1440" w:right="0" w:hanging="72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shd w:val="clear" w:fill="auto"/>
          <w:vertAlign w:val="baseline"/>
          <w:rtl w:val="0"/>
        </w:rPr>
        <w:t xml:space="preserve">Moon Bot: Notifies employees who have not completed the courses, as well as their HR Business Partner (HRBP) and Manager</w:t>
      </w:r>
    </w:p>
    <w:p w:rsidRPr="00000000" w:rsidR="00000000" w:rsidDel="00000000" w:rsidP="00000000" w:rsidRDefault="00000000" w14:paraId="0000016D">
      <w:pPr>
        <w:keepNext w:val="0"/>
        <w:keepLines w:val="0"/>
        <w:pageBreakBefore w:val="0"/>
        <w:widowControl w:val="1"/>
        <w:numPr>
          <w:ilvl w:val="2"/>
          <w:numId w:val="13"/>
        </w:numPr>
        <w:pBdr>
          <w:top w:val="nil" w:sz="0" w:space="0"/>
          <w:left w:val="nil" w:sz="0" w:space="0"/>
          <w:bottom w:val="nil" w:sz="0" w:space="0"/>
          <w:right w:val="nil" w:sz="0" w:space="0"/>
          <w:between w:val="nil" w:sz="0" w:space="0"/>
        </w:pBdr>
        <w:shd w:val="clear" w:fill="auto"/>
        <w:spacing w:before="0" w:after="120" w:line="276" w:lineRule="auto"/>
        <w:ind w:left="1440" w:right="0" w:hanging="72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shd w:val="clear" w:fill="auto"/>
          <w:vertAlign w:val="baseline"/>
          <w:rtl w:val="0"/>
        </w:rPr>
        <w:t xml:space="preserve">HR Announcement/Compliance Learning Bot: Initially notifies all eligible employees on the official release date; subsequent notifications are sent only to those who have not yet completed the courses</w:t>
      </w:r>
    </w:p>
    <w:p w:rsidRPr="00000000" w:rsidR="00000000" w:rsidDel="00000000" w:rsidP="00000000" w:rsidRDefault="00000000" w14:paraId="0000016E">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120" w:line="276" w:lineRule="auto"/>
        <w:ind w:left="720" w:right="0" w:hanging="72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shd w:val="clear" w:fill="auto"/>
          <w:vertAlign w:val="baseline"/>
          <w:rtl w:val="0"/>
        </w:rPr>
        <w:t xml:space="preserve">The Bot contact information is set out as follows:</w:t>
      </w:r>
    </w:p>
    <w:p w:rsidRPr="00000000" w:rsidR="00000000" w:rsidDel="00000000" w:rsidP="00000000" w:rsidRDefault="00000000" w14:paraId="0000016F">
      <w:pPr>
        <w:keepNext w:val="0"/>
        <w:keepLines w:val="0"/>
        <w:pageBreakBefore w:val="0"/>
        <w:widowControl w:val="1"/>
        <w:numPr>
          <w:ilvl w:val="2"/>
          <w:numId w:val="13"/>
        </w:numPr>
        <w:pBdr>
          <w:top w:val="nil" w:sz="0" w:space="0"/>
          <w:left w:val="nil" w:sz="0" w:space="0"/>
          <w:bottom w:val="nil" w:sz="0" w:space="0"/>
          <w:right w:val="nil" w:sz="0" w:space="0"/>
          <w:between w:val="nil" w:sz="0" w:space="0"/>
        </w:pBdr>
        <w:shd w:val="clear" w:fill="auto"/>
        <w:spacing w:before="0" w:after="120" w:line="276" w:lineRule="auto"/>
        <w:ind w:left="1440" w:right="0" w:hanging="72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shd w:val="clear" w:fill="auto"/>
          <w:vertAlign w:val="baseline"/>
          <w:rtl w:val="0"/>
        </w:rPr>
        <w:t xml:space="preserve">Moon LMS - Email: Auto-generated by Moon LMS system</w:t>
      </w:r>
    </w:p>
    <w:p w:rsidRPr="00000000" w:rsidR="00000000" w:rsidDel="00000000" w:rsidP="00000000" w:rsidRDefault="00000000" w14:paraId="00000170">
      <w:pPr>
        <w:keepNext w:val="0"/>
        <w:keepLines w:val="0"/>
        <w:pageBreakBefore w:val="0"/>
        <w:widowControl w:val="1"/>
        <w:numPr>
          <w:ilvl w:val="2"/>
          <w:numId w:val="13"/>
        </w:numPr>
        <w:pBdr>
          <w:top w:val="nil" w:sz="0" w:space="0"/>
          <w:left w:val="nil" w:sz="0" w:space="0"/>
          <w:bottom w:val="nil" w:sz="0" w:space="0"/>
          <w:right w:val="nil" w:sz="0" w:space="0"/>
          <w:between w:val="nil" w:sz="0" w:space="0"/>
        </w:pBdr>
        <w:shd w:val="clear" w:fill="auto"/>
        <w:spacing w:before="0" w:after="120" w:line="276" w:lineRule="auto"/>
        <w:ind w:left="1440" w:right="0" w:hanging="72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shd w:val="clear" w:fill="auto"/>
          <w:vertAlign w:val="baseline"/>
          <w:rtl w:val="0"/>
        </w:rPr>
        <w:t xml:space="preserve">Google Calendar Reminder: </w:t>
      </w:r>
      <w:r w:rsidRPr="00000000" w:rsidDel="00000000" w:rsidR="00000000">
        <w:rPr>
          <w:rtl w:val="0"/>
        </w:rPr>
        <w:t xml:space="preserve">HR Operation Associate</w:t>
      </w:r>
      <w:r w:rsidRPr="00000000" w:rsidDel="00000000" w:rsidR="00000000">
        <w:rPr>
          <w:rtl w:val="0"/>
        </w:rPr>
      </w:r>
    </w:p>
    <w:p w:rsidRPr="00000000" w:rsidR="00000000" w:rsidDel="00000000" w:rsidP="00000000" w:rsidRDefault="00000000" w14:paraId="00000171">
      <w:pPr>
        <w:keepNext w:val="0"/>
        <w:keepLines w:val="0"/>
        <w:pageBreakBefore w:val="0"/>
        <w:widowControl w:val="1"/>
        <w:numPr>
          <w:ilvl w:val="2"/>
          <w:numId w:val="13"/>
        </w:numPr>
        <w:pBdr>
          <w:top w:val="nil" w:sz="0" w:space="0"/>
          <w:left w:val="nil" w:sz="0" w:space="0"/>
          <w:bottom w:val="nil" w:sz="0" w:space="0"/>
          <w:right w:val="nil" w:sz="0" w:space="0"/>
          <w:between w:val="nil" w:sz="0" w:space="0"/>
        </w:pBdr>
        <w:shd w:val="clear" w:fill="auto"/>
        <w:spacing w:before="0" w:after="120" w:line="276" w:lineRule="auto"/>
        <w:ind w:left="1440" w:right="0" w:hanging="72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shd w:val="clear" w:fill="auto"/>
          <w:vertAlign w:val="baseline"/>
          <w:rtl w:val="0"/>
        </w:rPr>
        <w:t xml:space="preserve">Moon Bot: </w:t>
      </w:r>
      <w:r w:rsidRPr="00000000" w:rsidDel="00000000" w:rsidR="00000000">
        <w:rPr>
          <w:rtl w:val="0"/>
        </w:rPr>
        <w:t xml:space="preserve">HRIS Manager</w:t>
      </w:r>
      <w:r w:rsidRPr="00000000" w:rsidDel="00000000" w:rsidR="00000000">
        <w:rPr>
          <w:rtl w:val="0"/>
        </w:rPr>
      </w:r>
    </w:p>
    <w:p w:rsidRPr="00000000" w:rsidR="00000000" w:rsidDel="00000000" w:rsidP="00000000" w:rsidRDefault="00000000" w14:paraId="00000172">
      <w:pPr>
        <w:keepNext w:val="0"/>
        <w:keepLines w:val="0"/>
        <w:pageBreakBefore w:val="0"/>
        <w:widowControl w:val="1"/>
        <w:numPr>
          <w:ilvl w:val="2"/>
          <w:numId w:val="13"/>
        </w:numPr>
        <w:pBdr>
          <w:top w:val="nil" w:sz="0" w:space="0"/>
          <w:left w:val="nil" w:sz="0" w:space="0"/>
          <w:bottom w:val="nil" w:sz="0" w:space="0"/>
          <w:right w:val="nil" w:sz="0" w:space="0"/>
          <w:between w:val="nil" w:sz="0" w:space="0"/>
        </w:pBdr>
        <w:shd w:val="clear" w:fill="auto"/>
        <w:spacing w:before="0" w:after="120" w:line="276" w:lineRule="auto"/>
        <w:ind w:left="1440" w:right="0" w:hanging="72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rtl w:val="0"/>
        </w:rPr>
        <w:t xml:space="preserve">Learning</w:t>
      </w:r>
      <w:r w:rsidRPr="00000000" w:rsidDel="00000000" w:rsidR="00000000">
        <w:rPr>
          <w:i w:val="0"/>
          <w:iCs w:val="0"/>
          <w:smallCaps w:val="0"/>
          <w:strike w:val="0"/>
          <w:color w:val="000000"/>
          <w:sz w:val="22"/>
          <w:szCs w:val="22"/>
          <w:shd w:val="clear" w:fill="auto"/>
          <w:vertAlign w:val="baseline"/>
          <w:rtl w:val="0"/>
        </w:rPr>
        <w:t xml:space="preserve"> Bot: </w:t>
      </w:r>
      <w:r w:rsidRPr="00000000" w:rsidDel="00000000" w:rsidR="00000000">
        <w:rPr>
          <w:rtl w:val="0"/>
        </w:rPr>
        <w:t xml:space="preserve">HR Operation Associate</w:t>
      </w:r>
      <w:r w:rsidRPr="00000000" w:rsidDel="00000000" w:rsidR="00000000">
        <w:rPr>
          <w:i w:val="0"/>
          <w:iCs w:val="0"/>
          <w:smallCaps w:val="0"/>
          <w:strike w:val="0"/>
          <w:color w:val="000000"/>
          <w:sz w:val="22"/>
          <w:szCs w:val="22"/>
          <w:shd w:val="clear" w:fill="auto"/>
          <w:vertAlign w:val="baseline"/>
          <w:rtl w:val="0"/>
        </w:rPr>
        <w:t xml:space="preserve"> and </w:t>
      </w:r>
      <w:r w:rsidRPr="00000000" w:rsidDel="00000000" w:rsidR="00000000">
        <w:rPr>
          <w:i w:val="0"/>
          <w:iCs w:val="0"/>
          <w:smallCaps w:val="0"/>
          <w:strike w:val="0"/>
          <w:color w:val="000000"/>
          <w:sz w:val="22"/>
          <w:szCs w:val="22"/>
          <w:shd w:val="clear" w:fill="auto"/>
          <w:vertAlign w:val="baseline"/>
          <w:rtl w:val="0"/>
        </w:rPr>
        <w:t xml:space="preserve">HR </w:t>
      </w:r>
      <w:r w:rsidRPr="00000000" w:rsidDel="00000000" w:rsidR="00000000">
        <w:rPr>
          <w:rtl w:val="0"/>
        </w:rPr>
        <w:t xml:space="preserve">Talent &amp; Org Dev</w:t>
      </w:r>
      <w:r w:rsidRPr="00000000" w:rsidDel="00000000" w:rsidR="00000000">
        <w:rPr>
          <w:rtl w:val="0"/>
        </w:rPr>
      </w:r>
    </w:p>
    <w:p w:rsidRPr="00000000" w:rsidR="00000000" w:rsidDel="00000000" w:rsidP="00000000" w:rsidRDefault="00000000" w14:paraId="00000173">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20" w:line="276" w:lineRule="auto"/>
        <w:ind w:left="1440" w:right="0" w:firstLine="0"/>
        <w:jc w:val="both"/>
        <w:rPr>
          <w:i w:val="1"/>
          <w:iCs w:val="1"/>
          <w:smallCaps w:val="0"/>
          <w:strike w:val="0"/>
          <w:color w:val="000000"/>
          <w:sz w:val="22"/>
          <w:szCs w:val="22"/>
          <w:u w:val="none"/>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HR announcements should use the Training Notification Template which can be found at </w:t>
      </w:r>
      <w:hyperlink w:anchor="_heading=h.vb41741t6v5u">
        <w:r w:rsidRPr="00000000" w:rsidDel="00000000" w:rsidR="00000000">
          <w:rPr>
            <w:i w:val="0"/>
            <w:iCs w:val="0"/>
            <w:smallCaps w:val="0"/>
            <w:strike w:val="0"/>
            <w:color w:val="1155cc"/>
            <w:sz w:val="22"/>
            <w:szCs w:val="22"/>
            <w:u w:val="single"/>
            <w:shd w:val="clear" w:fill="auto"/>
            <w:vertAlign w:val="baseline"/>
            <w:rtl w:val="0"/>
          </w:rPr>
          <w:t xml:space="preserve">APPENDIX IV: TRAINING NOTIFICATION TEMPLATE</w:t>
        </w:r>
      </w:hyperlink>
      <w:r w:rsidRPr="00000000" w:rsidDel="00000000" w:rsidR="00000000">
        <w:rPr>
          <w:i w:val="1"/>
          <w:iCs w:val="1"/>
          <w:smallCaps w:val="0"/>
          <w:strike w:val="0"/>
          <w:color w:val="000000"/>
          <w:sz w:val="22"/>
          <w:szCs w:val="22"/>
          <w:u w:val="none"/>
          <w:shd w:val="clear" w:fill="auto"/>
          <w:vertAlign w:val="baseline"/>
          <w:rtl w:val="0"/>
        </w:rPr>
        <w:t xml:space="preserve"> </w:t>
      </w:r>
    </w:p>
    <w:p w:rsidRPr="00000000" w:rsidR="00000000" w:rsidDel="00000000" w:rsidP="00000000" w:rsidRDefault="00000000" w14:paraId="00000174">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120" w:line="276" w:lineRule="auto"/>
        <w:ind w:left="1440" w:right="0" w:firstLine="0"/>
        <w:jc w:val="both"/>
        <w:rPr>
          <w:i w:val="0"/>
          <w:iCs w:val="0"/>
          <w:smallCaps w:val="0"/>
          <w:strike w:val="0"/>
          <w:color w:val="000000"/>
          <w:sz w:val="22"/>
          <w:szCs w:val="22"/>
          <w:u w:val="none"/>
          <w:shd w:val="clear" w:fill="auto"/>
          <w:vertAlign w:val="baseline"/>
        </w:rPr>
      </w:pPr>
      <w:r w:rsidRPr="00000000" w:rsidDel="00000000" w:rsidR="00000000">
        <w:rPr>
          <w:i w:val="1"/>
          <w:iCs w:val="1"/>
          <w:smallCaps w:val="0"/>
          <w:strike w:val="0"/>
          <w:color w:val="000000"/>
          <w:sz w:val="22"/>
          <w:szCs w:val="22"/>
          <w:u w:val="none"/>
          <w:shd w:val="clear" w:fill="auto"/>
          <w:vertAlign w:val="baseline"/>
          <w:rtl w:val="0"/>
        </w:rPr>
        <w:t xml:space="preserve">(Note: To obtain approvals from HR </w:t>
      </w:r>
      <w:r w:rsidRPr="00000000" w:rsidDel="00000000" w:rsidR="00000000">
        <w:rPr>
          <w:i w:val="1"/>
          <w:iCs w:val="1"/>
          <w:rtl w:val="0"/>
        </w:rPr>
        <w:t xml:space="preserve">Talent Development Manager</w:t>
      </w:r>
      <w:r w:rsidRPr="00000000" w:rsidDel="00000000" w:rsidR="00000000">
        <w:rPr>
          <w:i w:val="1"/>
          <w:iCs w:val="1"/>
          <w:smallCaps w:val="0"/>
          <w:strike w:val="0"/>
          <w:color w:val="000000"/>
          <w:sz w:val="22"/>
          <w:szCs w:val="22"/>
          <w:u w:val="none"/>
          <w:shd w:val="clear" w:fill="auto"/>
          <w:vertAlign w:val="baseline"/>
          <w:rtl w:val="0"/>
        </w:rPr>
        <w:t xml:space="preserve"> and </w:t>
      </w:r>
      <w:r w:rsidRPr="00000000" w:rsidDel="00000000" w:rsidR="00000000">
        <w:rPr>
          <w:i w:val="1"/>
          <w:iCs w:val="1"/>
          <w:rtl w:val="0"/>
        </w:rPr>
        <w:t xml:space="preserve">Lead of Human Resources</w:t>
      </w:r>
      <w:r w:rsidRPr="00000000" w:rsidDel="00000000" w:rsidR="00000000">
        <w:rPr>
          <w:i w:val="1"/>
          <w:iCs w:val="1"/>
          <w:smallCaps w:val="0"/>
          <w:strike w:val="0"/>
          <w:color w:val="000000"/>
          <w:sz w:val="22"/>
          <w:szCs w:val="22"/>
          <w:u w:val="none"/>
          <w:shd w:val="clear" w:fill="auto"/>
          <w:vertAlign w:val="baseline"/>
          <w:rtl w:val="0"/>
        </w:rPr>
        <w:t xml:space="preserve"> before sending to the employees)</w:t>
      </w:r>
      <w:r w:rsidRPr="00000000" w:rsidDel="00000000" w:rsidR="00000000">
        <w:rPr>
          <w:rtl w:val="0"/>
        </w:rPr>
      </w:r>
    </w:p>
    <w:p w:rsidRPr="00000000" w:rsidR="00000000" w:rsidDel="00000000" w:rsidP="00000000" w:rsidRDefault="00000000" w14:paraId="00000175">
      <w:pPr>
        <w:keepNext w:val="0"/>
        <w:keepLines w:val="0"/>
        <w:pageBreakBefore w:val="0"/>
        <w:widowControl w:val="1"/>
        <w:numPr>
          <w:ilvl w:val="2"/>
          <w:numId w:val="13"/>
        </w:numPr>
        <w:pBdr>
          <w:top w:val="nil" w:sz="0" w:space="0"/>
          <w:left w:val="nil" w:sz="0" w:space="0"/>
          <w:bottom w:val="nil" w:sz="0" w:space="0"/>
          <w:right w:val="nil" w:sz="0" w:space="0"/>
          <w:between w:val="nil" w:sz="0" w:space="0"/>
        </w:pBdr>
        <w:shd w:val="clear" w:fill="auto"/>
        <w:spacing w:before="0" w:after="120" w:line="276" w:lineRule="auto"/>
        <w:ind w:left="1440" w:right="0" w:hanging="720"/>
        <w:jc w:val="both"/>
        <w:rPr>
          <w:rFonts w:ascii="Arial" w:hAnsi="Arial" w:eastAsia="Arial" w:cs="Arial"/>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single"/>
          <w:shd w:val="clear" w:fill="auto"/>
          <w:vertAlign w:val="baseline"/>
          <w:rtl w:val="0"/>
        </w:rPr>
        <w:t xml:space="preserve">Compliance Learning Bot: </w:t>
      </w:r>
      <w:r w:rsidRPr="00000000" w:rsidDel="00000000" w:rsidR="00000000">
        <w:rPr>
          <w:rtl w:val="0"/>
        </w:rPr>
        <w:t xml:space="preserve">Compliance Training team</w:t>
      </w:r>
      <w:r w:rsidRPr="00000000" w:rsidDel="00000000" w:rsidR="00000000">
        <w:rPr>
          <w:rtl w:val="0"/>
        </w:rPr>
      </w:r>
    </w:p>
    <w:p w:rsidRPr="00000000" w:rsidR="00000000" w:rsidDel="00000000" w:rsidP="00000000" w:rsidRDefault="00000000" w14:paraId="00000176">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240" w:line="276" w:lineRule="auto"/>
        <w:ind w:left="720" w:right="0" w:hanging="72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Company Personnel should notify Compliance if they have not received any of the mandatory training and Compliance will schedule training either independently or at the next scheduled training session. </w:t>
      </w:r>
    </w:p>
    <w:p w:rsidRPr="00000000" w:rsidR="00000000" w:rsidDel="00000000" w:rsidP="00000000" w:rsidRDefault="00000000" w14:paraId="00000177">
      <w:pPr>
        <w:pStyle w:val="Heading1"/>
        <w:numPr>
          <w:ilvl w:val="0"/>
          <w:numId w:val="13"/>
        </w:numPr>
        <w:spacing w:after="240" w:lineRule="auto"/>
        <w:ind w:left="720"/>
        <w:jc w:val="both"/>
        <w:rPr/>
      </w:pPr>
      <w:bookmarkStart w:name="_heading=h.z6k62refak0" w:colFirst="0" w:colLast="0" w:id="17"/>
      <w:bookmarkEnd w:id="17"/>
      <w:r w:rsidRPr="00000000" w:rsidDel="00000000" w:rsidR="00000000">
        <w:rPr>
          <w:b w:val="1"/>
          <w:bCs w:val="1"/>
          <w:sz w:val="28"/>
          <w:szCs w:val="28"/>
          <w:rtl w:val="0"/>
        </w:rPr>
        <w:t xml:space="preserve">NON-COMPLIANCE</w:t>
      </w:r>
    </w:p>
    <w:p w:rsidRPr="00000000" w:rsidR="00000000" w:rsidDel="00000000" w:rsidP="00000000" w:rsidRDefault="00000000" w14:paraId="00000178">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240" w:line="276" w:lineRule="auto"/>
        <w:ind w:left="720" w:right="0" w:hanging="72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Company Personnel is accountable for completing all required and mandatory training within the deadlines set by Binance. As each training deadline approaches, the Compliance Training and/or HR Talent Development Departments will compile a list of employees who have not yet completed their training. Company Personnel who fail to complete required and mandatory training within the required timeframe may lead to disciplinary action.</w:t>
      </w:r>
    </w:p>
    <w:p w:rsidRPr="00000000" w:rsidR="00000000" w:rsidDel="00000000" w:rsidP="00000000" w:rsidRDefault="00000000" w14:paraId="00000179">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120" w:line="276" w:lineRule="auto"/>
        <w:ind w:left="720" w:right="0" w:hanging="72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 following diagram sets out the Compliance Mandatory Training escalation process:</w:t>
      </w:r>
    </w:p>
    <w:p w:rsidRPr="00000000" w:rsidR="00000000" w:rsidDel="00000000" w:rsidP="00000000" w:rsidRDefault="00000000" w14:paraId="0000017A">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40" w:line="276" w:lineRule="auto"/>
        <w:ind w:left="0" w:right="0" w:firstLine="0"/>
        <w:jc w:val="both"/>
        <w:rPr>
          <w:i w:val="0"/>
          <w:iCs w:val="0"/>
          <w:smallCaps w:val="0"/>
          <w:strike w:val="0"/>
          <w:color w:val="000000"/>
          <w:sz w:val="22"/>
          <w:szCs w:val="22"/>
          <w:u w:val="none"/>
          <w:shd w:val="clear" w:fill="auto"/>
          <w:vertAlign w:val="baseline"/>
        </w:rPr>
      </w:pPr>
      <w:r w:rsidRPr="00000000" w:rsidDel="00000000" w:rsidR="00000000">
        <w:rPr>
          <w:i w:val="0"/>
          <w:iCs w:val="0"/>
          <w:smallCaps w:val="0"/>
          <w:strike w:val="0"/>
          <w:color w:val="000000"/>
          <w:sz w:val="22"/>
          <w:szCs w:val="22"/>
          <w:u w:val="none"/>
          <w:shd w:val="clear" w:fill="auto"/>
          <w:vertAlign w:val="baseline"/>
        </w:rPr>
        <w:drawing>
          <wp:inline distT="114300" distB="114300" distL="114300" distR="114300">
            <wp:extent cx="5943600" cy="3835400"/>
            <wp:effectExtent l="0" t="0" r="0" b="0"/>
            <wp:docPr id="1079524800" name="image1.png"/>
            <a:graphic>
              <a:graphicData uri="http://schemas.openxmlformats.org/drawingml/2006/picture">
                <pic:pic>
                  <pic:nvPicPr>
                    <pic:cNvPr id="0" name="image1.png"/>
                    <pic:cNvPicPr preferRelativeResize="0"/>
                  </pic:nvPicPr>
                  <pic:blipFill>
                    <a:blip r:embed="rId18"/>
                    <a:srcRect l="0" t="0" r="0" b="0"/>
                    <a:stretch>
                      <a:fillRect/>
                    </a:stretch>
                  </pic:blipFill>
                  <pic:spPr>
                    <a:xfrm>
                      <a:off x="0" y="0"/>
                      <a:ext cx="5943600" cy="3835400"/>
                    </a:xfrm>
                    <a:prstGeom prst="rect"/>
                    <a:ln/>
                  </pic:spPr>
                </pic:pic>
              </a:graphicData>
            </a:graphic>
          </wp:inline>
        </w:drawing>
      </w:r>
      <w:r w:rsidRPr="00000000" w:rsidDel="00000000" w:rsidR="00000000">
        <w:rPr>
          <w:rtl w:val="0"/>
        </w:rPr>
      </w:r>
    </w:p>
    <w:p w:rsidRPr="00000000" w:rsidR="00000000" w:rsidDel="00000000" w:rsidP="00000000" w:rsidRDefault="00000000" w14:paraId="0000017B">
      <w:pPr>
        <w:keepNext w:val="0"/>
        <w:keepLines w:val="0"/>
        <w:pageBreakBefore w:val="0"/>
        <w:widowControl w:val="1"/>
        <w:numPr>
          <w:ilvl w:val="1"/>
          <w:numId w:val="13"/>
        </w:numPr>
        <w:pBdr>
          <w:top w:val="nil" w:sz="0" w:space="0"/>
          <w:left w:val="nil" w:sz="0" w:space="0"/>
          <w:bottom w:val="nil" w:sz="0" w:space="0"/>
          <w:right w:val="nil" w:sz="0" w:space="0"/>
          <w:between w:val="nil" w:sz="0" w:space="0"/>
        </w:pBdr>
        <w:shd w:val="clear" w:fill="auto"/>
        <w:spacing w:before="0" w:after="240" w:line="276" w:lineRule="auto"/>
        <w:ind w:left="720" w:right="0" w:hanging="720"/>
        <w:jc w:val="both"/>
        <w:rPr>
          <w:i w:val="0"/>
          <w:iCs w:val="0"/>
          <w:smallCaps w:val="0"/>
          <w:strike w:val="0"/>
          <w:color w:val="000000"/>
          <w:sz w:val="22"/>
          <w:szCs w:val="22"/>
          <w:shd w:val="clear" w:fill="auto"/>
          <w:vertAlign w:val="baseline"/>
        </w:rPr>
      </w:pPr>
      <w:r w:rsidRPr="00000000" w:rsidDel="00000000" w:rsidR="00000000">
        <w:rPr>
          <w:i w:val="0"/>
          <w:iCs w:val="0"/>
          <w:smallCaps w:val="0"/>
          <w:strike w:val="0"/>
          <w:color w:val="000000"/>
          <w:sz w:val="22"/>
          <w:szCs w:val="22"/>
          <w:u w:val="none"/>
          <w:shd w:val="clear" w:fill="auto"/>
          <w:vertAlign w:val="baseline"/>
          <w:rtl w:val="0"/>
        </w:rPr>
        <w:t xml:space="preserve">The Human Resources Business Partners of each business unit will collaborate closely with managers and employees to identify and address any remaining training needs, offer necessary support, and ensure timely completion.</w:t>
      </w:r>
      <w:r w:rsidRPr="00000000" w:rsidDel="00000000" w:rsidR="00000000">
        <w:br w:type="page"/>
      </w:r>
      <w:r w:rsidRPr="00000000" w:rsidDel="00000000" w:rsidR="00000000">
        <w:rPr>
          <w:rtl w:val="0"/>
        </w:rPr>
      </w:r>
    </w:p>
    <w:p w:rsidRPr="00000000" w:rsidR="00000000" w:rsidDel="00000000" w:rsidP="00000000" w:rsidRDefault="00000000" w14:paraId="0000017C">
      <w:pPr>
        <w:pStyle w:val="Heading1"/>
        <w:keepNext w:val="1"/>
        <w:keepLines w:val="1"/>
        <w:pageBreakBefore w:val="0"/>
        <w:widowControl w:val="1"/>
        <w:numPr>
          <w:ilvl w:val="0"/>
          <w:numId w:val="13"/>
        </w:numPr>
        <w:pBdr>
          <w:top w:val="nil" w:sz="0" w:space="0"/>
          <w:left w:val="nil" w:sz="0" w:space="0"/>
          <w:bottom w:val="nil" w:sz="0" w:space="0"/>
          <w:right w:val="nil" w:sz="0" w:space="0"/>
          <w:between w:val="nil" w:sz="0" w:space="0"/>
        </w:pBdr>
        <w:shd w:val="clear" w:fill="auto"/>
        <w:spacing w:before="400" w:after="240" w:line="276" w:lineRule="auto"/>
        <w:ind w:left="720" w:right="0" w:hanging="720"/>
        <w:jc w:val="both"/>
      </w:pPr>
      <w:bookmarkStart w:name="_heading=h.n1yimryjf4zh" w:colFirst="0" w:colLast="0" w:id="18"/>
      <w:bookmarkEnd w:id="18"/>
      <w:r w:rsidRPr="00000000" w:rsidDel="00000000" w:rsidR="00000000">
        <w:rPr>
          <w:b w:val="1"/>
          <w:bCs w:val="1"/>
          <w:sz w:val="28"/>
          <w:szCs w:val="28"/>
          <w:rtl w:val="0"/>
        </w:rPr>
        <w:t xml:space="preserve">APPENDICES</w:t>
      </w:r>
      <w:r w:rsidRPr="00000000" w:rsidDel="00000000" w:rsidR="00000000">
        <w:rPr>
          <w:rtl w:val="0"/>
        </w:rPr>
      </w:r>
    </w:p>
    <w:p w:rsidRPr="00000000" w:rsidR="00000000" w:rsidDel="00000000" w:rsidP="00000000" w:rsidRDefault="00000000" w14:paraId="0000017D">
      <w:pPr>
        <w:pStyle w:val="Heading2"/>
        <w:numPr>
          <w:ilvl w:val="1"/>
          <w:numId w:val="13"/>
        </w:numPr>
        <w:spacing w:before="200" w:after="120" w:line="276" w:lineRule="auto"/>
        <w:ind w:left="720"/>
        <w:jc w:val="both"/>
        <w:rPr>
          <w:b w:val="1"/>
          <w:bCs w:val="1"/>
          <w:sz w:val="24"/>
          <w:szCs w:val="24"/>
        </w:rPr>
      </w:pPr>
      <w:bookmarkStart w:name="_heading=h.qm1oyxe51h4z" w:colFirst="0" w:colLast="0" w:id="19"/>
      <w:bookmarkEnd w:id="19"/>
      <w:r w:rsidRPr="00000000" w:rsidDel="00000000" w:rsidR="00000000">
        <w:rPr>
          <w:b w:val="1"/>
          <w:bCs w:val="1"/>
          <w:sz w:val="24"/>
          <w:szCs w:val="24"/>
          <w:rtl w:val="0"/>
        </w:rPr>
        <w:t xml:space="preserve">APPENDIX I: TRAINING PROCESS FLOWS</w:t>
      </w:r>
      <w:r w:rsidRPr="00000000" w:rsidDel="00000000" w:rsidR="00000000">
        <w:rPr>
          <w:rtl w:val="0"/>
        </w:rPr>
      </w:r>
    </w:p>
    <w:p w:rsidRPr="00000000" w:rsidR="00000000" w:rsidDel="00000000" w:rsidP="00000000" w:rsidRDefault="00000000" w14:paraId="0000017E">
      <w:pPr>
        <w:keepNext w:val="0"/>
        <w:keepLines w:val="0"/>
        <w:pageBreakBefore w:val="0"/>
        <w:widowControl w:val="1"/>
        <w:numPr>
          <w:ilvl w:val="0"/>
          <w:numId w:val="11"/>
        </w:numPr>
        <w:pBdr>
          <w:top w:val="nil" w:sz="0" w:space="0"/>
          <w:left w:val="nil" w:sz="0" w:space="0"/>
          <w:bottom w:val="nil" w:sz="0" w:space="0"/>
          <w:right w:val="nil" w:sz="0" w:space="0"/>
          <w:between w:val="nil" w:sz="0" w:space="0"/>
        </w:pBdr>
        <w:shd w:val="clear" w:fill="auto"/>
        <w:spacing w:before="20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hyperlink r:id="rId19">
        <w:r w:rsidRPr="00000000" w:rsidDel="00000000" w:rsidR="00000000">
          <w:rPr>
            <w:i w:val="0"/>
            <w:iCs w:val="0"/>
            <w:smallCaps w:val="0"/>
            <w:strike w:val="0"/>
            <w:color w:val="1155cc"/>
            <w:sz w:val="22"/>
            <w:szCs w:val="22"/>
            <w:u w:val="single"/>
            <w:shd w:val="clear" w:fill="auto"/>
            <w:vertAlign w:val="baseline"/>
            <w:rtl w:val="0"/>
          </w:rPr>
          <w:t xml:space="preserve">BPO Compliance Training Process Flow 2025</w:t>
        </w:r>
      </w:hyperlink>
      <w:r w:rsidRPr="00000000" w:rsidDel="00000000" w:rsidR="00000000">
        <w:rPr>
          <w:rtl w:val="0"/>
        </w:rPr>
      </w:r>
    </w:p>
    <w:p w:rsidRPr="00000000" w:rsidR="00000000" w:rsidDel="00000000" w:rsidP="00000000" w:rsidRDefault="00000000" w14:paraId="0000017F">
      <w:pPr>
        <w:keepNext w:val="0"/>
        <w:keepLines w:val="0"/>
        <w:pageBreakBefore w:val="0"/>
        <w:widowControl w:val="1"/>
        <w:numPr>
          <w:ilvl w:val="0"/>
          <w:numId w:val="11"/>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hyperlink r:id="rId20">
        <w:r w:rsidRPr="00000000" w:rsidDel="00000000" w:rsidR="00000000">
          <w:rPr>
            <w:i w:val="0"/>
            <w:iCs w:val="0"/>
            <w:smallCaps w:val="0"/>
            <w:strike w:val="0"/>
            <w:color w:val="1155cc"/>
            <w:sz w:val="22"/>
            <w:szCs w:val="22"/>
            <w:u w:val="single"/>
            <w:shd w:val="clear" w:fill="auto"/>
            <w:vertAlign w:val="baseline"/>
            <w:rtl w:val="0"/>
          </w:rPr>
          <w:t xml:space="preserve">Consultant and Board of Directors Compliance Training Process Flow 2025</w:t>
        </w:r>
      </w:hyperlink>
      <w:r w:rsidRPr="00000000" w:rsidDel="00000000" w:rsidR="00000000">
        <w:rPr>
          <w:rtl w:val="0"/>
        </w:rPr>
      </w:r>
    </w:p>
    <w:p w:rsidRPr="00000000" w:rsidR="00000000" w:rsidDel="00000000" w:rsidP="00000000" w:rsidRDefault="00000000" w14:paraId="00000180">
      <w:pPr>
        <w:keepNext w:val="0"/>
        <w:keepLines w:val="0"/>
        <w:pageBreakBefore w:val="0"/>
        <w:widowControl w:val="1"/>
        <w:numPr>
          <w:ilvl w:val="0"/>
          <w:numId w:val="11"/>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hyperlink r:id="rId21">
        <w:r w:rsidRPr="00000000" w:rsidDel="00000000" w:rsidR="00000000">
          <w:rPr>
            <w:i w:val="0"/>
            <w:iCs w:val="0"/>
            <w:smallCaps w:val="0"/>
            <w:strike w:val="0"/>
            <w:color w:val="1155cc"/>
            <w:sz w:val="22"/>
            <w:szCs w:val="22"/>
            <w:u w:val="single"/>
            <w:shd w:val="clear" w:fill="auto"/>
            <w:vertAlign w:val="baseline"/>
            <w:rtl w:val="0"/>
          </w:rPr>
          <w:t xml:space="preserve">Mandatory Training Creation Process Flow</w:t>
        </w:r>
      </w:hyperlink>
      <w:r w:rsidRPr="00000000" w:rsidDel="00000000" w:rsidR="00000000">
        <w:rPr>
          <w:rtl w:val="0"/>
        </w:rPr>
      </w:r>
    </w:p>
    <w:p w:rsidRPr="00000000" w:rsidR="00000000" w:rsidDel="00000000" w:rsidP="00000000" w:rsidRDefault="00000000" w14:paraId="00000181">
      <w:pPr>
        <w:pStyle w:val="Heading2"/>
        <w:keepNext w:val="1"/>
        <w:keepLines w:val="1"/>
        <w:pageBreakBefore w:val="0"/>
        <w:widowControl w:val="1"/>
        <w:numPr>
          <w:ilvl w:val="1"/>
          <w:numId w:val="13"/>
        </w:numPr>
        <w:pBdr>
          <w:top w:val="nil" w:sz="0" w:space="0"/>
          <w:left w:val="nil" w:sz="0" w:space="0"/>
          <w:bottom w:val="nil" w:sz="0" w:space="0"/>
          <w:right w:val="nil" w:sz="0" w:space="0"/>
          <w:between w:val="nil" w:sz="0" w:space="0"/>
        </w:pBdr>
        <w:shd w:val="clear" w:fill="auto"/>
        <w:spacing w:before="200" w:after="120" w:line="276" w:lineRule="auto"/>
        <w:ind w:left="720" w:right="0" w:hanging="720"/>
        <w:jc w:val="both"/>
        <w:rPr>
          <w:b w:val="1"/>
          <w:bCs w:val="1"/>
          <w:sz w:val="24"/>
          <w:szCs w:val="24"/>
        </w:rPr>
      </w:pPr>
      <w:bookmarkStart w:name="_heading=h.ge79r2ghzo44" w:colFirst="0" w:colLast="0" w:id="20"/>
      <w:bookmarkEnd w:id="20"/>
      <w:r w:rsidRPr="00000000" w:rsidDel="00000000" w:rsidR="00000000">
        <w:rPr>
          <w:b w:val="1"/>
          <w:bCs w:val="1"/>
          <w:sz w:val="24"/>
          <w:szCs w:val="24"/>
          <w:rtl w:val="0"/>
        </w:rPr>
        <w:t xml:space="preserve">APPENDIX II: TRAINING SCHEDULE</w:t>
      </w:r>
    </w:p>
    <w:tbl>
      <w:tblPr>
        <w:tblStyle w:val="Table9"/>
        <w:tblW w:w="10125.0" w:type="dxa"/>
        <w:jc w:val="left"/>
        <w:tblInd w:w="-431.9999999999999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3360"/>
        <w:gridCol w:w="1725"/>
        <w:gridCol w:w="2460"/>
        <w:gridCol w:w="2580"/>
        <w:tblGridChange w:id="0">
          <w:tblGrid>
            <w:gridCol w:w="3360"/>
            <w:gridCol w:w="1725"/>
            <w:gridCol w:w="2460"/>
            <w:gridCol w:w="2580"/>
          </w:tblGrid>
        </w:tblGridChange>
      </w:tblGrid>
      <w:tr>
        <w:trPr>
          <w:cantSplit w:val="0"/>
          <w:tblHeader w:val="0"/>
        </w:trPr>
        <w:tc>
          <w:tcPr>
            <w:shd w:val="clear" w:fill="cccccc"/>
            <w:tcMar>
              <w:top w:w="100.0" w:type="dxa"/>
              <w:left w:w="100.0" w:type="dxa"/>
              <w:bottom w:w="100.0" w:type="dxa"/>
              <w:right w:w="100.0" w:type="dxa"/>
            </w:tcMar>
          </w:tcPr>
          <w:p w:rsidRPr="00000000" w:rsidR="00000000" w:rsidDel="00000000" w:rsidP="00000000" w:rsidRDefault="00000000" w14:paraId="00000182">
            <w:pPr>
              <w:widowControl w:val="0"/>
              <w:spacing w:line="240" w:lineRule="auto"/>
              <w:rPr>
                <w:b w:val="1"/>
                <w:bCs w:val="1"/>
              </w:rPr>
            </w:pPr>
            <w:r w:rsidRPr="00000000" w:rsidDel="00000000" w:rsidR="00000000">
              <w:rPr>
                <w:b w:val="1"/>
                <w:bCs w:val="1"/>
                <w:rtl w:val="0"/>
              </w:rPr>
              <w:t xml:space="preserve">Title</w:t>
            </w:r>
          </w:p>
        </w:tc>
        <w:tc>
          <w:tcPr>
            <w:shd w:val="clear" w:fill="cccccc"/>
            <w:tcMar>
              <w:top w:w="100.0" w:type="dxa"/>
              <w:left w:w="100.0" w:type="dxa"/>
              <w:bottom w:w="100.0" w:type="dxa"/>
              <w:right w:w="100.0" w:type="dxa"/>
            </w:tcMar>
          </w:tcPr>
          <w:p w:rsidRPr="00000000" w:rsidR="00000000" w:rsidDel="00000000" w:rsidP="00000000" w:rsidRDefault="00000000" w14:paraId="00000183">
            <w:pPr>
              <w:widowControl w:val="0"/>
              <w:spacing w:line="240" w:lineRule="auto"/>
              <w:rPr>
                <w:b w:val="1"/>
                <w:bCs w:val="1"/>
              </w:rPr>
            </w:pPr>
            <w:r w:rsidRPr="00000000" w:rsidDel="00000000" w:rsidR="00000000">
              <w:rPr>
                <w:b w:val="1"/>
                <w:bCs w:val="1"/>
                <w:rtl w:val="0"/>
              </w:rPr>
              <w:t xml:space="preserve">Owner</w:t>
            </w:r>
          </w:p>
        </w:tc>
        <w:tc>
          <w:tcPr>
            <w:shd w:val="clear" w:fill="cccccc"/>
            <w:tcMar>
              <w:top w:w="100.0" w:type="dxa"/>
              <w:left w:w="100.0" w:type="dxa"/>
              <w:bottom w:w="100.0" w:type="dxa"/>
              <w:right w:w="100.0" w:type="dxa"/>
            </w:tcMar>
          </w:tcPr>
          <w:p w:rsidRPr="00000000" w:rsidR="00000000" w:rsidDel="00000000" w:rsidP="00000000" w:rsidRDefault="00000000" w14:paraId="00000184">
            <w:pPr>
              <w:widowControl w:val="0"/>
              <w:spacing w:line="240" w:lineRule="auto"/>
              <w:rPr>
                <w:b w:val="1"/>
                <w:bCs w:val="1"/>
              </w:rPr>
            </w:pPr>
            <w:r w:rsidRPr="00000000" w:rsidDel="00000000" w:rsidR="00000000">
              <w:rPr>
                <w:b w:val="1"/>
                <w:bCs w:val="1"/>
                <w:rtl w:val="0"/>
              </w:rPr>
              <w:t xml:space="preserve">Target Audience</w:t>
            </w:r>
          </w:p>
        </w:tc>
        <w:tc>
          <w:tcPr>
            <w:shd w:val="clear" w:fill="cccccc"/>
            <w:tcMar>
              <w:top w:w="100.0" w:type="dxa"/>
              <w:left w:w="100.0" w:type="dxa"/>
              <w:bottom w:w="100.0" w:type="dxa"/>
              <w:right w:w="100.0" w:type="dxa"/>
            </w:tcMar>
          </w:tcPr>
          <w:p w:rsidRPr="00000000" w:rsidR="00000000" w:rsidDel="00000000" w:rsidP="00000000" w:rsidRDefault="00000000" w14:paraId="00000185">
            <w:pPr>
              <w:widowControl w:val="0"/>
              <w:spacing w:line="240" w:lineRule="auto"/>
              <w:rPr>
                <w:b w:val="1"/>
                <w:bCs w:val="1"/>
              </w:rPr>
            </w:pPr>
            <w:r w:rsidRPr="00000000" w:rsidDel="00000000" w:rsidR="00000000">
              <w:rPr>
                <w:b w:val="1"/>
                <w:bCs w:val="1"/>
                <w:rtl w:val="0"/>
              </w:rPr>
              <w:t xml:space="preserve">Frequency</w:t>
            </w:r>
            <w:r w:rsidRPr="00000000" w:rsidDel="00000000" w:rsidR="00000000">
              <w:rPr>
                <w:b w:val="1"/>
                <w:bCs w:val="1"/>
                <w:vertAlign w:val="superscript"/>
              </w:rPr>
              <w:footnoteReference w:customMarkFollows="0" w:id="2"/>
            </w:r>
            <w:r w:rsidRPr="00000000" w:rsidDel="00000000" w:rsidR="00000000">
              <w:rPr>
                <w:rtl w:val="0"/>
              </w:rPr>
            </w:r>
          </w:p>
        </w:tc>
      </w:tr>
      <w:tr>
        <w:trPr>
          <w:cantSplit w:val="0"/>
          <w:tblHeader w:val="0"/>
        </w:trPr>
        <w:tc>
          <w:tcPr>
            <w:shd w:val="clear" w:fill="fff2cc"/>
            <w:tcMar>
              <w:top w:w="100.0" w:type="dxa"/>
              <w:left w:w="100.0" w:type="dxa"/>
              <w:bottom w:w="100.0" w:type="dxa"/>
              <w:right w:w="100.0" w:type="dxa"/>
            </w:tcMar>
            <w:vAlign w:val="center"/>
          </w:tcPr>
          <w:p w:rsidRPr="00000000" w:rsidR="00000000" w:rsidDel="00000000" w:rsidP="00000000" w:rsidRDefault="00000000" w14:paraId="00000186">
            <w:pPr>
              <w:widowControl w:val="0"/>
              <w:spacing w:line="240" w:lineRule="auto"/>
              <w:rPr/>
            </w:pPr>
            <w:r w:rsidRPr="00000000" w:rsidDel="00000000" w:rsidR="00000000">
              <w:rPr>
                <w:rtl w:val="0"/>
              </w:rPr>
              <w:t xml:space="preserve">Anti-Money-Laundering and Counter-Terrorism Financing (“AML/CTF”)</w:t>
            </w:r>
          </w:p>
        </w:tc>
        <w:tc>
          <w:tcPr>
            <w:shd w:val="clear" w:fill="fff2cc"/>
            <w:tcMar>
              <w:top w:w="100.0" w:type="dxa"/>
              <w:left w:w="100.0" w:type="dxa"/>
              <w:bottom w:w="100.0" w:type="dxa"/>
              <w:right w:w="100.0" w:type="dxa"/>
            </w:tcMar>
            <w:vAlign w:val="center"/>
          </w:tcPr>
          <w:p w:rsidRPr="00000000" w:rsidR="00000000" w:rsidDel="00000000" w:rsidP="00000000" w:rsidRDefault="00000000" w14:paraId="00000187">
            <w:pPr>
              <w:widowControl w:val="0"/>
              <w:spacing w:line="240" w:lineRule="auto"/>
              <w:rPr/>
            </w:pPr>
            <w:r w:rsidRPr="00000000" w:rsidDel="00000000" w:rsidR="00000000">
              <w:rPr>
                <w:rtl w:val="0"/>
              </w:rPr>
              <w:t xml:space="preserve">Compliance</w:t>
            </w:r>
          </w:p>
        </w:tc>
        <w:tc>
          <w:tcPr>
            <w:shd w:val="clear" w:fill="fff2cc"/>
            <w:tcMar>
              <w:top w:w="100.0" w:type="dxa"/>
              <w:left w:w="100.0" w:type="dxa"/>
              <w:bottom w:w="100.0" w:type="dxa"/>
              <w:right w:w="100.0" w:type="dxa"/>
            </w:tcMar>
            <w:vAlign w:val="center"/>
          </w:tcPr>
          <w:p w:rsidRPr="00000000" w:rsidR="00000000" w:rsidDel="00000000" w:rsidP="00000000" w:rsidRDefault="00000000" w14:paraId="00000188">
            <w:pPr>
              <w:widowControl w:val="0"/>
              <w:spacing w:line="240" w:lineRule="auto"/>
              <w:rPr/>
            </w:pPr>
            <w:r w:rsidRPr="00000000" w:rsidDel="00000000" w:rsidR="00000000">
              <w:rPr>
                <w:rtl w:val="0"/>
              </w:rPr>
              <w:t xml:space="preserve">All employees</w:t>
            </w:r>
          </w:p>
        </w:tc>
        <w:tc>
          <w:tcPr>
            <w:shd w:val="clear" w:fill="fff2cc"/>
            <w:tcMar>
              <w:top w:w="100.0" w:type="dxa"/>
              <w:left w:w="100.0" w:type="dxa"/>
              <w:bottom w:w="100.0" w:type="dxa"/>
              <w:right w:w="100.0" w:type="dxa"/>
            </w:tcMar>
            <w:vAlign w:val="center"/>
          </w:tcPr>
          <w:p w:rsidRPr="00000000" w:rsidR="00000000" w:rsidDel="00000000" w:rsidP="00000000" w:rsidRDefault="00000000" w14:paraId="00000189">
            <w:pPr>
              <w:widowControl w:val="0"/>
              <w:spacing w:line="240" w:lineRule="auto"/>
              <w:rPr/>
            </w:pPr>
            <w:sdt>
              <w:sdtPr>
                <w:id w:val="1277093568"/>
                <w:tag w:val="goog_rdk_3"/>
              </w:sdtPr>
              <w:sdtContent>
                <w:r w:rsidRPr="00000000" w:rsidDel="00000000" w:rsidR="00000000">
                  <w:rPr>
                    <w:rFonts w:ascii="Arial Unicode MS" w:hAnsi="Arial Unicode MS" w:eastAsia="Arial Unicode MS" w:cs="Arial Unicode MS"/>
                    <w:rtl w:val="0"/>
                  </w:rPr>
                  <w:t xml:space="preserve">Annual refresher ≤30d</w:t>
                </w:r>
              </w:sdtContent>
            </w:sdt>
          </w:p>
          <w:p w:rsidRPr="00000000" w:rsidR="00000000" w:rsidDel="00000000" w:rsidP="00000000" w:rsidRDefault="00000000" w14:paraId="0000018A">
            <w:pPr>
              <w:widowControl w:val="0"/>
              <w:spacing w:line="240" w:lineRule="auto"/>
              <w:rPr/>
            </w:pPr>
            <w:sdt>
              <w:sdtPr>
                <w:id w:val="-706650114"/>
                <w:tag w:val="goog_rdk_4"/>
              </w:sdtPr>
              <w:sdtContent>
                <w:r w:rsidRPr="00000000" w:rsidDel="00000000" w:rsidR="00000000">
                  <w:rPr>
                    <w:rFonts w:ascii="Arial Unicode MS" w:hAnsi="Arial Unicode MS" w:eastAsia="Arial Unicode MS" w:cs="Arial Unicode MS"/>
                    <w:rtl w:val="0"/>
                  </w:rPr>
                  <w:t xml:space="preserve">New joiner ≤30d</w:t>
                </w:r>
              </w:sdtContent>
            </w:sdt>
          </w:p>
        </w:tc>
      </w:tr>
      <w:tr>
        <w:trPr>
          <w:cantSplit w:val="0"/>
          <w:tblHeader w:val="0"/>
        </w:trPr>
        <w:tc>
          <w:tcPr>
            <w:shd w:val="clear" w:fill="fff2cc"/>
            <w:tcMar>
              <w:top w:w="100.0" w:type="dxa"/>
              <w:left w:w="100.0" w:type="dxa"/>
              <w:bottom w:w="100.0" w:type="dxa"/>
              <w:right w:w="100.0" w:type="dxa"/>
            </w:tcMar>
            <w:vAlign w:val="center"/>
          </w:tcPr>
          <w:p w:rsidRPr="00000000" w:rsidR="00000000" w:rsidDel="00000000" w:rsidP="00000000" w:rsidRDefault="00000000" w14:paraId="0000018B">
            <w:pPr>
              <w:widowControl w:val="0"/>
              <w:spacing w:line="240" w:lineRule="auto"/>
              <w:rPr/>
            </w:pPr>
            <w:r w:rsidRPr="00000000" w:rsidDel="00000000" w:rsidR="00000000">
              <w:rPr>
                <w:rtl w:val="0"/>
              </w:rPr>
              <w:t xml:space="preserve">Global Sanctions</w:t>
            </w:r>
          </w:p>
        </w:tc>
        <w:tc>
          <w:tcPr>
            <w:shd w:val="clear" w:fill="fff2cc"/>
            <w:tcMar>
              <w:top w:w="100.0" w:type="dxa"/>
              <w:left w:w="100.0" w:type="dxa"/>
              <w:bottom w:w="100.0" w:type="dxa"/>
              <w:right w:w="100.0" w:type="dxa"/>
            </w:tcMar>
            <w:vAlign w:val="center"/>
          </w:tcPr>
          <w:p w:rsidRPr="00000000" w:rsidR="00000000" w:rsidDel="00000000" w:rsidP="00000000" w:rsidRDefault="00000000" w14:paraId="0000018C">
            <w:pPr>
              <w:widowControl w:val="0"/>
              <w:spacing w:line="240" w:lineRule="auto"/>
              <w:rPr/>
            </w:pPr>
            <w:r w:rsidRPr="00000000" w:rsidDel="00000000" w:rsidR="00000000">
              <w:rPr>
                <w:rtl w:val="0"/>
              </w:rPr>
              <w:t xml:space="preserve">Compliance</w:t>
            </w:r>
          </w:p>
        </w:tc>
        <w:tc>
          <w:tcPr>
            <w:shd w:val="clear" w:fill="fff2cc"/>
            <w:tcMar>
              <w:top w:w="100.0" w:type="dxa"/>
              <w:left w:w="100.0" w:type="dxa"/>
              <w:bottom w:w="100.0" w:type="dxa"/>
              <w:right w:w="100.0" w:type="dxa"/>
            </w:tcMar>
            <w:vAlign w:val="center"/>
          </w:tcPr>
          <w:p w:rsidRPr="00000000" w:rsidR="00000000" w:rsidDel="00000000" w:rsidP="00000000" w:rsidRDefault="00000000" w14:paraId="0000018D">
            <w:pPr>
              <w:widowControl w:val="0"/>
              <w:spacing w:line="240" w:lineRule="auto"/>
              <w:rPr/>
            </w:pPr>
            <w:r w:rsidRPr="00000000" w:rsidDel="00000000" w:rsidR="00000000">
              <w:rPr>
                <w:rtl w:val="0"/>
              </w:rPr>
              <w:t xml:space="preserve">All employees</w:t>
            </w:r>
          </w:p>
        </w:tc>
        <w:tc>
          <w:tcPr>
            <w:shd w:val="clear" w:fill="fff2cc"/>
            <w:tcMar>
              <w:top w:w="100.0" w:type="dxa"/>
              <w:left w:w="100.0" w:type="dxa"/>
              <w:bottom w:w="100.0" w:type="dxa"/>
              <w:right w:w="100.0" w:type="dxa"/>
            </w:tcMar>
            <w:vAlign w:val="center"/>
          </w:tcPr>
          <w:p w:rsidRPr="00000000" w:rsidR="00000000" w:rsidDel="00000000" w:rsidP="00000000" w:rsidRDefault="00000000" w14:paraId="0000018E">
            <w:pPr>
              <w:widowControl w:val="0"/>
              <w:spacing w:line="240" w:lineRule="auto"/>
              <w:rPr/>
            </w:pPr>
            <w:sdt>
              <w:sdtPr>
                <w:id w:val="-250600978"/>
                <w:tag w:val="goog_rdk_5"/>
              </w:sdtPr>
              <w:sdtContent>
                <w:r w:rsidRPr="00000000" w:rsidDel="00000000" w:rsidR="00000000">
                  <w:rPr>
                    <w:rFonts w:ascii="Arial Unicode MS" w:hAnsi="Arial Unicode MS" w:eastAsia="Arial Unicode MS" w:cs="Arial Unicode MS"/>
                    <w:rtl w:val="0"/>
                  </w:rPr>
                  <w:t xml:space="preserve">Annual refresher ≤30d</w:t>
                </w:r>
              </w:sdtContent>
            </w:sdt>
          </w:p>
          <w:p w:rsidRPr="00000000" w:rsidR="00000000" w:rsidDel="00000000" w:rsidP="00000000" w:rsidRDefault="00000000" w14:paraId="0000018F">
            <w:pPr>
              <w:widowControl w:val="0"/>
              <w:spacing w:line="240" w:lineRule="auto"/>
              <w:rPr/>
            </w:pPr>
            <w:sdt>
              <w:sdtPr>
                <w:id w:val="159182909"/>
                <w:tag w:val="goog_rdk_6"/>
              </w:sdtPr>
              <w:sdtContent>
                <w:r w:rsidRPr="00000000" w:rsidDel="00000000" w:rsidR="00000000">
                  <w:rPr>
                    <w:rFonts w:ascii="Arial Unicode MS" w:hAnsi="Arial Unicode MS" w:eastAsia="Arial Unicode MS" w:cs="Arial Unicode MS"/>
                    <w:rtl w:val="0"/>
                  </w:rPr>
                  <w:t xml:space="preserve">New joiner ≤30d</w:t>
                </w:r>
              </w:sdtContent>
            </w:sdt>
          </w:p>
        </w:tc>
      </w:tr>
      <w:tr>
        <w:trPr>
          <w:cantSplit w:val="0"/>
          <w:tblHeader w:val="0"/>
        </w:trPr>
        <w:tc>
          <w:tcPr>
            <w:shd w:val="clear" w:fill="ffe599"/>
            <w:tcMar>
              <w:top w:w="100.0" w:type="dxa"/>
              <w:left w:w="100.0" w:type="dxa"/>
              <w:bottom w:w="100.0" w:type="dxa"/>
              <w:right w:w="100.0" w:type="dxa"/>
            </w:tcMar>
            <w:vAlign w:val="center"/>
          </w:tcPr>
          <w:p w:rsidRPr="00000000" w:rsidR="00000000" w:rsidDel="00000000" w:rsidP="00000000" w:rsidRDefault="00000000" w14:paraId="00000190">
            <w:pPr>
              <w:widowControl w:val="0"/>
              <w:spacing w:line="240" w:lineRule="auto"/>
              <w:rPr/>
            </w:pPr>
            <w:r w:rsidRPr="00000000" w:rsidDel="00000000" w:rsidR="00000000">
              <w:rPr>
                <w:rtl w:val="0"/>
              </w:rPr>
              <w:t xml:space="preserve">Market Conduct</w:t>
            </w:r>
          </w:p>
        </w:tc>
        <w:tc>
          <w:tcPr>
            <w:shd w:val="clear" w:fill="ffe599"/>
            <w:tcMar>
              <w:top w:w="100.0" w:type="dxa"/>
              <w:left w:w="100.0" w:type="dxa"/>
              <w:bottom w:w="100.0" w:type="dxa"/>
              <w:right w:w="100.0" w:type="dxa"/>
            </w:tcMar>
            <w:vAlign w:val="center"/>
          </w:tcPr>
          <w:p w:rsidRPr="00000000" w:rsidR="00000000" w:rsidDel="00000000" w:rsidP="00000000" w:rsidRDefault="00000000" w14:paraId="00000191">
            <w:pPr>
              <w:widowControl w:val="0"/>
              <w:spacing w:line="240" w:lineRule="auto"/>
              <w:rPr/>
            </w:pPr>
            <w:r w:rsidRPr="00000000" w:rsidDel="00000000" w:rsidR="00000000">
              <w:rPr>
                <w:rtl w:val="0"/>
              </w:rPr>
              <w:t xml:space="preserve">Compliance</w:t>
            </w:r>
          </w:p>
        </w:tc>
        <w:tc>
          <w:tcPr>
            <w:shd w:val="clear" w:fill="ffe599"/>
            <w:tcMar>
              <w:top w:w="100.0" w:type="dxa"/>
              <w:left w:w="100.0" w:type="dxa"/>
              <w:bottom w:w="100.0" w:type="dxa"/>
              <w:right w:w="100.0" w:type="dxa"/>
            </w:tcMar>
            <w:vAlign w:val="center"/>
          </w:tcPr>
          <w:p w:rsidRPr="00000000" w:rsidR="00000000" w:rsidDel="00000000" w:rsidP="00000000" w:rsidRDefault="00000000" w14:paraId="00000192">
            <w:pPr>
              <w:widowControl w:val="0"/>
              <w:spacing w:line="240" w:lineRule="auto"/>
              <w:rPr/>
            </w:pPr>
            <w:r w:rsidRPr="00000000" w:rsidDel="00000000" w:rsidR="00000000">
              <w:rPr>
                <w:rtl w:val="0"/>
              </w:rPr>
              <w:t xml:space="preserve">All employees</w:t>
            </w:r>
          </w:p>
        </w:tc>
        <w:tc>
          <w:tcPr>
            <w:shd w:val="clear" w:fill="ffe599"/>
            <w:tcMar>
              <w:top w:w="100.0" w:type="dxa"/>
              <w:left w:w="100.0" w:type="dxa"/>
              <w:bottom w:w="100.0" w:type="dxa"/>
              <w:right w:w="100.0" w:type="dxa"/>
            </w:tcMar>
            <w:vAlign w:val="center"/>
          </w:tcPr>
          <w:p w:rsidRPr="00000000" w:rsidR="00000000" w:rsidDel="00000000" w:rsidP="00000000" w:rsidRDefault="00000000" w14:paraId="00000193">
            <w:pPr>
              <w:widowControl w:val="0"/>
              <w:spacing w:line="240" w:lineRule="auto"/>
              <w:rPr/>
            </w:pPr>
            <w:sdt>
              <w:sdtPr>
                <w:id w:val="1441067528"/>
                <w:tag w:val="goog_rdk_7"/>
              </w:sdtPr>
              <w:sdtContent>
                <w:r w:rsidRPr="00000000" w:rsidDel="00000000" w:rsidR="00000000">
                  <w:rPr>
                    <w:rFonts w:ascii="Arial Unicode MS" w:hAnsi="Arial Unicode MS" w:eastAsia="Arial Unicode MS" w:cs="Arial Unicode MS"/>
                    <w:rtl w:val="0"/>
                  </w:rPr>
                  <w:t xml:space="preserve">Annual refresher ≤30d</w:t>
                </w:r>
              </w:sdtContent>
            </w:sdt>
          </w:p>
          <w:p w:rsidRPr="00000000" w:rsidR="00000000" w:rsidDel="00000000" w:rsidP="00000000" w:rsidRDefault="00000000" w14:paraId="00000194">
            <w:pPr>
              <w:widowControl w:val="0"/>
              <w:spacing w:line="240" w:lineRule="auto"/>
              <w:rPr/>
            </w:pPr>
            <w:sdt>
              <w:sdtPr>
                <w:id w:val="905713019"/>
                <w:tag w:val="goog_rdk_8"/>
              </w:sdtPr>
              <w:sdtContent>
                <w:r w:rsidRPr="00000000" w:rsidDel="00000000" w:rsidR="00000000">
                  <w:rPr>
                    <w:rFonts w:ascii="Arial Unicode MS" w:hAnsi="Arial Unicode MS" w:eastAsia="Arial Unicode MS" w:cs="Arial Unicode MS"/>
                    <w:rtl w:val="0"/>
                  </w:rPr>
                  <w:t xml:space="preserve">New joiner ≤60d</w:t>
                </w:r>
              </w:sdtContent>
            </w:sdt>
          </w:p>
        </w:tc>
      </w:tr>
      <w:tr>
        <w:trPr>
          <w:cantSplit w:val="0"/>
          <w:tblHeader w:val="0"/>
        </w:trPr>
        <w:tc>
          <w:tcPr>
            <w:shd w:val="clear" w:fill="ffe599"/>
            <w:tcMar>
              <w:top w:w="100.0" w:type="dxa"/>
              <w:left w:w="100.0" w:type="dxa"/>
              <w:bottom w:w="100.0" w:type="dxa"/>
              <w:right w:w="100.0" w:type="dxa"/>
            </w:tcMar>
            <w:vAlign w:val="center"/>
          </w:tcPr>
          <w:p w:rsidRPr="00000000" w:rsidR="00000000" w:rsidDel="00000000" w:rsidP="00000000" w:rsidRDefault="00000000" w14:paraId="00000195">
            <w:pPr>
              <w:widowControl w:val="0"/>
              <w:spacing w:line="240" w:lineRule="auto"/>
              <w:rPr/>
            </w:pPr>
            <w:r w:rsidRPr="00000000" w:rsidDel="00000000" w:rsidR="00000000">
              <w:rPr>
                <w:rtl w:val="0"/>
              </w:rPr>
              <w:t xml:space="preserve">Anti-Bribery and Corruption </w:t>
            </w:r>
          </w:p>
        </w:tc>
        <w:tc>
          <w:tcPr>
            <w:shd w:val="clear" w:fill="ffe599"/>
            <w:tcMar>
              <w:top w:w="100.0" w:type="dxa"/>
              <w:left w:w="100.0" w:type="dxa"/>
              <w:bottom w:w="100.0" w:type="dxa"/>
              <w:right w:w="100.0" w:type="dxa"/>
            </w:tcMar>
            <w:vAlign w:val="center"/>
          </w:tcPr>
          <w:p w:rsidRPr="00000000" w:rsidR="00000000" w:rsidDel="00000000" w:rsidP="00000000" w:rsidRDefault="00000000" w14:paraId="00000196">
            <w:pPr>
              <w:widowControl w:val="0"/>
              <w:spacing w:line="240" w:lineRule="auto"/>
              <w:rPr/>
            </w:pPr>
            <w:r w:rsidRPr="00000000" w:rsidDel="00000000" w:rsidR="00000000">
              <w:rPr>
                <w:rtl w:val="0"/>
              </w:rPr>
              <w:t xml:space="preserve">Compliance</w:t>
            </w:r>
          </w:p>
        </w:tc>
        <w:tc>
          <w:tcPr>
            <w:shd w:val="clear" w:fill="ffe599"/>
            <w:tcMar>
              <w:top w:w="100.0" w:type="dxa"/>
              <w:left w:w="100.0" w:type="dxa"/>
              <w:bottom w:w="100.0" w:type="dxa"/>
              <w:right w:w="100.0" w:type="dxa"/>
            </w:tcMar>
            <w:vAlign w:val="center"/>
          </w:tcPr>
          <w:p w:rsidRPr="00000000" w:rsidR="00000000" w:rsidDel="00000000" w:rsidP="00000000" w:rsidRDefault="00000000" w14:paraId="00000197">
            <w:pPr>
              <w:widowControl w:val="0"/>
              <w:spacing w:line="240" w:lineRule="auto"/>
              <w:rPr/>
            </w:pPr>
            <w:r w:rsidRPr="00000000" w:rsidDel="00000000" w:rsidR="00000000">
              <w:rPr>
                <w:rtl w:val="0"/>
              </w:rPr>
              <w:t xml:space="preserve">All employees</w:t>
            </w:r>
          </w:p>
        </w:tc>
        <w:tc>
          <w:tcPr>
            <w:shd w:val="clear" w:fill="ffe599"/>
            <w:tcMar>
              <w:top w:w="100.0" w:type="dxa"/>
              <w:left w:w="100.0" w:type="dxa"/>
              <w:bottom w:w="100.0" w:type="dxa"/>
              <w:right w:w="100.0" w:type="dxa"/>
            </w:tcMar>
            <w:vAlign w:val="center"/>
          </w:tcPr>
          <w:p w:rsidRPr="00000000" w:rsidR="00000000" w:rsidDel="00000000" w:rsidP="00000000" w:rsidRDefault="00000000" w14:paraId="00000198">
            <w:pPr>
              <w:widowControl w:val="0"/>
              <w:spacing w:line="240" w:lineRule="auto"/>
              <w:rPr/>
            </w:pPr>
            <w:sdt>
              <w:sdtPr>
                <w:id w:val="-1676795743"/>
                <w:tag w:val="goog_rdk_9"/>
              </w:sdtPr>
              <w:sdtContent>
                <w:r w:rsidRPr="00000000" w:rsidDel="00000000" w:rsidR="00000000">
                  <w:rPr>
                    <w:rFonts w:ascii="Arial Unicode MS" w:hAnsi="Arial Unicode MS" w:eastAsia="Arial Unicode MS" w:cs="Arial Unicode MS"/>
                    <w:rtl w:val="0"/>
                  </w:rPr>
                  <w:t xml:space="preserve">Annual refresher ≤30d</w:t>
                </w:r>
              </w:sdtContent>
            </w:sdt>
          </w:p>
          <w:p w:rsidRPr="00000000" w:rsidR="00000000" w:rsidDel="00000000" w:rsidP="00000000" w:rsidRDefault="00000000" w14:paraId="00000199">
            <w:pPr>
              <w:widowControl w:val="0"/>
              <w:spacing w:line="240" w:lineRule="auto"/>
              <w:rPr/>
            </w:pPr>
            <w:sdt>
              <w:sdtPr>
                <w:id w:val="-505722502"/>
                <w:tag w:val="goog_rdk_10"/>
              </w:sdtPr>
              <w:sdtContent>
                <w:r w:rsidRPr="00000000" w:rsidDel="00000000" w:rsidR="00000000">
                  <w:rPr>
                    <w:rFonts w:ascii="Arial Unicode MS" w:hAnsi="Arial Unicode MS" w:eastAsia="Arial Unicode MS" w:cs="Arial Unicode MS"/>
                    <w:rtl w:val="0"/>
                  </w:rPr>
                  <w:t xml:space="preserve">New joiner ≤60d</w:t>
                </w:r>
              </w:sdtContent>
            </w:sdt>
          </w:p>
        </w:tc>
      </w:tr>
      <w:tr>
        <w:trPr>
          <w:cantSplit w:val="0"/>
          <w:tblHeader w:val="0"/>
        </w:trPr>
        <w:tc>
          <w:tcPr>
            <w:shd w:val="clear" w:fill="ffe599"/>
            <w:tcMar>
              <w:top w:w="100.0" w:type="dxa"/>
              <w:left w:w="100.0" w:type="dxa"/>
              <w:bottom w:w="100.0" w:type="dxa"/>
              <w:right w:w="100.0" w:type="dxa"/>
            </w:tcMar>
            <w:vAlign w:val="center"/>
          </w:tcPr>
          <w:p w:rsidRPr="00000000" w:rsidR="00000000" w:rsidDel="00000000" w:rsidP="00000000" w:rsidRDefault="00000000" w14:paraId="0000019A">
            <w:pPr>
              <w:widowControl w:val="0"/>
              <w:spacing w:line="240" w:lineRule="auto"/>
              <w:rPr/>
            </w:pPr>
            <w:r w:rsidRPr="00000000" w:rsidDel="00000000" w:rsidR="00000000">
              <w:rPr>
                <w:rtl w:val="0"/>
              </w:rPr>
              <w:t xml:space="preserve">Cyber Risk</w:t>
            </w:r>
          </w:p>
        </w:tc>
        <w:tc>
          <w:tcPr>
            <w:shd w:val="clear" w:fill="ffe599"/>
            <w:tcMar>
              <w:top w:w="100.0" w:type="dxa"/>
              <w:left w:w="100.0" w:type="dxa"/>
              <w:bottom w:w="100.0" w:type="dxa"/>
              <w:right w:w="100.0" w:type="dxa"/>
            </w:tcMar>
            <w:vAlign w:val="center"/>
          </w:tcPr>
          <w:p w:rsidRPr="00000000" w:rsidR="00000000" w:rsidDel="00000000" w:rsidP="00000000" w:rsidRDefault="00000000" w14:paraId="0000019B">
            <w:pPr>
              <w:widowControl w:val="0"/>
              <w:spacing w:line="240" w:lineRule="auto"/>
              <w:rPr/>
            </w:pPr>
            <w:r w:rsidRPr="00000000" w:rsidDel="00000000" w:rsidR="00000000">
              <w:rPr>
                <w:rtl w:val="0"/>
              </w:rPr>
              <w:t xml:space="preserve">Security Governance</w:t>
            </w:r>
            <w:r w:rsidRPr="00000000" w:rsidDel="00000000" w:rsidR="00000000">
              <w:rPr>
                <w:rtl w:val="0"/>
              </w:rPr>
            </w:r>
          </w:p>
        </w:tc>
        <w:tc>
          <w:tcPr>
            <w:shd w:val="clear" w:fill="ffe599"/>
            <w:tcMar>
              <w:top w:w="100.0" w:type="dxa"/>
              <w:left w:w="100.0" w:type="dxa"/>
              <w:bottom w:w="100.0" w:type="dxa"/>
              <w:right w:w="100.0" w:type="dxa"/>
            </w:tcMar>
            <w:vAlign w:val="center"/>
          </w:tcPr>
          <w:p w:rsidRPr="00000000" w:rsidR="00000000" w:rsidDel="00000000" w:rsidP="00000000" w:rsidRDefault="00000000" w14:paraId="0000019C">
            <w:pPr>
              <w:widowControl w:val="0"/>
              <w:spacing w:line="240" w:lineRule="auto"/>
              <w:rPr/>
            </w:pPr>
            <w:r w:rsidRPr="00000000" w:rsidDel="00000000" w:rsidR="00000000">
              <w:rPr>
                <w:rtl w:val="0"/>
              </w:rPr>
              <w:t xml:space="preserve">All employees</w:t>
            </w:r>
          </w:p>
        </w:tc>
        <w:tc>
          <w:tcPr>
            <w:shd w:val="clear" w:fill="ffe599"/>
            <w:tcMar>
              <w:top w:w="100.0" w:type="dxa"/>
              <w:left w:w="100.0" w:type="dxa"/>
              <w:bottom w:w="100.0" w:type="dxa"/>
              <w:right w:w="100.0" w:type="dxa"/>
            </w:tcMar>
            <w:vAlign w:val="center"/>
          </w:tcPr>
          <w:p w:rsidRPr="00000000" w:rsidR="00000000" w:rsidDel="00000000" w:rsidP="00000000" w:rsidRDefault="00000000" w14:paraId="0000019D">
            <w:pPr>
              <w:widowControl w:val="0"/>
              <w:spacing w:line="240" w:lineRule="auto"/>
              <w:rPr/>
            </w:pPr>
            <w:sdt>
              <w:sdtPr>
                <w:id w:val="-1059235327"/>
                <w:tag w:val="goog_rdk_11"/>
              </w:sdtPr>
              <w:sdtContent>
                <w:r w:rsidRPr="00000000" w:rsidDel="00000000" w:rsidR="00000000">
                  <w:rPr>
                    <w:rFonts w:ascii="Arial Unicode MS" w:hAnsi="Arial Unicode MS" w:eastAsia="Arial Unicode MS" w:cs="Arial Unicode MS"/>
                    <w:rtl w:val="0"/>
                  </w:rPr>
                  <w:t xml:space="preserve">Annual refresher ≤30d</w:t>
                </w:r>
              </w:sdtContent>
            </w:sdt>
          </w:p>
          <w:p w:rsidRPr="00000000" w:rsidR="00000000" w:rsidDel="00000000" w:rsidP="00000000" w:rsidRDefault="00000000" w14:paraId="0000019E">
            <w:pPr>
              <w:widowControl w:val="0"/>
              <w:spacing w:line="240" w:lineRule="auto"/>
              <w:rPr/>
            </w:pPr>
            <w:sdt>
              <w:sdtPr>
                <w:id w:val="-169197134"/>
                <w:tag w:val="goog_rdk_12"/>
              </w:sdtPr>
              <w:sdtContent>
                <w:r w:rsidRPr="00000000" w:rsidDel="00000000" w:rsidR="00000000">
                  <w:rPr>
                    <w:rFonts w:ascii="Arial Unicode MS" w:hAnsi="Arial Unicode MS" w:eastAsia="Arial Unicode MS" w:cs="Arial Unicode MS"/>
                    <w:rtl w:val="0"/>
                  </w:rPr>
                  <w:t xml:space="preserve">New joiner ≤60d</w:t>
                </w:r>
              </w:sdtContent>
            </w:sdt>
          </w:p>
        </w:tc>
      </w:tr>
      <w:tr>
        <w:trPr>
          <w:cantSplit w:val="0"/>
          <w:tblHeader w:val="0"/>
        </w:trPr>
        <w:tc>
          <w:tcPr>
            <w:shd w:val="clear" w:fill="ffe599"/>
            <w:tcMar>
              <w:top w:w="100.0" w:type="dxa"/>
              <w:left w:w="100.0" w:type="dxa"/>
              <w:bottom w:w="100.0" w:type="dxa"/>
              <w:right w:w="100.0" w:type="dxa"/>
            </w:tcMar>
            <w:vAlign w:val="center"/>
          </w:tcPr>
          <w:p w:rsidRPr="00000000" w:rsidR="00000000" w:rsidDel="00000000" w:rsidP="00000000" w:rsidRDefault="00000000" w14:paraId="0000019F">
            <w:pPr>
              <w:widowControl w:val="0"/>
              <w:spacing w:line="240" w:lineRule="auto"/>
              <w:rPr/>
            </w:pPr>
            <w:r w:rsidRPr="00000000" w:rsidDel="00000000" w:rsidR="00000000">
              <w:rPr>
                <w:rtl w:val="0"/>
              </w:rPr>
              <w:t xml:space="preserve">Third Party Due Diligence</w:t>
            </w:r>
          </w:p>
        </w:tc>
        <w:tc>
          <w:tcPr>
            <w:shd w:val="clear" w:fill="ffe599"/>
            <w:tcMar>
              <w:top w:w="100.0" w:type="dxa"/>
              <w:left w:w="100.0" w:type="dxa"/>
              <w:bottom w:w="100.0" w:type="dxa"/>
              <w:right w:w="100.0" w:type="dxa"/>
            </w:tcMar>
            <w:vAlign w:val="center"/>
          </w:tcPr>
          <w:p w:rsidRPr="00000000" w:rsidR="00000000" w:rsidDel="00000000" w:rsidP="00000000" w:rsidRDefault="00000000" w14:paraId="000001A0">
            <w:pPr>
              <w:widowControl w:val="0"/>
              <w:spacing w:line="240" w:lineRule="auto"/>
              <w:rPr/>
            </w:pPr>
            <w:r w:rsidRPr="00000000" w:rsidDel="00000000" w:rsidR="00000000">
              <w:rPr>
                <w:rtl w:val="0"/>
              </w:rPr>
              <w:t xml:space="preserve">Compliance</w:t>
            </w:r>
          </w:p>
        </w:tc>
        <w:tc>
          <w:tcPr>
            <w:shd w:val="clear" w:fill="ffe599"/>
            <w:tcMar>
              <w:top w:w="100.0" w:type="dxa"/>
              <w:left w:w="100.0" w:type="dxa"/>
              <w:bottom w:w="100.0" w:type="dxa"/>
              <w:right w:w="100.0" w:type="dxa"/>
            </w:tcMar>
            <w:vAlign w:val="center"/>
          </w:tcPr>
          <w:p w:rsidRPr="00000000" w:rsidR="00000000" w:rsidDel="00000000" w:rsidP="00000000" w:rsidRDefault="00000000" w14:paraId="000001A1">
            <w:pPr>
              <w:widowControl w:val="0"/>
              <w:spacing w:line="240" w:lineRule="auto"/>
              <w:rPr/>
            </w:pPr>
            <w:r w:rsidRPr="00000000" w:rsidDel="00000000" w:rsidR="00000000">
              <w:rPr>
                <w:rtl w:val="0"/>
              </w:rPr>
              <w:t xml:space="preserve">All employees</w:t>
            </w:r>
          </w:p>
        </w:tc>
        <w:tc>
          <w:tcPr>
            <w:shd w:val="clear" w:fill="ffe599"/>
            <w:tcMar>
              <w:top w:w="100.0" w:type="dxa"/>
              <w:left w:w="100.0" w:type="dxa"/>
              <w:bottom w:w="100.0" w:type="dxa"/>
              <w:right w:w="100.0" w:type="dxa"/>
            </w:tcMar>
            <w:vAlign w:val="center"/>
          </w:tcPr>
          <w:p w:rsidRPr="00000000" w:rsidR="00000000" w:rsidDel="00000000" w:rsidP="00000000" w:rsidRDefault="00000000" w14:paraId="000001A2">
            <w:pPr>
              <w:widowControl w:val="0"/>
              <w:spacing w:line="240" w:lineRule="auto"/>
              <w:rPr/>
            </w:pPr>
            <w:sdt>
              <w:sdtPr>
                <w:id w:val="388010744"/>
                <w:tag w:val="goog_rdk_13"/>
              </w:sdtPr>
              <w:sdtContent>
                <w:r w:rsidRPr="00000000" w:rsidDel="00000000" w:rsidR="00000000">
                  <w:rPr>
                    <w:rFonts w:ascii="Arial Unicode MS" w:hAnsi="Arial Unicode MS" w:eastAsia="Arial Unicode MS" w:cs="Arial Unicode MS"/>
                    <w:rtl w:val="0"/>
                  </w:rPr>
                  <w:t xml:space="preserve">Annual refresher ≤30d</w:t>
                </w:r>
              </w:sdtContent>
            </w:sdt>
          </w:p>
          <w:p w:rsidRPr="00000000" w:rsidR="00000000" w:rsidDel="00000000" w:rsidP="00000000" w:rsidRDefault="00000000" w14:paraId="000001A3">
            <w:pPr>
              <w:widowControl w:val="0"/>
              <w:spacing w:line="240" w:lineRule="auto"/>
              <w:rPr/>
            </w:pPr>
            <w:sdt>
              <w:sdtPr>
                <w:id w:val="460972445"/>
                <w:tag w:val="goog_rdk_14"/>
              </w:sdtPr>
              <w:sdtContent>
                <w:r w:rsidRPr="00000000" w:rsidDel="00000000" w:rsidR="00000000">
                  <w:rPr>
                    <w:rFonts w:ascii="Arial Unicode MS" w:hAnsi="Arial Unicode MS" w:eastAsia="Arial Unicode MS" w:cs="Arial Unicode MS"/>
                    <w:rtl w:val="0"/>
                  </w:rPr>
                  <w:t xml:space="preserve">New joiner ≤60d</w:t>
                </w:r>
              </w:sdtContent>
            </w:sdt>
          </w:p>
        </w:tc>
      </w:tr>
      <w:tr>
        <w:trPr>
          <w:cantSplit w:val="0"/>
          <w:tblHeader w:val="0"/>
        </w:trPr>
        <w:tc>
          <w:tcPr>
            <w:shd w:val="clear" w:fill="ffd14f"/>
            <w:tcMar>
              <w:top w:w="100.0" w:type="dxa"/>
              <w:left w:w="100.0" w:type="dxa"/>
              <w:bottom w:w="100.0" w:type="dxa"/>
              <w:right w:w="100.0" w:type="dxa"/>
            </w:tcMar>
            <w:vAlign w:val="center"/>
          </w:tcPr>
          <w:p w:rsidRPr="00000000" w:rsidR="00000000" w:rsidDel="00000000" w:rsidP="00000000" w:rsidRDefault="00000000" w14:paraId="000001A4">
            <w:pPr>
              <w:widowControl w:val="0"/>
              <w:spacing w:line="240" w:lineRule="auto"/>
              <w:rPr/>
            </w:pPr>
            <w:r w:rsidRPr="00000000" w:rsidDel="00000000" w:rsidR="00000000">
              <w:rPr>
                <w:rtl w:val="0"/>
              </w:rPr>
              <w:t xml:space="preserve">Targeted Sanctions</w:t>
            </w:r>
          </w:p>
        </w:tc>
        <w:tc>
          <w:tcPr>
            <w:shd w:val="clear" w:fill="ffd14f"/>
            <w:tcMar>
              <w:top w:w="100.0" w:type="dxa"/>
              <w:left w:w="100.0" w:type="dxa"/>
              <w:bottom w:w="100.0" w:type="dxa"/>
              <w:right w:w="100.0" w:type="dxa"/>
            </w:tcMar>
            <w:vAlign w:val="center"/>
          </w:tcPr>
          <w:p w:rsidRPr="00000000" w:rsidR="00000000" w:rsidDel="00000000" w:rsidP="00000000" w:rsidRDefault="00000000" w14:paraId="000001A5">
            <w:pPr>
              <w:widowControl w:val="0"/>
              <w:spacing w:line="240" w:lineRule="auto"/>
              <w:rPr/>
            </w:pPr>
            <w:r w:rsidRPr="00000000" w:rsidDel="00000000" w:rsidR="00000000">
              <w:rPr>
                <w:rtl w:val="0"/>
              </w:rPr>
              <w:t xml:space="preserve">Compliance</w:t>
            </w:r>
          </w:p>
        </w:tc>
        <w:tc>
          <w:tcPr>
            <w:shd w:val="clear" w:fill="ffd14f"/>
            <w:tcMar>
              <w:top w:w="100.0" w:type="dxa"/>
              <w:left w:w="100.0" w:type="dxa"/>
              <w:bottom w:w="100.0" w:type="dxa"/>
              <w:right w:w="100.0" w:type="dxa"/>
            </w:tcMar>
            <w:vAlign w:val="center"/>
          </w:tcPr>
          <w:p w:rsidRPr="00000000" w:rsidR="00000000" w:rsidDel="00000000" w:rsidP="00000000" w:rsidRDefault="00000000" w14:paraId="000001A6">
            <w:pPr>
              <w:widowControl w:val="0"/>
              <w:spacing w:line="240" w:lineRule="auto"/>
              <w:rPr/>
            </w:pPr>
            <w:r w:rsidRPr="00000000" w:rsidDel="00000000" w:rsidR="00000000">
              <w:rPr>
                <w:rtl w:val="0"/>
              </w:rPr>
              <w:t xml:space="preserve">High-risk employees</w:t>
            </w:r>
          </w:p>
        </w:tc>
        <w:tc>
          <w:tcPr>
            <w:shd w:val="clear" w:fill="ffd14f"/>
            <w:tcMar>
              <w:top w:w="100.0" w:type="dxa"/>
              <w:left w:w="100.0" w:type="dxa"/>
              <w:bottom w:w="100.0" w:type="dxa"/>
              <w:right w:w="100.0" w:type="dxa"/>
            </w:tcMar>
            <w:vAlign w:val="center"/>
          </w:tcPr>
          <w:p w:rsidRPr="00000000" w:rsidR="00000000" w:rsidDel="00000000" w:rsidP="00000000" w:rsidRDefault="00000000" w14:paraId="000001A7">
            <w:pPr>
              <w:widowControl w:val="0"/>
              <w:spacing w:line="240" w:lineRule="auto"/>
              <w:rPr/>
            </w:pPr>
            <w:sdt>
              <w:sdtPr>
                <w:id w:val="-891664487"/>
                <w:tag w:val="goog_rdk_15"/>
              </w:sdtPr>
              <w:sdtContent>
                <w:r w:rsidRPr="00000000" w:rsidDel="00000000" w:rsidR="00000000">
                  <w:rPr>
                    <w:rFonts w:ascii="Arial Unicode MS" w:hAnsi="Arial Unicode MS" w:eastAsia="Arial Unicode MS" w:cs="Arial Unicode MS"/>
                    <w:rtl w:val="0"/>
                  </w:rPr>
                  <w:t xml:space="preserve">Annual refresher ≤30d</w:t>
                </w:r>
              </w:sdtContent>
            </w:sdt>
          </w:p>
          <w:p w:rsidRPr="00000000" w:rsidR="00000000" w:rsidDel="00000000" w:rsidP="00000000" w:rsidRDefault="00000000" w14:paraId="000001A8">
            <w:pPr>
              <w:widowControl w:val="0"/>
              <w:spacing w:line="240" w:lineRule="auto"/>
              <w:rPr/>
            </w:pPr>
            <w:sdt>
              <w:sdtPr>
                <w:id w:val="-1729063304"/>
                <w:tag w:val="goog_rdk_16"/>
              </w:sdtPr>
              <w:sdtContent>
                <w:r w:rsidRPr="00000000" w:rsidDel="00000000" w:rsidR="00000000">
                  <w:rPr>
                    <w:rFonts w:ascii="Arial Unicode MS" w:hAnsi="Arial Unicode MS" w:eastAsia="Arial Unicode MS" w:cs="Arial Unicode MS"/>
                    <w:rtl w:val="0"/>
                  </w:rPr>
                  <w:t xml:space="preserve">New joiner ≤60d</w:t>
                </w:r>
              </w:sdtContent>
            </w:sdt>
          </w:p>
        </w:tc>
      </w:tr>
      <w:tr>
        <w:trPr>
          <w:cantSplit w:val="0"/>
          <w:tblHeader w:val="0"/>
        </w:trPr>
        <w:tc>
          <w:tcPr>
            <w:shd w:val="clear" w:fill="ffd14f"/>
            <w:tcMar>
              <w:top w:w="100.0" w:type="dxa"/>
              <w:left w:w="100.0" w:type="dxa"/>
              <w:bottom w:w="100.0" w:type="dxa"/>
              <w:right w:w="100.0" w:type="dxa"/>
            </w:tcMar>
            <w:vAlign w:val="center"/>
          </w:tcPr>
          <w:p w:rsidRPr="00000000" w:rsidR="00000000" w:rsidDel="00000000" w:rsidP="00000000" w:rsidRDefault="00000000" w14:paraId="000001A9">
            <w:pPr>
              <w:widowControl w:val="0"/>
              <w:spacing w:line="240" w:lineRule="auto"/>
              <w:rPr/>
            </w:pPr>
            <w:r w:rsidRPr="00000000" w:rsidDel="00000000" w:rsidR="00000000">
              <w:rPr>
                <w:rtl w:val="0"/>
              </w:rPr>
              <w:t xml:space="preserve">Targeted AML/CTF</w:t>
            </w:r>
          </w:p>
        </w:tc>
        <w:tc>
          <w:tcPr>
            <w:shd w:val="clear" w:fill="ffd14f"/>
            <w:tcMar>
              <w:top w:w="100.0" w:type="dxa"/>
              <w:left w:w="100.0" w:type="dxa"/>
              <w:bottom w:w="100.0" w:type="dxa"/>
              <w:right w:w="100.0" w:type="dxa"/>
            </w:tcMar>
            <w:vAlign w:val="center"/>
          </w:tcPr>
          <w:p w:rsidRPr="00000000" w:rsidR="00000000" w:rsidDel="00000000" w:rsidP="00000000" w:rsidRDefault="00000000" w14:paraId="000001AA">
            <w:pPr>
              <w:widowControl w:val="0"/>
              <w:spacing w:line="240" w:lineRule="auto"/>
              <w:rPr/>
            </w:pPr>
            <w:r w:rsidRPr="00000000" w:rsidDel="00000000" w:rsidR="00000000">
              <w:rPr>
                <w:rtl w:val="0"/>
              </w:rPr>
              <w:t xml:space="preserve">Compliance</w:t>
            </w:r>
          </w:p>
        </w:tc>
        <w:tc>
          <w:tcPr>
            <w:shd w:val="clear" w:fill="ffd14f"/>
            <w:tcMar>
              <w:top w:w="100.0" w:type="dxa"/>
              <w:left w:w="100.0" w:type="dxa"/>
              <w:bottom w:w="100.0" w:type="dxa"/>
              <w:right w:w="100.0" w:type="dxa"/>
            </w:tcMar>
            <w:vAlign w:val="center"/>
          </w:tcPr>
          <w:p w:rsidRPr="00000000" w:rsidR="00000000" w:rsidDel="00000000" w:rsidP="00000000" w:rsidRDefault="00000000" w14:paraId="000001AB">
            <w:pPr>
              <w:widowControl w:val="0"/>
              <w:spacing w:line="240" w:lineRule="auto"/>
              <w:rPr/>
            </w:pPr>
            <w:r w:rsidRPr="00000000" w:rsidDel="00000000" w:rsidR="00000000">
              <w:rPr>
                <w:rtl w:val="0"/>
              </w:rPr>
              <w:t xml:space="preserve">High-risk employees</w:t>
            </w:r>
          </w:p>
        </w:tc>
        <w:tc>
          <w:tcPr>
            <w:shd w:val="clear" w:fill="ffd14f"/>
            <w:tcMar>
              <w:top w:w="100.0" w:type="dxa"/>
              <w:left w:w="100.0" w:type="dxa"/>
              <w:bottom w:w="100.0" w:type="dxa"/>
              <w:right w:w="100.0" w:type="dxa"/>
            </w:tcMar>
            <w:vAlign w:val="center"/>
          </w:tcPr>
          <w:p w:rsidRPr="00000000" w:rsidR="00000000" w:rsidDel="00000000" w:rsidP="00000000" w:rsidRDefault="00000000" w14:paraId="000001AC">
            <w:pPr>
              <w:widowControl w:val="0"/>
              <w:spacing w:line="240" w:lineRule="auto"/>
              <w:rPr/>
            </w:pPr>
            <w:sdt>
              <w:sdtPr>
                <w:id w:val="893455481"/>
                <w:tag w:val="goog_rdk_17"/>
              </w:sdtPr>
              <w:sdtContent>
                <w:r w:rsidRPr="00000000" w:rsidDel="00000000" w:rsidR="00000000">
                  <w:rPr>
                    <w:rFonts w:ascii="Arial Unicode MS" w:hAnsi="Arial Unicode MS" w:eastAsia="Arial Unicode MS" w:cs="Arial Unicode MS"/>
                    <w:rtl w:val="0"/>
                  </w:rPr>
                  <w:t xml:space="preserve">Annual refresher ≤30d</w:t>
                </w:r>
              </w:sdtContent>
            </w:sdt>
          </w:p>
          <w:p w:rsidRPr="00000000" w:rsidR="00000000" w:rsidDel="00000000" w:rsidP="00000000" w:rsidRDefault="00000000" w14:paraId="000001AD">
            <w:pPr>
              <w:widowControl w:val="0"/>
              <w:spacing w:line="240" w:lineRule="auto"/>
              <w:rPr/>
            </w:pPr>
            <w:sdt>
              <w:sdtPr>
                <w:id w:val="481736142"/>
                <w:tag w:val="goog_rdk_18"/>
              </w:sdtPr>
              <w:sdtContent>
                <w:r w:rsidRPr="00000000" w:rsidDel="00000000" w:rsidR="00000000">
                  <w:rPr>
                    <w:rFonts w:ascii="Arial Unicode MS" w:hAnsi="Arial Unicode MS" w:eastAsia="Arial Unicode MS" w:cs="Arial Unicode MS"/>
                    <w:rtl w:val="0"/>
                  </w:rPr>
                  <w:t xml:space="preserve">New joiner ≤60d</w:t>
                </w:r>
              </w:sdtContent>
            </w:sdt>
          </w:p>
        </w:tc>
      </w:tr>
      <w:tr>
        <w:trPr>
          <w:cantSplit w:val="0"/>
          <w:tblHeader w:val="0"/>
        </w:trPr>
        <w:tc>
          <w:tcPr>
            <w:shd w:val="clear" w:fill="ffd14f"/>
            <w:tcMar>
              <w:top w:w="100.0" w:type="dxa"/>
              <w:left w:w="100.0" w:type="dxa"/>
              <w:bottom w:w="100.0" w:type="dxa"/>
              <w:right w:w="100.0" w:type="dxa"/>
            </w:tcMar>
            <w:vAlign w:val="center"/>
          </w:tcPr>
          <w:p w:rsidRPr="00000000" w:rsidR="00000000" w:rsidDel="00000000" w:rsidP="00000000" w:rsidRDefault="00000000" w14:paraId="000001AE">
            <w:pPr>
              <w:widowControl w:val="0"/>
              <w:spacing w:line="240" w:lineRule="auto"/>
              <w:rPr/>
            </w:pPr>
            <w:r w:rsidRPr="00000000" w:rsidDel="00000000" w:rsidR="00000000">
              <w:rPr>
                <w:rtl w:val="0"/>
              </w:rPr>
              <w:t xml:space="preserve">Targeted Cyber Risk</w:t>
            </w:r>
          </w:p>
        </w:tc>
        <w:tc>
          <w:tcPr>
            <w:shd w:val="clear" w:fill="ffd14f"/>
            <w:tcMar>
              <w:top w:w="100.0" w:type="dxa"/>
              <w:left w:w="100.0" w:type="dxa"/>
              <w:bottom w:w="100.0" w:type="dxa"/>
              <w:right w:w="100.0" w:type="dxa"/>
            </w:tcMar>
            <w:vAlign w:val="center"/>
          </w:tcPr>
          <w:p w:rsidRPr="00000000" w:rsidR="00000000" w:rsidDel="00000000" w:rsidP="00000000" w:rsidRDefault="00000000" w14:paraId="000001AF">
            <w:pPr>
              <w:widowControl w:val="0"/>
              <w:spacing w:line="240" w:lineRule="auto"/>
              <w:rPr/>
            </w:pPr>
            <w:r w:rsidRPr="00000000" w:rsidDel="00000000" w:rsidR="00000000">
              <w:rPr>
                <w:rtl w:val="0"/>
              </w:rPr>
              <w:t xml:space="preserve">Security Governance</w:t>
            </w:r>
            <w:r w:rsidRPr="00000000" w:rsidDel="00000000" w:rsidR="00000000">
              <w:rPr>
                <w:rtl w:val="0"/>
              </w:rPr>
            </w:r>
          </w:p>
        </w:tc>
        <w:tc>
          <w:tcPr>
            <w:shd w:val="clear" w:fill="ffd14f"/>
            <w:tcMar>
              <w:top w:w="100.0" w:type="dxa"/>
              <w:left w:w="100.0" w:type="dxa"/>
              <w:bottom w:w="100.0" w:type="dxa"/>
              <w:right w:w="100.0" w:type="dxa"/>
            </w:tcMar>
            <w:vAlign w:val="center"/>
          </w:tcPr>
          <w:p w:rsidRPr="00000000" w:rsidR="00000000" w:rsidDel="00000000" w:rsidP="00000000" w:rsidRDefault="00000000" w14:paraId="000001B0">
            <w:pPr>
              <w:widowControl w:val="0"/>
              <w:spacing w:line="240" w:lineRule="auto"/>
              <w:rPr/>
            </w:pPr>
            <w:r w:rsidRPr="00000000" w:rsidDel="00000000" w:rsidR="00000000">
              <w:rPr>
                <w:rtl w:val="0"/>
              </w:rPr>
              <w:t xml:space="preserve">High-risk employees</w:t>
            </w:r>
          </w:p>
        </w:tc>
        <w:tc>
          <w:tcPr>
            <w:shd w:val="clear" w:fill="ffd14f"/>
            <w:tcMar>
              <w:top w:w="100.0" w:type="dxa"/>
              <w:left w:w="100.0" w:type="dxa"/>
              <w:bottom w:w="100.0" w:type="dxa"/>
              <w:right w:w="100.0" w:type="dxa"/>
            </w:tcMar>
            <w:vAlign w:val="center"/>
          </w:tcPr>
          <w:p w:rsidRPr="00000000" w:rsidR="00000000" w:rsidDel="00000000" w:rsidP="00000000" w:rsidRDefault="00000000" w14:paraId="000001B1">
            <w:pPr>
              <w:widowControl w:val="0"/>
              <w:spacing w:line="240" w:lineRule="auto"/>
              <w:rPr/>
            </w:pPr>
            <w:sdt>
              <w:sdtPr>
                <w:id w:val="-622583846"/>
                <w:tag w:val="goog_rdk_19"/>
              </w:sdtPr>
              <w:sdtContent>
                <w:r w:rsidRPr="00000000" w:rsidDel="00000000" w:rsidR="00000000">
                  <w:rPr>
                    <w:rFonts w:ascii="Arial Unicode MS" w:hAnsi="Arial Unicode MS" w:eastAsia="Arial Unicode MS" w:cs="Arial Unicode MS"/>
                    <w:rtl w:val="0"/>
                  </w:rPr>
                  <w:t xml:space="preserve">Annual refresher ≤30d</w:t>
                </w:r>
              </w:sdtContent>
            </w:sdt>
          </w:p>
          <w:p w:rsidRPr="00000000" w:rsidR="00000000" w:rsidDel="00000000" w:rsidP="00000000" w:rsidRDefault="00000000" w14:paraId="000001B2">
            <w:pPr>
              <w:widowControl w:val="0"/>
              <w:spacing w:line="240" w:lineRule="auto"/>
              <w:rPr/>
            </w:pPr>
            <w:sdt>
              <w:sdtPr>
                <w:id w:val="-76434722"/>
                <w:tag w:val="goog_rdk_20"/>
              </w:sdtPr>
              <w:sdtContent>
                <w:r w:rsidRPr="00000000" w:rsidDel="00000000" w:rsidR="00000000">
                  <w:rPr>
                    <w:rFonts w:ascii="Arial Unicode MS" w:hAnsi="Arial Unicode MS" w:eastAsia="Arial Unicode MS" w:cs="Arial Unicode MS"/>
                    <w:rtl w:val="0"/>
                  </w:rPr>
                  <w:t xml:space="preserve">New joiner ≤60d</w:t>
                </w:r>
              </w:sdtContent>
            </w:sdt>
          </w:p>
        </w:tc>
      </w:tr>
      <w:tr>
        <w:trPr>
          <w:cantSplit w:val="0"/>
          <w:tblHeader w:val="0"/>
        </w:trPr>
        <w:tc>
          <w:tcPr>
            <w:shd w:val="clear" w:fill="ffd14f"/>
            <w:tcMar>
              <w:top w:w="100.0" w:type="dxa"/>
              <w:left w:w="100.0" w:type="dxa"/>
              <w:bottom w:w="100.0" w:type="dxa"/>
              <w:right w:w="100.0" w:type="dxa"/>
            </w:tcMar>
            <w:vAlign w:val="center"/>
          </w:tcPr>
          <w:p w:rsidRPr="00000000" w:rsidR="00000000" w:rsidDel="00000000" w:rsidP="00000000" w:rsidRDefault="00000000" w14:paraId="000001B3">
            <w:pPr>
              <w:widowControl w:val="0"/>
              <w:spacing w:line="240" w:lineRule="auto"/>
              <w:rPr/>
            </w:pPr>
            <w:r w:rsidRPr="00000000" w:rsidDel="00000000" w:rsidR="00000000">
              <w:rPr>
                <w:rtl w:val="0"/>
              </w:rPr>
              <w:t xml:space="preserve">Senior Management </w:t>
            </w:r>
          </w:p>
        </w:tc>
        <w:tc>
          <w:tcPr>
            <w:shd w:val="clear" w:fill="ffd14f"/>
            <w:tcMar>
              <w:top w:w="100.0" w:type="dxa"/>
              <w:left w:w="100.0" w:type="dxa"/>
              <w:bottom w:w="100.0" w:type="dxa"/>
              <w:right w:w="100.0" w:type="dxa"/>
            </w:tcMar>
            <w:vAlign w:val="center"/>
          </w:tcPr>
          <w:p w:rsidRPr="00000000" w:rsidR="00000000" w:rsidDel="00000000" w:rsidP="00000000" w:rsidRDefault="00000000" w14:paraId="000001B4">
            <w:pPr>
              <w:widowControl w:val="0"/>
              <w:spacing w:line="240" w:lineRule="auto"/>
              <w:rPr/>
            </w:pPr>
            <w:r w:rsidRPr="00000000" w:rsidDel="00000000" w:rsidR="00000000">
              <w:rPr>
                <w:rtl w:val="0"/>
              </w:rPr>
              <w:t xml:space="preserve">Compliance</w:t>
            </w:r>
          </w:p>
        </w:tc>
        <w:tc>
          <w:tcPr>
            <w:shd w:val="clear" w:fill="ffd14f"/>
            <w:tcMar>
              <w:top w:w="100.0" w:type="dxa"/>
              <w:left w:w="100.0" w:type="dxa"/>
              <w:bottom w:w="100.0" w:type="dxa"/>
              <w:right w:w="100.0" w:type="dxa"/>
            </w:tcMar>
            <w:vAlign w:val="center"/>
          </w:tcPr>
          <w:p w:rsidRPr="00000000" w:rsidR="00000000" w:rsidDel="00000000" w:rsidP="00000000" w:rsidRDefault="00000000" w14:paraId="000001B5">
            <w:pPr>
              <w:widowControl w:val="0"/>
              <w:spacing w:line="240" w:lineRule="auto"/>
              <w:rPr/>
            </w:pPr>
            <w:r w:rsidRPr="00000000" w:rsidDel="00000000" w:rsidR="00000000">
              <w:rPr>
                <w:rtl w:val="0"/>
              </w:rPr>
              <w:t xml:space="preserve">Senior management</w:t>
            </w:r>
          </w:p>
        </w:tc>
        <w:tc>
          <w:tcPr>
            <w:shd w:val="clear" w:fill="ffd14f"/>
            <w:tcMar>
              <w:top w:w="100.0" w:type="dxa"/>
              <w:left w:w="100.0" w:type="dxa"/>
              <w:bottom w:w="100.0" w:type="dxa"/>
              <w:right w:w="100.0" w:type="dxa"/>
            </w:tcMar>
            <w:vAlign w:val="center"/>
          </w:tcPr>
          <w:p w:rsidRPr="00000000" w:rsidR="00000000" w:rsidDel="00000000" w:rsidP="00000000" w:rsidRDefault="00000000" w14:paraId="000001B6">
            <w:pPr>
              <w:widowControl w:val="0"/>
              <w:spacing w:line="240" w:lineRule="auto"/>
              <w:rPr/>
            </w:pPr>
            <w:sdt>
              <w:sdtPr>
                <w:id w:val="-1048972075"/>
                <w:tag w:val="goog_rdk_21"/>
              </w:sdtPr>
              <w:sdtContent>
                <w:r w:rsidRPr="00000000" w:rsidDel="00000000" w:rsidR="00000000">
                  <w:rPr>
                    <w:rFonts w:ascii="Arial Unicode MS" w:hAnsi="Arial Unicode MS" w:eastAsia="Arial Unicode MS" w:cs="Arial Unicode MS"/>
                    <w:rtl w:val="0"/>
                  </w:rPr>
                  <w:t xml:space="preserve">Annual refresher ≤30d</w:t>
                </w:r>
              </w:sdtContent>
            </w:sdt>
          </w:p>
          <w:p w:rsidRPr="00000000" w:rsidR="00000000" w:rsidDel="00000000" w:rsidP="00000000" w:rsidRDefault="00000000" w14:paraId="000001B7">
            <w:pPr>
              <w:widowControl w:val="0"/>
              <w:spacing w:line="240" w:lineRule="auto"/>
              <w:rPr/>
            </w:pPr>
            <w:sdt>
              <w:sdtPr>
                <w:id w:val="-1096926820"/>
                <w:tag w:val="goog_rdk_22"/>
              </w:sdtPr>
              <w:sdtContent>
                <w:r w:rsidRPr="00000000" w:rsidDel="00000000" w:rsidR="00000000">
                  <w:rPr>
                    <w:rFonts w:ascii="Arial Unicode MS" w:hAnsi="Arial Unicode MS" w:eastAsia="Arial Unicode MS" w:cs="Arial Unicode MS"/>
                    <w:rtl w:val="0"/>
                  </w:rPr>
                  <w:t xml:space="preserve">New joiner ≤60d</w:t>
                </w:r>
              </w:sdtContent>
            </w:sdt>
          </w:p>
        </w:tc>
      </w:tr>
    </w:tbl>
    <w:p w:rsidRPr="00000000" w:rsidR="00000000" w:rsidDel="00000000" w:rsidP="00000000" w:rsidRDefault="00000000" w14:paraId="000001B8">
      <w:pPr>
        <w:rPr>
          <w:b w:val="1"/>
          <w:bCs w:val="1"/>
          <w:sz w:val="20"/>
          <w:szCs w:val="20"/>
        </w:rPr>
      </w:pPr>
      <w:r w:rsidRPr="00000000" w:rsidDel="00000000" w:rsidR="00000000">
        <w:rPr>
          <w:rtl w:val="0"/>
        </w:rPr>
      </w:r>
    </w:p>
    <w:p w:rsidRPr="00000000" w:rsidR="00000000" w:rsidDel="00000000" w:rsidP="00000000" w:rsidRDefault="00000000" w14:paraId="000001B9">
      <w:pPr>
        <w:pStyle w:val="Heading2"/>
        <w:keepNext w:val="1"/>
        <w:keepLines w:val="1"/>
        <w:pageBreakBefore w:val="0"/>
        <w:widowControl w:val="1"/>
        <w:numPr>
          <w:ilvl w:val="1"/>
          <w:numId w:val="13"/>
        </w:numPr>
        <w:pBdr>
          <w:top w:val="nil" w:sz="0" w:space="0"/>
          <w:left w:val="nil" w:sz="0" w:space="0"/>
          <w:bottom w:val="nil" w:sz="0" w:space="0"/>
          <w:right w:val="nil" w:sz="0" w:space="0"/>
          <w:between w:val="nil" w:sz="0" w:space="0"/>
        </w:pBdr>
        <w:shd w:val="clear" w:fill="auto"/>
        <w:spacing w:before="200" w:after="120" w:line="276" w:lineRule="auto"/>
        <w:ind w:left="720" w:right="0" w:hanging="720"/>
        <w:jc w:val="both"/>
        <w:rPr>
          <w:b w:val="1"/>
          <w:bCs w:val="1"/>
          <w:sz w:val="24"/>
          <w:szCs w:val="24"/>
        </w:rPr>
      </w:pPr>
      <w:bookmarkStart w:name="_heading=h.ls1f4vtrx4ta" w:colFirst="0" w:colLast="0" w:id="21"/>
      <w:bookmarkEnd w:id="21"/>
      <w:r w:rsidRPr="00000000" w:rsidDel="00000000" w:rsidR="00000000">
        <w:rPr>
          <w:b w:val="1"/>
          <w:bCs w:val="1"/>
          <w:sz w:val="24"/>
          <w:szCs w:val="24"/>
          <w:rtl w:val="0"/>
        </w:rPr>
        <w:t xml:space="preserve">APPENDIX III: TRAINING NEEDS ANALYSIS</w:t>
      </w:r>
    </w:p>
    <w:p w:rsidRPr="00000000" w:rsidR="00000000" w:rsidDel="00000000" w:rsidP="00000000" w:rsidRDefault="00000000" w14:paraId="000001BA">
      <w:pPr>
        <w:keepNext w:val="0"/>
        <w:keepLines w:val="0"/>
        <w:pageBreakBefore w:val="0"/>
        <w:widowControl w:val="1"/>
        <w:numPr>
          <w:ilvl w:val="0"/>
          <w:numId w:val="11"/>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hyperlink r:id="rId22">
        <w:r w:rsidRPr="00000000" w:rsidDel="00000000" w:rsidR="00000000">
          <w:rPr>
            <w:i w:val="0"/>
            <w:iCs w:val="0"/>
            <w:smallCaps w:val="0"/>
            <w:strike w:val="0"/>
            <w:color w:val="1155cc"/>
            <w:sz w:val="22"/>
            <w:szCs w:val="22"/>
            <w:u w:val="single"/>
            <w:shd w:val="clear" w:fill="auto"/>
            <w:vertAlign w:val="baseline"/>
            <w:rtl w:val="0"/>
          </w:rPr>
          <w:t xml:space="preserve">Training Needs Analysis Template</w:t>
        </w:r>
      </w:hyperlink>
      <w:r w:rsidRPr="00000000" w:rsidDel="00000000" w:rsidR="00000000">
        <w:rPr>
          <w:rtl w:val="0"/>
        </w:rPr>
      </w:r>
    </w:p>
    <w:p w:rsidRPr="00000000" w:rsidR="00000000" w:rsidDel="00000000" w:rsidP="00000000" w:rsidRDefault="00000000" w14:paraId="000001BB">
      <w:pPr>
        <w:pStyle w:val="Heading2"/>
        <w:keepNext w:val="1"/>
        <w:keepLines w:val="1"/>
        <w:pageBreakBefore w:val="0"/>
        <w:widowControl w:val="1"/>
        <w:numPr>
          <w:ilvl w:val="1"/>
          <w:numId w:val="13"/>
        </w:numPr>
        <w:pBdr>
          <w:top w:val="nil" w:sz="0" w:space="0"/>
          <w:left w:val="nil" w:sz="0" w:space="0"/>
          <w:bottom w:val="nil" w:sz="0" w:space="0"/>
          <w:right w:val="nil" w:sz="0" w:space="0"/>
          <w:between w:val="nil" w:sz="0" w:space="0"/>
        </w:pBdr>
        <w:shd w:val="clear" w:fill="auto"/>
        <w:spacing w:before="200" w:after="120" w:line="276" w:lineRule="auto"/>
        <w:ind w:left="720" w:right="0" w:hanging="720"/>
        <w:jc w:val="both"/>
        <w:rPr>
          <w:b w:val="1"/>
          <w:bCs w:val="1"/>
          <w:sz w:val="24"/>
          <w:szCs w:val="24"/>
        </w:rPr>
      </w:pPr>
      <w:bookmarkStart w:name="_heading=h.vb41741t6v5u" w:colFirst="0" w:colLast="0" w:id="22"/>
      <w:bookmarkEnd w:id="22"/>
      <w:r w:rsidRPr="00000000" w:rsidDel="00000000" w:rsidR="00000000">
        <w:rPr>
          <w:b w:val="1"/>
          <w:bCs w:val="1"/>
          <w:sz w:val="24"/>
          <w:szCs w:val="24"/>
          <w:rtl w:val="0"/>
        </w:rPr>
        <w:t xml:space="preserve">APPENDIX IV: TRAINING NOTIFICATION TEMPLATE</w:t>
      </w:r>
    </w:p>
    <w:p w:rsidRPr="00000000" w:rsidR="00000000" w:rsidDel="00000000" w:rsidP="00000000" w:rsidRDefault="00000000" w14:paraId="000001BC">
      <w:pPr>
        <w:keepNext w:val="0"/>
        <w:keepLines w:val="0"/>
        <w:pageBreakBefore w:val="0"/>
        <w:widowControl w:val="1"/>
        <w:numPr>
          <w:ilvl w:val="0"/>
          <w:numId w:val="11"/>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Arial" w:hAnsi="Arial" w:eastAsia="Arial" w:cs="Arial"/>
          <w:i w:val="0"/>
          <w:iCs w:val="0"/>
          <w:smallCaps w:val="0"/>
          <w:strike w:val="0"/>
          <w:color w:val="000000"/>
          <w:sz w:val="22"/>
          <w:szCs w:val="22"/>
          <w:shd w:val="clear" w:fill="auto"/>
          <w:vertAlign w:val="baseline"/>
        </w:rPr>
      </w:pPr>
      <w:hyperlink r:id="rId23">
        <w:r w:rsidRPr="00000000" w:rsidDel="00000000" w:rsidR="00000000">
          <w:rPr>
            <w:i w:val="0"/>
            <w:iCs w:val="0"/>
            <w:smallCaps w:val="0"/>
            <w:strike w:val="0"/>
            <w:color w:val="1155cc"/>
            <w:sz w:val="22"/>
            <w:szCs w:val="22"/>
            <w:u w:val="single"/>
            <w:shd w:val="clear" w:fill="auto"/>
            <w:vertAlign w:val="baseline"/>
            <w:rtl w:val="0"/>
          </w:rPr>
          <w:t xml:space="preserve">Training Notification Template</w:t>
        </w:r>
      </w:hyperlink>
      <w:r w:rsidRPr="00000000" w:rsidDel="00000000" w:rsidR="00000000">
        <w:rPr>
          <w:rtl w:val="0"/>
        </w:rPr>
      </w:r>
    </w:p>
    <w:p w:rsidRPr="00000000" w:rsidR="00000000" w:rsidDel="00000000" w:rsidP="00000000" w:rsidRDefault="00000000" w14:paraId="000001BD">
      <w:pPr>
        <w:pStyle w:val="Heading2"/>
        <w:keepNext w:val="1"/>
        <w:keepLines w:val="1"/>
        <w:pageBreakBefore w:val="0"/>
        <w:widowControl w:val="1"/>
        <w:numPr>
          <w:ilvl w:val="1"/>
          <w:numId w:val="13"/>
        </w:numPr>
        <w:pBdr>
          <w:top w:val="nil" w:sz="0" w:space="0"/>
          <w:left w:val="nil" w:sz="0" w:space="0"/>
          <w:bottom w:val="nil" w:sz="0" w:space="0"/>
          <w:right w:val="nil" w:sz="0" w:space="0"/>
          <w:between w:val="nil" w:sz="0" w:space="0"/>
        </w:pBdr>
        <w:shd w:val="clear" w:fill="auto"/>
        <w:spacing w:before="200" w:after="120" w:line="276" w:lineRule="auto"/>
        <w:ind w:left="720" w:right="0" w:hanging="720"/>
        <w:jc w:val="both"/>
        <w:rPr>
          <w:b w:val="1"/>
          <w:bCs w:val="1"/>
          <w:sz w:val="24"/>
          <w:szCs w:val="24"/>
        </w:rPr>
      </w:pPr>
      <w:bookmarkStart w:name="_heading=h.1egow6rb66tm" w:colFirst="0" w:colLast="0" w:id="23"/>
      <w:bookmarkEnd w:id="23"/>
      <w:r w:rsidRPr="00000000" w:rsidDel="00000000" w:rsidR="00000000">
        <w:rPr>
          <w:b w:val="1"/>
          <w:bCs w:val="1"/>
          <w:sz w:val="24"/>
          <w:szCs w:val="24"/>
          <w:rtl w:val="0"/>
        </w:rPr>
        <w:t xml:space="preserve">APPENDIX V: GLOBAL COMPLIANCE TRAINING FRAMEWORK AND PLAN</w:t>
      </w:r>
    </w:p>
    <w:p w:rsidRPr="00000000" w:rsidR="00000000" w:rsidDel="00000000" w:rsidP="00000000" w:rsidRDefault="00000000" w14:paraId="000001BE">
      <w:pPr>
        <w:spacing w:after="40" w:line="240" w:lineRule="auto"/>
        <w:jc w:val="both"/>
        <w:rPr>
          <w:i w:val="1"/>
          <w:iCs w:val="1"/>
          <w:shd w:val="clear" w:fill="d9ead3"/>
        </w:rPr>
      </w:pPr>
      <w:r w:rsidRPr="00000000" w:rsidDel="00000000" w:rsidR="00000000">
        <w:rPr>
          <w:i w:val="1"/>
          <w:iCs w:val="1"/>
          <w:shd w:val="clear" w:fill="d9ead3"/>
          <w:rtl w:val="0"/>
        </w:rPr>
        <w:t xml:space="preserve">Green: Training is currently live/completed</w:t>
      </w:r>
    </w:p>
    <w:p w:rsidRPr="00000000" w:rsidR="00000000" w:rsidDel="00000000" w:rsidP="00000000" w:rsidRDefault="00000000" w14:paraId="000001BF">
      <w:pPr>
        <w:spacing w:after="40" w:line="240" w:lineRule="auto"/>
        <w:jc w:val="both"/>
        <w:rPr>
          <w:b w:val="1"/>
          <w:bCs w:val="1"/>
          <w:i w:val="1"/>
          <w:iCs w:val="1"/>
          <w:u w:val="single"/>
          <w:shd w:val="clear" w:fill="fff2cc"/>
        </w:rPr>
      </w:pPr>
      <w:r w:rsidRPr="00000000" w:rsidDel="00000000" w:rsidR="00000000">
        <w:rPr>
          <w:i w:val="1"/>
          <w:iCs w:val="1"/>
          <w:shd w:val="clear" w:fill="fff2cc"/>
          <w:rtl w:val="0"/>
        </w:rPr>
        <w:t xml:space="preserve">Yellow: Training launch is planned</w:t>
      </w:r>
      <w:r w:rsidRPr="00000000" w:rsidDel="00000000" w:rsidR="00000000">
        <w:rPr>
          <w:rtl w:val="0"/>
        </w:rPr>
      </w:r>
    </w:p>
    <w:p w:rsidRPr="00000000" w:rsidR="00000000" w:rsidDel="00000000" w:rsidP="00000000" w:rsidRDefault="00000000" w14:paraId="000001C0">
      <w:pPr>
        <w:spacing w:before="200" w:after="200" w:line="240" w:lineRule="auto"/>
        <w:ind w:left="-270" w:firstLine="0"/>
        <w:jc w:val="both"/>
        <w:rPr>
          <w:b w:val="1"/>
          <w:bCs w:val="1"/>
          <w:sz w:val="24"/>
          <w:szCs w:val="24"/>
          <w:u w:val="single"/>
        </w:rPr>
      </w:pPr>
      <w:r w:rsidRPr="00000000" w:rsidDel="00000000" w:rsidR="00000000">
        <w:rPr>
          <w:b w:val="1"/>
          <w:bCs w:val="1"/>
          <w:sz w:val="24"/>
          <w:szCs w:val="24"/>
          <w:u w:val="single"/>
          <w:rtl w:val="0"/>
        </w:rPr>
        <w:t xml:space="preserve">2022-2023</w:t>
      </w:r>
    </w:p>
    <w:tbl>
      <w:tblPr>
        <w:tblStyle w:val="Table10"/>
        <w:tblW w:w="10125.0" w:type="dxa"/>
        <w:jc w:val="left"/>
        <w:tblInd w:w="-480.0" w:type="dxa"/>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
      <w:tblGrid>
        <w:gridCol w:w="2760"/>
        <w:gridCol w:w="2130"/>
        <w:gridCol w:w="1800"/>
        <w:gridCol w:w="1680"/>
        <w:gridCol w:w="1755"/>
        <w:tblGridChange w:id="0">
          <w:tblGrid>
            <w:gridCol w:w="2760"/>
            <w:gridCol w:w="2130"/>
            <w:gridCol w:w="1800"/>
            <w:gridCol w:w="1680"/>
            <w:gridCol w:w="1755"/>
          </w:tblGrid>
        </w:tblGridChange>
      </w:tblGrid>
      <w:tr>
        <w:trPr>
          <w:cantSplit w:val="0"/>
          <w:trHeight w:val="458" w:hRule="atLeast"/>
          <w:tblHeader w:val="0"/>
        </w:trPr>
        <w:tc>
          <w:tcPr>
            <w:tcBorders>
              <w:top w:val="single" w:color="000000" w:sz="6" w:space="0"/>
              <w:left w:val="single" w:color="000000" w:sz="6" w:space="0"/>
              <w:bottom w:val="single" w:color="000000" w:sz="6" w:space="0"/>
              <w:right w:val="single" w:color="000000" w:sz="6" w:space="0"/>
            </w:tcBorders>
            <w:shd w:val="clear" w:fill="cccccc"/>
            <w:tcMar>
              <w:top w:w="40.0" w:type="dxa"/>
              <w:left w:w="40.0" w:type="dxa"/>
              <w:bottom w:w="40.0" w:type="dxa"/>
              <w:right w:w="40.0" w:type="dxa"/>
            </w:tcMar>
            <w:vAlign w:val="center"/>
          </w:tcPr>
          <w:p w:rsidRPr="00000000" w:rsidR="00000000" w:rsidDel="00000000" w:rsidP="00000000" w:rsidRDefault="00000000" w14:paraId="000001C1">
            <w:pPr>
              <w:widowControl w:val="0"/>
              <w:spacing w:line="240" w:lineRule="auto"/>
              <w:jc w:val="both"/>
              <w:rPr>
                <w:b w:val="1"/>
                <w:bCs w:val="1"/>
              </w:rPr>
            </w:pPr>
            <w:r w:rsidRPr="00000000" w:rsidDel="00000000" w:rsidR="00000000">
              <w:rPr>
                <w:b w:val="1"/>
                <w:bCs w:val="1"/>
                <w:rtl w:val="0"/>
              </w:rPr>
              <w:t xml:space="preserve">Training Topic</w:t>
            </w:r>
          </w:p>
        </w:tc>
        <w:tc>
          <w:tcPr>
            <w:tcBorders>
              <w:top w:val="single" w:color="000000" w:sz="6" w:space="0"/>
              <w:left w:val="single" w:color="000000" w:sz="6" w:space="0"/>
              <w:bottom w:val="single" w:color="000000" w:sz="6" w:space="0"/>
              <w:right w:val="single" w:color="000000" w:sz="6" w:space="0"/>
            </w:tcBorders>
            <w:shd w:val="clear" w:fill="cccccc"/>
            <w:tcMar>
              <w:top w:w="40.0" w:type="dxa"/>
              <w:left w:w="40.0" w:type="dxa"/>
              <w:bottom w:w="40.0" w:type="dxa"/>
              <w:right w:w="40.0" w:type="dxa"/>
            </w:tcMar>
            <w:vAlign w:val="center"/>
          </w:tcPr>
          <w:p w:rsidRPr="00000000" w:rsidR="00000000" w:rsidDel="00000000" w:rsidP="00000000" w:rsidRDefault="00000000" w14:paraId="000001C2">
            <w:pPr>
              <w:widowControl w:val="0"/>
              <w:spacing w:line="240" w:lineRule="auto"/>
              <w:jc w:val="both"/>
              <w:rPr>
                <w:b w:val="1"/>
                <w:bCs w:val="1"/>
              </w:rPr>
            </w:pPr>
            <w:r w:rsidRPr="00000000" w:rsidDel="00000000" w:rsidR="00000000">
              <w:rPr>
                <w:b w:val="1"/>
                <w:bCs w:val="1"/>
                <w:rtl w:val="0"/>
              </w:rPr>
              <w:t xml:space="preserve">Target Audience</w:t>
            </w:r>
          </w:p>
        </w:tc>
        <w:tc>
          <w:tcPr>
            <w:tcBorders>
              <w:top w:val="single" w:color="000000" w:sz="6" w:space="0"/>
              <w:left w:val="single" w:color="000000" w:sz="6" w:space="0"/>
              <w:bottom w:val="single" w:color="000000" w:sz="6" w:space="0"/>
              <w:right w:val="single" w:color="000000" w:sz="6" w:space="0"/>
            </w:tcBorders>
            <w:shd w:val="clear" w:fill="cccccc"/>
            <w:tcMar>
              <w:top w:w="40.0" w:type="dxa"/>
              <w:left w:w="40.0" w:type="dxa"/>
              <w:bottom w:w="40.0" w:type="dxa"/>
              <w:right w:w="40.0" w:type="dxa"/>
            </w:tcMar>
            <w:vAlign w:val="center"/>
          </w:tcPr>
          <w:p w:rsidRPr="00000000" w:rsidR="00000000" w:rsidDel="00000000" w:rsidP="00000000" w:rsidRDefault="00000000" w14:paraId="000001C3">
            <w:pPr>
              <w:widowControl w:val="0"/>
              <w:spacing w:line="240" w:lineRule="auto"/>
              <w:jc w:val="both"/>
              <w:rPr>
                <w:b w:val="1"/>
                <w:bCs w:val="1"/>
              </w:rPr>
            </w:pPr>
            <w:r w:rsidRPr="00000000" w:rsidDel="00000000" w:rsidR="00000000">
              <w:rPr>
                <w:b w:val="1"/>
                <w:bCs w:val="1"/>
                <w:rtl w:val="0"/>
              </w:rPr>
              <w:t xml:space="preserve">Type</w:t>
            </w:r>
          </w:p>
        </w:tc>
        <w:tc>
          <w:tcPr>
            <w:tcBorders>
              <w:top w:val="single" w:color="000000" w:sz="6" w:space="0"/>
              <w:left w:val="single" w:color="000000" w:sz="6" w:space="0"/>
              <w:bottom w:val="single" w:color="000000" w:sz="6" w:space="0"/>
              <w:right w:val="single" w:color="000000" w:sz="6" w:space="0"/>
            </w:tcBorders>
            <w:shd w:val="clear" w:fill="cccccc"/>
            <w:tcMar>
              <w:top w:w="40.0" w:type="dxa"/>
              <w:left w:w="40.0" w:type="dxa"/>
              <w:bottom w:w="40.0" w:type="dxa"/>
              <w:right w:w="40.0" w:type="dxa"/>
            </w:tcMar>
            <w:vAlign w:val="center"/>
          </w:tcPr>
          <w:p w:rsidRPr="00000000" w:rsidR="00000000" w:rsidDel="00000000" w:rsidP="00000000" w:rsidRDefault="00000000" w14:paraId="000001C4">
            <w:pPr>
              <w:widowControl w:val="0"/>
              <w:spacing w:line="240" w:lineRule="auto"/>
              <w:jc w:val="center"/>
              <w:rPr>
                <w:b w:val="1"/>
                <w:bCs w:val="1"/>
              </w:rPr>
            </w:pPr>
            <w:r w:rsidRPr="00000000" w:rsidDel="00000000" w:rsidR="00000000">
              <w:rPr>
                <w:b w:val="1"/>
                <w:bCs w:val="1"/>
                <w:rtl w:val="0"/>
              </w:rPr>
              <w:t xml:space="preserve">Roll out Date</w:t>
            </w:r>
          </w:p>
        </w:tc>
        <w:tc>
          <w:tcPr>
            <w:tcBorders>
              <w:top w:val="single" w:color="000000" w:sz="6" w:space="0"/>
              <w:left w:val="single" w:color="000000" w:sz="6" w:space="0"/>
              <w:bottom w:val="single" w:color="000000" w:sz="6" w:space="0"/>
              <w:right w:val="single" w:color="000000" w:sz="6" w:space="0"/>
            </w:tcBorders>
            <w:shd w:val="clear" w:fill="cccccc"/>
            <w:tcMar>
              <w:top w:w="40.0" w:type="dxa"/>
              <w:left w:w="40.0" w:type="dxa"/>
              <w:bottom w:w="40.0" w:type="dxa"/>
              <w:right w:w="40.0" w:type="dxa"/>
            </w:tcMar>
            <w:vAlign w:val="center"/>
          </w:tcPr>
          <w:p w:rsidRPr="00000000" w:rsidR="00000000" w:rsidDel="00000000" w:rsidP="00000000" w:rsidRDefault="00000000" w14:paraId="000001C5">
            <w:pPr>
              <w:widowControl w:val="0"/>
              <w:spacing w:line="240" w:lineRule="auto"/>
              <w:jc w:val="center"/>
              <w:rPr>
                <w:b w:val="1"/>
                <w:bCs w:val="1"/>
              </w:rPr>
            </w:pPr>
            <w:r w:rsidRPr="00000000" w:rsidDel="00000000" w:rsidR="00000000">
              <w:rPr>
                <w:b w:val="1"/>
                <w:bCs w:val="1"/>
                <w:rtl w:val="0"/>
              </w:rPr>
              <w:t xml:space="preserve">Learning Hours</w:t>
            </w:r>
          </w:p>
        </w:tc>
      </w:tr>
      <w:tr>
        <w:trPr>
          <w:cantSplit w:val="0"/>
          <w:trHeight w:val="315" w:hRule="atLeast"/>
          <w:tblHeader w:val="0"/>
        </w:trPr>
        <w:tc>
          <w:tcPr>
            <w:vMerge w:val="restart"/>
            <w:tcBorders>
              <w:top w:val="single" w:color="000000" w:sz="6" w:space="0"/>
              <w:left w:val="single" w:color="000000" w:sz="6" w:space="0"/>
              <w:bottom w:val="single" w:color="000000" w:sz="6" w:space="0"/>
              <w:right w:val="single" w:color="000000" w:sz="6" w:space="0"/>
            </w:tcBorders>
            <w:tcMar>
              <w:top w:w="40.0" w:type="dxa"/>
              <w:left w:w="40.0" w:type="dxa"/>
              <w:bottom w:w="40.0" w:type="dxa"/>
              <w:right w:w="40.0" w:type="dxa"/>
            </w:tcMar>
            <w:vAlign w:val="center"/>
          </w:tcPr>
          <w:p w:rsidRPr="00000000" w:rsidR="00000000" w:rsidDel="00000000" w:rsidP="00000000" w:rsidRDefault="00000000" w14:paraId="000001C6">
            <w:pPr>
              <w:widowControl w:val="0"/>
              <w:spacing w:line="240" w:lineRule="auto"/>
              <w:rPr/>
            </w:pPr>
            <w:r w:rsidRPr="00000000" w:rsidDel="00000000" w:rsidR="00000000">
              <w:rPr>
                <w:rtl w:val="0"/>
              </w:rPr>
              <w:t xml:space="preserve">AML/CTF Fundamentals Training</w:t>
            </w:r>
          </w:p>
        </w:tc>
        <w:tc>
          <w:tcPr>
            <w:tcBorders>
              <w:top w:val="single" w:color="000000" w:sz="6" w:space="0"/>
              <w:left w:val="single" w:color="000000" w:sz="6" w:space="0"/>
              <w:bottom w:val="single" w:color="000000" w:sz="6" w:space="0"/>
              <w:right w:val="single" w:color="000000" w:sz="6" w:space="0"/>
            </w:tcBorders>
            <w:tcMar>
              <w:top w:w="40.0" w:type="dxa"/>
              <w:left w:w="40.0" w:type="dxa"/>
              <w:bottom w:w="40.0" w:type="dxa"/>
              <w:right w:w="40.0" w:type="dxa"/>
            </w:tcMar>
            <w:vAlign w:val="center"/>
          </w:tcPr>
          <w:p w:rsidRPr="00000000" w:rsidR="00000000" w:rsidDel="00000000" w:rsidP="00000000" w:rsidRDefault="00000000" w14:paraId="000001C7">
            <w:pPr>
              <w:widowControl w:val="0"/>
              <w:spacing w:line="240" w:lineRule="auto"/>
              <w:jc w:val="both"/>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tcMar>
              <w:top w:w="40.0" w:type="dxa"/>
              <w:left w:w="40.0" w:type="dxa"/>
              <w:bottom w:w="40.0" w:type="dxa"/>
              <w:right w:w="40.0" w:type="dxa"/>
            </w:tcMar>
            <w:vAlign w:val="center"/>
          </w:tcPr>
          <w:p w:rsidRPr="00000000" w:rsidR="00000000" w:rsidDel="00000000" w:rsidP="00000000" w:rsidRDefault="00000000" w14:paraId="000001C8">
            <w:pPr>
              <w:widowControl w:val="0"/>
              <w:spacing w:line="240" w:lineRule="auto"/>
              <w:jc w:val="both"/>
              <w:rPr/>
            </w:pPr>
            <w:r w:rsidRPr="00000000" w:rsidDel="00000000" w:rsidR="00000000">
              <w:rPr>
                <w:rtl w:val="0"/>
              </w:rPr>
              <w:t xml:space="preserve">Recorded Slides</w:t>
            </w:r>
          </w:p>
        </w:tc>
        <w:tc>
          <w:tcPr>
            <w:vMerge w:val="restart"/>
            <w:tcBorders>
              <w:top w:val="single" w:color="000000" w:sz="6" w:space="0"/>
              <w:left w:val="single" w:color="000000" w:sz="6" w:space="0"/>
              <w:bottom w:val="single" w:color="000000" w:sz="6" w:space="0"/>
              <w:right w:val="single" w:color="000000" w:sz="6" w:space="0"/>
            </w:tcBorders>
            <w:shd w:val="clear" w:fill="d9ead3"/>
            <w:tcMar>
              <w:top w:w="40.0" w:type="dxa"/>
              <w:left w:w="40.0" w:type="dxa"/>
              <w:bottom w:w="40.0" w:type="dxa"/>
              <w:right w:w="40.0" w:type="dxa"/>
            </w:tcMar>
            <w:vAlign w:val="center"/>
          </w:tcPr>
          <w:p w:rsidRPr="00000000" w:rsidR="00000000" w:rsidDel="00000000" w:rsidP="00000000" w:rsidRDefault="00000000" w14:paraId="000001C9">
            <w:pPr>
              <w:widowControl w:val="0"/>
              <w:spacing w:line="240" w:lineRule="auto"/>
              <w:jc w:val="center"/>
              <w:rPr>
                <w:sz w:val="20"/>
                <w:szCs w:val="20"/>
              </w:rPr>
            </w:pPr>
            <w:r w:rsidRPr="00000000" w:rsidDel="00000000" w:rsidR="00000000">
              <w:rPr>
                <w:sz w:val="20"/>
                <w:szCs w:val="20"/>
                <w:shd w:val="clear" w:fill="d9ead3"/>
                <w:rtl w:val="0"/>
              </w:rPr>
              <w:t xml:space="preserve">11 Oct 2022</w:t>
            </w: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tcMar>
              <w:top w:w="40.0" w:type="dxa"/>
              <w:left w:w="40.0" w:type="dxa"/>
              <w:bottom w:w="40.0" w:type="dxa"/>
              <w:right w:w="40.0" w:type="dxa"/>
            </w:tcMar>
            <w:vAlign w:val="center"/>
          </w:tcPr>
          <w:p w:rsidRPr="00000000" w:rsidR="00000000" w:rsidDel="00000000" w:rsidP="00000000" w:rsidRDefault="00000000" w14:paraId="000001CA">
            <w:pPr>
              <w:widowControl w:val="0"/>
              <w:spacing w:line="240" w:lineRule="auto"/>
              <w:jc w:val="center"/>
              <w:rPr/>
            </w:pPr>
            <w:r w:rsidRPr="00000000" w:rsidDel="00000000" w:rsidR="00000000">
              <w:rPr>
                <w:rtl w:val="0"/>
              </w:rPr>
              <w:t xml:space="preserve">25 mins</w:t>
            </w:r>
          </w:p>
        </w:tc>
      </w:tr>
      <w:tr>
        <w:trPr>
          <w:cantSplit w:val="0"/>
          <w:trHeight w:val="315" w:hRule="atLeast"/>
          <w:tblHeader w:val="0"/>
        </w:trPr>
        <w:tc>
          <w:tcPr>
            <w:vMerge w:val="continue"/>
            <w:tcBorders>
              <w:top w:val="single" w:color="000000" w:sz="6" w:space="0"/>
              <w:left w:val="single" w:color="000000" w:sz="6" w:space="0"/>
              <w:bottom w:val="single" w:color="000000" w:sz="6" w:space="0"/>
              <w:right w:val="single" w:color="000000" w:sz="6" w:space="0"/>
            </w:tcBorders>
            <w:tcMar>
              <w:top w:w="40.0" w:type="dxa"/>
              <w:left w:w="40.0" w:type="dxa"/>
              <w:bottom w:w="40.0" w:type="dxa"/>
              <w:right w:w="40.0" w:type="dxa"/>
            </w:tcMar>
            <w:vAlign w:val="center"/>
          </w:tcPr>
          <w:p w:rsidRPr="00000000" w:rsidR="00000000" w:rsidDel="00000000" w:rsidP="00000000" w:rsidRDefault="00000000" w14:paraId="000001C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CC">
            <w:pPr>
              <w:widowControl w:val="0"/>
              <w:spacing w:line="240" w:lineRule="auto"/>
              <w:jc w:val="both"/>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CD">
            <w:pPr>
              <w:widowControl w:val="0"/>
              <w:spacing w:line="240" w:lineRule="auto"/>
              <w:jc w:val="both"/>
              <w:rPr/>
            </w:pPr>
            <w:r w:rsidRPr="00000000" w:rsidDel="00000000" w:rsidR="00000000">
              <w:rPr>
                <w:rtl w:val="0"/>
              </w:rPr>
              <w:t xml:space="preserve">Quiz</w:t>
            </w:r>
          </w:p>
        </w:tc>
        <w:tc>
          <w:tcPr>
            <w:vMerge w:val="continue"/>
            <w:tcBorders>
              <w:top w:val="single" w:color="000000" w:sz="6" w:space="0"/>
              <w:left w:val="single" w:color="000000" w:sz="6" w:space="0"/>
              <w:bottom w:val="single" w:color="000000" w:sz="6" w:space="0"/>
              <w:right w:val="single" w:color="000000" w:sz="6" w:space="0"/>
            </w:tcBorders>
            <w:shd w:val="clear" w:fill="d9ead3"/>
            <w:tcMar>
              <w:top w:w="40.0" w:type="dxa"/>
              <w:left w:w="40.0" w:type="dxa"/>
              <w:bottom w:w="40.0" w:type="dxa"/>
              <w:right w:w="40.0" w:type="dxa"/>
            </w:tcMar>
            <w:vAlign w:val="center"/>
          </w:tcPr>
          <w:p w:rsidRPr="00000000" w:rsidR="00000000" w:rsidDel="00000000" w:rsidP="00000000" w:rsidRDefault="00000000" w14:paraId="000001C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CF">
            <w:pPr>
              <w:widowControl w:val="0"/>
              <w:spacing w:line="240" w:lineRule="auto"/>
              <w:jc w:val="center"/>
              <w:rPr/>
            </w:pPr>
            <w:r w:rsidRPr="00000000" w:rsidDel="00000000" w:rsidR="00000000">
              <w:rPr>
                <w:rtl w:val="0"/>
              </w:rPr>
              <w:t xml:space="preserve">20 mins</w:t>
            </w:r>
          </w:p>
        </w:tc>
      </w:tr>
      <w:tr>
        <w:trPr>
          <w:cantSplit w:val="0"/>
          <w:trHeight w:val="315" w:hRule="atLeast"/>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D0">
            <w:pPr>
              <w:widowControl w:val="0"/>
              <w:spacing w:line="240" w:lineRule="auto"/>
              <w:rPr/>
            </w:pPr>
            <w:r w:rsidRPr="00000000" w:rsidDel="00000000" w:rsidR="00000000">
              <w:rPr>
                <w:rtl w:val="0"/>
              </w:rPr>
              <w:t xml:space="preserve">AML/CTF Training for Executive Leaders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D1">
            <w:pPr>
              <w:widowControl w:val="0"/>
              <w:spacing w:line="240" w:lineRule="auto"/>
              <w:rPr/>
            </w:pPr>
            <w:r w:rsidRPr="00000000" w:rsidDel="00000000" w:rsidR="00000000">
              <w:rPr>
                <w:rtl w:val="0"/>
              </w:rPr>
              <w:t xml:space="preserve">Board of Executive Leaders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D2">
            <w:pPr>
              <w:widowControl w:val="0"/>
              <w:spacing w:line="240" w:lineRule="auto"/>
              <w:jc w:val="both"/>
              <w:rPr/>
            </w:pPr>
            <w:r w:rsidRPr="00000000" w:rsidDel="00000000" w:rsidR="00000000">
              <w:rPr>
                <w:rtl w:val="0"/>
              </w:rPr>
              <w:t xml:space="preserve">Live</w:t>
            </w:r>
          </w:p>
        </w:tc>
        <w:tc>
          <w:tcPr>
            <w:tcBorders>
              <w:top w:val="single" w:color="000000" w:sz="6" w:space="0"/>
              <w:left w:val="single" w:color="000000" w:sz="6" w:space="0"/>
              <w:bottom w:val="single" w:color="000000" w:sz="6" w:space="0"/>
              <w:right w:val="single" w:color="000000" w:sz="6" w:space="0"/>
            </w:tcBorders>
            <w:shd w:val="clear" w:fill="d9ead3"/>
            <w:tcMar>
              <w:top w:w="40.0" w:type="dxa"/>
              <w:left w:w="40.0" w:type="dxa"/>
              <w:bottom w:w="40.0" w:type="dxa"/>
              <w:right w:w="40.0" w:type="dxa"/>
            </w:tcMar>
            <w:vAlign w:val="center"/>
          </w:tcPr>
          <w:p w:rsidRPr="00000000" w:rsidR="00000000" w:rsidDel="00000000" w:rsidP="00000000" w:rsidRDefault="00000000" w14:paraId="000001D3">
            <w:pPr>
              <w:widowControl w:val="0"/>
              <w:spacing w:line="240" w:lineRule="auto"/>
              <w:jc w:val="center"/>
              <w:rPr>
                <w:sz w:val="20"/>
                <w:szCs w:val="20"/>
              </w:rPr>
            </w:pPr>
            <w:r w:rsidRPr="00000000" w:rsidDel="00000000" w:rsidR="00000000">
              <w:rPr>
                <w:sz w:val="20"/>
                <w:szCs w:val="20"/>
                <w:rtl w:val="0"/>
              </w:rPr>
              <w:t xml:space="preserve">S1: 12 Dec 2022</w:t>
            </w:r>
          </w:p>
          <w:p w:rsidRPr="00000000" w:rsidR="00000000" w:rsidDel="00000000" w:rsidP="00000000" w:rsidRDefault="00000000" w14:paraId="000001D4">
            <w:pPr>
              <w:widowControl w:val="0"/>
              <w:spacing w:line="240" w:lineRule="auto"/>
              <w:jc w:val="center"/>
              <w:rPr>
                <w:sz w:val="20"/>
                <w:szCs w:val="20"/>
              </w:rPr>
            </w:pPr>
            <w:r w:rsidRPr="00000000" w:rsidDel="00000000" w:rsidR="00000000">
              <w:rPr>
                <w:sz w:val="20"/>
                <w:szCs w:val="20"/>
                <w:rtl w:val="0"/>
              </w:rPr>
              <w:t xml:space="preserve">S2: 29 Dec 2022</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D5">
            <w:pPr>
              <w:widowControl w:val="0"/>
              <w:spacing w:line="240" w:lineRule="auto"/>
              <w:jc w:val="center"/>
              <w:rPr/>
            </w:pPr>
            <w:r w:rsidRPr="00000000" w:rsidDel="00000000" w:rsidR="00000000">
              <w:rPr>
                <w:rtl w:val="0"/>
              </w:rPr>
              <w:t xml:space="preserve">30 mins</w:t>
            </w:r>
          </w:p>
        </w:tc>
      </w:tr>
      <w:tr>
        <w:trPr>
          <w:cantSplit w:val="0"/>
          <w:trHeight w:val="315" w:hRule="atLeast"/>
          <w:tblHeader w:val="0"/>
        </w:trPr>
        <w:tc>
          <w:tcPr>
            <w:vMerge w:val="restart"/>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D6">
            <w:pPr>
              <w:widowControl w:val="0"/>
              <w:spacing w:line="240" w:lineRule="auto"/>
              <w:rPr/>
            </w:pPr>
            <w:r w:rsidRPr="00000000" w:rsidDel="00000000" w:rsidR="00000000">
              <w:rPr>
                <w:rtl w:val="0"/>
              </w:rPr>
              <w:t xml:space="preserve">Anti-Bribery and Anti-Corruption Training</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D7">
            <w:pPr>
              <w:widowControl w:val="0"/>
              <w:spacing w:line="240" w:lineRule="auto"/>
              <w:jc w:val="both"/>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D8">
            <w:pPr>
              <w:widowControl w:val="0"/>
              <w:spacing w:line="240" w:lineRule="auto"/>
              <w:jc w:val="both"/>
              <w:rPr/>
            </w:pPr>
            <w:r w:rsidRPr="00000000" w:rsidDel="00000000" w:rsidR="00000000">
              <w:rPr>
                <w:rtl w:val="0"/>
              </w:rPr>
              <w:t xml:space="preserve">E-Learning</w:t>
            </w:r>
          </w:p>
        </w:tc>
        <w:tc>
          <w:tcPr>
            <w:vMerge w:val="restart"/>
            <w:tcBorders>
              <w:top w:val="single" w:color="000000" w:sz="6" w:space="0"/>
              <w:left w:val="single" w:color="000000" w:sz="6" w:space="0"/>
              <w:bottom w:val="single" w:color="000000" w:sz="6" w:space="0"/>
              <w:right w:val="single" w:color="000000" w:sz="6" w:space="0"/>
            </w:tcBorders>
            <w:shd w:val="clear" w:fill="d9ead3"/>
            <w:tcMar>
              <w:top w:w="40.0" w:type="dxa"/>
              <w:left w:w="40.0" w:type="dxa"/>
              <w:bottom w:w="40.0" w:type="dxa"/>
              <w:right w:w="40.0" w:type="dxa"/>
            </w:tcMar>
            <w:vAlign w:val="center"/>
          </w:tcPr>
          <w:p w:rsidRPr="00000000" w:rsidR="00000000" w:rsidDel="00000000" w:rsidP="00000000" w:rsidRDefault="00000000" w14:paraId="000001D9">
            <w:pPr>
              <w:widowControl w:val="0"/>
              <w:spacing w:line="240" w:lineRule="auto"/>
              <w:jc w:val="center"/>
              <w:rPr>
                <w:sz w:val="20"/>
                <w:szCs w:val="20"/>
              </w:rPr>
            </w:pPr>
            <w:r w:rsidRPr="00000000" w:rsidDel="00000000" w:rsidR="00000000">
              <w:rPr>
                <w:sz w:val="20"/>
                <w:szCs w:val="20"/>
                <w:rtl w:val="0"/>
              </w:rPr>
              <w:t xml:space="preserve">15 Feb 2023</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DA">
            <w:pPr>
              <w:widowControl w:val="0"/>
              <w:spacing w:line="240" w:lineRule="auto"/>
              <w:jc w:val="center"/>
              <w:rPr/>
            </w:pPr>
            <w:r w:rsidRPr="00000000" w:rsidDel="00000000" w:rsidR="00000000">
              <w:rPr>
                <w:rtl w:val="0"/>
              </w:rPr>
              <w:t xml:space="preserve">25 mins</w:t>
            </w:r>
          </w:p>
        </w:tc>
      </w:tr>
      <w:tr>
        <w:trPr>
          <w:cantSplit w:val="0"/>
          <w:trHeight w:val="315" w:hRule="atLeast"/>
          <w:tblHeader w:val="0"/>
        </w:trPr>
        <w:tc>
          <w:tcPr>
            <w:vMerge w:val="continue"/>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D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DC">
            <w:pPr>
              <w:widowControl w:val="0"/>
              <w:spacing w:line="240" w:lineRule="auto"/>
              <w:jc w:val="both"/>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DD">
            <w:pPr>
              <w:widowControl w:val="0"/>
              <w:spacing w:line="240" w:lineRule="auto"/>
              <w:jc w:val="both"/>
              <w:rPr/>
            </w:pPr>
            <w:r w:rsidRPr="00000000" w:rsidDel="00000000" w:rsidR="00000000">
              <w:rPr>
                <w:rtl w:val="0"/>
              </w:rPr>
              <w:t xml:space="preserve">Quiz</w:t>
            </w:r>
          </w:p>
        </w:tc>
        <w:tc>
          <w:tcPr>
            <w:vMerge w:val="continue"/>
            <w:tcBorders>
              <w:top w:val="single" w:color="000000" w:sz="6" w:space="0"/>
              <w:left w:val="single" w:color="000000" w:sz="6" w:space="0"/>
              <w:bottom w:val="single" w:color="000000" w:sz="6" w:space="0"/>
              <w:right w:val="single" w:color="000000" w:sz="6" w:space="0"/>
            </w:tcBorders>
            <w:shd w:val="clear" w:fill="d9ead3"/>
            <w:tcMar>
              <w:top w:w="40.0" w:type="dxa"/>
              <w:left w:w="40.0" w:type="dxa"/>
              <w:bottom w:w="40.0" w:type="dxa"/>
              <w:right w:w="40.0" w:type="dxa"/>
            </w:tcMar>
            <w:vAlign w:val="center"/>
          </w:tcPr>
          <w:p w:rsidRPr="00000000" w:rsidR="00000000" w:rsidDel="00000000" w:rsidP="00000000" w:rsidRDefault="00000000" w14:paraId="000001D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DF">
            <w:pPr>
              <w:widowControl w:val="0"/>
              <w:spacing w:line="240" w:lineRule="auto"/>
              <w:jc w:val="center"/>
              <w:rPr/>
            </w:pPr>
            <w:r w:rsidRPr="00000000" w:rsidDel="00000000" w:rsidR="00000000">
              <w:rPr>
                <w:rtl w:val="0"/>
              </w:rPr>
              <w:t xml:space="preserve">20 mins</w:t>
            </w:r>
          </w:p>
        </w:tc>
      </w:tr>
      <w:tr>
        <w:trPr>
          <w:cantSplit w:val="0"/>
          <w:trHeight w:val="315" w:hRule="atLeast"/>
          <w:tblHeader w:val="0"/>
        </w:trPr>
        <w:tc>
          <w:tcPr>
            <w:vMerge w:val="restart"/>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E0">
            <w:pPr>
              <w:widowControl w:val="0"/>
              <w:spacing w:line="240" w:lineRule="auto"/>
              <w:rPr/>
            </w:pPr>
            <w:r w:rsidRPr="00000000" w:rsidDel="00000000" w:rsidR="00000000">
              <w:rPr>
                <w:rtl w:val="0"/>
              </w:rPr>
              <w:t xml:space="preserve">Financial Crime Compliance</w:t>
            </w:r>
          </w:p>
          <w:p w:rsidRPr="00000000" w:rsidR="00000000" w:rsidDel="00000000" w:rsidP="00000000" w:rsidRDefault="00000000" w14:paraId="000001E1">
            <w:pPr>
              <w:widowControl w:val="0"/>
              <w:spacing w:line="240" w:lineRule="auto"/>
              <w:rPr/>
            </w:pPr>
            <w:r w:rsidRPr="00000000" w:rsidDel="00000000" w:rsidR="00000000">
              <w:rPr>
                <w:rtl w:val="0"/>
              </w:rPr>
              <w:t xml:space="preserve">Global Sanctions Training</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E2">
            <w:pPr>
              <w:widowControl w:val="0"/>
              <w:spacing w:line="240" w:lineRule="auto"/>
              <w:jc w:val="both"/>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E3">
            <w:pPr>
              <w:widowControl w:val="0"/>
              <w:spacing w:line="240" w:lineRule="auto"/>
              <w:jc w:val="both"/>
              <w:rPr/>
            </w:pPr>
            <w:r w:rsidRPr="00000000" w:rsidDel="00000000" w:rsidR="00000000">
              <w:rPr>
                <w:rtl w:val="0"/>
              </w:rPr>
              <w:t xml:space="preserve">E-Learning</w:t>
            </w:r>
          </w:p>
        </w:tc>
        <w:tc>
          <w:tcPr>
            <w:vMerge w:val="restart"/>
            <w:tcBorders>
              <w:top w:val="single" w:color="000000" w:sz="6" w:space="0"/>
              <w:left w:val="single" w:color="000000" w:sz="6" w:space="0"/>
              <w:bottom w:val="single" w:color="000000" w:sz="6" w:space="0"/>
              <w:right w:val="single" w:color="000000" w:sz="6" w:space="0"/>
            </w:tcBorders>
            <w:shd w:val="clear" w:fill="d9ead3"/>
            <w:tcMar>
              <w:top w:w="40.0" w:type="dxa"/>
              <w:left w:w="40.0" w:type="dxa"/>
              <w:bottom w:w="40.0" w:type="dxa"/>
              <w:right w:w="40.0" w:type="dxa"/>
            </w:tcMar>
            <w:vAlign w:val="center"/>
          </w:tcPr>
          <w:p w:rsidRPr="00000000" w:rsidR="00000000" w:rsidDel="00000000" w:rsidP="00000000" w:rsidRDefault="00000000" w14:paraId="000001E4">
            <w:pPr>
              <w:widowControl w:val="0"/>
              <w:spacing w:line="240" w:lineRule="auto"/>
              <w:jc w:val="center"/>
              <w:rPr>
                <w:sz w:val="20"/>
                <w:szCs w:val="20"/>
              </w:rPr>
            </w:pPr>
            <w:r w:rsidRPr="00000000" w:rsidDel="00000000" w:rsidR="00000000">
              <w:rPr>
                <w:sz w:val="20"/>
                <w:szCs w:val="20"/>
                <w:rtl w:val="0"/>
              </w:rPr>
              <w:t xml:space="preserve">05 Jul 2023</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E5">
            <w:pPr>
              <w:widowControl w:val="0"/>
              <w:spacing w:line="240" w:lineRule="auto"/>
              <w:jc w:val="center"/>
              <w:rPr/>
            </w:pPr>
            <w:r w:rsidRPr="00000000" w:rsidDel="00000000" w:rsidR="00000000">
              <w:rPr>
                <w:rtl w:val="0"/>
              </w:rPr>
              <w:t xml:space="preserve">25 mins</w:t>
            </w:r>
          </w:p>
        </w:tc>
      </w:tr>
      <w:tr>
        <w:trPr>
          <w:cantSplit w:val="0"/>
          <w:trHeight w:val="315" w:hRule="atLeast"/>
          <w:tblHeader w:val="0"/>
        </w:trPr>
        <w:tc>
          <w:tcPr>
            <w:vMerge w:val="continue"/>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E6">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E7">
            <w:pPr>
              <w:widowControl w:val="0"/>
              <w:spacing w:line="240" w:lineRule="auto"/>
              <w:jc w:val="both"/>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E8">
            <w:pPr>
              <w:widowControl w:val="0"/>
              <w:spacing w:line="240" w:lineRule="auto"/>
              <w:jc w:val="both"/>
              <w:rPr/>
            </w:pPr>
            <w:r w:rsidRPr="00000000" w:rsidDel="00000000" w:rsidR="00000000">
              <w:rPr>
                <w:rtl w:val="0"/>
              </w:rPr>
              <w:t xml:space="preserve">Quiz</w:t>
            </w:r>
          </w:p>
        </w:tc>
        <w:tc>
          <w:tcPr>
            <w:vMerge w:val="continue"/>
            <w:tcBorders>
              <w:top w:val="single" w:color="000000" w:sz="6" w:space="0"/>
              <w:left w:val="single" w:color="000000" w:sz="6" w:space="0"/>
              <w:bottom w:val="single" w:color="000000" w:sz="6" w:space="0"/>
              <w:right w:val="single" w:color="000000" w:sz="6" w:space="0"/>
            </w:tcBorders>
            <w:shd w:val="clear" w:fill="d9ead3"/>
            <w:tcMar>
              <w:top w:w="40.0" w:type="dxa"/>
              <w:left w:w="40.0" w:type="dxa"/>
              <w:bottom w:w="40.0" w:type="dxa"/>
              <w:right w:w="40.0" w:type="dxa"/>
            </w:tcMar>
            <w:vAlign w:val="center"/>
          </w:tcPr>
          <w:p w:rsidRPr="00000000" w:rsidR="00000000" w:rsidDel="00000000" w:rsidP="00000000" w:rsidRDefault="00000000" w14:paraId="000001E9">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EA">
            <w:pPr>
              <w:widowControl w:val="0"/>
              <w:spacing w:line="240" w:lineRule="auto"/>
              <w:jc w:val="center"/>
              <w:rPr/>
            </w:pPr>
            <w:r w:rsidRPr="00000000" w:rsidDel="00000000" w:rsidR="00000000">
              <w:rPr>
                <w:rtl w:val="0"/>
              </w:rPr>
              <w:t xml:space="preserve">20 mins</w:t>
            </w:r>
          </w:p>
        </w:tc>
      </w:tr>
      <w:tr>
        <w:trPr>
          <w:cantSplit w:val="0"/>
          <w:trHeight w:val="315" w:hRule="atLeast"/>
          <w:tblHeader w:val="0"/>
        </w:trPr>
        <w:tc>
          <w:tcPr>
            <w:vMerge w:val="restart"/>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EB">
            <w:pPr>
              <w:widowControl w:val="0"/>
              <w:spacing w:line="240" w:lineRule="auto"/>
              <w:rPr/>
            </w:pPr>
            <w:r w:rsidRPr="00000000" w:rsidDel="00000000" w:rsidR="00000000">
              <w:rPr>
                <w:rtl w:val="0"/>
              </w:rPr>
              <w:t xml:space="preserve">Market Conduct Training</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EC">
            <w:pPr>
              <w:widowControl w:val="0"/>
              <w:spacing w:line="240" w:lineRule="auto"/>
              <w:jc w:val="both"/>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ED">
            <w:pPr>
              <w:widowControl w:val="0"/>
              <w:spacing w:line="240" w:lineRule="auto"/>
              <w:jc w:val="both"/>
              <w:rPr/>
            </w:pPr>
            <w:r w:rsidRPr="00000000" w:rsidDel="00000000" w:rsidR="00000000">
              <w:rPr>
                <w:rtl w:val="0"/>
              </w:rPr>
              <w:t xml:space="preserve">E-Learning</w:t>
            </w:r>
          </w:p>
        </w:tc>
        <w:tc>
          <w:tcPr>
            <w:vMerge w:val="continue"/>
            <w:tcBorders>
              <w:top w:val="single" w:color="000000" w:sz="6" w:space="0"/>
              <w:left w:val="single" w:color="000000" w:sz="6" w:space="0"/>
              <w:bottom w:val="single" w:color="000000" w:sz="6" w:space="0"/>
              <w:right w:val="single" w:color="000000" w:sz="6" w:space="0"/>
            </w:tcBorders>
            <w:shd w:val="clear" w:fill="d9ead3"/>
            <w:tcMar>
              <w:top w:w="40.0" w:type="dxa"/>
              <w:left w:w="40.0" w:type="dxa"/>
              <w:bottom w:w="40.0" w:type="dxa"/>
              <w:right w:w="40.0" w:type="dxa"/>
            </w:tcMar>
            <w:vAlign w:val="center"/>
          </w:tcPr>
          <w:p w:rsidRPr="00000000" w:rsidR="00000000" w:rsidDel="00000000" w:rsidP="00000000" w:rsidRDefault="00000000" w14:paraId="000001E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EF">
            <w:pPr>
              <w:widowControl w:val="0"/>
              <w:spacing w:line="240" w:lineRule="auto"/>
              <w:jc w:val="center"/>
              <w:rPr/>
            </w:pPr>
            <w:r w:rsidRPr="00000000" w:rsidDel="00000000" w:rsidR="00000000">
              <w:rPr>
                <w:rtl w:val="0"/>
              </w:rPr>
              <w:t xml:space="preserve">25 mins</w:t>
            </w:r>
          </w:p>
        </w:tc>
      </w:tr>
      <w:tr>
        <w:trPr>
          <w:cantSplit w:val="0"/>
          <w:trHeight w:val="315" w:hRule="atLeast"/>
          <w:tblHeader w:val="0"/>
        </w:trPr>
        <w:tc>
          <w:tcPr>
            <w:vMerge w:val="continue"/>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F0">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F1">
            <w:pPr>
              <w:widowControl w:val="0"/>
              <w:spacing w:line="240" w:lineRule="auto"/>
              <w:jc w:val="both"/>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F2">
            <w:pPr>
              <w:widowControl w:val="0"/>
              <w:spacing w:line="240" w:lineRule="auto"/>
              <w:jc w:val="both"/>
              <w:rPr/>
            </w:pPr>
            <w:r w:rsidRPr="00000000" w:rsidDel="00000000" w:rsidR="00000000">
              <w:rPr>
                <w:rtl w:val="0"/>
              </w:rPr>
              <w:t xml:space="preserve">Quiz</w:t>
            </w:r>
          </w:p>
        </w:tc>
        <w:tc>
          <w:tcPr>
            <w:vMerge w:val="continue"/>
            <w:tcBorders>
              <w:top w:val="single" w:color="000000" w:sz="6" w:space="0"/>
              <w:left w:val="single" w:color="000000" w:sz="6" w:space="0"/>
              <w:bottom w:val="single" w:color="000000" w:sz="6" w:space="0"/>
              <w:right w:val="single" w:color="000000" w:sz="6" w:space="0"/>
            </w:tcBorders>
            <w:shd w:val="clear" w:fill="d9ead3"/>
            <w:tcMar>
              <w:top w:w="40.0" w:type="dxa"/>
              <w:left w:w="40.0" w:type="dxa"/>
              <w:bottom w:w="40.0" w:type="dxa"/>
              <w:right w:w="40.0" w:type="dxa"/>
            </w:tcMar>
            <w:vAlign w:val="center"/>
          </w:tcPr>
          <w:p w:rsidRPr="00000000" w:rsidR="00000000" w:rsidDel="00000000" w:rsidP="00000000" w:rsidRDefault="00000000" w14:paraId="000001F3">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1F4">
            <w:pPr>
              <w:widowControl w:val="0"/>
              <w:spacing w:line="240" w:lineRule="auto"/>
              <w:jc w:val="center"/>
              <w:rPr/>
            </w:pPr>
            <w:r w:rsidRPr="00000000" w:rsidDel="00000000" w:rsidR="00000000">
              <w:rPr>
                <w:rtl w:val="0"/>
              </w:rPr>
              <w:t xml:space="preserve">20 mins</w:t>
            </w:r>
          </w:p>
        </w:tc>
      </w:tr>
    </w:tbl>
    <w:p w:rsidRPr="00000000" w:rsidR="00000000" w:rsidDel="00000000" w:rsidP="00000000" w:rsidRDefault="00000000" w14:paraId="000001F5">
      <w:pPr>
        <w:spacing w:line="240" w:lineRule="auto"/>
        <w:jc w:val="both"/>
        <w:rPr>
          <w:b w:val="1"/>
          <w:bCs w:val="1"/>
        </w:rPr>
      </w:pPr>
      <w:r w:rsidRPr="00000000" w:rsidDel="00000000" w:rsidR="00000000">
        <w:rPr>
          <w:rtl w:val="0"/>
        </w:rPr>
      </w:r>
    </w:p>
    <w:p w:rsidRPr="00000000" w:rsidR="00000000" w:rsidDel="00000000" w:rsidP="00000000" w:rsidRDefault="00000000" w14:paraId="000001F6">
      <w:pPr>
        <w:keepNext w:val="0"/>
        <w:keepLines w:val="0"/>
        <w:pageBreakBefore w:val="0"/>
        <w:widowControl w:val="1"/>
        <w:pBdr>
          <w:top w:val="nil" w:sz="0" w:space="0"/>
          <w:left w:val="nil" w:sz="0" w:space="0"/>
          <w:bottom w:val="nil" w:sz="0" w:space="0"/>
          <w:right w:val="nil" w:sz="0" w:space="0"/>
          <w:between w:val="nil" w:sz="0" w:space="0"/>
        </w:pBdr>
        <w:shd w:val="clear" w:fill="auto"/>
        <w:spacing w:before="200" w:after="200" w:line="240" w:lineRule="auto"/>
        <w:ind w:left="-270" w:right="0" w:firstLine="0"/>
        <w:jc w:val="both"/>
        <w:rPr>
          <w:b w:val="1"/>
          <w:bCs w:val="1"/>
          <w:sz w:val="24"/>
          <w:szCs w:val="24"/>
          <w:u w:val="single"/>
        </w:rPr>
      </w:pPr>
      <w:r w:rsidRPr="00000000" w:rsidDel="00000000" w:rsidR="00000000">
        <w:rPr>
          <w:b w:val="1"/>
          <w:bCs w:val="1"/>
          <w:sz w:val="24"/>
          <w:szCs w:val="24"/>
          <w:u w:val="single"/>
          <w:rtl w:val="0"/>
        </w:rPr>
        <w:t xml:space="preserve">2023-2024</w:t>
      </w:r>
    </w:p>
    <w:tbl>
      <w:tblPr>
        <w:tblStyle w:val="Table11"/>
        <w:tblW w:w="10155.0" w:type="dxa"/>
        <w:jc w:val="left"/>
        <w:tblInd w:w="-480.0" w:type="dxa"/>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400"/>
      </w:tblPr>
      <w:tblGrid>
        <w:gridCol w:w="2775"/>
        <w:gridCol w:w="2160"/>
        <w:gridCol w:w="1755"/>
        <w:gridCol w:w="1665"/>
        <w:gridCol w:w="1800"/>
        <w:tblGridChange w:id="0">
          <w:tblGrid>
            <w:gridCol w:w="2775"/>
            <w:gridCol w:w="2160"/>
            <w:gridCol w:w="1755"/>
            <w:gridCol w:w="1665"/>
            <w:gridCol w:w="1800"/>
          </w:tblGrid>
        </w:tblGridChange>
      </w:tblGrid>
      <w:tr>
        <w:trPr>
          <w:cantSplit w:val="0"/>
          <w:trHeight w:val="345" w:hRule="atLeast"/>
          <w:tblHeader w:val="0"/>
        </w:trPr>
        <w:tc>
          <w:tcPr>
            <w:tcBorders>
              <w:top w:val="single" w:color="000000" w:sz="6" w:space="0"/>
              <w:left w:val="single" w:color="000000" w:sz="6" w:space="0"/>
              <w:bottom w:val="single" w:color="000000" w:sz="6" w:space="0"/>
              <w:right w:val="single" w:color="000000" w:sz="6" w:space="0"/>
            </w:tcBorders>
            <w:shd w:val="clear" w:fill="cccccc"/>
            <w:tcMar>
              <w:top w:w="40.0" w:type="dxa"/>
              <w:left w:w="40.0" w:type="dxa"/>
              <w:bottom w:w="40.0" w:type="dxa"/>
              <w:right w:w="40.0" w:type="dxa"/>
            </w:tcMar>
            <w:vAlign w:val="center"/>
          </w:tcPr>
          <w:p w:rsidRPr="00000000" w:rsidR="00000000" w:rsidDel="00000000" w:rsidP="00000000" w:rsidRDefault="00000000" w14:paraId="000001F7">
            <w:pPr>
              <w:pBdr>
                <w:top w:val="none" w:color="000000" w:sz="0" w:space="0"/>
                <w:left w:val="none" w:color="000000" w:sz="0" w:space="0"/>
                <w:bottom w:val="none" w:color="000000" w:sz="0" w:space="0"/>
                <w:right w:val="none" w:color="000000" w:sz="0" w:space="0"/>
              </w:pBdr>
              <w:spacing w:line="240" w:lineRule="auto"/>
              <w:jc w:val="both"/>
              <w:rPr>
                <w:b w:val="1"/>
                <w:bCs w:val="1"/>
              </w:rPr>
            </w:pPr>
            <w:r w:rsidRPr="00000000" w:rsidDel="00000000" w:rsidR="00000000">
              <w:rPr>
                <w:b w:val="1"/>
                <w:bCs w:val="1"/>
                <w:rtl w:val="0"/>
              </w:rPr>
              <w:t xml:space="preserve">Training Topic</w:t>
            </w:r>
          </w:p>
        </w:tc>
        <w:tc>
          <w:tcPr>
            <w:tcBorders>
              <w:top w:val="single" w:color="000000" w:sz="6" w:space="0"/>
              <w:left w:val="single" w:color="000000" w:sz="6" w:space="0"/>
              <w:bottom w:val="single" w:color="000000" w:sz="6" w:space="0"/>
              <w:right w:val="single" w:color="000000" w:sz="6" w:space="0"/>
            </w:tcBorders>
            <w:shd w:val="clear" w:fill="cccccc"/>
            <w:tcMar>
              <w:top w:w="40.0" w:type="dxa"/>
              <w:left w:w="40.0" w:type="dxa"/>
              <w:bottom w:w="40.0" w:type="dxa"/>
              <w:right w:w="40.0" w:type="dxa"/>
            </w:tcMar>
            <w:vAlign w:val="center"/>
          </w:tcPr>
          <w:p w:rsidRPr="00000000" w:rsidR="00000000" w:rsidDel="00000000" w:rsidP="00000000" w:rsidRDefault="00000000" w14:paraId="000001F8">
            <w:pPr>
              <w:pBdr>
                <w:top w:val="none" w:color="000000" w:sz="0" w:space="0"/>
                <w:left w:val="none" w:color="000000" w:sz="0" w:space="0"/>
                <w:bottom w:val="none" w:color="000000" w:sz="0" w:space="0"/>
                <w:right w:val="none" w:color="000000" w:sz="0" w:space="0"/>
              </w:pBdr>
              <w:spacing w:line="240" w:lineRule="auto"/>
              <w:jc w:val="both"/>
              <w:rPr>
                <w:b w:val="1"/>
                <w:bCs w:val="1"/>
              </w:rPr>
            </w:pPr>
            <w:r w:rsidRPr="00000000" w:rsidDel="00000000" w:rsidR="00000000">
              <w:rPr>
                <w:b w:val="1"/>
                <w:bCs w:val="1"/>
                <w:rtl w:val="0"/>
              </w:rPr>
              <w:t xml:space="preserve">Target Audience</w:t>
            </w:r>
          </w:p>
        </w:tc>
        <w:tc>
          <w:tcPr>
            <w:tcBorders>
              <w:top w:val="single" w:color="000000" w:sz="6" w:space="0"/>
              <w:left w:val="single" w:color="000000" w:sz="6" w:space="0"/>
              <w:bottom w:val="single" w:color="000000" w:sz="6" w:space="0"/>
              <w:right w:val="single" w:color="000000" w:sz="6" w:space="0"/>
            </w:tcBorders>
            <w:shd w:val="clear" w:fill="cccccc"/>
            <w:tcMar>
              <w:top w:w="40.0" w:type="dxa"/>
              <w:left w:w="40.0" w:type="dxa"/>
              <w:bottom w:w="40.0" w:type="dxa"/>
              <w:right w:w="40.0" w:type="dxa"/>
            </w:tcMar>
            <w:vAlign w:val="center"/>
          </w:tcPr>
          <w:p w:rsidRPr="00000000" w:rsidR="00000000" w:rsidDel="00000000" w:rsidP="00000000" w:rsidRDefault="00000000" w14:paraId="000001F9">
            <w:pPr>
              <w:pBdr>
                <w:top w:val="none" w:color="000000" w:sz="0" w:space="0"/>
                <w:left w:val="none" w:color="000000" w:sz="0" w:space="0"/>
                <w:bottom w:val="none" w:color="000000" w:sz="0" w:space="0"/>
                <w:right w:val="none" w:color="000000" w:sz="0" w:space="0"/>
              </w:pBdr>
              <w:spacing w:line="240" w:lineRule="auto"/>
              <w:jc w:val="both"/>
              <w:rPr>
                <w:b w:val="1"/>
                <w:bCs w:val="1"/>
              </w:rPr>
            </w:pPr>
            <w:r w:rsidRPr="00000000" w:rsidDel="00000000" w:rsidR="00000000">
              <w:rPr>
                <w:b w:val="1"/>
                <w:bCs w:val="1"/>
                <w:rtl w:val="0"/>
              </w:rPr>
              <w:t xml:space="preserve">Type</w:t>
            </w:r>
          </w:p>
        </w:tc>
        <w:tc>
          <w:tcPr>
            <w:tcBorders>
              <w:top w:val="single" w:color="000000" w:sz="6" w:space="0"/>
              <w:left w:val="single" w:color="000000" w:sz="6" w:space="0"/>
              <w:bottom w:val="single" w:color="000000" w:sz="6" w:space="0"/>
              <w:right w:val="single" w:color="000000" w:sz="6" w:space="0"/>
            </w:tcBorders>
            <w:shd w:val="clear" w:fill="cccccc"/>
            <w:tcMar>
              <w:top w:w="40.0" w:type="dxa"/>
              <w:left w:w="40.0" w:type="dxa"/>
              <w:bottom w:w="40.0" w:type="dxa"/>
              <w:right w:w="40.0" w:type="dxa"/>
            </w:tcMar>
            <w:vAlign w:val="center"/>
          </w:tcPr>
          <w:p w:rsidRPr="00000000" w:rsidR="00000000" w:rsidDel="00000000" w:rsidP="00000000" w:rsidRDefault="00000000" w14:paraId="000001FA">
            <w:pPr>
              <w:pBdr>
                <w:top w:val="none" w:color="000000" w:sz="0" w:space="0"/>
                <w:left w:val="none" w:color="000000" w:sz="0" w:space="0"/>
                <w:bottom w:val="none" w:color="000000" w:sz="0" w:space="0"/>
                <w:right w:val="none" w:color="000000" w:sz="0" w:space="0"/>
              </w:pBdr>
              <w:spacing w:line="240" w:lineRule="auto"/>
              <w:jc w:val="center"/>
              <w:rPr>
                <w:b w:val="1"/>
                <w:bCs w:val="1"/>
              </w:rPr>
            </w:pPr>
            <w:r w:rsidRPr="00000000" w:rsidDel="00000000" w:rsidR="00000000">
              <w:rPr>
                <w:b w:val="1"/>
                <w:bCs w:val="1"/>
                <w:rtl w:val="0"/>
              </w:rPr>
              <w:t xml:space="preserve">Roll out Date</w:t>
            </w:r>
          </w:p>
        </w:tc>
        <w:tc>
          <w:tcPr>
            <w:tcBorders>
              <w:top w:val="single" w:color="000000" w:sz="6" w:space="0"/>
              <w:left w:val="single" w:color="000000" w:sz="6" w:space="0"/>
              <w:bottom w:val="single" w:color="000000" w:sz="6" w:space="0"/>
              <w:right w:val="single" w:color="000000" w:sz="6" w:space="0"/>
            </w:tcBorders>
            <w:shd w:val="clear" w:fill="cccccc"/>
            <w:tcMar>
              <w:top w:w="40.0" w:type="dxa"/>
              <w:left w:w="40.0" w:type="dxa"/>
              <w:bottom w:w="40.0" w:type="dxa"/>
              <w:right w:w="40.0" w:type="dxa"/>
            </w:tcMar>
            <w:vAlign w:val="center"/>
          </w:tcPr>
          <w:p w:rsidRPr="00000000" w:rsidR="00000000" w:rsidDel="00000000" w:rsidP="00000000" w:rsidRDefault="00000000" w14:paraId="000001FB">
            <w:pPr>
              <w:pBdr>
                <w:top w:val="none" w:color="000000" w:sz="0" w:space="0"/>
                <w:left w:val="none" w:color="000000" w:sz="0" w:space="0"/>
                <w:bottom w:val="none" w:color="000000" w:sz="0" w:space="0"/>
                <w:right w:val="none" w:color="000000" w:sz="0" w:space="0"/>
              </w:pBdr>
              <w:spacing w:line="240" w:lineRule="auto"/>
              <w:jc w:val="center"/>
              <w:rPr>
                <w:b w:val="1"/>
                <w:bCs w:val="1"/>
              </w:rPr>
            </w:pPr>
            <w:r w:rsidRPr="00000000" w:rsidDel="00000000" w:rsidR="00000000">
              <w:rPr>
                <w:b w:val="1"/>
                <w:bCs w:val="1"/>
                <w:rtl w:val="0"/>
              </w:rPr>
              <w:t xml:space="preserve">Learning Hours</w:t>
            </w:r>
          </w:p>
        </w:tc>
      </w:tr>
      <w:tr>
        <w:trPr>
          <w:cantSplit w:val="0"/>
          <w:trHeight w:val="330" w:hRule="atLeast"/>
          <w:tblHeader w:val="0"/>
        </w:trPr>
        <w:tc>
          <w:tcPr>
            <w:vMerge w:val="restart"/>
            <w:tcBorders>
              <w:top w:val="single" w:color="000000" w:sz="6" w:space="0"/>
              <w:left w:val="single" w:color="000000" w:sz="6" w:space="0"/>
              <w:bottom w:val="single" w:color="000000" w:sz="6" w:space="0"/>
              <w:right w:val="single" w:color="000000" w:sz="6" w:space="0"/>
            </w:tcBorders>
            <w:tcMar>
              <w:top w:w="40.0" w:type="dxa"/>
              <w:left w:w="40.0" w:type="dxa"/>
              <w:bottom w:w="40.0" w:type="dxa"/>
              <w:right w:w="40.0" w:type="dxa"/>
            </w:tcMar>
            <w:vAlign w:val="center"/>
          </w:tcPr>
          <w:p w:rsidRPr="00000000" w:rsidR="00000000" w:rsidDel="00000000" w:rsidP="00000000" w:rsidRDefault="00000000" w14:paraId="000001FC">
            <w:pPr>
              <w:pBdr>
                <w:top w:val="none" w:color="000000" w:sz="0" w:space="0"/>
                <w:left w:val="none" w:color="000000" w:sz="0" w:space="0"/>
                <w:bottom w:val="none" w:color="000000" w:sz="0" w:space="0"/>
                <w:right w:val="none" w:color="000000" w:sz="0" w:space="0"/>
              </w:pBdr>
              <w:spacing w:line="240" w:lineRule="auto"/>
              <w:rPr/>
            </w:pPr>
            <w:r w:rsidRPr="00000000" w:rsidDel="00000000" w:rsidR="00000000">
              <w:rPr>
                <w:rtl w:val="0"/>
              </w:rPr>
              <w:t xml:space="preserve">AML/CTF Fundamentals Training</w:t>
            </w:r>
          </w:p>
        </w:tc>
        <w:tc>
          <w:tcPr>
            <w:tcBorders>
              <w:top w:val="single" w:color="000000" w:sz="6" w:space="0"/>
              <w:left w:val="single" w:color="000000" w:sz="6" w:space="0"/>
              <w:bottom w:val="single" w:color="000000" w:sz="6" w:space="0"/>
              <w:right w:val="single" w:color="000000" w:sz="6" w:space="0"/>
            </w:tcBorders>
            <w:tcMar>
              <w:top w:w="40.0" w:type="dxa"/>
              <w:left w:w="40.0" w:type="dxa"/>
              <w:bottom w:w="40.0" w:type="dxa"/>
              <w:right w:w="40.0" w:type="dxa"/>
            </w:tcMar>
            <w:vAlign w:val="center"/>
          </w:tcPr>
          <w:p w:rsidRPr="00000000" w:rsidR="00000000" w:rsidDel="00000000" w:rsidP="00000000" w:rsidRDefault="00000000" w14:paraId="000001FD">
            <w:pPr>
              <w:pBdr>
                <w:top w:val="none" w:color="000000" w:sz="0" w:space="0"/>
                <w:left w:val="none" w:color="000000" w:sz="0" w:space="0"/>
                <w:bottom w:val="none" w:color="000000" w:sz="0" w:space="0"/>
                <w:right w:val="none" w:color="000000" w:sz="0" w:space="0"/>
              </w:pBdr>
              <w:spacing w:line="240" w:lineRule="auto"/>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tcMar>
              <w:top w:w="40.0" w:type="dxa"/>
              <w:left w:w="40.0" w:type="dxa"/>
              <w:bottom w:w="40.0" w:type="dxa"/>
              <w:right w:w="40.0" w:type="dxa"/>
            </w:tcMar>
            <w:vAlign w:val="center"/>
          </w:tcPr>
          <w:p w:rsidRPr="00000000" w:rsidR="00000000" w:rsidDel="00000000" w:rsidP="00000000" w:rsidRDefault="00000000" w14:paraId="000001FE">
            <w:pPr>
              <w:pBdr>
                <w:top w:val="none" w:color="000000" w:sz="0" w:space="0"/>
                <w:left w:val="none" w:color="000000" w:sz="0" w:space="0"/>
                <w:bottom w:val="none" w:color="000000" w:sz="0" w:space="0"/>
                <w:right w:val="none" w:color="000000" w:sz="0" w:space="0"/>
              </w:pBdr>
              <w:spacing w:line="240" w:lineRule="auto"/>
              <w:rPr/>
            </w:pPr>
            <w:r w:rsidRPr="00000000" w:rsidDel="00000000" w:rsidR="00000000">
              <w:rPr>
                <w:rtl w:val="0"/>
              </w:rPr>
              <w:t xml:space="preserve">E-Learning</w:t>
            </w:r>
          </w:p>
        </w:tc>
        <w:tc>
          <w:tcPr>
            <w:vMerge w:val="restart"/>
            <w:tcBorders>
              <w:top w:val="single" w:color="000000" w:sz="6" w:space="0"/>
              <w:left w:val="single" w:color="000000" w:sz="6" w:space="0"/>
              <w:bottom w:val="single" w:color="000000" w:sz="6" w:space="0"/>
              <w:right w:val="single" w:color="000000" w:sz="6" w:space="0"/>
            </w:tcBorders>
            <w:shd w:val="clear" w:fill="d9ead3"/>
            <w:tcMar>
              <w:top w:w="40.0" w:type="dxa"/>
              <w:left w:w="40.0" w:type="dxa"/>
              <w:bottom w:w="40.0" w:type="dxa"/>
              <w:right w:w="40.0" w:type="dxa"/>
            </w:tcMar>
            <w:vAlign w:val="center"/>
          </w:tcPr>
          <w:p w:rsidRPr="00000000" w:rsidR="00000000" w:rsidDel="00000000" w:rsidP="00000000" w:rsidRDefault="00000000" w14:paraId="000001FF">
            <w:pPr>
              <w:pBdr>
                <w:top w:val="none" w:color="000000" w:sz="0" w:space="0"/>
                <w:left w:val="none" w:color="000000" w:sz="0" w:space="0"/>
                <w:bottom w:val="none" w:color="000000" w:sz="0" w:space="0"/>
                <w:right w:val="none" w:color="000000" w:sz="0" w:space="0"/>
              </w:pBdr>
              <w:spacing w:line="240" w:lineRule="auto"/>
              <w:jc w:val="center"/>
              <w:rPr>
                <w:sz w:val="20"/>
                <w:szCs w:val="20"/>
              </w:rPr>
            </w:pPr>
            <w:r w:rsidRPr="00000000" w:rsidDel="00000000" w:rsidR="00000000">
              <w:rPr>
                <w:sz w:val="20"/>
                <w:szCs w:val="20"/>
                <w:rtl w:val="0"/>
              </w:rPr>
              <w:t xml:space="preserve">8 Dec 2023</w:t>
            </w:r>
          </w:p>
        </w:tc>
        <w:tc>
          <w:tcPr>
            <w:tcBorders>
              <w:top w:val="single" w:color="000000" w:sz="6" w:space="0"/>
              <w:left w:val="single" w:color="000000" w:sz="6" w:space="0"/>
              <w:bottom w:val="single" w:color="000000" w:sz="6" w:space="0"/>
              <w:right w:val="single" w:color="000000" w:sz="6" w:space="0"/>
            </w:tcBorders>
            <w:tcMar>
              <w:top w:w="40.0" w:type="dxa"/>
              <w:left w:w="40.0" w:type="dxa"/>
              <w:bottom w:w="40.0" w:type="dxa"/>
              <w:right w:w="40.0" w:type="dxa"/>
            </w:tcMar>
            <w:vAlign w:val="center"/>
          </w:tcPr>
          <w:p w:rsidRPr="00000000" w:rsidR="00000000" w:rsidDel="00000000" w:rsidP="00000000" w:rsidRDefault="00000000" w14:paraId="00000200">
            <w:pPr>
              <w:pBdr>
                <w:top w:val="none" w:color="000000" w:sz="0" w:space="0"/>
                <w:left w:val="none" w:color="000000" w:sz="0" w:space="0"/>
                <w:bottom w:val="none" w:color="000000" w:sz="0" w:space="0"/>
                <w:right w:val="none" w:color="000000" w:sz="0" w:space="0"/>
              </w:pBdr>
              <w:spacing w:line="240" w:lineRule="auto"/>
              <w:jc w:val="center"/>
              <w:rPr/>
            </w:pPr>
            <w:r w:rsidRPr="00000000" w:rsidDel="00000000" w:rsidR="00000000">
              <w:rPr>
                <w:rtl w:val="0"/>
              </w:rPr>
              <w:t xml:space="preserve">25 mins</w:t>
            </w:r>
          </w:p>
        </w:tc>
      </w:tr>
      <w:tr>
        <w:trPr>
          <w:cantSplit w:val="0"/>
          <w:trHeight w:val="330" w:hRule="atLeast"/>
          <w:tblHeader w:val="0"/>
        </w:trPr>
        <w:tc>
          <w:tcPr>
            <w:vMerge w:val="continue"/>
            <w:tcBorders>
              <w:top w:val="single" w:color="000000" w:sz="6" w:space="0"/>
              <w:left w:val="single" w:color="000000" w:sz="6" w:space="0"/>
              <w:bottom w:val="single" w:color="000000" w:sz="6" w:space="0"/>
              <w:right w:val="single" w:color="000000" w:sz="6" w:space="0"/>
            </w:tcBorders>
            <w:tcMar>
              <w:top w:w="40.0" w:type="dxa"/>
              <w:left w:w="40.0" w:type="dxa"/>
              <w:bottom w:w="40.0" w:type="dxa"/>
              <w:right w:w="40.0" w:type="dxa"/>
            </w:tcMar>
            <w:vAlign w:val="center"/>
          </w:tcPr>
          <w:p w:rsidRPr="00000000" w:rsidR="00000000" w:rsidDel="00000000" w:rsidP="00000000" w:rsidRDefault="00000000" w14:paraId="00000201">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02">
            <w:pPr>
              <w:pBdr>
                <w:top w:val="none" w:color="000000" w:sz="0" w:space="0"/>
                <w:left w:val="none" w:color="000000" w:sz="0" w:space="0"/>
                <w:bottom w:val="none" w:color="000000" w:sz="0" w:space="0"/>
                <w:right w:val="none" w:color="000000" w:sz="0" w:space="0"/>
              </w:pBdr>
              <w:spacing w:line="240" w:lineRule="auto"/>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03">
            <w:pPr>
              <w:pBdr>
                <w:top w:val="none" w:color="000000" w:sz="0" w:space="0"/>
                <w:left w:val="none" w:color="000000" w:sz="0" w:space="0"/>
                <w:bottom w:val="none" w:color="000000" w:sz="0" w:space="0"/>
                <w:right w:val="none" w:color="000000" w:sz="0" w:space="0"/>
              </w:pBdr>
              <w:spacing w:line="240" w:lineRule="auto"/>
              <w:rPr/>
            </w:pPr>
            <w:r w:rsidRPr="00000000" w:rsidDel="00000000" w:rsidR="00000000">
              <w:rPr>
                <w:rtl w:val="0"/>
              </w:rPr>
              <w:t xml:space="preserve">Quiz</w:t>
            </w:r>
          </w:p>
        </w:tc>
        <w:tc>
          <w:tcPr>
            <w:vMerge w:val="continue"/>
            <w:tcBorders>
              <w:top w:val="single" w:color="000000" w:sz="6" w:space="0"/>
              <w:left w:val="single" w:color="000000" w:sz="6" w:space="0"/>
              <w:bottom w:val="single" w:color="000000" w:sz="6" w:space="0"/>
              <w:right w:val="single" w:color="000000" w:sz="6" w:space="0"/>
            </w:tcBorders>
            <w:shd w:val="clear" w:fill="d9ead3"/>
            <w:tcMar>
              <w:top w:w="40.0" w:type="dxa"/>
              <w:left w:w="40.0" w:type="dxa"/>
              <w:bottom w:w="40.0" w:type="dxa"/>
              <w:right w:w="40.0" w:type="dxa"/>
            </w:tcMar>
            <w:vAlign w:val="center"/>
          </w:tcPr>
          <w:p w:rsidRPr="00000000" w:rsidR="00000000" w:rsidDel="00000000" w:rsidP="00000000" w:rsidRDefault="00000000" w14:paraId="00000204">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05">
            <w:pPr>
              <w:pBdr>
                <w:top w:val="none" w:color="000000" w:sz="0" w:space="0"/>
                <w:left w:val="none" w:color="000000" w:sz="0" w:space="0"/>
                <w:bottom w:val="none" w:color="000000" w:sz="0" w:space="0"/>
                <w:right w:val="none" w:color="000000" w:sz="0" w:space="0"/>
              </w:pBdr>
              <w:spacing w:line="240" w:lineRule="auto"/>
              <w:jc w:val="center"/>
              <w:rPr/>
            </w:pPr>
            <w:r w:rsidRPr="00000000" w:rsidDel="00000000" w:rsidR="00000000">
              <w:rPr>
                <w:rtl w:val="0"/>
              </w:rPr>
              <w:t xml:space="preserve">20 mins</w:t>
            </w:r>
          </w:p>
        </w:tc>
      </w:tr>
      <w:tr>
        <w:trPr>
          <w:cantSplit w:val="0"/>
          <w:trHeight w:val="330" w:hRule="atLeast"/>
          <w:tblHeader w:val="0"/>
        </w:trPr>
        <w:tc>
          <w:tcPr>
            <w:vMerge w:val="restart"/>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06">
            <w:pPr>
              <w:pBdr>
                <w:top w:val="none" w:color="000000" w:sz="0" w:space="0"/>
                <w:left w:val="none" w:color="000000" w:sz="0" w:space="0"/>
                <w:bottom w:val="none" w:color="000000" w:sz="0" w:space="0"/>
                <w:right w:val="none" w:color="000000" w:sz="0" w:space="0"/>
              </w:pBdr>
              <w:spacing w:line="240" w:lineRule="auto"/>
              <w:rPr/>
            </w:pPr>
            <w:r w:rsidRPr="00000000" w:rsidDel="00000000" w:rsidR="00000000">
              <w:rPr>
                <w:rtl w:val="0"/>
              </w:rPr>
              <w:t xml:space="preserve">Anti-Bribery and Anti-Corruption Training</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07">
            <w:pPr>
              <w:pBdr>
                <w:top w:val="none" w:color="000000" w:sz="0" w:space="0"/>
                <w:left w:val="none" w:color="000000" w:sz="0" w:space="0"/>
                <w:bottom w:val="none" w:color="000000" w:sz="0" w:space="0"/>
                <w:right w:val="none" w:color="000000" w:sz="0" w:space="0"/>
              </w:pBdr>
              <w:spacing w:line="240" w:lineRule="auto"/>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08">
            <w:pPr>
              <w:pBdr>
                <w:top w:val="none" w:color="000000" w:sz="0" w:space="0"/>
                <w:left w:val="none" w:color="000000" w:sz="0" w:space="0"/>
                <w:bottom w:val="none" w:color="000000" w:sz="0" w:space="0"/>
                <w:right w:val="none" w:color="000000" w:sz="0" w:space="0"/>
              </w:pBdr>
              <w:spacing w:line="240" w:lineRule="auto"/>
              <w:rPr/>
            </w:pPr>
            <w:r w:rsidRPr="00000000" w:rsidDel="00000000" w:rsidR="00000000">
              <w:rPr>
                <w:rtl w:val="0"/>
              </w:rPr>
              <w:t xml:space="preserve">E-Learning</w:t>
            </w:r>
          </w:p>
        </w:tc>
        <w:tc>
          <w:tcPr>
            <w:vMerge w:val="continue"/>
            <w:tcBorders>
              <w:top w:val="single" w:color="000000" w:sz="6" w:space="0"/>
              <w:left w:val="single" w:color="000000" w:sz="6" w:space="0"/>
              <w:bottom w:val="single" w:color="000000" w:sz="6" w:space="0"/>
              <w:right w:val="single" w:color="000000" w:sz="6" w:space="0"/>
            </w:tcBorders>
            <w:shd w:val="clear" w:fill="d9ead3"/>
            <w:tcMar>
              <w:top w:w="40.0" w:type="dxa"/>
              <w:left w:w="40.0" w:type="dxa"/>
              <w:bottom w:w="40.0" w:type="dxa"/>
              <w:right w:w="40.0" w:type="dxa"/>
            </w:tcMar>
            <w:vAlign w:val="center"/>
          </w:tcPr>
          <w:p w:rsidRPr="00000000" w:rsidR="00000000" w:rsidDel="00000000" w:rsidP="00000000" w:rsidRDefault="00000000" w14:paraId="00000209">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0A">
            <w:pPr>
              <w:pBdr>
                <w:top w:val="none" w:color="000000" w:sz="0" w:space="0"/>
                <w:left w:val="none" w:color="000000" w:sz="0" w:space="0"/>
                <w:bottom w:val="none" w:color="000000" w:sz="0" w:space="0"/>
                <w:right w:val="none" w:color="000000" w:sz="0" w:space="0"/>
              </w:pBdr>
              <w:spacing w:line="240" w:lineRule="auto"/>
              <w:jc w:val="center"/>
              <w:rPr/>
            </w:pPr>
            <w:r w:rsidRPr="00000000" w:rsidDel="00000000" w:rsidR="00000000">
              <w:rPr>
                <w:rtl w:val="0"/>
              </w:rPr>
              <w:t xml:space="preserve">25 mins</w:t>
            </w:r>
          </w:p>
        </w:tc>
      </w:tr>
      <w:tr>
        <w:trPr>
          <w:cantSplit w:val="0"/>
          <w:trHeight w:val="330" w:hRule="atLeast"/>
          <w:tblHeader w:val="0"/>
        </w:trPr>
        <w:tc>
          <w:tcPr>
            <w:vMerge w:val="continue"/>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0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0C">
            <w:pPr>
              <w:pBdr>
                <w:top w:val="none" w:color="000000" w:sz="0" w:space="0"/>
                <w:left w:val="none" w:color="000000" w:sz="0" w:space="0"/>
                <w:bottom w:val="none" w:color="000000" w:sz="0" w:space="0"/>
                <w:right w:val="none" w:color="000000" w:sz="0" w:space="0"/>
              </w:pBdr>
              <w:spacing w:line="240" w:lineRule="auto"/>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0D">
            <w:pPr>
              <w:pBdr>
                <w:top w:val="none" w:color="000000" w:sz="0" w:space="0"/>
                <w:left w:val="none" w:color="000000" w:sz="0" w:space="0"/>
                <w:bottom w:val="none" w:color="000000" w:sz="0" w:space="0"/>
                <w:right w:val="none" w:color="000000" w:sz="0" w:space="0"/>
              </w:pBdr>
              <w:spacing w:line="240" w:lineRule="auto"/>
              <w:rPr/>
            </w:pPr>
            <w:r w:rsidRPr="00000000" w:rsidDel="00000000" w:rsidR="00000000">
              <w:rPr>
                <w:rtl w:val="0"/>
              </w:rPr>
              <w:t xml:space="preserve">Quiz</w:t>
            </w:r>
          </w:p>
        </w:tc>
        <w:tc>
          <w:tcPr>
            <w:vMerge w:val="continue"/>
            <w:tcBorders>
              <w:top w:val="single" w:color="000000" w:sz="6" w:space="0"/>
              <w:left w:val="single" w:color="000000" w:sz="6" w:space="0"/>
              <w:bottom w:val="single" w:color="000000" w:sz="6" w:space="0"/>
              <w:right w:val="single" w:color="000000" w:sz="6" w:space="0"/>
            </w:tcBorders>
            <w:shd w:val="clear" w:fill="d9ead3"/>
            <w:tcMar>
              <w:top w:w="40.0" w:type="dxa"/>
              <w:left w:w="40.0" w:type="dxa"/>
              <w:bottom w:w="40.0" w:type="dxa"/>
              <w:right w:w="40.0" w:type="dxa"/>
            </w:tcMar>
            <w:vAlign w:val="center"/>
          </w:tcPr>
          <w:p w:rsidRPr="00000000" w:rsidR="00000000" w:rsidDel="00000000" w:rsidP="00000000" w:rsidRDefault="00000000" w14:paraId="0000020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0F">
            <w:pPr>
              <w:pBdr>
                <w:top w:val="none" w:color="000000" w:sz="0" w:space="0"/>
                <w:left w:val="none" w:color="000000" w:sz="0" w:space="0"/>
                <w:bottom w:val="none" w:color="000000" w:sz="0" w:space="0"/>
                <w:right w:val="none" w:color="000000" w:sz="0" w:space="0"/>
              </w:pBdr>
              <w:spacing w:line="240" w:lineRule="auto"/>
              <w:jc w:val="center"/>
              <w:rPr/>
            </w:pPr>
            <w:r w:rsidRPr="00000000" w:rsidDel="00000000" w:rsidR="00000000">
              <w:rPr>
                <w:rtl w:val="0"/>
              </w:rPr>
              <w:t xml:space="preserve">20 mins</w:t>
            </w:r>
          </w:p>
        </w:tc>
      </w:tr>
      <w:tr>
        <w:trPr>
          <w:cantSplit w:val="0"/>
          <w:trHeight w:val="390" w:hRule="atLeast"/>
          <w:tblHeader w:val="0"/>
        </w:trPr>
        <w:tc>
          <w:tcPr>
            <w:vMerge w:val="restart"/>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10">
            <w:pPr>
              <w:pBdr>
                <w:top w:val="none" w:color="000000" w:sz="0" w:space="0"/>
                <w:left w:val="none" w:color="000000" w:sz="0" w:space="0"/>
                <w:bottom w:val="none" w:color="000000" w:sz="0" w:space="0"/>
                <w:right w:val="none" w:color="000000" w:sz="0" w:space="0"/>
              </w:pBdr>
              <w:spacing w:line="240" w:lineRule="auto"/>
              <w:rPr/>
            </w:pPr>
            <w:r w:rsidRPr="00000000" w:rsidDel="00000000" w:rsidR="00000000">
              <w:rPr>
                <w:rtl w:val="0"/>
              </w:rPr>
              <w:t xml:space="preserve">Financial Crime Compliance</w:t>
            </w:r>
          </w:p>
          <w:p w:rsidRPr="00000000" w:rsidR="00000000" w:rsidDel="00000000" w:rsidP="00000000" w:rsidRDefault="00000000" w14:paraId="00000211">
            <w:pPr>
              <w:pBdr>
                <w:top w:val="none" w:color="000000" w:sz="0" w:space="0"/>
                <w:left w:val="none" w:color="000000" w:sz="0" w:space="0"/>
                <w:bottom w:val="none" w:color="000000" w:sz="0" w:space="0"/>
                <w:right w:val="none" w:color="000000" w:sz="0" w:space="0"/>
              </w:pBdr>
              <w:spacing w:line="240" w:lineRule="auto"/>
              <w:rPr/>
            </w:pPr>
            <w:r w:rsidRPr="00000000" w:rsidDel="00000000" w:rsidR="00000000">
              <w:rPr>
                <w:rtl w:val="0"/>
              </w:rPr>
              <w:t xml:space="preserve">Global Sanctions Training</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12">
            <w:pPr>
              <w:pBdr>
                <w:top w:val="none" w:color="000000" w:sz="0" w:space="0"/>
                <w:left w:val="none" w:color="000000" w:sz="0" w:space="0"/>
                <w:bottom w:val="none" w:color="000000" w:sz="0" w:space="0"/>
                <w:right w:val="none" w:color="000000" w:sz="0" w:space="0"/>
              </w:pBdr>
              <w:spacing w:line="240" w:lineRule="auto"/>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13">
            <w:pPr>
              <w:pBdr>
                <w:top w:val="none" w:color="000000" w:sz="0" w:space="0"/>
                <w:left w:val="none" w:color="000000" w:sz="0" w:space="0"/>
                <w:bottom w:val="none" w:color="000000" w:sz="0" w:space="0"/>
                <w:right w:val="none" w:color="000000" w:sz="0" w:space="0"/>
              </w:pBdr>
              <w:spacing w:line="240" w:lineRule="auto"/>
              <w:rPr/>
            </w:pPr>
            <w:r w:rsidRPr="00000000" w:rsidDel="00000000" w:rsidR="00000000">
              <w:rPr>
                <w:rtl w:val="0"/>
              </w:rPr>
              <w:t xml:space="preserve">E-Learning</w:t>
            </w:r>
          </w:p>
        </w:tc>
        <w:tc>
          <w:tcPr>
            <w:vMerge w:val="restart"/>
            <w:tcBorders>
              <w:top w:val="single" w:color="000000" w:sz="6" w:space="0"/>
              <w:left w:val="single" w:color="000000" w:sz="6" w:space="0"/>
              <w:bottom w:val="single" w:color="000000" w:sz="6" w:space="0"/>
              <w:right w:val="single" w:color="000000" w:sz="6" w:space="0"/>
            </w:tcBorders>
            <w:shd w:val="clear" w:fill="d9ead3"/>
            <w:tcMar>
              <w:top w:w="40.0" w:type="dxa"/>
              <w:left w:w="40.0" w:type="dxa"/>
              <w:bottom w:w="40.0" w:type="dxa"/>
              <w:right w:w="40.0" w:type="dxa"/>
            </w:tcMar>
            <w:vAlign w:val="center"/>
          </w:tcPr>
          <w:p w:rsidRPr="00000000" w:rsidR="00000000" w:rsidDel="00000000" w:rsidP="00000000" w:rsidRDefault="00000000" w14:paraId="00000214">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center"/>
              <w:rPr>
                <w:sz w:val="20"/>
                <w:szCs w:val="20"/>
              </w:rPr>
            </w:pPr>
            <w:r w:rsidRPr="00000000" w:rsidDel="00000000" w:rsidR="00000000">
              <w:rPr>
                <w:sz w:val="20"/>
                <w:szCs w:val="20"/>
                <w:rtl w:val="0"/>
              </w:rPr>
              <w:t xml:space="preserve">Jun 2024</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15">
            <w:pPr>
              <w:pBdr>
                <w:top w:val="none" w:color="000000" w:sz="0" w:space="0"/>
                <w:left w:val="none" w:color="000000" w:sz="0" w:space="0"/>
                <w:bottom w:val="none" w:color="000000" w:sz="0" w:space="0"/>
                <w:right w:val="none" w:color="000000" w:sz="0" w:space="0"/>
              </w:pBdr>
              <w:spacing w:line="240" w:lineRule="auto"/>
              <w:jc w:val="center"/>
              <w:rPr/>
            </w:pPr>
            <w:r w:rsidRPr="00000000" w:rsidDel="00000000" w:rsidR="00000000">
              <w:rPr>
                <w:rtl w:val="0"/>
              </w:rPr>
              <w:t xml:space="preserve">25 mins</w:t>
            </w:r>
          </w:p>
        </w:tc>
      </w:tr>
      <w:tr>
        <w:trPr>
          <w:cantSplit w:val="0"/>
          <w:trHeight w:val="390" w:hRule="atLeast"/>
          <w:tblHeader w:val="0"/>
        </w:trPr>
        <w:tc>
          <w:tcPr>
            <w:vMerge w:val="continue"/>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16">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17">
            <w:pPr>
              <w:pBdr>
                <w:top w:val="none" w:color="000000" w:sz="0" w:space="0"/>
                <w:left w:val="none" w:color="000000" w:sz="0" w:space="0"/>
                <w:bottom w:val="none" w:color="000000" w:sz="0" w:space="0"/>
                <w:right w:val="none" w:color="000000" w:sz="0" w:space="0"/>
              </w:pBdr>
              <w:spacing w:line="240" w:lineRule="auto"/>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18">
            <w:pPr>
              <w:pBdr>
                <w:top w:val="none" w:color="000000" w:sz="0" w:space="0"/>
                <w:left w:val="none" w:color="000000" w:sz="0" w:space="0"/>
                <w:bottom w:val="none" w:color="000000" w:sz="0" w:space="0"/>
                <w:right w:val="none" w:color="000000" w:sz="0" w:space="0"/>
              </w:pBdr>
              <w:spacing w:line="240" w:lineRule="auto"/>
              <w:rPr/>
            </w:pPr>
            <w:r w:rsidRPr="00000000" w:rsidDel="00000000" w:rsidR="00000000">
              <w:rPr>
                <w:rtl w:val="0"/>
              </w:rPr>
              <w:t xml:space="preserve">Quiz</w:t>
            </w:r>
          </w:p>
        </w:tc>
        <w:tc>
          <w:tcPr>
            <w:vMerge w:val="continue"/>
            <w:tcBorders>
              <w:top w:val="single" w:color="000000" w:sz="6" w:space="0"/>
              <w:left w:val="single" w:color="000000" w:sz="6" w:space="0"/>
              <w:bottom w:val="single" w:color="000000" w:sz="6" w:space="0"/>
              <w:right w:val="single" w:color="000000" w:sz="6" w:space="0"/>
            </w:tcBorders>
            <w:shd w:val="clear" w:fill="d9ead3"/>
            <w:tcMar>
              <w:top w:w="40.0" w:type="dxa"/>
              <w:left w:w="40.0" w:type="dxa"/>
              <w:bottom w:w="40.0" w:type="dxa"/>
              <w:right w:w="40.0" w:type="dxa"/>
            </w:tcMar>
            <w:vAlign w:val="center"/>
          </w:tcPr>
          <w:p w:rsidRPr="00000000" w:rsidR="00000000" w:rsidDel="00000000" w:rsidP="00000000" w:rsidRDefault="00000000" w14:paraId="00000219">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1A">
            <w:pPr>
              <w:pBdr>
                <w:top w:val="none" w:color="000000" w:sz="0" w:space="0"/>
                <w:left w:val="none" w:color="000000" w:sz="0" w:space="0"/>
                <w:bottom w:val="none" w:color="000000" w:sz="0" w:space="0"/>
                <w:right w:val="none" w:color="000000" w:sz="0" w:space="0"/>
              </w:pBdr>
              <w:spacing w:line="240" w:lineRule="auto"/>
              <w:jc w:val="center"/>
              <w:rPr/>
            </w:pPr>
            <w:r w:rsidRPr="00000000" w:rsidDel="00000000" w:rsidR="00000000">
              <w:rPr>
                <w:rtl w:val="0"/>
              </w:rPr>
              <w:t xml:space="preserve">20 mins</w:t>
            </w:r>
          </w:p>
        </w:tc>
      </w:tr>
      <w:tr>
        <w:trPr>
          <w:cantSplit w:val="0"/>
          <w:trHeight w:val="330" w:hRule="atLeast"/>
          <w:tblHeader w:val="0"/>
        </w:trPr>
        <w:tc>
          <w:tcPr>
            <w:vMerge w:val="restart"/>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1B">
            <w:pPr>
              <w:pBdr>
                <w:top w:val="none" w:color="000000" w:sz="0" w:space="0"/>
                <w:left w:val="none" w:color="000000" w:sz="0" w:space="0"/>
                <w:bottom w:val="none" w:color="000000" w:sz="0" w:space="0"/>
                <w:right w:val="none" w:color="000000" w:sz="0" w:space="0"/>
              </w:pBdr>
              <w:spacing w:line="240" w:lineRule="auto"/>
              <w:rPr/>
            </w:pPr>
            <w:r w:rsidRPr="00000000" w:rsidDel="00000000" w:rsidR="00000000">
              <w:rPr>
                <w:rtl w:val="0"/>
              </w:rPr>
              <w:t xml:space="preserve">Market Conduct Training</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1C">
            <w:pPr>
              <w:pBdr>
                <w:top w:val="none" w:color="000000" w:sz="0" w:space="0"/>
                <w:left w:val="none" w:color="000000" w:sz="0" w:space="0"/>
                <w:bottom w:val="none" w:color="000000" w:sz="0" w:space="0"/>
                <w:right w:val="none" w:color="000000" w:sz="0" w:space="0"/>
              </w:pBdr>
              <w:spacing w:line="240" w:lineRule="auto"/>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1D">
            <w:pPr>
              <w:pBdr>
                <w:top w:val="none" w:color="000000" w:sz="0" w:space="0"/>
                <w:left w:val="none" w:color="000000" w:sz="0" w:space="0"/>
                <w:bottom w:val="none" w:color="000000" w:sz="0" w:space="0"/>
                <w:right w:val="none" w:color="000000" w:sz="0" w:space="0"/>
              </w:pBdr>
              <w:spacing w:line="240" w:lineRule="auto"/>
              <w:rPr/>
            </w:pPr>
            <w:r w:rsidRPr="00000000" w:rsidDel="00000000" w:rsidR="00000000">
              <w:rPr>
                <w:rtl w:val="0"/>
              </w:rPr>
              <w:t xml:space="preserve">E-Learning</w:t>
            </w:r>
          </w:p>
        </w:tc>
        <w:tc>
          <w:tcPr>
            <w:vMerge w:val="continue"/>
            <w:tcBorders>
              <w:top w:val="single" w:color="000000" w:sz="6" w:space="0"/>
              <w:left w:val="single" w:color="000000" w:sz="6" w:space="0"/>
              <w:bottom w:val="single" w:color="000000" w:sz="6" w:space="0"/>
              <w:right w:val="single" w:color="000000" w:sz="6" w:space="0"/>
            </w:tcBorders>
            <w:shd w:val="clear" w:fill="d9ead3"/>
            <w:tcMar>
              <w:top w:w="40.0" w:type="dxa"/>
              <w:left w:w="40.0" w:type="dxa"/>
              <w:bottom w:w="40.0" w:type="dxa"/>
              <w:right w:w="40.0" w:type="dxa"/>
            </w:tcMar>
            <w:vAlign w:val="center"/>
          </w:tcPr>
          <w:p w:rsidRPr="00000000" w:rsidR="00000000" w:rsidDel="00000000" w:rsidP="00000000" w:rsidRDefault="00000000" w14:paraId="0000021E">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1F">
            <w:pPr>
              <w:pBdr>
                <w:top w:val="none" w:color="000000" w:sz="0" w:space="0"/>
                <w:left w:val="none" w:color="000000" w:sz="0" w:space="0"/>
                <w:bottom w:val="none" w:color="000000" w:sz="0" w:space="0"/>
                <w:right w:val="none" w:color="000000" w:sz="0" w:space="0"/>
              </w:pBdr>
              <w:spacing w:line="240" w:lineRule="auto"/>
              <w:jc w:val="center"/>
              <w:rPr/>
            </w:pPr>
            <w:r w:rsidRPr="00000000" w:rsidDel="00000000" w:rsidR="00000000">
              <w:rPr>
                <w:rtl w:val="0"/>
              </w:rPr>
              <w:t xml:space="preserve">25 mins</w:t>
            </w:r>
          </w:p>
        </w:tc>
      </w:tr>
      <w:tr>
        <w:trPr>
          <w:cantSplit w:val="0"/>
          <w:trHeight w:val="330" w:hRule="atLeast"/>
          <w:tblHeader w:val="0"/>
        </w:trPr>
        <w:tc>
          <w:tcPr>
            <w:vMerge w:val="continue"/>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20">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21">
            <w:pPr>
              <w:pBdr>
                <w:top w:val="none" w:color="000000" w:sz="0" w:space="0"/>
                <w:left w:val="none" w:color="000000" w:sz="0" w:space="0"/>
                <w:bottom w:val="none" w:color="000000" w:sz="0" w:space="0"/>
                <w:right w:val="none" w:color="000000" w:sz="0" w:space="0"/>
              </w:pBdr>
              <w:spacing w:line="240" w:lineRule="auto"/>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22">
            <w:pPr>
              <w:pBdr>
                <w:top w:val="none" w:color="000000" w:sz="0" w:space="0"/>
                <w:left w:val="none" w:color="000000" w:sz="0" w:space="0"/>
                <w:bottom w:val="none" w:color="000000" w:sz="0" w:space="0"/>
                <w:right w:val="none" w:color="000000" w:sz="0" w:space="0"/>
              </w:pBdr>
              <w:spacing w:line="240" w:lineRule="auto"/>
              <w:rPr/>
            </w:pPr>
            <w:r w:rsidRPr="00000000" w:rsidDel="00000000" w:rsidR="00000000">
              <w:rPr>
                <w:rtl w:val="0"/>
              </w:rPr>
              <w:t xml:space="preserve">Quiz</w:t>
            </w:r>
          </w:p>
        </w:tc>
        <w:tc>
          <w:tcPr>
            <w:vMerge w:val="continue"/>
            <w:tcBorders>
              <w:top w:val="single" w:color="000000" w:sz="6" w:space="0"/>
              <w:left w:val="single" w:color="000000" w:sz="6" w:space="0"/>
              <w:bottom w:val="single" w:color="000000" w:sz="6" w:space="0"/>
              <w:right w:val="single" w:color="000000" w:sz="6" w:space="0"/>
            </w:tcBorders>
            <w:shd w:val="clear" w:fill="d9ead3"/>
            <w:tcMar>
              <w:top w:w="40.0" w:type="dxa"/>
              <w:left w:w="40.0" w:type="dxa"/>
              <w:bottom w:w="40.0" w:type="dxa"/>
              <w:right w:w="40.0" w:type="dxa"/>
            </w:tcMar>
            <w:vAlign w:val="center"/>
          </w:tcPr>
          <w:p w:rsidRPr="00000000" w:rsidR="00000000" w:rsidDel="00000000" w:rsidP="00000000" w:rsidRDefault="00000000" w14:paraId="00000223">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24">
            <w:pPr>
              <w:pBdr>
                <w:top w:val="none" w:color="000000" w:sz="0" w:space="0"/>
                <w:left w:val="none" w:color="000000" w:sz="0" w:space="0"/>
                <w:bottom w:val="none" w:color="000000" w:sz="0" w:space="0"/>
                <w:right w:val="none" w:color="000000" w:sz="0" w:space="0"/>
              </w:pBdr>
              <w:spacing w:line="240" w:lineRule="auto"/>
              <w:jc w:val="center"/>
              <w:rPr/>
            </w:pPr>
            <w:r w:rsidRPr="00000000" w:rsidDel="00000000" w:rsidR="00000000">
              <w:rPr>
                <w:rtl w:val="0"/>
              </w:rPr>
              <w:t xml:space="preserve">20 mins</w:t>
            </w:r>
          </w:p>
        </w:tc>
      </w:tr>
      <w:tr>
        <w:trPr>
          <w:cantSplit w:val="0"/>
          <w:trHeight w:val="330" w:hRule="atLeast"/>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25">
            <w:pPr>
              <w:pBdr>
                <w:top w:val="none" w:color="000000" w:sz="0" w:space="0"/>
                <w:left w:val="none" w:color="000000" w:sz="0" w:space="0"/>
                <w:bottom w:val="none" w:color="000000" w:sz="0" w:space="0"/>
                <w:right w:val="none" w:color="000000" w:sz="0" w:space="0"/>
              </w:pBdr>
              <w:spacing w:line="240" w:lineRule="auto"/>
              <w:rPr/>
            </w:pPr>
            <w:r w:rsidRPr="00000000" w:rsidDel="00000000" w:rsidR="00000000">
              <w:rPr>
                <w:rtl w:val="0"/>
              </w:rPr>
              <w:t xml:space="preserve">AML/CTF Training for Executive Leaders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26">
            <w:pPr>
              <w:pBdr>
                <w:top w:val="none" w:color="000000" w:sz="0" w:space="0"/>
                <w:left w:val="none" w:color="000000" w:sz="0" w:space="0"/>
                <w:bottom w:val="none" w:color="000000" w:sz="0" w:space="0"/>
                <w:right w:val="none" w:color="000000" w:sz="0" w:space="0"/>
              </w:pBdr>
              <w:spacing w:line="240" w:lineRule="auto"/>
              <w:rPr/>
            </w:pPr>
            <w:r w:rsidRPr="00000000" w:rsidDel="00000000" w:rsidR="00000000">
              <w:rPr>
                <w:rtl w:val="0"/>
              </w:rPr>
              <w:t xml:space="preserve">Board of Executive Leaders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27">
            <w:pPr>
              <w:pBdr>
                <w:top w:val="none" w:color="000000" w:sz="0" w:space="0"/>
                <w:left w:val="none" w:color="000000" w:sz="0" w:space="0"/>
                <w:bottom w:val="none" w:color="000000" w:sz="0" w:space="0"/>
                <w:right w:val="none" w:color="000000" w:sz="0" w:space="0"/>
              </w:pBdr>
              <w:spacing w:line="240" w:lineRule="auto"/>
              <w:rPr/>
            </w:pPr>
            <w:r w:rsidRPr="00000000" w:rsidDel="00000000" w:rsidR="00000000">
              <w:rPr>
                <w:rtl w:val="0"/>
              </w:rPr>
              <w:t xml:space="preserve">Live</w:t>
            </w:r>
          </w:p>
        </w:tc>
        <w:tc>
          <w:tcPr>
            <w:tcBorders>
              <w:top w:val="single" w:color="000000" w:sz="6" w:space="0"/>
              <w:left w:val="single" w:color="000000" w:sz="6" w:space="0"/>
              <w:bottom w:val="single" w:color="000000" w:sz="6" w:space="0"/>
              <w:right w:val="single" w:color="000000" w:sz="6" w:space="0"/>
            </w:tcBorders>
            <w:shd w:val="clear" w:fill="d9ead3"/>
            <w:tcMar>
              <w:top w:w="40.0" w:type="dxa"/>
              <w:left w:w="40.0" w:type="dxa"/>
              <w:bottom w:w="40.0" w:type="dxa"/>
              <w:right w:w="40.0" w:type="dxa"/>
            </w:tcMar>
            <w:vAlign w:val="center"/>
          </w:tcPr>
          <w:p w:rsidRPr="00000000" w:rsidR="00000000" w:rsidDel="00000000" w:rsidP="00000000" w:rsidRDefault="00000000" w14:paraId="00000228">
            <w:pPr>
              <w:pBdr>
                <w:top w:val="none" w:color="000000" w:sz="0" w:space="0"/>
                <w:left w:val="none" w:color="000000" w:sz="0" w:space="0"/>
                <w:bottom w:val="none" w:color="000000" w:sz="0" w:space="0"/>
                <w:right w:val="none" w:color="000000" w:sz="0" w:space="0"/>
              </w:pBdr>
              <w:spacing w:line="240" w:lineRule="auto"/>
              <w:jc w:val="center"/>
              <w:rPr>
                <w:sz w:val="20"/>
                <w:szCs w:val="20"/>
              </w:rPr>
            </w:pPr>
            <w:r w:rsidRPr="00000000" w:rsidDel="00000000" w:rsidR="00000000">
              <w:rPr>
                <w:sz w:val="20"/>
                <w:szCs w:val="20"/>
                <w:rtl w:val="0"/>
              </w:rPr>
              <w:t xml:space="preserve">Oct 2024</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29">
            <w:pPr>
              <w:pBdr>
                <w:top w:val="none" w:color="000000" w:sz="0" w:space="0"/>
                <w:left w:val="none" w:color="000000" w:sz="0" w:space="0"/>
                <w:bottom w:val="none" w:color="000000" w:sz="0" w:space="0"/>
                <w:right w:val="none" w:color="000000" w:sz="0" w:space="0"/>
              </w:pBdr>
              <w:spacing w:line="240" w:lineRule="auto"/>
              <w:jc w:val="center"/>
              <w:rPr/>
            </w:pPr>
            <w:r w:rsidRPr="00000000" w:rsidDel="00000000" w:rsidR="00000000">
              <w:rPr>
                <w:rtl w:val="0"/>
              </w:rPr>
              <w:t xml:space="preserve">30 mins</w:t>
            </w:r>
          </w:p>
        </w:tc>
      </w:tr>
      <w:tr>
        <w:trPr>
          <w:cantSplit w:val="0"/>
          <w:trHeight w:val="330" w:hRule="atLeast"/>
          <w:tblHeader w:val="0"/>
        </w:trPr>
        <w:tc>
          <w:tcPr>
            <w:vMerge w:val="restart"/>
            <w:tcBorders>
              <w:top w:val="single" w:color="000000" w:sz="6" w:space="0"/>
              <w:left w:val="single" w:color="000000" w:sz="6" w:space="0"/>
              <w:bottom w:val="single" w:color="000000" w:sz="6" w:space="0"/>
              <w:right w:val="single" w:color="000000" w:sz="6" w:space="0"/>
            </w:tcBorders>
            <w:tcMar>
              <w:top w:w="40.0" w:type="dxa"/>
              <w:left w:w="40.0" w:type="dxa"/>
              <w:bottom w:w="40.0" w:type="dxa"/>
              <w:right w:w="40.0" w:type="dxa"/>
            </w:tcMar>
            <w:vAlign w:val="center"/>
          </w:tcPr>
          <w:p w:rsidRPr="00000000" w:rsidR="00000000" w:rsidDel="00000000" w:rsidP="00000000" w:rsidRDefault="00000000" w14:paraId="0000022A">
            <w:pPr>
              <w:widowControl w:val="0"/>
              <w:spacing w:line="240" w:lineRule="auto"/>
              <w:rPr/>
            </w:pPr>
            <w:r w:rsidRPr="00000000" w:rsidDel="00000000" w:rsidR="00000000">
              <w:rPr>
                <w:rtl w:val="0"/>
              </w:rPr>
              <w:t xml:space="preserve">AML/CTF Fundamentals Training</w:t>
            </w:r>
          </w:p>
        </w:tc>
        <w:tc>
          <w:tcPr>
            <w:tcBorders>
              <w:top w:val="single" w:color="000000" w:sz="6" w:space="0"/>
              <w:left w:val="single" w:color="000000" w:sz="6" w:space="0"/>
              <w:bottom w:val="single" w:color="000000" w:sz="6" w:space="0"/>
              <w:right w:val="single" w:color="000000" w:sz="6" w:space="0"/>
            </w:tcBorders>
            <w:tcMar>
              <w:top w:w="40.0" w:type="dxa"/>
              <w:left w:w="40.0" w:type="dxa"/>
              <w:bottom w:w="40.0" w:type="dxa"/>
              <w:right w:w="40.0" w:type="dxa"/>
            </w:tcMar>
            <w:vAlign w:val="center"/>
          </w:tcPr>
          <w:p w:rsidRPr="00000000" w:rsidR="00000000" w:rsidDel="00000000" w:rsidP="00000000" w:rsidRDefault="00000000" w14:paraId="0000022B">
            <w:pPr>
              <w:spacing w:line="240" w:lineRule="auto"/>
              <w:jc w:val="both"/>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tcMar>
              <w:top w:w="40.0" w:type="dxa"/>
              <w:left w:w="40.0" w:type="dxa"/>
              <w:bottom w:w="40.0" w:type="dxa"/>
              <w:right w:w="40.0" w:type="dxa"/>
            </w:tcMar>
            <w:vAlign w:val="center"/>
          </w:tcPr>
          <w:p w:rsidRPr="00000000" w:rsidR="00000000" w:rsidDel="00000000" w:rsidP="00000000" w:rsidRDefault="00000000" w14:paraId="0000022C">
            <w:pPr>
              <w:spacing w:line="240" w:lineRule="auto"/>
              <w:jc w:val="both"/>
              <w:rPr/>
            </w:pPr>
            <w:r w:rsidRPr="00000000" w:rsidDel="00000000" w:rsidR="00000000">
              <w:rPr>
                <w:rtl w:val="0"/>
              </w:rPr>
              <w:t xml:space="preserve">E-Learning</w:t>
            </w:r>
          </w:p>
        </w:tc>
        <w:tc>
          <w:tcPr>
            <w:vMerge w:val="restart"/>
            <w:tcBorders>
              <w:top w:val="single" w:color="000000" w:sz="6" w:space="0"/>
              <w:left w:val="single" w:color="000000" w:sz="6" w:space="0"/>
              <w:bottom w:val="single" w:color="000000" w:sz="6" w:space="0"/>
              <w:right w:val="single" w:color="000000" w:sz="6" w:space="0"/>
            </w:tcBorders>
            <w:shd w:val="clear" w:fill="d9ead3"/>
            <w:tcMar>
              <w:top w:w="40.0" w:type="dxa"/>
              <w:left w:w="40.0" w:type="dxa"/>
              <w:bottom w:w="40.0" w:type="dxa"/>
              <w:right w:w="40.0" w:type="dxa"/>
            </w:tcMar>
            <w:vAlign w:val="center"/>
          </w:tcPr>
          <w:p w:rsidRPr="00000000" w:rsidR="00000000" w:rsidDel="00000000" w:rsidP="00000000" w:rsidRDefault="00000000" w14:paraId="0000022D">
            <w:pPr>
              <w:widowControl w:val="0"/>
              <w:spacing w:line="240" w:lineRule="auto"/>
              <w:jc w:val="center"/>
              <w:rPr>
                <w:sz w:val="20"/>
                <w:szCs w:val="20"/>
              </w:rPr>
            </w:pPr>
            <w:r w:rsidRPr="00000000" w:rsidDel="00000000" w:rsidR="00000000">
              <w:rPr>
                <w:sz w:val="20"/>
                <w:szCs w:val="20"/>
                <w:rtl w:val="0"/>
              </w:rPr>
              <w:t xml:space="preserve">Nov 2024</w:t>
            </w:r>
          </w:p>
        </w:tc>
        <w:tc>
          <w:tcPr>
            <w:tcBorders>
              <w:top w:val="single" w:color="000000" w:sz="6" w:space="0"/>
              <w:left w:val="single" w:color="000000" w:sz="6" w:space="0"/>
              <w:bottom w:val="single" w:color="000000" w:sz="6" w:space="0"/>
              <w:right w:val="single" w:color="000000" w:sz="6" w:space="0"/>
            </w:tcBorders>
            <w:tcMar>
              <w:top w:w="40.0" w:type="dxa"/>
              <w:left w:w="40.0" w:type="dxa"/>
              <w:bottom w:w="40.0" w:type="dxa"/>
              <w:right w:w="40.0" w:type="dxa"/>
            </w:tcMar>
            <w:vAlign w:val="center"/>
          </w:tcPr>
          <w:p w:rsidRPr="00000000" w:rsidR="00000000" w:rsidDel="00000000" w:rsidP="00000000" w:rsidRDefault="00000000" w14:paraId="0000022E">
            <w:pPr>
              <w:spacing w:line="240" w:lineRule="auto"/>
              <w:jc w:val="center"/>
              <w:rPr/>
            </w:pPr>
            <w:r w:rsidRPr="00000000" w:rsidDel="00000000" w:rsidR="00000000">
              <w:rPr>
                <w:rtl w:val="0"/>
              </w:rPr>
              <w:t xml:space="preserve">25 mins</w:t>
            </w:r>
          </w:p>
        </w:tc>
      </w:tr>
      <w:tr>
        <w:trPr>
          <w:cantSplit w:val="0"/>
          <w:trHeight w:val="330" w:hRule="atLeast"/>
          <w:tblHeader w:val="0"/>
        </w:trPr>
        <w:tc>
          <w:tcPr>
            <w:vMerge w:val="continue"/>
            <w:tcBorders>
              <w:top w:val="single" w:color="000000" w:sz="6" w:space="0"/>
              <w:left w:val="single" w:color="000000" w:sz="6" w:space="0"/>
              <w:bottom w:val="single" w:color="000000" w:sz="6" w:space="0"/>
              <w:right w:val="single" w:color="000000" w:sz="6" w:space="0"/>
            </w:tcBorders>
            <w:tcMar>
              <w:top w:w="40.0" w:type="dxa"/>
              <w:left w:w="40.0" w:type="dxa"/>
              <w:bottom w:w="40.0" w:type="dxa"/>
              <w:right w:w="40.0" w:type="dxa"/>
            </w:tcMar>
            <w:vAlign w:val="center"/>
          </w:tcPr>
          <w:p w:rsidRPr="00000000" w:rsidR="00000000" w:rsidDel="00000000" w:rsidP="00000000" w:rsidRDefault="00000000" w14:paraId="0000022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30">
            <w:pPr>
              <w:spacing w:line="240" w:lineRule="auto"/>
              <w:jc w:val="both"/>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31">
            <w:pPr>
              <w:spacing w:line="240" w:lineRule="auto"/>
              <w:jc w:val="both"/>
              <w:rPr/>
            </w:pPr>
            <w:r w:rsidRPr="00000000" w:rsidDel="00000000" w:rsidR="00000000">
              <w:rPr>
                <w:rtl w:val="0"/>
              </w:rPr>
              <w:t xml:space="preserve">Quiz</w:t>
            </w:r>
          </w:p>
        </w:tc>
        <w:tc>
          <w:tcPr>
            <w:vMerge w:val="continue"/>
            <w:tcBorders>
              <w:top w:val="single" w:color="000000" w:sz="6" w:space="0"/>
              <w:left w:val="single" w:color="000000" w:sz="6" w:space="0"/>
              <w:bottom w:val="single" w:color="000000" w:sz="6" w:space="0"/>
              <w:right w:val="single" w:color="000000" w:sz="6" w:space="0"/>
            </w:tcBorders>
            <w:shd w:val="clear" w:fill="d9ead3"/>
            <w:tcMar>
              <w:top w:w="40.0" w:type="dxa"/>
              <w:left w:w="40.0" w:type="dxa"/>
              <w:bottom w:w="40.0" w:type="dxa"/>
              <w:right w:w="40.0" w:type="dxa"/>
            </w:tcMar>
            <w:vAlign w:val="center"/>
          </w:tcPr>
          <w:p w:rsidRPr="00000000" w:rsidR="00000000" w:rsidDel="00000000" w:rsidP="00000000" w:rsidRDefault="00000000" w14:paraId="00000232">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33">
            <w:pPr>
              <w:spacing w:line="240" w:lineRule="auto"/>
              <w:jc w:val="center"/>
              <w:rPr/>
            </w:pPr>
            <w:r w:rsidRPr="00000000" w:rsidDel="00000000" w:rsidR="00000000">
              <w:rPr>
                <w:rtl w:val="0"/>
              </w:rPr>
              <w:t xml:space="preserve">20 mins</w:t>
            </w:r>
          </w:p>
        </w:tc>
      </w:tr>
      <w:tr>
        <w:trPr>
          <w:cantSplit w:val="0"/>
          <w:trHeight w:val="330" w:hRule="atLeast"/>
          <w:tblHeader w:val="0"/>
        </w:trPr>
        <w:tc>
          <w:tcPr>
            <w:vMerge w:val="restart"/>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34">
            <w:pPr>
              <w:widowControl w:val="0"/>
              <w:spacing w:line="240" w:lineRule="auto"/>
              <w:rPr/>
            </w:pPr>
            <w:r w:rsidRPr="00000000" w:rsidDel="00000000" w:rsidR="00000000">
              <w:rPr>
                <w:rtl w:val="0"/>
              </w:rPr>
              <w:t xml:space="preserve">Anti-Bribery and Anti-Corruption Training</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35">
            <w:pPr>
              <w:spacing w:line="240" w:lineRule="auto"/>
              <w:jc w:val="both"/>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36">
            <w:pPr>
              <w:spacing w:line="240" w:lineRule="auto"/>
              <w:jc w:val="both"/>
              <w:rPr/>
            </w:pPr>
            <w:r w:rsidRPr="00000000" w:rsidDel="00000000" w:rsidR="00000000">
              <w:rPr>
                <w:rtl w:val="0"/>
              </w:rPr>
              <w:t xml:space="preserve">E-Learning</w:t>
            </w:r>
          </w:p>
        </w:tc>
        <w:tc>
          <w:tcPr>
            <w:vMerge w:val="continue"/>
            <w:tcBorders>
              <w:top w:val="single" w:color="000000" w:sz="6" w:space="0"/>
              <w:left w:val="single" w:color="000000" w:sz="6" w:space="0"/>
              <w:bottom w:val="single" w:color="000000" w:sz="6" w:space="0"/>
              <w:right w:val="single" w:color="000000" w:sz="6" w:space="0"/>
            </w:tcBorders>
            <w:shd w:val="clear" w:fill="d9ead3"/>
            <w:tcMar>
              <w:top w:w="40.0" w:type="dxa"/>
              <w:left w:w="40.0" w:type="dxa"/>
              <w:bottom w:w="40.0" w:type="dxa"/>
              <w:right w:w="40.0" w:type="dxa"/>
            </w:tcMar>
            <w:vAlign w:val="center"/>
          </w:tcPr>
          <w:p w:rsidRPr="00000000" w:rsidR="00000000" w:rsidDel="00000000" w:rsidP="00000000" w:rsidRDefault="00000000" w14:paraId="0000023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38">
            <w:pPr>
              <w:spacing w:line="240" w:lineRule="auto"/>
              <w:jc w:val="center"/>
              <w:rPr/>
            </w:pPr>
            <w:r w:rsidRPr="00000000" w:rsidDel="00000000" w:rsidR="00000000">
              <w:rPr>
                <w:rtl w:val="0"/>
              </w:rPr>
              <w:t xml:space="preserve">25 mins</w:t>
            </w:r>
          </w:p>
        </w:tc>
      </w:tr>
      <w:tr>
        <w:trPr>
          <w:cantSplit w:val="0"/>
          <w:trHeight w:val="330" w:hRule="atLeast"/>
          <w:tblHeader w:val="0"/>
        </w:trPr>
        <w:tc>
          <w:tcPr>
            <w:vMerge w:val="continue"/>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39">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3A">
            <w:pPr>
              <w:spacing w:line="240" w:lineRule="auto"/>
              <w:jc w:val="both"/>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3B">
            <w:pPr>
              <w:spacing w:line="240" w:lineRule="auto"/>
              <w:jc w:val="both"/>
              <w:rPr/>
            </w:pPr>
            <w:r w:rsidRPr="00000000" w:rsidDel="00000000" w:rsidR="00000000">
              <w:rPr>
                <w:rtl w:val="0"/>
              </w:rPr>
              <w:t xml:space="preserve">Quiz</w:t>
            </w:r>
          </w:p>
        </w:tc>
        <w:tc>
          <w:tcPr>
            <w:vMerge w:val="continue"/>
            <w:tcBorders>
              <w:top w:val="single" w:color="000000" w:sz="6" w:space="0"/>
              <w:left w:val="single" w:color="000000" w:sz="6" w:space="0"/>
              <w:bottom w:val="single" w:color="000000" w:sz="6" w:space="0"/>
              <w:right w:val="single" w:color="000000" w:sz="6" w:space="0"/>
            </w:tcBorders>
            <w:shd w:val="clear" w:fill="d9ead3"/>
            <w:tcMar>
              <w:top w:w="40.0" w:type="dxa"/>
              <w:left w:w="40.0" w:type="dxa"/>
              <w:bottom w:w="40.0" w:type="dxa"/>
              <w:right w:w="40.0" w:type="dxa"/>
            </w:tcMar>
            <w:vAlign w:val="center"/>
          </w:tcPr>
          <w:p w:rsidRPr="00000000" w:rsidR="00000000" w:rsidDel="00000000" w:rsidP="00000000" w:rsidRDefault="00000000" w14:paraId="0000023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3D">
            <w:pPr>
              <w:spacing w:line="240" w:lineRule="auto"/>
              <w:jc w:val="center"/>
              <w:rPr/>
            </w:pPr>
            <w:r w:rsidRPr="00000000" w:rsidDel="00000000" w:rsidR="00000000">
              <w:rPr>
                <w:rtl w:val="0"/>
              </w:rPr>
              <w:t xml:space="preserve">20 mins</w:t>
            </w:r>
          </w:p>
        </w:tc>
      </w:tr>
      <w:tr>
        <w:trPr>
          <w:cantSplit w:val="0"/>
          <w:trHeight w:val="330" w:hRule="atLeast"/>
          <w:tblHeader w:val="0"/>
        </w:trPr>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3E">
            <w:pPr>
              <w:widowControl w:val="0"/>
              <w:spacing w:line="240" w:lineRule="auto"/>
              <w:rPr/>
            </w:pPr>
            <w:r w:rsidRPr="00000000" w:rsidDel="00000000" w:rsidR="00000000">
              <w:rPr>
                <w:rtl w:val="0"/>
              </w:rPr>
              <w:t xml:space="preserve">Sanctions Training for High Risk Role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3F">
            <w:pPr>
              <w:spacing w:line="240" w:lineRule="auto"/>
              <w:rPr/>
            </w:pPr>
            <w:r w:rsidRPr="00000000" w:rsidDel="00000000" w:rsidR="00000000">
              <w:rPr>
                <w:rtl w:val="0"/>
              </w:rPr>
              <w:t xml:space="preserve">Sanctions High Risk Roles </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40">
            <w:pPr>
              <w:widowControl w:val="0"/>
              <w:spacing w:line="240" w:lineRule="auto"/>
              <w:rPr/>
            </w:pPr>
            <w:r w:rsidRPr="00000000" w:rsidDel="00000000" w:rsidR="00000000">
              <w:rPr>
                <w:rtl w:val="0"/>
              </w:rPr>
              <w:t xml:space="preserve">E-learning and </w:t>
            </w:r>
          </w:p>
          <w:p w:rsidRPr="00000000" w:rsidR="00000000" w:rsidDel="00000000" w:rsidP="00000000" w:rsidRDefault="00000000" w14:paraId="00000241">
            <w:pPr>
              <w:spacing w:line="240" w:lineRule="auto"/>
              <w:rPr/>
            </w:pPr>
            <w:r w:rsidRPr="00000000" w:rsidDel="00000000" w:rsidR="00000000">
              <w:rPr>
                <w:rtl w:val="0"/>
              </w:rPr>
              <w:t xml:space="preserve">in training quiz</w:t>
            </w:r>
          </w:p>
        </w:tc>
        <w:tc>
          <w:tcPr>
            <w:tcBorders>
              <w:top w:val="single" w:color="000000" w:sz="6" w:space="0"/>
              <w:left w:val="single" w:color="000000" w:sz="6" w:space="0"/>
              <w:bottom w:val="single" w:color="000000" w:sz="6" w:space="0"/>
              <w:right w:val="single" w:color="000000" w:sz="6" w:space="0"/>
            </w:tcBorders>
            <w:shd w:val="clear" w:fill="d9ead3"/>
            <w:tcMar>
              <w:top w:w="40.0" w:type="dxa"/>
              <w:left w:w="40.0" w:type="dxa"/>
              <w:bottom w:w="40.0" w:type="dxa"/>
              <w:right w:w="40.0" w:type="dxa"/>
            </w:tcMar>
            <w:vAlign w:val="center"/>
          </w:tcPr>
          <w:p w:rsidRPr="00000000" w:rsidR="00000000" w:rsidDel="00000000" w:rsidP="00000000" w:rsidRDefault="00000000" w14:paraId="00000242">
            <w:pPr>
              <w:widowControl w:val="0"/>
              <w:spacing w:line="240" w:lineRule="auto"/>
              <w:jc w:val="center"/>
              <w:rPr>
                <w:sz w:val="20"/>
                <w:szCs w:val="20"/>
              </w:rPr>
            </w:pPr>
            <w:r w:rsidRPr="00000000" w:rsidDel="00000000" w:rsidR="00000000">
              <w:rPr>
                <w:sz w:val="20"/>
                <w:szCs w:val="20"/>
                <w:rtl w:val="0"/>
              </w:rPr>
              <w:t xml:space="preserve">Nov 2024</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43">
            <w:pPr>
              <w:spacing w:line="240" w:lineRule="auto"/>
              <w:jc w:val="center"/>
              <w:rPr/>
            </w:pPr>
            <w:r w:rsidRPr="00000000" w:rsidDel="00000000" w:rsidR="00000000">
              <w:rPr>
                <w:rtl w:val="0"/>
              </w:rPr>
              <w:t xml:space="preserve">40 mins</w:t>
            </w:r>
          </w:p>
        </w:tc>
      </w:tr>
    </w:tbl>
    <w:p w:rsidRPr="00000000" w:rsidR="00000000" w:rsidDel="00000000" w:rsidP="00000000" w:rsidRDefault="00000000" w14:paraId="00000244">
      <w:pPr>
        <w:spacing w:before="100" w:after="100" w:line="240" w:lineRule="auto"/>
        <w:jc w:val="both"/>
        <w:rPr>
          <w:b w:val="1"/>
          <w:bCs w:val="1"/>
          <w:u w:val="single"/>
        </w:rPr>
      </w:pPr>
      <w:r w:rsidRPr="00000000" w:rsidDel="00000000" w:rsidR="00000000">
        <w:rPr>
          <w:rtl w:val="0"/>
        </w:rPr>
      </w:r>
    </w:p>
    <w:p w:rsidRPr="00000000" w:rsidR="00000000" w:rsidDel="00000000" w:rsidP="00000000" w:rsidRDefault="00000000" w14:paraId="00000245">
      <w:pPr>
        <w:keepNext w:val="0"/>
        <w:keepLines w:val="0"/>
        <w:pageBreakBefore w:val="0"/>
        <w:widowControl w:val="1"/>
        <w:pBdr>
          <w:top w:val="nil" w:sz="0" w:space="0"/>
          <w:left w:val="nil" w:sz="0" w:space="0"/>
          <w:bottom w:val="nil" w:sz="0" w:space="0"/>
          <w:right w:val="nil" w:sz="0" w:space="0"/>
          <w:between w:val="nil" w:sz="0" w:space="0"/>
        </w:pBdr>
        <w:shd w:val="clear" w:fill="auto"/>
        <w:spacing w:before="200" w:after="200" w:line="240" w:lineRule="auto"/>
        <w:ind w:left="-270" w:right="0" w:firstLine="0"/>
        <w:jc w:val="both"/>
        <w:rPr>
          <w:b w:val="1"/>
          <w:bCs w:val="1"/>
          <w:sz w:val="24"/>
          <w:szCs w:val="24"/>
          <w:u w:val="single"/>
        </w:rPr>
      </w:pPr>
      <w:r w:rsidRPr="00000000" w:rsidDel="00000000" w:rsidR="00000000">
        <w:rPr>
          <w:b w:val="1"/>
          <w:bCs w:val="1"/>
          <w:sz w:val="24"/>
          <w:szCs w:val="24"/>
          <w:u w:val="single"/>
          <w:rtl w:val="0"/>
        </w:rPr>
        <w:t xml:space="preserve">2025: Tentative</w:t>
      </w:r>
    </w:p>
    <w:tbl>
      <w:tblPr>
        <w:tblStyle w:val="Table12"/>
        <w:tblW w:w="10155.0" w:type="dxa"/>
        <w:jc w:val="left"/>
        <w:tblInd w:w="-443.0" w:type="dxa"/>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
      <w:tblGrid>
        <w:gridCol w:w="2760"/>
        <w:gridCol w:w="2175"/>
        <w:gridCol w:w="1725"/>
        <w:gridCol w:w="1680"/>
        <w:gridCol w:w="1815"/>
        <w:tblGridChange w:id="0">
          <w:tblGrid>
            <w:gridCol w:w="2760"/>
            <w:gridCol w:w="2175"/>
            <w:gridCol w:w="1725"/>
            <w:gridCol w:w="1680"/>
            <w:gridCol w:w="1815"/>
          </w:tblGrid>
        </w:tblGridChange>
      </w:tblGrid>
      <w:tr>
        <w:trPr>
          <w:cantSplit w:val="0"/>
          <w:trHeight w:val="458" w:hRule="atLeast"/>
          <w:tblHeader w:val="0"/>
        </w:trPr>
        <w:tc>
          <w:tcPr>
            <w:tcBorders>
              <w:top w:val="single" w:color="000000" w:sz="6" w:space="0"/>
              <w:left w:val="single" w:color="000000" w:sz="6" w:space="0"/>
              <w:bottom w:val="single" w:color="000000" w:sz="6" w:space="0"/>
              <w:right w:val="single" w:color="000000" w:sz="6" w:space="0"/>
            </w:tcBorders>
            <w:shd w:val="clear" w:fill="cccccc"/>
            <w:tcMar>
              <w:top w:w="40.0" w:type="dxa"/>
              <w:left w:w="40.0" w:type="dxa"/>
              <w:bottom w:w="40.0" w:type="dxa"/>
              <w:right w:w="40.0" w:type="dxa"/>
            </w:tcMar>
            <w:vAlign w:val="center"/>
          </w:tcPr>
          <w:p w:rsidRPr="00000000" w:rsidR="00000000" w:rsidDel="00000000" w:rsidP="00000000" w:rsidRDefault="00000000" w14:paraId="00000246">
            <w:pPr>
              <w:widowControl w:val="0"/>
              <w:spacing w:line="240" w:lineRule="auto"/>
              <w:jc w:val="both"/>
              <w:rPr>
                <w:b w:val="1"/>
                <w:bCs w:val="1"/>
              </w:rPr>
            </w:pPr>
            <w:r w:rsidRPr="00000000" w:rsidDel="00000000" w:rsidR="00000000">
              <w:rPr>
                <w:b w:val="1"/>
                <w:bCs w:val="1"/>
                <w:rtl w:val="0"/>
              </w:rPr>
              <w:t xml:space="preserve">Training Topic</w:t>
            </w:r>
          </w:p>
        </w:tc>
        <w:tc>
          <w:tcPr>
            <w:tcBorders>
              <w:top w:val="single" w:color="000000" w:sz="6" w:space="0"/>
              <w:left w:val="single" w:color="000000" w:sz="6" w:space="0"/>
              <w:bottom w:val="single" w:color="000000" w:sz="6" w:space="0"/>
              <w:right w:val="single" w:color="000000" w:sz="6" w:space="0"/>
            </w:tcBorders>
            <w:shd w:val="clear" w:fill="cccccc"/>
            <w:tcMar>
              <w:top w:w="40.0" w:type="dxa"/>
              <w:left w:w="40.0" w:type="dxa"/>
              <w:bottom w:w="40.0" w:type="dxa"/>
              <w:right w:w="40.0" w:type="dxa"/>
            </w:tcMar>
            <w:vAlign w:val="center"/>
          </w:tcPr>
          <w:p w:rsidRPr="00000000" w:rsidR="00000000" w:rsidDel="00000000" w:rsidP="00000000" w:rsidRDefault="00000000" w14:paraId="00000247">
            <w:pPr>
              <w:widowControl w:val="0"/>
              <w:spacing w:line="240" w:lineRule="auto"/>
              <w:jc w:val="both"/>
              <w:rPr>
                <w:b w:val="1"/>
                <w:bCs w:val="1"/>
              </w:rPr>
            </w:pPr>
            <w:r w:rsidRPr="00000000" w:rsidDel="00000000" w:rsidR="00000000">
              <w:rPr>
                <w:b w:val="1"/>
                <w:bCs w:val="1"/>
                <w:rtl w:val="0"/>
              </w:rPr>
              <w:t xml:space="preserve">Target Audience</w:t>
            </w:r>
          </w:p>
        </w:tc>
        <w:tc>
          <w:tcPr>
            <w:tcBorders>
              <w:top w:val="single" w:color="000000" w:sz="6" w:space="0"/>
              <w:left w:val="single" w:color="000000" w:sz="6" w:space="0"/>
              <w:bottom w:val="single" w:color="000000" w:sz="6" w:space="0"/>
              <w:right w:val="single" w:color="000000" w:sz="6" w:space="0"/>
            </w:tcBorders>
            <w:shd w:val="clear" w:fill="cccccc"/>
            <w:tcMar>
              <w:top w:w="40.0" w:type="dxa"/>
              <w:left w:w="40.0" w:type="dxa"/>
              <w:bottom w:w="40.0" w:type="dxa"/>
              <w:right w:w="40.0" w:type="dxa"/>
            </w:tcMar>
            <w:vAlign w:val="center"/>
          </w:tcPr>
          <w:p w:rsidRPr="00000000" w:rsidR="00000000" w:rsidDel="00000000" w:rsidP="00000000" w:rsidRDefault="00000000" w14:paraId="00000248">
            <w:pPr>
              <w:widowControl w:val="0"/>
              <w:spacing w:line="240" w:lineRule="auto"/>
              <w:jc w:val="both"/>
              <w:rPr>
                <w:b w:val="1"/>
                <w:bCs w:val="1"/>
              </w:rPr>
            </w:pPr>
            <w:r w:rsidRPr="00000000" w:rsidDel="00000000" w:rsidR="00000000">
              <w:rPr>
                <w:b w:val="1"/>
                <w:bCs w:val="1"/>
                <w:rtl w:val="0"/>
              </w:rPr>
              <w:t xml:space="preserve">Type</w:t>
            </w:r>
          </w:p>
        </w:tc>
        <w:tc>
          <w:tcPr>
            <w:tcBorders>
              <w:top w:val="single" w:color="000000" w:sz="6" w:space="0"/>
              <w:left w:val="single" w:color="000000" w:sz="6" w:space="0"/>
              <w:bottom w:val="single" w:color="000000" w:sz="6" w:space="0"/>
              <w:right w:val="single" w:color="000000" w:sz="6" w:space="0"/>
            </w:tcBorders>
            <w:shd w:val="clear" w:fill="cccccc"/>
            <w:tcMar>
              <w:top w:w="40.0" w:type="dxa"/>
              <w:left w:w="40.0" w:type="dxa"/>
              <w:bottom w:w="40.0" w:type="dxa"/>
              <w:right w:w="40.0" w:type="dxa"/>
            </w:tcMar>
            <w:vAlign w:val="center"/>
          </w:tcPr>
          <w:p w:rsidRPr="00000000" w:rsidR="00000000" w:rsidDel="00000000" w:rsidP="00000000" w:rsidRDefault="00000000" w14:paraId="00000249">
            <w:pPr>
              <w:widowControl w:val="0"/>
              <w:spacing w:line="240" w:lineRule="auto"/>
              <w:jc w:val="center"/>
              <w:rPr>
                <w:b w:val="1"/>
                <w:bCs w:val="1"/>
              </w:rPr>
            </w:pPr>
            <w:r w:rsidRPr="00000000" w:rsidDel="00000000" w:rsidR="00000000">
              <w:rPr>
                <w:b w:val="1"/>
                <w:bCs w:val="1"/>
                <w:rtl w:val="0"/>
              </w:rPr>
              <w:t xml:space="preserve">Roll out Date</w:t>
            </w:r>
          </w:p>
        </w:tc>
        <w:tc>
          <w:tcPr>
            <w:tcBorders>
              <w:top w:val="single" w:color="000000" w:sz="6" w:space="0"/>
              <w:left w:val="single" w:color="000000" w:sz="6" w:space="0"/>
              <w:bottom w:val="single" w:color="000000" w:sz="6" w:space="0"/>
              <w:right w:val="single" w:color="000000" w:sz="6" w:space="0"/>
            </w:tcBorders>
            <w:shd w:val="clear" w:fill="cccccc"/>
            <w:tcMar>
              <w:top w:w="40.0" w:type="dxa"/>
              <w:left w:w="40.0" w:type="dxa"/>
              <w:bottom w:w="40.0" w:type="dxa"/>
              <w:right w:w="40.0" w:type="dxa"/>
            </w:tcMar>
            <w:vAlign w:val="center"/>
          </w:tcPr>
          <w:p w:rsidRPr="00000000" w:rsidR="00000000" w:rsidDel="00000000" w:rsidP="00000000" w:rsidRDefault="00000000" w14:paraId="0000024A">
            <w:pPr>
              <w:widowControl w:val="0"/>
              <w:spacing w:line="240" w:lineRule="auto"/>
              <w:jc w:val="center"/>
              <w:rPr>
                <w:b w:val="1"/>
                <w:bCs w:val="1"/>
              </w:rPr>
            </w:pPr>
            <w:r w:rsidRPr="00000000" w:rsidDel="00000000" w:rsidR="00000000">
              <w:rPr>
                <w:b w:val="1"/>
                <w:bCs w:val="1"/>
                <w:rtl w:val="0"/>
              </w:rPr>
              <w:t xml:space="preserve">Learning Hours</w:t>
            </w:r>
          </w:p>
        </w:tc>
      </w:tr>
      <w:tr>
        <w:trPr>
          <w:cantSplit w:val="0"/>
          <w:trHeight w:val="315" w:hRule="atLeast"/>
          <w:tblHeader w:val="0"/>
        </w:trPr>
        <w:tc>
          <w:tcPr>
            <w:vMerge w:val="restart"/>
            <w:tcBorders>
              <w:top w:val="single" w:color="000000" w:sz="6" w:space="0"/>
              <w:left w:val="single" w:color="000000" w:sz="6" w:space="0"/>
              <w:bottom w:val="single" w:color="000000" w:sz="6" w:space="0"/>
              <w:right w:val="single" w:color="000000" w:sz="6" w:space="0"/>
            </w:tcBorders>
            <w:shd w:val="clear" w:fill="ffffff"/>
            <w:tcMar>
              <w:top w:w="100.0" w:type="dxa"/>
              <w:left w:w="100.0" w:type="dxa"/>
              <w:bottom w:w="100.0" w:type="dxa"/>
              <w:right w:w="100.0" w:type="dxa"/>
            </w:tcMar>
            <w:vAlign w:val="center"/>
          </w:tcPr>
          <w:p w:rsidRPr="00000000" w:rsidR="00000000" w:rsidDel="00000000" w:rsidP="00000000" w:rsidRDefault="00000000" w14:paraId="0000024B">
            <w:pPr>
              <w:widowControl w:val="0"/>
              <w:spacing w:line="240" w:lineRule="auto"/>
              <w:rPr/>
            </w:pPr>
            <w:r w:rsidRPr="00000000" w:rsidDel="00000000" w:rsidR="00000000">
              <w:rPr>
                <w:rtl w:val="0"/>
              </w:rPr>
              <w:t xml:space="preserve">Financial Crime Compliance</w:t>
            </w:r>
          </w:p>
          <w:p w:rsidRPr="00000000" w:rsidR="00000000" w:rsidDel="00000000" w:rsidP="00000000" w:rsidRDefault="00000000" w14:paraId="0000024C">
            <w:pPr>
              <w:widowControl w:val="0"/>
              <w:spacing w:line="240" w:lineRule="auto"/>
              <w:rPr>
                <w:b w:val="1"/>
                <w:bCs w:val="1"/>
              </w:rPr>
            </w:pPr>
            <w:r w:rsidRPr="00000000" w:rsidDel="00000000" w:rsidR="00000000">
              <w:rPr>
                <w:rtl w:val="0"/>
              </w:rPr>
              <w:t xml:space="preserve">Global Sanctions Training</w:t>
            </w: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4D">
            <w:pPr>
              <w:widowControl w:val="0"/>
              <w:spacing w:line="240" w:lineRule="auto"/>
              <w:jc w:val="both"/>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4E">
            <w:pPr>
              <w:widowControl w:val="0"/>
              <w:spacing w:line="240" w:lineRule="auto"/>
              <w:jc w:val="both"/>
              <w:rPr/>
            </w:pPr>
            <w:r w:rsidRPr="00000000" w:rsidDel="00000000" w:rsidR="00000000">
              <w:rPr>
                <w:rtl w:val="0"/>
              </w:rPr>
              <w:t xml:space="preserve">E-Learning</w:t>
            </w:r>
          </w:p>
        </w:tc>
        <w:tc>
          <w:tcPr>
            <w:vMerge w:val="restart"/>
            <w:tcBorders>
              <w:top w:val="single" w:color="000000" w:sz="6" w:space="0"/>
              <w:left w:val="single" w:color="000000" w:sz="6" w:space="0"/>
              <w:bottom w:val="single" w:color="000000" w:sz="6" w:space="0"/>
              <w:right w:val="single" w:color="000000" w:sz="6" w:space="0"/>
            </w:tcBorders>
            <w:shd w:val="clear" w:fill="fff2cc"/>
            <w:tcMar>
              <w:top w:w="40.0" w:type="dxa"/>
              <w:left w:w="40.0" w:type="dxa"/>
              <w:bottom w:w="40.0" w:type="dxa"/>
              <w:right w:w="40.0" w:type="dxa"/>
            </w:tcMar>
            <w:vAlign w:val="center"/>
          </w:tcPr>
          <w:p w:rsidRPr="00000000" w:rsidR="00000000" w:rsidDel="00000000" w:rsidP="00000000" w:rsidRDefault="00000000" w14:paraId="0000024F">
            <w:pPr>
              <w:widowControl w:val="0"/>
              <w:spacing w:line="240" w:lineRule="auto"/>
              <w:jc w:val="center"/>
              <w:rPr>
                <w:sz w:val="20"/>
                <w:szCs w:val="20"/>
              </w:rPr>
            </w:pPr>
            <w:r w:rsidRPr="00000000" w:rsidDel="00000000" w:rsidR="00000000">
              <w:rPr>
                <w:sz w:val="20"/>
                <w:szCs w:val="20"/>
                <w:rtl w:val="0"/>
              </w:rPr>
              <w:t xml:space="preserve">May 2025</w:t>
            </w:r>
          </w:p>
          <w:p w:rsidRPr="00000000" w:rsidR="00000000" w:rsidDel="00000000" w:rsidP="00000000" w:rsidRDefault="00000000" w14:paraId="00000250">
            <w:pPr>
              <w:tabs>
                <w:tab w:val="center" w:leader="none" w:pos="852"/>
              </w:tabs>
              <w:spacing w:line="240" w:lineRule="auto"/>
              <w:jc w:val="both"/>
              <w:rPr>
                <w:b w:val="1"/>
                <w:bCs w:val="1"/>
                <w:sz w:val="20"/>
                <w:szCs w:val="20"/>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51">
            <w:pPr>
              <w:widowControl w:val="0"/>
              <w:spacing w:line="240" w:lineRule="auto"/>
              <w:jc w:val="center"/>
              <w:rPr/>
            </w:pPr>
            <w:r w:rsidRPr="00000000" w:rsidDel="00000000" w:rsidR="00000000">
              <w:rPr>
                <w:rtl w:val="0"/>
              </w:rPr>
              <w:t xml:space="preserve">25 mins</w:t>
            </w:r>
          </w:p>
        </w:tc>
      </w:tr>
      <w:tr>
        <w:trPr>
          <w:cantSplit w:val="0"/>
          <w:trHeight w:val="480" w:hRule="atLeast"/>
          <w:tblHeader w:val="0"/>
        </w:trPr>
        <w:tc>
          <w:tcPr>
            <w:vMerge w:val="continue"/>
            <w:tcBorders>
              <w:top w:val="single" w:color="000000" w:sz="6" w:space="0"/>
              <w:left w:val="single" w:color="000000" w:sz="6" w:space="0"/>
              <w:bottom w:val="single" w:color="000000" w:sz="6" w:space="0"/>
              <w:right w:val="single" w:color="000000" w:sz="6" w:space="0"/>
            </w:tcBorders>
            <w:shd w:val="clear" w:fill="ffffff"/>
            <w:tcMar>
              <w:top w:w="100.0" w:type="dxa"/>
              <w:left w:w="100.0" w:type="dxa"/>
              <w:bottom w:w="100.0" w:type="dxa"/>
              <w:right w:w="100.0" w:type="dxa"/>
            </w:tcMar>
            <w:vAlign w:val="center"/>
          </w:tcPr>
          <w:p w:rsidRPr="00000000" w:rsidR="00000000" w:rsidDel="00000000" w:rsidP="00000000" w:rsidRDefault="00000000" w14:paraId="00000252">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53">
            <w:pPr>
              <w:widowControl w:val="0"/>
              <w:spacing w:line="240" w:lineRule="auto"/>
              <w:jc w:val="both"/>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54">
            <w:pPr>
              <w:widowControl w:val="0"/>
              <w:spacing w:line="240" w:lineRule="auto"/>
              <w:jc w:val="both"/>
              <w:rPr/>
            </w:pPr>
            <w:r w:rsidRPr="00000000" w:rsidDel="00000000" w:rsidR="00000000">
              <w:rPr>
                <w:rtl w:val="0"/>
              </w:rPr>
              <w:t xml:space="preserve">Quiz</w:t>
            </w:r>
          </w:p>
        </w:tc>
        <w:tc>
          <w:tcPr>
            <w:vMerge w:val="continue"/>
            <w:tcBorders>
              <w:top w:val="single" w:color="000000" w:sz="6" w:space="0"/>
              <w:left w:val="single" w:color="000000" w:sz="6" w:space="0"/>
              <w:bottom w:val="single" w:color="000000" w:sz="6" w:space="0"/>
              <w:right w:val="single" w:color="000000" w:sz="6" w:space="0"/>
            </w:tcBorders>
            <w:shd w:val="clear" w:fill="fff2cc"/>
            <w:tcMar>
              <w:top w:w="40.0" w:type="dxa"/>
              <w:left w:w="40.0" w:type="dxa"/>
              <w:bottom w:w="40.0" w:type="dxa"/>
              <w:right w:w="40.0" w:type="dxa"/>
            </w:tcMar>
            <w:vAlign w:val="center"/>
          </w:tcPr>
          <w:p w:rsidRPr="00000000" w:rsidR="00000000" w:rsidDel="00000000" w:rsidP="00000000" w:rsidRDefault="00000000" w14:paraId="00000255">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56">
            <w:pPr>
              <w:widowControl w:val="0"/>
              <w:spacing w:line="240" w:lineRule="auto"/>
              <w:jc w:val="center"/>
              <w:rPr/>
            </w:pPr>
            <w:r w:rsidRPr="00000000" w:rsidDel="00000000" w:rsidR="00000000">
              <w:rPr>
                <w:rtl w:val="0"/>
              </w:rPr>
              <w:t xml:space="preserve">20 mins</w:t>
            </w:r>
          </w:p>
        </w:tc>
      </w:tr>
      <w:tr>
        <w:trPr>
          <w:cantSplit w:val="0"/>
          <w:trHeight w:val="315" w:hRule="atLeast"/>
          <w:tblHeader w:val="0"/>
        </w:trPr>
        <w:tc>
          <w:tcPr>
            <w:vMerge w:val="restart"/>
            <w:tcBorders>
              <w:top w:val="single" w:color="000000" w:sz="6" w:space="0"/>
              <w:left w:val="single" w:color="000000" w:sz="6" w:space="0"/>
              <w:bottom w:val="single" w:color="000000" w:sz="6" w:space="0"/>
              <w:right w:val="single" w:color="000000" w:sz="6" w:space="0"/>
            </w:tcBorders>
            <w:shd w:val="clear" w:fill="ffffff"/>
            <w:tcMar>
              <w:top w:w="100.0" w:type="dxa"/>
              <w:left w:w="100.0" w:type="dxa"/>
              <w:bottom w:w="100.0" w:type="dxa"/>
              <w:right w:w="100.0" w:type="dxa"/>
            </w:tcMar>
            <w:vAlign w:val="center"/>
          </w:tcPr>
          <w:p w:rsidRPr="00000000" w:rsidR="00000000" w:rsidDel="00000000" w:rsidP="00000000" w:rsidRDefault="00000000" w14:paraId="00000257">
            <w:pPr>
              <w:widowControl w:val="0"/>
              <w:spacing w:line="240" w:lineRule="auto"/>
              <w:rPr>
                <w:b w:val="1"/>
                <w:bCs w:val="1"/>
              </w:rPr>
            </w:pPr>
            <w:r w:rsidRPr="00000000" w:rsidDel="00000000" w:rsidR="00000000">
              <w:rPr>
                <w:rtl w:val="0"/>
              </w:rPr>
              <w:t xml:space="preserve">Market Conduct Training</w:t>
            </w: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58">
            <w:pPr>
              <w:widowControl w:val="0"/>
              <w:spacing w:line="240" w:lineRule="auto"/>
              <w:jc w:val="both"/>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59">
            <w:pPr>
              <w:widowControl w:val="0"/>
              <w:spacing w:line="240" w:lineRule="auto"/>
              <w:jc w:val="both"/>
              <w:rPr/>
            </w:pPr>
            <w:r w:rsidRPr="00000000" w:rsidDel="00000000" w:rsidR="00000000">
              <w:rPr>
                <w:rtl w:val="0"/>
              </w:rPr>
              <w:t xml:space="preserve">E-Learning</w:t>
            </w:r>
          </w:p>
        </w:tc>
        <w:tc>
          <w:tcPr>
            <w:vMerge w:val="continue"/>
            <w:tcBorders>
              <w:top w:val="single" w:color="000000" w:sz="6" w:space="0"/>
              <w:left w:val="single" w:color="000000" w:sz="6" w:space="0"/>
              <w:bottom w:val="single" w:color="000000" w:sz="6" w:space="0"/>
              <w:right w:val="single" w:color="000000" w:sz="6" w:space="0"/>
            </w:tcBorders>
            <w:shd w:val="clear" w:fill="fff2cc"/>
            <w:tcMar>
              <w:top w:w="40.0" w:type="dxa"/>
              <w:left w:w="40.0" w:type="dxa"/>
              <w:bottom w:w="40.0" w:type="dxa"/>
              <w:right w:w="40.0" w:type="dxa"/>
            </w:tcMar>
            <w:vAlign w:val="center"/>
          </w:tcPr>
          <w:p w:rsidRPr="00000000" w:rsidR="00000000" w:rsidDel="00000000" w:rsidP="00000000" w:rsidRDefault="00000000" w14:paraId="0000025A">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5B">
            <w:pPr>
              <w:widowControl w:val="0"/>
              <w:spacing w:line="240" w:lineRule="auto"/>
              <w:jc w:val="center"/>
              <w:rPr/>
            </w:pPr>
            <w:r w:rsidRPr="00000000" w:rsidDel="00000000" w:rsidR="00000000">
              <w:rPr>
                <w:rtl w:val="0"/>
              </w:rPr>
              <w:t xml:space="preserve">25 mins</w:t>
            </w:r>
          </w:p>
        </w:tc>
      </w:tr>
      <w:tr>
        <w:trPr>
          <w:cantSplit w:val="0"/>
          <w:trHeight w:val="315" w:hRule="atLeast"/>
          <w:tblHeader w:val="0"/>
        </w:trPr>
        <w:tc>
          <w:tcPr>
            <w:vMerge w:val="continue"/>
            <w:tcBorders>
              <w:top w:val="single" w:color="000000" w:sz="6" w:space="0"/>
              <w:left w:val="single" w:color="000000" w:sz="6" w:space="0"/>
              <w:bottom w:val="single" w:color="000000" w:sz="6" w:space="0"/>
              <w:right w:val="single" w:color="000000" w:sz="6" w:space="0"/>
            </w:tcBorders>
            <w:shd w:val="clear" w:fill="ffffff"/>
            <w:tcMar>
              <w:top w:w="100.0" w:type="dxa"/>
              <w:left w:w="100.0" w:type="dxa"/>
              <w:bottom w:w="100.0" w:type="dxa"/>
              <w:right w:w="100.0" w:type="dxa"/>
            </w:tcMar>
            <w:vAlign w:val="center"/>
          </w:tcPr>
          <w:p w:rsidRPr="00000000" w:rsidR="00000000" w:rsidDel="00000000" w:rsidP="00000000" w:rsidRDefault="00000000" w14:paraId="0000025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5D">
            <w:pPr>
              <w:widowControl w:val="0"/>
              <w:spacing w:line="240" w:lineRule="auto"/>
              <w:jc w:val="both"/>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5E">
            <w:pPr>
              <w:widowControl w:val="0"/>
              <w:spacing w:line="240" w:lineRule="auto"/>
              <w:jc w:val="both"/>
              <w:rPr/>
            </w:pPr>
            <w:r w:rsidRPr="00000000" w:rsidDel="00000000" w:rsidR="00000000">
              <w:rPr>
                <w:rtl w:val="0"/>
              </w:rPr>
              <w:t xml:space="preserve">Quiz</w:t>
            </w:r>
          </w:p>
        </w:tc>
        <w:tc>
          <w:tcPr>
            <w:vMerge w:val="continue"/>
            <w:tcBorders>
              <w:top w:val="single" w:color="000000" w:sz="6" w:space="0"/>
              <w:left w:val="single" w:color="000000" w:sz="6" w:space="0"/>
              <w:bottom w:val="single" w:color="000000" w:sz="6" w:space="0"/>
              <w:right w:val="single" w:color="000000" w:sz="6" w:space="0"/>
            </w:tcBorders>
            <w:shd w:val="clear" w:fill="fff2cc"/>
            <w:tcMar>
              <w:top w:w="40.0" w:type="dxa"/>
              <w:left w:w="40.0" w:type="dxa"/>
              <w:bottom w:w="40.0" w:type="dxa"/>
              <w:right w:w="40.0" w:type="dxa"/>
            </w:tcMar>
            <w:vAlign w:val="center"/>
          </w:tcPr>
          <w:p w:rsidRPr="00000000" w:rsidR="00000000" w:rsidDel="00000000" w:rsidP="00000000" w:rsidRDefault="00000000" w14:paraId="0000025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60">
            <w:pPr>
              <w:widowControl w:val="0"/>
              <w:spacing w:line="240" w:lineRule="auto"/>
              <w:jc w:val="center"/>
              <w:rPr/>
            </w:pPr>
            <w:r w:rsidRPr="00000000" w:rsidDel="00000000" w:rsidR="00000000">
              <w:rPr>
                <w:rtl w:val="0"/>
              </w:rPr>
              <w:t xml:space="preserve">20 mins</w:t>
            </w:r>
          </w:p>
        </w:tc>
      </w:tr>
      <w:tr>
        <w:trPr>
          <w:cantSplit w:val="0"/>
          <w:trHeight w:val="400" w:hRule="atLeast"/>
          <w:tblHeader w:val="0"/>
        </w:trPr>
        <w:tc>
          <w:tcPr>
            <w:vMerge w:val="restart"/>
            <w:tcBorders>
              <w:top w:val="single" w:color="000000" w:sz="6" w:space="0"/>
              <w:left w:val="single" w:color="000000" w:sz="6" w:space="0"/>
              <w:bottom w:val="single" w:color="000000" w:sz="6" w:space="0"/>
              <w:right w:val="single" w:color="000000" w:sz="6" w:space="0"/>
            </w:tcBorders>
            <w:shd w:val="clear" w:fill="ffffff"/>
            <w:tcMar>
              <w:top w:w="100.0" w:type="dxa"/>
              <w:left w:w="100.0" w:type="dxa"/>
              <w:bottom w:w="100.0" w:type="dxa"/>
              <w:right w:w="100.0" w:type="dxa"/>
            </w:tcMar>
            <w:vAlign w:val="center"/>
          </w:tcPr>
          <w:p w:rsidRPr="00000000" w:rsidR="00000000" w:rsidDel="00000000" w:rsidP="00000000" w:rsidRDefault="00000000" w14:paraId="00000261">
            <w:pPr>
              <w:widowControl w:val="0"/>
              <w:spacing w:line="240" w:lineRule="auto"/>
              <w:rPr/>
            </w:pPr>
            <w:r w:rsidRPr="00000000" w:rsidDel="00000000" w:rsidR="00000000">
              <w:rPr>
                <w:rtl w:val="0"/>
              </w:rPr>
              <w:t xml:space="preserve">Travel Rule Training (Advanced)</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62">
            <w:pPr>
              <w:widowControl w:val="0"/>
              <w:spacing w:line="240" w:lineRule="auto"/>
              <w:jc w:val="both"/>
              <w:rPr/>
            </w:pPr>
            <w:r w:rsidRPr="00000000" w:rsidDel="00000000" w:rsidR="00000000">
              <w:rPr>
                <w:rtl w:val="0"/>
              </w:rPr>
              <w:t xml:space="preserve">Targeted Roles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63">
            <w:pPr>
              <w:widowControl w:val="0"/>
              <w:spacing w:line="240" w:lineRule="auto"/>
              <w:jc w:val="both"/>
              <w:rPr/>
            </w:pPr>
            <w:r w:rsidRPr="00000000" w:rsidDel="00000000" w:rsidR="00000000">
              <w:rPr>
                <w:rtl w:val="0"/>
              </w:rPr>
              <w:t xml:space="preserve">E-Learning</w:t>
            </w:r>
          </w:p>
        </w:tc>
        <w:tc>
          <w:tcPr>
            <w:vMerge w:val="restart"/>
            <w:tcBorders>
              <w:top w:val="single" w:color="000000" w:sz="6" w:space="0"/>
              <w:left w:val="single" w:color="000000" w:sz="6" w:space="0"/>
              <w:bottom w:val="single" w:color="000000" w:sz="6" w:space="0"/>
              <w:right w:val="single" w:color="000000" w:sz="6" w:space="0"/>
            </w:tcBorders>
            <w:shd w:val="clear" w:fill="fff2cc"/>
            <w:tcMar>
              <w:top w:w="40.0" w:type="dxa"/>
              <w:left w:w="40.0" w:type="dxa"/>
              <w:bottom w:w="40.0" w:type="dxa"/>
              <w:right w:w="40.0" w:type="dxa"/>
            </w:tcMar>
            <w:vAlign w:val="center"/>
          </w:tcPr>
          <w:p w:rsidRPr="00000000" w:rsidR="00000000" w:rsidDel="00000000" w:rsidP="00000000" w:rsidRDefault="00000000" w14:paraId="00000264">
            <w:pPr>
              <w:widowControl w:val="0"/>
              <w:spacing w:line="240" w:lineRule="auto"/>
              <w:jc w:val="center"/>
              <w:rPr>
                <w:sz w:val="20"/>
                <w:szCs w:val="20"/>
              </w:rPr>
            </w:pPr>
            <w:r w:rsidRPr="00000000" w:rsidDel="00000000" w:rsidR="00000000">
              <w:rPr>
                <w:sz w:val="20"/>
                <w:szCs w:val="20"/>
                <w:rtl w:val="0"/>
              </w:rPr>
              <w:t xml:space="preserve">Sep 2025</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65">
            <w:pPr>
              <w:widowControl w:val="0"/>
              <w:spacing w:line="240" w:lineRule="auto"/>
              <w:jc w:val="center"/>
              <w:rPr/>
            </w:pPr>
            <w:r w:rsidRPr="00000000" w:rsidDel="00000000" w:rsidR="00000000">
              <w:rPr>
                <w:rtl w:val="0"/>
              </w:rPr>
              <w:t xml:space="preserve">25 mins</w:t>
            </w:r>
          </w:p>
        </w:tc>
      </w:tr>
      <w:tr>
        <w:trPr>
          <w:cantSplit w:val="0"/>
          <w:trHeight w:val="400" w:hRule="atLeast"/>
          <w:tblHeader w:val="0"/>
        </w:trPr>
        <w:tc>
          <w:tcPr>
            <w:vMerge w:val="continue"/>
            <w:tcBorders>
              <w:top w:val="single" w:color="000000" w:sz="6" w:space="0"/>
              <w:left w:val="single" w:color="000000" w:sz="6" w:space="0"/>
              <w:bottom w:val="single" w:color="000000" w:sz="6" w:space="0"/>
              <w:right w:val="single" w:color="000000" w:sz="6" w:space="0"/>
            </w:tcBorders>
            <w:shd w:val="clear" w:fill="ffffff"/>
            <w:tcMar>
              <w:top w:w="100.0" w:type="dxa"/>
              <w:left w:w="100.0" w:type="dxa"/>
              <w:bottom w:w="100.0" w:type="dxa"/>
              <w:right w:w="100.0" w:type="dxa"/>
            </w:tcMar>
            <w:vAlign w:val="center"/>
          </w:tcPr>
          <w:p w:rsidRPr="00000000" w:rsidR="00000000" w:rsidDel="00000000" w:rsidP="00000000" w:rsidRDefault="00000000" w14:paraId="00000266">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67">
            <w:pPr>
              <w:widowControl w:val="0"/>
              <w:spacing w:line="240" w:lineRule="auto"/>
              <w:jc w:val="both"/>
              <w:rPr/>
            </w:pPr>
            <w:r w:rsidRPr="00000000" w:rsidDel="00000000" w:rsidR="00000000">
              <w:rPr>
                <w:rtl w:val="0"/>
              </w:rPr>
              <w:t xml:space="preserve">Targeted Roles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68">
            <w:pPr>
              <w:widowControl w:val="0"/>
              <w:spacing w:line="240" w:lineRule="auto"/>
              <w:jc w:val="both"/>
              <w:rPr/>
            </w:pPr>
            <w:r w:rsidRPr="00000000" w:rsidDel="00000000" w:rsidR="00000000">
              <w:rPr>
                <w:rtl w:val="0"/>
              </w:rPr>
              <w:t xml:space="preserve">Quiz</w:t>
            </w:r>
          </w:p>
        </w:tc>
        <w:tc>
          <w:tcPr>
            <w:vMerge w:val="continue"/>
            <w:tcBorders>
              <w:top w:val="single" w:color="000000" w:sz="6" w:space="0"/>
              <w:left w:val="single" w:color="000000" w:sz="6" w:space="0"/>
              <w:bottom w:val="single" w:color="000000" w:sz="6" w:space="0"/>
              <w:right w:val="single" w:color="000000" w:sz="6" w:space="0"/>
            </w:tcBorders>
            <w:shd w:val="clear" w:fill="fff2cc"/>
            <w:tcMar>
              <w:top w:w="40.0" w:type="dxa"/>
              <w:left w:w="40.0" w:type="dxa"/>
              <w:bottom w:w="40.0" w:type="dxa"/>
              <w:right w:w="40.0" w:type="dxa"/>
            </w:tcMar>
            <w:vAlign w:val="center"/>
          </w:tcPr>
          <w:p w:rsidRPr="00000000" w:rsidR="00000000" w:rsidDel="00000000" w:rsidP="00000000" w:rsidRDefault="00000000" w14:paraId="00000269">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6A">
            <w:pPr>
              <w:widowControl w:val="0"/>
              <w:spacing w:line="240" w:lineRule="auto"/>
              <w:jc w:val="center"/>
              <w:rPr/>
            </w:pPr>
            <w:r w:rsidRPr="00000000" w:rsidDel="00000000" w:rsidR="00000000">
              <w:rPr>
                <w:rtl w:val="0"/>
              </w:rPr>
              <w:t xml:space="preserve">20 mins</w:t>
            </w:r>
          </w:p>
        </w:tc>
      </w:tr>
      <w:tr>
        <w:trPr>
          <w:cantSplit w:val="0"/>
          <w:trHeight w:val="400" w:hRule="atLeast"/>
          <w:tblHeader w:val="0"/>
        </w:trPr>
        <w:tc>
          <w:tcPr>
            <w:tcBorders>
              <w:top w:val="single" w:color="000000" w:sz="6" w:space="0"/>
              <w:left w:val="single" w:color="000000" w:sz="6" w:space="0"/>
              <w:bottom w:val="single" w:color="000000" w:sz="6" w:space="0"/>
              <w:right w:val="single" w:color="000000" w:sz="6" w:space="0"/>
            </w:tcBorders>
            <w:shd w:val="clear" w:fill="ffffff"/>
            <w:tcMar>
              <w:top w:w="100.0" w:type="dxa"/>
              <w:left w:w="100.0" w:type="dxa"/>
              <w:bottom w:w="100.0" w:type="dxa"/>
              <w:right w:w="100.0" w:type="dxa"/>
            </w:tcMar>
            <w:vAlign w:val="center"/>
          </w:tcPr>
          <w:p w:rsidRPr="00000000" w:rsidR="00000000" w:rsidDel="00000000" w:rsidP="00000000" w:rsidRDefault="00000000" w14:paraId="0000026B">
            <w:pPr>
              <w:widowControl w:val="0"/>
              <w:spacing w:line="240" w:lineRule="auto"/>
              <w:rPr/>
            </w:pPr>
            <w:r w:rsidRPr="00000000" w:rsidDel="00000000" w:rsidR="00000000">
              <w:rPr>
                <w:rtl w:val="0"/>
              </w:rPr>
              <w:t xml:space="preserve">AML/CTF Training for Executive Leaders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6C">
            <w:pPr>
              <w:widowControl w:val="0"/>
              <w:spacing w:line="240" w:lineRule="auto"/>
              <w:rPr/>
            </w:pPr>
            <w:r w:rsidRPr="00000000" w:rsidDel="00000000" w:rsidR="00000000">
              <w:rPr>
                <w:rtl w:val="0"/>
              </w:rPr>
              <w:t xml:space="preserve">Board of Executive Leaders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6D">
            <w:pPr>
              <w:widowControl w:val="0"/>
              <w:spacing w:line="240" w:lineRule="auto"/>
              <w:jc w:val="both"/>
              <w:rPr/>
            </w:pPr>
            <w:r w:rsidRPr="00000000" w:rsidDel="00000000" w:rsidR="00000000">
              <w:rPr>
                <w:rtl w:val="0"/>
              </w:rPr>
              <w:t xml:space="preserve">Live</w:t>
            </w:r>
          </w:p>
        </w:tc>
        <w:tc>
          <w:tcPr>
            <w:tcBorders>
              <w:top w:val="single" w:color="000000" w:sz="6" w:space="0"/>
              <w:left w:val="single" w:color="000000" w:sz="6" w:space="0"/>
              <w:bottom w:val="single" w:color="000000" w:sz="6" w:space="0"/>
              <w:right w:val="single" w:color="000000" w:sz="6" w:space="0"/>
            </w:tcBorders>
            <w:shd w:val="clear" w:fill="fff2cc"/>
            <w:tcMar>
              <w:top w:w="40.0" w:type="dxa"/>
              <w:left w:w="40.0" w:type="dxa"/>
              <w:bottom w:w="40.0" w:type="dxa"/>
              <w:right w:w="40.0" w:type="dxa"/>
            </w:tcMar>
            <w:vAlign w:val="center"/>
          </w:tcPr>
          <w:p w:rsidRPr="00000000" w:rsidR="00000000" w:rsidDel="00000000" w:rsidP="00000000" w:rsidRDefault="00000000" w14:paraId="0000026E">
            <w:pPr>
              <w:widowControl w:val="0"/>
              <w:spacing w:line="240" w:lineRule="auto"/>
              <w:jc w:val="center"/>
              <w:rPr>
                <w:sz w:val="20"/>
                <w:szCs w:val="20"/>
              </w:rPr>
            </w:pPr>
            <w:r w:rsidRPr="00000000" w:rsidDel="00000000" w:rsidR="00000000">
              <w:rPr>
                <w:sz w:val="20"/>
                <w:szCs w:val="20"/>
                <w:rtl w:val="0"/>
              </w:rPr>
              <w:t xml:space="preserve">Oct 2025</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6F">
            <w:pPr>
              <w:widowControl w:val="0"/>
              <w:spacing w:line="240" w:lineRule="auto"/>
              <w:jc w:val="center"/>
              <w:rPr/>
            </w:pPr>
            <w:r w:rsidRPr="00000000" w:rsidDel="00000000" w:rsidR="00000000">
              <w:rPr>
                <w:rtl w:val="0"/>
              </w:rPr>
              <w:t xml:space="preserve">30 mins</w:t>
            </w:r>
          </w:p>
        </w:tc>
      </w:tr>
      <w:tr>
        <w:trPr>
          <w:cantSplit w:val="0"/>
          <w:trHeight w:val="315" w:hRule="atLeast"/>
          <w:tblHeader w:val="0"/>
        </w:trPr>
        <w:tc>
          <w:tcPr>
            <w:tcBorders>
              <w:top w:val="single" w:color="000000" w:sz="6" w:space="0"/>
              <w:left w:val="single" w:color="000000" w:sz="6" w:space="0"/>
              <w:bottom w:val="single" w:color="000000" w:sz="6" w:space="0"/>
              <w:right w:val="single" w:color="000000" w:sz="6" w:space="0"/>
            </w:tcBorders>
            <w:shd w:val="clear" w:fill="ffffff"/>
            <w:tcMar>
              <w:top w:w="100.0" w:type="dxa"/>
              <w:left w:w="100.0" w:type="dxa"/>
              <w:bottom w:w="100.0" w:type="dxa"/>
              <w:right w:w="100.0" w:type="dxa"/>
            </w:tcMar>
            <w:vAlign w:val="center"/>
          </w:tcPr>
          <w:p w:rsidRPr="00000000" w:rsidR="00000000" w:rsidDel="00000000" w:rsidP="00000000" w:rsidRDefault="00000000" w14:paraId="00000270">
            <w:pPr>
              <w:widowControl w:val="0"/>
              <w:spacing w:line="240" w:lineRule="auto"/>
              <w:rPr/>
            </w:pPr>
            <w:r w:rsidRPr="00000000" w:rsidDel="00000000" w:rsidR="00000000">
              <w:rPr>
                <w:rtl w:val="0"/>
              </w:rPr>
              <w:t xml:space="preserve">Sanctions Training for High Risk Role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71">
            <w:pPr>
              <w:widowControl w:val="0"/>
              <w:spacing w:line="240" w:lineRule="auto"/>
              <w:rPr/>
            </w:pPr>
            <w:r w:rsidRPr="00000000" w:rsidDel="00000000" w:rsidR="00000000">
              <w:rPr>
                <w:rtl w:val="0"/>
              </w:rPr>
              <w:t xml:space="preserve">Targeted – Sanctions High Risk Roles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72">
            <w:pPr>
              <w:widowControl w:val="0"/>
              <w:spacing w:line="240" w:lineRule="auto"/>
              <w:rPr/>
            </w:pPr>
            <w:r w:rsidRPr="00000000" w:rsidDel="00000000" w:rsidR="00000000">
              <w:rPr>
                <w:rtl w:val="0"/>
              </w:rPr>
              <w:t xml:space="preserve">E-learning and </w:t>
            </w:r>
          </w:p>
          <w:p w:rsidRPr="00000000" w:rsidR="00000000" w:rsidDel="00000000" w:rsidP="00000000" w:rsidRDefault="00000000" w14:paraId="00000273">
            <w:pPr>
              <w:widowControl w:val="0"/>
              <w:spacing w:line="240" w:lineRule="auto"/>
              <w:rPr/>
            </w:pPr>
            <w:r w:rsidRPr="00000000" w:rsidDel="00000000" w:rsidR="00000000">
              <w:rPr>
                <w:rtl w:val="0"/>
              </w:rPr>
              <w:t xml:space="preserve">in training quiz</w:t>
            </w:r>
          </w:p>
        </w:tc>
        <w:tc>
          <w:tcPr>
            <w:tcBorders>
              <w:top w:val="single" w:color="000000" w:sz="6" w:space="0"/>
              <w:left w:val="single" w:color="000000" w:sz="6" w:space="0"/>
              <w:bottom w:val="single" w:color="000000" w:sz="6" w:space="0"/>
              <w:right w:val="single" w:color="000000" w:sz="6" w:space="0"/>
            </w:tcBorders>
            <w:shd w:val="clear" w:fill="fff2cc"/>
            <w:tcMar>
              <w:top w:w="40.0" w:type="dxa"/>
              <w:left w:w="40.0" w:type="dxa"/>
              <w:bottom w:w="40.0" w:type="dxa"/>
              <w:right w:w="40.0" w:type="dxa"/>
            </w:tcMar>
            <w:vAlign w:val="center"/>
          </w:tcPr>
          <w:p w:rsidRPr="00000000" w:rsidR="00000000" w:rsidDel="00000000" w:rsidP="00000000" w:rsidRDefault="00000000" w14:paraId="00000274">
            <w:pPr>
              <w:widowControl w:val="0"/>
              <w:spacing w:line="240" w:lineRule="auto"/>
              <w:jc w:val="center"/>
              <w:rPr>
                <w:sz w:val="20"/>
                <w:szCs w:val="20"/>
              </w:rPr>
            </w:pPr>
            <w:r w:rsidRPr="00000000" w:rsidDel="00000000" w:rsidR="00000000">
              <w:rPr>
                <w:sz w:val="20"/>
                <w:szCs w:val="20"/>
                <w:rtl w:val="0"/>
              </w:rPr>
              <w:t xml:space="preserve">Nov 2025</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75">
            <w:pPr>
              <w:widowControl w:val="0"/>
              <w:spacing w:line="240" w:lineRule="auto"/>
              <w:jc w:val="center"/>
              <w:rPr/>
            </w:pPr>
            <w:r w:rsidRPr="00000000" w:rsidDel="00000000" w:rsidR="00000000">
              <w:rPr>
                <w:rtl w:val="0"/>
              </w:rPr>
              <w:t xml:space="preserve">60 mins</w:t>
            </w:r>
          </w:p>
        </w:tc>
      </w:tr>
      <w:tr>
        <w:trPr>
          <w:cantSplit w:val="0"/>
          <w:trHeight w:val="315" w:hRule="atLeast"/>
          <w:tblHeader w:val="0"/>
        </w:trPr>
        <w:tc>
          <w:tcPr>
            <w:vMerge w:val="restart"/>
            <w:tcBorders>
              <w:top w:val="single" w:color="000000" w:sz="6" w:space="0"/>
              <w:left w:val="single" w:color="000000" w:sz="6" w:space="0"/>
              <w:bottom w:val="single" w:color="000000" w:sz="6" w:space="0"/>
              <w:right w:val="single" w:color="000000" w:sz="6" w:space="0"/>
            </w:tcBorders>
            <w:shd w:val="clear" w:fill="ffffff"/>
            <w:tcMar>
              <w:top w:w="100.0" w:type="dxa"/>
              <w:left w:w="100.0" w:type="dxa"/>
              <w:bottom w:w="100.0" w:type="dxa"/>
              <w:right w:w="100.0" w:type="dxa"/>
            </w:tcMar>
            <w:vAlign w:val="center"/>
          </w:tcPr>
          <w:p w:rsidRPr="00000000" w:rsidR="00000000" w:rsidDel="00000000" w:rsidP="00000000" w:rsidRDefault="00000000" w14:paraId="00000276">
            <w:pPr>
              <w:widowControl w:val="0"/>
              <w:spacing w:line="240" w:lineRule="auto"/>
              <w:rPr>
                <w:b w:val="1"/>
                <w:bCs w:val="1"/>
              </w:rPr>
            </w:pPr>
            <w:r w:rsidRPr="00000000" w:rsidDel="00000000" w:rsidR="00000000">
              <w:rPr>
                <w:rtl w:val="0"/>
              </w:rPr>
              <w:t xml:space="preserve">AML/CTF Fundamentals Training</w:t>
            </w: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77">
            <w:pPr>
              <w:widowControl w:val="0"/>
              <w:spacing w:line="240" w:lineRule="auto"/>
              <w:jc w:val="both"/>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78">
            <w:pPr>
              <w:widowControl w:val="0"/>
              <w:spacing w:line="240" w:lineRule="auto"/>
              <w:jc w:val="both"/>
              <w:rPr/>
            </w:pPr>
            <w:r w:rsidRPr="00000000" w:rsidDel="00000000" w:rsidR="00000000">
              <w:rPr>
                <w:rtl w:val="0"/>
              </w:rPr>
              <w:t xml:space="preserve">E-Learning</w:t>
            </w:r>
          </w:p>
        </w:tc>
        <w:tc>
          <w:tcPr>
            <w:vMerge w:val="restart"/>
            <w:tcBorders>
              <w:top w:val="single" w:color="000000" w:sz="6" w:space="0"/>
              <w:left w:val="single" w:color="000000" w:sz="6" w:space="0"/>
              <w:bottom w:val="single" w:color="000000" w:sz="6" w:space="0"/>
              <w:right w:val="single" w:color="000000" w:sz="6" w:space="0"/>
            </w:tcBorders>
            <w:shd w:val="clear" w:fill="fff2cc"/>
            <w:tcMar>
              <w:top w:w="40.0" w:type="dxa"/>
              <w:left w:w="40.0" w:type="dxa"/>
              <w:bottom w:w="40.0" w:type="dxa"/>
              <w:right w:w="40.0" w:type="dxa"/>
            </w:tcMar>
            <w:vAlign w:val="center"/>
          </w:tcPr>
          <w:p w:rsidRPr="00000000" w:rsidR="00000000" w:rsidDel="00000000" w:rsidP="00000000" w:rsidRDefault="00000000" w14:paraId="00000279">
            <w:pPr>
              <w:widowControl w:val="0"/>
              <w:spacing w:line="240" w:lineRule="auto"/>
              <w:jc w:val="center"/>
              <w:rPr>
                <w:b w:val="1"/>
                <w:bCs w:val="1"/>
                <w:sz w:val="20"/>
                <w:szCs w:val="20"/>
              </w:rPr>
            </w:pPr>
            <w:r w:rsidRPr="00000000" w:rsidDel="00000000" w:rsidR="00000000">
              <w:rPr>
                <w:sz w:val="20"/>
                <w:szCs w:val="20"/>
                <w:rtl w:val="0"/>
              </w:rPr>
              <w:t xml:space="preserve">Nov 2025</w:t>
            </w:r>
            <w:r w:rsidRPr="00000000" w:rsidDel="00000000" w:rsidR="00000000">
              <w:rPr>
                <w:rtl w:val="0"/>
              </w:rPr>
            </w:r>
          </w:p>
          <w:p w:rsidRPr="00000000" w:rsidR="00000000" w:rsidDel="00000000" w:rsidP="00000000" w:rsidRDefault="00000000" w14:paraId="0000027A">
            <w:pPr>
              <w:spacing w:line="240" w:lineRule="auto"/>
              <w:jc w:val="both"/>
              <w:rPr>
                <w:b w:val="1"/>
                <w:bCs w:val="1"/>
                <w:sz w:val="20"/>
                <w:szCs w:val="20"/>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7B">
            <w:pPr>
              <w:widowControl w:val="0"/>
              <w:spacing w:line="240" w:lineRule="auto"/>
              <w:jc w:val="center"/>
              <w:rPr/>
            </w:pPr>
            <w:r w:rsidRPr="00000000" w:rsidDel="00000000" w:rsidR="00000000">
              <w:rPr>
                <w:rtl w:val="0"/>
              </w:rPr>
              <w:t xml:space="preserve">25 mins</w:t>
            </w:r>
          </w:p>
        </w:tc>
      </w:tr>
      <w:tr>
        <w:trPr>
          <w:cantSplit w:val="0"/>
          <w:trHeight w:val="634" w:hRule="atLeast"/>
          <w:tblHeader w:val="0"/>
        </w:trPr>
        <w:tc>
          <w:tcPr>
            <w:vMerge w:val="continue"/>
            <w:tcBorders>
              <w:top w:val="single" w:color="000000" w:sz="6" w:space="0"/>
              <w:left w:val="single" w:color="000000" w:sz="6" w:space="0"/>
              <w:bottom w:val="single" w:color="000000" w:sz="6" w:space="0"/>
              <w:right w:val="single" w:color="000000" w:sz="6" w:space="0"/>
            </w:tcBorders>
            <w:shd w:val="clear" w:fill="ffffff"/>
            <w:tcMar>
              <w:top w:w="100.0" w:type="dxa"/>
              <w:left w:w="100.0" w:type="dxa"/>
              <w:bottom w:w="100.0" w:type="dxa"/>
              <w:right w:w="100.0" w:type="dxa"/>
            </w:tcMar>
            <w:vAlign w:val="center"/>
          </w:tcPr>
          <w:p w:rsidRPr="00000000" w:rsidR="00000000" w:rsidDel="00000000" w:rsidP="00000000" w:rsidRDefault="00000000" w14:paraId="0000027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7D">
            <w:pPr>
              <w:widowControl w:val="0"/>
              <w:spacing w:line="240" w:lineRule="auto"/>
              <w:jc w:val="both"/>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7E">
            <w:pPr>
              <w:widowControl w:val="0"/>
              <w:spacing w:line="240" w:lineRule="auto"/>
              <w:jc w:val="both"/>
              <w:rPr/>
            </w:pPr>
            <w:r w:rsidRPr="00000000" w:rsidDel="00000000" w:rsidR="00000000">
              <w:rPr>
                <w:rtl w:val="0"/>
              </w:rPr>
              <w:t xml:space="preserve">Quiz</w:t>
            </w:r>
          </w:p>
        </w:tc>
        <w:tc>
          <w:tcPr>
            <w:vMerge w:val="continue"/>
            <w:tcBorders>
              <w:top w:val="single" w:color="000000" w:sz="6" w:space="0"/>
              <w:left w:val="single" w:color="000000" w:sz="6" w:space="0"/>
              <w:bottom w:val="single" w:color="000000" w:sz="6" w:space="0"/>
              <w:right w:val="single" w:color="000000" w:sz="6" w:space="0"/>
            </w:tcBorders>
            <w:shd w:val="clear" w:fill="fff2cc"/>
            <w:tcMar>
              <w:top w:w="40.0" w:type="dxa"/>
              <w:left w:w="40.0" w:type="dxa"/>
              <w:bottom w:w="40.0" w:type="dxa"/>
              <w:right w:w="40.0" w:type="dxa"/>
            </w:tcMar>
            <w:vAlign w:val="center"/>
          </w:tcPr>
          <w:p w:rsidRPr="00000000" w:rsidR="00000000" w:rsidDel="00000000" w:rsidP="00000000" w:rsidRDefault="00000000" w14:paraId="0000027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80">
            <w:pPr>
              <w:widowControl w:val="0"/>
              <w:spacing w:line="240" w:lineRule="auto"/>
              <w:jc w:val="center"/>
              <w:rPr/>
            </w:pPr>
            <w:r w:rsidRPr="00000000" w:rsidDel="00000000" w:rsidR="00000000">
              <w:rPr>
                <w:rtl w:val="0"/>
              </w:rPr>
              <w:t xml:space="preserve">20 mins</w:t>
            </w:r>
          </w:p>
        </w:tc>
      </w:tr>
      <w:tr>
        <w:trPr>
          <w:cantSplit w:val="0"/>
          <w:trHeight w:val="315" w:hRule="atLeast"/>
          <w:tblHeader w:val="0"/>
        </w:trPr>
        <w:tc>
          <w:tcPr>
            <w:vMerge w:val="restart"/>
            <w:tcBorders>
              <w:top w:val="single" w:color="000000" w:sz="6" w:space="0"/>
              <w:left w:val="single" w:color="000000" w:sz="6" w:space="0"/>
              <w:bottom w:val="single" w:color="000000" w:sz="6" w:space="0"/>
              <w:right w:val="single" w:color="000000" w:sz="6" w:space="0"/>
            </w:tcBorders>
            <w:shd w:val="clear" w:fill="ffffff"/>
            <w:tcMar>
              <w:top w:w="100.0" w:type="dxa"/>
              <w:left w:w="100.0" w:type="dxa"/>
              <w:bottom w:w="100.0" w:type="dxa"/>
              <w:right w:w="100.0" w:type="dxa"/>
            </w:tcMar>
            <w:vAlign w:val="center"/>
          </w:tcPr>
          <w:p w:rsidRPr="00000000" w:rsidR="00000000" w:rsidDel="00000000" w:rsidP="00000000" w:rsidRDefault="00000000" w14:paraId="00000281">
            <w:pPr>
              <w:widowControl w:val="0"/>
              <w:spacing w:line="240" w:lineRule="auto"/>
              <w:rPr>
                <w:b w:val="1"/>
                <w:bCs w:val="1"/>
              </w:rPr>
            </w:pPr>
            <w:r w:rsidRPr="00000000" w:rsidDel="00000000" w:rsidR="00000000">
              <w:rPr>
                <w:rtl w:val="0"/>
              </w:rPr>
              <w:t xml:space="preserve">Anti-Bribery and Anti-Corruption Training</w:t>
            </w: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82">
            <w:pPr>
              <w:widowControl w:val="0"/>
              <w:spacing w:line="240" w:lineRule="auto"/>
              <w:jc w:val="both"/>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83">
            <w:pPr>
              <w:widowControl w:val="0"/>
              <w:spacing w:line="240" w:lineRule="auto"/>
              <w:jc w:val="both"/>
              <w:rPr/>
            </w:pPr>
            <w:r w:rsidRPr="00000000" w:rsidDel="00000000" w:rsidR="00000000">
              <w:rPr>
                <w:rtl w:val="0"/>
              </w:rPr>
              <w:t xml:space="preserve">E-Learning</w:t>
            </w:r>
          </w:p>
        </w:tc>
        <w:tc>
          <w:tcPr>
            <w:vMerge w:val="continue"/>
            <w:tcBorders>
              <w:top w:val="single" w:color="000000" w:sz="6" w:space="0"/>
              <w:left w:val="single" w:color="000000" w:sz="6" w:space="0"/>
              <w:bottom w:val="single" w:color="000000" w:sz="6" w:space="0"/>
              <w:right w:val="single" w:color="000000" w:sz="6" w:space="0"/>
            </w:tcBorders>
            <w:shd w:val="clear" w:fill="fff2cc"/>
            <w:tcMar>
              <w:top w:w="40.0" w:type="dxa"/>
              <w:left w:w="40.0" w:type="dxa"/>
              <w:bottom w:w="40.0" w:type="dxa"/>
              <w:right w:w="40.0" w:type="dxa"/>
            </w:tcMar>
            <w:vAlign w:val="center"/>
          </w:tcPr>
          <w:p w:rsidRPr="00000000" w:rsidR="00000000" w:rsidDel="00000000" w:rsidP="00000000" w:rsidRDefault="00000000" w14:paraId="00000284">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85">
            <w:pPr>
              <w:widowControl w:val="0"/>
              <w:spacing w:line="240" w:lineRule="auto"/>
              <w:jc w:val="center"/>
              <w:rPr/>
            </w:pPr>
            <w:r w:rsidRPr="00000000" w:rsidDel="00000000" w:rsidR="00000000">
              <w:rPr>
                <w:rtl w:val="0"/>
              </w:rPr>
              <w:t xml:space="preserve">25 mins</w:t>
            </w:r>
          </w:p>
        </w:tc>
      </w:tr>
      <w:tr>
        <w:trPr>
          <w:cantSplit w:val="0"/>
          <w:trHeight w:val="315" w:hRule="atLeast"/>
          <w:tblHeader w:val="0"/>
        </w:trPr>
        <w:tc>
          <w:tcPr>
            <w:vMerge w:val="continue"/>
            <w:tcBorders>
              <w:top w:val="single" w:color="000000" w:sz="6" w:space="0"/>
              <w:left w:val="single" w:color="000000" w:sz="6" w:space="0"/>
              <w:bottom w:val="single" w:color="000000" w:sz="6" w:space="0"/>
              <w:right w:val="single" w:color="000000" w:sz="6" w:space="0"/>
            </w:tcBorders>
            <w:shd w:val="clear" w:fill="ffffff"/>
            <w:tcMar>
              <w:top w:w="100.0" w:type="dxa"/>
              <w:left w:w="100.0" w:type="dxa"/>
              <w:bottom w:w="100.0" w:type="dxa"/>
              <w:right w:w="100.0" w:type="dxa"/>
            </w:tcMar>
            <w:vAlign w:val="center"/>
          </w:tcPr>
          <w:p w:rsidRPr="00000000" w:rsidR="00000000" w:rsidDel="00000000" w:rsidP="00000000" w:rsidRDefault="00000000" w14:paraId="00000286">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87">
            <w:pPr>
              <w:widowControl w:val="0"/>
              <w:spacing w:line="240" w:lineRule="auto"/>
              <w:jc w:val="both"/>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88">
            <w:pPr>
              <w:widowControl w:val="0"/>
              <w:spacing w:line="240" w:lineRule="auto"/>
              <w:jc w:val="both"/>
              <w:rPr/>
            </w:pPr>
            <w:r w:rsidRPr="00000000" w:rsidDel="00000000" w:rsidR="00000000">
              <w:rPr>
                <w:rtl w:val="0"/>
              </w:rPr>
              <w:t xml:space="preserve">Quiz</w:t>
            </w:r>
          </w:p>
        </w:tc>
        <w:tc>
          <w:tcPr>
            <w:vMerge w:val="continue"/>
            <w:tcBorders>
              <w:top w:val="single" w:color="000000" w:sz="6" w:space="0"/>
              <w:left w:val="single" w:color="000000" w:sz="6" w:space="0"/>
              <w:bottom w:val="single" w:color="000000" w:sz="6" w:space="0"/>
              <w:right w:val="single" w:color="000000" w:sz="6" w:space="0"/>
            </w:tcBorders>
            <w:shd w:val="clear" w:fill="fff2cc"/>
            <w:tcMar>
              <w:top w:w="40.0" w:type="dxa"/>
              <w:left w:w="40.0" w:type="dxa"/>
              <w:bottom w:w="40.0" w:type="dxa"/>
              <w:right w:w="40.0" w:type="dxa"/>
            </w:tcMar>
            <w:vAlign w:val="center"/>
          </w:tcPr>
          <w:p w:rsidRPr="00000000" w:rsidR="00000000" w:rsidDel="00000000" w:rsidP="00000000" w:rsidRDefault="00000000" w14:paraId="00000289">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8A">
            <w:pPr>
              <w:widowControl w:val="0"/>
              <w:spacing w:line="240" w:lineRule="auto"/>
              <w:jc w:val="center"/>
              <w:rPr/>
            </w:pPr>
            <w:r w:rsidRPr="00000000" w:rsidDel="00000000" w:rsidR="00000000">
              <w:rPr>
                <w:rtl w:val="0"/>
              </w:rPr>
              <w:t xml:space="preserve">20 mins</w:t>
            </w:r>
          </w:p>
        </w:tc>
      </w:tr>
    </w:tbl>
    <w:p w:rsidRPr="00000000" w:rsidR="00000000" w:rsidDel="00000000" w:rsidP="00000000" w:rsidRDefault="00000000" w14:paraId="0000028B">
      <w:pPr>
        <w:keepNext w:val="0"/>
        <w:keepLines w:val="0"/>
        <w:pageBreakBefore w:val="0"/>
        <w:widowControl w:val="1"/>
        <w:pBdr>
          <w:top w:val="nil" w:sz="0" w:space="0"/>
          <w:left w:val="nil" w:sz="0" w:space="0"/>
          <w:bottom w:val="nil" w:sz="0" w:space="0"/>
          <w:right w:val="nil" w:sz="0" w:space="0"/>
          <w:between w:val="nil" w:sz="0" w:space="0"/>
        </w:pBdr>
        <w:shd w:val="clear" w:fill="auto"/>
        <w:spacing w:before="200" w:after="200" w:line="240" w:lineRule="auto"/>
        <w:ind w:left="-270" w:right="0" w:firstLine="0"/>
        <w:jc w:val="both"/>
        <w:rPr>
          <w:b w:val="1"/>
          <w:bCs w:val="1"/>
          <w:sz w:val="24"/>
          <w:szCs w:val="24"/>
          <w:u w:val="single"/>
        </w:rPr>
      </w:pPr>
      <w:r w:rsidRPr="00000000" w:rsidDel="00000000" w:rsidR="00000000">
        <w:rPr>
          <w:b w:val="1"/>
          <w:bCs w:val="1"/>
          <w:sz w:val="24"/>
          <w:szCs w:val="24"/>
          <w:u w:val="single"/>
          <w:rtl w:val="0"/>
        </w:rPr>
        <w:t xml:space="preserve">2026: Tentative</w:t>
      </w:r>
    </w:p>
    <w:tbl>
      <w:tblPr>
        <w:tblStyle w:val="Table13"/>
        <w:tblW w:w="10140.0" w:type="dxa"/>
        <w:jc w:val="left"/>
        <w:tblInd w:w="-431.99999999999994" w:type="dxa"/>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
      <w:tblGrid>
        <w:gridCol w:w="2730"/>
        <w:gridCol w:w="2160"/>
        <w:gridCol w:w="1740"/>
        <w:gridCol w:w="1680"/>
        <w:gridCol w:w="1830"/>
        <w:tblGridChange w:id="0">
          <w:tblGrid>
            <w:gridCol w:w="2730"/>
            <w:gridCol w:w="2160"/>
            <w:gridCol w:w="1740"/>
            <w:gridCol w:w="1680"/>
            <w:gridCol w:w="1830"/>
          </w:tblGrid>
        </w:tblGridChange>
      </w:tblGrid>
      <w:tr>
        <w:trPr>
          <w:cantSplit w:val="0"/>
          <w:trHeight w:val="458" w:hRule="atLeast"/>
          <w:tblHeader w:val="0"/>
        </w:trPr>
        <w:tc>
          <w:tcPr>
            <w:tcBorders>
              <w:top w:val="single" w:color="000000" w:sz="6" w:space="0"/>
              <w:left w:val="single" w:color="000000" w:sz="6" w:space="0"/>
              <w:bottom w:val="single" w:color="000000" w:sz="6" w:space="0"/>
              <w:right w:val="single" w:color="000000" w:sz="6" w:space="0"/>
            </w:tcBorders>
            <w:shd w:val="clear" w:fill="cccccc"/>
            <w:tcMar>
              <w:top w:w="40.0" w:type="dxa"/>
              <w:left w:w="40.0" w:type="dxa"/>
              <w:bottom w:w="40.0" w:type="dxa"/>
              <w:right w:w="40.0" w:type="dxa"/>
            </w:tcMar>
            <w:vAlign w:val="center"/>
          </w:tcPr>
          <w:p w:rsidRPr="00000000" w:rsidR="00000000" w:rsidDel="00000000" w:rsidP="00000000" w:rsidRDefault="00000000" w14:paraId="0000028C">
            <w:pPr>
              <w:widowControl w:val="0"/>
              <w:spacing w:line="240" w:lineRule="auto"/>
              <w:jc w:val="both"/>
              <w:rPr>
                <w:b w:val="1"/>
                <w:bCs w:val="1"/>
              </w:rPr>
            </w:pPr>
            <w:r w:rsidRPr="00000000" w:rsidDel="00000000" w:rsidR="00000000">
              <w:rPr>
                <w:b w:val="1"/>
                <w:bCs w:val="1"/>
                <w:rtl w:val="0"/>
              </w:rPr>
              <w:t xml:space="preserve">Training Topic</w:t>
            </w:r>
          </w:p>
        </w:tc>
        <w:tc>
          <w:tcPr>
            <w:tcBorders>
              <w:top w:val="single" w:color="000000" w:sz="6" w:space="0"/>
              <w:left w:val="single" w:color="000000" w:sz="6" w:space="0"/>
              <w:bottom w:val="single" w:color="000000" w:sz="6" w:space="0"/>
              <w:right w:val="single" w:color="000000" w:sz="6" w:space="0"/>
            </w:tcBorders>
            <w:shd w:val="clear" w:fill="cccccc"/>
            <w:tcMar>
              <w:top w:w="40.0" w:type="dxa"/>
              <w:left w:w="40.0" w:type="dxa"/>
              <w:bottom w:w="40.0" w:type="dxa"/>
              <w:right w:w="40.0" w:type="dxa"/>
            </w:tcMar>
            <w:vAlign w:val="center"/>
          </w:tcPr>
          <w:p w:rsidRPr="00000000" w:rsidR="00000000" w:rsidDel="00000000" w:rsidP="00000000" w:rsidRDefault="00000000" w14:paraId="0000028D">
            <w:pPr>
              <w:widowControl w:val="0"/>
              <w:spacing w:line="240" w:lineRule="auto"/>
              <w:jc w:val="both"/>
              <w:rPr>
                <w:b w:val="1"/>
                <w:bCs w:val="1"/>
              </w:rPr>
            </w:pPr>
            <w:r w:rsidRPr="00000000" w:rsidDel="00000000" w:rsidR="00000000">
              <w:rPr>
                <w:b w:val="1"/>
                <w:bCs w:val="1"/>
                <w:rtl w:val="0"/>
              </w:rPr>
              <w:t xml:space="preserve">Target Audience</w:t>
            </w:r>
          </w:p>
        </w:tc>
        <w:tc>
          <w:tcPr>
            <w:tcBorders>
              <w:top w:val="single" w:color="000000" w:sz="6" w:space="0"/>
              <w:left w:val="single" w:color="000000" w:sz="6" w:space="0"/>
              <w:bottom w:val="single" w:color="000000" w:sz="6" w:space="0"/>
              <w:right w:val="single" w:color="000000" w:sz="6" w:space="0"/>
            </w:tcBorders>
            <w:shd w:val="clear" w:fill="cccccc"/>
            <w:tcMar>
              <w:top w:w="40.0" w:type="dxa"/>
              <w:left w:w="40.0" w:type="dxa"/>
              <w:bottom w:w="40.0" w:type="dxa"/>
              <w:right w:w="40.0" w:type="dxa"/>
            </w:tcMar>
            <w:vAlign w:val="center"/>
          </w:tcPr>
          <w:p w:rsidRPr="00000000" w:rsidR="00000000" w:rsidDel="00000000" w:rsidP="00000000" w:rsidRDefault="00000000" w14:paraId="0000028E">
            <w:pPr>
              <w:widowControl w:val="0"/>
              <w:spacing w:line="240" w:lineRule="auto"/>
              <w:jc w:val="both"/>
              <w:rPr>
                <w:b w:val="1"/>
                <w:bCs w:val="1"/>
              </w:rPr>
            </w:pPr>
            <w:r w:rsidRPr="00000000" w:rsidDel="00000000" w:rsidR="00000000">
              <w:rPr>
                <w:b w:val="1"/>
                <w:bCs w:val="1"/>
                <w:rtl w:val="0"/>
              </w:rPr>
              <w:t xml:space="preserve">Type</w:t>
            </w:r>
          </w:p>
        </w:tc>
        <w:tc>
          <w:tcPr>
            <w:tcBorders>
              <w:top w:val="single" w:color="000000" w:sz="6" w:space="0"/>
              <w:left w:val="single" w:color="000000" w:sz="6" w:space="0"/>
              <w:bottom w:val="single" w:color="000000" w:sz="6" w:space="0"/>
              <w:right w:val="single" w:color="000000" w:sz="6" w:space="0"/>
            </w:tcBorders>
            <w:shd w:val="clear" w:fill="cccccc"/>
            <w:tcMar>
              <w:top w:w="40.0" w:type="dxa"/>
              <w:left w:w="40.0" w:type="dxa"/>
              <w:bottom w:w="40.0" w:type="dxa"/>
              <w:right w:w="40.0" w:type="dxa"/>
            </w:tcMar>
            <w:vAlign w:val="center"/>
          </w:tcPr>
          <w:p w:rsidRPr="00000000" w:rsidR="00000000" w:rsidDel="00000000" w:rsidP="00000000" w:rsidRDefault="00000000" w14:paraId="0000028F">
            <w:pPr>
              <w:widowControl w:val="0"/>
              <w:spacing w:line="240" w:lineRule="auto"/>
              <w:jc w:val="center"/>
              <w:rPr>
                <w:b w:val="1"/>
                <w:bCs w:val="1"/>
              </w:rPr>
            </w:pPr>
            <w:r w:rsidRPr="00000000" w:rsidDel="00000000" w:rsidR="00000000">
              <w:rPr>
                <w:b w:val="1"/>
                <w:bCs w:val="1"/>
                <w:rtl w:val="0"/>
              </w:rPr>
              <w:t xml:space="preserve">Roll out Date</w:t>
            </w:r>
          </w:p>
        </w:tc>
        <w:tc>
          <w:tcPr>
            <w:tcBorders>
              <w:top w:val="single" w:color="000000" w:sz="6" w:space="0"/>
              <w:left w:val="single" w:color="000000" w:sz="6" w:space="0"/>
              <w:bottom w:val="single" w:color="000000" w:sz="6" w:space="0"/>
              <w:right w:val="single" w:color="000000" w:sz="6" w:space="0"/>
            </w:tcBorders>
            <w:shd w:val="clear" w:fill="cccccc"/>
            <w:tcMar>
              <w:top w:w="40.0" w:type="dxa"/>
              <w:left w:w="40.0" w:type="dxa"/>
              <w:bottom w:w="40.0" w:type="dxa"/>
              <w:right w:w="40.0" w:type="dxa"/>
            </w:tcMar>
            <w:vAlign w:val="center"/>
          </w:tcPr>
          <w:p w:rsidRPr="00000000" w:rsidR="00000000" w:rsidDel="00000000" w:rsidP="00000000" w:rsidRDefault="00000000" w14:paraId="00000290">
            <w:pPr>
              <w:widowControl w:val="0"/>
              <w:spacing w:line="240" w:lineRule="auto"/>
              <w:jc w:val="center"/>
              <w:rPr>
                <w:b w:val="1"/>
                <w:bCs w:val="1"/>
              </w:rPr>
            </w:pPr>
            <w:r w:rsidRPr="00000000" w:rsidDel="00000000" w:rsidR="00000000">
              <w:rPr>
                <w:b w:val="1"/>
                <w:bCs w:val="1"/>
                <w:rtl w:val="0"/>
              </w:rPr>
              <w:t xml:space="preserve">Learning Hours</w:t>
            </w:r>
          </w:p>
        </w:tc>
      </w:tr>
      <w:tr>
        <w:trPr>
          <w:cantSplit w:val="0"/>
          <w:trHeight w:val="315" w:hRule="atLeast"/>
          <w:tblHeader w:val="0"/>
        </w:trPr>
        <w:tc>
          <w:tcPr>
            <w:vMerge w:val="restart"/>
            <w:tcBorders>
              <w:top w:val="single" w:color="000000" w:sz="6" w:space="0"/>
              <w:left w:val="single" w:color="000000" w:sz="6" w:space="0"/>
              <w:bottom w:val="single" w:color="000000" w:sz="6" w:space="0"/>
              <w:right w:val="single" w:color="000000" w:sz="6" w:space="0"/>
            </w:tcBorders>
            <w:shd w:val="clear" w:fill="ffffff"/>
            <w:tcMar>
              <w:top w:w="100.0" w:type="dxa"/>
              <w:left w:w="100.0" w:type="dxa"/>
              <w:bottom w:w="100.0" w:type="dxa"/>
              <w:right w:w="100.0" w:type="dxa"/>
            </w:tcMar>
            <w:vAlign w:val="center"/>
          </w:tcPr>
          <w:p w:rsidRPr="00000000" w:rsidR="00000000" w:rsidDel="00000000" w:rsidP="00000000" w:rsidRDefault="00000000" w14:paraId="00000291">
            <w:pPr>
              <w:widowControl w:val="0"/>
              <w:spacing w:line="240" w:lineRule="auto"/>
              <w:rPr/>
            </w:pPr>
            <w:r w:rsidRPr="00000000" w:rsidDel="00000000" w:rsidR="00000000">
              <w:rPr>
                <w:rtl w:val="0"/>
              </w:rPr>
              <w:t xml:space="preserve">Financial Crime Compliance</w:t>
            </w:r>
          </w:p>
          <w:p w:rsidRPr="00000000" w:rsidR="00000000" w:rsidDel="00000000" w:rsidP="00000000" w:rsidRDefault="00000000" w14:paraId="00000292">
            <w:pPr>
              <w:widowControl w:val="0"/>
              <w:spacing w:line="240" w:lineRule="auto"/>
              <w:rPr>
                <w:b w:val="1"/>
                <w:bCs w:val="1"/>
              </w:rPr>
            </w:pPr>
            <w:r w:rsidRPr="00000000" w:rsidDel="00000000" w:rsidR="00000000">
              <w:rPr>
                <w:rtl w:val="0"/>
              </w:rPr>
              <w:t xml:space="preserve">Global Sanctions Training</w:t>
            </w: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93">
            <w:pPr>
              <w:widowControl w:val="0"/>
              <w:spacing w:line="240" w:lineRule="auto"/>
              <w:jc w:val="both"/>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94">
            <w:pPr>
              <w:widowControl w:val="0"/>
              <w:spacing w:line="240" w:lineRule="auto"/>
              <w:jc w:val="both"/>
              <w:rPr/>
            </w:pPr>
            <w:r w:rsidRPr="00000000" w:rsidDel="00000000" w:rsidR="00000000">
              <w:rPr>
                <w:rtl w:val="0"/>
              </w:rPr>
              <w:t xml:space="preserve">E-Learning</w:t>
            </w:r>
          </w:p>
        </w:tc>
        <w:tc>
          <w:tcPr>
            <w:vMerge w:val="restart"/>
            <w:tcBorders>
              <w:top w:val="single" w:color="000000" w:sz="6" w:space="0"/>
              <w:left w:val="single" w:color="000000" w:sz="6" w:space="0"/>
              <w:bottom w:val="single" w:color="000000" w:sz="6" w:space="0"/>
              <w:right w:val="single" w:color="000000" w:sz="6" w:space="0"/>
            </w:tcBorders>
            <w:shd w:val="clear" w:fill="fff2cc"/>
            <w:tcMar>
              <w:top w:w="40.0" w:type="dxa"/>
              <w:left w:w="40.0" w:type="dxa"/>
              <w:bottom w:w="40.0" w:type="dxa"/>
              <w:right w:w="40.0" w:type="dxa"/>
            </w:tcMar>
            <w:vAlign w:val="center"/>
          </w:tcPr>
          <w:p w:rsidRPr="00000000" w:rsidR="00000000" w:rsidDel="00000000" w:rsidP="00000000" w:rsidRDefault="00000000" w14:paraId="00000295">
            <w:pPr>
              <w:widowControl w:val="0"/>
              <w:spacing w:line="240" w:lineRule="auto"/>
              <w:jc w:val="center"/>
              <w:rPr>
                <w:sz w:val="20"/>
                <w:szCs w:val="20"/>
              </w:rPr>
            </w:pPr>
            <w:r w:rsidRPr="00000000" w:rsidDel="00000000" w:rsidR="00000000">
              <w:rPr>
                <w:sz w:val="20"/>
                <w:szCs w:val="20"/>
                <w:rtl w:val="0"/>
              </w:rPr>
              <w:t xml:space="preserve">May 2026</w:t>
            </w:r>
          </w:p>
          <w:p w:rsidRPr="00000000" w:rsidR="00000000" w:rsidDel="00000000" w:rsidP="00000000" w:rsidRDefault="00000000" w14:paraId="00000296">
            <w:pPr>
              <w:tabs>
                <w:tab w:val="center" w:leader="none" w:pos="852"/>
              </w:tabs>
              <w:spacing w:line="240" w:lineRule="auto"/>
              <w:jc w:val="both"/>
              <w:rPr>
                <w:b w:val="1"/>
                <w:bCs w:val="1"/>
                <w:sz w:val="20"/>
                <w:szCs w:val="20"/>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97">
            <w:pPr>
              <w:widowControl w:val="0"/>
              <w:spacing w:line="240" w:lineRule="auto"/>
              <w:jc w:val="center"/>
              <w:rPr/>
            </w:pPr>
            <w:r w:rsidRPr="00000000" w:rsidDel="00000000" w:rsidR="00000000">
              <w:rPr>
                <w:rtl w:val="0"/>
              </w:rPr>
              <w:t xml:space="preserve">25 mins</w:t>
            </w:r>
          </w:p>
        </w:tc>
      </w:tr>
      <w:tr>
        <w:trPr>
          <w:cantSplit w:val="0"/>
          <w:trHeight w:val="480" w:hRule="atLeast"/>
          <w:tblHeader w:val="0"/>
        </w:trPr>
        <w:tc>
          <w:tcPr>
            <w:vMerge w:val="continue"/>
            <w:tcBorders>
              <w:top w:val="single" w:color="000000" w:sz="6" w:space="0"/>
              <w:left w:val="single" w:color="000000" w:sz="6" w:space="0"/>
              <w:bottom w:val="single" w:color="000000" w:sz="6" w:space="0"/>
              <w:right w:val="single" w:color="000000" w:sz="6" w:space="0"/>
            </w:tcBorders>
            <w:shd w:val="clear" w:fill="ffffff"/>
            <w:tcMar>
              <w:top w:w="100.0" w:type="dxa"/>
              <w:left w:w="100.0" w:type="dxa"/>
              <w:bottom w:w="100.0" w:type="dxa"/>
              <w:right w:w="100.0" w:type="dxa"/>
            </w:tcMar>
            <w:vAlign w:val="center"/>
          </w:tcPr>
          <w:p w:rsidRPr="00000000" w:rsidR="00000000" w:rsidDel="00000000" w:rsidP="00000000" w:rsidRDefault="00000000" w14:paraId="00000298">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99">
            <w:pPr>
              <w:widowControl w:val="0"/>
              <w:spacing w:line="240" w:lineRule="auto"/>
              <w:jc w:val="both"/>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9A">
            <w:pPr>
              <w:widowControl w:val="0"/>
              <w:spacing w:line="240" w:lineRule="auto"/>
              <w:jc w:val="both"/>
              <w:rPr/>
            </w:pPr>
            <w:r w:rsidRPr="00000000" w:rsidDel="00000000" w:rsidR="00000000">
              <w:rPr>
                <w:rtl w:val="0"/>
              </w:rPr>
              <w:t xml:space="preserve">Quiz</w:t>
            </w:r>
          </w:p>
        </w:tc>
        <w:tc>
          <w:tcPr>
            <w:vMerge w:val="continue"/>
            <w:tcBorders>
              <w:top w:val="single" w:color="000000" w:sz="6" w:space="0"/>
              <w:left w:val="single" w:color="000000" w:sz="6" w:space="0"/>
              <w:bottom w:val="single" w:color="000000" w:sz="6" w:space="0"/>
              <w:right w:val="single" w:color="000000" w:sz="6" w:space="0"/>
            </w:tcBorders>
            <w:shd w:val="clear" w:fill="fff2cc"/>
            <w:tcMar>
              <w:top w:w="40.0" w:type="dxa"/>
              <w:left w:w="40.0" w:type="dxa"/>
              <w:bottom w:w="40.0" w:type="dxa"/>
              <w:right w:w="40.0" w:type="dxa"/>
            </w:tcMar>
            <w:vAlign w:val="center"/>
          </w:tcPr>
          <w:p w:rsidRPr="00000000" w:rsidR="00000000" w:rsidDel="00000000" w:rsidP="00000000" w:rsidRDefault="00000000" w14:paraId="0000029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9C">
            <w:pPr>
              <w:widowControl w:val="0"/>
              <w:spacing w:line="240" w:lineRule="auto"/>
              <w:jc w:val="center"/>
              <w:rPr/>
            </w:pPr>
            <w:r w:rsidRPr="00000000" w:rsidDel="00000000" w:rsidR="00000000">
              <w:rPr>
                <w:rtl w:val="0"/>
              </w:rPr>
              <w:t xml:space="preserve">20 mins</w:t>
            </w:r>
          </w:p>
        </w:tc>
      </w:tr>
      <w:tr>
        <w:trPr>
          <w:cantSplit w:val="0"/>
          <w:trHeight w:val="315" w:hRule="atLeast"/>
          <w:tblHeader w:val="0"/>
        </w:trPr>
        <w:tc>
          <w:tcPr>
            <w:vMerge w:val="restart"/>
            <w:tcBorders>
              <w:top w:val="single" w:color="000000" w:sz="6" w:space="0"/>
              <w:left w:val="single" w:color="000000" w:sz="6" w:space="0"/>
              <w:bottom w:val="single" w:color="000000" w:sz="6" w:space="0"/>
              <w:right w:val="single" w:color="000000" w:sz="6" w:space="0"/>
            </w:tcBorders>
            <w:shd w:val="clear" w:fill="ffffff"/>
            <w:tcMar>
              <w:top w:w="100.0" w:type="dxa"/>
              <w:left w:w="100.0" w:type="dxa"/>
              <w:bottom w:w="100.0" w:type="dxa"/>
              <w:right w:w="100.0" w:type="dxa"/>
            </w:tcMar>
            <w:vAlign w:val="center"/>
          </w:tcPr>
          <w:p w:rsidRPr="00000000" w:rsidR="00000000" w:rsidDel="00000000" w:rsidP="00000000" w:rsidRDefault="00000000" w14:paraId="0000029D">
            <w:pPr>
              <w:widowControl w:val="0"/>
              <w:spacing w:line="240" w:lineRule="auto"/>
              <w:rPr>
                <w:b w:val="1"/>
                <w:bCs w:val="1"/>
              </w:rPr>
            </w:pPr>
            <w:r w:rsidRPr="00000000" w:rsidDel="00000000" w:rsidR="00000000">
              <w:rPr>
                <w:rtl w:val="0"/>
              </w:rPr>
              <w:t xml:space="preserve">Market Conduct Training</w:t>
            </w: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9E">
            <w:pPr>
              <w:widowControl w:val="0"/>
              <w:spacing w:line="240" w:lineRule="auto"/>
              <w:jc w:val="both"/>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9F">
            <w:pPr>
              <w:widowControl w:val="0"/>
              <w:spacing w:line="240" w:lineRule="auto"/>
              <w:jc w:val="both"/>
              <w:rPr/>
            </w:pPr>
            <w:r w:rsidRPr="00000000" w:rsidDel="00000000" w:rsidR="00000000">
              <w:rPr>
                <w:rtl w:val="0"/>
              </w:rPr>
              <w:t xml:space="preserve">E-Learning</w:t>
            </w:r>
          </w:p>
        </w:tc>
        <w:tc>
          <w:tcPr>
            <w:vMerge w:val="continue"/>
            <w:tcBorders>
              <w:top w:val="single" w:color="000000" w:sz="6" w:space="0"/>
              <w:left w:val="single" w:color="000000" w:sz="6" w:space="0"/>
              <w:bottom w:val="single" w:color="000000" w:sz="6" w:space="0"/>
              <w:right w:val="single" w:color="000000" w:sz="6" w:space="0"/>
            </w:tcBorders>
            <w:shd w:val="clear" w:fill="fff2cc"/>
            <w:tcMar>
              <w:top w:w="40.0" w:type="dxa"/>
              <w:left w:w="40.0" w:type="dxa"/>
              <w:bottom w:w="40.0" w:type="dxa"/>
              <w:right w:w="40.0" w:type="dxa"/>
            </w:tcMar>
            <w:vAlign w:val="center"/>
          </w:tcPr>
          <w:p w:rsidRPr="00000000" w:rsidR="00000000" w:rsidDel="00000000" w:rsidP="00000000" w:rsidRDefault="00000000" w14:paraId="000002A0">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A1">
            <w:pPr>
              <w:widowControl w:val="0"/>
              <w:spacing w:line="240" w:lineRule="auto"/>
              <w:jc w:val="center"/>
              <w:rPr/>
            </w:pPr>
            <w:r w:rsidRPr="00000000" w:rsidDel="00000000" w:rsidR="00000000">
              <w:rPr>
                <w:rtl w:val="0"/>
              </w:rPr>
              <w:t xml:space="preserve">25 mins</w:t>
            </w:r>
          </w:p>
        </w:tc>
      </w:tr>
      <w:tr>
        <w:trPr>
          <w:cantSplit w:val="0"/>
          <w:trHeight w:val="315" w:hRule="atLeast"/>
          <w:tblHeader w:val="0"/>
        </w:trPr>
        <w:tc>
          <w:tcPr>
            <w:vMerge w:val="continue"/>
            <w:tcBorders>
              <w:top w:val="single" w:color="000000" w:sz="6" w:space="0"/>
              <w:left w:val="single" w:color="000000" w:sz="6" w:space="0"/>
              <w:bottom w:val="single" w:color="000000" w:sz="6" w:space="0"/>
              <w:right w:val="single" w:color="000000" w:sz="6" w:space="0"/>
            </w:tcBorders>
            <w:shd w:val="clear" w:fill="ffffff"/>
            <w:tcMar>
              <w:top w:w="100.0" w:type="dxa"/>
              <w:left w:w="100.0" w:type="dxa"/>
              <w:bottom w:w="100.0" w:type="dxa"/>
              <w:right w:w="100.0" w:type="dxa"/>
            </w:tcMar>
            <w:vAlign w:val="center"/>
          </w:tcPr>
          <w:p w:rsidRPr="00000000" w:rsidR="00000000" w:rsidDel="00000000" w:rsidP="00000000" w:rsidRDefault="00000000" w14:paraId="000002A2">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A3">
            <w:pPr>
              <w:widowControl w:val="0"/>
              <w:spacing w:line="240" w:lineRule="auto"/>
              <w:jc w:val="both"/>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A4">
            <w:pPr>
              <w:widowControl w:val="0"/>
              <w:spacing w:line="240" w:lineRule="auto"/>
              <w:jc w:val="both"/>
              <w:rPr/>
            </w:pPr>
            <w:r w:rsidRPr="00000000" w:rsidDel="00000000" w:rsidR="00000000">
              <w:rPr>
                <w:rtl w:val="0"/>
              </w:rPr>
              <w:t xml:space="preserve">Quiz</w:t>
            </w:r>
          </w:p>
        </w:tc>
        <w:tc>
          <w:tcPr>
            <w:vMerge w:val="continue"/>
            <w:tcBorders>
              <w:top w:val="single" w:color="000000" w:sz="6" w:space="0"/>
              <w:left w:val="single" w:color="000000" w:sz="6" w:space="0"/>
              <w:bottom w:val="single" w:color="000000" w:sz="6" w:space="0"/>
              <w:right w:val="single" w:color="000000" w:sz="6" w:space="0"/>
            </w:tcBorders>
            <w:shd w:val="clear" w:fill="fff2cc"/>
            <w:tcMar>
              <w:top w:w="40.0" w:type="dxa"/>
              <w:left w:w="40.0" w:type="dxa"/>
              <w:bottom w:w="40.0" w:type="dxa"/>
              <w:right w:w="40.0" w:type="dxa"/>
            </w:tcMar>
            <w:vAlign w:val="center"/>
          </w:tcPr>
          <w:p w:rsidRPr="00000000" w:rsidR="00000000" w:rsidDel="00000000" w:rsidP="00000000" w:rsidRDefault="00000000" w14:paraId="000002A5">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A6">
            <w:pPr>
              <w:widowControl w:val="0"/>
              <w:spacing w:line="240" w:lineRule="auto"/>
              <w:jc w:val="center"/>
              <w:rPr/>
            </w:pPr>
            <w:r w:rsidRPr="00000000" w:rsidDel="00000000" w:rsidR="00000000">
              <w:rPr>
                <w:rtl w:val="0"/>
              </w:rPr>
              <w:t xml:space="preserve">20 mins</w:t>
            </w:r>
          </w:p>
        </w:tc>
      </w:tr>
      <w:tr>
        <w:trPr>
          <w:cantSplit w:val="0"/>
          <w:trHeight w:val="400" w:hRule="atLeast"/>
          <w:tblHeader w:val="0"/>
        </w:trPr>
        <w:tc>
          <w:tcPr>
            <w:vMerge w:val="restart"/>
            <w:tcBorders>
              <w:top w:val="single" w:color="000000" w:sz="6" w:space="0"/>
              <w:left w:val="single" w:color="000000" w:sz="6" w:space="0"/>
              <w:bottom w:val="single" w:color="000000" w:sz="6" w:space="0"/>
              <w:right w:val="single" w:color="000000" w:sz="6" w:space="0"/>
            </w:tcBorders>
            <w:shd w:val="clear" w:fill="ffffff"/>
            <w:tcMar>
              <w:top w:w="100.0" w:type="dxa"/>
              <w:left w:w="100.0" w:type="dxa"/>
              <w:bottom w:w="100.0" w:type="dxa"/>
              <w:right w:w="100.0" w:type="dxa"/>
            </w:tcMar>
            <w:vAlign w:val="center"/>
          </w:tcPr>
          <w:p w:rsidRPr="00000000" w:rsidR="00000000" w:rsidDel="00000000" w:rsidP="00000000" w:rsidRDefault="00000000" w14:paraId="000002A7">
            <w:pPr>
              <w:widowControl w:val="0"/>
              <w:spacing w:line="240" w:lineRule="auto"/>
              <w:rPr/>
            </w:pPr>
            <w:r w:rsidRPr="00000000" w:rsidDel="00000000" w:rsidR="00000000">
              <w:rPr>
                <w:rtl w:val="0"/>
              </w:rPr>
              <w:t xml:space="preserve">Travel Rule Training (Advanced)</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A8">
            <w:pPr>
              <w:widowControl w:val="0"/>
              <w:spacing w:line="240" w:lineRule="auto"/>
              <w:jc w:val="both"/>
              <w:rPr/>
            </w:pPr>
            <w:r w:rsidRPr="00000000" w:rsidDel="00000000" w:rsidR="00000000">
              <w:rPr>
                <w:rtl w:val="0"/>
              </w:rPr>
              <w:t xml:space="preserve">Targeted Roles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A9">
            <w:pPr>
              <w:widowControl w:val="0"/>
              <w:spacing w:line="240" w:lineRule="auto"/>
              <w:jc w:val="both"/>
              <w:rPr/>
            </w:pPr>
            <w:r w:rsidRPr="00000000" w:rsidDel="00000000" w:rsidR="00000000">
              <w:rPr>
                <w:rtl w:val="0"/>
              </w:rPr>
              <w:t xml:space="preserve">E-Learning</w:t>
            </w:r>
          </w:p>
        </w:tc>
        <w:tc>
          <w:tcPr>
            <w:vMerge w:val="restart"/>
            <w:tcBorders>
              <w:top w:val="single" w:color="000000" w:sz="6" w:space="0"/>
              <w:left w:val="single" w:color="000000" w:sz="6" w:space="0"/>
              <w:bottom w:val="single" w:color="000000" w:sz="6" w:space="0"/>
              <w:right w:val="single" w:color="000000" w:sz="6" w:space="0"/>
            </w:tcBorders>
            <w:shd w:val="clear" w:fill="fff2cc"/>
            <w:tcMar>
              <w:top w:w="40.0" w:type="dxa"/>
              <w:left w:w="40.0" w:type="dxa"/>
              <w:bottom w:w="40.0" w:type="dxa"/>
              <w:right w:w="40.0" w:type="dxa"/>
            </w:tcMar>
            <w:vAlign w:val="center"/>
          </w:tcPr>
          <w:p w:rsidRPr="00000000" w:rsidR="00000000" w:rsidDel="00000000" w:rsidP="00000000" w:rsidRDefault="00000000" w14:paraId="000002AA">
            <w:pPr>
              <w:widowControl w:val="0"/>
              <w:spacing w:line="240" w:lineRule="auto"/>
              <w:jc w:val="center"/>
              <w:rPr>
                <w:sz w:val="20"/>
                <w:szCs w:val="20"/>
              </w:rPr>
            </w:pPr>
            <w:r w:rsidRPr="00000000" w:rsidDel="00000000" w:rsidR="00000000">
              <w:rPr>
                <w:sz w:val="20"/>
                <w:szCs w:val="20"/>
                <w:rtl w:val="0"/>
              </w:rPr>
              <w:t xml:space="preserve">Sep 2026</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AB">
            <w:pPr>
              <w:widowControl w:val="0"/>
              <w:spacing w:line="240" w:lineRule="auto"/>
              <w:jc w:val="center"/>
              <w:rPr/>
            </w:pPr>
            <w:r w:rsidRPr="00000000" w:rsidDel="00000000" w:rsidR="00000000">
              <w:rPr>
                <w:rtl w:val="0"/>
              </w:rPr>
              <w:t xml:space="preserve">25 mins</w:t>
            </w:r>
          </w:p>
        </w:tc>
      </w:tr>
      <w:tr>
        <w:trPr>
          <w:cantSplit w:val="0"/>
          <w:trHeight w:val="400" w:hRule="atLeast"/>
          <w:tblHeader w:val="0"/>
        </w:trPr>
        <w:tc>
          <w:tcPr>
            <w:vMerge w:val="continue"/>
            <w:tcBorders>
              <w:top w:val="single" w:color="000000" w:sz="6" w:space="0"/>
              <w:left w:val="single" w:color="000000" w:sz="6" w:space="0"/>
              <w:bottom w:val="single" w:color="000000" w:sz="6" w:space="0"/>
              <w:right w:val="single" w:color="000000" w:sz="6" w:space="0"/>
            </w:tcBorders>
            <w:shd w:val="clear" w:fill="ffffff"/>
            <w:tcMar>
              <w:top w:w="100.0" w:type="dxa"/>
              <w:left w:w="100.0" w:type="dxa"/>
              <w:bottom w:w="100.0" w:type="dxa"/>
              <w:right w:w="100.0" w:type="dxa"/>
            </w:tcMar>
            <w:vAlign w:val="center"/>
          </w:tcPr>
          <w:p w:rsidRPr="00000000" w:rsidR="00000000" w:rsidDel="00000000" w:rsidP="00000000" w:rsidRDefault="00000000" w14:paraId="000002AC">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AD">
            <w:pPr>
              <w:widowControl w:val="0"/>
              <w:spacing w:line="240" w:lineRule="auto"/>
              <w:jc w:val="both"/>
              <w:rPr/>
            </w:pPr>
            <w:r w:rsidRPr="00000000" w:rsidDel="00000000" w:rsidR="00000000">
              <w:rPr>
                <w:rtl w:val="0"/>
              </w:rPr>
              <w:t xml:space="preserve">Targeted Roles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AE">
            <w:pPr>
              <w:widowControl w:val="0"/>
              <w:spacing w:line="240" w:lineRule="auto"/>
              <w:jc w:val="both"/>
              <w:rPr/>
            </w:pPr>
            <w:r w:rsidRPr="00000000" w:rsidDel="00000000" w:rsidR="00000000">
              <w:rPr>
                <w:rtl w:val="0"/>
              </w:rPr>
              <w:t xml:space="preserve">Quiz</w:t>
            </w:r>
          </w:p>
        </w:tc>
        <w:tc>
          <w:tcPr>
            <w:vMerge w:val="continue"/>
            <w:tcBorders>
              <w:top w:val="single" w:color="000000" w:sz="6" w:space="0"/>
              <w:left w:val="single" w:color="000000" w:sz="6" w:space="0"/>
              <w:bottom w:val="single" w:color="000000" w:sz="6" w:space="0"/>
              <w:right w:val="single" w:color="000000" w:sz="6" w:space="0"/>
            </w:tcBorders>
            <w:shd w:val="clear" w:fill="fff2cc"/>
            <w:tcMar>
              <w:top w:w="40.0" w:type="dxa"/>
              <w:left w:w="40.0" w:type="dxa"/>
              <w:bottom w:w="40.0" w:type="dxa"/>
              <w:right w:w="40.0" w:type="dxa"/>
            </w:tcMar>
            <w:vAlign w:val="center"/>
          </w:tcPr>
          <w:p w:rsidRPr="00000000" w:rsidR="00000000" w:rsidDel="00000000" w:rsidP="00000000" w:rsidRDefault="00000000" w14:paraId="000002AF">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B0">
            <w:pPr>
              <w:widowControl w:val="0"/>
              <w:spacing w:line="240" w:lineRule="auto"/>
              <w:jc w:val="center"/>
              <w:rPr/>
            </w:pPr>
            <w:r w:rsidRPr="00000000" w:rsidDel="00000000" w:rsidR="00000000">
              <w:rPr>
                <w:rtl w:val="0"/>
              </w:rPr>
              <w:t xml:space="preserve">20 mins</w:t>
            </w:r>
          </w:p>
        </w:tc>
      </w:tr>
      <w:tr>
        <w:trPr>
          <w:cantSplit w:val="0"/>
          <w:trHeight w:val="400" w:hRule="atLeast"/>
          <w:tblHeader w:val="0"/>
        </w:trPr>
        <w:tc>
          <w:tcPr>
            <w:tcBorders>
              <w:top w:val="single" w:color="000000" w:sz="6" w:space="0"/>
              <w:left w:val="single" w:color="000000" w:sz="6" w:space="0"/>
              <w:bottom w:val="single" w:color="000000" w:sz="6" w:space="0"/>
              <w:right w:val="single" w:color="000000" w:sz="6" w:space="0"/>
            </w:tcBorders>
            <w:shd w:val="clear" w:fill="ffffff"/>
            <w:tcMar>
              <w:top w:w="100.0" w:type="dxa"/>
              <w:left w:w="100.0" w:type="dxa"/>
              <w:bottom w:w="100.0" w:type="dxa"/>
              <w:right w:w="100.0" w:type="dxa"/>
            </w:tcMar>
            <w:vAlign w:val="center"/>
          </w:tcPr>
          <w:p w:rsidRPr="00000000" w:rsidR="00000000" w:rsidDel="00000000" w:rsidP="00000000" w:rsidRDefault="00000000" w14:paraId="000002B1">
            <w:pPr>
              <w:widowControl w:val="0"/>
              <w:spacing w:line="240" w:lineRule="auto"/>
              <w:rPr/>
            </w:pPr>
            <w:r w:rsidRPr="00000000" w:rsidDel="00000000" w:rsidR="00000000">
              <w:rPr>
                <w:rtl w:val="0"/>
              </w:rPr>
              <w:t xml:space="preserve">AML/CTF Training for Executive Leaders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B2">
            <w:pPr>
              <w:widowControl w:val="0"/>
              <w:spacing w:line="240" w:lineRule="auto"/>
              <w:rPr/>
            </w:pPr>
            <w:r w:rsidRPr="00000000" w:rsidDel="00000000" w:rsidR="00000000">
              <w:rPr>
                <w:rtl w:val="0"/>
              </w:rPr>
              <w:t xml:space="preserve">Board of Executive Leaders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B3">
            <w:pPr>
              <w:widowControl w:val="0"/>
              <w:spacing w:line="240" w:lineRule="auto"/>
              <w:jc w:val="both"/>
              <w:rPr/>
            </w:pPr>
            <w:r w:rsidRPr="00000000" w:rsidDel="00000000" w:rsidR="00000000">
              <w:rPr>
                <w:rtl w:val="0"/>
              </w:rPr>
              <w:t xml:space="preserve">Live</w:t>
            </w:r>
          </w:p>
        </w:tc>
        <w:tc>
          <w:tcPr>
            <w:tcBorders>
              <w:top w:val="single" w:color="000000" w:sz="6" w:space="0"/>
              <w:left w:val="single" w:color="000000" w:sz="6" w:space="0"/>
              <w:bottom w:val="single" w:color="000000" w:sz="6" w:space="0"/>
              <w:right w:val="single" w:color="000000" w:sz="6" w:space="0"/>
            </w:tcBorders>
            <w:shd w:val="clear" w:fill="fff2cc"/>
            <w:tcMar>
              <w:top w:w="40.0" w:type="dxa"/>
              <w:left w:w="40.0" w:type="dxa"/>
              <w:bottom w:w="40.0" w:type="dxa"/>
              <w:right w:w="40.0" w:type="dxa"/>
            </w:tcMar>
            <w:vAlign w:val="center"/>
          </w:tcPr>
          <w:p w:rsidRPr="00000000" w:rsidR="00000000" w:rsidDel="00000000" w:rsidP="00000000" w:rsidRDefault="00000000" w14:paraId="000002B4">
            <w:pPr>
              <w:widowControl w:val="0"/>
              <w:spacing w:line="240" w:lineRule="auto"/>
              <w:jc w:val="center"/>
              <w:rPr>
                <w:sz w:val="20"/>
                <w:szCs w:val="20"/>
              </w:rPr>
            </w:pPr>
            <w:r w:rsidRPr="00000000" w:rsidDel="00000000" w:rsidR="00000000">
              <w:rPr>
                <w:sz w:val="20"/>
                <w:szCs w:val="20"/>
                <w:rtl w:val="0"/>
              </w:rPr>
              <w:t xml:space="preserve">Oct 2026</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B5">
            <w:pPr>
              <w:widowControl w:val="0"/>
              <w:spacing w:line="240" w:lineRule="auto"/>
              <w:jc w:val="center"/>
              <w:rPr/>
            </w:pPr>
            <w:r w:rsidRPr="00000000" w:rsidDel="00000000" w:rsidR="00000000">
              <w:rPr>
                <w:rtl w:val="0"/>
              </w:rPr>
              <w:t xml:space="preserve">30 mins</w:t>
            </w:r>
          </w:p>
        </w:tc>
      </w:tr>
      <w:tr>
        <w:trPr>
          <w:cantSplit w:val="0"/>
          <w:trHeight w:val="315" w:hRule="atLeast"/>
          <w:tblHeader w:val="0"/>
        </w:trPr>
        <w:tc>
          <w:tcPr>
            <w:tcBorders>
              <w:top w:val="single" w:color="000000" w:sz="6" w:space="0"/>
              <w:left w:val="single" w:color="000000" w:sz="6" w:space="0"/>
              <w:bottom w:val="single" w:color="000000" w:sz="6" w:space="0"/>
              <w:right w:val="single" w:color="000000" w:sz="6" w:space="0"/>
            </w:tcBorders>
            <w:shd w:val="clear" w:fill="ffffff"/>
            <w:tcMar>
              <w:top w:w="100.0" w:type="dxa"/>
              <w:left w:w="100.0" w:type="dxa"/>
              <w:bottom w:w="100.0" w:type="dxa"/>
              <w:right w:w="100.0" w:type="dxa"/>
            </w:tcMar>
            <w:vAlign w:val="center"/>
          </w:tcPr>
          <w:p w:rsidRPr="00000000" w:rsidR="00000000" w:rsidDel="00000000" w:rsidP="00000000" w:rsidRDefault="00000000" w14:paraId="000002B6">
            <w:pPr>
              <w:widowControl w:val="0"/>
              <w:spacing w:line="240" w:lineRule="auto"/>
              <w:rPr/>
            </w:pPr>
            <w:r w:rsidRPr="00000000" w:rsidDel="00000000" w:rsidR="00000000">
              <w:rPr>
                <w:rtl w:val="0"/>
              </w:rPr>
              <w:t xml:space="preserve">Sanctions Training for High Risk Role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B7">
            <w:pPr>
              <w:widowControl w:val="0"/>
              <w:spacing w:line="240" w:lineRule="auto"/>
              <w:rPr/>
            </w:pPr>
            <w:r w:rsidRPr="00000000" w:rsidDel="00000000" w:rsidR="00000000">
              <w:rPr>
                <w:rtl w:val="0"/>
              </w:rPr>
              <w:t xml:space="preserve">Targeted – Sanctions High Risk Roles</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B8">
            <w:pPr>
              <w:widowControl w:val="0"/>
              <w:spacing w:line="240" w:lineRule="auto"/>
              <w:rPr/>
            </w:pPr>
            <w:r w:rsidRPr="00000000" w:rsidDel="00000000" w:rsidR="00000000">
              <w:rPr>
                <w:rtl w:val="0"/>
              </w:rPr>
              <w:t xml:space="preserve">E-learning and </w:t>
            </w:r>
          </w:p>
          <w:p w:rsidRPr="00000000" w:rsidR="00000000" w:rsidDel="00000000" w:rsidP="00000000" w:rsidRDefault="00000000" w14:paraId="000002B9">
            <w:pPr>
              <w:widowControl w:val="0"/>
              <w:spacing w:line="240" w:lineRule="auto"/>
              <w:rPr/>
            </w:pPr>
            <w:r w:rsidRPr="00000000" w:rsidDel="00000000" w:rsidR="00000000">
              <w:rPr>
                <w:rtl w:val="0"/>
              </w:rPr>
              <w:t xml:space="preserve">in training quiz</w:t>
            </w:r>
          </w:p>
        </w:tc>
        <w:tc>
          <w:tcPr>
            <w:tcBorders>
              <w:top w:val="single" w:color="000000" w:sz="6" w:space="0"/>
              <w:left w:val="single" w:color="000000" w:sz="6" w:space="0"/>
              <w:bottom w:val="single" w:color="000000" w:sz="6" w:space="0"/>
              <w:right w:val="single" w:color="000000" w:sz="6" w:space="0"/>
            </w:tcBorders>
            <w:shd w:val="clear" w:fill="fff2cc"/>
            <w:tcMar>
              <w:top w:w="40.0" w:type="dxa"/>
              <w:left w:w="40.0" w:type="dxa"/>
              <w:bottom w:w="40.0" w:type="dxa"/>
              <w:right w:w="40.0" w:type="dxa"/>
            </w:tcMar>
            <w:vAlign w:val="center"/>
          </w:tcPr>
          <w:p w:rsidRPr="00000000" w:rsidR="00000000" w:rsidDel="00000000" w:rsidP="00000000" w:rsidRDefault="00000000" w14:paraId="000002BA">
            <w:pPr>
              <w:widowControl w:val="0"/>
              <w:spacing w:line="240" w:lineRule="auto"/>
              <w:jc w:val="center"/>
              <w:rPr>
                <w:sz w:val="20"/>
                <w:szCs w:val="20"/>
              </w:rPr>
            </w:pPr>
            <w:r w:rsidRPr="00000000" w:rsidDel="00000000" w:rsidR="00000000">
              <w:rPr>
                <w:sz w:val="20"/>
                <w:szCs w:val="20"/>
                <w:rtl w:val="0"/>
              </w:rPr>
              <w:t xml:space="preserve">Nov 2026</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BB">
            <w:pPr>
              <w:widowControl w:val="0"/>
              <w:spacing w:line="240" w:lineRule="auto"/>
              <w:jc w:val="center"/>
              <w:rPr/>
            </w:pPr>
            <w:r w:rsidRPr="00000000" w:rsidDel="00000000" w:rsidR="00000000">
              <w:rPr>
                <w:rtl w:val="0"/>
              </w:rPr>
              <w:t xml:space="preserve">60 mins</w:t>
            </w:r>
          </w:p>
        </w:tc>
      </w:tr>
      <w:tr>
        <w:trPr>
          <w:cantSplit w:val="0"/>
          <w:trHeight w:val="315" w:hRule="atLeast"/>
          <w:tblHeader w:val="0"/>
        </w:trPr>
        <w:tc>
          <w:tcPr>
            <w:vMerge w:val="restart"/>
            <w:tcBorders>
              <w:top w:val="single" w:color="000000" w:sz="6" w:space="0"/>
              <w:left w:val="single" w:color="000000" w:sz="6" w:space="0"/>
              <w:bottom w:val="single" w:color="000000" w:sz="6" w:space="0"/>
              <w:right w:val="single" w:color="000000" w:sz="6" w:space="0"/>
            </w:tcBorders>
            <w:shd w:val="clear" w:fill="ffffff"/>
            <w:tcMar>
              <w:top w:w="100.0" w:type="dxa"/>
              <w:left w:w="100.0" w:type="dxa"/>
              <w:bottom w:w="100.0" w:type="dxa"/>
              <w:right w:w="100.0" w:type="dxa"/>
            </w:tcMar>
            <w:vAlign w:val="center"/>
          </w:tcPr>
          <w:p w:rsidRPr="00000000" w:rsidR="00000000" w:rsidDel="00000000" w:rsidP="00000000" w:rsidRDefault="00000000" w14:paraId="000002BC">
            <w:pPr>
              <w:widowControl w:val="0"/>
              <w:spacing w:line="240" w:lineRule="auto"/>
              <w:rPr>
                <w:b w:val="1"/>
                <w:bCs w:val="1"/>
              </w:rPr>
            </w:pPr>
            <w:r w:rsidRPr="00000000" w:rsidDel="00000000" w:rsidR="00000000">
              <w:rPr>
                <w:rtl w:val="0"/>
              </w:rPr>
              <w:t xml:space="preserve">AML/CTF Fundamentals Training</w:t>
            </w: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BD">
            <w:pPr>
              <w:widowControl w:val="0"/>
              <w:spacing w:line="240" w:lineRule="auto"/>
              <w:jc w:val="both"/>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BE">
            <w:pPr>
              <w:widowControl w:val="0"/>
              <w:spacing w:line="240" w:lineRule="auto"/>
              <w:jc w:val="both"/>
              <w:rPr/>
            </w:pPr>
            <w:r w:rsidRPr="00000000" w:rsidDel="00000000" w:rsidR="00000000">
              <w:rPr>
                <w:rtl w:val="0"/>
              </w:rPr>
              <w:t xml:space="preserve">E-Learning</w:t>
            </w:r>
          </w:p>
        </w:tc>
        <w:tc>
          <w:tcPr>
            <w:vMerge w:val="restart"/>
            <w:tcBorders>
              <w:top w:val="single" w:color="000000" w:sz="6" w:space="0"/>
              <w:left w:val="single" w:color="000000" w:sz="6" w:space="0"/>
              <w:bottom w:val="single" w:color="000000" w:sz="6" w:space="0"/>
              <w:right w:val="single" w:color="000000" w:sz="6" w:space="0"/>
            </w:tcBorders>
            <w:shd w:val="clear" w:fill="fff2cc"/>
            <w:tcMar>
              <w:top w:w="40.0" w:type="dxa"/>
              <w:left w:w="40.0" w:type="dxa"/>
              <w:bottom w:w="40.0" w:type="dxa"/>
              <w:right w:w="40.0" w:type="dxa"/>
            </w:tcMar>
            <w:vAlign w:val="center"/>
          </w:tcPr>
          <w:p w:rsidRPr="00000000" w:rsidR="00000000" w:rsidDel="00000000" w:rsidP="00000000" w:rsidRDefault="00000000" w14:paraId="000002BF">
            <w:pPr>
              <w:widowControl w:val="0"/>
              <w:spacing w:line="240" w:lineRule="auto"/>
              <w:jc w:val="center"/>
              <w:rPr>
                <w:sz w:val="20"/>
                <w:szCs w:val="20"/>
              </w:rPr>
            </w:pPr>
            <w:r w:rsidRPr="00000000" w:rsidDel="00000000" w:rsidR="00000000">
              <w:rPr>
                <w:rtl w:val="0"/>
              </w:rPr>
            </w:r>
          </w:p>
          <w:p w:rsidRPr="00000000" w:rsidR="00000000" w:rsidDel="00000000" w:rsidP="00000000" w:rsidRDefault="00000000" w14:paraId="000002C0">
            <w:pPr>
              <w:widowControl w:val="0"/>
              <w:spacing w:line="240" w:lineRule="auto"/>
              <w:jc w:val="center"/>
              <w:rPr>
                <w:b w:val="1"/>
                <w:bCs w:val="1"/>
                <w:sz w:val="20"/>
                <w:szCs w:val="20"/>
              </w:rPr>
            </w:pPr>
            <w:r w:rsidRPr="00000000" w:rsidDel="00000000" w:rsidR="00000000">
              <w:rPr>
                <w:sz w:val="20"/>
                <w:szCs w:val="20"/>
                <w:rtl w:val="0"/>
              </w:rPr>
              <w:t xml:space="preserve">Nov 2026</w:t>
            </w:r>
            <w:r w:rsidRPr="00000000" w:rsidDel="00000000" w:rsidR="00000000">
              <w:rPr>
                <w:rtl w:val="0"/>
              </w:rPr>
            </w:r>
          </w:p>
          <w:p w:rsidRPr="00000000" w:rsidR="00000000" w:rsidDel="00000000" w:rsidP="00000000" w:rsidRDefault="00000000" w14:paraId="000002C1">
            <w:pPr>
              <w:spacing w:line="240" w:lineRule="auto"/>
              <w:jc w:val="both"/>
              <w:rPr>
                <w:b w:val="1"/>
                <w:bCs w:val="1"/>
                <w:sz w:val="20"/>
                <w:szCs w:val="20"/>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C2">
            <w:pPr>
              <w:widowControl w:val="0"/>
              <w:spacing w:line="240" w:lineRule="auto"/>
              <w:jc w:val="center"/>
              <w:rPr/>
            </w:pPr>
            <w:r w:rsidRPr="00000000" w:rsidDel="00000000" w:rsidR="00000000">
              <w:rPr>
                <w:rtl w:val="0"/>
              </w:rPr>
              <w:t xml:space="preserve">25 mins</w:t>
            </w:r>
          </w:p>
        </w:tc>
      </w:tr>
      <w:tr>
        <w:trPr>
          <w:cantSplit w:val="0"/>
          <w:trHeight w:val="634" w:hRule="atLeast"/>
          <w:tblHeader w:val="0"/>
        </w:trPr>
        <w:tc>
          <w:tcPr>
            <w:vMerge w:val="continue"/>
            <w:tcBorders>
              <w:top w:val="single" w:color="000000" w:sz="6" w:space="0"/>
              <w:left w:val="single" w:color="000000" w:sz="6" w:space="0"/>
              <w:bottom w:val="single" w:color="000000" w:sz="6" w:space="0"/>
              <w:right w:val="single" w:color="000000" w:sz="6" w:space="0"/>
            </w:tcBorders>
            <w:shd w:val="clear" w:fill="ffffff"/>
            <w:tcMar>
              <w:top w:w="100.0" w:type="dxa"/>
              <w:left w:w="100.0" w:type="dxa"/>
              <w:bottom w:w="100.0" w:type="dxa"/>
              <w:right w:w="100.0" w:type="dxa"/>
            </w:tcMar>
            <w:vAlign w:val="center"/>
          </w:tcPr>
          <w:p w:rsidRPr="00000000" w:rsidR="00000000" w:rsidDel="00000000" w:rsidP="00000000" w:rsidRDefault="00000000" w14:paraId="000002C3">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C4">
            <w:pPr>
              <w:widowControl w:val="0"/>
              <w:spacing w:line="240" w:lineRule="auto"/>
              <w:jc w:val="both"/>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C5">
            <w:pPr>
              <w:widowControl w:val="0"/>
              <w:spacing w:line="240" w:lineRule="auto"/>
              <w:jc w:val="both"/>
              <w:rPr/>
            </w:pPr>
            <w:r w:rsidRPr="00000000" w:rsidDel="00000000" w:rsidR="00000000">
              <w:rPr>
                <w:rtl w:val="0"/>
              </w:rPr>
              <w:t xml:space="preserve">Quiz</w:t>
            </w:r>
          </w:p>
        </w:tc>
        <w:tc>
          <w:tcPr>
            <w:vMerge w:val="continue"/>
            <w:tcBorders>
              <w:top w:val="single" w:color="000000" w:sz="6" w:space="0"/>
              <w:left w:val="single" w:color="000000" w:sz="6" w:space="0"/>
              <w:bottom w:val="single" w:color="000000" w:sz="6" w:space="0"/>
              <w:right w:val="single" w:color="000000" w:sz="6" w:space="0"/>
            </w:tcBorders>
            <w:shd w:val="clear" w:fill="fff2cc"/>
            <w:tcMar>
              <w:top w:w="40.0" w:type="dxa"/>
              <w:left w:w="40.0" w:type="dxa"/>
              <w:bottom w:w="40.0" w:type="dxa"/>
              <w:right w:w="40.0" w:type="dxa"/>
            </w:tcMar>
            <w:vAlign w:val="center"/>
          </w:tcPr>
          <w:p w:rsidRPr="00000000" w:rsidR="00000000" w:rsidDel="00000000" w:rsidP="00000000" w:rsidRDefault="00000000" w14:paraId="000002C6">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C7">
            <w:pPr>
              <w:widowControl w:val="0"/>
              <w:spacing w:line="240" w:lineRule="auto"/>
              <w:jc w:val="center"/>
              <w:rPr/>
            </w:pPr>
            <w:r w:rsidRPr="00000000" w:rsidDel="00000000" w:rsidR="00000000">
              <w:rPr>
                <w:rtl w:val="0"/>
              </w:rPr>
              <w:t xml:space="preserve">20 mins</w:t>
            </w:r>
          </w:p>
        </w:tc>
      </w:tr>
      <w:tr>
        <w:trPr>
          <w:cantSplit w:val="0"/>
          <w:trHeight w:val="315" w:hRule="atLeast"/>
          <w:tblHeader w:val="0"/>
        </w:trPr>
        <w:tc>
          <w:tcPr>
            <w:vMerge w:val="restart"/>
            <w:tcBorders>
              <w:top w:val="single" w:color="000000" w:sz="6" w:space="0"/>
              <w:left w:val="single" w:color="000000" w:sz="6" w:space="0"/>
              <w:bottom w:val="single" w:color="000000" w:sz="6" w:space="0"/>
              <w:right w:val="single" w:color="000000" w:sz="6" w:space="0"/>
            </w:tcBorders>
            <w:shd w:val="clear" w:fill="ffffff"/>
            <w:tcMar>
              <w:top w:w="100.0" w:type="dxa"/>
              <w:left w:w="100.0" w:type="dxa"/>
              <w:bottom w:w="100.0" w:type="dxa"/>
              <w:right w:w="100.0" w:type="dxa"/>
            </w:tcMar>
            <w:vAlign w:val="center"/>
          </w:tcPr>
          <w:p w:rsidRPr="00000000" w:rsidR="00000000" w:rsidDel="00000000" w:rsidP="00000000" w:rsidRDefault="00000000" w14:paraId="000002C8">
            <w:pPr>
              <w:widowControl w:val="0"/>
              <w:spacing w:line="240" w:lineRule="auto"/>
              <w:rPr>
                <w:b w:val="1"/>
                <w:bCs w:val="1"/>
              </w:rPr>
            </w:pPr>
            <w:r w:rsidRPr="00000000" w:rsidDel="00000000" w:rsidR="00000000">
              <w:rPr>
                <w:rtl w:val="0"/>
              </w:rPr>
              <w:t xml:space="preserve">Anti-Bribery and Anti-Corruption Training</w:t>
            </w: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C9">
            <w:pPr>
              <w:widowControl w:val="0"/>
              <w:spacing w:line="240" w:lineRule="auto"/>
              <w:jc w:val="both"/>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CA">
            <w:pPr>
              <w:widowControl w:val="0"/>
              <w:spacing w:line="240" w:lineRule="auto"/>
              <w:jc w:val="both"/>
              <w:rPr/>
            </w:pPr>
            <w:r w:rsidRPr="00000000" w:rsidDel="00000000" w:rsidR="00000000">
              <w:rPr>
                <w:rtl w:val="0"/>
              </w:rPr>
              <w:t xml:space="preserve">E-Learning</w:t>
            </w:r>
          </w:p>
        </w:tc>
        <w:tc>
          <w:tcPr>
            <w:vMerge w:val="continue"/>
            <w:tcBorders>
              <w:top w:val="single" w:color="000000" w:sz="6" w:space="0"/>
              <w:left w:val="single" w:color="000000" w:sz="6" w:space="0"/>
              <w:bottom w:val="single" w:color="000000" w:sz="6" w:space="0"/>
              <w:right w:val="single" w:color="000000" w:sz="6" w:space="0"/>
            </w:tcBorders>
            <w:shd w:val="clear" w:fill="fff2cc"/>
            <w:tcMar>
              <w:top w:w="40.0" w:type="dxa"/>
              <w:left w:w="40.0" w:type="dxa"/>
              <w:bottom w:w="40.0" w:type="dxa"/>
              <w:right w:w="40.0" w:type="dxa"/>
            </w:tcMar>
            <w:vAlign w:val="center"/>
          </w:tcPr>
          <w:p w:rsidRPr="00000000" w:rsidR="00000000" w:rsidDel="00000000" w:rsidP="00000000" w:rsidRDefault="00000000" w14:paraId="000002CB">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CC">
            <w:pPr>
              <w:widowControl w:val="0"/>
              <w:spacing w:line="240" w:lineRule="auto"/>
              <w:jc w:val="center"/>
              <w:rPr/>
            </w:pPr>
            <w:r w:rsidRPr="00000000" w:rsidDel="00000000" w:rsidR="00000000">
              <w:rPr>
                <w:rtl w:val="0"/>
              </w:rPr>
              <w:t xml:space="preserve">25 mins</w:t>
            </w:r>
          </w:p>
        </w:tc>
      </w:tr>
      <w:tr>
        <w:trPr>
          <w:cantSplit w:val="0"/>
          <w:trHeight w:val="315" w:hRule="atLeast"/>
          <w:tblHeader w:val="0"/>
        </w:trPr>
        <w:tc>
          <w:tcPr>
            <w:vMerge w:val="continue"/>
            <w:tcBorders>
              <w:top w:val="single" w:color="000000" w:sz="6" w:space="0"/>
              <w:left w:val="single" w:color="000000" w:sz="6" w:space="0"/>
              <w:bottom w:val="single" w:color="000000" w:sz="6" w:space="0"/>
              <w:right w:val="single" w:color="000000" w:sz="6" w:space="0"/>
            </w:tcBorders>
            <w:shd w:val="clear" w:fill="ffffff"/>
            <w:tcMar>
              <w:top w:w="100.0" w:type="dxa"/>
              <w:left w:w="100.0" w:type="dxa"/>
              <w:bottom w:w="100.0" w:type="dxa"/>
              <w:right w:w="100.0" w:type="dxa"/>
            </w:tcMar>
            <w:vAlign w:val="center"/>
          </w:tcPr>
          <w:p w:rsidRPr="00000000" w:rsidR="00000000" w:rsidDel="00000000" w:rsidP="00000000" w:rsidRDefault="00000000" w14:paraId="000002CD">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CE">
            <w:pPr>
              <w:widowControl w:val="0"/>
              <w:spacing w:line="240" w:lineRule="auto"/>
              <w:jc w:val="both"/>
              <w:rPr/>
            </w:pPr>
            <w:r w:rsidRPr="00000000" w:rsidDel="00000000" w:rsidR="00000000">
              <w:rPr>
                <w:rtl w:val="0"/>
              </w:rPr>
              <w:t xml:space="preserve">Company-wide</w:t>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CF">
            <w:pPr>
              <w:widowControl w:val="0"/>
              <w:spacing w:line="240" w:lineRule="auto"/>
              <w:jc w:val="both"/>
              <w:rPr/>
            </w:pPr>
            <w:r w:rsidRPr="00000000" w:rsidDel="00000000" w:rsidR="00000000">
              <w:rPr>
                <w:rtl w:val="0"/>
              </w:rPr>
              <w:t xml:space="preserve">Quiz</w:t>
            </w:r>
          </w:p>
        </w:tc>
        <w:tc>
          <w:tcPr>
            <w:vMerge w:val="continue"/>
            <w:tcBorders>
              <w:top w:val="single" w:color="000000" w:sz="6" w:space="0"/>
              <w:left w:val="single" w:color="000000" w:sz="6" w:space="0"/>
              <w:bottom w:val="single" w:color="000000" w:sz="6" w:space="0"/>
              <w:right w:val="single" w:color="000000" w:sz="6" w:space="0"/>
            </w:tcBorders>
            <w:shd w:val="clear" w:fill="fff2cc"/>
            <w:tcMar>
              <w:top w:w="40.0" w:type="dxa"/>
              <w:left w:w="40.0" w:type="dxa"/>
              <w:bottom w:w="40.0" w:type="dxa"/>
              <w:right w:w="40.0" w:type="dxa"/>
            </w:tcMar>
            <w:vAlign w:val="center"/>
          </w:tcPr>
          <w:p w:rsidRPr="00000000" w:rsidR="00000000" w:rsidDel="00000000" w:rsidP="00000000" w:rsidRDefault="00000000" w14:paraId="000002D0">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sidRPr="00000000" w:rsidDel="00000000" w:rsidR="00000000">
              <w:rPr>
                <w:rtl w:val="0"/>
              </w:rPr>
            </w:r>
          </w:p>
        </w:tc>
        <w:tc>
          <w:tcPr>
            <w:tcBorders>
              <w:top w:val="single" w:color="000000" w:sz="6" w:space="0"/>
              <w:left w:val="single" w:color="000000" w:sz="6" w:space="0"/>
              <w:bottom w:val="single" w:color="000000" w:sz="6" w:space="0"/>
              <w:right w:val="single" w:color="000000" w:sz="6" w:space="0"/>
            </w:tcBorders>
            <w:shd w:val="clear" w:fill="ffffff"/>
            <w:tcMar>
              <w:top w:w="40.0" w:type="dxa"/>
              <w:left w:w="40.0" w:type="dxa"/>
              <w:bottom w:w="40.0" w:type="dxa"/>
              <w:right w:w="40.0" w:type="dxa"/>
            </w:tcMar>
            <w:vAlign w:val="center"/>
          </w:tcPr>
          <w:p w:rsidRPr="00000000" w:rsidR="00000000" w:rsidDel="00000000" w:rsidP="00000000" w:rsidRDefault="00000000" w14:paraId="000002D1">
            <w:pPr>
              <w:widowControl w:val="0"/>
              <w:spacing w:line="240" w:lineRule="auto"/>
              <w:jc w:val="center"/>
              <w:rPr/>
            </w:pPr>
            <w:r w:rsidRPr="00000000" w:rsidDel="00000000" w:rsidR="00000000">
              <w:rPr>
                <w:rtl w:val="0"/>
              </w:rPr>
              <w:t xml:space="preserve">20 mins</w:t>
            </w:r>
          </w:p>
        </w:tc>
      </w:tr>
    </w:tbl>
    <w:p w:rsidRPr="00000000" w:rsidR="00000000" w:rsidDel="00000000" w:rsidP="00000000" w:rsidRDefault="00000000" w14:paraId="000002D2">
      <w:pPr>
        <w:pStyle w:val="Heading2"/>
        <w:keepNext w:val="1"/>
        <w:keepLines w:val="1"/>
        <w:pageBreakBefore w:val="0"/>
        <w:widowControl w:val="1"/>
        <w:numPr>
          <w:ilvl w:val="1"/>
          <w:numId w:val="13"/>
        </w:numPr>
        <w:pBdr>
          <w:top w:val="nil" w:sz="0" w:space="0"/>
          <w:left w:val="nil" w:sz="0" w:space="0"/>
          <w:bottom w:val="nil" w:sz="0" w:space="0"/>
          <w:right w:val="nil" w:sz="0" w:space="0"/>
          <w:between w:val="nil" w:sz="0" w:space="0"/>
        </w:pBdr>
        <w:shd w:val="clear" w:fill="auto"/>
        <w:spacing w:before="400" w:after="120" w:line="276" w:lineRule="auto"/>
        <w:ind w:left="720" w:right="0" w:hanging="720"/>
        <w:jc w:val="both"/>
        <w:rPr>
          <w:b w:val="1"/>
          <w:bCs w:val="1"/>
          <w:sz w:val="24"/>
          <w:szCs w:val="24"/>
        </w:rPr>
      </w:pPr>
      <w:bookmarkStart w:name="_heading=h.p5vy6ip9ej10" w:colFirst="0" w:colLast="0" w:id="24"/>
      <w:bookmarkEnd w:id="24"/>
      <w:r w:rsidRPr="00000000" w:rsidDel="00000000" w:rsidR="00000000">
        <w:rPr>
          <w:b w:val="1"/>
          <w:bCs w:val="1"/>
          <w:sz w:val="24"/>
          <w:szCs w:val="24"/>
          <w:rtl w:val="0"/>
        </w:rPr>
        <w:t xml:space="preserve">APPENDIX VI: CONFLICTS OF INTEREST AND PRIVACY DATA PROTECTION TRAINING</w:t>
      </w:r>
    </w:p>
    <w:tbl>
      <w:tblPr>
        <w:tblStyle w:val="Table14"/>
        <w:tblW w:w="10176.0" w:type="dxa"/>
        <w:jc w:val="left"/>
        <w:tblInd w:w="-431.999999999999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400"/>
        <w:gridCol w:w="7776"/>
        <w:tblGridChange w:id="0">
          <w:tblGrid>
            <w:gridCol w:w="2400"/>
            <w:gridCol w:w="7776"/>
          </w:tblGrid>
        </w:tblGridChange>
      </w:tblGrid>
      <w:tr>
        <w:trPr>
          <w:cantSplit w:val="0"/>
          <w:trHeight w:val="380.92529296875006" w:hRule="atLeast"/>
          <w:tblHeader w:val="0"/>
        </w:trPr>
        <w:tc>
          <w:tcPr>
            <w:shd w:val="clear" w:fill="fac090"/>
            <w:tcMar>
              <w:top w:w="72.0" w:type="dxa"/>
              <w:left w:w="72.0" w:type="dxa"/>
              <w:bottom w:w="72.0" w:type="dxa"/>
              <w:right w:w="72.0" w:type="dxa"/>
            </w:tcMar>
            <w:vAlign w:val="center"/>
          </w:tcPr>
          <w:p w:rsidRPr="00000000" w:rsidR="00000000" w:rsidDel="00000000" w:rsidP="00000000" w:rsidRDefault="00000000" w14:paraId="000002D3">
            <w:pPr>
              <w:spacing w:line="276" w:lineRule="auto"/>
              <w:jc w:val="both"/>
              <w:rPr>
                <w:b w:val="1"/>
                <w:bCs w:val="1"/>
              </w:rPr>
            </w:pPr>
            <w:r w:rsidRPr="00000000" w:rsidDel="00000000" w:rsidR="00000000">
              <w:rPr>
                <w:b w:val="1"/>
                <w:bCs w:val="1"/>
                <w:rtl w:val="0"/>
              </w:rPr>
              <w:t xml:space="preserve">Training</w:t>
            </w:r>
          </w:p>
        </w:tc>
        <w:tc>
          <w:tcPr>
            <w:shd w:val="clear" w:fill="fac090"/>
            <w:tcMar>
              <w:top w:w="72.0" w:type="dxa"/>
              <w:left w:w="72.0" w:type="dxa"/>
              <w:bottom w:w="72.0" w:type="dxa"/>
              <w:right w:w="72.0" w:type="dxa"/>
            </w:tcMar>
            <w:vAlign w:val="center"/>
          </w:tcPr>
          <w:p w:rsidRPr="00000000" w:rsidR="00000000" w:rsidDel="00000000" w:rsidP="00000000" w:rsidRDefault="00000000" w14:paraId="000002D4">
            <w:pPr>
              <w:spacing w:line="276" w:lineRule="auto"/>
              <w:jc w:val="both"/>
              <w:rPr>
                <w:b w:val="1"/>
                <w:bCs w:val="1"/>
              </w:rPr>
            </w:pPr>
            <w:r w:rsidRPr="00000000" w:rsidDel="00000000" w:rsidR="00000000">
              <w:rPr>
                <w:b w:val="1"/>
                <w:bCs w:val="1"/>
                <w:rtl w:val="0"/>
              </w:rPr>
              <w:t xml:space="preserve">Minimum Contents</w:t>
            </w:r>
          </w:p>
        </w:tc>
      </w:tr>
      <w:tr>
        <w:trPr>
          <w:cantSplit w:val="0"/>
          <w:tblHeader w:val="0"/>
        </w:trPr>
        <w:tc>
          <w:tcPr>
            <w:shd w:val="clear" w:fill="ccc1d9"/>
          </w:tcPr>
          <w:p w:rsidRPr="00000000" w:rsidR="00000000" w:rsidDel="00000000" w:rsidP="00000000" w:rsidRDefault="00000000" w14:paraId="000002D5">
            <w:pPr>
              <w:spacing w:line="276" w:lineRule="auto"/>
              <w:rPr>
                <w:b w:val="1"/>
                <w:bCs w:val="1"/>
              </w:rPr>
            </w:pPr>
            <w:r w:rsidRPr="00000000" w:rsidDel="00000000" w:rsidR="00000000">
              <w:rPr>
                <w:b w:val="1"/>
                <w:bCs w:val="1"/>
                <w:rtl w:val="0"/>
              </w:rPr>
              <w:t xml:space="preserve">Conflicts of Interest</w:t>
            </w:r>
            <w:r w:rsidRPr="00000000" w:rsidDel="00000000" w:rsidR="00000000">
              <w:rPr>
                <w:rtl w:val="0"/>
              </w:rPr>
            </w:r>
          </w:p>
        </w:tc>
        <w:tc>
          <w:tcPr/>
          <w:p w:rsidRPr="00000000" w:rsidR="00000000" w:rsidDel="00000000" w:rsidP="00000000" w:rsidRDefault="00000000" w14:paraId="000002D6">
            <w:pPr>
              <w:numPr>
                <w:ilvl w:val="0"/>
                <w:numId w:val="4"/>
              </w:numPr>
              <w:spacing w:line="276" w:lineRule="auto"/>
              <w:ind w:left="360"/>
              <w:jc w:val="both"/>
              <w:rPr>
                <w:rFonts w:ascii="Arial" w:hAnsi="Arial" w:eastAsia="Arial" w:cs="Arial"/>
              </w:rPr>
            </w:pPr>
            <w:r w:rsidRPr="00000000" w:rsidDel="00000000" w:rsidR="00000000">
              <w:rPr>
                <w:rtl w:val="0"/>
              </w:rPr>
              <w:t xml:space="preserve">Introduction to Conflicts of Interest</w:t>
            </w:r>
          </w:p>
          <w:p w:rsidRPr="00000000" w:rsidR="00000000" w:rsidDel="00000000" w:rsidP="00000000" w:rsidRDefault="00000000" w14:paraId="000002D7">
            <w:pPr>
              <w:numPr>
                <w:ilvl w:val="0"/>
                <w:numId w:val="4"/>
              </w:numPr>
              <w:spacing w:line="276" w:lineRule="auto"/>
              <w:ind w:left="360"/>
              <w:jc w:val="both"/>
              <w:rPr>
                <w:rFonts w:ascii="Arial" w:hAnsi="Arial" w:eastAsia="Arial" w:cs="Arial"/>
              </w:rPr>
            </w:pPr>
            <w:r w:rsidRPr="00000000" w:rsidDel="00000000" w:rsidR="00000000">
              <w:rPr>
                <w:rtl w:val="0"/>
              </w:rPr>
              <w:t xml:space="preserve">Overview of Binance’s internal policies on managing conflicts of interest</w:t>
            </w:r>
          </w:p>
          <w:p w:rsidRPr="00000000" w:rsidR="00000000" w:rsidDel="00000000" w:rsidP="00000000" w:rsidRDefault="00000000" w14:paraId="000002D8">
            <w:pPr>
              <w:numPr>
                <w:ilvl w:val="0"/>
                <w:numId w:val="4"/>
              </w:numPr>
              <w:spacing w:line="276" w:lineRule="auto"/>
              <w:ind w:left="360"/>
              <w:jc w:val="both"/>
              <w:rPr>
                <w:rFonts w:ascii="Arial" w:hAnsi="Arial" w:eastAsia="Arial" w:cs="Arial"/>
              </w:rPr>
            </w:pPr>
            <w:r w:rsidRPr="00000000" w:rsidDel="00000000" w:rsidR="00000000">
              <w:rPr>
                <w:rtl w:val="0"/>
              </w:rPr>
              <w:t xml:space="preserve">Types of Conflicts of Interest</w:t>
            </w:r>
          </w:p>
          <w:p w:rsidRPr="00000000" w:rsidR="00000000" w:rsidDel="00000000" w:rsidP="00000000" w:rsidRDefault="00000000" w14:paraId="000002D9">
            <w:pPr>
              <w:numPr>
                <w:ilvl w:val="0"/>
                <w:numId w:val="4"/>
              </w:numPr>
              <w:spacing w:line="276" w:lineRule="auto"/>
              <w:ind w:left="360"/>
              <w:jc w:val="both"/>
              <w:rPr>
                <w:rFonts w:ascii="Arial" w:hAnsi="Arial" w:eastAsia="Arial" w:cs="Arial"/>
              </w:rPr>
            </w:pPr>
            <w:r w:rsidRPr="00000000" w:rsidDel="00000000" w:rsidR="00000000">
              <w:rPr>
                <w:rtl w:val="0"/>
              </w:rPr>
              <w:t xml:space="preserve">How to recognize potential conflicts and the importance of timely disclosure to compliance</w:t>
            </w:r>
          </w:p>
          <w:p w:rsidRPr="00000000" w:rsidR="00000000" w:rsidDel="00000000" w:rsidP="00000000" w:rsidRDefault="00000000" w14:paraId="000002DA">
            <w:pPr>
              <w:numPr>
                <w:ilvl w:val="0"/>
                <w:numId w:val="4"/>
              </w:numPr>
              <w:spacing w:line="276" w:lineRule="auto"/>
              <w:ind w:left="360"/>
              <w:jc w:val="both"/>
              <w:rPr>
                <w:rFonts w:ascii="Arial" w:hAnsi="Arial" w:eastAsia="Arial" w:cs="Arial"/>
              </w:rPr>
            </w:pPr>
            <w:r w:rsidRPr="00000000" w:rsidDel="00000000" w:rsidR="00000000">
              <w:rPr>
                <w:rtl w:val="0"/>
              </w:rPr>
              <w:t xml:space="preserve">Employee obligations to avoid or disclose conflicts and Manager and compliance team roles in oversight</w:t>
            </w:r>
          </w:p>
          <w:p w:rsidRPr="00000000" w:rsidR="00000000" w:rsidDel="00000000" w:rsidP="00000000" w:rsidRDefault="00000000" w14:paraId="000002DB">
            <w:pPr>
              <w:numPr>
                <w:ilvl w:val="0"/>
                <w:numId w:val="4"/>
              </w:numPr>
              <w:spacing w:line="276" w:lineRule="auto"/>
              <w:ind w:left="360"/>
              <w:jc w:val="both"/>
              <w:rPr>
                <w:rFonts w:ascii="Arial" w:hAnsi="Arial" w:eastAsia="Arial" w:cs="Arial"/>
              </w:rPr>
            </w:pPr>
            <w:r w:rsidRPr="00000000" w:rsidDel="00000000" w:rsidR="00000000">
              <w:rPr>
                <w:rtl w:val="0"/>
              </w:rPr>
              <w:t xml:space="preserve">Realistic examples illustrating conflicts and appropriate responses</w:t>
            </w:r>
          </w:p>
        </w:tc>
      </w:tr>
      <w:tr>
        <w:trPr>
          <w:cantSplit w:val="0"/>
          <w:tblHeader w:val="0"/>
        </w:trPr>
        <w:tc>
          <w:tcPr>
            <w:shd w:val="clear" w:fill="ccc1d9"/>
          </w:tcPr>
          <w:p w:rsidRPr="00000000" w:rsidR="00000000" w:rsidDel="00000000" w:rsidP="00000000" w:rsidRDefault="00000000" w14:paraId="000002DC">
            <w:pPr>
              <w:spacing w:line="276" w:lineRule="auto"/>
              <w:rPr>
                <w:b w:val="1"/>
                <w:bCs w:val="1"/>
              </w:rPr>
            </w:pPr>
            <w:r w:rsidRPr="00000000" w:rsidDel="00000000" w:rsidR="00000000">
              <w:rPr>
                <w:b w:val="1"/>
                <w:bCs w:val="1"/>
                <w:rtl w:val="0"/>
              </w:rPr>
              <w:t xml:space="preserve">Privacy Data Protection</w:t>
            </w:r>
          </w:p>
        </w:tc>
        <w:tc>
          <w:tcPr/>
          <w:p w:rsidRPr="00000000" w:rsidR="00000000" w:rsidDel="00000000" w:rsidP="00000000" w:rsidRDefault="00000000" w14:paraId="000002DD">
            <w:pPr>
              <w:numPr>
                <w:ilvl w:val="0"/>
                <w:numId w:val="4"/>
              </w:numPr>
              <w:spacing w:line="276" w:lineRule="auto"/>
              <w:ind w:left="360"/>
              <w:jc w:val="both"/>
              <w:rPr>
                <w:rFonts w:ascii="Arial" w:hAnsi="Arial" w:eastAsia="Arial" w:cs="Arial"/>
              </w:rPr>
            </w:pPr>
            <w:r w:rsidRPr="00000000" w:rsidDel="00000000" w:rsidR="00000000">
              <w:rPr>
                <w:rtl w:val="0"/>
              </w:rPr>
              <w:t xml:space="preserve">Introduction to Data Privacy</w:t>
            </w:r>
          </w:p>
          <w:p w:rsidRPr="00000000" w:rsidR="00000000" w:rsidDel="00000000" w:rsidP="00000000" w:rsidRDefault="00000000" w14:paraId="000002DE">
            <w:pPr>
              <w:numPr>
                <w:ilvl w:val="0"/>
                <w:numId w:val="4"/>
              </w:numPr>
              <w:spacing w:line="276" w:lineRule="auto"/>
              <w:ind w:left="360"/>
              <w:jc w:val="both"/>
              <w:rPr>
                <w:rFonts w:ascii="Arial" w:hAnsi="Arial" w:eastAsia="Arial" w:cs="Arial"/>
              </w:rPr>
            </w:pPr>
            <w:r w:rsidRPr="00000000" w:rsidDel="00000000" w:rsidR="00000000">
              <w:rPr>
                <w:rtl w:val="0"/>
              </w:rPr>
              <w:t xml:space="preserve">Overview of applicable data protection laws (e.g., GDPR, CCPA)</w:t>
            </w:r>
          </w:p>
          <w:p w:rsidRPr="00000000" w:rsidR="00000000" w:rsidDel="00000000" w:rsidP="00000000" w:rsidRDefault="00000000" w14:paraId="000002DF">
            <w:pPr>
              <w:numPr>
                <w:ilvl w:val="0"/>
                <w:numId w:val="4"/>
              </w:numPr>
              <w:spacing w:line="276" w:lineRule="auto"/>
              <w:ind w:left="360"/>
              <w:jc w:val="both"/>
              <w:rPr>
                <w:rFonts w:ascii="Arial" w:hAnsi="Arial" w:eastAsia="Arial" w:cs="Arial"/>
              </w:rPr>
            </w:pPr>
            <w:r w:rsidRPr="00000000" w:rsidDel="00000000" w:rsidR="00000000">
              <w:rPr>
                <w:rtl w:val="0"/>
              </w:rPr>
              <w:t xml:space="preserve">Explanation of personal data (e.g., identification, financial, behavioral), sensitive data, and other data categories</w:t>
            </w:r>
          </w:p>
          <w:p w:rsidRPr="00000000" w:rsidR="00000000" w:rsidDel="00000000" w:rsidP="00000000" w:rsidRDefault="00000000" w14:paraId="000002E0">
            <w:pPr>
              <w:numPr>
                <w:ilvl w:val="0"/>
                <w:numId w:val="4"/>
              </w:numPr>
              <w:spacing w:line="276" w:lineRule="auto"/>
              <w:ind w:left="360"/>
              <w:jc w:val="both"/>
              <w:rPr>
                <w:rFonts w:ascii="Arial" w:hAnsi="Arial" w:eastAsia="Arial" w:cs="Arial"/>
              </w:rPr>
            </w:pPr>
            <w:r w:rsidRPr="00000000" w:rsidDel="00000000" w:rsidR="00000000">
              <w:rPr>
                <w:rtl w:val="0"/>
              </w:rPr>
              <w:t xml:space="preserve">Data Handling and Security Measures</w:t>
            </w:r>
          </w:p>
          <w:p w:rsidRPr="00000000" w:rsidR="00000000" w:rsidDel="00000000" w:rsidP="00000000" w:rsidRDefault="00000000" w14:paraId="000002E1">
            <w:pPr>
              <w:numPr>
                <w:ilvl w:val="0"/>
                <w:numId w:val="4"/>
              </w:numPr>
              <w:spacing w:line="276" w:lineRule="auto"/>
              <w:ind w:left="360"/>
              <w:jc w:val="both"/>
              <w:rPr>
                <w:rFonts w:ascii="Arial" w:hAnsi="Arial" w:eastAsia="Arial" w:cs="Arial"/>
              </w:rPr>
            </w:pPr>
            <w:r w:rsidRPr="00000000" w:rsidDel="00000000" w:rsidR="00000000">
              <w:rPr>
                <w:rtl w:val="0"/>
              </w:rPr>
              <w:t xml:space="preserve">Role of employees in maintaining data privacy and security.</w:t>
            </w:r>
          </w:p>
          <w:p w:rsidRPr="00000000" w:rsidR="00000000" w:rsidDel="00000000" w:rsidP="00000000" w:rsidRDefault="00000000" w14:paraId="000002E2">
            <w:pPr>
              <w:numPr>
                <w:ilvl w:val="0"/>
                <w:numId w:val="4"/>
              </w:numPr>
              <w:spacing w:line="276" w:lineRule="auto"/>
              <w:ind w:left="360"/>
              <w:jc w:val="both"/>
              <w:rPr>
                <w:rFonts w:ascii="Arial" w:hAnsi="Arial" w:eastAsia="Arial" w:cs="Arial"/>
              </w:rPr>
            </w:pPr>
            <w:r w:rsidRPr="00000000" w:rsidDel="00000000" w:rsidR="00000000">
              <w:rPr>
                <w:rtl w:val="0"/>
              </w:rPr>
              <w:t xml:space="preserve">Scenarios demonstrating proper data handling and quizzes to test understanding</w:t>
            </w:r>
          </w:p>
        </w:tc>
      </w:tr>
    </w:tbl>
    <w:p w:rsidRPr="00000000" w:rsidR="00000000" w:rsidDel="00000000" w:rsidP="00000000" w:rsidRDefault="00000000" w14:paraId="000002E3">
      <w:pPr>
        <w:rPr>
          <w:b w:val="1"/>
          <w:bCs w:val="1"/>
          <w:smallCaps w:val="1"/>
        </w:rPr>
      </w:pPr>
      <w:r w:rsidRPr="00000000" w:rsidDel="00000000" w:rsidR="00000000">
        <w:rPr>
          <w:rtl w:val="0"/>
        </w:rPr>
      </w:r>
    </w:p>
    <w:p w:rsidRPr="00000000" w:rsidR="00000000" w:rsidDel="00000000" w:rsidP="00000000" w:rsidRDefault="00000000" w14:paraId="000002E4">
      <w:pPr>
        <w:pStyle w:val="Heading2"/>
        <w:keepNext w:val="1"/>
        <w:keepLines w:val="1"/>
        <w:pageBreakBefore w:val="0"/>
        <w:widowControl w:val="1"/>
        <w:numPr>
          <w:ilvl w:val="1"/>
          <w:numId w:val="13"/>
        </w:numPr>
        <w:pBdr>
          <w:top w:val="nil" w:sz="0" w:space="0"/>
          <w:left w:val="nil" w:sz="0" w:space="0"/>
          <w:bottom w:val="nil" w:sz="0" w:space="0"/>
          <w:right w:val="nil" w:sz="0" w:space="0"/>
          <w:between w:val="nil" w:sz="0" w:space="0"/>
        </w:pBdr>
        <w:shd w:val="clear" w:fill="auto"/>
        <w:spacing w:before="200" w:after="120" w:line="276" w:lineRule="auto"/>
        <w:ind w:left="720" w:right="0" w:hanging="720"/>
        <w:jc w:val="both"/>
        <w:rPr>
          <w:b w:val="1"/>
          <w:bCs w:val="1"/>
          <w:sz w:val="24"/>
          <w:szCs w:val="24"/>
        </w:rPr>
      </w:pPr>
      <w:bookmarkStart w:name="_heading=h.xlnairgwdkeu" w:colFirst="0" w:colLast="0" w:id="25"/>
      <w:bookmarkEnd w:id="25"/>
      <w:r w:rsidRPr="00000000" w:rsidDel="00000000" w:rsidR="00000000">
        <w:rPr>
          <w:b w:val="1"/>
          <w:bCs w:val="1"/>
          <w:sz w:val="24"/>
          <w:szCs w:val="24"/>
          <w:rtl w:val="0"/>
        </w:rPr>
        <w:t xml:space="preserve">APPENDIX VII: COMPLIANCE TRAINING ROLES AND RESPONSIBILITIES </w:t>
      </w:r>
    </w:p>
    <w:tbl>
      <w:tblPr>
        <w:tblStyle w:val="Table15"/>
        <w:tblW w:w="10200.0" w:type="dxa"/>
        <w:jc w:val="left"/>
        <w:tblInd w:w="-431.99999999999994"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2325"/>
        <w:gridCol w:w="7875"/>
        <w:tblGridChange w:id="0">
          <w:tblGrid>
            <w:gridCol w:w="2325"/>
            <w:gridCol w:w="7875"/>
          </w:tblGrid>
        </w:tblGridChange>
      </w:tblGrid>
      <w:tr>
        <w:trPr>
          <w:cantSplit w:val="0"/>
          <w:tblHeader w:val="0"/>
        </w:trPr>
        <w:tc>
          <w:tcPr>
            <w:shd w:val="clear" w:fill="fac090"/>
            <w:tcMar>
              <w:top w:w="72.0" w:type="dxa"/>
              <w:left w:w="72.0" w:type="dxa"/>
              <w:bottom w:w="72.0" w:type="dxa"/>
              <w:right w:w="72.0" w:type="dxa"/>
            </w:tcMar>
            <w:vAlign w:val="center"/>
          </w:tcPr>
          <w:p w:rsidRPr="00000000" w:rsidR="00000000" w:rsidDel="00000000" w:rsidP="00000000" w:rsidRDefault="00000000" w14:paraId="000002E5">
            <w:pPr>
              <w:widowControl w:val="0"/>
              <w:spacing w:line="240" w:lineRule="auto"/>
              <w:rPr>
                <w:b w:val="1"/>
                <w:bCs w:val="1"/>
              </w:rPr>
            </w:pPr>
            <w:r w:rsidRPr="00000000" w:rsidDel="00000000" w:rsidR="00000000">
              <w:rPr>
                <w:b w:val="1"/>
                <w:bCs w:val="1"/>
                <w:rtl w:val="0"/>
              </w:rPr>
              <w:t xml:space="preserve">Role</w:t>
            </w:r>
          </w:p>
        </w:tc>
        <w:tc>
          <w:tcPr>
            <w:shd w:val="clear" w:fill="fac090"/>
            <w:tcMar>
              <w:top w:w="72.0" w:type="dxa"/>
              <w:left w:w="72.0" w:type="dxa"/>
              <w:bottom w:w="72.0" w:type="dxa"/>
              <w:right w:w="72.0" w:type="dxa"/>
            </w:tcMar>
            <w:vAlign w:val="center"/>
          </w:tcPr>
          <w:p w:rsidRPr="00000000" w:rsidR="00000000" w:rsidDel="00000000" w:rsidP="00000000" w:rsidRDefault="00000000" w14:paraId="000002E6">
            <w:pPr>
              <w:widowControl w:val="0"/>
              <w:spacing w:line="240" w:lineRule="auto"/>
              <w:rPr>
                <w:b w:val="1"/>
                <w:bCs w:val="1"/>
              </w:rPr>
            </w:pPr>
            <w:r w:rsidRPr="00000000" w:rsidDel="00000000" w:rsidR="00000000">
              <w:rPr>
                <w:b w:val="1"/>
                <w:bCs w:val="1"/>
                <w:rtl w:val="0"/>
              </w:rPr>
              <w:t xml:space="preserve">Responsibilities</w:t>
            </w:r>
          </w:p>
        </w:tc>
      </w:tr>
      <w:tr>
        <w:trPr>
          <w:cantSplit w:val="0"/>
          <w:tblHeader w:val="0"/>
        </w:trPr>
        <w:tc>
          <w:tcPr>
            <w:shd w:val="clear" w:fill="auto"/>
            <w:tcMar>
              <w:top w:w="100.0" w:type="dxa"/>
              <w:left w:w="100.0" w:type="dxa"/>
              <w:bottom w:w="100.0" w:type="dxa"/>
              <w:right w:w="100.0" w:type="dxa"/>
            </w:tcMar>
            <w:vAlign w:val="center"/>
          </w:tcPr>
          <w:p w:rsidRPr="00000000" w:rsidR="00000000" w:rsidDel="00000000" w:rsidP="00000000" w:rsidRDefault="00000000" w14:paraId="000002E7">
            <w:pPr>
              <w:widowControl w:val="0"/>
              <w:spacing w:line="240" w:lineRule="auto"/>
              <w:rPr/>
            </w:pPr>
            <w:r w:rsidRPr="00000000" w:rsidDel="00000000" w:rsidR="00000000">
              <w:rPr>
                <w:rtl w:val="0"/>
              </w:rPr>
              <w:t xml:space="preserve">Global Head of Compliance Training (“</w:t>
            </w:r>
            <w:r w:rsidRPr="00000000" w:rsidDel="00000000" w:rsidR="00000000">
              <w:rPr>
                <w:b w:val="1"/>
                <w:bCs w:val="1"/>
                <w:rtl w:val="0"/>
              </w:rPr>
              <w:t xml:space="preserve">GHCT</w:t>
            </w:r>
            <w:r w:rsidRPr="00000000" w:rsidDel="00000000" w:rsidR="00000000">
              <w:rPr>
                <w:rtl w:val="0"/>
              </w:rPr>
              <w:t xml:space="preserve">”)</w:t>
            </w:r>
          </w:p>
        </w:tc>
        <w:tc>
          <w:tcPr>
            <w:shd w:val="clear" w:fill="auto"/>
            <w:tcMar>
              <w:top w:w="100.0" w:type="dxa"/>
              <w:left w:w="100.0" w:type="dxa"/>
              <w:bottom w:w="100.0" w:type="dxa"/>
              <w:right w:w="100.0" w:type="dxa"/>
            </w:tcMar>
            <w:vAlign w:val="center"/>
          </w:tcPr>
          <w:p w:rsidRPr="00000000" w:rsidR="00000000" w:rsidDel="00000000" w:rsidP="00000000" w:rsidRDefault="00000000" w14:paraId="000002E8">
            <w:pPr>
              <w:widowControl w:val="0"/>
              <w:numPr>
                <w:ilvl w:val="0"/>
                <w:numId w:val="2"/>
              </w:numPr>
              <w:spacing w:line="240" w:lineRule="auto"/>
              <w:ind w:left="270" w:hanging="270"/>
              <w:rPr/>
            </w:pPr>
            <w:r w:rsidRPr="00000000" w:rsidDel="00000000" w:rsidR="00000000">
              <w:rPr>
                <w:rtl w:val="0"/>
              </w:rPr>
              <w:t xml:space="preserve">Reports to GCCO under Core Compliance Department</w:t>
            </w:r>
          </w:p>
          <w:p w:rsidRPr="00000000" w:rsidR="00000000" w:rsidDel="00000000" w:rsidP="00000000" w:rsidRDefault="00000000" w14:paraId="000002E9">
            <w:pPr>
              <w:widowControl w:val="0"/>
              <w:numPr>
                <w:ilvl w:val="0"/>
                <w:numId w:val="2"/>
              </w:numPr>
              <w:spacing w:line="240" w:lineRule="auto"/>
              <w:ind w:left="270" w:hanging="270"/>
              <w:rPr/>
            </w:pPr>
            <w:r w:rsidRPr="00000000" w:rsidDel="00000000" w:rsidR="00000000">
              <w:rPr>
                <w:rtl w:val="0"/>
              </w:rPr>
              <w:t xml:space="preserve">Serve as the functional owner for the setting, maintenance, annual review and implementation of the Compliance Training Policy</w:t>
            </w:r>
          </w:p>
          <w:p w:rsidRPr="00000000" w:rsidR="00000000" w:rsidDel="00000000" w:rsidP="00000000" w:rsidRDefault="00000000" w14:paraId="000002EA">
            <w:pPr>
              <w:widowControl w:val="0"/>
              <w:numPr>
                <w:ilvl w:val="0"/>
                <w:numId w:val="2"/>
              </w:numPr>
              <w:spacing w:line="240" w:lineRule="auto"/>
              <w:ind w:left="270" w:hanging="270"/>
              <w:rPr/>
            </w:pPr>
            <w:r w:rsidRPr="00000000" w:rsidDel="00000000" w:rsidR="00000000">
              <w:rPr>
                <w:rtl w:val="0"/>
              </w:rPr>
              <w:t xml:space="preserve">Establish and implement a robust framework to ensure that appropriate processes, procedures and technical solutions are in place to satisfy this Policy’s requirements</w:t>
            </w:r>
          </w:p>
          <w:p w:rsidRPr="00000000" w:rsidR="00000000" w:rsidDel="00000000" w:rsidP="00000000" w:rsidRDefault="00000000" w14:paraId="000002EB">
            <w:pPr>
              <w:widowControl w:val="0"/>
              <w:numPr>
                <w:ilvl w:val="0"/>
                <w:numId w:val="2"/>
              </w:numPr>
              <w:spacing w:line="240" w:lineRule="auto"/>
              <w:ind w:left="270" w:hanging="270"/>
              <w:rPr/>
            </w:pPr>
            <w:r w:rsidRPr="00000000" w:rsidDel="00000000" w:rsidR="00000000">
              <w:rPr>
                <w:rtl w:val="0"/>
              </w:rPr>
              <w:t xml:space="preserve">Accountable for the scope, completion and maintenance of Binance’s Compliance Program to satisfy regulatory requirements</w:t>
            </w:r>
          </w:p>
        </w:tc>
      </w:tr>
      <w:tr>
        <w:trPr>
          <w:cantSplit w:val="0"/>
          <w:tblHeader w:val="0"/>
        </w:trPr>
        <w:tc>
          <w:tcPr>
            <w:shd w:val="clear" w:fill="auto"/>
            <w:tcMar>
              <w:top w:w="100.0" w:type="dxa"/>
              <w:left w:w="100.0" w:type="dxa"/>
              <w:bottom w:w="100.0" w:type="dxa"/>
              <w:right w:w="100.0" w:type="dxa"/>
            </w:tcMar>
            <w:vAlign w:val="center"/>
          </w:tcPr>
          <w:p w:rsidRPr="00000000" w:rsidR="00000000" w:rsidDel="00000000" w:rsidP="00000000" w:rsidRDefault="00000000" w14:paraId="000002EC">
            <w:pPr>
              <w:widowControl w:val="0"/>
              <w:spacing w:line="240" w:lineRule="auto"/>
              <w:rPr/>
            </w:pPr>
            <w:r w:rsidRPr="00000000" w:rsidDel="00000000" w:rsidR="00000000">
              <w:rPr>
                <w:rtl w:val="0"/>
              </w:rPr>
              <w:t xml:space="preserve">Global Chief</w:t>
            </w:r>
          </w:p>
          <w:p w:rsidRPr="00000000" w:rsidR="00000000" w:rsidDel="00000000" w:rsidP="00000000" w:rsidRDefault="00000000" w14:paraId="000002ED">
            <w:pPr>
              <w:widowControl w:val="0"/>
              <w:spacing w:line="240" w:lineRule="auto"/>
              <w:rPr/>
            </w:pPr>
            <w:r w:rsidRPr="00000000" w:rsidDel="00000000" w:rsidR="00000000">
              <w:rPr>
                <w:rtl w:val="0"/>
              </w:rPr>
              <w:t xml:space="preserve">Compliance</w:t>
            </w:r>
          </w:p>
          <w:p w:rsidRPr="00000000" w:rsidR="00000000" w:rsidDel="00000000" w:rsidP="00000000" w:rsidRDefault="00000000" w14:paraId="000002EE">
            <w:pPr>
              <w:widowControl w:val="0"/>
              <w:spacing w:line="240" w:lineRule="auto"/>
              <w:rPr/>
            </w:pPr>
            <w:r w:rsidRPr="00000000" w:rsidDel="00000000" w:rsidR="00000000">
              <w:rPr>
                <w:rtl w:val="0"/>
              </w:rPr>
              <w:t xml:space="preserve">Officer (“</w:t>
            </w:r>
            <w:r w:rsidRPr="00000000" w:rsidDel="00000000" w:rsidR="00000000">
              <w:rPr>
                <w:b w:val="1"/>
                <w:bCs w:val="1"/>
                <w:rtl w:val="0"/>
              </w:rPr>
              <w:t xml:space="preserve">GCCO</w:t>
            </w:r>
            <w:r w:rsidRPr="00000000" w:rsidDel="00000000" w:rsidR="00000000">
              <w:rPr>
                <w:rtl w:val="0"/>
              </w:rPr>
              <w:t xml:space="preserve">”)</w:t>
            </w:r>
          </w:p>
        </w:tc>
        <w:tc>
          <w:tcPr>
            <w:shd w:val="clear" w:fill="auto"/>
            <w:tcMar>
              <w:top w:w="100.0" w:type="dxa"/>
              <w:left w:w="100.0" w:type="dxa"/>
              <w:bottom w:w="100.0" w:type="dxa"/>
              <w:right w:w="100.0" w:type="dxa"/>
            </w:tcMar>
            <w:vAlign w:val="center"/>
          </w:tcPr>
          <w:p w:rsidRPr="00000000" w:rsidR="00000000" w:rsidDel="00000000" w:rsidP="00000000" w:rsidRDefault="00000000" w14:paraId="000002EF">
            <w:pPr>
              <w:widowControl w:val="0"/>
              <w:numPr>
                <w:ilvl w:val="0"/>
                <w:numId w:val="15"/>
              </w:numPr>
              <w:spacing w:line="240" w:lineRule="auto"/>
              <w:ind w:left="270" w:hanging="270"/>
              <w:rPr/>
            </w:pPr>
            <w:r w:rsidRPr="00000000" w:rsidDel="00000000" w:rsidR="00000000">
              <w:rPr>
                <w:rtl w:val="0"/>
              </w:rPr>
              <w:t xml:space="preserve">Reports to the Binance Board</w:t>
            </w:r>
          </w:p>
          <w:p w:rsidRPr="00000000" w:rsidR="00000000" w:rsidDel="00000000" w:rsidP="00000000" w:rsidRDefault="00000000" w14:paraId="000002F0">
            <w:pPr>
              <w:widowControl w:val="0"/>
              <w:numPr>
                <w:ilvl w:val="0"/>
                <w:numId w:val="15"/>
              </w:numPr>
              <w:spacing w:line="240" w:lineRule="auto"/>
              <w:ind w:left="270" w:hanging="270"/>
              <w:rPr/>
            </w:pPr>
            <w:r w:rsidRPr="00000000" w:rsidDel="00000000" w:rsidR="00000000">
              <w:rPr>
                <w:rtl w:val="0"/>
              </w:rPr>
              <w:t xml:space="preserve">Oversees the implementation, operation and consistency of regulatory compliance and financial crime compliance programs across all functions globally, including AML/CTF, Sanctions and AB&amp;C</w:t>
            </w:r>
          </w:p>
          <w:p w:rsidRPr="00000000" w:rsidR="00000000" w:rsidDel="00000000" w:rsidP="00000000" w:rsidRDefault="00000000" w14:paraId="000002F1">
            <w:pPr>
              <w:widowControl w:val="0"/>
              <w:numPr>
                <w:ilvl w:val="0"/>
                <w:numId w:val="15"/>
              </w:numPr>
              <w:spacing w:line="240" w:lineRule="auto"/>
              <w:ind w:left="270" w:hanging="270"/>
              <w:rPr/>
            </w:pPr>
            <w:r w:rsidRPr="00000000" w:rsidDel="00000000" w:rsidR="00000000">
              <w:rPr>
                <w:rtl w:val="0"/>
              </w:rPr>
              <w:t xml:space="preserve">Reviews and grants final approval for Global AML/CTF and Senior Management/Executive Leadership Team training before its launch</w:t>
            </w:r>
          </w:p>
        </w:tc>
      </w:tr>
      <w:tr>
        <w:trPr>
          <w:cantSplit w:val="0"/>
          <w:tblHeader w:val="0"/>
        </w:trPr>
        <w:tc>
          <w:tcPr>
            <w:shd w:val="clear" w:fill="auto"/>
            <w:tcMar>
              <w:top w:w="100.0" w:type="dxa"/>
              <w:left w:w="100.0" w:type="dxa"/>
              <w:bottom w:w="100.0" w:type="dxa"/>
              <w:right w:w="100.0" w:type="dxa"/>
            </w:tcMar>
            <w:vAlign w:val="center"/>
          </w:tcPr>
          <w:p w:rsidRPr="00000000" w:rsidR="00000000" w:rsidDel="00000000" w:rsidP="00000000" w:rsidRDefault="00000000" w14:paraId="000002F2">
            <w:pPr>
              <w:widowControl w:val="0"/>
              <w:spacing w:line="240" w:lineRule="auto"/>
              <w:rPr/>
            </w:pPr>
            <w:r w:rsidRPr="00000000" w:rsidDel="00000000" w:rsidR="00000000">
              <w:rPr>
                <w:rtl w:val="0"/>
              </w:rPr>
              <w:t xml:space="preserve">Global Head of Sanctions (“</w:t>
            </w:r>
            <w:r w:rsidRPr="00000000" w:rsidDel="00000000" w:rsidR="00000000">
              <w:rPr>
                <w:b w:val="1"/>
                <w:bCs w:val="1"/>
                <w:rtl w:val="0"/>
              </w:rPr>
              <w:t xml:space="preserve">GHS</w:t>
            </w:r>
            <w:r w:rsidRPr="00000000" w:rsidDel="00000000" w:rsidR="00000000">
              <w:rPr>
                <w:rtl w:val="0"/>
              </w:rPr>
              <w:t xml:space="preserve">”)</w:t>
            </w:r>
          </w:p>
        </w:tc>
        <w:tc>
          <w:tcPr>
            <w:shd w:val="clear" w:fill="auto"/>
            <w:tcMar>
              <w:top w:w="100.0" w:type="dxa"/>
              <w:left w:w="100.0" w:type="dxa"/>
              <w:bottom w:w="100.0" w:type="dxa"/>
              <w:right w:w="100.0" w:type="dxa"/>
            </w:tcMar>
            <w:vAlign w:val="center"/>
          </w:tcPr>
          <w:p w:rsidRPr="00000000" w:rsidR="00000000" w:rsidDel="00000000" w:rsidP="00000000" w:rsidRDefault="00000000" w14:paraId="000002F3">
            <w:pPr>
              <w:widowControl w:val="0"/>
              <w:numPr>
                <w:ilvl w:val="0"/>
                <w:numId w:val="17"/>
              </w:numPr>
              <w:spacing w:line="240" w:lineRule="auto"/>
              <w:ind w:left="270" w:hanging="270"/>
              <w:rPr/>
            </w:pPr>
            <w:r w:rsidRPr="00000000" w:rsidDel="00000000" w:rsidR="00000000">
              <w:rPr>
                <w:rtl w:val="0"/>
              </w:rPr>
              <w:t xml:space="preserve">Reports to Head of Enterprise Compliance, who reports to the GCCO</w:t>
            </w:r>
          </w:p>
          <w:p w:rsidRPr="00000000" w:rsidR="00000000" w:rsidDel="00000000" w:rsidP="00000000" w:rsidRDefault="00000000" w14:paraId="000002F4">
            <w:pPr>
              <w:widowControl w:val="0"/>
              <w:numPr>
                <w:ilvl w:val="0"/>
                <w:numId w:val="17"/>
              </w:numPr>
              <w:spacing w:line="240" w:lineRule="auto"/>
              <w:ind w:left="270" w:hanging="270"/>
              <w:rPr/>
            </w:pPr>
            <w:r w:rsidRPr="00000000" w:rsidDel="00000000" w:rsidR="00000000">
              <w:rPr>
                <w:rtl w:val="0"/>
              </w:rPr>
              <w:t xml:space="preserve">Act as the functional owner responsible for establishing Global Sanctions Training and Sanctions High Risk Roles training, which includes providing annual refresher content, reviewing the training materials, and granting final approval prior to training launch</w:t>
            </w:r>
          </w:p>
        </w:tc>
      </w:tr>
      <w:tr>
        <w:trPr>
          <w:cantSplit w:val="0"/>
          <w:tblHeader w:val="0"/>
        </w:trPr>
        <w:tc>
          <w:tcPr>
            <w:shd w:val="clear" w:fill="auto"/>
            <w:tcMar>
              <w:top w:w="100.0" w:type="dxa"/>
              <w:left w:w="100.0" w:type="dxa"/>
              <w:bottom w:w="100.0" w:type="dxa"/>
              <w:right w:w="100.0" w:type="dxa"/>
            </w:tcMar>
            <w:vAlign w:val="center"/>
          </w:tcPr>
          <w:p w:rsidRPr="00000000" w:rsidR="00000000" w:rsidDel="00000000" w:rsidP="00000000" w:rsidRDefault="00000000" w14:paraId="000002F5">
            <w:pPr>
              <w:widowControl w:val="0"/>
              <w:spacing w:line="240" w:lineRule="auto"/>
              <w:rPr/>
            </w:pPr>
            <w:r w:rsidRPr="00000000" w:rsidDel="00000000" w:rsidR="00000000">
              <w:rPr>
                <w:rtl w:val="0"/>
              </w:rPr>
              <w:t xml:space="preserve">Global Head of Anti Bribery and Corruption (“</w:t>
            </w:r>
            <w:r w:rsidRPr="00000000" w:rsidDel="00000000" w:rsidR="00000000">
              <w:rPr>
                <w:b w:val="1"/>
                <w:bCs w:val="1"/>
                <w:rtl w:val="0"/>
              </w:rPr>
              <w:t xml:space="preserve">GHABC</w:t>
            </w:r>
            <w:r w:rsidRPr="00000000" w:rsidDel="00000000" w:rsidR="00000000">
              <w:rPr>
                <w:rtl w:val="0"/>
              </w:rPr>
              <w:t xml:space="preserve">”)</w:t>
            </w:r>
          </w:p>
        </w:tc>
        <w:tc>
          <w:tcPr>
            <w:shd w:val="clear" w:fill="auto"/>
            <w:tcMar>
              <w:top w:w="100.0" w:type="dxa"/>
              <w:left w:w="100.0" w:type="dxa"/>
              <w:bottom w:w="100.0" w:type="dxa"/>
              <w:right w:w="100.0" w:type="dxa"/>
            </w:tcMar>
            <w:vAlign w:val="center"/>
          </w:tcPr>
          <w:p w:rsidRPr="00000000" w:rsidR="00000000" w:rsidDel="00000000" w:rsidP="00000000" w:rsidRDefault="00000000" w14:paraId="000002F6">
            <w:pPr>
              <w:widowControl w:val="0"/>
              <w:numPr>
                <w:ilvl w:val="0"/>
                <w:numId w:val="17"/>
              </w:numPr>
              <w:spacing w:line="240" w:lineRule="auto"/>
              <w:ind w:left="270" w:hanging="270"/>
              <w:rPr/>
            </w:pPr>
            <w:r w:rsidRPr="00000000" w:rsidDel="00000000" w:rsidR="00000000">
              <w:rPr>
                <w:rtl w:val="0"/>
              </w:rPr>
              <w:t xml:space="preserve">Reports to Head of Enterprise Compliance, who reports to the GCCO</w:t>
            </w:r>
          </w:p>
          <w:p w:rsidRPr="00000000" w:rsidR="00000000" w:rsidDel="00000000" w:rsidP="00000000" w:rsidRDefault="00000000" w14:paraId="000002F7">
            <w:pPr>
              <w:widowControl w:val="0"/>
              <w:numPr>
                <w:ilvl w:val="0"/>
                <w:numId w:val="17"/>
              </w:numPr>
              <w:spacing w:line="240" w:lineRule="auto"/>
              <w:ind w:left="270" w:hanging="270"/>
              <w:rPr/>
            </w:pPr>
            <w:r w:rsidRPr="00000000" w:rsidDel="00000000" w:rsidR="00000000">
              <w:rPr>
                <w:rtl w:val="0"/>
              </w:rPr>
              <w:t xml:space="preserve">Act as the functional owner responsible for establishing Anti Bribery and Corruption training, which includes providing annual refresher content, reviewing the training materials, and granting final approval prior to training launch</w:t>
            </w:r>
          </w:p>
        </w:tc>
      </w:tr>
      <w:tr>
        <w:trPr>
          <w:cantSplit w:val="0"/>
          <w:tblHeader w:val="0"/>
        </w:trPr>
        <w:tc>
          <w:tcPr>
            <w:shd w:val="clear" w:fill="auto"/>
            <w:tcMar>
              <w:top w:w="100.0" w:type="dxa"/>
              <w:left w:w="100.0" w:type="dxa"/>
              <w:bottom w:w="100.0" w:type="dxa"/>
              <w:right w:w="100.0" w:type="dxa"/>
            </w:tcMar>
            <w:vAlign w:val="center"/>
          </w:tcPr>
          <w:p w:rsidRPr="00000000" w:rsidR="00000000" w:rsidDel="00000000" w:rsidP="00000000" w:rsidRDefault="00000000" w14:paraId="000002F8">
            <w:pPr>
              <w:widowControl w:val="0"/>
              <w:spacing w:line="240" w:lineRule="auto"/>
              <w:rPr/>
            </w:pPr>
            <w:r w:rsidRPr="00000000" w:rsidDel="00000000" w:rsidR="00000000">
              <w:rPr>
                <w:rtl w:val="0"/>
              </w:rPr>
              <w:t xml:space="preserve">Global Head of Market Surveillance (“</w:t>
            </w:r>
            <w:r w:rsidRPr="00000000" w:rsidDel="00000000" w:rsidR="00000000">
              <w:rPr>
                <w:b w:val="1"/>
                <w:bCs w:val="1"/>
                <w:rtl w:val="0"/>
              </w:rPr>
              <w:t xml:space="preserve">GHMS</w:t>
            </w:r>
            <w:r w:rsidRPr="00000000" w:rsidDel="00000000" w:rsidR="00000000">
              <w:rPr>
                <w:rtl w:val="0"/>
              </w:rPr>
              <w:t xml:space="preserve">”)</w:t>
            </w:r>
          </w:p>
        </w:tc>
        <w:tc>
          <w:tcPr>
            <w:shd w:val="clear" w:fill="auto"/>
            <w:tcMar>
              <w:top w:w="100.0" w:type="dxa"/>
              <w:left w:w="100.0" w:type="dxa"/>
              <w:bottom w:w="100.0" w:type="dxa"/>
              <w:right w:w="100.0" w:type="dxa"/>
            </w:tcMar>
            <w:vAlign w:val="center"/>
          </w:tcPr>
          <w:p w:rsidRPr="00000000" w:rsidR="00000000" w:rsidDel="00000000" w:rsidP="00000000" w:rsidRDefault="00000000" w14:paraId="000002F9">
            <w:pPr>
              <w:widowControl w:val="0"/>
              <w:numPr>
                <w:ilvl w:val="0"/>
                <w:numId w:val="17"/>
              </w:numPr>
              <w:spacing w:line="240" w:lineRule="auto"/>
              <w:ind w:left="270" w:hanging="270"/>
              <w:rPr/>
            </w:pPr>
            <w:r w:rsidRPr="00000000" w:rsidDel="00000000" w:rsidR="00000000">
              <w:rPr>
                <w:rtl w:val="0"/>
              </w:rPr>
              <w:t xml:space="preserve">Reports to Head of Enterprise Compliance, who reports to the GCCO</w:t>
            </w:r>
          </w:p>
          <w:p w:rsidRPr="00000000" w:rsidR="00000000" w:rsidDel="00000000" w:rsidP="00000000" w:rsidRDefault="00000000" w14:paraId="000002FA">
            <w:pPr>
              <w:widowControl w:val="0"/>
              <w:numPr>
                <w:ilvl w:val="0"/>
                <w:numId w:val="17"/>
              </w:numPr>
              <w:spacing w:line="240" w:lineRule="auto"/>
              <w:ind w:left="270" w:hanging="270"/>
              <w:rPr/>
            </w:pPr>
            <w:r w:rsidRPr="00000000" w:rsidDel="00000000" w:rsidR="00000000">
              <w:rPr>
                <w:rtl w:val="0"/>
              </w:rPr>
              <w:t xml:space="preserve">Act as the functional owner responsible for establishing Market Conduct training, which includes providing annual refresher content, reviewing the training materials, and granting final approval prior to training launch</w:t>
            </w:r>
          </w:p>
        </w:tc>
      </w:tr>
      <w:tr>
        <w:trPr>
          <w:cantSplit w:val="0"/>
          <w:tblHeader w:val="0"/>
        </w:trPr>
        <w:tc>
          <w:tcPr>
            <w:shd w:val="clear" w:fill="auto"/>
            <w:tcMar>
              <w:top w:w="100.0" w:type="dxa"/>
              <w:left w:w="100.0" w:type="dxa"/>
              <w:bottom w:w="100.0" w:type="dxa"/>
              <w:right w:w="100.0" w:type="dxa"/>
            </w:tcMar>
            <w:vAlign w:val="center"/>
          </w:tcPr>
          <w:p w:rsidRPr="00000000" w:rsidR="00000000" w:rsidDel="00000000" w:rsidP="00000000" w:rsidRDefault="00000000" w14:paraId="000002FB">
            <w:pPr>
              <w:widowControl w:val="0"/>
              <w:spacing w:line="240" w:lineRule="auto"/>
              <w:rPr/>
            </w:pPr>
            <w:r w:rsidRPr="00000000" w:rsidDel="00000000" w:rsidR="00000000">
              <w:rPr>
                <w:rtl w:val="0"/>
              </w:rPr>
              <w:t xml:space="preserve">Regional Money Laundering Reporting Officer (“</w:t>
            </w:r>
            <w:r w:rsidRPr="00000000" w:rsidDel="00000000" w:rsidR="00000000">
              <w:rPr>
                <w:b w:val="1"/>
                <w:bCs w:val="1"/>
                <w:rtl w:val="0"/>
              </w:rPr>
              <w:t xml:space="preserve">RMLRO</w:t>
            </w:r>
            <w:r w:rsidRPr="00000000" w:rsidDel="00000000" w:rsidR="00000000">
              <w:rPr>
                <w:rtl w:val="0"/>
              </w:rPr>
              <w:t xml:space="preserve">”)</w:t>
            </w:r>
          </w:p>
        </w:tc>
        <w:tc>
          <w:tcPr>
            <w:shd w:val="clear" w:fill="auto"/>
            <w:tcMar>
              <w:top w:w="100.0" w:type="dxa"/>
              <w:left w:w="100.0" w:type="dxa"/>
              <w:bottom w:w="100.0" w:type="dxa"/>
              <w:right w:w="100.0" w:type="dxa"/>
            </w:tcMar>
            <w:vAlign w:val="center"/>
          </w:tcPr>
          <w:p w:rsidRPr="00000000" w:rsidR="00000000" w:rsidDel="00000000" w:rsidP="00000000" w:rsidRDefault="00000000" w14:paraId="000002FC">
            <w:pPr>
              <w:widowControl w:val="0"/>
              <w:numPr>
                <w:ilvl w:val="0"/>
                <w:numId w:val="14"/>
              </w:numPr>
              <w:spacing w:line="240" w:lineRule="auto"/>
              <w:ind w:left="270" w:hanging="270"/>
              <w:rPr/>
            </w:pPr>
            <w:r w:rsidRPr="00000000" w:rsidDel="00000000" w:rsidR="00000000">
              <w:rPr>
                <w:rtl w:val="0"/>
              </w:rPr>
              <w:t xml:space="preserve">Reports to the Global Chief Compliance Officer</w:t>
            </w:r>
          </w:p>
          <w:p w:rsidRPr="00000000" w:rsidR="00000000" w:rsidDel="00000000" w:rsidP="00000000" w:rsidRDefault="00000000" w14:paraId="000002FD">
            <w:pPr>
              <w:widowControl w:val="0"/>
              <w:numPr>
                <w:ilvl w:val="0"/>
                <w:numId w:val="14"/>
              </w:numPr>
              <w:spacing w:line="240" w:lineRule="auto"/>
              <w:ind w:left="270" w:hanging="270"/>
              <w:rPr/>
            </w:pPr>
            <w:r w:rsidRPr="00000000" w:rsidDel="00000000" w:rsidR="00000000">
              <w:rPr>
                <w:rtl w:val="0"/>
              </w:rPr>
              <w:t xml:space="preserve">Contributes to the Global AML/CTF training, which includes providing annual refresher content, reviewing the training materials, and granting approval prior to training launch</w:t>
            </w:r>
          </w:p>
        </w:tc>
      </w:tr>
      <w:tr>
        <w:trPr>
          <w:cantSplit w:val="0"/>
          <w:tblHeader w:val="0"/>
        </w:trPr>
        <w:tc>
          <w:tcPr>
            <w:shd w:val="clear" w:fill="auto"/>
            <w:tcMar>
              <w:top w:w="100.0" w:type="dxa"/>
              <w:left w:w="100.0" w:type="dxa"/>
              <w:bottom w:w="100.0" w:type="dxa"/>
              <w:right w:w="100.0" w:type="dxa"/>
            </w:tcMar>
            <w:vAlign w:val="center"/>
          </w:tcPr>
          <w:p w:rsidRPr="00000000" w:rsidR="00000000" w:rsidDel="00000000" w:rsidP="00000000" w:rsidRDefault="00000000" w14:paraId="000002FE">
            <w:pPr>
              <w:widowControl w:val="0"/>
              <w:spacing w:line="240" w:lineRule="auto"/>
              <w:rPr/>
            </w:pPr>
            <w:r w:rsidRPr="00000000" w:rsidDel="00000000" w:rsidR="00000000">
              <w:rPr>
                <w:rtl w:val="0"/>
              </w:rPr>
              <w:t xml:space="preserve">Money Laundering Reporting Officer (“</w:t>
            </w:r>
            <w:r w:rsidRPr="00000000" w:rsidDel="00000000" w:rsidR="00000000">
              <w:rPr>
                <w:b w:val="1"/>
                <w:bCs w:val="1"/>
                <w:rtl w:val="0"/>
              </w:rPr>
              <w:t xml:space="preserve">MLRO</w:t>
            </w:r>
            <w:r w:rsidRPr="00000000" w:rsidDel="00000000" w:rsidR="00000000">
              <w:rPr>
                <w:rtl w:val="0"/>
              </w:rPr>
              <w:t xml:space="preserve">”)</w:t>
            </w:r>
          </w:p>
        </w:tc>
        <w:tc>
          <w:tcPr>
            <w:shd w:val="clear" w:fill="auto"/>
            <w:tcMar>
              <w:top w:w="100.0" w:type="dxa"/>
              <w:left w:w="100.0" w:type="dxa"/>
              <w:bottom w:w="100.0" w:type="dxa"/>
              <w:right w:w="100.0" w:type="dxa"/>
            </w:tcMar>
            <w:vAlign w:val="center"/>
          </w:tcPr>
          <w:p w:rsidRPr="00000000" w:rsidR="00000000" w:rsidDel="00000000" w:rsidP="00000000" w:rsidRDefault="00000000" w14:paraId="000002FF">
            <w:pPr>
              <w:widowControl w:val="0"/>
              <w:numPr>
                <w:ilvl w:val="0"/>
                <w:numId w:val="16"/>
              </w:numPr>
              <w:spacing w:line="240" w:lineRule="auto"/>
              <w:ind w:left="270" w:hanging="270"/>
              <w:rPr/>
            </w:pPr>
            <w:r w:rsidRPr="00000000" w:rsidDel="00000000" w:rsidR="00000000">
              <w:rPr>
                <w:rtl w:val="0"/>
              </w:rPr>
              <w:t xml:space="preserve">Reports to the Regional MLRO</w:t>
            </w:r>
          </w:p>
          <w:p w:rsidRPr="00000000" w:rsidR="00000000" w:rsidDel="00000000" w:rsidP="00000000" w:rsidRDefault="00000000" w14:paraId="00000300">
            <w:pPr>
              <w:widowControl w:val="0"/>
              <w:numPr>
                <w:ilvl w:val="0"/>
                <w:numId w:val="16"/>
              </w:numPr>
              <w:spacing w:line="240" w:lineRule="auto"/>
              <w:ind w:left="270" w:hanging="270"/>
              <w:rPr/>
            </w:pPr>
            <w:r w:rsidRPr="00000000" w:rsidDel="00000000" w:rsidR="00000000">
              <w:rPr>
                <w:rtl w:val="0"/>
              </w:rPr>
              <w:t xml:space="preserve">Money Laundering Reporting Officer or In-Country Head of Compliance is used interchangeably</w:t>
            </w:r>
          </w:p>
          <w:p w:rsidRPr="00000000" w:rsidR="00000000" w:rsidDel="00000000" w:rsidP="00000000" w:rsidRDefault="00000000" w14:paraId="00000301">
            <w:pPr>
              <w:widowControl w:val="0"/>
              <w:numPr>
                <w:ilvl w:val="0"/>
                <w:numId w:val="16"/>
              </w:numPr>
              <w:spacing w:line="240" w:lineRule="auto"/>
              <w:ind w:left="270" w:hanging="270"/>
              <w:rPr/>
            </w:pPr>
            <w:r w:rsidRPr="00000000" w:rsidDel="00000000" w:rsidR="00000000">
              <w:rPr>
                <w:rtl w:val="0"/>
              </w:rPr>
              <w:t xml:space="preserve">MLROs have responsibility at the local level for AML, Sanctions and AB&amp;C compliance</w:t>
            </w:r>
          </w:p>
          <w:p w:rsidRPr="00000000" w:rsidR="00000000" w:rsidDel="00000000" w:rsidP="00000000" w:rsidRDefault="00000000" w14:paraId="00000302">
            <w:pPr>
              <w:widowControl w:val="0"/>
              <w:numPr>
                <w:ilvl w:val="0"/>
                <w:numId w:val="16"/>
              </w:numPr>
              <w:spacing w:line="240" w:lineRule="auto"/>
              <w:ind w:left="270" w:hanging="270"/>
              <w:rPr/>
            </w:pPr>
            <w:r w:rsidRPr="00000000" w:rsidDel="00000000" w:rsidR="00000000">
              <w:rPr>
                <w:rtl w:val="0"/>
              </w:rPr>
              <w:t xml:space="preserve">Accountable for reviewing the Country AML training content and granting final approval prior to training launch</w:t>
            </w:r>
          </w:p>
        </w:tc>
      </w:tr>
      <w:tr>
        <w:trPr>
          <w:cantSplit w:val="0"/>
          <w:tblHeader w:val="0"/>
        </w:trPr>
        <w:tc>
          <w:tcPr>
            <w:shd w:val="clear" w:fill="auto"/>
            <w:tcMar>
              <w:top w:w="100.0" w:type="dxa"/>
              <w:left w:w="100.0" w:type="dxa"/>
              <w:bottom w:w="100.0" w:type="dxa"/>
              <w:right w:w="100.0" w:type="dxa"/>
            </w:tcMar>
            <w:vAlign w:val="center"/>
          </w:tcPr>
          <w:p w:rsidRPr="00000000" w:rsidR="00000000" w:rsidDel="00000000" w:rsidP="00000000" w:rsidRDefault="00000000" w14:paraId="00000303">
            <w:pPr>
              <w:widowControl w:val="0"/>
              <w:spacing w:line="240" w:lineRule="auto"/>
              <w:rPr/>
            </w:pPr>
            <w:r w:rsidRPr="00000000" w:rsidDel="00000000" w:rsidR="00000000">
              <w:rPr>
                <w:rtl w:val="0"/>
              </w:rPr>
              <w:t xml:space="preserve">All Employees</w:t>
            </w:r>
          </w:p>
        </w:tc>
        <w:tc>
          <w:tcPr>
            <w:shd w:val="clear" w:fill="auto"/>
            <w:tcMar>
              <w:top w:w="100.0" w:type="dxa"/>
              <w:left w:w="100.0" w:type="dxa"/>
              <w:bottom w:w="100.0" w:type="dxa"/>
              <w:right w:w="100.0" w:type="dxa"/>
            </w:tcMar>
            <w:vAlign w:val="center"/>
          </w:tcPr>
          <w:p w:rsidRPr="00000000" w:rsidR="00000000" w:rsidDel="00000000" w:rsidP="00000000" w:rsidRDefault="00000000" w14:paraId="00000304">
            <w:pPr>
              <w:widowControl w:val="0"/>
              <w:numPr>
                <w:ilvl w:val="0"/>
                <w:numId w:val="12"/>
              </w:numPr>
              <w:spacing w:line="240" w:lineRule="auto"/>
              <w:ind w:left="270" w:hanging="270"/>
              <w:rPr/>
            </w:pPr>
            <w:r w:rsidRPr="00000000" w:rsidDel="00000000" w:rsidR="00000000">
              <w:rPr>
                <w:rtl w:val="0"/>
              </w:rPr>
              <w:t xml:space="preserve">Employees are responsible for completing all required training(s) within the specified time frame from the date of assignment</w:t>
            </w:r>
          </w:p>
        </w:tc>
      </w:tr>
    </w:tbl>
    <w:p w:rsidRPr="00000000" w:rsidR="00000000" w:rsidDel="00000000" w:rsidP="00000000" w:rsidRDefault="00000000" w14:paraId="00000305">
      <w:pPr>
        <w:pStyle w:val="Heading1"/>
        <w:keepLines w:val="0"/>
        <w:spacing w:before="240" w:after="0" w:line="240" w:lineRule="auto"/>
        <w:jc w:val="both"/>
        <w:rPr/>
      </w:pPr>
      <w:r w:rsidRPr="00000000" w:rsidDel="00000000" w:rsidR="00000000">
        <w:rPr>
          <w:rtl w:val="0"/>
        </w:rPr>
      </w:r>
    </w:p>
    <w:sectPr>
      <w:footerReference w:type="first" r:id="rId24"/>
      <w:type w:val="nextPage"/>
      <w:pgSz w:w="12240" w:h="15840" w:orient="portrait"/>
      <w:pgMar w:top="720" w:right="1440" w:bottom="720" w:lef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30C">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30D">
    <w:pPr>
      <w:spacing w:line="240" w:lineRule="auto"/>
      <w:jc w:val="right"/>
      <w:rPr>
        <w:sz w:val="4"/>
        <w:szCs w:val="4"/>
      </w:rPr>
    </w:pPr>
    <w:r w:rsidRPr="00000000" w:rsidDel="00000000" w:rsidR="00000000">
      <w:rPr>
        <w:rtl w:val="0"/>
      </w:rPr>
    </w:r>
  </w:p>
  <w:sdt>
    <w:sdtPr>
      <w:lock w:val="contentLocked"/>
      <w:id w:val="-373758064"/>
      <w:tag w:val="goog_rdk_23"/>
    </w:sdtPr>
    <w:sdtContent>
      <w:tbl>
        <w:tblPr>
          <w:tblStyle w:val="Table16"/>
          <w:tblW w:w="10455.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440"/>
          <w:gridCol w:w="7620"/>
          <w:gridCol w:w="1395"/>
          <w:tblGridChange w:id="0">
            <w:tblGrid>
              <w:gridCol w:w="1440"/>
              <w:gridCol w:w="7620"/>
              <w:gridCol w:w="1395"/>
            </w:tblGrid>
          </w:tblGridChange>
        </w:tblGrid>
        <w:tr>
          <w:trPr>
            <w:cantSplit w:val="0"/>
            <w:trHeight w:val="274.98046875" w:hRule="atLeast"/>
            <w:tblHeader w:val="0"/>
          </w:trPr>
          <w:tc>
            <w:tcPr>
              <w:tcBorders>
                <w:left w:val="nil" w:color="000000" w:sz="0" w:space="0"/>
                <w:bottom w:val="nil" w:color="000000" w:sz="0" w:space="0"/>
                <w:right w:val="nil" w:color="000000" w:sz="0" w:space="0"/>
              </w:tcBorders>
              <w:shd w:val="clear" w:fill="auto"/>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30E">
              <w:pPr>
                <w:widowControl w:val="0"/>
                <w:spacing w:line="240" w:lineRule="auto"/>
                <w:rPr>
                  <w:sz w:val="20"/>
                  <w:szCs w:val="20"/>
                </w:rPr>
              </w:pPr>
              <w:r w:rsidRPr="00000000" w:rsidDel="00000000" w:rsidR="00000000">
                <w:rPr>
                  <w:sz w:val="20"/>
                  <w:szCs w:val="20"/>
                  <w:rtl w:val="0"/>
                </w:rPr>
                <w:t xml:space="preserve">INTERNAL</w:t>
              </w:r>
            </w:p>
          </w:tc>
          <w:tc>
            <w:tcPr>
              <w:tcBorders>
                <w:left w:val="nil" w:color="000000" w:sz="0" w:space="0"/>
                <w:bottom w:val="nil" w:color="000000" w:sz="0" w:space="0"/>
                <w:right w:val="nil" w:color="000000" w:sz="0" w:space="0"/>
              </w:tcBorders>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30F">
              <w:pPr>
                <w:widowControl w:val="0"/>
                <w:spacing w:line="240" w:lineRule="auto"/>
                <w:jc w:val="center"/>
                <w:rPr>
                  <w:sz w:val="20"/>
                  <w:szCs w:val="20"/>
                </w:rPr>
              </w:pPr>
              <w:r w:rsidRPr="00000000" w:rsidDel="00000000" w:rsidR="00000000">
                <w:rPr>
                  <w:sz w:val="20"/>
                  <w:szCs w:val="20"/>
                  <w:rtl w:val="0"/>
                </w:rPr>
                <w:t xml:space="preserve">Binance Compliance Training Policy | V3.1 | Jan 2026</w:t>
              </w:r>
            </w:p>
          </w:tc>
          <w:tc>
            <w:tcPr>
              <w:tcBorders>
                <w:left w:val="nil" w:color="000000" w:sz="0" w:space="0"/>
                <w:bottom w:val="nil" w:color="000000" w:sz="0" w:space="0"/>
                <w:right w:val="nil" w:color="000000" w:sz="0" w:space="0"/>
              </w:tcBorders>
              <w:shd w:val="clear" w:fill="auto"/>
              <w:tcMar>
                <w:top w:w="28.799999999999997" w:type="dxa"/>
                <w:left w:w="28.799999999999997" w:type="dxa"/>
                <w:bottom w:w="28.799999999999997" w:type="dxa"/>
                <w:right w:w="28.799999999999997" w:type="dxa"/>
              </w:tcMar>
              <w:vAlign w:val="center"/>
            </w:tcPr>
            <w:p w:rsidRPr="00000000" w:rsidR="00000000" w:rsidDel="00000000" w:rsidP="00000000" w:rsidRDefault="00000000" w14:paraId="00000310">
              <w:pPr>
                <w:widowControl w:val="0"/>
                <w:spacing w:line="240" w:lineRule="auto"/>
                <w:jc w:val="right"/>
                <w:rPr>
                  <w:sz w:val="20"/>
                  <w:szCs w:val="20"/>
                </w:rPr>
              </w:pPr>
              <w:r w:rsidRPr="00000000" w:rsidDel="00000000" w:rsidR="00000000">
                <w:rPr>
                  <w:sz w:val="20"/>
                  <w:szCs w:val="20"/>
                  <w:rtl w:val="0"/>
                </w:rPr>
                <w:t xml:space="preserve">Page </w:t>
              </w:r>
              <w:r w:rsidRPr="00000000" w:rsidDel="00000000" w:rsidR="00000000">
                <w:rPr>
                  <w:sz w:val="20"/>
                  <w:szCs w:val="20"/>
                </w:rPr>
                <w:fldChar w:fldCharType="begin"/>
                <w:instrText xml:space="preserve">PAGE</w:instrText>
                <w:fldChar w:fldCharType="separate"/>
                <w:fldChar w:fldCharType="end"/>
              </w:r>
              <w:r w:rsidRPr="00000000" w:rsidDel="00000000" w:rsidR="00000000">
                <w:rPr>
                  <w:sz w:val="20"/>
                  <w:szCs w:val="20"/>
                  <w:rtl w:val="0"/>
                </w:rPr>
                <w:t xml:space="preserve"> of </w:t>
              </w:r>
              <w:r w:rsidRPr="00000000" w:rsidDel="00000000" w:rsidR="00000000">
                <w:rPr>
                  <w:sz w:val="20"/>
                  <w:szCs w:val="20"/>
                </w:rPr>
                <w:fldChar w:fldCharType="begin"/>
                <w:instrText xml:space="preserve">NUMPAGES</w:instrText>
                <w:fldChar w:fldCharType="separate"/>
                <w:fldChar w:fldCharType="end"/>
              </w:r>
              <w:r w:rsidRPr="00000000" w:rsidDel="00000000" w:rsidR="00000000">
                <w:rPr>
                  <w:rtl w:val="0"/>
                </w:rPr>
              </w:r>
            </w:p>
          </w:tc>
        </w:tr>
      </w:tbl>
    </w:sdtContent>
  </w:sdt>
  <w:p w:rsidRPr="00000000" w:rsidR="00000000" w:rsidDel="00000000" w:rsidP="00000000" w:rsidRDefault="00000000" w14:paraId="00000311">
    <w:pPr>
      <w:spacing w:line="240" w:lineRule="auto"/>
      <w:rPr>
        <w:sz w:val="2"/>
        <w:szCs w:val="2"/>
      </w:rPr>
    </w:pPr>
    <w:r w:rsidRPr="00000000" w:rsidDel="00000000" w:rsid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312">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313">
    <w:pPr>
      <w:jc w:val="right"/>
      <w:rPr>
        <w:sz w:val="16"/>
        <w:szCs w:val="16"/>
      </w:rPr>
    </w:pPr>
    <w:r w:rsidRPr="00000000" w:rsidDel="00000000" w:rsidR="00000000">
      <w:rPr>
        <w:rtl w:val="0"/>
      </w:rPr>
    </w:r>
  </w:p>
  <w:tbl>
    <w:tblPr>
      <w:tblStyle w:val="Table17"/>
      <w:tblW w:w="10140.0" w:type="dxa"/>
      <w:jc w:val="left"/>
      <w:tblInd w:w="-36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440"/>
      <w:gridCol w:w="7260"/>
      <w:gridCol w:w="1440"/>
      <w:tblGridChange w:id="0">
        <w:tblGrid>
          <w:gridCol w:w="1440"/>
          <w:gridCol w:w="7260"/>
          <w:gridCol w:w="1440"/>
        </w:tblGrid>
      </w:tblGridChange>
    </w:tblGrid>
    <w:tr>
      <w:trPr>
        <w:cantSplit w:val="0"/>
        <w:tblHeader w:val="0"/>
      </w:trPr>
      <w:tc>
        <w:tcPr>
          <w:tcBorders>
            <w:top w:val="single" w:color="000000" w:sz="4" w:space="0"/>
            <w:left w:val="nil" w:color="000000" w:sz="0" w:space="0"/>
            <w:bottom w:val="nil" w:color="000000" w:sz="0" w:space="0"/>
            <w:right w:val="nil" w:color="000000" w:sz="0" w:space="0"/>
          </w:tcBorders>
          <w:shd w:val="clear" w:fill="auto"/>
          <w:tcMar>
            <w:top w:w="100.0" w:type="dxa"/>
            <w:left w:w="100.0" w:type="dxa"/>
            <w:bottom w:w="100.0" w:type="dxa"/>
            <w:right w:w="100.0" w:type="dxa"/>
          </w:tcMar>
        </w:tcPr>
        <w:p w:rsidRPr="00000000" w:rsidR="00000000" w:rsidDel="00000000" w:rsidP="00000000" w:rsidRDefault="00000000" w14:paraId="00000314">
          <w:pPr>
            <w:widowControl w:val="0"/>
            <w:pBdr>
              <w:top w:val="nil" w:sz="0" w:space="0"/>
              <w:left w:val="nil" w:sz="0" w:space="0"/>
              <w:bottom w:val="nil" w:sz="0" w:space="0"/>
              <w:right w:val="nil" w:sz="0" w:space="0"/>
              <w:between w:val="nil" w:sz="0" w:space="0"/>
            </w:pBdr>
            <w:spacing w:line="240" w:lineRule="auto"/>
            <w:rPr/>
          </w:pPr>
          <w:r w:rsidRPr="00000000" w:rsidDel="00000000" w:rsidR="00000000">
            <w:rPr>
              <w:rtl w:val="0"/>
            </w:rPr>
            <w:t xml:space="preserve">INTERNAL</w:t>
          </w:r>
        </w:p>
      </w:tc>
      <w:tc>
        <w:tcPr>
          <w:tcBorders>
            <w:top w:val="single" w:color="000000" w:sz="4" w:space="0"/>
            <w:left w:val="nil" w:color="000000" w:sz="0" w:space="0"/>
            <w:bottom w:val="nil" w:color="000000" w:sz="0" w:space="0"/>
            <w:right w:val="nil" w:color="000000" w:sz="0" w:space="0"/>
          </w:tcBorders>
          <w:shd w:val="clear" w:fill="auto"/>
          <w:tcMar>
            <w:top w:w="100.0" w:type="dxa"/>
            <w:left w:w="100.0" w:type="dxa"/>
            <w:bottom w:w="100.0" w:type="dxa"/>
            <w:right w:w="100.0" w:type="dxa"/>
          </w:tcMar>
        </w:tcPr>
        <w:p w:rsidRPr="00000000" w:rsidR="00000000" w:rsidDel="00000000" w:rsidP="00000000" w:rsidRDefault="00000000" w14:paraId="00000315">
          <w:pPr>
            <w:widowControl w:val="0"/>
            <w:pBdr>
              <w:top w:val="nil" w:sz="0" w:space="0"/>
              <w:left w:val="nil" w:sz="0" w:space="0"/>
              <w:bottom w:val="nil" w:sz="0" w:space="0"/>
              <w:right w:val="nil" w:sz="0" w:space="0"/>
              <w:between w:val="nil" w:sz="0" w:space="0"/>
            </w:pBdr>
            <w:spacing w:line="240" w:lineRule="auto"/>
            <w:jc w:val="center"/>
            <w:rPr/>
          </w:pPr>
          <w:r w:rsidRPr="00000000" w:rsidDel="00000000" w:rsidR="00000000">
            <w:rPr>
              <w:rtl w:val="0"/>
            </w:rPr>
            <w:t xml:space="preserve">[ADD THE NAME OF THE POLICY]</w:t>
          </w:r>
        </w:p>
      </w:tc>
      <w:tc>
        <w:tcPr>
          <w:tcBorders>
            <w:top w:val="single" w:color="000000" w:sz="4" w:space="0"/>
            <w:left w:val="nil" w:color="000000" w:sz="0" w:space="0"/>
            <w:bottom w:val="nil" w:color="000000" w:sz="0" w:space="0"/>
            <w:right w:val="nil" w:color="000000" w:sz="0" w:space="0"/>
          </w:tcBorders>
          <w:shd w:val="clear" w:fill="auto"/>
          <w:tcMar>
            <w:top w:w="100.0" w:type="dxa"/>
            <w:left w:w="100.0" w:type="dxa"/>
            <w:bottom w:w="100.0" w:type="dxa"/>
            <w:right w:w="100.0" w:type="dxa"/>
          </w:tcMar>
        </w:tcPr>
        <w:p w:rsidRPr="00000000" w:rsidR="00000000" w:rsidDel="00000000" w:rsidP="00000000" w:rsidRDefault="00000000" w14:paraId="00000316">
          <w:pPr>
            <w:widowControl w:val="0"/>
            <w:pBdr>
              <w:top w:val="nil" w:sz="0" w:space="0"/>
              <w:left w:val="nil" w:sz="0" w:space="0"/>
              <w:bottom w:val="nil" w:sz="0" w:space="0"/>
              <w:right w:val="nil" w:sz="0" w:space="0"/>
              <w:between w:val="nil" w:sz="0" w:space="0"/>
            </w:pBdr>
            <w:spacing w:line="240" w:lineRule="auto"/>
            <w:jc w:val="right"/>
            <w:rPr/>
          </w:pPr>
          <w:r w:rsidRPr="00000000" w:rsidDel="00000000" w:rsidR="00000000">
            <w:rPr/>
            <w:fldChar w:fldCharType="begin"/>
            <w:instrText xml:space="preserve">PAGE</w:instrText>
            <w:fldChar w:fldCharType="separate"/>
            <w:fldChar w:fldCharType="end"/>
          </w:r>
          <w:r w:rsidRPr="00000000" w:rsidDel="00000000" w:rsidR="00000000">
            <w:rPr>
              <w:rtl w:val="0"/>
            </w:rPr>
            <w:t xml:space="preserve"> of </w:t>
          </w:r>
          <w:r w:rsidRPr="00000000" w:rsidDel="00000000" w:rsidR="00000000">
            <w:rPr/>
            <w:fldChar w:fldCharType="begin"/>
            <w:instrText xml:space="preserve">NUMPAGES</w:instrText>
            <w:fldChar w:fldCharType="separate"/>
            <w:fldChar w:fldCharType="end"/>
          </w:r>
          <w:r w:rsidRPr="00000000" w:rsidDel="00000000" w:rsidR="00000000">
            <w:rPr>
              <w:rtl w:val="0"/>
            </w:rPr>
          </w:r>
        </w:p>
      </w:tc>
    </w:tr>
  </w:tbl>
  <w:p w:rsidRPr="00000000" w:rsidR="00000000" w:rsidDel="00000000" w:rsidP="00000000" w:rsidRDefault="00000000" w14:paraId="00000317">
    <w:pPr>
      <w:jc w:val="right"/>
      <w:rPr/>
    </w:pPr>
    <w:r w:rsidRPr="00000000" w:rsidDel="00000000" w:rsid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318">
    <w:pPr>
      <w:jc w:val="right"/>
      <w:rPr>
        <w:sz w:val="16"/>
        <w:szCs w:val="16"/>
      </w:rPr>
    </w:pPr>
    <w:r w:rsidRPr="00000000" w:rsidDel="00000000" w:rsidR="00000000">
      <w:rPr>
        <w:rtl w:val="0"/>
      </w:rPr>
    </w:r>
  </w:p>
  <w:tbl>
    <w:tblPr>
      <w:tblStyle w:val="Table18"/>
      <w:tblW w:w="10140.0" w:type="dxa"/>
      <w:jc w:val="left"/>
      <w:tblInd w:w="-36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tblPr>
    <w:tblGrid>
      <w:gridCol w:w="1440"/>
      <w:gridCol w:w="7260"/>
      <w:gridCol w:w="1440"/>
      <w:tblGridChange w:id="0">
        <w:tblGrid>
          <w:gridCol w:w="1440"/>
          <w:gridCol w:w="7260"/>
          <w:gridCol w:w="1440"/>
        </w:tblGrid>
      </w:tblGridChange>
    </w:tblGrid>
    <w:tr>
      <w:trPr>
        <w:cantSplit w:val="0"/>
        <w:tblHeader w:val="0"/>
      </w:trPr>
      <w:tc>
        <w:tcPr>
          <w:tcBorders>
            <w:top w:val="single" w:color="000000" w:sz="4" w:space="0"/>
            <w:left w:val="nil" w:color="000000" w:sz="0" w:space="0"/>
            <w:bottom w:val="nil" w:color="000000" w:sz="0" w:space="0"/>
            <w:right w:val="nil" w:color="000000" w:sz="0" w:space="0"/>
          </w:tcBorders>
          <w:shd w:val="clear" w:fill="auto"/>
          <w:tcMar>
            <w:top w:w="100.0" w:type="dxa"/>
            <w:left w:w="100.0" w:type="dxa"/>
            <w:bottom w:w="100.0" w:type="dxa"/>
            <w:right w:w="100.0" w:type="dxa"/>
          </w:tcMar>
        </w:tcPr>
        <w:p w:rsidRPr="00000000" w:rsidR="00000000" w:rsidDel="00000000" w:rsidP="00000000" w:rsidRDefault="00000000" w14:paraId="00000319">
          <w:pPr>
            <w:widowControl w:val="0"/>
            <w:pBdr>
              <w:top w:val="nil" w:sz="0" w:space="0"/>
              <w:left w:val="nil" w:sz="0" w:space="0"/>
              <w:bottom w:val="nil" w:sz="0" w:space="0"/>
              <w:right w:val="nil" w:sz="0" w:space="0"/>
              <w:between w:val="nil" w:sz="0" w:space="0"/>
            </w:pBdr>
            <w:spacing w:line="240" w:lineRule="auto"/>
            <w:rPr/>
          </w:pPr>
          <w:r w:rsidRPr="00000000" w:rsidDel="00000000" w:rsidR="00000000">
            <w:rPr>
              <w:rtl w:val="0"/>
            </w:rPr>
            <w:t xml:space="preserve">INTERNAL</w:t>
          </w:r>
        </w:p>
      </w:tc>
      <w:tc>
        <w:tcPr>
          <w:tcBorders>
            <w:top w:val="single" w:color="000000" w:sz="4" w:space="0"/>
            <w:left w:val="nil" w:color="000000" w:sz="0" w:space="0"/>
            <w:bottom w:val="nil" w:color="000000" w:sz="0" w:space="0"/>
            <w:right w:val="nil" w:color="000000" w:sz="0" w:space="0"/>
          </w:tcBorders>
          <w:shd w:val="clear" w:fill="auto"/>
          <w:tcMar>
            <w:top w:w="100.0" w:type="dxa"/>
            <w:left w:w="100.0" w:type="dxa"/>
            <w:bottom w:w="100.0" w:type="dxa"/>
            <w:right w:w="100.0" w:type="dxa"/>
          </w:tcMar>
        </w:tcPr>
        <w:p w:rsidRPr="00000000" w:rsidR="00000000" w:rsidDel="00000000" w:rsidP="00000000" w:rsidRDefault="00000000" w14:paraId="0000031A">
          <w:pPr>
            <w:widowControl w:val="0"/>
            <w:pBdr>
              <w:top w:val="nil" w:sz="0" w:space="0"/>
              <w:left w:val="nil" w:sz="0" w:space="0"/>
              <w:bottom w:val="nil" w:sz="0" w:space="0"/>
              <w:right w:val="nil" w:sz="0" w:space="0"/>
              <w:between w:val="nil" w:sz="0" w:space="0"/>
            </w:pBdr>
            <w:spacing w:line="240" w:lineRule="auto"/>
            <w:jc w:val="center"/>
            <w:rPr/>
          </w:pPr>
          <w:r w:rsidRPr="00000000" w:rsidDel="00000000" w:rsidR="00000000">
            <w:rPr>
              <w:rtl w:val="0"/>
            </w:rPr>
            <w:t xml:space="preserve">[ADD THE NAME OF THE POLICY]</w:t>
          </w:r>
        </w:p>
      </w:tc>
      <w:tc>
        <w:tcPr>
          <w:tcBorders>
            <w:top w:val="single" w:color="000000" w:sz="4" w:space="0"/>
            <w:left w:val="nil" w:color="000000" w:sz="0" w:space="0"/>
            <w:bottom w:val="nil" w:color="000000" w:sz="0" w:space="0"/>
            <w:right w:val="nil" w:color="000000" w:sz="0" w:space="0"/>
          </w:tcBorders>
          <w:shd w:val="clear" w:fill="auto"/>
          <w:tcMar>
            <w:top w:w="100.0" w:type="dxa"/>
            <w:left w:w="100.0" w:type="dxa"/>
            <w:bottom w:w="100.0" w:type="dxa"/>
            <w:right w:w="100.0" w:type="dxa"/>
          </w:tcMar>
        </w:tcPr>
        <w:p w:rsidRPr="00000000" w:rsidR="00000000" w:rsidDel="00000000" w:rsidP="00000000" w:rsidRDefault="00000000" w14:paraId="0000031B">
          <w:pPr>
            <w:widowControl w:val="0"/>
            <w:pBdr>
              <w:top w:val="nil" w:sz="0" w:space="0"/>
              <w:left w:val="nil" w:sz="0" w:space="0"/>
              <w:bottom w:val="nil" w:sz="0" w:space="0"/>
              <w:right w:val="nil" w:sz="0" w:space="0"/>
              <w:between w:val="nil" w:sz="0" w:space="0"/>
            </w:pBdr>
            <w:spacing w:line="240" w:lineRule="auto"/>
            <w:jc w:val="right"/>
            <w:rPr/>
          </w:pPr>
          <w:r w:rsidRPr="00000000" w:rsidDel="00000000" w:rsidR="00000000">
            <w:rPr/>
            <w:fldChar w:fldCharType="begin"/>
            <w:instrText xml:space="preserve">PAGE</w:instrText>
            <w:fldChar w:fldCharType="separate"/>
            <w:fldChar w:fldCharType="end"/>
          </w:r>
          <w:r w:rsidRPr="00000000" w:rsidDel="00000000" w:rsidR="00000000">
            <w:rPr>
              <w:rtl w:val="0"/>
            </w:rPr>
            <w:t xml:space="preserve"> of </w:t>
          </w:r>
          <w:r w:rsidRPr="00000000" w:rsidDel="00000000" w:rsidR="00000000">
            <w:rPr/>
            <w:fldChar w:fldCharType="begin"/>
            <w:instrText xml:space="preserve">NUMPAGES</w:instrText>
            <w:fldChar w:fldCharType="separate"/>
            <w:fldChar w:fldCharType="end"/>
          </w:r>
          <w:r w:rsidRPr="00000000" w:rsidDel="00000000" w:rsidR="00000000">
            <w:rPr>
              <w:rtl w:val="0"/>
            </w:rPr>
          </w:r>
        </w:p>
      </w:tc>
    </w:tr>
  </w:tbl>
  <w:p w:rsidRPr="00000000" w:rsidR="00000000" w:rsidDel="00000000" w:rsidP="00000000" w:rsidRDefault="00000000" w14:paraId="0000031C">
    <w:pPr>
      <w:jc w:val="right"/>
      <w:rPr/>
    </w:pPr>
    <w:r w:rsidRPr="00000000" w:rsidDel="00000000" w:rsid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otnote w:id="0">
    <w:p w:rsidRPr="00000000" w:rsidR="00000000" w:rsidDel="00000000" w:rsidP="00000000" w:rsidRDefault="00000000" w14:paraId="00000306">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40" w:line="240" w:lineRule="auto"/>
        <w:ind w:left="0" w:right="-360" w:firstLine="0"/>
        <w:jc w:val="both"/>
        <w:rPr>
          <w:i w:val="0"/>
          <w:iCs w:val="0"/>
          <w:smallCaps w:val="0"/>
          <w:strike w:val="0"/>
          <w:color w:val="000000"/>
          <w:sz w:val="18"/>
          <w:szCs w:val="18"/>
          <w:u w:val="none"/>
          <w:shd w:val="clear" w:fill="auto"/>
          <w:vertAlign w:val="baseline"/>
        </w:rPr>
      </w:pPr>
      <w:r w:rsidRPr="00000000" w:rsidDel="00000000" w:rsidR="00000000">
        <w:rPr>
          <w:rStyle w:val="FootnoteReference"/>
          <w:vertAlign w:val="superscript"/>
        </w:rPr>
        <w:footnoteRef/>
      </w:r>
      <w:r w:rsidRPr="00000000" w:rsidDel="00000000" w:rsidR="00000000">
        <w:rPr>
          <w:i w:val="0"/>
          <w:iCs w:val="0"/>
          <w:smallCaps w:val="0"/>
          <w:strike w:val="0"/>
          <w:color w:val="000000"/>
          <w:sz w:val="18"/>
          <w:szCs w:val="18"/>
          <w:u w:val="none"/>
          <w:shd w:val="clear" w:fill="auto"/>
          <w:vertAlign w:val="baseline"/>
          <w:rtl w:val="0"/>
        </w:rPr>
        <w:t xml:space="preserve"> The Compliance Training Team, based on input from the Sanctions Team, will (a) set up automated assignment in the Learning Management System to ensure new hires and internal transfers into high-risk role departments shall be assigned this training accordingly; and (b) curate the content into an eLearning format, and upload into the Learning Management System.</w:t>
      </w:r>
      <w:r w:rsidRPr="00000000" w:rsidDel="00000000" w:rsidR="00000000">
        <w:rPr>
          <w:rtl w:val="0"/>
        </w:rPr>
      </w:r>
    </w:p>
  </w:footnote>
  <w:footnote w:id="1">
    <w:p w:rsidRPr="00000000" w:rsidR="00000000" w:rsidDel="00000000" w:rsidP="00000000" w:rsidRDefault="00000000" w14:paraId="0000030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00" w:line="240" w:lineRule="auto"/>
        <w:ind w:left="0" w:right="-270" w:firstLine="0"/>
        <w:jc w:val="both"/>
        <w:rPr>
          <w:i w:val="0"/>
          <w:iCs w:val="0"/>
          <w:smallCaps w:val="0"/>
          <w:strike w:val="0"/>
          <w:color w:val="000000"/>
          <w:sz w:val="18"/>
          <w:szCs w:val="18"/>
          <w:u w:val="none"/>
          <w:shd w:val="clear" w:fill="auto"/>
          <w:vertAlign w:val="baseline"/>
        </w:rPr>
      </w:pPr>
      <w:r w:rsidRPr="00000000" w:rsidDel="00000000" w:rsidR="00000000">
        <w:rPr>
          <w:rStyle w:val="FootnoteReference"/>
          <w:vertAlign w:val="superscript"/>
        </w:rPr>
        <w:footnoteRef/>
      </w:r>
      <w:r w:rsidRPr="00000000" w:rsidDel="00000000" w:rsidR="00000000">
        <w:rPr>
          <w:i w:val="0"/>
          <w:iCs w:val="0"/>
          <w:smallCaps w:val="0"/>
          <w:strike w:val="0"/>
          <w:color w:val="000000"/>
          <w:sz w:val="18"/>
          <w:szCs w:val="18"/>
          <w:u w:val="none"/>
          <w:shd w:val="clear" w:fill="auto"/>
          <w:vertAlign w:val="baseline"/>
          <w:rtl w:val="0"/>
        </w:rPr>
        <w:t xml:space="preserve"> </w:t>
      </w:r>
      <w:r w:rsidRPr="00000000" w:rsidDel="00000000" w:rsidR="00000000">
        <w:rPr>
          <w:i w:val="0"/>
          <w:iCs w:val="0"/>
          <w:smallCaps w:val="0"/>
          <w:strike w:val="0"/>
          <w:color w:val="000000"/>
          <w:sz w:val="18"/>
          <w:szCs w:val="18"/>
          <w:u w:val="none"/>
          <w:shd w:val="clear" w:fill="auto"/>
          <w:vertAlign w:val="baseline"/>
          <w:rtl w:val="0"/>
        </w:rPr>
        <w:t xml:space="preserve">Since the existing LMS does not support automated reminders, reminders will be sent manually via email/Wea Bot following the same frequency.</w:t>
      </w:r>
      <w:r w:rsidRPr="00000000" w:rsidDel="00000000" w:rsidR="00000000">
        <w:rPr>
          <w:rtl w:val="0"/>
        </w:rPr>
      </w:r>
    </w:p>
  </w:footnote>
  <w:footnote w:id="2">
    <w:p w:rsidRPr="00000000" w:rsidR="00000000" w:rsidDel="00000000" w:rsidP="00000000" w:rsidRDefault="00000000" w14:paraId="00000308">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200" w:line="240" w:lineRule="auto"/>
        <w:ind w:left="0" w:right="-450" w:firstLine="0"/>
        <w:jc w:val="left"/>
        <w:rPr>
          <w:i w:val="0"/>
          <w:iCs w:val="0"/>
          <w:smallCaps w:val="0"/>
          <w:strike w:val="0"/>
          <w:color w:val="000000"/>
          <w:sz w:val="18"/>
          <w:szCs w:val="18"/>
          <w:u w:val="none"/>
          <w:shd w:val="clear" w:fill="auto"/>
          <w:vertAlign w:val="baseline"/>
        </w:rPr>
      </w:pPr>
      <w:r w:rsidRPr="00000000" w:rsidDel="00000000" w:rsidR="00000000">
        <w:rPr>
          <w:rStyle w:val="FootnoteReference"/>
          <w:vertAlign w:val="superscript"/>
        </w:rPr>
        <w:footnoteRef/>
      </w:r>
      <w:r w:rsidRPr="00000000" w:rsidDel="00000000" w:rsidR="00000000">
        <w:rPr>
          <w:i w:val="0"/>
          <w:iCs w:val="0"/>
          <w:smallCaps w:val="0"/>
          <w:strike w:val="0"/>
          <w:color w:val="000000"/>
          <w:sz w:val="18"/>
          <w:szCs w:val="18"/>
          <w:u w:val="none"/>
          <w:shd w:val="clear" w:fill="auto"/>
          <w:vertAlign w:val="baseline"/>
          <w:rtl w:val="0"/>
        </w:rPr>
        <w:t xml:space="preserve"> In certain circumstances, extensions to this deadline may be granted on a case-by-case basis, subject to prior approval from the Global Compliance Chief Officer (GCCO).</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309">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30A">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Pr="00000000" w:rsidR="00000000" w:rsidDel="00000000" w:rsidP="00000000" w:rsidRDefault="00000000" w14:paraId="0000030B">
    <w:pPr>
      <w:keepNext w:val="0"/>
      <w:keepLines w:val="0"/>
      <w:pageBreakBefore w:val="0"/>
      <w:widowControl w:val="1"/>
      <w:pBdr>
        <w:top w:val="nil" w:sz="0" w:space="0"/>
        <w:left w:val="nil" w:sz="0" w:space="0"/>
        <w:bottom w:val="nil" w:sz="0" w:space="0"/>
        <w:right w:val="nil" w:sz="0" w:space="0"/>
        <w:between w:val="nil" w:sz="0" w:space="0"/>
      </w:pBdr>
      <w:shd w:val="clear" w:fill="auto"/>
      <w:tabs>
        <w:tab w:val="center" w:leader="none" w:pos="4680"/>
        <w:tab w:val="right" w:leader="none" w:pos="9360"/>
      </w:tabs>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sidRPr="00000000" w:rsidDel="00000000" w:rsid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720"/>
      </w:pPr>
      <w:rPr>
        <w:b w:val="1"/>
        <w:bCs w:val="1"/>
        <w:i w:val="0"/>
        <w:iCs w:val="0"/>
        <w:smallCaps w:val="0"/>
        <w:color w:val="000000"/>
        <w:sz w:val="28"/>
        <w:szCs w:val="28"/>
        <w:u w:val="none"/>
      </w:rPr>
    </w:lvl>
    <w:lvl w:ilvl="1">
      <w:start w:val="1"/>
      <w:numFmt w:val="decimal"/>
      <w:lvlText w:val="%1.%2"/>
      <w:lvlJc w:val="left"/>
      <w:pPr>
        <w:ind w:left="720" w:hanging="720"/>
      </w:pPr>
      <w:rPr>
        <w:rFonts w:ascii="Arial" w:cs="Arial" w:eastAsia="Arial" w:hAnsi="Arial"/>
        <w:b w:val="0"/>
        <w:bCs w:val="0"/>
        <w:i w:val="0"/>
        <w:iCs w:val="0"/>
        <w:smallCaps w:val="0"/>
        <w:color w:val="000000"/>
        <w:sz w:val="22"/>
        <w:szCs w:val="22"/>
        <w:u w:val="none"/>
      </w:rPr>
    </w:lvl>
    <w:lvl w:ilvl="2">
      <w:start w:val="1"/>
      <w:numFmt w:val="decimal"/>
      <w:lvlText w:val="%1.%2.%3"/>
      <w:lvlJc w:val="left"/>
      <w:pPr>
        <w:ind w:left="1440" w:hanging="720"/>
      </w:pPr>
      <w:rPr>
        <w:rFonts w:ascii="Calibri" w:cs="Calibri" w:eastAsia="Calibri" w:hAnsi="Calibri"/>
        <w:b w:val="0"/>
        <w:bCs w:val="0"/>
        <w:smallCaps w:val="0"/>
        <w:color w:val="000000"/>
        <w:u w:val="none"/>
      </w:rPr>
    </w:lvl>
    <w:lvl w:ilvl="3">
      <w:start w:val="1"/>
      <w:numFmt w:val="lowerLetter"/>
      <w:lvlText w:val="(%4)"/>
      <w:lvlJc w:val="left"/>
      <w:pPr>
        <w:ind w:left="2160" w:hanging="720"/>
      </w:pPr>
      <w:rPr>
        <w:b w:val="0"/>
        <w:bCs w:val="0"/>
        <w:i w:val="0"/>
        <w:iCs w:val="0"/>
        <w:smallCaps w:val="0"/>
        <w:color w:val="000000"/>
        <w:u w:val="none"/>
      </w:rPr>
    </w:lvl>
    <w:lvl w:ilvl="4">
      <w:start w:val="1"/>
      <w:numFmt w:val="lowerRoman"/>
      <w:lvlText w:val="(%5)"/>
      <w:lvlJc w:val="left"/>
      <w:pPr>
        <w:ind w:left="2880" w:hanging="720"/>
      </w:pPr>
      <w:rPr>
        <w:b w:val="0"/>
        <w:bCs w:val="0"/>
        <w:i w:val="0"/>
        <w:iCs w:val="0"/>
        <w:smallCaps w:val="0"/>
        <w:color w:val="000000"/>
        <w:u w:val="none"/>
      </w:rPr>
    </w:lvl>
    <w:lvl w:ilvl="5">
      <w:start w:val="1"/>
      <w:numFmt w:val="upperLetter"/>
      <w:lvlText w:val="%6"/>
      <w:lvlJc w:val="left"/>
      <w:pPr>
        <w:ind w:left="3600" w:hanging="720"/>
      </w:pPr>
      <w:rPr>
        <w:b w:val="0"/>
        <w:bCs w:val="0"/>
        <w:i w:val="0"/>
        <w:iCs w:val="0"/>
        <w:smallCaps w:val="0"/>
        <w:color w:val="000000"/>
        <w:u w:val="none"/>
      </w:rPr>
    </w:lvl>
    <w:lvl w:ilvl="6">
      <w:start w:val="1"/>
      <w:numFmt w:val="decimal"/>
      <w:lvlText w:val="(%7)"/>
      <w:lvlJc w:val="left"/>
      <w:pPr>
        <w:ind w:left="3600" w:hanging="720"/>
      </w:pPr>
      <w:rPr>
        <w:b w:val="0"/>
        <w:bCs w:val="0"/>
        <w:i w:val="0"/>
        <w:iCs w:val="0"/>
        <w:smallCaps w:val="0"/>
        <w:color w:val="000000"/>
        <w:u w:val="none"/>
      </w:rPr>
    </w:lvl>
    <w:lvl w:ilvl="7">
      <w:start w:val="1"/>
      <w:numFmt w:val="lowerLetter"/>
      <w:lvlText w:val="(%8)"/>
      <w:lvlJc w:val="left"/>
      <w:pPr>
        <w:ind w:left="3600" w:hanging="720"/>
      </w:pPr>
      <w:rPr>
        <w:b w:val="0"/>
        <w:bCs w:val="0"/>
        <w:i w:val="0"/>
        <w:iCs w:val="0"/>
        <w:smallCaps w:val="0"/>
        <w:color w:val="000000"/>
        <w:u w:val="none"/>
      </w:rPr>
    </w:lvl>
    <w:lvl w:ilvl="8">
      <w:start w:val="1"/>
      <w:numFmt w:val="lowerRoman"/>
      <w:lvlText w:val="(%9)"/>
      <w:lvlJc w:val="left"/>
      <w:pPr>
        <w:ind w:left="3600" w:hanging="720"/>
      </w:pPr>
      <w:rPr>
        <w:b w:val="0"/>
        <w:bCs w:val="0"/>
        <w:i w:val="0"/>
        <w:iCs w:val="0"/>
        <w:smallCaps w:val="0"/>
        <w:color w:val="000000"/>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embedTrueTypeFonts w:val="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hAnsi="Arial" w:eastAsia="Arial" w:cs="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after="120" w:lineRule="auto"/>
    </w:pPr>
    <w:rPr>
      <w:sz w:val="40"/>
      <w:szCs w:val="40"/>
    </w:rPr>
  </w:style>
  <w:style w:type="paragraph" w:styleId="Heading2">
    <w:name w:val="heading 2"/>
    <w:basedOn w:val="Normal"/>
    <w:next w:val="Normal"/>
    <w:pPr>
      <w:keepNext w:val="1"/>
      <w:keepLines w:val="1"/>
      <w:spacing w:before="360" w:after="120" w:lineRule="auto"/>
    </w:pPr>
    <w:rPr>
      <w:sz w:val="32"/>
      <w:szCs w:val="32"/>
    </w:rPr>
  </w:style>
  <w:style w:type="paragraph" w:styleId="Heading3">
    <w:name w:val="heading 3"/>
    <w:basedOn w:val="Normal"/>
    <w:next w:val="Normal"/>
    <w:pPr>
      <w:keepNext w:val="1"/>
      <w:keepLines w:val="1"/>
      <w:spacing w:before="320" w:after="80" w:lineRule="auto"/>
    </w:pPr>
    <w:rPr>
      <w:color w:val="434343"/>
      <w:sz w:val="28"/>
      <w:szCs w:val="28"/>
    </w:rPr>
  </w:style>
  <w:style w:type="paragraph" w:styleId="Heading4">
    <w:name w:val="heading 4"/>
    <w:basedOn w:val="Normal"/>
    <w:next w:val="Normal"/>
    <w:pPr>
      <w:keepNext w:val="1"/>
      <w:keepLines w:val="1"/>
      <w:spacing w:before="280" w:after="80" w:lineRule="auto"/>
    </w:pPr>
    <w:rPr>
      <w:color w:val="666666"/>
      <w:sz w:val="24"/>
      <w:szCs w:val="24"/>
    </w:rPr>
  </w:style>
  <w:style w:type="paragraph" w:styleId="Heading5">
    <w:name w:val="heading 5"/>
    <w:basedOn w:val="Normal"/>
    <w:next w:val="Normal"/>
    <w:pPr>
      <w:keepNext w:val="1"/>
      <w:keepLines w:val="1"/>
      <w:spacing w:before="240" w:after="80" w:lineRule="auto"/>
    </w:pPr>
    <w:rPr>
      <w:color w:val="666666"/>
    </w:rPr>
  </w:style>
  <w:style w:type="paragraph" w:styleId="Heading6">
    <w:name w:val="heading 6"/>
    <w:basedOn w:val="Normal"/>
    <w:next w:val="Normal"/>
    <w:pPr>
      <w:keepNext w:val="1"/>
      <w:keepLines w:val="1"/>
      <w:spacing w:before="240" w:after="8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table" w:styleId="a" w:customStyle="1">
    <w:basedOn w:val="TableNormal0"/>
    <w:pPr>
      <w:spacing w:line="240" w:lineRule="auto"/>
    </w:pPr>
    <w:tblPr>
      <w:tblStyleRowBandSize w:val="1"/>
      <w:tblStyleColBandSize w:val="1"/>
      <w:tblCellMar>
        <w:top w:w="100.0" w:type="dxa"/>
        <w:left w:w="100.0" w:type="dxa"/>
        <w:bottom w:w="100.0" w:type="dxa"/>
        <w:right w:w="100.0" w:type="dxa"/>
      </w:tblCellMar>
    </w:tblPr>
  </w:style>
  <w:style w:type="table" w:styleId="a0" w:customStyle="1">
    <w:basedOn w:val="TableNormal0"/>
    <w:pPr>
      <w:spacing w:line="240" w:lineRule="auto"/>
    </w:pPr>
    <w:tblPr>
      <w:tblStyleRowBandSize w:val="1"/>
      <w:tblStyleColBandSize w:val="1"/>
      <w:tblCellMar>
        <w:top w:w="100.0" w:type="dxa"/>
        <w:left w:w="100.0" w:type="dxa"/>
        <w:bottom w:w="100.0" w:type="dxa"/>
        <w:right w:w="100.0" w:type="dxa"/>
      </w:tblCellMar>
    </w:tblPr>
  </w:style>
  <w:style w:type="table" w:styleId="a1" w:customStyle="1">
    <w:basedOn w:val="TableNormal0"/>
    <w:pPr>
      <w:spacing w:line="240" w:lineRule="auto"/>
    </w:pPr>
    <w:tblPr>
      <w:tblStyleRowBandSize w:val="1"/>
      <w:tblStyleColBandSize w:val="1"/>
      <w:tblCellMar>
        <w:top w:w="100.0" w:type="dxa"/>
        <w:left w:w="100.0" w:type="dxa"/>
        <w:bottom w:w="100.0" w:type="dxa"/>
        <w:right w:w="100.0" w:type="dxa"/>
      </w:tblCellMar>
    </w:tblPr>
  </w:style>
  <w:style w:type="table" w:styleId="a2" w:customStyle="1">
    <w:basedOn w:val="TableNormal0"/>
    <w:pPr>
      <w:spacing w:line="240" w:lineRule="auto"/>
    </w:pPr>
    <w:tblPr>
      <w:tblStyleRowBandSize w:val="1"/>
      <w:tblStyleColBandSize w:val="1"/>
      <w:tblCellMar>
        <w:top w:w="100.0" w:type="dxa"/>
        <w:left w:w="100.0" w:type="dxa"/>
        <w:bottom w:w="100.0" w:type="dxa"/>
        <w:right w:w="100.0" w:type="dxa"/>
      </w:tblCellMar>
    </w:tblPr>
  </w:style>
  <w:style w:type="table" w:styleId="a3" w:customStyle="1">
    <w:basedOn w:val="TableNormal0"/>
    <w:tblPr>
      <w:tblStyleRowBandSize w:val="1"/>
      <w:tblStyleColBandSize w:val="1"/>
      <w:tblCellMar>
        <w:top w:w="100.0" w:type="dxa"/>
        <w:left w:w="100.0" w:type="dxa"/>
        <w:bottom w:w="100.0" w:type="dxa"/>
        <w:right w:w="100.0" w:type="dxa"/>
      </w:tblCellMar>
    </w:tblPr>
  </w:style>
  <w:style w:type="table" w:styleId="a4" w:customStyle="1">
    <w:basedOn w:val="TableNormal0"/>
    <w:tblPr>
      <w:tblStyleRowBandSize w:val="1"/>
      <w:tblStyleColBandSize w:val="1"/>
      <w:tblCellMar>
        <w:top w:w="100.0" w:type="dxa"/>
        <w:left w:w="100.0" w:type="dxa"/>
        <w:bottom w:w="100.0" w:type="dxa"/>
        <w:right w:w="100.0" w:type="dxa"/>
      </w:tblCellMar>
    </w:tblPr>
  </w:style>
  <w:style w:type="table" w:styleId="a5" w:customStyle="1">
    <w:basedOn w:val="TableNormal0"/>
    <w:tblPr>
      <w:tblStyleRowBandSize w:val="1"/>
      <w:tblStyleColBandSize w:val="1"/>
      <w:tblCellMar>
        <w:top w:w="100.0" w:type="dxa"/>
        <w:left w:w="100.0" w:type="dxa"/>
        <w:bottom w:w="100.0" w:type="dxa"/>
        <w:right w:w="100.0" w:type="dxa"/>
      </w:tblCellMar>
    </w:tblPr>
  </w:style>
  <w:style w:type="table" w:styleId="a6" w:customStyle="1">
    <w:basedOn w:val="TableNormal0"/>
    <w:tblPr>
      <w:tblStyleRowBandSize w:val="1"/>
      <w:tblStyleColBandSize w:val="1"/>
      <w:tblCellMar>
        <w:top w:w="100.0" w:type="dxa"/>
        <w:left w:w="100.0" w:type="dxa"/>
        <w:bottom w:w="100.0" w:type="dxa"/>
        <w:right w:w="100.0" w:type="dxa"/>
      </w:tblCellMar>
    </w:tblPr>
  </w:style>
  <w:style w:type="table" w:styleId="a7" w:customStyle="1">
    <w:basedOn w:val="TableNormal0"/>
    <w:tblPr>
      <w:tblStyleRowBandSize w:val="1"/>
      <w:tblStyleColBandSize w:val="1"/>
      <w:tblCellMar>
        <w:top w:w="100.0" w:type="dxa"/>
        <w:left w:w="100.0" w:type="dxa"/>
        <w:bottom w:w="100.0" w:type="dxa"/>
        <w:right w:w="100.0" w:type="dxa"/>
      </w:tblCellMar>
    </w:tblPr>
  </w:style>
  <w:style w:type="table" w:styleId="a8" w:customStyle="1">
    <w:basedOn w:val="TableNormal0"/>
    <w:tblPr>
      <w:tblStyleRowBandSize w:val="1"/>
      <w:tblStyleColBandSize w:val="1"/>
      <w:tblCellMar>
        <w:top w:w="100.0" w:type="dxa"/>
        <w:left w:w="100.0" w:type="dxa"/>
        <w:bottom w:w="100.0" w:type="dxa"/>
        <w:right w:w="100.0" w:type="dxa"/>
      </w:tblCellMar>
    </w:tblPr>
  </w:style>
  <w:style w:type="table" w:styleId="a9" w:customStyle="1">
    <w:basedOn w:val="TableNormal0"/>
    <w:tblPr>
      <w:tblStyleRowBandSize w:val="1"/>
      <w:tblStyleColBandSize w:val="1"/>
      <w:tblCellMar>
        <w:top w:w="100.0" w:type="dxa"/>
        <w:left w:w="100.0" w:type="dxa"/>
        <w:bottom w:w="100.0" w:type="dxa"/>
        <w:right w:w="100.0" w:type="dxa"/>
      </w:tblCellMar>
    </w:tblPr>
  </w:style>
  <w:style w:type="table" w:styleId="aa" w:customStyle="1">
    <w:basedOn w:val="TableNormal0"/>
    <w:tblPr>
      <w:tblStyleRowBandSize w:val="1"/>
      <w:tblStyleColBandSize w:val="1"/>
      <w:tblCellMar>
        <w:top w:w="100.0" w:type="dxa"/>
        <w:left w:w="100.0" w:type="dxa"/>
        <w:bottom w:w="100.0" w:type="dxa"/>
        <w:right w:w="100.0" w:type="dxa"/>
      </w:tblCellMar>
    </w:tblPr>
  </w:style>
  <w:style w:type="table" w:styleId="ab" w:customStyle="1">
    <w:basedOn w:val="TableNormal0"/>
    <w:tblPr>
      <w:tblStyleRowBandSize w:val="1"/>
      <w:tblStyleColBandSize w:val="1"/>
      <w:tblCellMar>
        <w:top w:w="100.0" w:type="dxa"/>
        <w:left w:w="100.0" w:type="dxa"/>
        <w:bottom w:w="100.0" w:type="dxa"/>
        <w:right w:w="100.0" w:type="dxa"/>
      </w:tblCellMar>
    </w:tblPr>
  </w:style>
  <w:style w:type="table" w:styleId="ac" w:customStyle="1">
    <w:basedOn w:val="TableNormal0"/>
    <w:tblPr>
      <w:tblStyleRowBandSize w:val="1"/>
      <w:tblStyleColBandSize w:val="1"/>
      <w:tblCellMar>
        <w:top w:w="100.0" w:type="dxa"/>
        <w:left w:w="100.0" w:type="dxa"/>
        <w:bottom w:w="100.0" w:type="dxa"/>
        <w:right w:w="100.0" w:type="dxa"/>
      </w:tblCellMar>
    </w:tblPr>
  </w:style>
  <w:style w:type="table" w:styleId="ad" w:customStyle="1">
    <w:basedOn w:val="TableNormal0"/>
    <w:tblPr>
      <w:tblStyleRowBandSize w:val="1"/>
      <w:tblStyleColBandSize w:val="1"/>
      <w:tblCellMar>
        <w:top w:w="100.0" w:type="dxa"/>
        <w:left w:w="100.0" w:type="dxa"/>
        <w:bottom w:w="100.0" w:type="dxa"/>
        <w:right w:w="100.0" w:type="dxa"/>
      </w:tblCellMar>
    </w:tblPr>
  </w:style>
  <w:style w:type="table" w:styleId="ae" w:customStyle="1">
    <w:basedOn w:val="TableNormal0"/>
    <w:tblPr>
      <w:tblStyleRowBandSize w:val="1"/>
      <w:tblStyleColBandSize w:val="1"/>
      <w:tblCellMar>
        <w:top w:w="100.0" w:type="dxa"/>
        <w:left w:w="100.0" w:type="dxa"/>
        <w:bottom w:w="100.0" w:type="dxa"/>
        <w:right w:w="100.0" w:type="dxa"/>
      </w:tblCellMar>
    </w:tblPr>
  </w:style>
  <w:style w:type="paragraph" w:styleId="Header">
    <w:name w:val="header"/>
    <w:basedOn w:val="Normal"/>
    <w:link w:val="HeaderChar"/>
    <w:uiPriority w:val="99"/>
    <w:unhideWhenUsed w:val="1"/>
    <w:rsid w:val="003F108E"/>
    <w:pPr>
      <w:tabs>
        <w:tab w:val="center" w:pos="4680"/>
        <w:tab w:val="right" w:pos="9360"/>
      </w:tabs>
      <w:spacing w:line="240" w:lineRule="auto"/>
    </w:pPr>
  </w:style>
  <w:style w:type="character" w:styleId="HeaderChar" w:customStyle="1">
    <w:name w:val="Header Char"/>
    <w:basedOn w:val="DefaultParagraphFont"/>
    <w:link w:val="Header"/>
    <w:uiPriority w:val="99"/>
    <w:rsid w:val="003F108E"/>
  </w:style>
  <w:style w:type="paragraph" w:styleId="Footer">
    <w:name w:val="footer"/>
    <w:basedOn w:val="Normal"/>
    <w:link w:val="FooterChar"/>
    <w:uiPriority w:val="99"/>
    <w:unhideWhenUsed w:val="1"/>
    <w:rsid w:val="003F108E"/>
    <w:pPr>
      <w:tabs>
        <w:tab w:val="center" w:pos="4680"/>
        <w:tab w:val="right" w:pos="9360"/>
      </w:tabs>
      <w:spacing w:line="240" w:lineRule="auto"/>
    </w:pPr>
  </w:style>
  <w:style w:type="character" w:styleId="FooterChar" w:customStyle="1">
    <w:name w:val="Footer Char"/>
    <w:basedOn w:val="DefaultParagraphFont"/>
    <w:link w:val="Footer"/>
    <w:uiPriority w:val="99"/>
    <w:rsid w:val="003F108E"/>
  </w:style>
  <w:style w:type="character" w:styleId="FooterChar1" w:customStyle="1">
    <w:name w:val="Footer Char1"/>
    <w:uiPriority w:val="99"/>
    <w:rsid w:val="003F108E"/>
  </w:style>
  <w:style w:type="table" w:styleId="StGen0" w:customStyle="1">
    <w:name w:val="StGen0"/>
    <w:basedOn w:val="TableNormal"/>
    <w:rsid w:val="003F108E"/>
    <w:pPr>
      <w:spacing w:line="240" w:lineRule="auto"/>
    </w:pPr>
    <w:rPr>
      <w:rFonts w:eastAsiaTheme="minorEastAsia"/>
    </w:rPr>
    <w:tblPr>
      <w:tblStyleRowBandSize w:val="1"/>
      <w:tblStyleColBandSize w:val="1"/>
      <w:tblCellMar>
        <w:left w:w="115.0" w:type="dxa"/>
        <w:right w:w="115.0" w:type="dxa"/>
      </w:tblCellMar>
    </w:tblPr>
  </w:style>
  <w:style w:type="table" w:styleId="StGen1" w:customStyle="1">
    <w:name w:val="StGen1"/>
    <w:basedOn w:val="TableNormal"/>
    <w:rsid w:val="003F108E"/>
    <w:pPr>
      <w:spacing w:line="240" w:lineRule="auto"/>
    </w:pPr>
    <w:rPr>
      <w:rFonts w:eastAsiaTheme="minorEastAsia"/>
    </w:rPr>
    <w:tblPr>
      <w:tblStyleRowBandSize w:val="1"/>
      <w:tblStyleColBandSize w:val="1"/>
      <w:tblCellMar>
        <w:left w:w="115.0" w:type="dxa"/>
        <w:right w:w="115.0" w:type="dxa"/>
      </w:tblCellMar>
    </w:tblPr>
  </w:style>
  <w:style w:type="table" w:styleId="StGen2" w:customStyle="1">
    <w:name w:val="StGen2"/>
    <w:basedOn w:val="TableNormal"/>
    <w:rsid w:val="003F108E"/>
    <w:pPr>
      <w:spacing w:line="240" w:lineRule="auto"/>
    </w:pPr>
    <w:rPr>
      <w:rFonts w:eastAsiaTheme="minorEastAsia"/>
    </w:rPr>
    <w:tblPr>
      <w:tblStyleRowBandSize w:val="1"/>
      <w:tblStyleColBandSize w:val="1"/>
      <w:tblCellMar>
        <w:left w:w="115.0" w:type="dxa"/>
        <w:right w:w="115.0" w:type="dxa"/>
      </w:tblCellMar>
    </w:tblPr>
  </w:style>
  <w:style w:type="paragraph" w:styleId="Corp7L1" w:customStyle="1">
    <w:name w:val="Corp7_L1"/>
    <w:basedOn w:val="Normal"/>
    <w:link w:val="Corp7L1Char"/>
    <w:rsid w:val="00DE6F5E"/>
    <w:pPr>
      <w:tabs>
        <w:tab w:val="num" w:pos="720"/>
      </w:tabs>
      <w:spacing w:after="240"/>
      <w:ind w:left="720" w:hanging="720"/>
      <w:outlineLvl w:val="0"/>
    </w:pPr>
    <w:rPr>
      <w:rFonts w:eastAsiaTheme="majorEastAsia"/>
      <w:b w:val="1"/>
      <w:bCs w:val="1"/>
      <w:caps w:val="1"/>
      <w:color w:val="000000"/>
      <w:kern w:val="28"/>
      <w:szCs w:val="28"/>
      <w:lang w:eastAsia="en-US"/>
    </w:rPr>
  </w:style>
  <w:style w:type="character" w:styleId="Corp7L1Char" w:customStyle="1">
    <w:name w:val="Corp7_L1 Char"/>
    <w:basedOn w:val="DefaultParagraphFont"/>
    <w:link w:val="Corp7L1"/>
    <w:rsid w:val="00DE6F5E"/>
    <w:rPr>
      <w:rFonts w:eastAsiaTheme="majorEastAsia"/>
      <w:b w:val="1"/>
      <w:bCs w:val="1"/>
      <w:caps w:val="1"/>
      <w:color w:val="000000"/>
      <w:kern w:val="28"/>
      <w:szCs w:val="28"/>
      <w:lang w:eastAsia="en-US"/>
    </w:rPr>
  </w:style>
  <w:style w:type="paragraph" w:styleId="Corp7L2" w:customStyle="1">
    <w:name w:val="Corp7_L2"/>
    <w:basedOn w:val="Normal"/>
    <w:link w:val="Corp7L2Char"/>
    <w:rsid w:val="00DE6F5E"/>
    <w:pPr>
      <w:tabs>
        <w:tab w:val="num" w:pos="720"/>
      </w:tabs>
      <w:spacing w:after="240"/>
      <w:ind w:left="720" w:hanging="720"/>
      <w:outlineLvl w:val="1"/>
    </w:pPr>
    <w:rPr>
      <w:rFonts w:eastAsiaTheme="majorEastAsia"/>
      <w:bCs w:val="1"/>
      <w:color w:val="000000"/>
      <w:szCs w:val="26"/>
      <w:lang w:eastAsia="en-US"/>
    </w:rPr>
  </w:style>
  <w:style w:type="character" w:styleId="Corp7L2Char" w:customStyle="1">
    <w:name w:val="Corp7_L2 Char"/>
    <w:basedOn w:val="DefaultParagraphFont"/>
    <w:link w:val="Corp7L2"/>
    <w:rsid w:val="00DE6F5E"/>
    <w:rPr>
      <w:rFonts w:eastAsiaTheme="majorEastAsia"/>
      <w:bCs w:val="1"/>
      <w:color w:val="000000"/>
      <w:szCs w:val="26"/>
      <w:lang w:eastAsia="en-US"/>
    </w:rPr>
  </w:style>
  <w:style w:type="paragraph" w:styleId="Corp7L3" w:customStyle="1">
    <w:name w:val="Corp7_L3"/>
    <w:basedOn w:val="Normal"/>
    <w:rsid w:val="00DE6F5E"/>
    <w:pPr>
      <w:tabs>
        <w:tab w:val="num" w:pos="1440"/>
      </w:tabs>
      <w:spacing w:after="240"/>
      <w:ind w:left="1440" w:hanging="720"/>
      <w:outlineLvl w:val="2"/>
    </w:pPr>
    <w:rPr>
      <w:rFonts w:eastAsiaTheme="majorEastAsia"/>
      <w:bCs w:val="1"/>
      <w:color w:val="000000"/>
      <w:szCs w:val="24"/>
      <w:lang w:eastAsia="en-US"/>
    </w:rPr>
  </w:style>
  <w:style w:type="paragraph" w:styleId="Corp7L4" w:customStyle="1">
    <w:name w:val="Corp7_L4"/>
    <w:basedOn w:val="Normal"/>
    <w:rsid w:val="00DE6F5E"/>
    <w:pPr>
      <w:keepNext w:val="1"/>
      <w:numPr>
        <w:ilvl w:val="3"/>
        <w:numId w:val="25"/>
      </w:numPr>
      <w:spacing w:after="260"/>
      <w:outlineLvl w:val="3"/>
    </w:pPr>
    <w:rPr>
      <w:rFonts w:eastAsiaTheme="majorEastAsia"/>
      <w:bCs w:val="1"/>
      <w:iCs w:val="1"/>
      <w:color w:val="000000"/>
      <w:szCs w:val="24"/>
      <w:lang w:eastAsia="en-US"/>
    </w:rPr>
  </w:style>
  <w:style w:type="paragraph" w:styleId="Corp7L5" w:customStyle="1">
    <w:name w:val="Corp7_L5"/>
    <w:basedOn w:val="Normal"/>
    <w:rsid w:val="00DE6F5E"/>
    <w:pPr>
      <w:keepNext w:val="1"/>
      <w:numPr>
        <w:ilvl w:val="4"/>
        <w:numId w:val="25"/>
      </w:numPr>
      <w:spacing w:after="240"/>
      <w:outlineLvl w:val="4"/>
    </w:pPr>
    <w:rPr>
      <w:rFonts w:eastAsiaTheme="majorEastAsia"/>
      <w:color w:val="000000"/>
      <w:szCs w:val="24"/>
      <w:lang w:eastAsia="en-US"/>
    </w:rPr>
  </w:style>
  <w:style w:type="paragraph" w:styleId="Corp7L6" w:customStyle="1">
    <w:name w:val="Corp7_L6"/>
    <w:basedOn w:val="Normal"/>
    <w:rsid w:val="00DE6F5E"/>
    <w:pPr>
      <w:keepNext w:val="1"/>
      <w:numPr>
        <w:ilvl w:val="5"/>
        <w:numId w:val="25"/>
      </w:numPr>
      <w:spacing w:after="240"/>
      <w:outlineLvl w:val="5"/>
    </w:pPr>
    <w:rPr>
      <w:rFonts w:eastAsiaTheme="majorEastAsia"/>
      <w:iCs w:val="1"/>
      <w:color w:val="000000"/>
      <w:szCs w:val="24"/>
      <w:lang w:eastAsia="en-US"/>
    </w:rPr>
  </w:style>
  <w:style w:type="paragraph" w:styleId="Corp7L7" w:customStyle="1">
    <w:name w:val="Corp7_L7"/>
    <w:basedOn w:val="Normal"/>
    <w:rsid w:val="00DE6F5E"/>
    <w:pPr>
      <w:keepNext w:val="1"/>
      <w:numPr>
        <w:ilvl w:val="6"/>
        <w:numId w:val="25"/>
      </w:numPr>
      <w:spacing w:after="240"/>
      <w:outlineLvl w:val="6"/>
    </w:pPr>
    <w:rPr>
      <w:rFonts w:eastAsiaTheme="majorEastAsia"/>
      <w:iCs w:val="1"/>
      <w:color w:val="000000"/>
      <w:szCs w:val="24"/>
      <w:lang w:eastAsia="en-US"/>
    </w:rPr>
  </w:style>
  <w:style w:type="paragraph" w:styleId="Corp7L8" w:customStyle="1">
    <w:name w:val="Corp7_L8"/>
    <w:basedOn w:val="Normal"/>
    <w:rsid w:val="00DE6F5E"/>
    <w:pPr>
      <w:keepNext w:val="1"/>
      <w:numPr>
        <w:ilvl w:val="7"/>
        <w:numId w:val="25"/>
      </w:numPr>
      <w:spacing w:after="240"/>
      <w:outlineLvl w:val="7"/>
    </w:pPr>
    <w:rPr>
      <w:rFonts w:eastAsiaTheme="majorEastAsia"/>
      <w:color w:val="000000"/>
      <w:szCs w:val="20"/>
      <w:lang w:eastAsia="en-US"/>
    </w:rPr>
  </w:style>
  <w:style w:type="paragraph" w:styleId="Corp7L9" w:customStyle="1">
    <w:name w:val="Corp7_L9"/>
    <w:basedOn w:val="Normal"/>
    <w:rsid w:val="00DE6F5E"/>
    <w:pPr>
      <w:keepNext w:val="1"/>
      <w:numPr>
        <w:ilvl w:val="8"/>
        <w:numId w:val="25"/>
      </w:numPr>
      <w:spacing w:after="240"/>
      <w:outlineLvl w:val="8"/>
    </w:pPr>
    <w:rPr>
      <w:rFonts w:eastAsiaTheme="majorEastAsia"/>
      <w:iCs w:val="1"/>
      <w:color w:val="000000"/>
      <w:szCs w:val="20"/>
      <w:lang w:eastAsia="en-US"/>
    </w:rPr>
  </w:style>
  <w:style w:type="paragraph" w:styleId="FootnoteText">
    <w:name w:val="footnote text"/>
    <w:basedOn w:val="Normal"/>
    <w:link w:val="FootnoteTextChar"/>
    <w:uiPriority w:val="99"/>
    <w:unhideWhenUsed w:val="1"/>
    <w:rsid w:val="00C76089"/>
    <w:pPr>
      <w:spacing w:after="40" w:line="240" w:lineRule="auto"/>
    </w:pPr>
    <w:rPr>
      <w:rFonts w:eastAsiaTheme="minorEastAsia"/>
      <w:sz w:val="18"/>
    </w:rPr>
  </w:style>
  <w:style w:type="character" w:styleId="FootnoteTextChar" w:customStyle="1">
    <w:name w:val="Footnote Text Char"/>
    <w:basedOn w:val="DefaultParagraphFont"/>
    <w:link w:val="FootnoteText"/>
    <w:uiPriority w:val="99"/>
    <w:rsid w:val="00C76089"/>
    <w:rPr>
      <w:rFonts w:eastAsiaTheme="minorEastAsia"/>
      <w:sz w:val="18"/>
    </w:rPr>
  </w:style>
  <w:style w:type="character" w:styleId="FootnoteReference">
    <w:name w:val="footnote reference"/>
    <w:basedOn w:val="DefaultParagraphFont"/>
    <w:uiPriority w:val="99"/>
    <w:unhideWhenUsed w:val="1"/>
    <w:rsid w:val="00C76089"/>
    <w:rPr>
      <w:vertAlign w:val="superscript"/>
    </w:rPr>
  </w:style>
  <w:style w:type="paragraph" w:styleId="ListBullet">
    <w:name w:val="List Bullet"/>
    <w:basedOn w:val="Normal"/>
    <w:uiPriority w:val="99"/>
    <w:unhideWhenUsed w:val="1"/>
    <w:rsid w:val="00C76089"/>
    <w:pPr>
      <w:numPr>
        <w:numId w:val="8"/>
      </w:numPr>
      <w:tabs>
        <w:tab w:val="clear" w:pos="1170"/>
        <w:tab w:val="num" w:pos="360"/>
      </w:tabs>
      <w:spacing w:after="120" w:line="240" w:lineRule="auto"/>
      <w:ind w:left="360"/>
    </w:pPr>
    <w:rPr>
      <w:rFonts w:eastAsiaTheme="minorEastAsia"/>
    </w:rPr>
  </w:style>
  <w:style w:type="table" w:styleId="TableGrid">
    <w:name w:val="Table Grid"/>
    <w:basedOn w:val="TableNormal"/>
    <w:uiPriority w:val="39"/>
    <w:rsid w:val="00BF0797"/>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2Char" w:customStyle="1">
    <w:name w:val="Heading 2 Char"/>
    <w:basedOn w:val="DefaultParagraphFont"/>
    <w:link w:val="Heading2"/>
    <w:uiPriority w:val="9"/>
    <w:rsid w:val="008002FD"/>
    <w:rPr>
      <w:sz w:val="32"/>
      <w:szCs w:val="32"/>
    </w:rPr>
  </w:style>
  <w:style w:type="character" w:styleId="Heading1Char" w:customStyle="1">
    <w:name w:val="Heading 1 Char"/>
    <w:basedOn w:val="DefaultParagraphFont"/>
    <w:link w:val="Heading1"/>
    <w:uiPriority w:val="9"/>
    <w:rsid w:val="00663069"/>
    <w:rPr>
      <w:sz w:val="40"/>
      <w:szCs w:val="40"/>
    </w:rPr>
  </w:style>
  <w:style w:type="paragraph" w:styleId="ListParagraph">
    <w:name w:val="List Paragraph"/>
    <w:basedOn w:val="Normal"/>
    <w:uiPriority w:val="34"/>
    <w:qFormat w:val="1"/>
    <w:rsid w:val="00153268"/>
    <w:pPr>
      <w:ind w:left="720"/>
      <w:contextualSpacing w:val="1"/>
    </w:pPr>
  </w:style>
  <w:style w:type="character" w:styleId="Heading3Char" w:customStyle="1">
    <w:name w:val="Heading 3 Char"/>
    <w:basedOn w:val="DefaultParagraphFont"/>
    <w:link w:val="Heading3"/>
    <w:uiPriority w:val="9"/>
    <w:rsid w:val="00153268"/>
    <w:rPr>
      <w:color w:val="434343"/>
      <w:sz w:val="28"/>
      <w:szCs w:val="28"/>
    </w:rPr>
  </w:style>
  <w:style w:type="paragraph" w:styleId="TOC3">
    <w:name w:val="toc 3"/>
    <w:basedOn w:val="Normal"/>
    <w:next w:val="Normal"/>
    <w:autoRedefine w:val="1"/>
    <w:uiPriority w:val="39"/>
    <w:unhideWhenUsed w:val="1"/>
    <w:rsid w:val="009545B8"/>
    <w:pPr>
      <w:tabs>
        <w:tab w:val="right" w:pos="9350"/>
      </w:tabs>
      <w:spacing w:after="100"/>
      <w:ind w:left="440"/>
    </w:pPr>
  </w:style>
  <w:style w:type="character" w:styleId="Hyperlink">
    <w:name w:val="Hyperlink"/>
    <w:basedOn w:val="DefaultParagraphFont"/>
    <w:unhideWhenUsed w:val="1"/>
    <w:rsid w:val="003A0AA0"/>
    <w:rPr>
      <w:color w:val="0000ff" w:themeColor="hyperlink"/>
      <w:u w:val="single"/>
    </w:rPr>
  </w:style>
  <w:style w:type="paragraph" w:styleId="TOC1">
    <w:name w:val="toc 1"/>
    <w:basedOn w:val="Normal"/>
    <w:next w:val="Normal"/>
    <w:autoRedefine w:val="1"/>
    <w:uiPriority w:val="39"/>
    <w:unhideWhenUsed w:val="1"/>
    <w:rsid w:val="009545B8"/>
    <w:pPr>
      <w:spacing w:after="100"/>
    </w:pPr>
  </w:style>
  <w:style w:type="paragraph" w:styleId="TOC2">
    <w:name w:val="toc 2"/>
    <w:basedOn w:val="Normal"/>
    <w:next w:val="Normal"/>
    <w:autoRedefine w:val="1"/>
    <w:uiPriority w:val="39"/>
    <w:unhideWhenUsed w:val="1"/>
    <w:rsid w:val="009545B8"/>
    <w:pPr>
      <w:spacing w:after="100"/>
      <w:ind w:left="220"/>
    </w:pPr>
  </w:style>
  <w:style w:type="paragraph" w:styleId="TOC4">
    <w:name w:val="toc 4"/>
    <w:basedOn w:val="Normal"/>
    <w:next w:val="Normal"/>
    <w:autoRedefine w:val="1"/>
    <w:uiPriority w:val="39"/>
    <w:unhideWhenUsed w:val="1"/>
    <w:rsid w:val="009545B8"/>
    <w:pPr>
      <w:spacing w:after="100" w:line="278" w:lineRule="auto"/>
      <w:ind w:left="720"/>
    </w:pPr>
    <w:rPr>
      <w:rFonts w:asciiTheme="minorHAnsi" w:hAnsiTheme="minorHAnsi" w:eastAsiaTheme="minorEastAsia" w:cstheme="minorBidi"/>
      <w:kern w:val="2"/>
      <w:sz w:val="24"/>
      <w:szCs w:val="24"/>
      <w:lang w:val="en-US"/>
    </w:rPr>
  </w:style>
  <w:style w:type="paragraph" w:styleId="TOC5">
    <w:name w:val="toc 5"/>
    <w:basedOn w:val="Normal"/>
    <w:next w:val="Normal"/>
    <w:autoRedefine w:val="1"/>
    <w:uiPriority w:val="39"/>
    <w:unhideWhenUsed w:val="1"/>
    <w:rsid w:val="009545B8"/>
    <w:pPr>
      <w:spacing w:after="100" w:line="278" w:lineRule="auto"/>
      <w:ind w:left="960"/>
    </w:pPr>
    <w:rPr>
      <w:rFonts w:asciiTheme="minorHAnsi" w:hAnsiTheme="minorHAnsi" w:eastAsiaTheme="minorEastAsia" w:cstheme="minorBidi"/>
      <w:kern w:val="2"/>
      <w:sz w:val="24"/>
      <w:szCs w:val="24"/>
      <w:lang w:val="en-US"/>
    </w:rPr>
  </w:style>
  <w:style w:type="paragraph" w:styleId="TOC6">
    <w:name w:val="toc 6"/>
    <w:basedOn w:val="Normal"/>
    <w:next w:val="Normal"/>
    <w:autoRedefine w:val="1"/>
    <w:uiPriority w:val="39"/>
    <w:unhideWhenUsed w:val="1"/>
    <w:rsid w:val="009545B8"/>
    <w:pPr>
      <w:spacing w:after="100" w:line="278" w:lineRule="auto"/>
      <w:ind w:left="1200"/>
    </w:pPr>
    <w:rPr>
      <w:rFonts w:asciiTheme="minorHAnsi" w:hAnsiTheme="minorHAnsi" w:eastAsiaTheme="minorEastAsia" w:cstheme="minorBidi"/>
      <w:kern w:val="2"/>
      <w:sz w:val="24"/>
      <w:szCs w:val="24"/>
      <w:lang w:val="en-US"/>
    </w:rPr>
  </w:style>
  <w:style w:type="paragraph" w:styleId="TOC7">
    <w:name w:val="toc 7"/>
    <w:basedOn w:val="Normal"/>
    <w:next w:val="Normal"/>
    <w:autoRedefine w:val="1"/>
    <w:uiPriority w:val="39"/>
    <w:unhideWhenUsed w:val="1"/>
    <w:rsid w:val="009545B8"/>
    <w:pPr>
      <w:spacing w:after="100" w:line="278" w:lineRule="auto"/>
      <w:ind w:left="1440"/>
    </w:pPr>
    <w:rPr>
      <w:rFonts w:asciiTheme="minorHAnsi" w:hAnsiTheme="minorHAnsi" w:eastAsiaTheme="minorEastAsia" w:cstheme="minorBidi"/>
      <w:kern w:val="2"/>
      <w:sz w:val="24"/>
      <w:szCs w:val="24"/>
      <w:lang w:val="en-US"/>
    </w:rPr>
  </w:style>
  <w:style w:type="paragraph" w:styleId="TOC8">
    <w:name w:val="toc 8"/>
    <w:basedOn w:val="Normal"/>
    <w:next w:val="Normal"/>
    <w:autoRedefine w:val="1"/>
    <w:uiPriority w:val="39"/>
    <w:unhideWhenUsed w:val="1"/>
    <w:rsid w:val="009545B8"/>
    <w:pPr>
      <w:spacing w:after="100" w:line="278" w:lineRule="auto"/>
      <w:ind w:left="1680"/>
    </w:pPr>
    <w:rPr>
      <w:rFonts w:asciiTheme="minorHAnsi" w:hAnsiTheme="minorHAnsi" w:eastAsiaTheme="minorEastAsia" w:cstheme="minorBidi"/>
      <w:kern w:val="2"/>
      <w:sz w:val="24"/>
      <w:szCs w:val="24"/>
      <w:lang w:val="en-US"/>
    </w:rPr>
  </w:style>
  <w:style w:type="paragraph" w:styleId="TOC9">
    <w:name w:val="toc 9"/>
    <w:basedOn w:val="Normal"/>
    <w:next w:val="Normal"/>
    <w:autoRedefine w:val="1"/>
    <w:uiPriority w:val="39"/>
    <w:unhideWhenUsed w:val="1"/>
    <w:rsid w:val="009545B8"/>
    <w:pPr>
      <w:spacing w:after="100" w:line="278" w:lineRule="auto"/>
      <w:ind w:left="1920"/>
    </w:pPr>
    <w:rPr>
      <w:rFonts w:asciiTheme="minorHAnsi" w:hAnsiTheme="minorHAnsi" w:eastAsiaTheme="minorEastAsia" w:cstheme="minorBidi"/>
      <w:kern w:val="2"/>
      <w:sz w:val="24"/>
      <w:szCs w:val="24"/>
      <w:lang w:val="en-US"/>
    </w:rPr>
  </w:style>
  <w:style w:type="character" w:styleId="CommentReference">
    <w:name w:val="annotation reference"/>
    <w:basedOn w:val="DefaultParagraphFont"/>
    <w:uiPriority w:val="99"/>
    <w:semiHidden w:val="1"/>
    <w:unhideWhenUsed w:val="1"/>
    <w:rsid w:val="00622D46"/>
    <w:rPr>
      <w:sz w:val="16"/>
      <w:szCs w:val="16"/>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Pr>
  </w:style>
  <w:style w:type="table" w:styleId="Table3">
    <w:basedOn w:val="TableNormal"/>
    <w:pPr>
      <w:spacing w:after="0" w:line="240" w:lineRule="auto"/>
    </w:pPr>
    <w:tblPr>
      <w:tblStyleRowBandSize w:val="1"/>
      <w:tblStyleColBandSize w:val="1"/>
    </w:tblPr>
  </w:style>
  <w:style w:type="table" w:styleId="Table4">
    <w:basedOn w:val="TableNormal"/>
    <w:pPr>
      <w:spacing w:after="0" w:line="240" w:lineRule="auto"/>
    </w:pPr>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Pr>
  </w:style>
</w:styles>
</file>

<file path=word/_rels/document.xml.rels>&#65279;<?xml version="1.0" encoding="utf-8"?><Relationships xmlns="http://schemas.openxmlformats.org/package/2006/relationships"><Relationship Type="http://schemas.openxmlformats.org/officeDocument/2006/relationships/hyperlink" Target="https://docs.google.com/drawings/d/1rMTnbbQ6He_mnJQRJ9WUvJRks-tZD5UPNgE_TWbaLbQ/edit" TargetMode="External" Id="rId20" /><Relationship Type="http://schemas.openxmlformats.org/officeDocument/2006/relationships/header" Target="header1.xml" Id="rId11" /><Relationship Type="http://schemas.openxmlformats.org/officeDocument/2006/relationships/hyperlink" Target="https://drive.google.com/file/d/1jur1aaXOTrDu4nkQSwEkKVGZ5cVKQLKy/view?usp=sharing" TargetMode="External" Id="rId22" /><Relationship Type="http://schemas.openxmlformats.org/officeDocument/2006/relationships/header" Target="header3.xml" Id="rId10" /><Relationship Type="http://schemas.openxmlformats.org/officeDocument/2006/relationships/hyperlink" Target="https://docs.google.com/drawings/d/1BTrdORs-Z5_qQL5i6dFiF0NmnRRN_tZGyCIwYtJjVCs/edit" TargetMode="External" Id="rId21" /><Relationship Type="http://schemas.openxmlformats.org/officeDocument/2006/relationships/footer" Target="footer3.xml" Id="rId13" /><Relationship Type="http://schemas.openxmlformats.org/officeDocument/2006/relationships/footer" Target="footer5.xml" Id="rId24" /><Relationship Type="http://schemas.openxmlformats.org/officeDocument/2006/relationships/footer" Target="footer2.xml" Id="rId12" /><Relationship Type="http://schemas.openxmlformats.org/officeDocument/2006/relationships/hyperlink" Target="https://docs.google.com/document/d/1kcLcYjY8vH-XJQM4IUtCOtRVQ3ymI8feWJpeRRfyDaY/edit?tab=t.0#heading=h.reh719fbsawf" TargetMode="External" Id="rId23"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footnotes" Target="footnotes.xml" Id="rId4" /><Relationship Type="http://schemas.openxmlformats.org/officeDocument/2006/relationships/header" Target="header2.xml" Id="rId9" /><Relationship Type="http://schemas.openxmlformats.org/officeDocument/2006/relationships/footer" Target="footer4.xml" Id="rId15" /><Relationship Type="http://schemas.openxmlformats.org/officeDocument/2006/relationships/footer" Target="footer1.xml" Id="rId14" /><Relationship Type="http://schemas.openxmlformats.org/officeDocument/2006/relationships/image" Target="media/image4.png" Id="rId17" /><Relationship Type="http://schemas.openxmlformats.org/officeDocument/2006/relationships/image" Target="media/image3.png" Id="rId16" /><Relationship Type="http://schemas.openxmlformats.org/officeDocument/2006/relationships/numbering" Target="numbering.xml" Id="rId5" /><Relationship Type="http://schemas.openxmlformats.org/officeDocument/2006/relationships/hyperlink" Target="https://docs.google.com/drawings/d/1bdmcl96qz8tjo0wQ9_YCnoZnDhScqhDtsTgatlzn9jA/edit" TargetMode="External" Id="rId19" /><Relationship Type="http://schemas.openxmlformats.org/officeDocument/2006/relationships/styles" Target="styles.xml" Id="rId6" /><Relationship Type="http://schemas.openxmlformats.org/officeDocument/2006/relationships/image" Target="media/image1.png" Id="rId18" /><Relationship Type="http://schemas.openxmlformats.org/officeDocument/2006/relationships/image" Target="media/image2.png" Id="rId8" /></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2025-12-09T12:12:33.0000000Z</dcterms:created>
</coreProperties>
</file>