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#西門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初音 160/43/真D/19Y/泰國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白皮膚&amp;無牙套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🟡基本服務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親嘴/舌吻(視清潔)/奶炮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共浴/幫脫衣服/無套吹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舔蛋/品鮑/69/挑逗/胸推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微按摩/射在奶上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深喉嚨(勿巨屌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🟢超值服務 以下所有特別服務均需事先告知⬇️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✅水中口交✅性感舞蹈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✅穿絲襪做愛(客自備)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✅角色扮演(客自備)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✅口爆+500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✅吞精(含口爆)+1000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✅顏射+500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✅情趣用品(自備新品)+100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🔴優惠方案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2+1 100分鐘3S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2+1 150分鐘2S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3+1 200分鐘3S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包夜(5+3) 8H5S (中間需讓妹妹休息4小時)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💰底單：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30分1s3000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50分1s3300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60分2s3800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90分2s4800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