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#西門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小瓊 167/50/真E/24Y/泰國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無牙套&amp;白皮膚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🟡基本服務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親親/舌吻(視清潔)/幫脫衣服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共浴/無套吹/深喉嚨(勿巨屌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奶炮/舔蛋/胸推/屁推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冰火/足交/微按摩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🟢超值服務 以下所有特別服務均需事先告知⬇️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✅性感舞蹈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✅情趣用品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✅兩男一女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✅顏射+500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✅口爆+500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✅後門+1000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✅自慰秀+500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✅角色扮演(客自備)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✅穿絲襪做愛(客自備)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🔴優惠方案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2+1 120分鐘3S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3+1 240分鐘3S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包夜(5+3) 8H5S (中間需讓妹妹休息4小時)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💰底單：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30分1s3000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50分1s3300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60分2s3800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90分2s4800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