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001FD" w:rsidRDefault="00A001FD" w:rsidP="00A001FD">
      <w:pPr>
        <w:tabs>
          <w:tab w:val="left" w:pos="7080"/>
        </w:tabs>
        <w:jc w:val="center"/>
        <w:rPr>
          <w:sz w:val="28"/>
        </w:rPr>
      </w:pP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>数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据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结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构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课程实验教案</w:t>
      </w:r>
    </w:p>
    <w:p w:rsidR="00A001FD" w:rsidRDefault="00A001FD" w:rsidP="00A001FD">
      <w:pPr>
        <w:tabs>
          <w:tab w:val="left" w:pos="7080"/>
        </w:tabs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</w:t>
      </w:r>
      <w:r>
        <w:rPr>
          <w:rFonts w:hint="eastAsia"/>
          <w:sz w:val="24"/>
        </w:rPr>
        <w:t>第</w:t>
      </w:r>
      <w:r w:rsidR="00EA299D">
        <w:rPr>
          <w:rFonts w:hint="eastAsia"/>
          <w:sz w:val="24"/>
        </w:rPr>
        <w:t xml:space="preserve">   7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</w:p>
    <w:tbl>
      <w:tblPr>
        <w:tblW w:w="0" w:type="auto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1320"/>
        <w:gridCol w:w="2280"/>
      </w:tblGrid>
      <w:tr w:rsidR="00A001FD" w:rsidTr="00950091">
        <w:trPr>
          <w:cantSplit/>
          <w:trHeight w:val="480"/>
        </w:trPr>
        <w:tc>
          <w:tcPr>
            <w:tcW w:w="6120" w:type="dxa"/>
            <w:vMerge w:val="restart"/>
          </w:tcPr>
          <w:p w:rsidR="00A001FD" w:rsidRDefault="00EA299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  <w:r w:rsidR="0099610D">
              <w:rPr>
                <w:rFonts w:hint="eastAsia"/>
                <w:sz w:val="24"/>
              </w:rPr>
              <w:t>七</w:t>
            </w:r>
            <w:r w:rsidR="00A001FD">
              <w:rPr>
                <w:rFonts w:hint="eastAsia"/>
                <w:sz w:val="24"/>
              </w:rPr>
              <w:t>：</w:t>
            </w:r>
          </w:p>
          <w:p w:rsidR="00A001FD" w:rsidRDefault="0099610D" w:rsidP="00950091">
            <w:pPr>
              <w:tabs>
                <w:tab w:val="left" w:pos="7080"/>
              </w:tabs>
              <w:ind w:firstLineChars="205" w:firstLine="492"/>
              <w:rPr>
                <w:sz w:val="24"/>
              </w:rPr>
            </w:pPr>
            <w:r>
              <w:rPr>
                <w:rFonts w:hint="eastAsia"/>
                <w:sz w:val="24"/>
              </w:rPr>
              <w:t>综合实验</w:t>
            </w:r>
          </w:p>
          <w:p w:rsidR="00A001FD" w:rsidRDefault="0099610D" w:rsidP="00950091">
            <w:pPr>
              <w:tabs>
                <w:tab w:val="left" w:pos="7080"/>
              </w:tabs>
              <w:ind w:firstLineChars="205" w:firstLine="432"/>
              <w:rPr>
                <w:sz w:val="24"/>
              </w:rPr>
            </w:pPr>
            <w:r>
              <w:rPr>
                <w:rFonts w:ascii="宋体" w:hAnsi="宋体" w:hint="eastAsia"/>
                <w:b/>
                <w:bCs/>
                <w:szCs w:val="21"/>
                <w:lang w:val="zh-CN"/>
              </w:rPr>
              <w:t>简易图书管理模拟系统</w:t>
            </w:r>
          </w:p>
        </w:tc>
        <w:tc>
          <w:tcPr>
            <w:tcW w:w="1320" w:type="dxa"/>
            <w:vAlign w:val="center"/>
          </w:tcPr>
          <w:p w:rsidR="00A001FD" w:rsidRDefault="00A001FD" w:rsidP="00950091">
            <w:pPr>
              <w:tabs>
                <w:tab w:val="left" w:pos="70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机时安排</w:t>
            </w:r>
          </w:p>
        </w:tc>
        <w:tc>
          <w:tcPr>
            <w:tcW w:w="2280" w:type="dxa"/>
            <w:vAlign w:val="center"/>
          </w:tcPr>
          <w:p w:rsidR="00A001FD" w:rsidRDefault="0099610D" w:rsidP="00950091">
            <w:pPr>
              <w:tabs>
                <w:tab w:val="left" w:pos="7080"/>
              </w:tabs>
              <w:ind w:firstLineChars="5" w:firstLine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001FD">
              <w:rPr>
                <w:rFonts w:hint="eastAsia"/>
                <w:sz w:val="24"/>
              </w:rPr>
              <w:t>小时</w:t>
            </w:r>
          </w:p>
        </w:tc>
      </w:tr>
      <w:tr w:rsidR="00A001FD" w:rsidTr="00950091">
        <w:trPr>
          <w:cantSplit/>
          <w:trHeight w:val="480"/>
        </w:trPr>
        <w:tc>
          <w:tcPr>
            <w:tcW w:w="6120" w:type="dxa"/>
            <w:vMerge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</w:p>
        </w:tc>
        <w:tc>
          <w:tcPr>
            <w:tcW w:w="1320" w:type="dxa"/>
            <w:vAlign w:val="center"/>
          </w:tcPr>
          <w:p w:rsidR="00A001FD" w:rsidRDefault="00A001FD" w:rsidP="00950091">
            <w:pPr>
              <w:tabs>
                <w:tab w:val="left" w:pos="70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280" w:type="dxa"/>
            <w:vAlign w:val="center"/>
          </w:tcPr>
          <w:p w:rsidR="00A001FD" w:rsidRDefault="00A001FD" w:rsidP="00950091">
            <w:pPr>
              <w:tabs>
                <w:tab w:val="left" w:pos="70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510415">
              <w:rPr>
                <w:rFonts w:hint="eastAsia"/>
                <w:sz w:val="24"/>
              </w:rPr>
              <w:t>1</w:t>
            </w:r>
            <w:r w:rsidR="0099610D">
              <w:rPr>
                <w:sz w:val="24"/>
              </w:rPr>
              <w:t>5</w:t>
            </w:r>
            <w:r w:rsidR="0099610D">
              <w:rPr>
                <w:rFonts w:hint="eastAsia"/>
                <w:sz w:val="24"/>
              </w:rPr>
              <w:t>-</w:t>
            </w:r>
            <w:r w:rsidR="0099610D">
              <w:rPr>
                <w:sz w:val="24"/>
              </w:rPr>
              <w:t>17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A001FD" w:rsidTr="00950091">
        <w:trPr>
          <w:trHeight w:val="1625"/>
        </w:trPr>
        <w:tc>
          <w:tcPr>
            <w:tcW w:w="9720" w:type="dxa"/>
            <w:gridSpan w:val="3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实验目的：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A001FD" w:rsidRDefault="00A001FD" w:rsidP="00950091">
            <w:pPr>
              <w:tabs>
                <w:tab w:val="left" w:pos="7080"/>
              </w:tabs>
              <w:ind w:left="-108" w:firstLineChars="145" w:firstLine="348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="0099610D">
              <w:rPr>
                <w:rFonts w:ascii="宋体" w:hAnsi="宋体" w:hint="eastAsia"/>
                <w:szCs w:val="21"/>
                <w:lang w:val="zh-CN"/>
              </w:rPr>
              <w:t>插入、查找和删除等数据操作在实际应用中非常普遍，通过设计和实现一个简易的图书管理系统，进一步提高学生对插入、查找和删除等操作的理解和应用能力。帮助学生理解和掌握线性表和</w:t>
            </w:r>
            <w:r w:rsidR="0004574E">
              <w:rPr>
                <w:rFonts w:ascii="宋体" w:hAnsi="宋体" w:hint="eastAsia"/>
                <w:szCs w:val="21"/>
                <w:lang w:val="zh-CN"/>
              </w:rPr>
              <w:t>平衡二叉</w:t>
            </w:r>
            <w:r w:rsidR="0099610D">
              <w:rPr>
                <w:rFonts w:ascii="宋体" w:hAnsi="宋体" w:hint="eastAsia"/>
                <w:szCs w:val="21"/>
                <w:lang w:val="zh-CN"/>
              </w:rPr>
              <w:t>树等数据结构的基本操作和实现方法，加强学生综合应用数据结构知识解决实际问题的水平和能力。</w:t>
            </w:r>
          </w:p>
        </w:tc>
      </w:tr>
      <w:tr w:rsidR="00A001FD" w:rsidTr="00950091">
        <w:trPr>
          <w:trHeight w:val="6985"/>
        </w:trPr>
        <w:tc>
          <w:tcPr>
            <w:tcW w:w="9720" w:type="dxa"/>
            <w:gridSpan w:val="3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实验内容：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1、问题描述：一个简易图书管理的基本业务活动包括：对新购入一种书的采编入库、图书的借阅和归还等。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2、基本要求：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（1）每种书的登记内容至少包括书号、书名、著者、现存量和总库存量等五项。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（2）我们要求各种书的数据用</w:t>
            </w:r>
            <w:r w:rsidR="0004574E">
              <w:rPr>
                <w:rFonts w:ascii="宋体" w:hAnsi="宋体" w:hint="eastAsia"/>
                <w:szCs w:val="21"/>
                <w:lang w:val="zh-CN"/>
              </w:rPr>
              <w:t>平衡二叉</w:t>
            </w:r>
            <w:r>
              <w:rPr>
                <w:rFonts w:ascii="宋体" w:hAnsi="宋体" w:hint="eastAsia"/>
                <w:szCs w:val="21"/>
                <w:lang w:val="zh-CN"/>
              </w:rPr>
              <w:t>树</w:t>
            </w:r>
            <w:r w:rsidR="009477DB">
              <w:rPr>
                <w:rFonts w:ascii="宋体" w:hAnsi="宋体" w:hint="eastAsia"/>
                <w:szCs w:val="21"/>
                <w:lang w:val="zh-CN"/>
              </w:rPr>
              <w:t>（关键字为书号）</w:t>
            </w:r>
            <w:r>
              <w:rPr>
                <w:rFonts w:ascii="宋体" w:hAnsi="宋体" w:hint="eastAsia"/>
                <w:szCs w:val="21"/>
                <w:lang w:val="zh-CN"/>
              </w:rPr>
              <w:t>来存储</w:t>
            </w:r>
            <w:r w:rsidR="009477DB">
              <w:rPr>
                <w:rFonts w:ascii="宋体" w:hAnsi="宋体" w:hint="eastAsia"/>
                <w:szCs w:val="21"/>
                <w:lang w:val="zh-CN"/>
              </w:rPr>
              <w:t>（如果</w:t>
            </w:r>
            <w:r w:rsidR="00B13653">
              <w:rPr>
                <w:rFonts w:ascii="宋体" w:hAnsi="宋体" w:hint="eastAsia"/>
                <w:szCs w:val="21"/>
                <w:lang w:val="zh-CN"/>
              </w:rPr>
              <w:t>用更简单</w:t>
            </w:r>
            <w:proofErr w:type="gramStart"/>
            <w:r w:rsidR="00B13653">
              <w:rPr>
                <w:rFonts w:ascii="宋体" w:hAnsi="宋体" w:hint="eastAsia"/>
                <w:szCs w:val="21"/>
                <w:lang w:val="zh-CN"/>
              </w:rPr>
              <w:t>的</w:t>
            </w:r>
            <w:r w:rsidR="009477DB">
              <w:rPr>
                <w:rFonts w:ascii="宋体" w:hAnsi="宋体" w:hint="eastAsia"/>
                <w:szCs w:val="21"/>
                <w:lang w:val="zh-CN"/>
              </w:rPr>
              <w:t>二叉排序</w:t>
            </w:r>
            <w:proofErr w:type="gramEnd"/>
            <w:r w:rsidR="009477DB">
              <w:rPr>
                <w:rFonts w:ascii="宋体" w:hAnsi="宋体" w:hint="eastAsia"/>
                <w:szCs w:val="21"/>
                <w:lang w:val="zh-CN"/>
              </w:rPr>
              <w:t>树来</w:t>
            </w:r>
            <w:r w:rsidR="00B13653">
              <w:rPr>
                <w:rFonts w:ascii="宋体" w:hAnsi="宋体" w:hint="eastAsia"/>
                <w:szCs w:val="21"/>
                <w:lang w:val="zh-CN"/>
              </w:rPr>
              <w:t>代替</w:t>
            </w:r>
            <w:r w:rsidR="0004574E">
              <w:rPr>
                <w:rFonts w:ascii="宋体" w:hAnsi="宋体" w:hint="eastAsia"/>
                <w:szCs w:val="21"/>
                <w:lang w:val="zh-CN"/>
              </w:rPr>
              <w:t>平衡二叉</w:t>
            </w:r>
            <w:r w:rsidR="00B13653">
              <w:rPr>
                <w:rFonts w:ascii="宋体" w:hAnsi="宋体" w:hint="eastAsia"/>
                <w:szCs w:val="21"/>
                <w:lang w:val="zh-CN"/>
              </w:rPr>
              <w:t>树，则扣除1</w:t>
            </w:r>
            <w:r w:rsidR="00B13653">
              <w:rPr>
                <w:rFonts w:ascii="宋体" w:hAnsi="宋体"/>
                <w:szCs w:val="21"/>
                <w:lang w:val="zh-CN"/>
              </w:rPr>
              <w:t>0</w:t>
            </w:r>
            <w:r w:rsidR="00B13653">
              <w:rPr>
                <w:rFonts w:ascii="宋体" w:hAnsi="宋体" w:hint="eastAsia"/>
                <w:szCs w:val="21"/>
                <w:lang w:val="zh-CN"/>
              </w:rPr>
              <w:t>分</w:t>
            </w:r>
            <w:r w:rsidR="009477DB">
              <w:rPr>
                <w:rFonts w:ascii="宋体" w:hAnsi="宋体" w:hint="eastAsia"/>
                <w:szCs w:val="21"/>
                <w:lang w:val="zh-CN"/>
              </w:rPr>
              <w:t>）；</w:t>
            </w:r>
            <w:r>
              <w:rPr>
                <w:rFonts w:ascii="宋体" w:hAnsi="宋体" w:hint="eastAsia"/>
                <w:szCs w:val="21"/>
                <w:lang w:val="zh-CN"/>
              </w:rPr>
              <w:t>借阅登记信息采用</w:t>
            </w:r>
            <w:r w:rsidR="009477DB">
              <w:rPr>
                <w:rFonts w:ascii="宋体" w:hAnsi="宋体" w:hint="eastAsia"/>
                <w:szCs w:val="21"/>
                <w:lang w:val="zh-CN"/>
              </w:rPr>
              <w:t>下图所示的“</w:t>
            </w:r>
            <w:r>
              <w:rPr>
                <w:rFonts w:ascii="宋体" w:hAnsi="宋体" w:hint="eastAsia"/>
                <w:szCs w:val="21"/>
                <w:lang w:val="zh-CN"/>
              </w:rPr>
              <w:t>顺序表—链表</w:t>
            </w:r>
            <w:r w:rsidR="009477DB">
              <w:rPr>
                <w:rFonts w:ascii="宋体" w:hAnsi="宋体" w:hint="eastAsia"/>
                <w:szCs w:val="21"/>
                <w:lang w:val="zh-CN"/>
              </w:rPr>
              <w:t>”</w:t>
            </w:r>
            <w:r>
              <w:rPr>
                <w:rFonts w:ascii="宋体" w:hAnsi="宋体" w:hint="eastAsia"/>
                <w:szCs w:val="21"/>
                <w:lang w:val="zh-CN"/>
              </w:rPr>
              <w:t>来存储</w:t>
            </w:r>
            <w:r w:rsidR="009477DB">
              <w:rPr>
                <w:rFonts w:ascii="宋体" w:hAnsi="宋体" w:hint="eastAsia"/>
                <w:szCs w:val="21"/>
                <w:lang w:val="zh-CN"/>
              </w:rPr>
              <w:t>，其中</w:t>
            </w:r>
            <w:r>
              <w:rPr>
                <w:rFonts w:ascii="宋体" w:hAnsi="宋体" w:hint="eastAsia"/>
                <w:szCs w:val="21"/>
                <w:lang w:val="zh-CN"/>
              </w:rPr>
              <w:t>顺序表存储借阅者信息，链表存储借阅者所借的各种书籍信息</w:t>
            </w:r>
            <w:r w:rsidR="00023A4B">
              <w:rPr>
                <w:rFonts w:ascii="宋体" w:hAnsi="宋体" w:hint="eastAsia"/>
                <w:szCs w:val="21"/>
                <w:lang w:val="zh-CN"/>
              </w:rPr>
              <w:t>（至少包含书号）</w:t>
            </w:r>
            <w:r w:rsidR="00B13653">
              <w:rPr>
                <w:rFonts w:ascii="宋体" w:hAnsi="宋体" w:hint="eastAsia"/>
                <w:szCs w:val="21"/>
                <w:lang w:val="zh-CN"/>
              </w:rPr>
              <w:t>，</w:t>
            </w:r>
            <w:r>
              <w:rPr>
                <w:rFonts w:ascii="宋体" w:hAnsi="宋体" w:hint="eastAsia"/>
                <w:szCs w:val="21"/>
                <w:lang w:val="zh-CN"/>
              </w:rPr>
              <w:t>借阅登记信息的存储结构如下示意：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noProof/>
                <w:szCs w:val="21"/>
                <w:lang w:val="zh-CN"/>
              </w:rPr>
              <mc:AlternateContent>
                <mc:Choice Requires="wpg">
                  <w:drawing>
                    <wp:inline distT="0" distB="0" distL="0" distR="0">
                      <wp:extent cx="5257800" cy="1882140"/>
                      <wp:effectExtent l="0" t="0" r="0" b="3810"/>
                      <wp:docPr id="1" name="组合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257800" cy="1882140"/>
                                <a:chOff x="2362" y="7050"/>
                                <a:chExt cx="7200" cy="2581"/>
                              </a:xfrm>
                            </wpg:grpSpPr>
                            <wps:wsp>
                              <wps:cNvPr id="2" name="图片 94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2362" y="7050"/>
                                  <a:ext cx="7200" cy="25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" name="组合 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45" y="7388"/>
                                  <a:ext cx="5634" cy="2175"/>
                                  <a:chOff x="2675" y="10745"/>
                                  <a:chExt cx="5635" cy="2174"/>
                                </a:xfrm>
                              </wpg:grpSpPr>
                              <wpg:grpSp>
                                <wpg:cNvPr id="5" name="组合 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75" y="10745"/>
                                    <a:ext cx="5635" cy="542"/>
                                    <a:chOff x="2675" y="10745"/>
                                    <a:chExt cx="5635" cy="542"/>
                                  </a:xfrm>
                                </wpg:grpSpPr>
                                <wps:wsp>
                                  <wps:cNvPr id="6" name="矩形 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75" y="10745"/>
                                      <a:ext cx="1096" cy="54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借阅者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" name="矩形 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84" y="10745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矩形 9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36" y="10745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rFonts w:eastAsia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" name="矩形 1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588" y="10745"/>
                                      <a:ext cx="469" cy="54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" name="矩形 1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371" y="10745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rFonts w:eastAsia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直线 10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14" y="11016"/>
                                      <a:ext cx="47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直线 10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23" y="11016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直线 10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75" y="11016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直线 10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8" y="11016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5" name="组合 1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75" y="11288"/>
                                    <a:ext cx="5635" cy="544"/>
                                    <a:chOff x="2675" y="11288"/>
                                    <a:chExt cx="5635" cy="544"/>
                                  </a:xfrm>
                                </wpg:grpSpPr>
                                <wps:wsp>
                                  <wps:cNvPr id="16" name="矩形 1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75" y="11288"/>
                                      <a:ext cx="1096" cy="5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rFonts w:eastAsia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借阅者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2</w:t>
                                        </w:r>
                                      </w:p>
                                      <w:p w:rsidR="0099610D" w:rsidRDefault="0099610D" w:rsidP="0099610D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矩形 10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84" y="11288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矩形 10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36" y="11288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rFonts w:eastAsia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矩形 1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588" y="11288"/>
                                      <a:ext cx="46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矩形 1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371" y="11288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rFonts w:eastAsia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直线 1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14" y="11424"/>
                                      <a:ext cx="47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直线 1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23" y="11424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直线 1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75" y="11424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直线 1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8" y="11424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5" name="组合 1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75" y="11832"/>
                                    <a:ext cx="5635" cy="543"/>
                                    <a:chOff x="2675" y="11288"/>
                                    <a:chExt cx="5635" cy="544"/>
                                  </a:xfrm>
                                </wpg:grpSpPr>
                                <wps:wsp>
                                  <wps:cNvPr id="26" name="矩形 1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75" y="11288"/>
                                      <a:ext cx="1096" cy="5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rFonts w:eastAsia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" name="矩形 1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84" y="11288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" name="矩形 1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36" y="11288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rFonts w:eastAsia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" name="矩形 1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588" y="11288"/>
                                      <a:ext cx="46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矩形 1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371" y="11288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rFonts w:eastAsia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z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直线 1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14" y="11424"/>
                                      <a:ext cx="47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" name="直线 1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23" y="11424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" name="直线 1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75" y="11424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" name="直线 1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8" y="11424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5" name="组合 1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75" y="12375"/>
                                    <a:ext cx="5635" cy="544"/>
                                    <a:chOff x="2675" y="11288"/>
                                    <a:chExt cx="5635" cy="544"/>
                                  </a:xfrm>
                                </wpg:grpSpPr>
                                <wps:wsp>
                                  <wps:cNvPr id="36" name="矩形 1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75" y="11288"/>
                                      <a:ext cx="1096" cy="5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ind w:firstLineChars="50" w:firstLine="90"/>
                                          <w:rPr>
                                            <w:rFonts w:eastAsia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借阅者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n</w:t>
                                        </w:r>
                                      </w:p>
                                      <w:p w:rsidR="0099610D" w:rsidRDefault="0099610D" w:rsidP="0099610D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矩形 1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84" y="11288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8" name="矩形 1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36" y="11288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rFonts w:eastAsia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矩形 1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588" y="11288"/>
                                      <a:ext cx="46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矩形 1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371" y="11288"/>
                                      <a:ext cx="939" cy="4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9610D" w:rsidRDefault="0099610D" w:rsidP="0099610D">
                                        <w:pPr>
                                          <w:jc w:val="center"/>
                                          <w:rPr>
                                            <w:rFonts w:eastAsia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所借书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直线 13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14" y="11424"/>
                                      <a:ext cx="47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直线 1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23" y="11424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" name="直线 1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75" y="11424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" name="直线 1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8" y="11424"/>
                                      <a:ext cx="31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" o:spid="_x0000_s1026" style="width:414pt;height:148.2pt;mso-position-horizontal-relative:char;mso-position-vertical-relative:line" coordorigin="2362,7050" coordsize="7200,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">
                      <o:lock v:ext="edit" aspectratio="t"/>
                      <v:rect id="图片 94" o:spid="_x0000_s1027" style="position:absolute;left:2362;top:7050;width:7200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      <o:lock v:ext="edit" aspectratio="t" text="t"/>
                      </v:rect>
                      <v:group id="组合 95" o:spid="_x0000_s1028" style="position:absolute;left:3145;top:7388;width:5634;height:2175" coordorigin="2675,10745" coordsize="5635,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group id="组合 96" o:spid="_x0000_s1029" style="position:absolute;left:2675;top:10745;width:5635;height:542" coordorigin="2675,10745" coordsize="5635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<v:rect id="矩形 97" o:spid="_x0000_s1030" style="position:absolute;left:2675;top:10745;width:1096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借阅者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矩形 98" o:spid="_x0000_s1031" style="position:absolute;left:4084;top:10745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矩形 99" o:spid="_x0000_s1032" style="position:absolute;left:5336;top:10745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矩形 100" o:spid="_x0000_s1033" style="position:absolute;left:6588;top:10745;width:469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          <v:textbox>
                              <w:txbxContent>
                                <w:p w:rsidR="0099610D" w:rsidRDefault="0099610D" w:rsidP="0099610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rect>
                          <v:rect id="矩形 101" o:spid="_x0000_s1034" style="position:absolute;left:7371;top:10745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line id="直线 102" o:spid="_x0000_s1035" style="position:absolute;visibility:visible;mso-wrap-style:square" from="3614,11016" to="4084,1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          <v:stroke endarrow="block"/>
                          </v:line>
                          <v:line id="直线 103" o:spid="_x0000_s1036" style="position:absolute;visibility:visible;mso-wrap-style:square" from="5023,11016" to="5336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          <v:stroke endarrow="block"/>
                          </v:line>
                          <v:line id="直线 104" o:spid="_x0000_s1037" style="position:absolute;visibility:visible;mso-wrap-style:square" from="6275,11016" to="6588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          <v:stroke endarrow="block"/>
                          </v:line>
                          <v:line id="直线 105" o:spid="_x0000_s1038" style="position:absolute;visibility:visible;mso-wrap-style:square" from="7058,11016" to="7371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          <v:stroke endarrow="block"/>
                          </v:line>
                        </v:group>
                        <v:group id="组合 106" o:spid="_x0000_s1039" style="position:absolute;left:2675;top:11288;width:5635;height:544" coordorigin="2675,11288" coordsize="5635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rect id="矩形 107" o:spid="_x0000_s1040" style="position:absolute;left:2675;top:11288;width:109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借阅者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  <w:p w:rsidR="0099610D" w:rsidRDefault="0099610D" w:rsidP="0099610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矩形 108" o:spid="_x0000_s1041" style="position:absolute;left:4084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矩形 109" o:spid="_x0000_s1042" style="position:absolute;left:5336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矩形 110" o:spid="_x0000_s1043" style="position:absolute;left:6588;top:11288;width:46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          <v:textbox>
                              <w:txbxContent>
                                <w:p w:rsidR="0099610D" w:rsidRDefault="0099610D" w:rsidP="0099610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rect>
                          <v:rect id="矩形 111" o:spid="_x0000_s1044" style="position:absolute;left:7371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line id="直线 112" o:spid="_x0000_s1045" style="position:absolute;visibility:visible;mso-wrap-style:square" from="3614,11424" to="4084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          <v:stroke endarrow="block"/>
                          </v:line>
                          <v:line id="直线 113" o:spid="_x0000_s1046" style="position:absolute;visibility:visible;mso-wrap-style:square" from="5023,11424" to="5336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          <v:stroke endarrow="block"/>
                          </v:line>
                          <v:line id="直线 114" o:spid="_x0000_s1047" style="position:absolute;visibility:visible;mso-wrap-style:square" from="6275,11424" to="658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        <v:stroke endarrow="block"/>
                          </v:line>
                          <v:line id="直线 115" o:spid="_x0000_s1048" style="position:absolute;visibility:visible;mso-wrap-style:square" from="7058,11424" to="737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        <v:stroke endarrow="block"/>
                          </v:line>
                        </v:group>
                        <v:group id="组合 116" o:spid="_x0000_s1049" style="position:absolute;left:2675;top:11832;width:5635;height:543" coordorigin="2675,11288" coordsize="5635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rect id="矩形 117" o:spid="_x0000_s1050" style="position:absolute;left:2675;top:11288;width:109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rect>
                          <v:rect id="矩形 118" o:spid="_x0000_s1051" style="position:absolute;left:4084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矩形 119" o:spid="_x0000_s1052" style="position:absolute;left:5336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矩形 120" o:spid="_x0000_s1053" style="position:absolute;left:6588;top:11288;width:46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>
                            <v:textbox>
                              <w:txbxContent>
                                <w:p w:rsidR="0099610D" w:rsidRDefault="0099610D" w:rsidP="0099610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rect>
                          <v:rect id="矩形 121" o:spid="_x0000_s1054" style="position:absolute;left:7371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z</w:t>
                                  </w:r>
                                </w:p>
                              </w:txbxContent>
                            </v:textbox>
                          </v:rect>
                          <v:line id="直线 122" o:spid="_x0000_s1055" style="position:absolute;visibility:visible;mso-wrap-style:square" from="3614,11424" to="4084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          <v:stroke endarrow="block"/>
                          </v:line>
                          <v:line id="直线 123" o:spid="_x0000_s1056" style="position:absolute;visibility:visible;mso-wrap-style:square" from="5023,11424" to="5336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          <v:stroke endarrow="block"/>
                          </v:line>
                          <v:line id="直线 124" o:spid="_x0000_s1057" style="position:absolute;visibility:visible;mso-wrap-style:square" from="6275,11424" to="658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        <v:stroke endarrow="block"/>
                          </v:line>
                          <v:line id="直线 125" o:spid="_x0000_s1058" style="position:absolute;visibility:visible;mso-wrap-style:square" from="7058,11424" to="737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        <v:stroke endarrow="block"/>
                          </v:line>
                        </v:group>
                        <v:group id="组合 126" o:spid="_x0000_s1059" style="position:absolute;left:2675;top:12375;width:5635;height:544" coordorigin="2675,11288" coordsize="5635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ect id="矩形 127" o:spid="_x0000_s1060" style="position:absolute;left:2675;top:11288;width:109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        <v:textbox>
                              <w:txbxContent>
                                <w:p w:rsidR="0099610D" w:rsidRDefault="0099610D" w:rsidP="0099610D">
                                  <w:pPr>
                                    <w:ind w:firstLineChars="50" w:firstLine="90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借阅者</w:t>
                                  </w:r>
                                  <w:r>
                                    <w:rPr>
                                      <w:sz w:val="18"/>
                                    </w:rPr>
                                    <w:t>n</w:t>
                                  </w:r>
                                </w:p>
                                <w:p w:rsidR="0099610D" w:rsidRDefault="0099610D" w:rsidP="0099610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矩形 128" o:spid="_x0000_s1061" style="position:absolute;left:4084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矩形 129" o:spid="_x0000_s1062" style="position:absolute;left:5336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矩形 130" o:spid="_x0000_s1063" style="position:absolute;left:6588;top:11288;width:46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        <v:textbox>
                              <w:txbxContent>
                                <w:p w:rsidR="0099610D" w:rsidRDefault="0099610D" w:rsidP="0099610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rect>
                          <v:rect id="矩形 131" o:spid="_x0000_s1064" style="position:absolute;left:7371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        <v:textbox>
                              <w:txbxContent>
                                <w:p w:rsidR="0099610D" w:rsidRDefault="0099610D" w:rsidP="0099610D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rect>
                          <v:line id="直线 132" o:spid="_x0000_s1065" style="position:absolute;visibility:visible;mso-wrap-style:square" from="3614,11424" to="4084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          <v:stroke endarrow="block"/>
                          </v:line>
                          <v:line id="直线 133" o:spid="_x0000_s1066" style="position:absolute;visibility:visible;mso-wrap-style:square" from="5023,11424" to="5336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        <v:stroke endarrow="block"/>
                          </v:line>
                          <v:line id="直线 134" o:spid="_x0000_s1067" style="position:absolute;visibility:visible;mso-wrap-style:square" from="6275,11424" to="658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        <v:stroke endarrow="block"/>
                          </v:line>
                          <v:line id="直线 135" o:spid="_x0000_s1068" style="position:absolute;visibility:visible;mso-wrap-style:square" from="7058,11424" to="737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          <v:stroke endarrow="block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:rsidR="009477DB" w:rsidRDefault="009477DB" w:rsidP="0099610D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（3）</w:t>
            </w:r>
            <w:r w:rsidR="00B13653">
              <w:rPr>
                <w:rFonts w:ascii="宋体" w:hAnsi="宋体" w:hint="eastAsia"/>
                <w:szCs w:val="21"/>
                <w:lang w:val="zh-CN"/>
              </w:rPr>
              <w:t>本次实验的重要数据结构（如</w:t>
            </w:r>
            <w:r w:rsidR="0004574E">
              <w:rPr>
                <w:rFonts w:ascii="宋体" w:hAnsi="宋体" w:hint="eastAsia"/>
                <w:szCs w:val="21"/>
                <w:lang w:val="zh-CN"/>
              </w:rPr>
              <w:t>平衡二叉</w:t>
            </w:r>
            <w:r w:rsidR="00B13653">
              <w:rPr>
                <w:rFonts w:ascii="宋体" w:hAnsi="宋体" w:hint="eastAsia"/>
                <w:szCs w:val="21"/>
                <w:lang w:val="zh-CN"/>
              </w:rPr>
              <w:t>树、</w:t>
            </w:r>
            <w:r w:rsidR="00B13653">
              <w:rPr>
                <w:rFonts w:ascii="宋体" w:hAnsi="宋体" w:hint="eastAsia"/>
                <w:szCs w:val="21"/>
                <w:lang w:val="zh-CN"/>
              </w:rPr>
              <w:t>顺序表—链表</w:t>
            </w:r>
            <w:r w:rsidR="00B13653">
              <w:rPr>
                <w:rFonts w:ascii="宋体" w:hAnsi="宋体" w:hint="eastAsia"/>
                <w:szCs w:val="21"/>
                <w:lang w:val="zh-CN"/>
              </w:rPr>
              <w:t>等）都应能以文件的形式存储和读取，以便随时进行图书管理。如果不能实现对相关数据结构的文件存储和访问，则扣除1</w:t>
            </w:r>
            <w:r w:rsidR="00B13653">
              <w:rPr>
                <w:rFonts w:ascii="宋体" w:hAnsi="宋体"/>
                <w:szCs w:val="21"/>
                <w:lang w:val="zh-CN"/>
              </w:rPr>
              <w:t>0</w:t>
            </w:r>
            <w:r w:rsidR="00B13653">
              <w:rPr>
                <w:rFonts w:ascii="宋体" w:hAnsi="宋体" w:hint="eastAsia"/>
                <w:szCs w:val="21"/>
                <w:lang w:val="zh-CN"/>
              </w:rPr>
              <w:t>分</w:t>
            </w:r>
            <w:r>
              <w:rPr>
                <w:rFonts w:ascii="宋体" w:hAnsi="宋体" w:hint="eastAsia"/>
                <w:szCs w:val="21"/>
                <w:lang w:val="zh-CN"/>
              </w:rPr>
              <w:t>。</w:t>
            </w:r>
          </w:p>
          <w:p w:rsidR="0099610D" w:rsidRDefault="00B13653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（4）</w:t>
            </w:r>
            <w:r w:rsidR="0099610D">
              <w:rPr>
                <w:rFonts w:ascii="宋体" w:hAnsi="宋体" w:hint="eastAsia"/>
                <w:szCs w:val="21"/>
                <w:lang w:val="zh-CN"/>
              </w:rPr>
              <w:t>需要实现的三种主要功能定义如下：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①采编入库：新购入一种书，经分类和确定书号之后登记到图书</w:t>
            </w:r>
            <w:proofErr w:type="gramStart"/>
            <w:r>
              <w:rPr>
                <w:rFonts w:ascii="宋体" w:hAnsi="宋体" w:hint="eastAsia"/>
                <w:szCs w:val="21"/>
                <w:lang w:val="zh-CN"/>
              </w:rPr>
              <w:t>帐目</w:t>
            </w:r>
            <w:proofErr w:type="gramEnd"/>
            <w:r>
              <w:rPr>
                <w:rFonts w:ascii="宋体" w:hAnsi="宋体" w:hint="eastAsia"/>
                <w:szCs w:val="21"/>
                <w:lang w:val="zh-CN"/>
              </w:rPr>
              <w:t>中去。如果这种书在帐中已有，则只将该书的总库存量增加。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②借阅：如果一种书的现存量大于零，则借出一本，登记借阅者的图</w:t>
            </w:r>
            <w:proofErr w:type="gramStart"/>
            <w:r>
              <w:rPr>
                <w:rFonts w:ascii="宋体" w:hAnsi="宋体" w:hint="eastAsia"/>
                <w:szCs w:val="21"/>
                <w:lang w:val="zh-CN"/>
              </w:rPr>
              <w:t>书证号</w:t>
            </w:r>
            <w:proofErr w:type="gramEnd"/>
            <w:r>
              <w:rPr>
                <w:rFonts w:ascii="宋体" w:hAnsi="宋体" w:hint="eastAsia"/>
                <w:szCs w:val="21"/>
                <w:lang w:val="zh-CN"/>
              </w:rPr>
              <w:t>和归还期限。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lastRenderedPageBreak/>
              <w:t>③归还：注销对借阅者的登记，改变该书的现存量（如果借阅者归还所有的书，则注销该借阅者的信息）。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3、测试数据：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入库书号：ISBN 7-302-02368-9，ISBN 978-7-115-16985-3/TP，ISBN 978-7-302-03314-1，ISBN7-115-10563-4/TP·3043，ISBN 978-7-121-07479-0，ISBN 978-7-115-18809-0/TP，ISBN 978-7-04-024246-1，ISBN 7-111-12886-9，ISBN 978-7-115-19601-9/TP，ISBN 7-900183-01-9。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借书证号为081716的借阅者，先借阅10种图书各一本，后归还图书ISBN 7-302-02368-9和ISBN 978-7-121-07479-0。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借书证号为081710的借阅者，先借阅图书ISBN 978-7-121-07479-0和ISBN 978-7-302-03314-110</w:t>
            </w:r>
            <w:proofErr w:type="gramStart"/>
            <w:r>
              <w:rPr>
                <w:rFonts w:ascii="宋体" w:hAnsi="宋体" w:hint="eastAsia"/>
                <w:szCs w:val="21"/>
                <w:lang w:val="zh-CN"/>
              </w:rPr>
              <w:t>各</w:t>
            </w:r>
            <w:proofErr w:type="gramEnd"/>
            <w:r>
              <w:rPr>
                <w:rFonts w:ascii="宋体" w:hAnsi="宋体" w:hint="eastAsia"/>
                <w:szCs w:val="21"/>
                <w:lang w:val="zh-CN"/>
              </w:rPr>
              <w:t>一本，后归还图书ISBN 978-7-121-07479-0。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其余数据可自行设计。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4、实现提示：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（1）各种图书按登记的先后顺序入库（利用</w:t>
            </w:r>
            <w:r w:rsidR="0004574E">
              <w:rPr>
                <w:rFonts w:ascii="宋体" w:hAnsi="宋体" w:hint="eastAsia"/>
                <w:szCs w:val="21"/>
                <w:lang w:val="zh-CN"/>
              </w:rPr>
              <w:t>平衡二叉</w:t>
            </w:r>
            <w:r>
              <w:rPr>
                <w:rFonts w:ascii="宋体" w:hAnsi="宋体" w:hint="eastAsia"/>
                <w:szCs w:val="21"/>
                <w:lang w:val="zh-CN"/>
              </w:rPr>
              <w:t>树实现动态查找表的插入），书号为图书的关键字。初始时，</w:t>
            </w:r>
            <w:r w:rsidR="0004574E">
              <w:rPr>
                <w:rFonts w:ascii="宋体" w:hAnsi="宋体" w:hint="eastAsia"/>
                <w:szCs w:val="21"/>
                <w:lang w:val="zh-CN"/>
              </w:rPr>
              <w:t>平衡二叉</w:t>
            </w:r>
            <w:r>
              <w:rPr>
                <w:rFonts w:ascii="宋体" w:hAnsi="宋体" w:hint="eastAsia"/>
                <w:szCs w:val="21"/>
                <w:lang w:val="zh-CN"/>
              </w:rPr>
              <w:t>树为空树。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（2）借阅者借阅图书时，先检查借阅者有无超期未归还图书，如有，则不能借阅，如无，利用</w:t>
            </w:r>
            <w:r w:rsidR="0004574E">
              <w:rPr>
                <w:rFonts w:ascii="宋体" w:hAnsi="宋体" w:hint="eastAsia"/>
                <w:szCs w:val="21"/>
                <w:lang w:val="zh-CN"/>
              </w:rPr>
              <w:t>平衡二叉</w:t>
            </w:r>
            <w:r>
              <w:rPr>
                <w:rFonts w:ascii="宋体" w:hAnsi="宋体" w:hint="eastAsia"/>
                <w:szCs w:val="21"/>
                <w:lang w:val="zh-CN"/>
              </w:rPr>
              <w:t>树实现动态查找表的查找，登记借阅信息。注意，按规定，同一种书不能重复借阅。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（3）清除库存（选作）时，将该图书从平衡二叉树中删除。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5、选作内容：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（1）实现图书管理的清除库存操作：某种书已无保留价值，将它从图书</w:t>
            </w:r>
            <w:proofErr w:type="gramStart"/>
            <w:r>
              <w:rPr>
                <w:rFonts w:ascii="宋体" w:hAnsi="宋体" w:hint="eastAsia"/>
                <w:szCs w:val="21"/>
                <w:lang w:val="zh-CN"/>
              </w:rPr>
              <w:t>帐目</w:t>
            </w:r>
            <w:proofErr w:type="gramEnd"/>
            <w:r>
              <w:rPr>
                <w:rFonts w:ascii="宋体" w:hAnsi="宋体" w:hint="eastAsia"/>
                <w:szCs w:val="21"/>
                <w:lang w:val="zh-CN"/>
              </w:rPr>
              <w:t>中注销。即，要实现平衡二叉树的删除操作。</w:t>
            </w:r>
          </w:p>
          <w:p w:rsidR="0099610D" w:rsidRDefault="0099610D" w:rsidP="0099610D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（2）实现图书管理的显示操作：每次插入或删除平衡二叉树的一个结点之后，更新平衡二叉树的显示。平衡二叉树的显示可采用《数据结构题集》6.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  <w:lang w:val="zh-CN"/>
              </w:rPr>
              <w:t>69题要求的凹入表形式，也可以采用图形界面画出树形。</w:t>
            </w:r>
          </w:p>
          <w:p w:rsidR="00A001FD" w:rsidRDefault="0099610D" w:rsidP="00453164">
            <w:pPr>
              <w:tabs>
                <w:tab w:val="left" w:pos="7080"/>
              </w:tabs>
              <w:ind w:firstLineChars="200" w:firstLine="420"/>
              <w:rPr>
                <w:sz w:val="24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（3）图书管理模拟系统的其它功能实现。</w:t>
            </w:r>
          </w:p>
        </w:tc>
      </w:tr>
      <w:tr w:rsidR="00A001FD" w:rsidTr="00950091">
        <w:trPr>
          <w:trHeight w:val="989"/>
        </w:trPr>
        <w:tc>
          <w:tcPr>
            <w:tcW w:w="9720" w:type="dxa"/>
            <w:gridSpan w:val="3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参考资料（含参考书、文献等）：</w:t>
            </w:r>
          </w:p>
          <w:p w:rsidR="00A001FD" w:rsidRDefault="00A001FD" w:rsidP="00950091">
            <w:pPr>
              <w:tabs>
                <w:tab w:val="left" w:pos="7080"/>
              </w:tabs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《数据结构题集》（Ｃ语言版）严蔚敏　吴伟民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清华大学出版社</w:t>
            </w:r>
            <w:r>
              <w:rPr>
                <w:rFonts w:hint="eastAsia"/>
                <w:sz w:val="24"/>
              </w:rPr>
              <w:t xml:space="preserve"> 1999.2</w:t>
            </w:r>
          </w:p>
        </w:tc>
      </w:tr>
      <w:tr w:rsidR="00A001FD" w:rsidTr="00950091">
        <w:trPr>
          <w:trHeight w:val="479"/>
        </w:trPr>
        <w:tc>
          <w:tcPr>
            <w:tcW w:w="9720" w:type="dxa"/>
            <w:gridSpan w:val="3"/>
            <w:vAlign w:val="center"/>
          </w:tcPr>
          <w:p w:rsidR="00A001FD" w:rsidRDefault="00A001FD" w:rsidP="00950091">
            <w:pPr>
              <w:tabs>
                <w:tab w:val="left" w:pos="7080"/>
              </w:tabs>
              <w:ind w:left="1680" w:hangingChars="700" w:hanging="1680"/>
              <w:rPr>
                <w:sz w:val="24"/>
              </w:rPr>
            </w:pPr>
            <w:r>
              <w:rPr>
                <w:rFonts w:hint="eastAsia"/>
                <w:sz w:val="24"/>
              </w:rPr>
              <w:t>教学过程设计：复习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>分钟，</w:t>
            </w:r>
            <w:r>
              <w:rPr>
                <w:rFonts w:hint="eastAsia"/>
                <w:sz w:val="24"/>
              </w:rPr>
              <w:t>授新课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　　    </w:t>
            </w:r>
            <w:r>
              <w:rPr>
                <w:rFonts w:ascii="宋体" w:hAnsi="宋体" w:hint="eastAsia"/>
                <w:sz w:val="24"/>
              </w:rPr>
              <w:t>分钟，安排讨论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4"/>
              </w:rPr>
              <w:t>分钟，布置作业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sz w:val="24"/>
              </w:rPr>
              <w:t>分钟，其他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>分钟</w:t>
            </w:r>
          </w:p>
        </w:tc>
      </w:tr>
      <w:tr w:rsidR="00A001FD" w:rsidTr="00950091">
        <w:trPr>
          <w:trHeight w:val="479"/>
        </w:trPr>
        <w:tc>
          <w:tcPr>
            <w:tcW w:w="9720" w:type="dxa"/>
            <w:gridSpan w:val="3"/>
            <w:vAlign w:val="center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授课类型（请打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hint="eastAsia"/>
                <w:sz w:val="24"/>
              </w:rPr>
              <w:t>）：理论课</w:t>
            </w:r>
            <w:r>
              <w:rPr>
                <w:rFonts w:ascii="宋体" w:hAnsi="宋体" w:hint="eastAsia"/>
                <w:sz w:val="24"/>
              </w:rPr>
              <w:t>□   讨论课□   实验课□    练习课□   其他□</w:t>
            </w:r>
          </w:p>
        </w:tc>
      </w:tr>
      <w:tr w:rsidR="00A001FD" w:rsidTr="00950091">
        <w:trPr>
          <w:trHeight w:val="480"/>
        </w:trPr>
        <w:tc>
          <w:tcPr>
            <w:tcW w:w="9720" w:type="dxa"/>
            <w:gridSpan w:val="3"/>
            <w:vAlign w:val="center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教学方式（请打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hint="eastAsia"/>
                <w:sz w:val="24"/>
              </w:rPr>
              <w:t>）：讲授</w:t>
            </w:r>
            <w:r>
              <w:rPr>
                <w:rFonts w:ascii="宋体" w:hAnsi="宋体" w:hint="eastAsia"/>
                <w:sz w:val="24"/>
              </w:rPr>
              <w:t>□   讨论□   示教□   指导□    其他□</w:t>
            </w:r>
          </w:p>
        </w:tc>
      </w:tr>
      <w:tr w:rsidR="00A001FD" w:rsidTr="00950091">
        <w:trPr>
          <w:trHeight w:val="464"/>
        </w:trPr>
        <w:tc>
          <w:tcPr>
            <w:tcW w:w="9720" w:type="dxa"/>
            <w:gridSpan w:val="3"/>
            <w:vAlign w:val="center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教学资源（请打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hint="eastAsia"/>
                <w:sz w:val="24"/>
              </w:rPr>
              <w:t>）：多媒体</w:t>
            </w:r>
            <w:r>
              <w:rPr>
                <w:rFonts w:ascii="宋体" w:hAnsi="宋体" w:hint="eastAsia"/>
                <w:sz w:val="24"/>
              </w:rPr>
              <w:t>□   模型□   实物□   挂图□   音像□    其他□</w:t>
            </w:r>
          </w:p>
        </w:tc>
      </w:tr>
    </w:tbl>
    <w:p w:rsidR="00225421" w:rsidRPr="00A001FD" w:rsidRDefault="00A001FD" w:rsidP="00A001FD">
      <w:pPr>
        <w:tabs>
          <w:tab w:val="left" w:pos="7080"/>
        </w:tabs>
        <w:rPr>
          <w:sz w:val="24"/>
        </w:rPr>
      </w:pPr>
      <w:r>
        <w:rPr>
          <w:rFonts w:hint="eastAsia"/>
          <w:sz w:val="24"/>
        </w:rPr>
        <w:t>填表说明：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、每项页面大小可自行添减；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、教学内容与讨论、思考题、作业部分可合二为一。</w:t>
      </w:r>
    </w:p>
    <w:sectPr w:rsidR="00225421" w:rsidRPr="00A001FD">
      <w:pgSz w:w="11906" w:h="16838"/>
      <w:pgMar w:top="1304" w:right="1225" w:bottom="1140" w:left="1797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C81" w:rsidRDefault="002D0C81" w:rsidP="006133AA">
      <w:r>
        <w:separator/>
      </w:r>
    </w:p>
  </w:endnote>
  <w:endnote w:type="continuationSeparator" w:id="0">
    <w:p w:rsidR="002D0C81" w:rsidRDefault="002D0C81" w:rsidP="0061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C81" w:rsidRDefault="002D0C81" w:rsidP="006133AA">
      <w:r>
        <w:separator/>
      </w:r>
    </w:p>
  </w:footnote>
  <w:footnote w:type="continuationSeparator" w:id="0">
    <w:p w:rsidR="002D0C81" w:rsidRDefault="002D0C81" w:rsidP="00613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A4B"/>
    <w:rsid w:val="0004574E"/>
    <w:rsid w:val="000F00AC"/>
    <w:rsid w:val="0015374F"/>
    <w:rsid w:val="00172A27"/>
    <w:rsid w:val="001A3250"/>
    <w:rsid w:val="001D59FD"/>
    <w:rsid w:val="002001A8"/>
    <w:rsid w:val="00225421"/>
    <w:rsid w:val="00235B9C"/>
    <w:rsid w:val="002428D2"/>
    <w:rsid w:val="002674B0"/>
    <w:rsid w:val="002D0C81"/>
    <w:rsid w:val="002D5863"/>
    <w:rsid w:val="00377BBD"/>
    <w:rsid w:val="003846F4"/>
    <w:rsid w:val="003E6D16"/>
    <w:rsid w:val="00453164"/>
    <w:rsid w:val="004D24EB"/>
    <w:rsid w:val="00510415"/>
    <w:rsid w:val="006133AA"/>
    <w:rsid w:val="0063110A"/>
    <w:rsid w:val="006408DD"/>
    <w:rsid w:val="00676F0A"/>
    <w:rsid w:val="00691729"/>
    <w:rsid w:val="007460F4"/>
    <w:rsid w:val="00784D99"/>
    <w:rsid w:val="007D31D4"/>
    <w:rsid w:val="00822988"/>
    <w:rsid w:val="009477DB"/>
    <w:rsid w:val="00950091"/>
    <w:rsid w:val="0099610D"/>
    <w:rsid w:val="00A001FD"/>
    <w:rsid w:val="00A267CF"/>
    <w:rsid w:val="00B13653"/>
    <w:rsid w:val="00B9336D"/>
    <w:rsid w:val="00BB37D1"/>
    <w:rsid w:val="00BF4390"/>
    <w:rsid w:val="00C6661F"/>
    <w:rsid w:val="00CD3374"/>
    <w:rsid w:val="00D272D1"/>
    <w:rsid w:val="00D96D26"/>
    <w:rsid w:val="00DB6996"/>
    <w:rsid w:val="00DF17E1"/>
    <w:rsid w:val="00E80591"/>
    <w:rsid w:val="00EA299D"/>
    <w:rsid w:val="00EA4A05"/>
    <w:rsid w:val="00F068C0"/>
    <w:rsid w:val="00F8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7D60F2E"/>
  <w15:chartTrackingRefBased/>
  <w15:docId w15:val="{3543DF59-8812-154E-89A5-E759C6BC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sz w:val="30"/>
    </w:rPr>
  </w:style>
  <w:style w:type="paragraph" w:styleId="a4">
    <w:name w:val="Body Text Indent"/>
    <w:basedOn w:val="a"/>
    <w:pPr>
      <w:tabs>
        <w:tab w:val="left" w:pos="7080"/>
      </w:tabs>
      <w:ind w:left="733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613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6133A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3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6133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1333</Words>
  <Characters>555</Characters>
  <Application>Microsoft Office Word</Application>
  <DocSecurity>0</DocSecurity>
  <PresentationFormat/>
  <Lines>4</Lines>
  <Paragraphs>3</Paragraphs>
  <Slides>0</Slides>
  <Notes>0</Notes>
  <HiddenSlides>0</HiddenSlides>
  <MMClips>0</MMClips>
  <ScaleCrop>false</ScaleCrop>
  <Manager/>
  <Company>华侨大学教务处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关于教案编写的说明</dc:title>
  <dc:subject/>
  <dc:creator>李璐岚</dc:creator>
  <cp:keywords/>
  <dc:description/>
  <cp:lastModifiedBy>LUO Xiangyu</cp:lastModifiedBy>
  <cp:revision>6</cp:revision>
  <cp:lastPrinted>2003-06-27T07:53:00Z</cp:lastPrinted>
  <dcterms:created xsi:type="dcterms:W3CDTF">2018-12-11T14:52:00Z</dcterms:created>
  <dcterms:modified xsi:type="dcterms:W3CDTF">2018-12-11T15:34:00Z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