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52" w:rsidRDefault="00AC4E52" w:rsidP="00AC4E52">
      <w:pPr>
        <w:pageBreakBefore/>
        <w:widowControl/>
        <w:ind w:firstLineChars="17" w:firstLine="48"/>
        <w:jc w:val="center"/>
        <w:rPr>
          <w:rFonts w:hint="eastAsia"/>
          <w:b/>
          <w:sz w:val="28"/>
          <w:szCs w:val="28"/>
        </w:rPr>
      </w:pPr>
      <w:r>
        <w:rPr>
          <w:rFonts w:hint="eastAsia"/>
          <w:b/>
          <w:sz w:val="28"/>
          <w:szCs w:val="28"/>
        </w:rPr>
        <w:t>西安电子科技大学</w:t>
      </w:r>
      <w:r>
        <w:rPr>
          <w:rFonts w:hint="eastAsia"/>
          <w:b/>
          <w:sz w:val="28"/>
          <w:szCs w:val="28"/>
        </w:rPr>
        <w:t>2020</w:t>
      </w:r>
      <w:r>
        <w:rPr>
          <w:rFonts w:hint="eastAsia"/>
          <w:b/>
          <w:sz w:val="28"/>
          <w:szCs w:val="28"/>
        </w:rPr>
        <w:t>年数学建模校内赛</w:t>
      </w:r>
    </w:p>
    <w:p w:rsidR="00AC4E52" w:rsidRDefault="00AC4E52" w:rsidP="00AC4E52">
      <w:pPr>
        <w:widowControl/>
        <w:ind w:firstLineChars="17" w:firstLine="55"/>
        <w:jc w:val="center"/>
        <w:rPr>
          <w:rFonts w:hint="eastAsia"/>
          <w:b/>
          <w:bCs/>
          <w:sz w:val="32"/>
          <w:szCs w:val="32"/>
        </w:rPr>
      </w:pPr>
    </w:p>
    <w:p w:rsidR="00AC4E52" w:rsidRDefault="00AC4E52" w:rsidP="00AC4E52">
      <w:pPr>
        <w:widowControl/>
        <w:ind w:firstLineChars="17" w:firstLine="55"/>
        <w:jc w:val="center"/>
        <w:rPr>
          <w:rFonts w:hint="eastAsia"/>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与</w:t>
      </w:r>
      <w:r>
        <w:rPr>
          <w:rFonts w:hint="eastAsia"/>
          <w:b/>
          <w:bCs/>
          <w:sz w:val="32"/>
          <w:szCs w:val="32"/>
        </w:rPr>
        <w:t xml:space="preserve"> </w:t>
      </w:r>
      <w:r>
        <w:rPr>
          <w:rFonts w:hint="eastAsia"/>
          <w:b/>
          <w:bCs/>
          <w:sz w:val="32"/>
          <w:szCs w:val="32"/>
        </w:rPr>
        <w:t>产</w:t>
      </w:r>
      <w:r>
        <w:rPr>
          <w:rFonts w:hint="eastAsia"/>
          <w:b/>
          <w:bCs/>
          <w:sz w:val="32"/>
          <w:szCs w:val="32"/>
        </w:rPr>
        <w:t xml:space="preserve"> </w:t>
      </w:r>
      <w:r>
        <w:rPr>
          <w:rFonts w:hint="eastAsia"/>
          <w:b/>
          <w:bCs/>
          <w:sz w:val="32"/>
          <w:szCs w:val="32"/>
        </w:rPr>
        <w:t>权</w:t>
      </w:r>
      <w:r>
        <w:rPr>
          <w:rFonts w:hint="eastAsia"/>
          <w:b/>
          <w:bCs/>
          <w:sz w:val="32"/>
          <w:szCs w:val="32"/>
        </w:rPr>
        <w:t xml:space="preserve"> </w:t>
      </w:r>
      <w:r>
        <w:rPr>
          <w:rFonts w:hint="eastAsia"/>
          <w:b/>
          <w:bCs/>
          <w:sz w:val="32"/>
          <w:szCs w:val="32"/>
        </w:rPr>
        <w:t>转</w:t>
      </w:r>
      <w:r>
        <w:rPr>
          <w:rFonts w:hint="eastAsia"/>
          <w:b/>
          <w:bCs/>
          <w:sz w:val="32"/>
          <w:szCs w:val="32"/>
        </w:rPr>
        <w:t xml:space="preserve"> </w:t>
      </w:r>
      <w:r>
        <w:rPr>
          <w:rFonts w:hint="eastAsia"/>
          <w:b/>
          <w:bCs/>
          <w:sz w:val="32"/>
          <w:szCs w:val="32"/>
        </w:rPr>
        <w:t>让</w:t>
      </w:r>
      <w:r>
        <w:rPr>
          <w:rFonts w:hint="eastAsia"/>
          <w:b/>
          <w:bCs/>
          <w:sz w:val="32"/>
          <w:szCs w:val="32"/>
        </w:rPr>
        <w:t xml:space="preserve"> </w:t>
      </w:r>
      <w:r>
        <w:rPr>
          <w:rFonts w:hint="eastAsia"/>
          <w:b/>
          <w:bCs/>
          <w:sz w:val="32"/>
          <w:szCs w:val="32"/>
        </w:rPr>
        <w:t>书</w:t>
      </w:r>
    </w:p>
    <w:p w:rsidR="00AC4E52" w:rsidRDefault="00AC4E52" w:rsidP="00AC4E52">
      <w:pPr>
        <w:widowControl/>
        <w:ind w:firstLineChars="17" w:firstLine="48"/>
        <w:jc w:val="center"/>
        <w:rPr>
          <w:rFonts w:hint="eastAsia"/>
          <w:b/>
          <w:bCs/>
          <w:kern w:val="0"/>
          <w:sz w:val="28"/>
          <w:szCs w:val="28"/>
        </w:rPr>
      </w:pPr>
    </w:p>
    <w:p w:rsidR="00AC4E52" w:rsidRDefault="00AC4E52" w:rsidP="00AC4E52">
      <w:pPr>
        <w:spacing w:line="360" w:lineRule="auto"/>
        <w:ind w:firstLine="420"/>
        <w:rPr>
          <w:rFonts w:hint="eastAsia"/>
          <w:bCs/>
          <w:sz w:val="24"/>
        </w:rPr>
      </w:pPr>
      <w:r>
        <w:rPr>
          <w:rFonts w:hint="eastAsia"/>
          <w:bCs/>
          <w:sz w:val="24"/>
        </w:rPr>
        <w:t>我们完全明白，在竞赛开始后参赛队员不能以任何方式（包括电话、电子邮件、网上咨询等）与队外的任何人研究、讨论与赛题有关的问题。</w:t>
      </w:r>
    </w:p>
    <w:p w:rsidR="00AC4E52" w:rsidRDefault="00AC4E52" w:rsidP="00AC4E52">
      <w:pPr>
        <w:spacing w:line="360" w:lineRule="auto"/>
        <w:ind w:firstLine="420"/>
        <w:rPr>
          <w:rFonts w:hint="eastAsia"/>
          <w:bCs/>
          <w:sz w:val="24"/>
        </w:rPr>
      </w:pPr>
      <w:r>
        <w:rPr>
          <w:rFonts w:hint="eastAsia"/>
          <w:bCs/>
          <w:sz w:val="24"/>
        </w:rPr>
        <w:t>我们知道，抄袭别人的成果是违反竞赛规则的</w:t>
      </w:r>
      <w:r>
        <w:rPr>
          <w:rFonts w:hint="eastAsia"/>
          <w:bCs/>
          <w:sz w:val="24"/>
        </w:rPr>
        <w:t xml:space="preserve">, </w:t>
      </w:r>
      <w:r>
        <w:rPr>
          <w:rFonts w:hint="eastAsia"/>
          <w:bCs/>
          <w:sz w:val="24"/>
        </w:rPr>
        <w:t>如果引用别人的成果或其他公开的资料（包括网上查到的资料），必须按照规定的参考文献的表述方式在正文引用处和参考文献中明确列出。</w:t>
      </w:r>
    </w:p>
    <w:p w:rsidR="00AC4E52" w:rsidRDefault="00AC4E52" w:rsidP="00AC4E52">
      <w:pPr>
        <w:spacing w:line="360" w:lineRule="auto"/>
        <w:ind w:firstLine="420"/>
        <w:rPr>
          <w:rFonts w:hint="eastAsia"/>
          <w:bCs/>
          <w:sz w:val="24"/>
        </w:rPr>
      </w:pPr>
      <w:r>
        <w:rPr>
          <w:rFonts w:hint="eastAsia"/>
          <w:bCs/>
          <w:sz w:val="24"/>
        </w:rPr>
        <w:t>我们郑重承诺，严格遵守竞赛规则，以保证竞赛的公正、公平性。如有违反竞赛规则的行为，我们将受到严肃处理。</w:t>
      </w:r>
    </w:p>
    <w:p w:rsidR="00AC4E52" w:rsidRDefault="00AC4E52" w:rsidP="00AC4E52">
      <w:pPr>
        <w:spacing w:line="360" w:lineRule="auto"/>
        <w:ind w:firstLine="420"/>
        <w:rPr>
          <w:rFonts w:hint="eastAsia"/>
          <w:bCs/>
          <w:sz w:val="24"/>
        </w:rPr>
      </w:pPr>
      <w:r>
        <w:rPr>
          <w:rFonts w:hint="eastAsia"/>
          <w:bCs/>
          <w:sz w:val="24"/>
        </w:rPr>
        <w:t>我们同意将参赛论文以及支撑材料中的所建模型、算法以及程序产权归属西安电子科技大学所有。</w:t>
      </w:r>
      <w:r>
        <w:rPr>
          <w:rFonts w:hint="eastAsia"/>
          <w:bCs/>
          <w:sz w:val="24"/>
        </w:rPr>
        <w:t>2020</w:t>
      </w:r>
      <w:r>
        <w:rPr>
          <w:rFonts w:hint="eastAsia"/>
          <w:bCs/>
          <w:sz w:val="24"/>
        </w:rPr>
        <w:t>年数学建模</w:t>
      </w:r>
      <w:r>
        <w:rPr>
          <w:bCs/>
          <w:sz w:val="24"/>
        </w:rPr>
        <w:t>校内赛</w:t>
      </w:r>
      <w:r>
        <w:rPr>
          <w:rFonts w:hint="eastAsia"/>
          <w:bCs/>
          <w:sz w:val="24"/>
        </w:rPr>
        <w:t>竞赛组委会，可将我们的论文以任何形式进行公开展示（包括进行网上公示，在书籍、期刊和其他媒体进行正式或非正式发表等）。</w:t>
      </w:r>
    </w:p>
    <w:p w:rsidR="00AC4E52" w:rsidRDefault="00AC4E52" w:rsidP="00AC4E52">
      <w:pPr>
        <w:spacing w:line="360" w:lineRule="auto"/>
        <w:ind w:firstLine="420"/>
        <w:rPr>
          <w:rFonts w:hint="eastAsia"/>
          <w:bCs/>
          <w:sz w:val="24"/>
          <w:u w:val="single"/>
        </w:rPr>
      </w:pPr>
      <w:r>
        <w:rPr>
          <w:rFonts w:hint="eastAsia"/>
          <w:bCs/>
          <w:sz w:val="24"/>
        </w:rPr>
        <w:t>我们参赛选择的题号是（从</w:t>
      </w:r>
      <w:r>
        <w:rPr>
          <w:rFonts w:hint="eastAsia"/>
          <w:bCs/>
          <w:sz w:val="24"/>
        </w:rPr>
        <w:t>A/B/C</w:t>
      </w:r>
      <w:r>
        <w:rPr>
          <w:rFonts w:hint="eastAsia"/>
          <w:bCs/>
          <w:sz w:val="24"/>
        </w:rPr>
        <w:t>中选择一项填写）：</w:t>
      </w:r>
      <w:r>
        <w:rPr>
          <w:rFonts w:hint="eastAsia"/>
          <w:bCs/>
          <w:sz w:val="24"/>
        </w:rPr>
        <w:t xml:space="preserve">    </w:t>
      </w:r>
      <w:r>
        <w:rPr>
          <w:rFonts w:hint="eastAsia"/>
          <w:bCs/>
          <w:sz w:val="24"/>
          <w:u w:val="single"/>
        </w:rPr>
        <w:t xml:space="preserve">                            </w:t>
      </w:r>
    </w:p>
    <w:p w:rsidR="00AC4E52" w:rsidRDefault="00AC4E52" w:rsidP="00AC4E52">
      <w:pPr>
        <w:spacing w:line="360" w:lineRule="auto"/>
        <w:ind w:firstLine="405"/>
        <w:jc w:val="left"/>
        <w:rPr>
          <w:rFonts w:hint="eastAsia"/>
          <w:bCs/>
          <w:sz w:val="24"/>
        </w:rPr>
      </w:pPr>
      <w:r>
        <w:rPr>
          <w:rFonts w:hint="eastAsia"/>
          <w:bCs/>
          <w:sz w:val="24"/>
        </w:rPr>
        <w:tab/>
      </w:r>
      <w:r>
        <w:rPr>
          <w:rFonts w:hint="eastAsia"/>
          <w:bCs/>
          <w:sz w:val="24"/>
        </w:rPr>
        <w:t>参赛报名队号为</w:t>
      </w:r>
      <w:r>
        <w:rPr>
          <w:rFonts w:hint="eastAsia"/>
          <w:bCs/>
          <w:sz w:val="24"/>
          <w:u w:val="single"/>
        </w:rPr>
        <w:t xml:space="preserve">                                     </w:t>
      </w:r>
    </w:p>
    <w:p w:rsidR="00AC4E52" w:rsidRDefault="00AC4E52" w:rsidP="00AC4E52">
      <w:pPr>
        <w:spacing w:line="360" w:lineRule="auto"/>
        <w:ind w:firstLine="405"/>
        <w:rPr>
          <w:rFonts w:hint="eastAsia"/>
          <w:bCs/>
          <w:sz w:val="24"/>
          <w:u w:val="single"/>
        </w:rPr>
      </w:pPr>
      <w:r>
        <w:rPr>
          <w:rFonts w:hint="eastAsia"/>
          <w:bCs/>
          <w:sz w:val="24"/>
        </w:rPr>
        <w:t>队长所属学院（请填写完整的全名）：</w:t>
      </w:r>
      <w:r>
        <w:rPr>
          <w:rFonts w:hint="eastAsia"/>
          <w:bCs/>
          <w:sz w:val="24"/>
          <w:u w:val="single"/>
        </w:rPr>
        <w:t xml:space="preserve">                                       </w:t>
      </w:r>
    </w:p>
    <w:p w:rsidR="00AC4E52" w:rsidRDefault="00AC4E52" w:rsidP="00AC4E52">
      <w:pPr>
        <w:spacing w:line="360" w:lineRule="auto"/>
        <w:ind w:firstLine="405"/>
        <w:rPr>
          <w:bCs/>
          <w:sz w:val="24"/>
        </w:rPr>
      </w:pPr>
      <w:r>
        <w:rPr>
          <w:rFonts w:hint="eastAsia"/>
          <w:bCs/>
          <w:sz w:val="24"/>
        </w:rPr>
        <w:t>参赛队员姓名</w:t>
      </w:r>
      <w:r>
        <w:rPr>
          <w:bCs/>
          <w:sz w:val="24"/>
        </w:rPr>
        <w:t>与学号</w:t>
      </w:r>
      <w:r>
        <w:rPr>
          <w:rFonts w:hint="eastAsia"/>
          <w:bCs/>
          <w:sz w:val="24"/>
        </w:rPr>
        <w:t xml:space="preserve"> (</w:t>
      </w:r>
      <w:r>
        <w:rPr>
          <w:rFonts w:hint="eastAsia"/>
          <w:bCs/>
          <w:sz w:val="24"/>
        </w:rPr>
        <w:t>此处附电子签名</w:t>
      </w:r>
      <w:r>
        <w:rPr>
          <w:rFonts w:hint="eastAsia"/>
          <w:bCs/>
          <w:sz w:val="24"/>
        </w:rPr>
        <w:t xml:space="preserve">) </w:t>
      </w:r>
      <w:r>
        <w:rPr>
          <w:rFonts w:hint="eastAsia"/>
          <w:bCs/>
          <w:sz w:val="24"/>
        </w:rPr>
        <w:t>：</w:t>
      </w:r>
    </w:p>
    <w:p w:rsidR="00AC4E52" w:rsidRDefault="00AC4E52" w:rsidP="00AC4E52">
      <w:pPr>
        <w:spacing w:line="360" w:lineRule="auto"/>
        <w:ind w:firstLine="405"/>
        <w:rPr>
          <w:rFonts w:hint="eastAsia"/>
          <w:bCs/>
          <w:sz w:val="24"/>
        </w:rPr>
      </w:pPr>
    </w:p>
    <w:p w:rsidR="00AC4E52" w:rsidRDefault="00AC4E52" w:rsidP="00AC4E52">
      <w:pPr>
        <w:spacing w:line="360" w:lineRule="auto"/>
        <w:ind w:firstLine="405"/>
        <w:rPr>
          <w:bCs/>
          <w:sz w:val="24"/>
          <w:u w:val="single"/>
        </w:rPr>
      </w:pPr>
      <w:r>
        <w:rPr>
          <w:rFonts w:hint="eastAsia"/>
          <w:bCs/>
          <w:sz w:val="24"/>
        </w:rPr>
        <w:t>1.</w:t>
      </w:r>
      <w:r>
        <w:rPr>
          <w:rFonts w:hint="eastAsia"/>
          <w:bCs/>
          <w:sz w:val="24"/>
          <w:u w:val="single"/>
        </w:rPr>
        <w:t xml:space="preserve">                                    </w:t>
      </w:r>
      <w:r>
        <w:rPr>
          <w:bCs/>
          <w:sz w:val="24"/>
          <w:u w:val="single"/>
        </w:rPr>
        <w:t xml:space="preserve">       </w:t>
      </w:r>
      <w:r>
        <w:rPr>
          <w:rFonts w:hint="eastAsia"/>
          <w:bCs/>
          <w:sz w:val="24"/>
          <w:u w:val="single"/>
        </w:rPr>
        <w:t xml:space="preserve">            </w:t>
      </w:r>
    </w:p>
    <w:p w:rsidR="00AC4E52" w:rsidRDefault="00AC4E52" w:rsidP="00AC4E52">
      <w:pPr>
        <w:spacing w:line="360" w:lineRule="auto"/>
        <w:ind w:firstLine="405"/>
        <w:rPr>
          <w:rFonts w:hint="eastAsia"/>
          <w:bCs/>
          <w:sz w:val="24"/>
        </w:rPr>
      </w:pPr>
    </w:p>
    <w:p w:rsidR="00AC4E52" w:rsidRDefault="00AC4E52" w:rsidP="00AC4E52">
      <w:pPr>
        <w:spacing w:line="360" w:lineRule="auto"/>
        <w:ind w:firstLine="405"/>
        <w:jc w:val="left"/>
        <w:rPr>
          <w:bCs/>
          <w:sz w:val="24"/>
          <w:u w:val="single"/>
        </w:rPr>
      </w:pPr>
      <w:r>
        <w:rPr>
          <w:rFonts w:hint="eastAsia"/>
          <w:bCs/>
          <w:sz w:val="24"/>
        </w:rPr>
        <w:t>2.</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r>
        <w:rPr>
          <w:rFonts w:hint="eastAsia"/>
          <w:bCs/>
          <w:sz w:val="24"/>
          <w:u w:val="single"/>
        </w:rPr>
        <w:t xml:space="preserve">         </w:t>
      </w:r>
    </w:p>
    <w:p w:rsidR="00AC4E52" w:rsidRDefault="00AC4E52" w:rsidP="00AC4E52">
      <w:pPr>
        <w:spacing w:line="360" w:lineRule="auto"/>
        <w:ind w:firstLine="405"/>
        <w:jc w:val="left"/>
        <w:rPr>
          <w:rFonts w:hint="eastAsia"/>
          <w:bCs/>
          <w:sz w:val="24"/>
          <w:u w:val="single"/>
        </w:rPr>
      </w:pPr>
    </w:p>
    <w:p w:rsidR="00AC4E52" w:rsidRDefault="00AC4E52" w:rsidP="00AC4E52">
      <w:pPr>
        <w:spacing w:line="360" w:lineRule="auto"/>
        <w:ind w:firstLine="405"/>
        <w:jc w:val="left"/>
        <w:rPr>
          <w:bCs/>
          <w:sz w:val="24"/>
          <w:u w:val="single"/>
        </w:rPr>
      </w:pPr>
      <w:r>
        <w:rPr>
          <w:rFonts w:hint="eastAsia"/>
          <w:bCs/>
          <w:sz w:val="24"/>
        </w:rPr>
        <w:t>3.</w:t>
      </w:r>
      <w:r>
        <w:rPr>
          <w:rFonts w:hint="eastAsia"/>
          <w:bCs/>
          <w:sz w:val="24"/>
          <w:u w:val="single"/>
        </w:rPr>
        <w:t xml:space="preserve">                                       </w:t>
      </w:r>
      <w:r>
        <w:rPr>
          <w:bCs/>
          <w:sz w:val="24"/>
          <w:u w:val="single"/>
        </w:rPr>
        <w:t xml:space="preserve">        </w:t>
      </w:r>
      <w:r>
        <w:rPr>
          <w:rFonts w:hint="eastAsia"/>
          <w:bCs/>
          <w:sz w:val="24"/>
          <w:u w:val="single"/>
        </w:rPr>
        <w:t xml:space="preserve">         </w:t>
      </w:r>
    </w:p>
    <w:p w:rsidR="00AC4E52" w:rsidRDefault="00AC4E52" w:rsidP="00AC4E52">
      <w:pPr>
        <w:spacing w:line="360" w:lineRule="auto"/>
        <w:ind w:firstLine="405"/>
        <w:jc w:val="left"/>
        <w:rPr>
          <w:rFonts w:hint="eastAsia"/>
          <w:bCs/>
          <w:sz w:val="24"/>
        </w:rPr>
      </w:pPr>
    </w:p>
    <w:p w:rsidR="00AC4E52" w:rsidRDefault="00AC4E52" w:rsidP="00AC4E52">
      <w:pPr>
        <w:adjustRightInd w:val="0"/>
        <w:snapToGrid w:val="0"/>
        <w:spacing w:line="240" w:lineRule="atLeast"/>
        <w:rPr>
          <w:rFonts w:ascii="宋体" w:hAnsi="宋体" w:cs="宋体" w:hint="eastAsia"/>
          <w:kern w:val="0"/>
          <w:sz w:val="24"/>
        </w:rPr>
      </w:pPr>
    </w:p>
    <w:p w:rsidR="00AC4E52" w:rsidRDefault="00AC4E52" w:rsidP="00AC4E52">
      <w:pPr>
        <w:adjustRightInd w:val="0"/>
        <w:snapToGrid w:val="0"/>
        <w:spacing w:line="240" w:lineRule="atLeast"/>
        <w:rPr>
          <w:rFonts w:ascii="宋体" w:hAnsi="宋体" w:cs="宋体" w:hint="eastAsia"/>
          <w:kern w:val="0"/>
          <w:sz w:val="24"/>
          <w:u w:val="single"/>
        </w:rPr>
      </w:pPr>
      <w:r>
        <w:rPr>
          <w:rFonts w:ascii="宋体" w:hAnsi="宋体" w:cs="宋体" w:hint="eastAsia"/>
          <w:kern w:val="0"/>
          <w:sz w:val="24"/>
        </w:rPr>
        <w:t xml:space="preserve">                                         日期：</w:t>
      </w:r>
      <w:r>
        <w:rPr>
          <w:rFonts w:ascii="宋体" w:hAnsi="宋体" w:cs="宋体" w:hint="eastAsia"/>
          <w:kern w:val="0"/>
          <w:sz w:val="24"/>
          <w:u w:val="single"/>
        </w:rPr>
        <w:t xml:space="preserve">        </w:t>
      </w:r>
      <w:r>
        <w:rPr>
          <w:rFonts w:ascii="宋体" w:hAnsi="宋体" w:cs="宋体" w:hint="eastAsia"/>
          <w:kern w:val="0"/>
          <w:sz w:val="24"/>
        </w:rPr>
        <w:t>年</w:t>
      </w:r>
      <w:r>
        <w:rPr>
          <w:rFonts w:ascii="宋体" w:hAnsi="宋体" w:cs="宋体" w:hint="eastAsia"/>
          <w:kern w:val="0"/>
          <w:sz w:val="24"/>
          <w:u w:val="single"/>
        </w:rPr>
        <w:t xml:space="preserve">    </w:t>
      </w:r>
      <w:r>
        <w:rPr>
          <w:rFonts w:ascii="宋体" w:hAnsi="宋体" w:cs="宋体" w:hint="eastAsia"/>
          <w:kern w:val="0"/>
          <w:sz w:val="24"/>
        </w:rPr>
        <w:t>月</w:t>
      </w:r>
      <w:r>
        <w:rPr>
          <w:rFonts w:ascii="宋体" w:hAnsi="宋体" w:cs="宋体" w:hint="eastAsia"/>
          <w:kern w:val="0"/>
          <w:sz w:val="24"/>
          <w:u w:val="single"/>
        </w:rPr>
        <w:t xml:space="preserve">    </w:t>
      </w:r>
      <w:r>
        <w:rPr>
          <w:rFonts w:ascii="宋体" w:hAnsi="宋体" w:cs="宋体" w:hint="eastAsia"/>
          <w:kern w:val="0"/>
          <w:sz w:val="24"/>
        </w:rPr>
        <w:t>日</w:t>
      </w:r>
    </w:p>
    <w:p w:rsidR="00AC4E52" w:rsidRDefault="00AC4E52" w:rsidP="00AC4E52">
      <w:pPr>
        <w:adjustRightInd w:val="0"/>
        <w:snapToGrid w:val="0"/>
        <w:spacing w:line="240" w:lineRule="atLeast"/>
        <w:rPr>
          <w:rFonts w:ascii="STKaiti" w:eastAsia="STKaiti" w:hAnsi="STKaiti" w:hint="eastAsia"/>
          <w:bCs/>
          <w:kern w:val="0"/>
          <w:sz w:val="24"/>
          <w:szCs w:val="20"/>
        </w:rPr>
      </w:pPr>
    </w:p>
    <w:p w:rsidR="00AC4E52" w:rsidRDefault="00AC4E52" w:rsidP="00AC4E52">
      <w:pPr>
        <w:pageBreakBefore/>
        <w:widowControl/>
        <w:ind w:firstLineChars="17" w:firstLine="48"/>
        <w:jc w:val="center"/>
        <w:rPr>
          <w:rFonts w:hint="eastAsia"/>
          <w:b/>
          <w:sz w:val="28"/>
          <w:szCs w:val="28"/>
        </w:rPr>
      </w:pPr>
      <w:r>
        <w:rPr>
          <w:rFonts w:hint="eastAsia"/>
          <w:b/>
          <w:sz w:val="28"/>
          <w:szCs w:val="28"/>
        </w:rPr>
        <w:lastRenderedPageBreak/>
        <w:t>西安电子</w:t>
      </w:r>
      <w:r>
        <w:rPr>
          <w:b/>
          <w:sz w:val="28"/>
          <w:szCs w:val="28"/>
        </w:rPr>
        <w:t>科技大学</w:t>
      </w:r>
      <w:r>
        <w:rPr>
          <w:rFonts w:hint="eastAsia"/>
          <w:b/>
          <w:sz w:val="28"/>
          <w:szCs w:val="28"/>
        </w:rPr>
        <w:t>2020</w:t>
      </w:r>
      <w:r>
        <w:rPr>
          <w:rFonts w:hint="eastAsia"/>
          <w:b/>
          <w:sz w:val="28"/>
          <w:szCs w:val="28"/>
        </w:rPr>
        <w:t>年大学生数学建模校内赛</w:t>
      </w:r>
    </w:p>
    <w:p w:rsidR="00AC4E52" w:rsidRDefault="00AC4E52" w:rsidP="00AC4E52">
      <w:pPr>
        <w:widowControl/>
        <w:ind w:firstLineChars="17" w:firstLine="55"/>
        <w:jc w:val="center"/>
        <w:rPr>
          <w:rFonts w:hint="eastAsia"/>
          <w:b/>
          <w:bCs/>
          <w:sz w:val="32"/>
          <w:szCs w:val="32"/>
        </w:rPr>
      </w:pPr>
    </w:p>
    <w:p w:rsidR="00AC4E52" w:rsidRDefault="00AC4E52" w:rsidP="00AC4E52">
      <w:pPr>
        <w:widowControl/>
        <w:jc w:val="center"/>
        <w:rPr>
          <w:rFonts w:hint="eastAsia"/>
          <w:b/>
          <w:bCs/>
          <w:sz w:val="32"/>
          <w:szCs w:val="32"/>
        </w:rPr>
      </w:pPr>
      <w:r>
        <w:rPr>
          <w:rFonts w:hint="eastAsia"/>
          <w:b/>
          <w:bCs/>
          <w:sz w:val="32"/>
          <w:szCs w:val="32"/>
        </w:rPr>
        <w:t>评</w:t>
      </w:r>
      <w:r>
        <w:rPr>
          <w:rFonts w:hint="eastAsia"/>
          <w:b/>
          <w:bCs/>
          <w:sz w:val="32"/>
          <w:szCs w:val="32"/>
        </w:rPr>
        <w:t xml:space="preserve"> </w:t>
      </w:r>
      <w:r>
        <w:rPr>
          <w:rFonts w:hint="eastAsia"/>
          <w:b/>
          <w:bCs/>
          <w:sz w:val="32"/>
          <w:szCs w:val="32"/>
        </w:rPr>
        <w:t>阅</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rsidR="00AC4E52" w:rsidRDefault="00AC4E52" w:rsidP="00AC4E52">
      <w:pPr>
        <w:widowControl/>
        <w:ind w:firstLineChars="17" w:firstLine="48"/>
        <w:jc w:val="center"/>
        <w:rPr>
          <w:rFonts w:hint="eastAsia"/>
          <w:b/>
          <w:bCs/>
          <w:kern w:val="0"/>
          <w:sz w:val="28"/>
          <w:szCs w:val="28"/>
        </w:rPr>
      </w:pPr>
    </w:p>
    <w:p w:rsidR="00AC4E52" w:rsidRDefault="00AC4E52" w:rsidP="00AC4E52">
      <w:pPr>
        <w:adjustRightInd w:val="0"/>
        <w:snapToGrid w:val="0"/>
        <w:spacing w:line="240" w:lineRule="atLeast"/>
        <w:rPr>
          <w:rFonts w:ascii="STKaiti" w:eastAsia="STKaiti" w:hAnsi="STKaiti"/>
          <w:bCs/>
          <w:kern w:val="0"/>
          <w:sz w:val="24"/>
          <w:szCs w:val="20"/>
        </w:rPr>
      </w:pPr>
    </w:p>
    <w:p w:rsidR="00AC4E52" w:rsidRDefault="00AC4E52" w:rsidP="00AC4E52">
      <w:pPr>
        <w:adjustRightInd w:val="0"/>
        <w:snapToGrid w:val="0"/>
        <w:spacing w:line="240" w:lineRule="atLeast"/>
        <w:rPr>
          <w:rFonts w:ascii="STKaiti" w:eastAsia="STKaiti" w:hAnsi="STKaiti"/>
          <w:bCs/>
          <w:kern w:val="0"/>
          <w:sz w:val="24"/>
          <w:szCs w:val="20"/>
        </w:rPr>
      </w:pPr>
    </w:p>
    <w:p w:rsidR="00AC4E52" w:rsidRDefault="00AC4E52" w:rsidP="00AC4E52">
      <w:pPr>
        <w:adjustRightInd w:val="0"/>
        <w:snapToGrid w:val="0"/>
        <w:spacing w:line="240" w:lineRule="atLeast"/>
        <w:rPr>
          <w:rFonts w:ascii="STKaiti" w:eastAsia="STKaiti" w:hAnsi="STKaiti" w:hint="eastAsia"/>
          <w:bCs/>
          <w:kern w:val="0"/>
          <w:sz w:val="24"/>
          <w:szCs w:val="20"/>
        </w:rPr>
      </w:pPr>
    </w:p>
    <w:p w:rsidR="00AC4E52" w:rsidRDefault="00AC4E52" w:rsidP="00AC4E52">
      <w:pPr>
        <w:pStyle w:val="a3"/>
        <w:spacing w:line="320" w:lineRule="exact"/>
        <w:rPr>
          <w:rFonts w:hAnsi="宋体" w:hint="eastAsia"/>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560"/>
        <w:gridCol w:w="1649"/>
        <w:gridCol w:w="1639"/>
        <w:gridCol w:w="2551"/>
      </w:tblGrid>
      <w:tr w:rsidR="00AC4E52" w:rsidTr="002D684F">
        <w:trPr>
          <w:trHeight w:val="1324"/>
          <w:jc w:val="center"/>
        </w:trPr>
        <w:tc>
          <w:tcPr>
            <w:tcW w:w="1731" w:type="dxa"/>
            <w:tcBorders>
              <w:tl2br w:val="single" w:sz="4" w:space="0" w:color="auto"/>
            </w:tcBorders>
          </w:tcPr>
          <w:p w:rsidR="00AC4E52" w:rsidRDefault="00AC4E52" w:rsidP="002D684F">
            <w:pPr>
              <w:pStyle w:val="a3"/>
              <w:spacing w:line="320" w:lineRule="exact"/>
              <w:rPr>
                <w:rFonts w:hAnsi="宋体" w:hint="eastAsia"/>
                <w:bCs/>
                <w:sz w:val="28"/>
                <w:szCs w:val="28"/>
              </w:rPr>
            </w:pPr>
          </w:p>
          <w:p w:rsidR="00AC4E52" w:rsidRDefault="00AC4E52" w:rsidP="002D684F">
            <w:pPr>
              <w:pStyle w:val="a3"/>
              <w:spacing w:line="320" w:lineRule="exact"/>
              <w:ind w:firstLineChars="50" w:firstLine="140"/>
              <w:rPr>
                <w:rFonts w:hAnsi="宋体" w:hint="eastAsia"/>
                <w:bCs/>
                <w:sz w:val="28"/>
                <w:szCs w:val="28"/>
              </w:rPr>
            </w:pPr>
            <w:r>
              <w:rPr>
                <w:rFonts w:hAnsi="宋体" w:hint="eastAsia"/>
                <w:bCs/>
                <w:sz w:val="28"/>
                <w:szCs w:val="28"/>
              </w:rPr>
              <w:t xml:space="preserve"> </w:t>
            </w:r>
          </w:p>
        </w:tc>
        <w:tc>
          <w:tcPr>
            <w:tcW w:w="1560" w:type="dxa"/>
          </w:tcPr>
          <w:p w:rsidR="00AC4E52" w:rsidRDefault="00AC4E52" w:rsidP="002D684F">
            <w:pPr>
              <w:pStyle w:val="a3"/>
              <w:spacing w:line="320" w:lineRule="exact"/>
              <w:rPr>
                <w:rFonts w:hAnsi="宋体"/>
                <w:bCs/>
                <w:sz w:val="28"/>
                <w:szCs w:val="28"/>
              </w:rPr>
            </w:pPr>
          </w:p>
          <w:p w:rsidR="00AC4E52" w:rsidRDefault="00AC4E52" w:rsidP="002D684F">
            <w:pPr>
              <w:pStyle w:val="a3"/>
              <w:spacing w:line="320" w:lineRule="exact"/>
              <w:rPr>
                <w:rFonts w:hAnsi="宋体" w:hint="eastAsia"/>
                <w:bCs/>
                <w:sz w:val="28"/>
                <w:szCs w:val="28"/>
              </w:rPr>
            </w:pPr>
            <w:r>
              <w:rPr>
                <w:rFonts w:hAnsi="宋体" w:hint="eastAsia"/>
                <w:bCs/>
                <w:sz w:val="28"/>
                <w:szCs w:val="28"/>
              </w:rPr>
              <w:t>评阅</w:t>
            </w:r>
            <w:r>
              <w:rPr>
                <w:rFonts w:hAnsi="宋体"/>
                <w:bCs/>
                <w:sz w:val="28"/>
                <w:szCs w:val="28"/>
              </w:rPr>
              <w:t>人</w:t>
            </w:r>
            <w:r>
              <w:rPr>
                <w:rFonts w:hAnsi="宋体" w:hint="eastAsia"/>
                <w:bCs/>
                <w:sz w:val="28"/>
                <w:szCs w:val="28"/>
              </w:rPr>
              <w:t>1</w:t>
            </w:r>
          </w:p>
        </w:tc>
        <w:tc>
          <w:tcPr>
            <w:tcW w:w="1649" w:type="dxa"/>
          </w:tcPr>
          <w:p w:rsidR="00AC4E52" w:rsidRDefault="00AC4E52" w:rsidP="002D684F">
            <w:pPr>
              <w:pStyle w:val="a3"/>
              <w:spacing w:line="320" w:lineRule="exact"/>
              <w:rPr>
                <w:rFonts w:hAnsi="宋体"/>
                <w:bCs/>
                <w:sz w:val="28"/>
                <w:szCs w:val="28"/>
              </w:rPr>
            </w:pPr>
          </w:p>
          <w:p w:rsidR="00AC4E52" w:rsidRDefault="00AC4E52" w:rsidP="002D684F">
            <w:pPr>
              <w:pStyle w:val="a3"/>
              <w:spacing w:line="320" w:lineRule="exact"/>
              <w:rPr>
                <w:rFonts w:hAnsi="宋体" w:hint="eastAsia"/>
                <w:bCs/>
                <w:sz w:val="28"/>
                <w:szCs w:val="28"/>
              </w:rPr>
            </w:pPr>
            <w:r>
              <w:rPr>
                <w:rFonts w:hAnsi="宋体" w:hint="eastAsia"/>
                <w:bCs/>
                <w:sz w:val="28"/>
                <w:szCs w:val="28"/>
              </w:rPr>
              <w:t>评阅</w:t>
            </w:r>
            <w:r>
              <w:rPr>
                <w:rFonts w:hAnsi="宋体"/>
                <w:bCs/>
                <w:sz w:val="28"/>
                <w:szCs w:val="28"/>
              </w:rPr>
              <w:t>人2</w:t>
            </w:r>
          </w:p>
        </w:tc>
        <w:tc>
          <w:tcPr>
            <w:tcW w:w="1639" w:type="dxa"/>
          </w:tcPr>
          <w:p w:rsidR="00AC4E52" w:rsidRDefault="00AC4E52" w:rsidP="002D684F">
            <w:pPr>
              <w:pStyle w:val="a3"/>
              <w:spacing w:line="320" w:lineRule="exact"/>
              <w:rPr>
                <w:rFonts w:hAnsi="宋体"/>
                <w:bCs/>
                <w:sz w:val="28"/>
                <w:szCs w:val="28"/>
              </w:rPr>
            </w:pPr>
          </w:p>
          <w:p w:rsidR="00AC4E52" w:rsidRDefault="00AC4E52" w:rsidP="002D684F">
            <w:pPr>
              <w:pStyle w:val="a3"/>
              <w:spacing w:line="320" w:lineRule="exact"/>
              <w:rPr>
                <w:rFonts w:hAnsi="宋体" w:hint="eastAsia"/>
                <w:bCs/>
                <w:sz w:val="28"/>
                <w:szCs w:val="28"/>
              </w:rPr>
            </w:pPr>
            <w:r>
              <w:rPr>
                <w:rFonts w:hAnsi="宋体" w:hint="eastAsia"/>
                <w:bCs/>
                <w:sz w:val="28"/>
                <w:szCs w:val="28"/>
              </w:rPr>
              <w:t>评阅人3</w:t>
            </w:r>
          </w:p>
        </w:tc>
        <w:tc>
          <w:tcPr>
            <w:tcW w:w="2551" w:type="dxa"/>
          </w:tcPr>
          <w:p w:rsidR="00AC4E52" w:rsidRDefault="00AC4E52" w:rsidP="002D684F">
            <w:pPr>
              <w:pStyle w:val="a3"/>
              <w:spacing w:line="320" w:lineRule="exact"/>
              <w:ind w:firstLineChars="200" w:firstLine="560"/>
              <w:rPr>
                <w:rFonts w:hAnsi="宋体"/>
                <w:bCs/>
                <w:sz w:val="28"/>
                <w:szCs w:val="28"/>
              </w:rPr>
            </w:pPr>
          </w:p>
          <w:p w:rsidR="00AC4E52" w:rsidRDefault="00AC4E52" w:rsidP="002D684F">
            <w:pPr>
              <w:pStyle w:val="a3"/>
              <w:spacing w:line="320" w:lineRule="exact"/>
              <w:ind w:firstLineChars="200" w:firstLine="560"/>
              <w:rPr>
                <w:rFonts w:hAnsi="宋体" w:hint="eastAsia"/>
                <w:bCs/>
                <w:sz w:val="28"/>
                <w:szCs w:val="28"/>
              </w:rPr>
            </w:pPr>
            <w:r>
              <w:rPr>
                <w:rFonts w:hAnsi="宋体" w:hint="eastAsia"/>
                <w:bCs/>
                <w:sz w:val="28"/>
                <w:szCs w:val="28"/>
              </w:rPr>
              <w:t>总评</w:t>
            </w:r>
          </w:p>
        </w:tc>
      </w:tr>
      <w:tr w:rsidR="00AC4E52" w:rsidTr="002D684F">
        <w:trPr>
          <w:trHeight w:val="1956"/>
          <w:jc w:val="center"/>
        </w:trPr>
        <w:tc>
          <w:tcPr>
            <w:tcW w:w="1731" w:type="dxa"/>
          </w:tcPr>
          <w:p w:rsidR="00AC4E52" w:rsidRDefault="00AC4E52" w:rsidP="002D684F">
            <w:pPr>
              <w:pStyle w:val="a3"/>
              <w:spacing w:line="320" w:lineRule="exact"/>
              <w:jc w:val="center"/>
              <w:rPr>
                <w:rFonts w:hAnsi="宋体"/>
                <w:bCs/>
                <w:sz w:val="28"/>
                <w:szCs w:val="28"/>
              </w:rPr>
            </w:pPr>
          </w:p>
          <w:p w:rsidR="00AC4E52" w:rsidRDefault="00AC4E52" w:rsidP="002D684F">
            <w:pPr>
              <w:pStyle w:val="a3"/>
              <w:spacing w:line="320" w:lineRule="exact"/>
              <w:jc w:val="center"/>
              <w:rPr>
                <w:rFonts w:hAnsi="宋体"/>
                <w:bCs/>
                <w:sz w:val="28"/>
                <w:szCs w:val="28"/>
              </w:rPr>
            </w:pPr>
          </w:p>
          <w:p w:rsidR="00AC4E52" w:rsidRDefault="00AC4E52" w:rsidP="002D684F">
            <w:pPr>
              <w:pStyle w:val="a3"/>
              <w:spacing w:line="320" w:lineRule="exact"/>
              <w:jc w:val="center"/>
              <w:rPr>
                <w:rFonts w:hAnsi="宋体" w:hint="eastAsia"/>
                <w:bCs/>
                <w:sz w:val="28"/>
                <w:szCs w:val="28"/>
              </w:rPr>
            </w:pPr>
            <w:r>
              <w:rPr>
                <w:rFonts w:hAnsi="宋体" w:hint="eastAsia"/>
                <w:bCs/>
                <w:sz w:val="28"/>
                <w:szCs w:val="28"/>
              </w:rPr>
              <w:t>成绩</w:t>
            </w:r>
          </w:p>
        </w:tc>
        <w:tc>
          <w:tcPr>
            <w:tcW w:w="1560" w:type="dxa"/>
          </w:tcPr>
          <w:p w:rsidR="00AC4E52" w:rsidRDefault="00AC4E52" w:rsidP="002D684F">
            <w:pPr>
              <w:pStyle w:val="a3"/>
              <w:spacing w:line="320" w:lineRule="exact"/>
              <w:rPr>
                <w:rFonts w:hAnsi="宋体" w:hint="eastAsia"/>
                <w:bCs/>
                <w:sz w:val="28"/>
                <w:szCs w:val="28"/>
              </w:rPr>
            </w:pPr>
          </w:p>
        </w:tc>
        <w:tc>
          <w:tcPr>
            <w:tcW w:w="1649" w:type="dxa"/>
          </w:tcPr>
          <w:p w:rsidR="00AC4E52" w:rsidRDefault="00AC4E52" w:rsidP="002D684F">
            <w:pPr>
              <w:pStyle w:val="a3"/>
              <w:spacing w:line="320" w:lineRule="exact"/>
              <w:rPr>
                <w:rFonts w:hAnsi="宋体" w:hint="eastAsia"/>
                <w:bCs/>
                <w:sz w:val="28"/>
                <w:szCs w:val="28"/>
              </w:rPr>
            </w:pPr>
          </w:p>
        </w:tc>
        <w:tc>
          <w:tcPr>
            <w:tcW w:w="1639" w:type="dxa"/>
          </w:tcPr>
          <w:p w:rsidR="00AC4E52" w:rsidRDefault="00AC4E52" w:rsidP="002D684F">
            <w:pPr>
              <w:pStyle w:val="a3"/>
              <w:spacing w:line="320" w:lineRule="exact"/>
              <w:rPr>
                <w:rFonts w:hAnsi="宋体" w:hint="eastAsia"/>
                <w:bCs/>
                <w:sz w:val="28"/>
                <w:szCs w:val="28"/>
              </w:rPr>
            </w:pPr>
          </w:p>
        </w:tc>
        <w:tc>
          <w:tcPr>
            <w:tcW w:w="2551" w:type="dxa"/>
          </w:tcPr>
          <w:p w:rsidR="00AC4E52" w:rsidRDefault="00AC4E52" w:rsidP="002D684F">
            <w:pPr>
              <w:pStyle w:val="a3"/>
              <w:spacing w:line="320" w:lineRule="exact"/>
              <w:rPr>
                <w:rFonts w:hAnsi="宋体" w:hint="eastAsia"/>
                <w:bCs/>
                <w:sz w:val="28"/>
                <w:szCs w:val="28"/>
              </w:rPr>
            </w:pPr>
          </w:p>
        </w:tc>
      </w:tr>
    </w:tbl>
    <w:p w:rsidR="00AC4E52" w:rsidRDefault="00AC4E52" w:rsidP="00AC4E52">
      <w:pPr>
        <w:pStyle w:val="a3"/>
        <w:spacing w:line="320" w:lineRule="exact"/>
        <w:rPr>
          <w:rFonts w:hAnsi="宋体" w:hint="eastAsia"/>
          <w:bCs/>
          <w:sz w:val="28"/>
          <w:szCs w:val="28"/>
        </w:rPr>
      </w:pPr>
    </w:p>
    <w:p w:rsidR="00AC4E52" w:rsidRDefault="00AC4E52" w:rsidP="00AC4E52">
      <w:pPr>
        <w:pStyle w:val="a3"/>
        <w:spacing w:line="320" w:lineRule="exact"/>
        <w:ind w:left="840"/>
        <w:rPr>
          <w:rFonts w:hAnsi="宋体" w:hint="eastAsia"/>
          <w:bCs/>
          <w:sz w:val="28"/>
          <w:szCs w:val="28"/>
        </w:rPr>
      </w:pPr>
    </w:p>
    <w:p w:rsidR="00AC4E52" w:rsidRDefault="00AC4E52"/>
    <w:p w:rsidR="00FC20CA" w:rsidRDefault="00AC4E52">
      <w:pPr>
        <w:sectPr w:rsidR="00FC20CA">
          <w:footerReference w:type="default" r:id="rId8"/>
          <w:pgSz w:w="11906" w:h="16838"/>
          <w:pgMar w:top="1440" w:right="1800" w:bottom="1440" w:left="1800" w:header="851" w:footer="992" w:gutter="0"/>
          <w:cols w:space="425"/>
          <w:docGrid w:type="lines" w:linePitch="312"/>
        </w:sectPr>
      </w:pPr>
      <w:r>
        <w:br w:type="page"/>
      </w:r>
    </w:p>
    <w:p w:rsidR="00AC4E52" w:rsidRDefault="00AC4E52"/>
    <w:p w:rsidR="00922CCA" w:rsidRPr="00AC4E52" w:rsidRDefault="00AC4E52" w:rsidP="00AC4E52">
      <w:pPr>
        <w:pStyle w:val="a5"/>
        <w:rPr>
          <w:rFonts w:ascii="黑体" w:eastAsia="黑体" w:hAnsi="黑体"/>
        </w:rPr>
      </w:pPr>
      <w:r w:rsidRPr="00AC4E52">
        <w:rPr>
          <w:rFonts w:ascii="黑体" w:eastAsia="黑体" w:hAnsi="黑体" w:hint="eastAsia"/>
        </w:rPr>
        <w:t>题目</w:t>
      </w:r>
    </w:p>
    <w:p w:rsidR="00AC4E52" w:rsidRPr="00AC4E52" w:rsidRDefault="00AC4E52" w:rsidP="00AC4E52">
      <w:pPr>
        <w:jc w:val="center"/>
        <w:rPr>
          <w:rFonts w:ascii="黑体" w:eastAsia="黑体" w:hAnsi="黑体" w:hint="eastAsia"/>
          <w:sz w:val="28"/>
          <w:szCs w:val="28"/>
        </w:rPr>
      </w:pPr>
      <w:r>
        <w:rPr>
          <w:rFonts w:ascii="黑体" w:eastAsia="黑体" w:hAnsi="黑体" w:hint="eastAsia"/>
          <w:sz w:val="28"/>
          <w:szCs w:val="28"/>
        </w:rPr>
        <w:t>摘要</w:t>
      </w: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Default="00AC4E52" w:rsidP="00AC4E52">
      <w:pPr>
        <w:jc w:val="center"/>
        <w:rPr>
          <w:rFonts w:ascii="黑体" w:eastAsia="黑体" w:hAnsi="黑体"/>
          <w:sz w:val="28"/>
          <w:szCs w:val="28"/>
        </w:rPr>
      </w:pPr>
    </w:p>
    <w:p w:rsidR="00AC4E52" w:rsidRPr="00AC4E52" w:rsidRDefault="00AC4E52" w:rsidP="00AC4E52">
      <w:pPr>
        <w:jc w:val="left"/>
        <w:rPr>
          <w:rFonts w:ascii="宋体" w:hAnsi="宋体"/>
          <w:b/>
          <w:bCs/>
          <w:sz w:val="24"/>
        </w:rPr>
      </w:pPr>
      <w:r w:rsidRPr="00AC4E52">
        <w:rPr>
          <w:rFonts w:ascii="宋体" w:hAnsi="宋体" w:hint="eastAsia"/>
          <w:b/>
          <w:bCs/>
          <w:sz w:val="24"/>
        </w:rPr>
        <w:t>关键词</w:t>
      </w:r>
      <w:r>
        <w:rPr>
          <w:rFonts w:ascii="宋体" w:hAnsi="宋体" w:hint="eastAsia"/>
          <w:b/>
          <w:bCs/>
          <w:sz w:val="24"/>
        </w:rPr>
        <w:t>：</w:t>
      </w:r>
    </w:p>
    <w:p w:rsidR="00AC4E52" w:rsidRDefault="00AC4E52" w:rsidP="00AC4E52">
      <w:pPr>
        <w:pStyle w:val="2"/>
        <w:widowControl/>
        <w:numPr>
          <w:ilvl w:val="0"/>
          <w:numId w:val="2"/>
        </w:numPr>
        <w:spacing w:line="240" w:lineRule="auto"/>
        <w:jc w:val="center"/>
        <w:rPr>
          <w:rFonts w:ascii="黑体" w:eastAsia="黑体" w:hAnsi="黑体"/>
          <w:sz w:val="28"/>
          <w:szCs w:val="28"/>
        </w:rPr>
      </w:pPr>
      <w:r w:rsidRPr="00AC4E52">
        <w:rPr>
          <w:rFonts w:ascii="黑体" w:eastAsia="黑体" w:hAnsi="黑体" w:hint="eastAsia"/>
          <w:sz w:val="28"/>
          <w:szCs w:val="28"/>
        </w:rPr>
        <w:lastRenderedPageBreak/>
        <w:t>问题重述</w:t>
      </w:r>
    </w:p>
    <w:p w:rsidR="00FC20CA" w:rsidRPr="00FC20CA" w:rsidRDefault="00FC20CA" w:rsidP="00FC20CA">
      <w:pPr>
        <w:pStyle w:val="3"/>
        <w:spacing w:line="240" w:lineRule="auto"/>
        <w:rPr>
          <w:rFonts w:ascii="黑体" w:eastAsia="黑体" w:hAnsi="黑体"/>
          <w:b w:val="0"/>
          <w:bCs w:val="0"/>
          <w:sz w:val="24"/>
          <w:szCs w:val="24"/>
        </w:rPr>
      </w:pPr>
      <w:r w:rsidRPr="00FC20CA">
        <w:rPr>
          <w:rFonts w:ascii="黑体" w:eastAsia="黑体" w:hAnsi="黑体" w:hint="eastAsia"/>
          <w:b w:val="0"/>
          <w:bCs w:val="0"/>
          <w:sz w:val="24"/>
          <w:szCs w:val="24"/>
        </w:rPr>
        <w:t>1.1 背景资料与条件</w:t>
      </w:r>
    </w:p>
    <w:p w:rsidR="00FC20CA" w:rsidRPr="00FC20CA" w:rsidRDefault="00FC20CA" w:rsidP="00FC20CA">
      <w:pPr>
        <w:ind w:firstLineChars="200" w:firstLine="480"/>
        <w:rPr>
          <w:rFonts w:ascii="宋体" w:hAnsi="宋体"/>
          <w:sz w:val="24"/>
        </w:rPr>
      </w:pPr>
      <w:r w:rsidRPr="00FC20CA">
        <w:rPr>
          <w:rFonts w:ascii="宋体" w:hAnsi="宋体" w:hint="eastAsia"/>
          <w:sz w:val="24"/>
        </w:rPr>
        <w:t>新型冠状病毒疫情给复工复学带来了不小的挑战，人们采取多种预防手段来阻断病毒的传播，而其中洗手是最直接、最简单、最有效的手段之一。但是，目前仅有教学楼内有洗手资源，且其中的洗手资源也十分有限，较少的洗手资源也会导致人流聚集，不利于疫情的防控。另外，在校园活动时也少有洗手的地方。</w:t>
      </w:r>
    </w:p>
    <w:p w:rsidR="00FC20CA" w:rsidRPr="00FC20CA" w:rsidRDefault="00FC20CA" w:rsidP="00FC20CA">
      <w:pPr>
        <w:pStyle w:val="3"/>
        <w:spacing w:line="240" w:lineRule="auto"/>
        <w:rPr>
          <w:rFonts w:ascii="黑体" w:eastAsia="黑体" w:hAnsi="黑体"/>
          <w:b w:val="0"/>
          <w:bCs w:val="0"/>
          <w:sz w:val="24"/>
          <w:szCs w:val="24"/>
        </w:rPr>
      </w:pPr>
      <w:r w:rsidRPr="00FC20CA">
        <w:rPr>
          <w:rFonts w:ascii="黑体" w:eastAsia="黑体" w:hAnsi="黑体" w:hint="eastAsia"/>
          <w:b w:val="0"/>
          <w:bCs w:val="0"/>
          <w:sz w:val="24"/>
          <w:szCs w:val="24"/>
        </w:rPr>
        <w:t>1.2 需要解决的问题</w:t>
      </w:r>
    </w:p>
    <w:p w:rsidR="00FC20CA" w:rsidRPr="00FC20CA" w:rsidRDefault="00CC6515" w:rsidP="00FC20CA">
      <w:pPr>
        <w:spacing w:afterLines="50" w:after="156"/>
        <w:ind w:firstLine="420"/>
        <w:rPr>
          <w:sz w:val="24"/>
        </w:rPr>
      </w:pPr>
      <w:r>
        <w:rPr>
          <w:rFonts w:hint="eastAsia"/>
          <w:sz w:val="24"/>
        </w:rPr>
        <w:t>问题一：</w:t>
      </w:r>
      <w:r w:rsidR="00FC20CA" w:rsidRPr="00FC20CA">
        <w:rPr>
          <w:rFonts w:hint="eastAsia"/>
          <w:sz w:val="24"/>
        </w:rPr>
        <w:t>分析我校教学楼、宿舍楼、食堂等分布特征，建立人员流动网络模型，在此基础上给出潜在的病毒感染机理分析。</w:t>
      </w:r>
    </w:p>
    <w:p w:rsidR="00FC20CA" w:rsidRPr="00FC20CA" w:rsidRDefault="00CC6515" w:rsidP="00FC20CA">
      <w:pPr>
        <w:spacing w:afterLines="50" w:after="156"/>
        <w:ind w:firstLine="420"/>
        <w:rPr>
          <w:sz w:val="24"/>
        </w:rPr>
      </w:pPr>
      <w:r>
        <w:rPr>
          <w:rFonts w:hint="eastAsia"/>
          <w:sz w:val="24"/>
        </w:rPr>
        <w:t>问题二：</w:t>
      </w:r>
      <w:r w:rsidR="00FC20CA" w:rsidRPr="00FC20CA">
        <w:rPr>
          <w:rFonts w:hint="eastAsia"/>
          <w:sz w:val="24"/>
        </w:rPr>
        <w:t>评估我校目前的洗手资源、复学后人流密度，分析增加室外固定洗手池以及设立流动洗手池的必要性。</w:t>
      </w:r>
      <w:r w:rsidR="00FC20CA" w:rsidRPr="00FC20CA">
        <w:rPr>
          <w:rFonts w:hint="eastAsia"/>
          <w:sz w:val="24"/>
        </w:rPr>
        <w:t xml:space="preserve">  </w:t>
      </w:r>
    </w:p>
    <w:p w:rsidR="00FC20CA" w:rsidRPr="00FC20CA" w:rsidRDefault="00CC6515" w:rsidP="00CC6515">
      <w:pPr>
        <w:spacing w:afterLines="50" w:after="156"/>
        <w:ind w:firstLine="420"/>
        <w:rPr>
          <w:sz w:val="24"/>
        </w:rPr>
      </w:pPr>
      <w:r>
        <w:rPr>
          <w:rFonts w:hint="eastAsia"/>
          <w:sz w:val="24"/>
        </w:rPr>
        <w:t>问题三：</w:t>
      </w:r>
      <w:r w:rsidR="00FC20CA" w:rsidRPr="00FC20CA">
        <w:rPr>
          <w:rFonts w:hint="eastAsia"/>
          <w:sz w:val="24"/>
        </w:rPr>
        <w:t>设计洗手池规模、龙头点数、流量等参数，根据学生校园内的日常活动建立模型，在满足必要的防疫要求的前提下，求出最少的洗手池的配置地点、流动性配置路线计划。考虑在错时作息以及线上线下混合教学等情形下，模型的调整方案</w:t>
      </w:r>
    </w:p>
    <w:p w:rsidR="00FC20CA" w:rsidRPr="00CC6515" w:rsidRDefault="00CC6515" w:rsidP="00CC6515">
      <w:pPr>
        <w:spacing w:afterLines="50" w:after="156"/>
        <w:ind w:firstLine="420"/>
        <w:rPr>
          <w:rFonts w:ascii="宋体" w:hAnsi="宋体"/>
          <w:sz w:val="24"/>
        </w:rPr>
      </w:pPr>
      <w:r w:rsidRPr="00CC6515">
        <w:rPr>
          <w:rFonts w:ascii="宋体" w:hAnsi="宋体" w:hint="eastAsia"/>
          <w:sz w:val="24"/>
        </w:rPr>
        <w:t>问题四：</w:t>
      </w:r>
      <w:r w:rsidR="00FC20CA" w:rsidRPr="00CC6515">
        <w:rPr>
          <w:rFonts w:ascii="宋体" w:hAnsi="宋体" w:hint="eastAsia"/>
          <w:sz w:val="24"/>
        </w:rPr>
        <w:t>在设定参数下从能源消耗和预防新冠有效性两方面对模型进行评估。</w:t>
      </w:r>
    </w:p>
    <w:p w:rsidR="00FC20CA" w:rsidRPr="00CC6515" w:rsidRDefault="00CC6515" w:rsidP="00CC6515">
      <w:pPr>
        <w:ind w:firstLine="420"/>
        <w:rPr>
          <w:rFonts w:ascii="宋体" w:hAnsi="宋体"/>
          <w:sz w:val="24"/>
          <w:lang w:val="x-none" w:eastAsia="x-none"/>
        </w:rPr>
      </w:pPr>
      <w:r w:rsidRPr="00CC6515">
        <w:rPr>
          <w:rFonts w:ascii="宋体" w:hAnsi="宋体" w:hint="eastAsia"/>
          <w:sz w:val="24"/>
        </w:rPr>
        <w:t>问题五：</w:t>
      </w:r>
      <w:r w:rsidR="00FC20CA" w:rsidRPr="00CC6515">
        <w:rPr>
          <w:rFonts w:ascii="宋体" w:hAnsi="宋体" w:hint="eastAsia"/>
          <w:sz w:val="24"/>
        </w:rPr>
        <w:t>根据模型分析结论，给我校后勤部门写一封建议信</w:t>
      </w:r>
    </w:p>
    <w:p w:rsidR="00AC4E52" w:rsidRPr="00AC4E52" w:rsidRDefault="00AC4E52" w:rsidP="00AC4E52">
      <w:pPr>
        <w:rPr>
          <w:rFonts w:hint="eastAsia"/>
          <w:lang w:val="x-none"/>
        </w:rPr>
      </w:pPr>
    </w:p>
    <w:p w:rsidR="00AC4E52" w:rsidRDefault="00AC4E52" w:rsidP="00AC4E52">
      <w:pPr>
        <w:pStyle w:val="2"/>
        <w:widowControl/>
        <w:numPr>
          <w:ilvl w:val="0"/>
          <w:numId w:val="2"/>
        </w:numPr>
        <w:spacing w:line="240" w:lineRule="auto"/>
        <w:jc w:val="center"/>
        <w:rPr>
          <w:rFonts w:ascii="黑体" w:eastAsia="黑体" w:hAnsi="黑体"/>
          <w:sz w:val="28"/>
          <w:szCs w:val="28"/>
        </w:rPr>
      </w:pPr>
      <w:r w:rsidRPr="00AC4E52">
        <w:rPr>
          <w:rFonts w:ascii="黑体" w:eastAsia="黑体" w:hAnsi="黑体" w:hint="eastAsia"/>
          <w:sz w:val="28"/>
          <w:szCs w:val="28"/>
        </w:rPr>
        <w:t>问题分析</w:t>
      </w:r>
    </w:p>
    <w:p w:rsidR="00AC4E52" w:rsidRPr="00FC20CA" w:rsidRDefault="00AC4E52" w:rsidP="00AC4E52">
      <w:pPr>
        <w:rPr>
          <w:rFonts w:ascii="黑体" w:eastAsia="黑体" w:hAnsi="黑体"/>
          <w:sz w:val="24"/>
          <w:lang w:val="x-none"/>
        </w:rPr>
      </w:pPr>
      <w:r w:rsidRPr="00FC20CA">
        <w:rPr>
          <w:rFonts w:ascii="黑体" w:eastAsia="黑体" w:hAnsi="黑体" w:hint="eastAsia"/>
          <w:sz w:val="24"/>
          <w:lang w:val="x-none"/>
        </w:rPr>
        <w:t>2</w:t>
      </w:r>
      <w:r w:rsidRPr="00FC20CA">
        <w:rPr>
          <w:rFonts w:ascii="黑体" w:eastAsia="黑体" w:hAnsi="黑体"/>
          <w:sz w:val="24"/>
          <w:lang w:val="x-none"/>
        </w:rPr>
        <w:t xml:space="preserve">.1 </w:t>
      </w:r>
      <w:r w:rsidRPr="00FC20CA">
        <w:rPr>
          <w:rFonts w:ascii="黑体" w:eastAsia="黑体" w:hAnsi="黑体" w:hint="eastAsia"/>
          <w:sz w:val="24"/>
          <w:lang w:val="x-none"/>
        </w:rPr>
        <w:t>问题一</w:t>
      </w:r>
    </w:p>
    <w:p w:rsidR="00AC4E52" w:rsidRDefault="00AC4E52" w:rsidP="00AC4E52">
      <w:pPr>
        <w:rPr>
          <w:rFonts w:ascii="黑体" w:eastAsia="黑体" w:hAnsi="黑体"/>
          <w:sz w:val="24"/>
          <w:lang w:val="x-none"/>
        </w:rPr>
      </w:pPr>
      <w:r w:rsidRPr="00FC20CA">
        <w:rPr>
          <w:rFonts w:ascii="黑体" w:eastAsia="黑体" w:hAnsi="黑体" w:hint="eastAsia"/>
          <w:sz w:val="24"/>
          <w:lang w:val="x-none"/>
        </w:rPr>
        <w:t>2</w:t>
      </w:r>
      <w:r w:rsidRPr="00FC20CA">
        <w:rPr>
          <w:rFonts w:ascii="黑体" w:eastAsia="黑体" w:hAnsi="黑体"/>
          <w:sz w:val="24"/>
          <w:lang w:val="x-none"/>
        </w:rPr>
        <w:t xml:space="preserve">.2 </w:t>
      </w:r>
      <w:r w:rsidRPr="00FC20CA">
        <w:rPr>
          <w:rFonts w:ascii="黑体" w:eastAsia="黑体" w:hAnsi="黑体" w:hint="eastAsia"/>
          <w:sz w:val="24"/>
          <w:lang w:val="x-none"/>
        </w:rPr>
        <w:t>问题二</w:t>
      </w:r>
    </w:p>
    <w:p w:rsidR="00FC20CA" w:rsidRPr="00FC20CA" w:rsidRDefault="00FC20CA" w:rsidP="00AC4E52">
      <w:pPr>
        <w:rPr>
          <w:rFonts w:ascii="黑体" w:eastAsia="黑体" w:hAnsi="黑体" w:hint="eastAsia"/>
          <w:sz w:val="24"/>
          <w:lang w:val="x-none"/>
        </w:rPr>
      </w:pPr>
    </w:p>
    <w:p w:rsidR="00FC20CA" w:rsidRPr="00FC20CA" w:rsidRDefault="00FC20CA" w:rsidP="00FC20CA">
      <w:pPr>
        <w:pStyle w:val="2"/>
        <w:widowControl/>
        <w:numPr>
          <w:ilvl w:val="0"/>
          <w:numId w:val="2"/>
        </w:numPr>
        <w:spacing w:line="240" w:lineRule="auto"/>
        <w:jc w:val="center"/>
        <w:rPr>
          <w:rFonts w:ascii="黑体" w:eastAsia="黑体" w:hAnsi="黑体"/>
          <w:sz w:val="28"/>
          <w:szCs w:val="28"/>
        </w:rPr>
      </w:pPr>
      <w:r w:rsidRPr="00FC20CA">
        <w:rPr>
          <w:rFonts w:hint="eastAsia"/>
          <w:sz w:val="28"/>
          <w:szCs w:val="28"/>
        </w:rPr>
        <w:t>模型假设</w:t>
      </w:r>
    </w:p>
    <w:p w:rsidR="00AC4E52" w:rsidRDefault="00AC4E52" w:rsidP="00AC4E52"/>
    <w:p w:rsidR="00FC20CA" w:rsidRPr="00FC20CA" w:rsidRDefault="00FC20CA" w:rsidP="00FC20CA">
      <w:pPr>
        <w:pStyle w:val="2"/>
        <w:jc w:val="center"/>
        <w:rPr>
          <w:rFonts w:ascii="黑体" w:eastAsia="黑体" w:hAnsi="黑体" w:cs="微软雅黑"/>
          <w:sz w:val="28"/>
          <w:szCs w:val="28"/>
        </w:rPr>
      </w:pPr>
      <w:r w:rsidRPr="00FC20CA">
        <w:rPr>
          <w:rFonts w:ascii="黑体" w:eastAsia="黑体" w:hAnsi="黑体" w:cs="微软雅黑" w:hint="eastAsia"/>
          <w:sz w:val="28"/>
          <w:szCs w:val="28"/>
        </w:rPr>
        <w:t>四</w:t>
      </w:r>
      <w:r w:rsidRPr="00FC20CA">
        <w:rPr>
          <w:rFonts w:ascii="黑体" w:eastAsia="黑体" w:hAnsi="黑体" w:hint="eastAsia"/>
          <w:sz w:val="28"/>
          <w:szCs w:val="28"/>
        </w:rPr>
        <w:t>，</w:t>
      </w:r>
      <w:r w:rsidRPr="00FC20CA">
        <w:rPr>
          <w:rFonts w:ascii="黑体" w:eastAsia="黑体" w:hAnsi="黑体" w:cs="微软雅黑" w:hint="eastAsia"/>
          <w:sz w:val="28"/>
          <w:szCs w:val="28"/>
        </w:rPr>
        <w:t>符号说明</w:t>
      </w:r>
    </w:p>
    <w:p w:rsidR="00FC20CA" w:rsidRPr="00FC20CA" w:rsidRDefault="00FC20CA" w:rsidP="00FC20CA">
      <w:pPr>
        <w:rPr>
          <w:rFonts w:hint="eastAsia"/>
          <w:lang w:val="x-none" w:eastAsia="x-none"/>
        </w:rPr>
      </w:pPr>
    </w:p>
    <w:p w:rsidR="00FC20CA" w:rsidRDefault="00FC20CA" w:rsidP="00FC20CA">
      <w:pPr>
        <w:pStyle w:val="2"/>
        <w:spacing w:line="240" w:lineRule="auto"/>
        <w:jc w:val="center"/>
        <w:rPr>
          <w:rFonts w:ascii="黑体" w:eastAsia="黑体" w:hAnsi="黑体"/>
          <w:sz w:val="28"/>
          <w:szCs w:val="28"/>
        </w:rPr>
      </w:pPr>
      <w:r w:rsidRPr="00FC20CA">
        <w:rPr>
          <w:rFonts w:ascii="黑体" w:eastAsia="黑体" w:hAnsi="黑体" w:hint="eastAsia"/>
          <w:sz w:val="28"/>
          <w:szCs w:val="28"/>
        </w:rPr>
        <w:lastRenderedPageBreak/>
        <w:t>五、模型的建立与求解</w:t>
      </w:r>
    </w:p>
    <w:p w:rsidR="00FC20CA" w:rsidRDefault="00FC20CA" w:rsidP="00B6723B">
      <w:pPr>
        <w:pStyle w:val="3"/>
        <w:spacing w:afterLines="100" w:after="312"/>
        <w:rPr>
          <w:rFonts w:ascii="黑体" w:eastAsia="黑体" w:hAnsi="黑体"/>
          <w:b w:val="0"/>
          <w:bCs w:val="0"/>
          <w:sz w:val="24"/>
          <w:szCs w:val="24"/>
        </w:rPr>
      </w:pPr>
      <w:r w:rsidRPr="00B6723B">
        <w:rPr>
          <w:rFonts w:ascii="黑体" w:eastAsia="黑体" w:hAnsi="黑体" w:hint="eastAsia"/>
          <w:b w:val="0"/>
          <w:bCs w:val="0"/>
          <w:sz w:val="24"/>
          <w:szCs w:val="24"/>
        </w:rPr>
        <w:t>5</w:t>
      </w:r>
      <w:r w:rsidRPr="00B6723B">
        <w:rPr>
          <w:rFonts w:ascii="黑体" w:eastAsia="黑体" w:hAnsi="黑体"/>
          <w:b w:val="0"/>
          <w:bCs w:val="0"/>
          <w:sz w:val="24"/>
          <w:szCs w:val="24"/>
        </w:rPr>
        <w:t xml:space="preserve">.1 </w:t>
      </w:r>
      <w:r w:rsidRPr="00B6723B">
        <w:rPr>
          <w:rFonts w:ascii="黑体" w:eastAsia="黑体" w:hAnsi="黑体" w:hint="eastAsia"/>
          <w:b w:val="0"/>
          <w:bCs w:val="0"/>
          <w:sz w:val="24"/>
          <w:szCs w:val="24"/>
        </w:rPr>
        <w:t>问题一的模型建立</w:t>
      </w:r>
    </w:p>
    <w:p w:rsidR="00B6723B" w:rsidRDefault="00B6723B" w:rsidP="00FC22A3">
      <w:pPr>
        <w:spacing w:afterLines="50" w:after="156"/>
        <w:rPr>
          <w:rFonts w:ascii="黑体" w:eastAsia="黑体" w:hAnsi="黑体"/>
          <w:sz w:val="24"/>
        </w:rPr>
      </w:pPr>
      <w:r w:rsidRPr="00B6723B">
        <w:rPr>
          <w:rFonts w:ascii="黑体" w:eastAsia="黑体" w:hAnsi="黑体" w:hint="eastAsia"/>
          <w:sz w:val="24"/>
        </w:rPr>
        <w:t>5</w:t>
      </w:r>
      <w:r w:rsidRPr="00B6723B">
        <w:rPr>
          <w:rFonts w:ascii="黑体" w:eastAsia="黑体" w:hAnsi="黑体"/>
          <w:sz w:val="24"/>
        </w:rPr>
        <w:t xml:space="preserve">.1.1 </w:t>
      </w:r>
      <w:r w:rsidRPr="00B6723B">
        <w:rPr>
          <w:rFonts w:ascii="黑体" w:eastAsia="黑体" w:hAnsi="黑体" w:hint="eastAsia"/>
          <w:sz w:val="24"/>
        </w:rPr>
        <w:t>区域分块</w:t>
      </w:r>
    </w:p>
    <w:p w:rsidR="00FC22A3" w:rsidRPr="008517AE" w:rsidRDefault="00FC22A3" w:rsidP="00FC22A3">
      <w:pPr>
        <w:ind w:firstLine="420"/>
        <w:rPr>
          <w:sz w:val="24"/>
        </w:rPr>
      </w:pPr>
      <w:r w:rsidRPr="008517AE">
        <w:rPr>
          <w:sz w:val="24"/>
        </w:rPr>
        <w:t>假设学生的活动范围是以教学楼为中心的区块分布，以学生日常活动地点：宿舍、食堂、教学楼这三个区域作为一个区块，根据宿舍楼建筑群的分布特征将校区分为如图</w:t>
      </w:r>
      <w:r w:rsidRPr="008517AE">
        <w:rPr>
          <w:sz w:val="24"/>
        </w:rPr>
        <w:t>1</w:t>
      </w:r>
      <w:r w:rsidRPr="008517AE">
        <w:rPr>
          <w:sz w:val="24"/>
        </w:rPr>
        <w:t>中的红绿</w:t>
      </w:r>
      <w:r w:rsidR="008517AE" w:rsidRPr="008517AE">
        <w:rPr>
          <w:sz w:val="24"/>
        </w:rPr>
        <w:t>白三个</w:t>
      </w:r>
      <w:r w:rsidRPr="008517AE">
        <w:rPr>
          <w:sz w:val="24"/>
        </w:rPr>
        <w:t>区块。</w:t>
      </w:r>
      <w:r w:rsidR="008517AE" w:rsidRPr="008517AE">
        <w:rPr>
          <w:sz w:val="24"/>
        </w:rPr>
        <w:t>分别为大一学生（丁香区），大二学生（海棠），大三和大四学生（竹园区），将教学楼</w:t>
      </w:r>
      <w:r w:rsidR="008517AE" w:rsidRPr="008517AE">
        <w:rPr>
          <w:sz w:val="24"/>
        </w:rPr>
        <w:t>A</w:t>
      </w:r>
      <w:r w:rsidR="008517AE" w:rsidRPr="008517AE">
        <w:rPr>
          <w:sz w:val="24"/>
        </w:rPr>
        <w:t>至</w:t>
      </w:r>
      <w:r w:rsidR="008517AE" w:rsidRPr="008517AE">
        <w:rPr>
          <w:sz w:val="24"/>
        </w:rPr>
        <w:t>F</w:t>
      </w:r>
      <w:r w:rsidR="008517AE" w:rsidRPr="008517AE">
        <w:rPr>
          <w:sz w:val="24"/>
        </w:rPr>
        <w:t>平均分配到三个区块中。</w:t>
      </w:r>
    </w:p>
    <w:p w:rsidR="007F4FB4" w:rsidRPr="00B6723B" w:rsidRDefault="007F4FB4" w:rsidP="007F4FB4">
      <w:pPr>
        <w:rPr>
          <w:rFonts w:ascii="宋体" w:hAnsi="宋体" w:cs="黑体"/>
          <w:sz w:val="24"/>
        </w:rPr>
      </w:pPr>
    </w:p>
    <w:p w:rsidR="007F4FB4" w:rsidRDefault="00B6723B" w:rsidP="00B6723B">
      <w:pPr>
        <w:adjustRightInd w:val="0"/>
        <w:snapToGrid w:val="0"/>
        <w:jc w:val="center"/>
        <w:rPr>
          <w:rFonts w:ascii="宋体" w:hAnsi="宋体" w:hint="eastAsia"/>
          <w:sz w:val="24"/>
        </w:rPr>
      </w:pPr>
      <w:r w:rsidRPr="007F4FB4">
        <w:rPr>
          <w:rFonts w:ascii="宋体" w:hAnsi="宋体"/>
          <w:position w:val="-12"/>
          <w:sz w:val="24"/>
        </w:rPr>
        <w:object w:dxaOrig="2882" w:dyaOrig="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in;height:18pt" o:ole="">
            <v:imagedata r:id="rId9" o:title=""/>
          </v:shape>
          <o:OLEObject Type="Embed" ProgID="Equation.AxMath" ShapeID="_x0000_i1046" DrawAspect="Content" ObjectID="_1650019348" r:id="rId10"/>
        </w:object>
      </w:r>
    </w:p>
    <w:p w:rsidR="00FC20CA" w:rsidRPr="00FC20CA" w:rsidRDefault="00FC20CA" w:rsidP="00FC20CA">
      <w:pPr>
        <w:rPr>
          <w:rFonts w:hint="eastAsia"/>
        </w:rPr>
      </w:pPr>
    </w:p>
    <w:p w:rsidR="00B6723B" w:rsidRDefault="00B6723B" w:rsidP="00B6723B">
      <w:pPr>
        <w:keepNext/>
        <w:jc w:val="center"/>
      </w:pPr>
      <w:r>
        <w:rPr>
          <w:rFonts w:ascii="黑体" w:eastAsia="黑体" w:hAnsi="黑体"/>
          <w:noProof/>
          <w:sz w:val="28"/>
          <w:szCs w:val="28"/>
        </w:rPr>
        <w:drawing>
          <wp:inline distT="0" distB="0" distL="0" distR="0">
            <wp:extent cx="3551555" cy="2802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200503113732.png"/>
                    <pic:cNvPicPr/>
                  </pic:nvPicPr>
                  <pic:blipFill>
                    <a:blip r:embed="rId11">
                      <a:extLst>
                        <a:ext uri="{28A0092B-C50C-407E-A947-70E740481C1C}">
                          <a14:useLocalDpi xmlns:a14="http://schemas.microsoft.com/office/drawing/2010/main" val="0"/>
                        </a:ext>
                      </a:extLst>
                    </a:blip>
                    <a:stretch>
                      <a:fillRect/>
                    </a:stretch>
                  </pic:blipFill>
                  <pic:spPr>
                    <a:xfrm>
                      <a:off x="0" y="0"/>
                      <a:ext cx="3608958" cy="2847715"/>
                    </a:xfrm>
                    <a:prstGeom prst="rect">
                      <a:avLst/>
                    </a:prstGeom>
                  </pic:spPr>
                </pic:pic>
              </a:graphicData>
            </a:graphic>
          </wp:inline>
        </w:drawing>
      </w:r>
    </w:p>
    <w:p w:rsidR="00B6723B" w:rsidRDefault="00B6723B" w:rsidP="00B6723B">
      <w:pPr>
        <w:pStyle w:val="af"/>
        <w:jc w:val="center"/>
      </w:pPr>
      <w:r>
        <w:t xml:space="preserve">Figure </w:t>
      </w:r>
      <w:r w:rsidR="004816A6">
        <w:fldChar w:fldCharType="begin"/>
      </w:r>
      <w:r w:rsidR="004816A6">
        <w:instrText xml:space="preserve"> SEQ Figure \* ARABIC </w:instrText>
      </w:r>
      <w:r w:rsidR="004816A6">
        <w:fldChar w:fldCharType="separate"/>
      </w:r>
      <w:r w:rsidR="004816A6">
        <w:rPr>
          <w:noProof/>
        </w:rPr>
        <w:t>1</w:t>
      </w:r>
      <w:r w:rsidR="004816A6">
        <w:fldChar w:fldCharType="end"/>
      </w:r>
      <w:r>
        <w:rPr>
          <w:rFonts w:hint="eastAsia"/>
        </w:rPr>
        <w:t>校区地图分块</w:t>
      </w:r>
    </w:p>
    <w:p w:rsidR="008517AE" w:rsidRDefault="008517AE" w:rsidP="008517AE">
      <w:pPr>
        <w:spacing w:beforeLines="50" w:before="156"/>
        <w:rPr>
          <w:rFonts w:ascii="黑体" w:eastAsia="黑体" w:hAnsi="黑体"/>
          <w:sz w:val="24"/>
        </w:rPr>
      </w:pPr>
      <w:r w:rsidRPr="008517AE">
        <w:rPr>
          <w:rFonts w:ascii="黑体" w:eastAsia="黑体" w:hAnsi="黑体" w:hint="eastAsia"/>
          <w:sz w:val="24"/>
        </w:rPr>
        <w:t>5</w:t>
      </w:r>
      <w:r w:rsidRPr="008517AE">
        <w:rPr>
          <w:rFonts w:ascii="黑体" w:eastAsia="黑体" w:hAnsi="黑体"/>
          <w:sz w:val="24"/>
        </w:rPr>
        <w:t xml:space="preserve">.1.2 </w:t>
      </w:r>
      <w:r w:rsidRPr="008517AE">
        <w:rPr>
          <w:rFonts w:ascii="黑体" w:eastAsia="黑体" w:hAnsi="黑体" w:hint="eastAsia"/>
          <w:sz w:val="24"/>
        </w:rPr>
        <w:t>人员流动分析</w:t>
      </w:r>
    </w:p>
    <w:p w:rsidR="00E17AC4" w:rsidRPr="00224F6C" w:rsidRDefault="008517AE" w:rsidP="001D761E">
      <w:pPr>
        <w:adjustRightInd w:val="0"/>
        <w:snapToGrid w:val="0"/>
        <w:spacing w:beforeLines="50" w:before="156"/>
        <w:rPr>
          <w:sz w:val="24"/>
        </w:rPr>
      </w:pPr>
      <w:r w:rsidRPr="008517AE">
        <w:rPr>
          <w:rFonts w:ascii="宋体" w:hAnsi="宋体"/>
          <w:sz w:val="24"/>
        </w:rPr>
        <w:tab/>
      </w:r>
      <w:r w:rsidRPr="00224F6C">
        <w:rPr>
          <w:sz w:val="24"/>
        </w:rPr>
        <w:t>早上</w:t>
      </w:r>
      <w:r w:rsidRPr="00224F6C">
        <w:rPr>
          <w:sz w:val="24"/>
        </w:rPr>
        <w:t>6:00</w:t>
      </w:r>
      <w:r w:rsidRPr="00224F6C">
        <w:rPr>
          <w:sz w:val="24"/>
        </w:rPr>
        <w:t>至</w:t>
      </w:r>
      <w:r w:rsidRPr="00224F6C">
        <w:rPr>
          <w:sz w:val="24"/>
        </w:rPr>
        <w:t>8:30</w:t>
      </w:r>
      <w:r w:rsidRPr="00224F6C">
        <w:rPr>
          <w:sz w:val="24"/>
        </w:rPr>
        <w:t>这一时间段是学生大范围流动且</w:t>
      </w:r>
      <w:r w:rsidR="00E17AC4" w:rsidRPr="00224F6C">
        <w:rPr>
          <w:sz w:val="24"/>
        </w:rPr>
        <w:t>具有明显流动方向</w:t>
      </w:r>
      <w:r w:rsidRPr="00224F6C">
        <w:rPr>
          <w:sz w:val="24"/>
        </w:rPr>
        <w:t>规律</w:t>
      </w:r>
      <w:r w:rsidR="00E17AC4" w:rsidRPr="00224F6C">
        <w:rPr>
          <w:sz w:val="24"/>
        </w:rPr>
        <w:t>（宿舍</w:t>
      </w:r>
      <w:r w:rsidR="00E17AC4" w:rsidRPr="00224F6C">
        <w:rPr>
          <w:sz w:val="24"/>
        </w:rPr>
        <w:t>-&gt;</w:t>
      </w:r>
      <w:r w:rsidR="00E17AC4" w:rsidRPr="00224F6C">
        <w:rPr>
          <w:sz w:val="24"/>
        </w:rPr>
        <w:t>食堂</w:t>
      </w:r>
      <w:r w:rsidR="00E17AC4" w:rsidRPr="00224F6C">
        <w:rPr>
          <w:sz w:val="24"/>
        </w:rPr>
        <w:t>-&gt;</w:t>
      </w:r>
      <w:r w:rsidR="00E17AC4" w:rsidRPr="00224F6C">
        <w:rPr>
          <w:sz w:val="24"/>
        </w:rPr>
        <w:t>教学楼）的时间段，因此取这一时间段来进行人员流动分析。</w:t>
      </w:r>
    </w:p>
    <w:p w:rsidR="00CD16B9" w:rsidRPr="00224F6C" w:rsidRDefault="00E17AC4" w:rsidP="001D761E">
      <w:pPr>
        <w:adjustRightInd w:val="0"/>
        <w:snapToGrid w:val="0"/>
        <w:spacing w:beforeLines="50" w:before="156"/>
        <w:ind w:firstLine="420"/>
        <w:rPr>
          <w:sz w:val="24"/>
        </w:rPr>
      </w:pPr>
      <w:r w:rsidRPr="00224F6C">
        <w:rPr>
          <w:sz w:val="24"/>
        </w:rPr>
        <w:t>假设在</w:t>
      </w:r>
      <w:r w:rsidRPr="00224F6C">
        <w:rPr>
          <w:sz w:val="24"/>
        </w:rPr>
        <w:t>6:00</w:t>
      </w:r>
      <w:r w:rsidRPr="00224F6C">
        <w:rPr>
          <w:sz w:val="24"/>
        </w:rPr>
        <w:t>至</w:t>
      </w:r>
      <w:r w:rsidR="00EC6A42" w:rsidRPr="00224F6C">
        <w:rPr>
          <w:sz w:val="24"/>
        </w:rPr>
        <w:t>8:30</w:t>
      </w:r>
      <w:r w:rsidRPr="00224F6C">
        <w:rPr>
          <w:sz w:val="24"/>
        </w:rPr>
        <w:t>时间段内，离开宿舍的</w:t>
      </w:r>
      <w:r w:rsidR="00EC6A42" w:rsidRPr="00224F6C">
        <w:rPr>
          <w:sz w:val="24"/>
        </w:rPr>
        <w:t>学生人数</w:t>
      </w:r>
      <w:r w:rsidR="00224F6C" w:rsidRPr="00224F6C">
        <w:rPr>
          <w:sz w:val="24"/>
        </w:rPr>
        <w:t>变化</w:t>
      </w:r>
      <w:r w:rsidR="00EC6A42" w:rsidRPr="00224F6C">
        <w:rPr>
          <w:sz w:val="24"/>
        </w:rPr>
        <w:t>符合</w:t>
      </w:r>
      <w:r w:rsidRPr="00224F6C">
        <w:rPr>
          <w:sz w:val="24"/>
        </w:rPr>
        <w:t>正态分布</w:t>
      </w:r>
    </w:p>
    <w:p w:rsidR="00CD16B9" w:rsidRPr="00224F6C" w:rsidRDefault="00CD16B9" w:rsidP="001D761E">
      <w:pPr>
        <w:pStyle w:val="AMDisplayEquation"/>
        <w:adjustRightInd w:val="0"/>
        <w:snapToGrid w:val="0"/>
        <w:rPr>
          <w:rFonts w:ascii="Times New Roman" w:hAnsi="Times New Roman"/>
        </w:rPr>
      </w:pPr>
      <w:r w:rsidRPr="00224F6C">
        <w:rPr>
          <w:rFonts w:ascii="Times New Roman" w:hAnsi="Times New Roman"/>
        </w:rPr>
        <w:tab/>
      </w:r>
      <w:r w:rsidR="00515AB8" w:rsidRPr="00224F6C">
        <w:rPr>
          <w:rFonts w:ascii="Times New Roman" w:hAnsi="Times New Roman"/>
          <w:position w:val="-32"/>
        </w:rPr>
        <w:object w:dxaOrig="2823" w:dyaOrig="713">
          <v:shape id="_x0000_i1121" type="#_x0000_t75" style="width:141.25pt;height:35.3pt" o:ole="">
            <v:imagedata r:id="rId12" o:title=""/>
          </v:shape>
          <o:OLEObject Type="Embed" ProgID="Equation.AxMath" ShapeID="_x0000_i1121" DrawAspect="Content" ObjectID="_1650019349" r:id="rId13"/>
        </w:object>
      </w:r>
    </w:p>
    <w:p w:rsidR="00515AB8" w:rsidRDefault="00515AB8" w:rsidP="00515AB8">
      <w:pPr>
        <w:ind w:firstLine="420"/>
        <w:rPr>
          <w:rFonts w:ascii="宋体" w:hAnsi="宋体" w:hint="eastAsia"/>
          <w:sz w:val="24"/>
        </w:rPr>
      </w:pPr>
      <w:r w:rsidRPr="00515AB8">
        <w:rPr>
          <w:rFonts w:ascii="宋体" w:hAnsi="宋体" w:hint="eastAsia"/>
          <w:sz w:val="24"/>
        </w:rPr>
        <w:t>由于宿舍到食堂的距离较短，所以可以忽略从宿舍到食堂的</w:t>
      </w:r>
      <w:r>
        <w:rPr>
          <w:rFonts w:ascii="宋体" w:hAnsi="宋体" w:hint="eastAsia"/>
          <w:sz w:val="24"/>
        </w:rPr>
        <w:t>行程</w:t>
      </w:r>
      <w:r w:rsidRPr="00515AB8">
        <w:rPr>
          <w:rFonts w:ascii="宋体" w:hAnsi="宋体" w:hint="eastAsia"/>
          <w:sz w:val="24"/>
        </w:rPr>
        <w:t>时间</w:t>
      </w:r>
      <w:r>
        <w:rPr>
          <w:rFonts w:ascii="宋体" w:hAnsi="宋体" w:hint="eastAsia"/>
          <w:sz w:val="24"/>
        </w:rPr>
        <w:t>，设</w:t>
      </w:r>
      <w:r>
        <w:rPr>
          <w:rFonts w:ascii="宋体" w:hAnsi="宋体" w:hint="eastAsia"/>
          <w:sz w:val="24"/>
        </w:rPr>
        <w:t>学生选择不在食堂就餐</w:t>
      </w:r>
      <w:r>
        <w:rPr>
          <w:rFonts w:ascii="宋体" w:hAnsi="宋体" w:hint="eastAsia"/>
          <w:sz w:val="24"/>
        </w:rPr>
        <w:t>直接去教学楼</w:t>
      </w:r>
      <w:r>
        <w:rPr>
          <w:rFonts w:ascii="宋体" w:hAnsi="宋体" w:hint="eastAsia"/>
          <w:sz w:val="24"/>
        </w:rPr>
        <w:t>的概率为</w:t>
      </w:r>
      <w:r w:rsidRPr="001D761E">
        <w:rPr>
          <w:rFonts w:ascii="宋体" w:hAnsi="宋体"/>
          <w:position w:val="-12"/>
          <w:sz w:val="24"/>
        </w:rPr>
        <w:object w:dxaOrig="280" w:dyaOrig="361">
          <v:shape id="_x0000_i1129" type="#_x0000_t75" style="width:13.85pt;height:18pt" o:ole="">
            <v:imagedata r:id="rId14" o:title=""/>
          </v:shape>
          <o:OLEObject Type="Embed" ProgID="Equation.AxMath" ShapeID="_x0000_i1129" DrawAspect="Content" ObjectID="_1650019350" r:id="rId15"/>
        </w:object>
      </w:r>
      <w:r>
        <w:rPr>
          <w:rFonts w:ascii="宋体" w:hAnsi="宋体" w:hint="eastAsia"/>
          <w:sz w:val="24"/>
        </w:rPr>
        <w:t>则时段内进入食堂的人数变化</w:t>
      </w:r>
      <w:r w:rsidRPr="00515AB8">
        <w:rPr>
          <w:rFonts w:ascii="宋体" w:hAnsi="宋体"/>
          <w:position w:val="-12"/>
          <w:sz w:val="24"/>
        </w:rPr>
        <w:object w:dxaOrig="629" w:dyaOrig="372">
          <v:shape id="_x0000_i1128" type="#_x0000_t75" style="width:31.15pt;height:18.7pt" o:ole="">
            <v:imagedata r:id="rId16" o:title=""/>
          </v:shape>
          <o:OLEObject Type="Embed" ProgID="Equation.AxMath" ShapeID="_x0000_i1128" DrawAspect="Content" ObjectID="_1650019351" r:id="rId17"/>
        </w:object>
      </w:r>
      <w:r>
        <w:rPr>
          <w:rFonts w:ascii="宋体" w:hAnsi="宋体" w:hint="eastAsia"/>
          <w:sz w:val="24"/>
        </w:rPr>
        <w:t>为：</w:t>
      </w:r>
    </w:p>
    <w:p w:rsidR="00515AB8" w:rsidRPr="00515AB8" w:rsidRDefault="00515AB8" w:rsidP="00515AB8">
      <w:pPr>
        <w:jc w:val="center"/>
        <w:rPr>
          <w:rFonts w:ascii="宋体" w:hAnsi="宋体" w:hint="eastAsia"/>
          <w:sz w:val="24"/>
        </w:rPr>
      </w:pPr>
      <w:r w:rsidRPr="00515AB8">
        <w:rPr>
          <w:rFonts w:ascii="宋体" w:hAnsi="宋体"/>
          <w:position w:val="-13"/>
          <w:sz w:val="24"/>
        </w:rPr>
        <w:object w:dxaOrig="3003" w:dyaOrig="379">
          <v:shape id="_x0000_i1127" type="#_x0000_t75" style="width:150.25pt;height:18.7pt" o:ole="">
            <v:imagedata r:id="rId18" o:title=""/>
          </v:shape>
          <o:OLEObject Type="Embed" ProgID="Equation.AxMath" ShapeID="_x0000_i1127" DrawAspect="Content" ObjectID="_1650019352" r:id="rId19"/>
        </w:object>
      </w:r>
    </w:p>
    <w:p w:rsidR="00515AB8" w:rsidRDefault="00515AB8" w:rsidP="001D761E">
      <w:pPr>
        <w:adjustRightInd w:val="0"/>
        <w:snapToGrid w:val="0"/>
        <w:spacing w:beforeLines="50" w:before="156"/>
        <w:ind w:firstLine="420"/>
        <w:rPr>
          <w:rFonts w:ascii="宋体" w:hAnsi="宋体" w:hint="eastAsia"/>
          <w:sz w:val="24"/>
        </w:rPr>
      </w:pPr>
      <w:r>
        <w:rPr>
          <w:rFonts w:ascii="宋体" w:hAnsi="宋体" w:hint="eastAsia"/>
          <w:sz w:val="24"/>
        </w:rPr>
        <w:t>根据调查得出在食堂吃饭的人均用时为</w:t>
      </w:r>
      <w:r w:rsidRPr="00515AB8">
        <w:rPr>
          <w:rFonts w:ascii="宋体" w:hAnsi="宋体"/>
          <w:position w:val="-12"/>
          <w:sz w:val="24"/>
        </w:rPr>
        <w:object w:dxaOrig="230" w:dyaOrig="358">
          <v:shape id="_x0000_i1133" type="#_x0000_t75" style="width:11.75pt;height:18pt" o:ole="">
            <v:imagedata r:id="rId20" o:title=""/>
          </v:shape>
          <o:OLEObject Type="Embed" ProgID="Equation.AxMath" ShapeID="_x0000_i1133" DrawAspect="Content" ObjectID="_1650019353" r:id="rId21"/>
        </w:object>
      </w:r>
    </w:p>
    <w:p w:rsidR="00AC4E52" w:rsidRDefault="001D761E" w:rsidP="001D761E">
      <w:pPr>
        <w:adjustRightInd w:val="0"/>
        <w:snapToGrid w:val="0"/>
        <w:spacing w:beforeLines="50" w:before="156"/>
        <w:ind w:firstLine="420"/>
        <w:rPr>
          <w:rFonts w:ascii="宋体" w:hAnsi="宋体"/>
          <w:sz w:val="24"/>
        </w:rPr>
      </w:pPr>
      <w:r>
        <w:rPr>
          <w:rFonts w:ascii="宋体" w:hAnsi="宋体" w:hint="eastAsia"/>
          <w:sz w:val="24"/>
        </w:rPr>
        <w:t>设学生选择不在食堂就餐的概率为</w:t>
      </w:r>
      <w:r w:rsidRPr="001D761E">
        <w:rPr>
          <w:rFonts w:ascii="宋体" w:hAnsi="宋体"/>
          <w:position w:val="-12"/>
          <w:sz w:val="24"/>
        </w:rPr>
        <w:object w:dxaOrig="280" w:dyaOrig="361">
          <v:shape id="_x0000_i1059" type="#_x0000_t75" style="width:13.85pt;height:18pt" o:ole="">
            <v:imagedata r:id="rId14" o:title=""/>
          </v:shape>
          <o:OLEObject Type="Embed" ProgID="Equation.AxMath" ShapeID="_x0000_i1059" DrawAspect="Content" ObjectID="_1650019354" r:id="rId22"/>
        </w:object>
      </w:r>
      <w:r>
        <w:rPr>
          <w:rFonts w:ascii="宋体" w:hAnsi="宋体" w:hint="eastAsia"/>
          <w:sz w:val="24"/>
        </w:rPr>
        <w:t>，经过调查问卷得出不同年级的概率</w:t>
      </w:r>
      <w:r w:rsidRPr="001D761E">
        <w:rPr>
          <w:rFonts w:ascii="宋体" w:hAnsi="宋体"/>
          <w:position w:val="-12"/>
          <w:sz w:val="24"/>
        </w:rPr>
        <w:object w:dxaOrig="1832" w:dyaOrig="372">
          <v:shape id="_x0000_i1064" type="#_x0000_t75" style="width:91.4pt;height:18.7pt" o:ole="">
            <v:imagedata r:id="rId23" o:title=""/>
          </v:shape>
          <o:OLEObject Type="Embed" ProgID="Equation.AxMath" ShapeID="_x0000_i1064" DrawAspect="Content" ObjectID="_1650019355" r:id="rId24"/>
        </w:object>
      </w:r>
      <w:r>
        <w:rPr>
          <w:rFonts w:ascii="宋体" w:hAnsi="宋体" w:hint="eastAsia"/>
          <w:sz w:val="24"/>
        </w:rPr>
        <w:t>如表1</w:t>
      </w:r>
    </w:p>
    <w:p w:rsidR="001D761E" w:rsidRDefault="001D761E" w:rsidP="001D761E">
      <w:pPr>
        <w:adjustRightInd w:val="0"/>
        <w:snapToGrid w:val="0"/>
        <w:spacing w:beforeLines="50" w:before="156"/>
        <w:ind w:firstLine="420"/>
        <w:rPr>
          <w:rFonts w:ascii="宋体" w:hAnsi="宋体"/>
          <w:sz w:val="24"/>
        </w:rPr>
      </w:pPr>
    </w:p>
    <w:p w:rsidR="001D761E" w:rsidRPr="008517AE" w:rsidRDefault="001D761E" w:rsidP="001D761E">
      <w:pPr>
        <w:adjustRightInd w:val="0"/>
        <w:snapToGrid w:val="0"/>
        <w:spacing w:beforeLines="50" w:before="156"/>
        <w:ind w:firstLine="420"/>
        <w:rPr>
          <w:rFonts w:ascii="宋体" w:hAnsi="宋体" w:hint="eastAsia"/>
          <w:sz w:val="24"/>
        </w:rPr>
      </w:pPr>
    </w:p>
    <w:p w:rsidR="004816A6" w:rsidRDefault="004816A6" w:rsidP="004816A6">
      <w:pPr>
        <w:pStyle w:val="af"/>
        <w:keepNext/>
        <w:jc w:val="center"/>
      </w:pPr>
      <w:r>
        <w:rPr>
          <w:rFonts w:hint="eastAsia"/>
        </w:rPr>
        <w:t>表</w:t>
      </w:r>
      <w:r>
        <w:rPr>
          <w:rFonts w:hint="eastAsia"/>
        </w:rPr>
        <w:t>1</w:t>
      </w:r>
      <w:r>
        <w:rPr>
          <w:rFonts w:hint="eastAsia"/>
        </w:rPr>
        <w:t>不在食堂就餐的概率调查结果</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D761E" w:rsidTr="001D761E">
        <w:tc>
          <w:tcPr>
            <w:tcW w:w="4148" w:type="dxa"/>
            <w:tcBorders>
              <w:top w:val="single" w:sz="12" w:space="0" w:color="auto"/>
              <w:bottom w:val="single" w:sz="6" w:space="0" w:color="auto"/>
            </w:tcBorders>
          </w:tcPr>
          <w:p w:rsidR="001D761E" w:rsidRPr="004816A6" w:rsidRDefault="001D761E" w:rsidP="004816A6">
            <w:pPr>
              <w:adjustRightInd w:val="0"/>
              <w:snapToGrid w:val="0"/>
              <w:jc w:val="center"/>
              <w:rPr>
                <w:sz w:val="24"/>
              </w:rPr>
            </w:pPr>
            <w:r w:rsidRPr="004816A6">
              <w:rPr>
                <w:position w:val="-12"/>
                <w:sz w:val="24"/>
              </w:rPr>
              <w:object w:dxaOrig="329" w:dyaOrig="361">
                <v:shape id="_x0000_i1096" type="#_x0000_t75" style="width:16.6pt;height:18pt" o:ole="">
                  <v:imagedata r:id="rId25" o:title=""/>
                </v:shape>
                <o:OLEObject Type="Embed" ProgID="Equation.AxMath" ShapeID="_x0000_i1096" DrawAspect="Content" ObjectID="_1650019356" r:id="rId26"/>
              </w:object>
            </w:r>
          </w:p>
        </w:tc>
        <w:tc>
          <w:tcPr>
            <w:tcW w:w="4148" w:type="dxa"/>
            <w:tcBorders>
              <w:top w:val="single" w:sz="12" w:space="0" w:color="auto"/>
              <w:bottom w:val="single" w:sz="6" w:space="0" w:color="auto"/>
            </w:tcBorders>
          </w:tcPr>
          <w:p w:rsidR="001D761E" w:rsidRPr="004816A6" w:rsidRDefault="004816A6" w:rsidP="004816A6">
            <w:pPr>
              <w:adjustRightInd w:val="0"/>
              <w:snapToGrid w:val="0"/>
              <w:jc w:val="center"/>
              <w:rPr>
                <w:sz w:val="24"/>
              </w:rPr>
            </w:pPr>
            <w:r w:rsidRPr="004816A6">
              <w:rPr>
                <w:sz w:val="24"/>
              </w:rPr>
              <w:t>概率</w:t>
            </w:r>
          </w:p>
        </w:tc>
      </w:tr>
      <w:tr w:rsidR="001D761E" w:rsidTr="001D761E">
        <w:tc>
          <w:tcPr>
            <w:tcW w:w="4148" w:type="dxa"/>
            <w:tcBorders>
              <w:top w:val="single" w:sz="6" w:space="0" w:color="auto"/>
            </w:tcBorders>
          </w:tcPr>
          <w:p w:rsidR="001D761E" w:rsidRPr="004816A6" w:rsidRDefault="001D761E" w:rsidP="004816A6">
            <w:pPr>
              <w:adjustRightInd w:val="0"/>
              <w:snapToGrid w:val="0"/>
              <w:jc w:val="center"/>
              <w:rPr>
                <w:sz w:val="24"/>
              </w:rPr>
            </w:pPr>
            <w:r w:rsidRPr="004816A6">
              <w:rPr>
                <w:position w:val="-12"/>
                <w:sz w:val="24"/>
              </w:rPr>
              <w:object w:dxaOrig="371" w:dyaOrig="361">
                <v:shape id="_x0000_i1080" type="#_x0000_t75" style="width:18.7pt;height:18pt" o:ole="">
                  <v:imagedata r:id="rId27" o:title=""/>
                </v:shape>
                <o:OLEObject Type="Embed" ProgID="Equation.AxMath" ShapeID="_x0000_i1080" DrawAspect="Content" ObjectID="_1650019357" r:id="rId28"/>
              </w:object>
            </w:r>
          </w:p>
        </w:tc>
        <w:tc>
          <w:tcPr>
            <w:tcW w:w="4148" w:type="dxa"/>
            <w:tcBorders>
              <w:top w:val="single" w:sz="6" w:space="0" w:color="auto"/>
            </w:tcBorders>
          </w:tcPr>
          <w:p w:rsidR="001D761E" w:rsidRPr="004816A6" w:rsidRDefault="001D761E" w:rsidP="004816A6">
            <w:pPr>
              <w:adjustRightInd w:val="0"/>
              <w:snapToGrid w:val="0"/>
              <w:jc w:val="center"/>
              <w:rPr>
                <w:sz w:val="24"/>
              </w:rPr>
            </w:pPr>
          </w:p>
        </w:tc>
      </w:tr>
      <w:tr w:rsidR="001D761E" w:rsidTr="001D761E">
        <w:tc>
          <w:tcPr>
            <w:tcW w:w="4148" w:type="dxa"/>
          </w:tcPr>
          <w:p w:rsidR="001D761E" w:rsidRPr="004816A6" w:rsidRDefault="001D761E" w:rsidP="004816A6">
            <w:pPr>
              <w:adjustRightInd w:val="0"/>
              <w:snapToGrid w:val="0"/>
              <w:jc w:val="center"/>
              <w:rPr>
                <w:sz w:val="24"/>
              </w:rPr>
            </w:pPr>
            <w:r w:rsidRPr="004816A6">
              <w:rPr>
                <w:position w:val="-12"/>
                <w:sz w:val="24"/>
              </w:rPr>
              <w:object w:dxaOrig="371" w:dyaOrig="361">
                <v:shape id="_x0000_i1084" type="#_x0000_t75" style="width:18.7pt;height:18pt" o:ole="">
                  <v:imagedata r:id="rId29" o:title=""/>
                </v:shape>
                <o:OLEObject Type="Embed" ProgID="Equation.AxMath" ShapeID="_x0000_i1084" DrawAspect="Content" ObjectID="_1650019358" r:id="rId30"/>
              </w:object>
            </w:r>
          </w:p>
        </w:tc>
        <w:tc>
          <w:tcPr>
            <w:tcW w:w="4148" w:type="dxa"/>
          </w:tcPr>
          <w:p w:rsidR="001D761E" w:rsidRPr="004816A6" w:rsidRDefault="001D761E" w:rsidP="004816A6">
            <w:pPr>
              <w:adjustRightInd w:val="0"/>
              <w:snapToGrid w:val="0"/>
              <w:jc w:val="center"/>
              <w:rPr>
                <w:sz w:val="24"/>
              </w:rPr>
            </w:pPr>
          </w:p>
        </w:tc>
      </w:tr>
      <w:tr w:rsidR="001D761E" w:rsidTr="001D761E">
        <w:tc>
          <w:tcPr>
            <w:tcW w:w="4148" w:type="dxa"/>
          </w:tcPr>
          <w:p w:rsidR="001D761E" w:rsidRPr="004816A6" w:rsidRDefault="004816A6" w:rsidP="004816A6">
            <w:pPr>
              <w:adjustRightInd w:val="0"/>
              <w:snapToGrid w:val="0"/>
              <w:jc w:val="center"/>
              <w:rPr>
                <w:sz w:val="24"/>
              </w:rPr>
            </w:pPr>
            <w:r w:rsidRPr="004816A6">
              <w:rPr>
                <w:position w:val="-12"/>
                <w:sz w:val="24"/>
              </w:rPr>
              <w:object w:dxaOrig="371" w:dyaOrig="361">
                <v:shape id="_x0000_i1089" type="#_x0000_t75" style="width:18.7pt;height:18pt" o:ole="">
                  <v:imagedata r:id="rId31" o:title=""/>
                </v:shape>
                <o:OLEObject Type="Embed" ProgID="Equation.AxMath" ShapeID="_x0000_i1089" DrawAspect="Content" ObjectID="_1650019359" r:id="rId32"/>
              </w:object>
            </w:r>
          </w:p>
        </w:tc>
        <w:tc>
          <w:tcPr>
            <w:tcW w:w="4148" w:type="dxa"/>
          </w:tcPr>
          <w:p w:rsidR="001D761E" w:rsidRPr="004816A6" w:rsidRDefault="001D761E" w:rsidP="004816A6">
            <w:pPr>
              <w:adjustRightInd w:val="0"/>
              <w:snapToGrid w:val="0"/>
              <w:jc w:val="center"/>
              <w:rPr>
                <w:sz w:val="24"/>
              </w:rPr>
            </w:pPr>
          </w:p>
        </w:tc>
      </w:tr>
      <w:tr w:rsidR="001D761E" w:rsidTr="001D761E">
        <w:tc>
          <w:tcPr>
            <w:tcW w:w="4148" w:type="dxa"/>
            <w:tcBorders>
              <w:bottom w:val="single" w:sz="12" w:space="0" w:color="auto"/>
            </w:tcBorders>
          </w:tcPr>
          <w:p w:rsidR="001D761E" w:rsidRPr="004816A6" w:rsidRDefault="004816A6" w:rsidP="004816A6">
            <w:pPr>
              <w:adjustRightInd w:val="0"/>
              <w:snapToGrid w:val="0"/>
              <w:jc w:val="center"/>
              <w:rPr>
                <w:sz w:val="24"/>
              </w:rPr>
            </w:pPr>
            <w:r w:rsidRPr="004816A6">
              <w:rPr>
                <w:position w:val="-12"/>
                <w:sz w:val="24"/>
              </w:rPr>
              <w:object w:dxaOrig="371" w:dyaOrig="361">
                <v:shape id="_x0000_i1093" type="#_x0000_t75" style="width:18.7pt;height:18pt" o:ole="">
                  <v:imagedata r:id="rId33" o:title=""/>
                </v:shape>
                <o:OLEObject Type="Embed" ProgID="Equation.AxMath" ShapeID="_x0000_i1093" DrawAspect="Content" ObjectID="_1650019360" r:id="rId34"/>
              </w:object>
            </w:r>
          </w:p>
        </w:tc>
        <w:tc>
          <w:tcPr>
            <w:tcW w:w="4148" w:type="dxa"/>
            <w:tcBorders>
              <w:bottom w:val="single" w:sz="12" w:space="0" w:color="auto"/>
            </w:tcBorders>
          </w:tcPr>
          <w:p w:rsidR="001D761E" w:rsidRPr="004816A6" w:rsidRDefault="001D761E" w:rsidP="004816A6">
            <w:pPr>
              <w:adjustRightInd w:val="0"/>
              <w:snapToGrid w:val="0"/>
              <w:jc w:val="center"/>
              <w:rPr>
                <w:sz w:val="24"/>
              </w:rPr>
            </w:pPr>
          </w:p>
        </w:tc>
      </w:tr>
    </w:tbl>
    <w:p w:rsidR="00515AB8" w:rsidRDefault="00515AB8" w:rsidP="00515AB8">
      <w:pPr>
        <w:rPr>
          <w:rFonts w:ascii="黑体" w:eastAsia="黑体" w:hAnsi="黑体"/>
          <w:sz w:val="28"/>
          <w:szCs w:val="28"/>
        </w:rPr>
      </w:pPr>
    </w:p>
    <w:p w:rsidR="00515AB8" w:rsidRDefault="00515AB8" w:rsidP="00515AB8">
      <w:pPr>
        <w:rPr>
          <w:rFonts w:ascii="宋体" w:hAnsi="宋体" w:hint="eastAsia"/>
          <w:sz w:val="24"/>
        </w:rPr>
      </w:pPr>
      <w:r w:rsidRPr="00515AB8">
        <w:rPr>
          <w:rFonts w:ascii="宋体" w:hAnsi="宋体" w:hint="eastAsia"/>
          <w:sz w:val="24"/>
        </w:rPr>
        <w:t>由于宿舍到食堂的距离较短，所以可以忽略从宿舍到食堂的</w:t>
      </w:r>
      <w:r>
        <w:rPr>
          <w:rFonts w:ascii="宋体" w:hAnsi="宋体" w:hint="eastAsia"/>
          <w:sz w:val="24"/>
        </w:rPr>
        <w:t>行程</w:t>
      </w:r>
      <w:r w:rsidRPr="00515AB8">
        <w:rPr>
          <w:rFonts w:ascii="宋体" w:hAnsi="宋体" w:hint="eastAsia"/>
          <w:sz w:val="24"/>
        </w:rPr>
        <w:t>时间</w:t>
      </w:r>
      <w:r>
        <w:rPr>
          <w:rFonts w:ascii="宋体" w:hAnsi="宋体" w:hint="eastAsia"/>
          <w:sz w:val="24"/>
        </w:rPr>
        <w:t>，则时段内进入食堂的人数变化</w:t>
      </w:r>
      <w:r w:rsidRPr="00515AB8">
        <w:rPr>
          <w:rFonts w:ascii="宋体" w:hAnsi="宋体"/>
          <w:position w:val="-12"/>
          <w:sz w:val="24"/>
        </w:rPr>
        <w:object w:dxaOrig="629" w:dyaOrig="372">
          <v:shape id="_x0000_i1126" type="#_x0000_t75" style="width:31.15pt;height:18.7pt" o:ole="">
            <v:imagedata r:id="rId16" o:title=""/>
          </v:shape>
          <o:OLEObject Type="Embed" ProgID="Equation.AxMath" ShapeID="_x0000_i1126" DrawAspect="Content" ObjectID="_1650019361" r:id="rId35"/>
        </w:object>
      </w:r>
      <w:r>
        <w:rPr>
          <w:rFonts w:ascii="宋体" w:hAnsi="宋体" w:hint="eastAsia"/>
          <w:sz w:val="24"/>
        </w:rPr>
        <w:t>为：</w:t>
      </w:r>
    </w:p>
    <w:p w:rsidR="00515AB8" w:rsidRPr="00515AB8" w:rsidRDefault="00515AB8" w:rsidP="00515AB8">
      <w:pPr>
        <w:jc w:val="center"/>
        <w:rPr>
          <w:rFonts w:ascii="宋体" w:hAnsi="宋体" w:hint="eastAsia"/>
          <w:sz w:val="24"/>
        </w:rPr>
      </w:pPr>
      <w:r w:rsidRPr="00515AB8">
        <w:rPr>
          <w:rFonts w:ascii="宋体" w:hAnsi="宋体"/>
          <w:position w:val="-13"/>
          <w:sz w:val="24"/>
        </w:rPr>
        <w:object w:dxaOrig="3003" w:dyaOrig="379">
          <v:shape id="_x0000_i1122" type="#_x0000_t75" style="width:150.25pt;height:18.7pt" o:ole="">
            <v:imagedata r:id="rId18" o:title=""/>
          </v:shape>
          <o:OLEObject Type="Embed" ProgID="Equation.AxMath" ShapeID="_x0000_i1122" DrawAspect="Content" ObjectID="_1650019362" r:id="rId36"/>
        </w:object>
      </w:r>
    </w:p>
    <w:sectPr w:rsidR="00515AB8" w:rsidRPr="00515AB8" w:rsidSect="00FC20CA">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516" w:rsidRDefault="005F5516" w:rsidP="00FC20CA">
      <w:r>
        <w:separator/>
      </w:r>
    </w:p>
  </w:endnote>
  <w:endnote w:type="continuationSeparator" w:id="0">
    <w:p w:rsidR="005F5516" w:rsidRDefault="005F5516" w:rsidP="00FC2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A00002EF" w:usb1="4000004B" w:usb2="00000000" w:usb3="00000000" w:csb0="0000019F" w:csb1="00000000"/>
  </w:font>
  <w:font w:name="Adobe 黑体 Std R">
    <w:altName w:val="Malgun Gothic Semilight"/>
    <w:charset w:val="86"/>
    <w:family w:val="swiss"/>
    <w:pitch w:val="default"/>
    <w:sig w:usb0="00000000"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Kaiti">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CA" w:rsidRDefault="00FC20CA">
    <w:pPr>
      <w:pStyle w:val="a9"/>
      <w:jc w:val="center"/>
    </w:pPr>
  </w:p>
  <w:p w:rsidR="00FC20CA" w:rsidRDefault="00FC20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428508"/>
      <w:docPartObj>
        <w:docPartGallery w:val="Page Numbers (Bottom of Page)"/>
        <w:docPartUnique/>
      </w:docPartObj>
    </w:sdtPr>
    <w:sdtContent>
      <w:p w:rsidR="00FC20CA" w:rsidRDefault="00FC20CA">
        <w:pPr>
          <w:pStyle w:val="a9"/>
          <w:jc w:val="center"/>
        </w:pPr>
        <w:r>
          <w:fldChar w:fldCharType="begin"/>
        </w:r>
        <w:r>
          <w:instrText>PAGE   \* MERGEFORMAT</w:instrText>
        </w:r>
        <w:r>
          <w:fldChar w:fldCharType="separate"/>
        </w:r>
        <w:r>
          <w:rPr>
            <w:lang w:val="zh-CN"/>
          </w:rPr>
          <w:t>2</w:t>
        </w:r>
        <w:r>
          <w:fldChar w:fldCharType="end"/>
        </w:r>
      </w:p>
    </w:sdtContent>
  </w:sdt>
  <w:p w:rsidR="00FC20CA" w:rsidRDefault="00FC20C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516" w:rsidRDefault="005F5516" w:rsidP="00FC20CA">
      <w:r>
        <w:separator/>
      </w:r>
    </w:p>
  </w:footnote>
  <w:footnote w:type="continuationSeparator" w:id="0">
    <w:p w:rsidR="005F5516" w:rsidRDefault="005F5516" w:rsidP="00FC2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multilevel"/>
    <w:tmpl w:val="000B5A2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5F2A00D"/>
    <w:multiLevelType w:val="singleLevel"/>
    <w:tmpl w:val="55F2A00D"/>
    <w:lvl w:ilvl="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52"/>
    <w:rsid w:val="001D761E"/>
    <w:rsid w:val="00224F6C"/>
    <w:rsid w:val="004816A6"/>
    <w:rsid w:val="00515AB8"/>
    <w:rsid w:val="005F5516"/>
    <w:rsid w:val="00712C84"/>
    <w:rsid w:val="007F4FB4"/>
    <w:rsid w:val="008517AE"/>
    <w:rsid w:val="00922CCA"/>
    <w:rsid w:val="00AC4E52"/>
    <w:rsid w:val="00B6723B"/>
    <w:rsid w:val="00BE0C8A"/>
    <w:rsid w:val="00CC6515"/>
    <w:rsid w:val="00CD16B9"/>
    <w:rsid w:val="00E17AC4"/>
    <w:rsid w:val="00EC6A42"/>
    <w:rsid w:val="00FC20CA"/>
    <w:rsid w:val="00FC2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6A2F1"/>
  <w15:chartTrackingRefBased/>
  <w15:docId w15:val="{9EBFFBB7-FADE-4524-BEB0-FE340F9B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E52"/>
    <w:pPr>
      <w:widowControl w:val="0"/>
      <w:jc w:val="both"/>
    </w:pPr>
    <w:rPr>
      <w:kern w:val="2"/>
      <w:sz w:val="21"/>
      <w:szCs w:val="24"/>
    </w:rPr>
  </w:style>
  <w:style w:type="paragraph" w:styleId="1">
    <w:name w:val="heading 1"/>
    <w:basedOn w:val="a"/>
    <w:link w:val="11"/>
    <w:qFormat/>
    <w:rsid w:val="00712C84"/>
    <w:pPr>
      <w:widowControl/>
      <w:spacing w:before="100" w:beforeAutospacing="1" w:after="100" w:afterAutospacing="1"/>
      <w:jc w:val="center"/>
      <w:textAlignment w:val="center"/>
      <w:outlineLvl w:val="0"/>
    </w:pPr>
    <w:rPr>
      <w:rFonts w:ascii="ˎ̥" w:hAnsi="ˎ̥"/>
      <w:b/>
      <w:bCs/>
      <w:color w:val="181818"/>
      <w:kern w:val="36"/>
      <w:sz w:val="18"/>
      <w:szCs w:val="18"/>
      <w:lang w:val="x-none" w:eastAsia="x-none"/>
    </w:rPr>
  </w:style>
  <w:style w:type="paragraph" w:styleId="2">
    <w:name w:val="heading 2"/>
    <w:basedOn w:val="a"/>
    <w:next w:val="a"/>
    <w:link w:val="21"/>
    <w:uiPriority w:val="9"/>
    <w:qFormat/>
    <w:rsid w:val="00712C84"/>
    <w:pPr>
      <w:keepNext/>
      <w:keepLines/>
      <w:spacing w:before="260" w:after="260" w:line="416" w:lineRule="auto"/>
      <w:jc w:val="left"/>
      <w:outlineLvl w:val="1"/>
    </w:pPr>
    <w:rPr>
      <w:rFonts w:ascii="Cambria" w:eastAsia="Adobe 黑体 Std R" w:hAnsi="Cambria"/>
      <w:color w:val="000000"/>
      <w:kern w:val="40"/>
      <w:sz w:val="24"/>
      <w:szCs w:val="32"/>
      <w:lang w:val="x-none" w:eastAsia="x-none"/>
    </w:rPr>
  </w:style>
  <w:style w:type="paragraph" w:styleId="3">
    <w:name w:val="heading 3"/>
    <w:basedOn w:val="a"/>
    <w:next w:val="a"/>
    <w:link w:val="30"/>
    <w:unhideWhenUsed/>
    <w:qFormat/>
    <w:rsid w:val="00FC20CA"/>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FC20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712C84"/>
    <w:rPr>
      <w:b/>
      <w:bCs/>
      <w:kern w:val="44"/>
      <w:sz w:val="44"/>
      <w:szCs w:val="44"/>
    </w:rPr>
  </w:style>
  <w:style w:type="character" w:customStyle="1" w:styleId="11">
    <w:name w:val="标题 1 字符1"/>
    <w:link w:val="1"/>
    <w:rsid w:val="00712C84"/>
    <w:rPr>
      <w:rFonts w:ascii="ˎ̥" w:hAnsi="ˎ̥"/>
      <w:b/>
      <w:bCs/>
      <w:color w:val="181818"/>
      <w:kern w:val="36"/>
      <w:sz w:val="18"/>
      <w:szCs w:val="18"/>
      <w:lang w:val="x-none" w:eastAsia="x-none"/>
    </w:rPr>
  </w:style>
  <w:style w:type="character" w:customStyle="1" w:styleId="20">
    <w:name w:val="标题 2 字符"/>
    <w:basedOn w:val="a0"/>
    <w:uiPriority w:val="9"/>
    <w:semiHidden/>
    <w:rsid w:val="00712C84"/>
    <w:rPr>
      <w:rFonts w:asciiTheme="majorHAnsi" w:eastAsiaTheme="majorEastAsia" w:hAnsiTheme="majorHAnsi" w:cstheme="majorBidi"/>
      <w:b/>
      <w:bCs/>
      <w:kern w:val="2"/>
      <w:sz w:val="32"/>
      <w:szCs w:val="32"/>
    </w:rPr>
  </w:style>
  <w:style w:type="character" w:customStyle="1" w:styleId="21">
    <w:name w:val="标题 2 字符1"/>
    <w:link w:val="2"/>
    <w:uiPriority w:val="9"/>
    <w:rsid w:val="00712C84"/>
    <w:rPr>
      <w:rFonts w:ascii="Cambria" w:eastAsia="Adobe 黑体 Std R" w:hAnsi="Cambria"/>
      <w:color w:val="000000"/>
      <w:kern w:val="40"/>
      <w:sz w:val="24"/>
      <w:szCs w:val="32"/>
      <w:lang w:val="x-none" w:eastAsia="x-none"/>
    </w:rPr>
  </w:style>
  <w:style w:type="paragraph" w:styleId="a3">
    <w:name w:val="Plain Text"/>
    <w:basedOn w:val="a"/>
    <w:link w:val="a4"/>
    <w:rsid w:val="00AC4E52"/>
    <w:pPr>
      <w:adjustRightInd w:val="0"/>
      <w:spacing w:line="312" w:lineRule="atLeast"/>
      <w:textAlignment w:val="baseline"/>
    </w:pPr>
    <w:rPr>
      <w:rFonts w:ascii="宋体" w:hAnsi="Courier New"/>
      <w:kern w:val="0"/>
      <w:szCs w:val="20"/>
    </w:rPr>
  </w:style>
  <w:style w:type="character" w:customStyle="1" w:styleId="a4">
    <w:name w:val="纯文本 字符"/>
    <w:basedOn w:val="a0"/>
    <w:link w:val="a3"/>
    <w:rsid w:val="00AC4E52"/>
    <w:rPr>
      <w:rFonts w:ascii="宋体" w:hAnsi="Courier New"/>
      <w:sz w:val="21"/>
    </w:rPr>
  </w:style>
  <w:style w:type="paragraph" w:styleId="a5">
    <w:name w:val="Title"/>
    <w:basedOn w:val="a"/>
    <w:next w:val="a"/>
    <w:link w:val="a6"/>
    <w:qFormat/>
    <w:rsid w:val="00AC4E52"/>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C4E52"/>
    <w:rPr>
      <w:rFonts w:asciiTheme="majorHAnsi" w:eastAsiaTheme="majorEastAsia" w:hAnsiTheme="majorHAnsi" w:cstheme="majorBidi"/>
      <w:b/>
      <w:bCs/>
      <w:kern w:val="2"/>
      <w:sz w:val="32"/>
      <w:szCs w:val="32"/>
    </w:rPr>
  </w:style>
  <w:style w:type="character" w:customStyle="1" w:styleId="2Char">
    <w:name w:val="标题 2 Char"/>
    <w:basedOn w:val="a0"/>
    <w:uiPriority w:val="9"/>
    <w:semiHidden/>
    <w:rsid w:val="00AC4E52"/>
    <w:rPr>
      <w:rFonts w:ascii="Calibri Light" w:eastAsia="黑体" w:hAnsi="Calibri Light" w:cs="黑体"/>
      <w:b w:val="0"/>
      <w:bCs/>
      <w:sz w:val="28"/>
      <w:szCs w:val="32"/>
    </w:rPr>
  </w:style>
  <w:style w:type="paragraph" w:styleId="a7">
    <w:name w:val="header"/>
    <w:basedOn w:val="a"/>
    <w:link w:val="a8"/>
    <w:uiPriority w:val="99"/>
    <w:unhideWhenUsed/>
    <w:rsid w:val="00FC20C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C20CA"/>
    <w:rPr>
      <w:kern w:val="2"/>
      <w:sz w:val="18"/>
      <w:szCs w:val="18"/>
    </w:rPr>
  </w:style>
  <w:style w:type="paragraph" w:styleId="a9">
    <w:name w:val="footer"/>
    <w:basedOn w:val="a"/>
    <w:link w:val="aa"/>
    <w:uiPriority w:val="99"/>
    <w:unhideWhenUsed/>
    <w:rsid w:val="00FC20CA"/>
    <w:pPr>
      <w:tabs>
        <w:tab w:val="center" w:pos="4153"/>
        <w:tab w:val="right" w:pos="8306"/>
      </w:tabs>
      <w:snapToGrid w:val="0"/>
      <w:jc w:val="left"/>
    </w:pPr>
    <w:rPr>
      <w:sz w:val="18"/>
      <w:szCs w:val="18"/>
    </w:rPr>
  </w:style>
  <w:style w:type="character" w:customStyle="1" w:styleId="aa">
    <w:name w:val="页脚 字符"/>
    <w:basedOn w:val="a0"/>
    <w:link w:val="a9"/>
    <w:uiPriority w:val="99"/>
    <w:rsid w:val="00FC20CA"/>
    <w:rPr>
      <w:kern w:val="2"/>
      <w:sz w:val="18"/>
      <w:szCs w:val="18"/>
    </w:rPr>
  </w:style>
  <w:style w:type="character" w:customStyle="1" w:styleId="30">
    <w:name w:val="标题 3 字符"/>
    <w:basedOn w:val="a0"/>
    <w:link w:val="3"/>
    <w:rsid w:val="00FC20CA"/>
    <w:rPr>
      <w:b/>
      <w:bCs/>
      <w:kern w:val="2"/>
      <w:sz w:val="32"/>
      <w:szCs w:val="32"/>
    </w:rPr>
  </w:style>
  <w:style w:type="character" w:customStyle="1" w:styleId="40">
    <w:name w:val="标题 4 字符"/>
    <w:basedOn w:val="a0"/>
    <w:link w:val="4"/>
    <w:rsid w:val="00FC20CA"/>
    <w:rPr>
      <w:rFonts w:asciiTheme="majorHAnsi" w:eastAsiaTheme="majorEastAsia" w:hAnsiTheme="majorHAnsi" w:cstheme="majorBidi"/>
      <w:b/>
      <w:bCs/>
      <w:kern w:val="2"/>
      <w:sz w:val="28"/>
      <w:szCs w:val="28"/>
    </w:rPr>
  </w:style>
  <w:style w:type="paragraph" w:styleId="ab">
    <w:name w:val="Balloon Text"/>
    <w:basedOn w:val="a"/>
    <w:link w:val="ac"/>
    <w:uiPriority w:val="99"/>
    <w:semiHidden/>
    <w:unhideWhenUsed/>
    <w:rsid w:val="00FC20CA"/>
    <w:rPr>
      <w:sz w:val="18"/>
      <w:szCs w:val="18"/>
    </w:rPr>
  </w:style>
  <w:style w:type="character" w:customStyle="1" w:styleId="ac">
    <w:name w:val="批注框文本 字符"/>
    <w:basedOn w:val="a0"/>
    <w:link w:val="ab"/>
    <w:uiPriority w:val="99"/>
    <w:semiHidden/>
    <w:rsid w:val="00FC20CA"/>
    <w:rPr>
      <w:kern w:val="2"/>
      <w:sz w:val="18"/>
      <w:szCs w:val="18"/>
    </w:rPr>
  </w:style>
  <w:style w:type="paragraph" w:styleId="ad">
    <w:name w:val="List Paragraph"/>
    <w:basedOn w:val="a"/>
    <w:uiPriority w:val="99"/>
    <w:qFormat/>
    <w:rsid w:val="00CC6515"/>
    <w:pPr>
      <w:ind w:firstLineChars="200" w:firstLine="420"/>
    </w:pPr>
  </w:style>
  <w:style w:type="character" w:styleId="ae">
    <w:name w:val="Subtle Reference"/>
    <w:basedOn w:val="a0"/>
    <w:uiPriority w:val="31"/>
    <w:qFormat/>
    <w:rsid w:val="00B6723B"/>
    <w:rPr>
      <w:smallCaps/>
      <w:color w:val="5A5A5A" w:themeColor="text1" w:themeTint="A5"/>
    </w:rPr>
  </w:style>
  <w:style w:type="paragraph" w:styleId="af">
    <w:name w:val="caption"/>
    <w:basedOn w:val="a"/>
    <w:next w:val="a"/>
    <w:unhideWhenUsed/>
    <w:qFormat/>
    <w:rsid w:val="00B6723B"/>
    <w:rPr>
      <w:rFonts w:asciiTheme="majorHAnsi" w:eastAsia="黑体" w:hAnsiTheme="majorHAnsi" w:cstheme="majorBidi"/>
      <w:sz w:val="20"/>
      <w:szCs w:val="20"/>
    </w:rPr>
  </w:style>
  <w:style w:type="paragraph" w:customStyle="1" w:styleId="AMDisplayEquation">
    <w:name w:val="AMDisplayEquation"/>
    <w:basedOn w:val="a"/>
    <w:next w:val="a"/>
    <w:link w:val="AMDisplayEquation0"/>
    <w:rsid w:val="00CD16B9"/>
    <w:pPr>
      <w:tabs>
        <w:tab w:val="center" w:pos="4160"/>
        <w:tab w:val="right" w:pos="8300"/>
      </w:tabs>
      <w:spacing w:beforeLines="50" w:before="156"/>
      <w:ind w:firstLine="420"/>
    </w:pPr>
    <w:rPr>
      <w:rFonts w:ascii="宋体" w:hAnsi="宋体"/>
      <w:sz w:val="24"/>
    </w:rPr>
  </w:style>
  <w:style w:type="character" w:customStyle="1" w:styleId="AMDisplayEquation0">
    <w:name w:val="AMDisplayEquation 字符"/>
    <w:basedOn w:val="a0"/>
    <w:link w:val="AMDisplayEquation"/>
    <w:rsid w:val="00CD16B9"/>
    <w:rPr>
      <w:rFonts w:ascii="宋体" w:hAnsi="宋体"/>
      <w:kern w:val="2"/>
      <w:sz w:val="24"/>
      <w:szCs w:val="24"/>
    </w:rPr>
  </w:style>
  <w:style w:type="table" w:styleId="af0">
    <w:name w:val="Table Grid"/>
    <w:basedOn w:val="a1"/>
    <w:uiPriority w:val="39"/>
    <w:rsid w:val="001D7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5.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07598-FFA0-45E2-B1D8-80660642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浩霖</dc:creator>
  <cp:keywords/>
  <dc:description/>
  <cp:lastModifiedBy>闫 浩霖</cp:lastModifiedBy>
  <cp:revision>3</cp:revision>
  <dcterms:created xsi:type="dcterms:W3CDTF">2020-05-03T02:29:00Z</dcterms:created>
  <dcterms:modified xsi:type="dcterms:W3CDTF">2020-05-03T05:54:00Z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