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E5529E" w14:paraId="5A5C38E1" w14:textId="77777777" w:rsidTr="5F4D309E">
        <w:tc>
          <w:tcPr>
            <w:tcW w:w="3116" w:type="dxa"/>
          </w:tcPr>
          <w:p w14:paraId="5ABEA904" w14:textId="77CDF559" w:rsidR="00E5529E" w:rsidRDefault="00E5529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686DC96B" w:rsidR="00E5529E" w:rsidRDefault="00E5529E" w:rsidP="5F4D309E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E5529E" w14:paraId="493D7EF5" w14:textId="77777777" w:rsidTr="002007A3">
        <w:tc>
          <w:tcPr>
            <w:tcW w:w="3116" w:type="dxa"/>
          </w:tcPr>
          <w:p w14:paraId="1EFEF0C6" w14:textId="5815C16A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35679806" w14:textId="1524CE53" w:rsidR="00E5529E" w:rsidRDefault="00BD52A1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224 - 241</w:t>
            </w:r>
          </w:p>
        </w:tc>
      </w:tr>
      <w:tr w:rsidR="00E5529E" w14:paraId="135A8720" w14:textId="77777777" w:rsidTr="002007A3">
        <w:tc>
          <w:tcPr>
            <w:tcW w:w="3116" w:type="dxa"/>
          </w:tcPr>
          <w:p w14:paraId="6474035C" w14:textId="48C6C652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  <w:vAlign w:val="center"/>
          </w:tcPr>
          <w:p w14:paraId="51B1BDEE" w14:textId="0D938A81" w:rsidR="00E5529E" w:rsidRDefault="002007A3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5</w:t>
            </w:r>
          </w:p>
        </w:tc>
      </w:tr>
      <w:tr w:rsidR="00E5529E" w14:paraId="1360B33B" w14:textId="77777777" w:rsidTr="002007A3">
        <w:tc>
          <w:tcPr>
            <w:tcW w:w="3116" w:type="dxa"/>
          </w:tcPr>
          <w:p w14:paraId="6E9F38F6" w14:textId="26DC8372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6D59156C" w14:textId="41A368EB" w:rsidR="00E5529E" w:rsidRDefault="008C625E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8C7D28">
              <w:rPr>
                <w:lang w:val="en-US"/>
              </w:rPr>
              <w:t>6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39</w:t>
            </w:r>
          </w:p>
        </w:tc>
      </w:tr>
      <w:tr w:rsidR="00E5529E" w14:paraId="1428206A" w14:textId="77777777" w:rsidTr="002007A3">
        <w:tc>
          <w:tcPr>
            <w:tcW w:w="3116" w:type="dxa"/>
          </w:tcPr>
          <w:p w14:paraId="37F65264" w14:textId="00C20D4B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7FC39E5E" w14:textId="612BD50C" w:rsidR="00E5529E" w:rsidRDefault="00AF4171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5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2404"/>
        <w:gridCol w:w="552"/>
        <w:gridCol w:w="965"/>
        <w:gridCol w:w="694"/>
        <w:gridCol w:w="627"/>
        <w:gridCol w:w="1805"/>
        <w:gridCol w:w="1737"/>
        <w:gridCol w:w="1501"/>
      </w:tblGrid>
      <w:tr w:rsidR="00345D10" w14:paraId="11B5E3D8" w14:textId="77777777" w:rsidTr="00C04887">
        <w:trPr>
          <w:cantSplit/>
          <w:trHeight w:val="903"/>
        </w:trPr>
        <w:tc>
          <w:tcPr>
            <w:tcW w:w="2404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52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6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4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27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805" w:type="dxa"/>
          </w:tcPr>
          <w:p w14:paraId="101A0893" w14:textId="672B7E9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commentRangeStart w:id="0"/>
            <w:commentRangeStart w:id="1"/>
            <w:r>
              <w:rPr>
                <w:b/>
                <w:lang w:val="en-US"/>
              </w:rPr>
              <w:t>Support</w:t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 w:rsidR="00EF5A6F">
              <w:rPr>
                <w:rStyle w:val="CommentReference"/>
              </w:rPr>
              <w:commentReference w:id="1"/>
            </w:r>
          </w:p>
        </w:tc>
        <w:tc>
          <w:tcPr>
            <w:tcW w:w="1737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501" w:type="dxa"/>
          </w:tcPr>
          <w:p w14:paraId="21480BA7" w14:textId="77EBBE91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 xml:space="preserve">, </w:t>
            </w:r>
            <w:r w:rsidR="00521E05" w:rsidRPr="19BDFAD0">
              <w:rPr>
                <w:b/>
                <w:bCs/>
                <w:lang w:val="en-US"/>
              </w:rPr>
              <w:t>etc.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345D10" w14:paraId="3615E905" w14:textId="77777777" w:rsidTr="00C04887">
        <w:trPr>
          <w:trHeight w:val="384"/>
        </w:trPr>
        <w:tc>
          <w:tcPr>
            <w:tcW w:w="2404" w:type="dxa"/>
          </w:tcPr>
          <w:p w14:paraId="3C3916EB" w14:textId="727A0A84" w:rsidR="004B1742" w:rsidRPr="000E4C92" w:rsidRDefault="00C27ACA" w:rsidP="004B1742">
            <w:pPr>
              <w:rPr>
                <w:lang w:val="en-US"/>
              </w:rPr>
            </w:pPr>
            <w:r>
              <w:rPr>
                <w:lang w:val="en-US"/>
              </w:rPr>
              <w:t>Bottle_</w:t>
            </w:r>
            <w:r w:rsidR="00717B3E">
              <w:rPr>
                <w:lang w:val="en-US"/>
              </w:rPr>
              <w:t>Opener_</w:t>
            </w:r>
            <w:r w:rsidR="000E4C92">
              <w:rPr>
                <w:lang w:val="en-US"/>
              </w:rPr>
              <w:t>30</w:t>
            </w:r>
            <w:r w:rsidR="004B1742">
              <w:rPr>
                <w:lang w:val="en-US"/>
              </w:rPr>
              <w:t>.stl</w:t>
            </w:r>
            <w:r w:rsidR="00A03CD5">
              <w:rPr>
                <w:lang w:val="en-US"/>
              </w:rPr>
              <w:t xml:space="preserve"> </w:t>
            </w:r>
          </w:p>
        </w:tc>
        <w:tc>
          <w:tcPr>
            <w:tcW w:w="552" w:type="dxa"/>
          </w:tcPr>
          <w:p w14:paraId="18F999B5" w14:textId="3FF41EA0" w:rsidR="004B1742" w:rsidRPr="004B1742" w:rsidRDefault="007209C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CC8039C" w14:textId="7D293856" w:rsidR="004B1742" w:rsidRPr="004B1742" w:rsidRDefault="007C2C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324A39">
              <w:rPr>
                <w:lang w:val="en-US"/>
              </w:rPr>
              <w:t>:</w:t>
            </w:r>
            <w:r w:rsidR="00BC4DF4">
              <w:rPr>
                <w:lang w:val="en-US"/>
              </w:rPr>
              <w:t>47</w:t>
            </w:r>
          </w:p>
        </w:tc>
        <w:tc>
          <w:tcPr>
            <w:tcW w:w="694" w:type="dxa"/>
          </w:tcPr>
          <w:p w14:paraId="219897CE" w14:textId="46DDF6E2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C4DF4"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5007C906" w14:textId="737285DB" w:rsidR="004B1742" w:rsidRPr="004B1742" w:rsidRDefault="004D753D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B1742">
              <w:rPr>
                <w:lang w:val="en-US"/>
              </w:rPr>
              <w:t>0</w:t>
            </w:r>
          </w:p>
        </w:tc>
        <w:tc>
          <w:tcPr>
            <w:tcW w:w="1805" w:type="dxa"/>
          </w:tcPr>
          <w:p w14:paraId="7C2496F7" w14:textId="17A97C5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  <w:r w:rsidR="00521E05">
              <w:rPr>
                <w:lang w:val="en-US"/>
              </w:rPr>
              <w:t>o Support</w:t>
            </w:r>
          </w:p>
        </w:tc>
        <w:tc>
          <w:tcPr>
            <w:tcW w:w="1737" w:type="dxa"/>
          </w:tcPr>
          <w:p w14:paraId="288D7E6F" w14:textId="5680E4F9" w:rsidR="1E50A0FD" w:rsidRPr="353FD92F" w:rsidRDefault="00991CED" w:rsidP="353FD9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</w:t>
            </w:r>
            <w:r w:rsidR="007C2C78">
              <w:rPr>
                <w:lang w:val="en-US"/>
              </w:rPr>
              <w:t>0.4</w:t>
            </w:r>
          </w:p>
        </w:tc>
        <w:tc>
          <w:tcPr>
            <w:tcW w:w="1501" w:type="dxa"/>
          </w:tcPr>
          <w:p w14:paraId="5DAB6C7B" w14:textId="4D41730E" w:rsidR="004B1742" w:rsidRPr="00D76DF9" w:rsidRDefault="00A91D4E" w:rsidP="00D76DF9">
            <w:pPr>
              <w:rPr>
                <w:lang w:val="en-US"/>
              </w:rPr>
            </w:pPr>
            <w:r>
              <w:rPr>
                <w:lang w:val="en-US"/>
              </w:rPr>
              <w:t>Adjust</w:t>
            </w:r>
            <w:r w:rsidR="00FA0161">
              <w:rPr>
                <w:lang w:val="en-US"/>
              </w:rPr>
              <w:t xml:space="preserve"> number of perimeters to 3-4.</w:t>
            </w:r>
          </w:p>
        </w:tc>
      </w:tr>
      <w:tr w:rsidR="000E4C92" w14:paraId="0EBA9AE4" w14:textId="77777777" w:rsidTr="00C04887">
        <w:trPr>
          <w:trHeight w:val="384"/>
        </w:trPr>
        <w:tc>
          <w:tcPr>
            <w:tcW w:w="2404" w:type="dxa"/>
          </w:tcPr>
          <w:p w14:paraId="501F0D99" w14:textId="6ACEE163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Bottle_Opener_3</w:t>
            </w:r>
            <w:r>
              <w:rPr>
                <w:lang w:val="en-US"/>
              </w:rPr>
              <w:t>5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52599639" w14:textId="4780146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51E4FB46" w14:textId="5F70C825" w:rsidR="000E4C92" w:rsidRDefault="00FC0D8F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3:44</w:t>
            </w:r>
          </w:p>
        </w:tc>
        <w:tc>
          <w:tcPr>
            <w:tcW w:w="694" w:type="dxa"/>
          </w:tcPr>
          <w:p w14:paraId="58887BDA" w14:textId="33BC671A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627" w:type="dxa"/>
          </w:tcPr>
          <w:p w14:paraId="070448B8" w14:textId="05D31F8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4A666B3F" w14:textId="4DACF00A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562D36C3" w14:textId="6E2B6D78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1F9ABFBE" w14:textId="4B8028C5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26D1158B" w14:textId="77777777" w:rsidTr="00C04887">
        <w:trPr>
          <w:trHeight w:val="384"/>
        </w:trPr>
        <w:tc>
          <w:tcPr>
            <w:tcW w:w="2404" w:type="dxa"/>
          </w:tcPr>
          <w:p w14:paraId="396BCE84" w14:textId="185500C4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40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77DE5F36" w14:textId="179AA76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28F7A2D7" w14:textId="1D06C013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3:46</w:t>
            </w:r>
          </w:p>
        </w:tc>
        <w:tc>
          <w:tcPr>
            <w:tcW w:w="694" w:type="dxa"/>
          </w:tcPr>
          <w:p w14:paraId="3F2ECE46" w14:textId="4422FC15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627" w:type="dxa"/>
          </w:tcPr>
          <w:p w14:paraId="01AC27CE" w14:textId="4B6499D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447FAB2E" w14:textId="053D795E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70D6D708" w14:textId="3D8EC595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7D043E25" w14:textId="63602999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39EB6A21" w14:textId="77777777" w:rsidTr="00C04887">
        <w:trPr>
          <w:trHeight w:val="384"/>
        </w:trPr>
        <w:tc>
          <w:tcPr>
            <w:tcW w:w="2404" w:type="dxa"/>
          </w:tcPr>
          <w:p w14:paraId="17340590" w14:textId="0B88CAB8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45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41C617AA" w14:textId="5DCC2809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786B0FE" w14:textId="4D5EBB73" w:rsidR="000E4C92" w:rsidRDefault="00DD665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3:51</w:t>
            </w:r>
          </w:p>
        </w:tc>
        <w:tc>
          <w:tcPr>
            <w:tcW w:w="694" w:type="dxa"/>
          </w:tcPr>
          <w:p w14:paraId="3540F11E" w14:textId="1EB65090" w:rsidR="000E4C92" w:rsidRDefault="00DD665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627" w:type="dxa"/>
          </w:tcPr>
          <w:p w14:paraId="176ED482" w14:textId="26AE4F32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11DB3315" w14:textId="7461B374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2143546B" w14:textId="29C4078C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2F0A51A8" w14:textId="7213806B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61B853BA" w14:textId="77777777" w:rsidTr="00C04887">
        <w:trPr>
          <w:trHeight w:val="384"/>
        </w:trPr>
        <w:tc>
          <w:tcPr>
            <w:tcW w:w="2404" w:type="dxa"/>
          </w:tcPr>
          <w:p w14:paraId="2A5878DF" w14:textId="74499FB0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50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1F21C853" w14:textId="0F6CB105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E0ECC4D" w14:textId="2D097978" w:rsidR="000E4C92" w:rsidRDefault="00C44C8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4:01</w:t>
            </w:r>
          </w:p>
        </w:tc>
        <w:tc>
          <w:tcPr>
            <w:tcW w:w="694" w:type="dxa"/>
          </w:tcPr>
          <w:p w14:paraId="48C08FFF" w14:textId="505D4D78" w:rsidR="000E4C92" w:rsidRDefault="00C44C8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627" w:type="dxa"/>
          </w:tcPr>
          <w:p w14:paraId="1E610461" w14:textId="745A11EF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0AF1AF72" w14:textId="7BE6A670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74E45059" w14:textId="7469D5B6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75EB5F6A" w14:textId="3B3314B7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6E17CD16" w:rsidR="00503F09" w:rsidRDefault="00F14252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any </w:t>
      </w:r>
      <w:r w:rsidR="001E27EF">
        <w:rPr>
          <w:lang w:val="en-US"/>
        </w:rPr>
        <w:t>burrs or sharp edges that may occur if applicable.</w:t>
      </w:r>
    </w:p>
    <w:p w14:paraId="07459315" w14:textId="3BFF4C7C" w:rsidR="009B60EF" w:rsidRDefault="00BB664A" w:rsidP="00E17FC8">
      <w:pPr>
        <w:pStyle w:val="Heading1"/>
      </w:pPr>
      <w:r>
        <w:t>Customization Options</w:t>
      </w:r>
    </w:p>
    <w:p w14:paraId="71333E2B" w14:textId="7283FA21" w:rsidR="001E27EF" w:rsidRDefault="001E27EF" w:rsidP="001E27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There are parameters given in the</w:t>
      </w:r>
      <w:r w:rsidR="00B94EBA">
        <w:rPr>
          <w:lang w:val="en-US"/>
        </w:rPr>
        <w:t xml:space="preserve"> CAD file (.f3d) to change the cap size</w:t>
      </w:r>
      <w:r w:rsidR="00046267">
        <w:rPr>
          <w:lang w:val="en-US"/>
        </w:rPr>
        <w:t xml:space="preserve"> and handle size if desired.</w:t>
      </w:r>
    </w:p>
    <w:p w14:paraId="762FC627" w14:textId="23BC81B3" w:rsidR="00046267" w:rsidRPr="001E27EF" w:rsidRDefault="004B44C5" w:rsidP="001E27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Can </w:t>
      </w:r>
      <w:r w:rsidR="007E2CF3">
        <w:rPr>
          <w:lang w:val="en-US"/>
        </w:rPr>
        <w:t>be</w:t>
      </w:r>
      <w:r w:rsidR="00991CED">
        <w:rPr>
          <w:lang w:val="en-US"/>
        </w:rPr>
        <w:t xml:space="preserve"> printed in any colour.</w:t>
      </w:r>
    </w:p>
    <w:p w14:paraId="3A125F66" w14:textId="06AA0DE2" w:rsidR="005A69F5" w:rsidRDefault="30E47929" w:rsidP="005A69F5">
      <w:pPr>
        <w:pStyle w:val="Heading1"/>
      </w:pPr>
      <w:r>
        <w:lastRenderedPageBreak/>
        <w:t>Examples of Quality Prints:</w:t>
      </w:r>
    </w:p>
    <w:p w14:paraId="096FCD53" w14:textId="77777777" w:rsidR="00261BB2" w:rsidRDefault="005A69F5" w:rsidP="00261BB2">
      <w:pPr>
        <w:keepNext/>
        <w:spacing w:before="240"/>
      </w:pPr>
      <w:r>
        <w:rPr>
          <w:noProof/>
        </w:rPr>
        <w:drawing>
          <wp:inline distT="0" distB="0" distL="0" distR="0" wp14:anchorId="4D8946C3" wp14:editId="6FD60DE6">
            <wp:extent cx="3760208" cy="18387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r="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08" cy="18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502" w14:textId="0BEA2BC8" w:rsidR="005A69F5" w:rsidRDefault="00261BB2" w:rsidP="00261BB2">
      <w:pPr>
        <w:pStyle w:val="Caption"/>
      </w:pPr>
      <w:r>
        <w:t xml:space="preserve">Example of Bottle Opener </w:t>
      </w:r>
      <w:r w:rsidR="00A65422">
        <w:t>4</w:t>
      </w:r>
      <w:r>
        <w:t>0</w:t>
      </w:r>
    </w:p>
    <w:p w14:paraId="72C57BE8" w14:textId="77777777" w:rsidR="005A69F5" w:rsidRDefault="005A69F5" w:rsidP="005A69F5">
      <w:pPr>
        <w:spacing w:before="240"/>
      </w:pPr>
    </w:p>
    <w:p w14:paraId="0629EDB4" w14:textId="77777777" w:rsidR="005A69F5" w:rsidRDefault="005A69F5" w:rsidP="005A69F5">
      <w:pPr>
        <w:spacing w:before="240"/>
        <w:rPr>
          <w:noProof/>
        </w:rPr>
      </w:pPr>
    </w:p>
    <w:p w14:paraId="20B606F7" w14:textId="77777777" w:rsidR="00261BB2" w:rsidRDefault="005A69F5" w:rsidP="00261BB2">
      <w:pPr>
        <w:keepNext/>
        <w:spacing w:before="240"/>
      </w:pPr>
      <w:r>
        <w:rPr>
          <w:noProof/>
        </w:rPr>
        <w:drawing>
          <wp:inline distT="0" distB="0" distL="0" distR="0" wp14:anchorId="28B5A759" wp14:editId="3CB9A626">
            <wp:extent cx="5636299" cy="2831669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r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99" cy="283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C958" w14:textId="4873A503" w:rsidR="005A69F5" w:rsidRDefault="00261BB2" w:rsidP="00261BB2">
      <w:pPr>
        <w:pStyle w:val="Caption"/>
      </w:pPr>
      <w:r>
        <w:t xml:space="preserve">Example of Bottle Opener </w:t>
      </w:r>
      <w:r w:rsidR="00A65422">
        <w:t>4</w:t>
      </w:r>
      <w:r>
        <w:t>0</w:t>
      </w:r>
    </w:p>
    <w:p w14:paraId="665CFE1F" w14:textId="77777777" w:rsidR="00261BB2" w:rsidRDefault="005A69F5" w:rsidP="00261BB2">
      <w:pPr>
        <w:keepNext/>
        <w:spacing w:before="240"/>
      </w:pPr>
      <w:r>
        <w:rPr>
          <w:noProof/>
        </w:rPr>
        <w:lastRenderedPageBreak/>
        <w:drawing>
          <wp:inline distT="0" distB="0" distL="0" distR="0" wp14:anchorId="6803B495" wp14:editId="7DFE2070">
            <wp:extent cx="5680137" cy="25560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37" cy="25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DF" w14:textId="550CDCB4" w:rsidR="1EC2DDF8" w:rsidRDefault="00261BB2" w:rsidP="00261BB2">
      <w:pPr>
        <w:pStyle w:val="Caption"/>
      </w:pPr>
      <w:r>
        <w:t xml:space="preserve">Example of Bottle Opener </w:t>
      </w:r>
      <w:r w:rsidR="00A73F10">
        <w:t>4</w:t>
      </w:r>
      <w:r>
        <w:t>0</w:t>
      </w:r>
    </w:p>
    <w:p w14:paraId="1F983F83" w14:textId="77777777" w:rsidR="00A556DC" w:rsidRDefault="00A556DC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ke McIvor" w:date="2021-07-09T13:11:00Z" w:initials="JM">
    <w:p w14:paraId="17F7F45B" w14:textId="173ADF01" w:rsidR="00324A39" w:rsidRDefault="00324A39" w:rsidP="00324A39">
      <w:pPr>
        <w:pStyle w:val="CommentText"/>
      </w:pPr>
      <w:r>
        <w:rPr>
          <w:rStyle w:val="CommentReference"/>
        </w:rPr>
        <w:annotationRef/>
      </w:r>
      <w:r>
        <w:t>I think this is important enough to be explicitly listed.</w:t>
      </w:r>
      <w:r>
        <w:rPr>
          <w:rStyle w:val="CommentReference"/>
        </w:rPr>
        <w:annotationRef/>
      </w:r>
    </w:p>
  </w:comment>
  <w:comment w:id="1" w:author="Taz Oldaker" w:date="2022-05-16T12:53:00Z" w:initials="TO">
    <w:p w14:paraId="2E990090" w14:textId="4316EB76" w:rsidR="00415217" w:rsidRDefault="00EF5A6F">
      <w:pPr>
        <w:pStyle w:val="CommentText"/>
      </w:pPr>
      <w:r>
        <w:rPr>
          <w:rStyle w:val="CommentReference"/>
        </w:rPr>
        <w:annotationRef/>
      </w:r>
      <w:r>
        <w:t>Is this what you mean?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F7F45B" w15:done="1"/>
  <w15:commentEx w15:paraId="2E990090" w15:paraIdParent="17F7F4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2C970" w16cex:dateUtc="2021-07-09T20:11:00Z"/>
  <w16cex:commentExtensible w16cex:durableId="262CC7CF" w16cex:dateUtc="2022-05-16T19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F7F45B" w16cid:durableId="2492C970"/>
  <w16cid:commentId w16cid:paraId="2E990090" w16cid:durableId="262CC7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6400D" w14:textId="77777777" w:rsidR="00E96DC4" w:rsidRDefault="00E96DC4" w:rsidP="004B1742">
      <w:pPr>
        <w:spacing w:after="0" w:line="240" w:lineRule="auto"/>
      </w:pPr>
      <w:r>
        <w:separator/>
      </w:r>
    </w:p>
  </w:endnote>
  <w:endnote w:type="continuationSeparator" w:id="0">
    <w:p w14:paraId="2F50B9C4" w14:textId="77777777" w:rsidR="00E96DC4" w:rsidRDefault="00E96DC4" w:rsidP="004B1742">
      <w:pPr>
        <w:spacing w:after="0" w:line="240" w:lineRule="auto"/>
      </w:pPr>
      <w:r>
        <w:continuationSeparator/>
      </w:r>
    </w:p>
  </w:endnote>
  <w:endnote w:type="continuationNotice" w:id="1">
    <w:p w14:paraId="0167697A" w14:textId="77777777" w:rsidR="00E96DC4" w:rsidRDefault="00E96D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5518F" w14:textId="77777777" w:rsidR="00B06EB7" w:rsidRDefault="0FBB2909" w:rsidP="00F20D1F">
    <w:pPr>
      <w:pStyle w:val="Header"/>
      <w:rPr>
        <w:rStyle w:val="Hyperlink"/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6407E" w:rsidRPr="00DF4324">
      <w:rPr>
        <w:color w:val="404040" w:themeColor="text1" w:themeTint="BF"/>
        <w:sz w:val="16"/>
        <w:szCs w:val="16"/>
      </w:rPr>
      <w:t>2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r w:rsidR="00B1793F">
      <w:rPr>
        <w:color w:val="404040" w:themeColor="text1" w:themeTint="BF"/>
        <w:sz w:val="16"/>
        <w:szCs w:val="16"/>
      </w:rPr>
      <w:t>Neil Squire / Makers Making Change</w:t>
    </w:r>
    <w:r w:rsidR="00BC7F79" w:rsidRPr="00DF4324">
      <w:rPr>
        <w:color w:val="404040" w:themeColor="text1" w:themeTint="BF"/>
        <w:sz w:val="16"/>
        <w:szCs w:val="16"/>
      </w:rPr>
      <w:t xml:space="preserve">. 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hyperlink r:id="rId3" w:history="1">
      <w:r w:rsidR="004A3A34" w:rsidRPr="004A3A34">
        <w:rPr>
          <w:rStyle w:val="Hyperlink"/>
          <w:sz w:val="16"/>
          <w:szCs w:val="16"/>
        </w:rPr>
        <w:t>https://makersmakingchange.com/project/bottle-opener/</w:t>
      </w:r>
    </w:hyperlink>
  </w:p>
  <w:p w14:paraId="15824B04" w14:textId="417711DE" w:rsidR="00BC7F79" w:rsidRPr="00F20D1F" w:rsidRDefault="00F20D1F" w:rsidP="00F20D1F">
    <w:pPr>
      <w:pStyle w:val="Header"/>
      <w:rPr>
        <w:color w:val="808080" w:themeColor="background1" w:themeShade="80"/>
        <w:sz w:val="16"/>
        <w:szCs w:val="16"/>
      </w:rPr>
    </w:pP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Pr="00DF4324"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BA487" w14:textId="77777777" w:rsidR="00E96DC4" w:rsidRDefault="00E96DC4" w:rsidP="004B1742">
      <w:pPr>
        <w:spacing w:after="0" w:line="240" w:lineRule="auto"/>
      </w:pPr>
      <w:r>
        <w:separator/>
      </w:r>
    </w:p>
  </w:footnote>
  <w:footnote w:type="continuationSeparator" w:id="0">
    <w:p w14:paraId="63C47360" w14:textId="77777777" w:rsidR="00E96DC4" w:rsidRDefault="00E96DC4" w:rsidP="004B1742">
      <w:pPr>
        <w:spacing w:after="0" w:line="240" w:lineRule="auto"/>
      </w:pPr>
      <w:r>
        <w:continuationSeparator/>
      </w:r>
    </w:p>
  </w:footnote>
  <w:footnote w:type="continuationNotice" w:id="1">
    <w:p w14:paraId="2C08BEE9" w14:textId="77777777" w:rsidR="00E96DC4" w:rsidRDefault="00E96D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BD20519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6C198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| </w:t>
    </w:r>
    <w:r w:rsidR="006C1983">
      <w:rPr>
        <w:b/>
        <w:bCs/>
        <w:color w:val="646464"/>
        <w:sz w:val="16"/>
        <w:szCs w:val="16"/>
      </w:rPr>
      <w:t>May 2022</w:t>
    </w:r>
  </w:p>
  <w:p w14:paraId="0628E788" w14:textId="12344B08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1983">
      <w:rPr>
        <w:rFonts w:ascii="Roboto" w:hAnsi="Roboto"/>
        <w:b/>
        <w:bCs/>
        <w:color w:val="646464"/>
        <w:sz w:val="36"/>
        <w:szCs w:val="36"/>
      </w:rPr>
      <w:t>Bottle Opener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None" w15:userId="Jake McIvor"/>
  </w15:person>
  <w15:person w15:author="Taz Oldaker">
    <w15:presenceInfo w15:providerId="AD" w15:userId="S::tazo@neilsquire.ca::df7743fa-3a70-4ee1-9131-f7f4c9dacd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markup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0CF0"/>
    <w:rsid w:val="00005157"/>
    <w:rsid w:val="00036A62"/>
    <w:rsid w:val="00046267"/>
    <w:rsid w:val="0006152E"/>
    <w:rsid w:val="000664CE"/>
    <w:rsid w:val="00080ACB"/>
    <w:rsid w:val="000B4A63"/>
    <w:rsid w:val="000C1534"/>
    <w:rsid w:val="000C431F"/>
    <w:rsid w:val="000D0791"/>
    <w:rsid w:val="000E190E"/>
    <w:rsid w:val="000E4C92"/>
    <w:rsid w:val="000E5185"/>
    <w:rsid w:val="00135476"/>
    <w:rsid w:val="0013582E"/>
    <w:rsid w:val="00147624"/>
    <w:rsid w:val="0017399C"/>
    <w:rsid w:val="00187303"/>
    <w:rsid w:val="001E27EF"/>
    <w:rsid w:val="002007A3"/>
    <w:rsid w:val="00233DCF"/>
    <w:rsid w:val="002616BE"/>
    <w:rsid w:val="00261BB2"/>
    <w:rsid w:val="002E69A4"/>
    <w:rsid w:val="00324A39"/>
    <w:rsid w:val="00345D10"/>
    <w:rsid w:val="00387057"/>
    <w:rsid w:val="00402C7C"/>
    <w:rsid w:val="00415217"/>
    <w:rsid w:val="0042738F"/>
    <w:rsid w:val="00455E1B"/>
    <w:rsid w:val="004A3A34"/>
    <w:rsid w:val="004B1742"/>
    <w:rsid w:val="004B44C5"/>
    <w:rsid w:val="004D031D"/>
    <w:rsid w:val="004D6B75"/>
    <w:rsid w:val="004D753D"/>
    <w:rsid w:val="00503F09"/>
    <w:rsid w:val="00521E05"/>
    <w:rsid w:val="0054189A"/>
    <w:rsid w:val="0054688C"/>
    <w:rsid w:val="00553F7F"/>
    <w:rsid w:val="005613D2"/>
    <w:rsid w:val="0059525E"/>
    <w:rsid w:val="00597D9A"/>
    <w:rsid w:val="005A69F5"/>
    <w:rsid w:val="005C4AF0"/>
    <w:rsid w:val="005E080D"/>
    <w:rsid w:val="006879ED"/>
    <w:rsid w:val="006A0B12"/>
    <w:rsid w:val="006B083C"/>
    <w:rsid w:val="006B4843"/>
    <w:rsid w:val="006C1983"/>
    <w:rsid w:val="006F2953"/>
    <w:rsid w:val="007070C5"/>
    <w:rsid w:val="007106AC"/>
    <w:rsid w:val="00717B3E"/>
    <w:rsid w:val="0072010B"/>
    <w:rsid w:val="007209C8"/>
    <w:rsid w:val="0072366E"/>
    <w:rsid w:val="00731B50"/>
    <w:rsid w:val="007B28ED"/>
    <w:rsid w:val="007C2C78"/>
    <w:rsid w:val="007D76AE"/>
    <w:rsid w:val="007D79E7"/>
    <w:rsid w:val="007E2CF3"/>
    <w:rsid w:val="00855C9E"/>
    <w:rsid w:val="008653EB"/>
    <w:rsid w:val="00881883"/>
    <w:rsid w:val="008C625E"/>
    <w:rsid w:val="008C7D28"/>
    <w:rsid w:val="008D19A7"/>
    <w:rsid w:val="008D34DC"/>
    <w:rsid w:val="00906E96"/>
    <w:rsid w:val="0092163B"/>
    <w:rsid w:val="00930B11"/>
    <w:rsid w:val="00937113"/>
    <w:rsid w:val="00944593"/>
    <w:rsid w:val="00985036"/>
    <w:rsid w:val="00991CED"/>
    <w:rsid w:val="00997074"/>
    <w:rsid w:val="009B319D"/>
    <w:rsid w:val="009B60EF"/>
    <w:rsid w:val="009C1E0E"/>
    <w:rsid w:val="009E22A2"/>
    <w:rsid w:val="00A03CD5"/>
    <w:rsid w:val="00A04154"/>
    <w:rsid w:val="00A2720B"/>
    <w:rsid w:val="00A34D66"/>
    <w:rsid w:val="00A46E18"/>
    <w:rsid w:val="00A556DC"/>
    <w:rsid w:val="00A55AEA"/>
    <w:rsid w:val="00A65422"/>
    <w:rsid w:val="00A73F10"/>
    <w:rsid w:val="00A91D4E"/>
    <w:rsid w:val="00A97D36"/>
    <w:rsid w:val="00AA59C3"/>
    <w:rsid w:val="00AF4171"/>
    <w:rsid w:val="00B06EB7"/>
    <w:rsid w:val="00B16ACA"/>
    <w:rsid w:val="00B1793F"/>
    <w:rsid w:val="00B6407E"/>
    <w:rsid w:val="00B94EBA"/>
    <w:rsid w:val="00B961F9"/>
    <w:rsid w:val="00BB3069"/>
    <w:rsid w:val="00BB664A"/>
    <w:rsid w:val="00BC4DF4"/>
    <w:rsid w:val="00BC7F79"/>
    <w:rsid w:val="00BD52A1"/>
    <w:rsid w:val="00C04887"/>
    <w:rsid w:val="00C27ACA"/>
    <w:rsid w:val="00C44C81"/>
    <w:rsid w:val="00C46542"/>
    <w:rsid w:val="00C53521"/>
    <w:rsid w:val="00CB7787"/>
    <w:rsid w:val="00CC71AB"/>
    <w:rsid w:val="00CF1652"/>
    <w:rsid w:val="00CF5E16"/>
    <w:rsid w:val="00D268A1"/>
    <w:rsid w:val="00D34171"/>
    <w:rsid w:val="00D64EDC"/>
    <w:rsid w:val="00D76DF9"/>
    <w:rsid w:val="00D81BED"/>
    <w:rsid w:val="00D83104"/>
    <w:rsid w:val="00D97E52"/>
    <w:rsid w:val="00DA6FE1"/>
    <w:rsid w:val="00DA7A13"/>
    <w:rsid w:val="00DA7E2A"/>
    <w:rsid w:val="00DD6650"/>
    <w:rsid w:val="00DF4324"/>
    <w:rsid w:val="00E009E9"/>
    <w:rsid w:val="00E17FC8"/>
    <w:rsid w:val="00E26203"/>
    <w:rsid w:val="00E4154A"/>
    <w:rsid w:val="00E4398E"/>
    <w:rsid w:val="00E5529E"/>
    <w:rsid w:val="00E928E8"/>
    <w:rsid w:val="00E96DC4"/>
    <w:rsid w:val="00EB573E"/>
    <w:rsid w:val="00ED3317"/>
    <w:rsid w:val="00EF5A6F"/>
    <w:rsid w:val="00F14252"/>
    <w:rsid w:val="00F20D1F"/>
    <w:rsid w:val="00F24FEC"/>
    <w:rsid w:val="00F41BDE"/>
    <w:rsid w:val="00F42CB5"/>
    <w:rsid w:val="00F50613"/>
    <w:rsid w:val="00F95CD1"/>
    <w:rsid w:val="00FA0161"/>
    <w:rsid w:val="00FA67F0"/>
    <w:rsid w:val="00FC0D8F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61BB2"/>
    <w:pPr>
      <w:spacing w:after="200" w:line="240" w:lineRule="auto"/>
    </w:pPr>
    <w:rPr>
      <w:i/>
      <w:iCs/>
      <w:color w:val="26225E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A3A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8/08/relationships/commentsExtensible" Target="commentsExtensible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microsoft.com/office/2007/relationships/hdphoto" Target="media/hdphoto2.wdp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microsoft.com/office/2007/relationships/hdphoto" Target="media/hdphoto1.wdp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microsoft.com/office/2007/relationships/hdphoto" Target="media/hdphoto3.wd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bottle-opener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46BAD8-7DB7-4012-92FB-5D0650A1B199}">
  <ds:schemaRefs>
    <ds:schemaRef ds:uri="http://schemas.microsoft.com/office/2006/documentManagement/types"/>
    <ds:schemaRef ds:uri="http://purl.org/dc/elements/1.1/"/>
    <ds:schemaRef ds:uri="38b325e6-602c-452a-8617-173bf47082c5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8cf100d1-0775-4feb-8634-62999c4541bc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133</cp:revision>
  <cp:lastPrinted>2022-05-26T21:14:00Z</cp:lastPrinted>
  <dcterms:created xsi:type="dcterms:W3CDTF">2021-04-28T16:46:00Z</dcterms:created>
  <dcterms:modified xsi:type="dcterms:W3CDTF">2022-05-26T21:15:00Z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