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789FE8FA" w:rsidR="00142EAF" w:rsidRDefault="00877A8D" w:rsidP="00482E09">
      <w:pPr>
        <w:pStyle w:val="Heading2"/>
      </w:pPr>
      <w:commentRangeStart w:id="0"/>
      <w:r>
        <w:t>In</w:t>
      </w:r>
      <w:r w:rsidR="00482E09" w:rsidRPr="00482E09">
        <w:t>troduction</w:t>
      </w:r>
      <w:commentRangeEnd w:id="0"/>
      <w:r>
        <w:rPr>
          <w:rStyle w:val="CommentReference"/>
        </w:rPr>
        <w:commentReference w:id="0"/>
      </w:r>
    </w:p>
    <w:p w14:paraId="7CC82991" w14:textId="79B8CDCA" w:rsidR="005C3A3A" w:rsidRDefault="00877A8D" w:rsidP="005C3A3A">
      <w:r>
        <w:t xml:space="preserve">This device </w:t>
      </w:r>
      <w:r w:rsidR="003E5125">
        <w:t>is</w:t>
      </w:r>
      <w:r w:rsidR="006F5DC1">
        <w:t xml:space="preserve"> used to open the pull</w:t>
      </w:r>
      <w:r w:rsidR="00DC4A08">
        <w:t>-</w:t>
      </w:r>
      <w:r w:rsidR="006F5DC1">
        <w:t>tabs of beverage can</w:t>
      </w:r>
      <w:r w:rsidR="00DC4A08">
        <w:t>s</w:t>
      </w:r>
      <w:r w:rsidR="006F5DC1">
        <w:t xml:space="preserve"> by </w:t>
      </w:r>
      <w:r w:rsidR="00C21AEB">
        <w:t>simply</w:t>
      </w:r>
      <w:r w:rsidR="003E5125">
        <w:t xml:space="preserve"> placing the hook inside the top loop of </w:t>
      </w:r>
      <w:r w:rsidR="00DC4A08">
        <w:t>the</w:t>
      </w:r>
      <w:r w:rsidR="003E5125">
        <w:t xml:space="preserve"> can </w:t>
      </w:r>
      <w:r w:rsidR="00DC4A08">
        <w:t>pull-</w:t>
      </w:r>
      <w:r w:rsidR="003E5125">
        <w:t xml:space="preserve">tab </w:t>
      </w:r>
      <w:r w:rsidR="0009205E">
        <w:t>and using a lever motion.</w:t>
      </w:r>
    </w:p>
    <w:p w14:paraId="35583B45" w14:textId="77777777" w:rsidR="00DB3EE4" w:rsidRDefault="00DB3EE4" w:rsidP="00482E09">
      <w:pPr>
        <w:pStyle w:val="Heading2"/>
        <w:sectPr w:rsidR="00DB3EE4" w:rsidSect="00DB3EE4">
          <w:headerReference w:type="default" r:id="rId14"/>
          <w:footerReference w:type="default" r:id="rId15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2AF387A" w14:textId="6B365F10" w:rsidR="00482E09" w:rsidRDefault="00482E09" w:rsidP="000E069F">
      <w:pPr>
        <w:pStyle w:val="Heading2"/>
      </w:pPr>
      <w:r w:rsidRPr="000E069F">
        <w:t>Features</w:t>
      </w:r>
    </w:p>
    <w:p w14:paraId="5DAB6C7B" w14:textId="01C58D6C" w:rsidR="00482E09" w:rsidRDefault="0001743D" w:rsidP="00482E09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20F433C" wp14:editId="2DEB4C5B">
                <wp:simplePos x="0" y="0"/>
                <wp:positionH relativeFrom="column">
                  <wp:posOffset>1624964</wp:posOffset>
                </wp:positionH>
                <wp:positionV relativeFrom="paragraph">
                  <wp:posOffset>489585</wp:posOffset>
                </wp:positionV>
                <wp:extent cx="857250" cy="3619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F3948" w14:textId="049F10DB" w:rsidR="00F005AD" w:rsidRPr="004D7CA8" w:rsidRDefault="004D7CA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7CA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F43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7.95pt;margin-top:38.55pt;width:67.5pt;height:2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" filled="f" stroked="f" strokeweight=".5pt">
                <v:textbox>
                  <w:txbxContent>
                    <w:p w14:paraId="5F0F3948" w14:textId="049F10DB" w:rsidR="00F005AD" w:rsidRPr="004D7CA8" w:rsidRDefault="004D7CA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7CA8">
                        <w:rPr>
                          <w:b/>
                          <w:bCs/>
                          <w:sz w:val="32"/>
                          <w:szCs w:val="32"/>
                        </w:rPr>
                        <w:t>Handle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A6D652" wp14:editId="3DF84ACD">
                <wp:simplePos x="0" y="0"/>
                <wp:positionH relativeFrom="column">
                  <wp:posOffset>1225891</wp:posOffset>
                </wp:positionH>
                <wp:positionV relativeFrom="paragraph">
                  <wp:posOffset>401426</wp:posOffset>
                </wp:positionV>
                <wp:extent cx="875120" cy="184314"/>
                <wp:effectExtent l="0" t="209550" r="0" b="196850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9146">
                          <a:off x="0" y="0"/>
                          <a:ext cx="875120" cy="184314"/>
                        </a:xfrm>
                        <a:prstGeom prst="lef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F654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96.55pt;margin-top:31.6pt;width:68.9pt;height:14.5pt;rotation:-2371151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" adj="2275" fillcolor="#ef373e [32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6B8D24A" wp14:editId="5C9F4188">
                <wp:simplePos x="0" y="0"/>
                <wp:positionH relativeFrom="column">
                  <wp:posOffset>180975</wp:posOffset>
                </wp:positionH>
                <wp:positionV relativeFrom="paragraph">
                  <wp:posOffset>1942498</wp:posOffset>
                </wp:positionV>
                <wp:extent cx="2238375" cy="276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4055D" w14:textId="1CD0DE98" w:rsidR="004D7CA8" w:rsidRPr="004D7CA8" w:rsidRDefault="004D7CA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7CA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Hook for</w:t>
                            </w:r>
                            <w:r w:rsidR="009B5F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A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Can </w:t>
                            </w:r>
                            <w:r w:rsidR="009B5F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Pull-</w:t>
                            </w:r>
                            <w:r w:rsidRPr="004D7CA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8D24A" id="Text Box 5" o:spid="_x0000_s1027" type="#_x0000_t202" style="position:absolute;margin-left:14.25pt;margin-top:152.95pt;width:176.25pt;height:21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" filled="f" stroked="f" strokeweight=".5pt">
                <v:textbox>
                  <w:txbxContent>
                    <w:p w14:paraId="35D4055D" w14:textId="1CD0DE98" w:rsidR="004D7CA8" w:rsidRPr="004D7CA8" w:rsidRDefault="004D7CA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D7CA8">
                        <w:rPr>
                          <w:b/>
                          <w:bCs/>
                          <w:sz w:val="28"/>
                          <w:szCs w:val="28"/>
                        </w:rPr>
                        <w:t>Hook for</w:t>
                      </w:r>
                      <w:r w:rsidR="009B5F7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4D7CA8">
                        <w:rPr>
                          <w:b/>
                          <w:bCs/>
                          <w:sz w:val="28"/>
                          <w:szCs w:val="28"/>
                        </w:rPr>
                        <w:t xml:space="preserve">Can </w:t>
                      </w:r>
                      <w:r w:rsidR="009B5F78">
                        <w:rPr>
                          <w:b/>
                          <w:bCs/>
                          <w:sz w:val="28"/>
                          <w:szCs w:val="28"/>
                        </w:rPr>
                        <w:t>Pull-</w:t>
                      </w:r>
                      <w:r w:rsidRPr="004D7CA8">
                        <w:rPr>
                          <w:b/>
                          <w:bCs/>
                          <w:sz w:val="28"/>
                          <w:szCs w:val="28"/>
                        </w:rPr>
                        <w:t>Tab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2F6B0B3" wp14:editId="49354F14">
                <wp:simplePos x="0" y="0"/>
                <wp:positionH relativeFrom="column">
                  <wp:posOffset>760730</wp:posOffset>
                </wp:positionH>
                <wp:positionV relativeFrom="paragraph">
                  <wp:posOffset>1680846</wp:posOffset>
                </wp:positionV>
                <wp:extent cx="542925" cy="161925"/>
                <wp:effectExtent l="0" t="114300" r="0" b="12382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74162">
                          <a:off x="0" y="0"/>
                          <a:ext cx="542925" cy="161925"/>
                        </a:xfrm>
                        <a:prstGeom prst="lef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6287E" id="Arrow: Left 7" o:spid="_x0000_s1026" type="#_x0000_t66" style="position:absolute;margin-left:59.9pt;margin-top:132.35pt;width:42.75pt;height:12.75pt;rotation:9365271fd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" adj="3221" fillcolor="#ef373e [3205]" stroked="f" strokeweight="1pt"/>
            </w:pict>
          </mc:Fallback>
        </mc:AlternateContent>
      </w:r>
      <w:r w:rsidR="00836EC8">
        <w:rPr>
          <w:noProof/>
        </w:rPr>
        <w:drawing>
          <wp:inline distT="0" distB="0" distL="0" distR="0" wp14:anchorId="7B9614CC" wp14:editId="291F7516">
            <wp:extent cx="2773017" cy="247586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76" cy="249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84FD" w14:textId="29704D84" w:rsidR="00482E09" w:rsidRDefault="00482E09" w:rsidP="00482E09">
      <w:pPr>
        <w:pStyle w:val="Heading2"/>
      </w:pPr>
      <w:r>
        <w:t>Compatibility</w:t>
      </w:r>
    </w:p>
    <w:p w14:paraId="7CA71727" w14:textId="48811237" w:rsidR="00F525E9" w:rsidRDefault="00BF3053" w:rsidP="00482E09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23F0895" wp14:editId="030ADAF2">
                <wp:simplePos x="0" y="0"/>
                <wp:positionH relativeFrom="column">
                  <wp:posOffset>2179954</wp:posOffset>
                </wp:positionH>
                <wp:positionV relativeFrom="paragraph">
                  <wp:posOffset>565786</wp:posOffset>
                </wp:positionV>
                <wp:extent cx="297815" cy="297817"/>
                <wp:effectExtent l="0" t="0" r="26035" b="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4634">
                          <a:off x="0" y="0"/>
                          <a:ext cx="297815" cy="29781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8669" id="Arrow: Left 10" o:spid="_x0000_s1026" type="#_x0000_t66" style="position:absolute;margin-left:171.65pt;margin-top:44.55pt;width:23.45pt;height:23.45pt;rotation:-2092090fd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" adj="10800" fillcolor="red" stroked="f" strokeweight="1pt"/>
            </w:pict>
          </mc:Fallback>
        </mc:AlternateContent>
      </w:r>
      <w:r w:rsidR="000E069F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1EECFA2" wp14:editId="3D93D913">
                <wp:simplePos x="0" y="0"/>
                <wp:positionH relativeFrom="column">
                  <wp:posOffset>847725</wp:posOffset>
                </wp:positionH>
                <wp:positionV relativeFrom="paragraph">
                  <wp:posOffset>508635</wp:posOffset>
                </wp:positionV>
                <wp:extent cx="302895" cy="297816"/>
                <wp:effectExtent l="0" t="0" r="1905" b="6985"/>
                <wp:wrapNone/>
                <wp:docPr id="11" name="&quot;Not Allowed&quot; Symbo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" cy="297816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03794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11" o:spid="_x0000_s1026" type="#_x0000_t57" style="position:absolute;margin-left:66.75pt;margin-top:40.05pt;width:23.85pt;height:23.4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" adj="3982" fillcolor="red" stroked="f" strokeweight="1pt"/>
            </w:pict>
          </mc:Fallback>
        </mc:AlternateContent>
      </w:r>
      <w:r w:rsidR="0009205E">
        <w:t xml:space="preserve">This device is compatible with </w:t>
      </w:r>
      <w:r w:rsidR="001738D2">
        <w:t xml:space="preserve">aluminum </w:t>
      </w:r>
      <w:r w:rsidR="003D357C">
        <w:t>beverage cans with pull tabs.</w:t>
      </w:r>
      <w:r w:rsidR="00F525E9">
        <w:rPr>
          <w:noProof/>
        </w:rPr>
        <w:drawing>
          <wp:inline distT="0" distB="0" distL="0" distR="0" wp14:anchorId="0C4A0A96" wp14:editId="18B523D7">
            <wp:extent cx="2791747" cy="1466850"/>
            <wp:effectExtent l="0" t="0" r="889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18" t="33693" r="25810" b="18467"/>
                    <a:stretch/>
                  </pic:blipFill>
                  <pic:spPr bwMode="auto">
                    <a:xfrm>
                      <a:off x="0" y="0"/>
                      <a:ext cx="2802202" cy="1472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76257" w14:textId="28949CF6" w:rsidR="00BD4356" w:rsidRDefault="00714B37" w:rsidP="00482E09">
      <w:r>
        <w:t xml:space="preserve">Some aluminum </w:t>
      </w:r>
      <w:r w:rsidR="003D593B">
        <w:t xml:space="preserve">cans contain a pull-tab with </w:t>
      </w:r>
      <w:r w:rsidR="0050089C">
        <w:t>some graphic or logo in the top hole of the tab, as seen in the left of the photo above. Only cans with a tab like the one shown on the right</w:t>
      </w:r>
      <w:r w:rsidR="0076324B">
        <w:t xml:space="preserve">, with a hole </w:t>
      </w:r>
      <w:r w:rsidR="002D30C5">
        <w:t>in the top of the tab, can be used with this device.</w:t>
      </w:r>
    </w:p>
    <w:p w14:paraId="23CE1F1F" w14:textId="77777777" w:rsidR="00A94797" w:rsidRPr="00A94797" w:rsidRDefault="00A94797" w:rsidP="000E069F">
      <w:pPr>
        <w:pStyle w:val="Heading2"/>
      </w:pPr>
      <w:r w:rsidRPr="00A94797">
        <w:t>Usage</w:t>
      </w:r>
    </w:p>
    <w:p w14:paraId="750D1088" w14:textId="1ED4ACF5" w:rsidR="00E43671" w:rsidRDefault="00A94797" w:rsidP="0001743D">
      <w:pPr>
        <w:pStyle w:val="ListParagraph"/>
        <w:numPr>
          <w:ilvl w:val="0"/>
          <w:numId w:val="2"/>
        </w:numPr>
      </w:pPr>
      <w:r w:rsidRPr="00A94797">
        <w:t>Slide the hook of the Can Opener into the hole in the top of the</w:t>
      </w:r>
      <w:r w:rsidR="00D24C00">
        <w:t xml:space="preserve"> can </w:t>
      </w:r>
      <w:r w:rsidR="00704C1A">
        <w:t>pull-</w:t>
      </w:r>
      <w:r w:rsidR="00D24C00">
        <w:t>tab.</w:t>
      </w:r>
      <w:r w:rsidR="000E069F" w:rsidRPr="000E069F">
        <w:rPr>
          <w:noProof/>
        </w:rPr>
        <w:t xml:space="preserve"> </w:t>
      </w:r>
      <w:r w:rsidR="000E069F" w:rsidRPr="00A94797">
        <w:rPr>
          <w:noProof/>
        </w:rPr>
        <w:drawing>
          <wp:inline distT="0" distB="0" distL="0" distR="0" wp14:anchorId="56454C61" wp14:editId="3B900320">
            <wp:extent cx="1854200" cy="1428750"/>
            <wp:effectExtent l="3175" t="0" r="0" b="0"/>
            <wp:docPr id="13" name="Picture 13" descr="A picture containing indoor, metalware, 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indoor, metalware, lock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4" r="28253"/>
                    <a:stretch/>
                  </pic:blipFill>
                  <pic:spPr bwMode="auto">
                    <a:xfrm rot="5400000">
                      <a:off x="0" y="0"/>
                      <a:ext cx="18542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E83F1" w14:textId="77777777" w:rsidR="00E43671" w:rsidRDefault="00E43671" w:rsidP="00E43671">
      <w:pPr>
        <w:pStyle w:val="ListParagraph"/>
      </w:pPr>
    </w:p>
    <w:p w14:paraId="0B92E05D" w14:textId="1FED183B" w:rsidR="00B50158" w:rsidRDefault="00840D9E" w:rsidP="00B50158">
      <w:pPr>
        <w:pStyle w:val="ListParagraph"/>
        <w:numPr>
          <w:ilvl w:val="0"/>
          <w:numId w:val="2"/>
        </w:numPr>
      </w:pPr>
      <w:r>
        <w:t xml:space="preserve">Grip the Can opener and </w:t>
      </w:r>
      <w:commentRangeStart w:id="1"/>
      <w:r w:rsidR="00E43671">
        <w:t xml:space="preserve">pull backwards like pulling </w:t>
      </w:r>
      <w:commentRangeEnd w:id="1"/>
      <w:r w:rsidR="00587368">
        <w:rPr>
          <w:rStyle w:val="CommentReference"/>
        </w:rPr>
        <w:commentReference w:id="1"/>
      </w:r>
      <w:r w:rsidR="00E43671">
        <w:t>a lever.</w:t>
      </w:r>
    </w:p>
    <w:p w14:paraId="7AB0CFD4" w14:textId="77777777" w:rsidR="001E1BDD" w:rsidRDefault="001E1BDD" w:rsidP="000E069F">
      <w:pPr>
        <w:pStyle w:val="ListParagraph"/>
        <w:rPr>
          <w:noProof/>
        </w:rPr>
      </w:pPr>
    </w:p>
    <w:p w14:paraId="1056EB2F" w14:textId="5423C105" w:rsidR="00E43671" w:rsidRDefault="000E069F" w:rsidP="000E069F">
      <w:pPr>
        <w:pStyle w:val="ListParagraph"/>
      </w:pPr>
      <w:r>
        <w:rPr>
          <w:noProof/>
        </w:rPr>
        <w:drawing>
          <wp:inline distT="0" distB="0" distL="0" distR="0" wp14:anchorId="2006ADFE" wp14:editId="6420ACA8">
            <wp:extent cx="1641475" cy="19059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0" b="39880"/>
                    <a:stretch/>
                  </pic:blipFill>
                  <pic:spPr bwMode="auto">
                    <a:xfrm>
                      <a:off x="0" y="0"/>
                      <a:ext cx="1707220" cy="198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9BBE3" w14:textId="3FF23CDB" w:rsidR="00482E09" w:rsidRDefault="00482E09" w:rsidP="00984CF5">
      <w:pPr>
        <w:pStyle w:val="Heading2"/>
      </w:pPr>
      <w:r>
        <w:t>Specifications</w:t>
      </w:r>
    </w:p>
    <w:p w14:paraId="36C776BF" w14:textId="61282D4D" w:rsidR="005E3B42" w:rsidRPr="006F7CB3" w:rsidRDefault="006F7CB3" w:rsidP="00482E09">
      <w:pPr>
        <w:rPr>
          <w:lang w:val="en-US"/>
        </w:rPr>
      </w:pPr>
      <w:r w:rsidRPr="006F7CB3">
        <w:rPr>
          <w:lang w:val="en-US"/>
        </w:rPr>
        <w:t>The device</w:t>
      </w:r>
      <w:r w:rsidR="00984CF5">
        <w:rPr>
          <w:lang w:val="en-US"/>
        </w:rPr>
        <w:t xml:space="preserve"> should be approximately</w:t>
      </w:r>
      <w:r w:rsidRPr="006F7CB3">
        <w:rPr>
          <w:lang w:val="en-US"/>
        </w:rPr>
        <w:t xml:space="preserve"> 106 mm long, 26 mm wide, and 6 mm thick.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1A4E8469" w:rsidR="005C3A3A" w:rsidRPr="005C3A3A" w:rsidRDefault="0009205E" w:rsidP="005C3A3A">
      <w:r>
        <w:t xml:space="preserve">Wipe with sterilizing cloth or spray with sterilizing spray. </w:t>
      </w:r>
      <w:commentRangeStart w:id="2"/>
      <w:commentRangeStart w:id="3"/>
      <w:commentRangeStart w:id="4"/>
      <w:r>
        <w:t xml:space="preserve">Do not </w:t>
      </w:r>
      <w:r w:rsidR="008937CA">
        <w:t>expose to high heat or wash in dishwasher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 w:rsidR="00D3124B">
        <w:rPr>
          <w:rStyle w:val="CommentReference"/>
        </w:rPr>
        <w:commentReference w:id="3"/>
      </w:r>
      <w:commentRangeEnd w:id="4"/>
      <w:r w:rsidR="005946D0">
        <w:rPr>
          <w:rStyle w:val="CommentReference"/>
        </w:rPr>
        <w:commentReference w:id="4"/>
      </w:r>
    </w:p>
    <w:sectPr w:rsidR="005C3A3A" w:rsidRPr="005C3A3A" w:rsidSect="00DB3EE4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ke McIvor" w:date="2022-06-08T13:37:00Z" w:initials="JM">
    <w:p w14:paraId="4B243420" w14:textId="1124A009" w:rsidR="7B551F1A" w:rsidRDefault="7B551F1A">
      <w:pPr>
        <w:pStyle w:val="CommentText"/>
      </w:pPr>
      <w:r>
        <w:t>Try to get this down to 1 page, 2 tops.</w:t>
      </w:r>
      <w:r>
        <w:rPr>
          <w:rStyle w:val="CommentReference"/>
        </w:rPr>
        <w:annotationRef/>
      </w:r>
    </w:p>
  </w:comment>
  <w:comment w:id="1" w:author="Stephen Moyer" w:date="2022-06-08T10:14:00Z" w:initials="SM">
    <w:p w14:paraId="7E4397A0" w14:textId="77777777" w:rsidR="00587368" w:rsidRDefault="00587368" w:rsidP="00377D88">
      <w:pPr>
        <w:pStyle w:val="CommentText"/>
      </w:pPr>
      <w:r>
        <w:rPr>
          <w:rStyle w:val="CommentReference"/>
        </w:rPr>
        <w:annotationRef/>
      </w:r>
      <w:r>
        <w:t>Might be good to have the can secured in some way as well in case the can tips during the lever motion</w:t>
      </w:r>
    </w:p>
  </w:comment>
  <w:comment w:id="2" w:author="Jake McIvor" w:date="2022-06-08T13:33:00Z" w:initials="JM">
    <w:p w14:paraId="3B290EFF" w14:textId="3F947A09" w:rsidR="6F1F73C9" w:rsidRDefault="6F1F73C9">
      <w:pPr>
        <w:pStyle w:val="CommentText"/>
      </w:pPr>
      <w:r>
        <w:t xml:space="preserve">Would submerging it cause a problem here? </w:t>
      </w:r>
      <w:r>
        <w:rPr>
          <w:rStyle w:val="CommentReference"/>
        </w:rPr>
        <w:annotationRef/>
      </w:r>
    </w:p>
    <w:p w14:paraId="6835B196" w14:textId="13D8BEFF" w:rsidR="6F1F73C9" w:rsidRDefault="6F1F73C9">
      <w:pPr>
        <w:pStyle w:val="CommentText"/>
      </w:pPr>
    </w:p>
    <w:p w14:paraId="53298B00" w14:textId="5002B4F8" w:rsidR="6F1F73C9" w:rsidRDefault="6F1F73C9">
      <w:pPr>
        <w:pStyle w:val="CommentText"/>
      </w:pPr>
      <w:r>
        <w:t>Main one would be not to expose to high heat (e.g., dishwasher)</w:t>
      </w:r>
    </w:p>
  </w:comment>
  <w:comment w:id="3" w:author="Taz Oldaker" w:date="2022-06-08T13:07:00Z" w:initials="TO">
    <w:p w14:paraId="009C5396" w14:textId="6EE149BF" w:rsidR="00D3124B" w:rsidRDefault="00D3124B">
      <w:pPr>
        <w:pStyle w:val="CommentText"/>
      </w:pPr>
      <w:r>
        <w:rPr>
          <w:rStyle w:val="CommentReference"/>
        </w:rPr>
        <w:annotationRef/>
      </w:r>
      <w:r>
        <w:t>My thought was that because it’s 3D printed from PLA, it would</w:t>
      </w:r>
      <w:r w:rsidR="003D6518">
        <w:t xml:space="preserve"> likely not be </w:t>
      </w:r>
      <w:r w:rsidR="00260C82">
        <w:t>waterproof,</w:t>
      </w:r>
      <w:r w:rsidR="003D6518">
        <w:t xml:space="preserve"> and water might get stuck in the device</w:t>
      </w:r>
      <w:r w:rsidR="00260C82">
        <w:t xml:space="preserve"> if it was submerged. Not sure if this is a real concern. I might try submerging it now.</w:t>
      </w:r>
    </w:p>
  </w:comment>
  <w:comment w:id="4" w:author="Taz Oldaker" w:date="2022-06-08T13:23:00Z" w:initials="TO">
    <w:p w14:paraId="63B2759D" w14:textId="17EE9EBB" w:rsidR="005946D0" w:rsidRDefault="005946D0">
      <w:pPr>
        <w:pStyle w:val="CommentText"/>
      </w:pPr>
      <w:r>
        <w:rPr>
          <w:rStyle w:val="CommentReference"/>
        </w:rPr>
        <w:annotationRef/>
      </w:r>
      <w:r w:rsidR="00DA1F41">
        <w:t xml:space="preserve">I submerged the device (and a few others). </w:t>
      </w:r>
      <w:r w:rsidR="00CF60CB">
        <w:t xml:space="preserve">It did maybe take longer to dry </w:t>
      </w:r>
      <w:r w:rsidR="00494248">
        <w:t>than a non-3d printed plastic device</w:t>
      </w:r>
      <w:r w:rsidR="00152EA6">
        <w:t>;</w:t>
      </w:r>
      <w:r w:rsidR="00494248">
        <w:t xml:space="preserve"> the water slowly </w:t>
      </w:r>
      <w:r w:rsidR="00EB6E15">
        <w:t>dripped out of the corner</w:t>
      </w:r>
      <w:r w:rsidR="00152EA6">
        <w:t xml:space="preserve"> once the outside was towel dried. However</w:t>
      </w:r>
      <w:r w:rsidR="00663073">
        <w:t>,</w:t>
      </w:r>
      <w:r w:rsidR="00152EA6">
        <w:t xml:space="preserve"> it</w:t>
      </w:r>
      <w:r w:rsidR="00663073">
        <w:t xml:space="preserve"> wasn’t really an issue at all so I will remove this warning. Thanks!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243420" w15:done="0"/>
  <w15:commentEx w15:paraId="7E4397A0" w15:done="0"/>
  <w15:commentEx w15:paraId="53298B00" w15:done="0"/>
  <w15:commentEx w15:paraId="009C5396" w15:paraIdParent="53298B00" w15:done="0"/>
  <w15:commentEx w15:paraId="63B2759D" w15:paraIdParent="53298B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E3AA8A6" w16cex:dateUtc="2022-06-08T19:37:00Z"/>
  <w16cex:commentExtensible w16cex:durableId="264AF50A" w16cex:dateUtc="2022-06-08T15:14:00Z"/>
  <w16cex:commentExtensible w16cex:durableId="1837BC4A" w16cex:dateUtc="2022-06-08T19:33:00Z"/>
  <w16cex:commentExtensible w16cex:durableId="264B1D83" w16cex:dateUtc="2022-06-08T20:07:00Z"/>
  <w16cex:commentExtensible w16cex:durableId="264B2169" w16cex:dateUtc="2022-06-08T2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243420" w16cid:durableId="5E3AA8A6"/>
  <w16cid:commentId w16cid:paraId="7E4397A0" w16cid:durableId="264AF50A"/>
  <w16cid:commentId w16cid:paraId="53298B00" w16cid:durableId="1837BC4A"/>
  <w16cid:commentId w16cid:paraId="009C5396" w16cid:durableId="264B1D83"/>
  <w16cid:commentId w16cid:paraId="63B2759D" w16cid:durableId="264B21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6AEEC" w14:textId="77777777" w:rsidR="00B87620" w:rsidRDefault="00B87620">
      <w:pPr>
        <w:spacing w:after="0" w:line="240" w:lineRule="auto"/>
      </w:pPr>
      <w:r>
        <w:separator/>
      </w:r>
    </w:p>
  </w:endnote>
  <w:endnote w:type="continuationSeparator" w:id="0">
    <w:p w14:paraId="1AF3AC12" w14:textId="77777777" w:rsidR="00B87620" w:rsidRDefault="00B87620">
      <w:pPr>
        <w:spacing w:after="0" w:line="240" w:lineRule="auto"/>
      </w:pPr>
      <w:r>
        <w:continuationSeparator/>
      </w:r>
    </w:p>
  </w:endnote>
  <w:endnote w:type="continuationNotice" w:id="1">
    <w:p w14:paraId="1F6D55B8" w14:textId="77777777" w:rsidR="00B87620" w:rsidRDefault="00B876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A397" w14:textId="74F56C66" w:rsidR="00877A8D" w:rsidRDefault="00261B45" w:rsidP="00704DC1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28" name="Picture 2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877A8D">
        <w:rPr>
          <w:color w:val="404040" w:themeColor="text1" w:themeTint="BF"/>
          <w:sz w:val="16"/>
          <w:szCs w:val="16"/>
        </w:rPr>
        <w:t>Neil Squire</w:t>
      </w:r>
    </w:hyperlink>
    <w:r w:rsidR="00877A8D">
      <w:rPr>
        <w:color w:val="404040" w:themeColor="text1" w:themeTint="BF"/>
        <w:sz w:val="16"/>
        <w:szCs w:val="16"/>
      </w:rPr>
      <w:t xml:space="preserve"> / Makers Making Change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>Files available at</w:t>
    </w:r>
    <w:r w:rsidR="00254FB4" w:rsidRPr="00254FB4">
      <w:rPr>
        <w:color w:val="404040" w:themeColor="text1" w:themeTint="BF"/>
        <w:sz w:val="16"/>
        <w:szCs w:val="16"/>
      </w:rPr>
      <w:t> </w:t>
    </w:r>
    <w:hyperlink r:id="rId4" w:tgtFrame="wp-preview-15019" w:history="1">
      <w:r w:rsidR="00254FB4" w:rsidRPr="00254FB4">
        <w:rPr>
          <w:rStyle w:val="Hyperlink"/>
          <w:sz w:val="16"/>
          <w:szCs w:val="16"/>
        </w:rPr>
        <w:t>https://makersmakingchange.com/project/beverage-can-opener/</w:t>
      </w:r>
    </w:hyperlink>
  </w:p>
  <w:p w14:paraId="0A7CFA48" w14:textId="745696A8" w:rsidR="00704DC1" w:rsidRPr="00F20D1F" w:rsidRDefault="007068CA" w:rsidP="00704DC1">
    <w:pPr>
      <w:pStyle w:val="Header"/>
      <w:rPr>
        <w:color w:val="808080" w:themeColor="background1" w:themeShade="80"/>
        <w:sz w:val="16"/>
        <w:szCs w:val="16"/>
      </w:rPr>
    </w:pPr>
    <w:r w:rsidRPr="00D07A26">
      <w:rPr>
        <w:color w:val="404040" w:themeColor="text1" w:themeTint="BF"/>
        <w:sz w:val="16"/>
        <w:szCs w:val="16"/>
      </w:rPr>
      <w:tab/>
    </w:r>
    <w:r w:rsidR="00261B45" w:rsidRPr="00D07A26">
      <w:rPr>
        <w:color w:val="404040" w:themeColor="text1" w:themeTint="BF"/>
        <w:sz w:val="16"/>
        <w:szCs w:val="16"/>
      </w:rPr>
      <w:tab/>
      <w:t xml:space="preserve">Page 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="00261B45" w:rsidRPr="00D07A26">
      <w:rPr>
        <w:b/>
        <w:bCs/>
        <w:color w:val="404040" w:themeColor="text1" w:themeTint="BF"/>
        <w:sz w:val="16"/>
        <w:szCs w:val="16"/>
      </w:rPr>
      <w:t>2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end"/>
    </w:r>
    <w:r w:rsidR="00261B45" w:rsidRPr="00D07A26">
      <w:rPr>
        <w:color w:val="404040" w:themeColor="text1" w:themeTint="BF"/>
        <w:sz w:val="16"/>
        <w:szCs w:val="16"/>
      </w:rPr>
      <w:t xml:space="preserve"> of 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="00261B45" w:rsidRPr="00D07A26">
      <w:rPr>
        <w:b/>
        <w:bCs/>
        <w:color w:val="404040" w:themeColor="text1" w:themeTint="BF"/>
        <w:sz w:val="16"/>
        <w:szCs w:val="16"/>
      </w:rPr>
      <w:t>3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DD52F" w14:textId="77777777" w:rsidR="00B87620" w:rsidRDefault="00B87620">
      <w:pPr>
        <w:spacing w:after="0" w:line="240" w:lineRule="auto"/>
      </w:pPr>
      <w:r>
        <w:separator/>
      </w:r>
    </w:p>
  </w:footnote>
  <w:footnote w:type="continuationSeparator" w:id="0">
    <w:p w14:paraId="5A69595F" w14:textId="77777777" w:rsidR="00B87620" w:rsidRDefault="00B87620">
      <w:pPr>
        <w:spacing w:after="0" w:line="240" w:lineRule="auto"/>
      </w:pPr>
      <w:r>
        <w:continuationSeparator/>
      </w:r>
    </w:p>
  </w:footnote>
  <w:footnote w:type="continuationNotice" w:id="1">
    <w:p w14:paraId="2519BC6D" w14:textId="77777777" w:rsidR="00B87620" w:rsidRDefault="00B876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1555096C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877A8D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877A8D">
      <w:rPr>
        <w:b/>
        <w:bCs/>
        <w:color w:val="646464"/>
        <w:sz w:val="16"/>
        <w:szCs w:val="16"/>
      </w:rPr>
      <w:t>June 2022</w:t>
    </w:r>
  </w:p>
  <w:p w14:paraId="265C4134" w14:textId="0CF735C3" w:rsidR="00BE2C76" w:rsidRPr="00877A8D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27" name="Picture 2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7A8D" w:rsidRPr="00877A8D">
      <w:rPr>
        <w:rFonts w:ascii="Roboto" w:hAnsi="Roboto"/>
        <w:color w:val="646464"/>
        <w:sz w:val="36"/>
        <w:szCs w:val="36"/>
      </w:rPr>
      <w:t>Beverage Can Opener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07A3"/>
    <w:multiLevelType w:val="hybridMultilevel"/>
    <w:tmpl w:val="339C61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854F2"/>
    <w:multiLevelType w:val="hybridMultilevel"/>
    <w:tmpl w:val="A0F8CC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136633">
    <w:abstractNumId w:val="0"/>
  </w:num>
  <w:num w:numId="2" w16cid:durableId="35765684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e McIvor">
    <w15:presenceInfo w15:providerId="AD" w15:userId="S::jakem@neilsquire.ca::c3c242b1-f826-489d-bea1-8158f71f38d2"/>
  </w15:person>
  <w15:person w15:author="Stephen Moyer">
    <w15:presenceInfo w15:providerId="AD" w15:userId="S::stephenm@neilsquire.ca::fde0619e-9f48-44fe-9adc-708c18563dcc"/>
  </w15:person>
  <w15:person w15:author="Taz Oldaker">
    <w15:presenceInfo w15:providerId="AD" w15:userId="S::tazo@neilsquire.ca::df7743fa-3a70-4ee1-9131-f7f4c9dacd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743D"/>
    <w:rsid w:val="00027F7B"/>
    <w:rsid w:val="0009205E"/>
    <w:rsid w:val="00096A43"/>
    <w:rsid w:val="000E069F"/>
    <w:rsid w:val="000E1F74"/>
    <w:rsid w:val="000F2864"/>
    <w:rsid w:val="00142EAF"/>
    <w:rsid w:val="00152EA6"/>
    <w:rsid w:val="00155942"/>
    <w:rsid w:val="001738D2"/>
    <w:rsid w:val="00180231"/>
    <w:rsid w:val="00192F9B"/>
    <w:rsid w:val="001A13A3"/>
    <w:rsid w:val="001D4111"/>
    <w:rsid w:val="001D707C"/>
    <w:rsid w:val="001E0418"/>
    <w:rsid w:val="001E1BDD"/>
    <w:rsid w:val="001E4FAF"/>
    <w:rsid w:val="001F191B"/>
    <w:rsid w:val="00210A47"/>
    <w:rsid w:val="00216365"/>
    <w:rsid w:val="00241E47"/>
    <w:rsid w:val="00254FB4"/>
    <w:rsid w:val="00260C82"/>
    <w:rsid w:val="00261B45"/>
    <w:rsid w:val="002A2A73"/>
    <w:rsid w:val="002B6D9F"/>
    <w:rsid w:val="002C384E"/>
    <w:rsid w:val="002D30C5"/>
    <w:rsid w:val="002F3F25"/>
    <w:rsid w:val="00302124"/>
    <w:rsid w:val="00394012"/>
    <w:rsid w:val="003D357C"/>
    <w:rsid w:val="003D593B"/>
    <w:rsid w:val="003D6518"/>
    <w:rsid w:val="003E5125"/>
    <w:rsid w:val="003E5E8E"/>
    <w:rsid w:val="004543EA"/>
    <w:rsid w:val="00463E79"/>
    <w:rsid w:val="00481765"/>
    <w:rsid w:val="00482E09"/>
    <w:rsid w:val="00494248"/>
    <w:rsid w:val="004D7CA8"/>
    <w:rsid w:val="0050089C"/>
    <w:rsid w:val="00522359"/>
    <w:rsid w:val="005801BD"/>
    <w:rsid w:val="00587368"/>
    <w:rsid w:val="005946D0"/>
    <w:rsid w:val="005C3A3A"/>
    <w:rsid w:val="005C7723"/>
    <w:rsid w:val="005E3B42"/>
    <w:rsid w:val="00610A9B"/>
    <w:rsid w:val="0062573D"/>
    <w:rsid w:val="00660409"/>
    <w:rsid w:val="00663073"/>
    <w:rsid w:val="0068766B"/>
    <w:rsid w:val="006B5A3D"/>
    <w:rsid w:val="006E2E8C"/>
    <w:rsid w:val="006E44BC"/>
    <w:rsid w:val="006F5DC1"/>
    <w:rsid w:val="006F7CB3"/>
    <w:rsid w:val="00704C1A"/>
    <w:rsid w:val="00704DC1"/>
    <w:rsid w:val="007068CA"/>
    <w:rsid w:val="00714B37"/>
    <w:rsid w:val="007417A7"/>
    <w:rsid w:val="00745A15"/>
    <w:rsid w:val="0076324B"/>
    <w:rsid w:val="007649B4"/>
    <w:rsid w:val="007A797E"/>
    <w:rsid w:val="00826A69"/>
    <w:rsid w:val="00836EC8"/>
    <w:rsid w:val="00840D9E"/>
    <w:rsid w:val="00846318"/>
    <w:rsid w:val="00877A8D"/>
    <w:rsid w:val="008937CA"/>
    <w:rsid w:val="008A3B98"/>
    <w:rsid w:val="008D07FD"/>
    <w:rsid w:val="0094054B"/>
    <w:rsid w:val="00984CF5"/>
    <w:rsid w:val="009B5F78"/>
    <w:rsid w:val="009F7BEA"/>
    <w:rsid w:val="00A03A33"/>
    <w:rsid w:val="00A17D35"/>
    <w:rsid w:val="00A61773"/>
    <w:rsid w:val="00A7450A"/>
    <w:rsid w:val="00A94797"/>
    <w:rsid w:val="00AC0F84"/>
    <w:rsid w:val="00AD3F5C"/>
    <w:rsid w:val="00B2398F"/>
    <w:rsid w:val="00B50158"/>
    <w:rsid w:val="00B51662"/>
    <w:rsid w:val="00B87620"/>
    <w:rsid w:val="00BD4356"/>
    <w:rsid w:val="00BE2C76"/>
    <w:rsid w:val="00BF3053"/>
    <w:rsid w:val="00C0639B"/>
    <w:rsid w:val="00C15EB0"/>
    <w:rsid w:val="00C213EE"/>
    <w:rsid w:val="00C21AEB"/>
    <w:rsid w:val="00C24D7F"/>
    <w:rsid w:val="00CF60CB"/>
    <w:rsid w:val="00D07A26"/>
    <w:rsid w:val="00D14272"/>
    <w:rsid w:val="00D24C00"/>
    <w:rsid w:val="00D3124B"/>
    <w:rsid w:val="00DA1F41"/>
    <w:rsid w:val="00DB3EE4"/>
    <w:rsid w:val="00DC4A08"/>
    <w:rsid w:val="00DD27EF"/>
    <w:rsid w:val="00E43671"/>
    <w:rsid w:val="00E52A9A"/>
    <w:rsid w:val="00E81DDF"/>
    <w:rsid w:val="00EB6E15"/>
    <w:rsid w:val="00F005AD"/>
    <w:rsid w:val="00F0515E"/>
    <w:rsid w:val="00F263E7"/>
    <w:rsid w:val="00F36F23"/>
    <w:rsid w:val="00F525E9"/>
    <w:rsid w:val="00F55D09"/>
    <w:rsid w:val="1E6FE52B"/>
    <w:rsid w:val="51F8DA5B"/>
    <w:rsid w:val="546CDC54"/>
    <w:rsid w:val="6F1F73C9"/>
    <w:rsid w:val="730B25C0"/>
    <w:rsid w:val="7B55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826A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A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7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7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7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3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image" Target="media/image6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?post_type=project&amp;p=15019&amp;preview=t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109</cp:revision>
  <cp:lastPrinted>2022-06-10T21:26:00Z</cp:lastPrinted>
  <dcterms:created xsi:type="dcterms:W3CDTF">2021-05-05T16:53:00Z</dcterms:created>
  <dcterms:modified xsi:type="dcterms:W3CDTF">2022-06-10T21:26:00Z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