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49329" w14:textId="77777777" w:rsidR="007D6D65" w:rsidRDefault="007D6D65" w:rsidP="007D6D65">
      <w:pPr>
        <w:spacing w:line="240" w:lineRule="auto"/>
        <w:rPr>
          <w:b/>
          <w:bCs/>
          <w:color w:val="3989C9"/>
          <w:sz w:val="36"/>
          <w:szCs w:val="36"/>
        </w:rPr>
      </w:pPr>
      <w:bookmarkStart w:id="0" w:name="_Toc11154777"/>
      <w:r w:rsidRPr="00B81FF5">
        <w:rPr>
          <w:b/>
          <w:bCs/>
          <w:color w:val="3989C9"/>
          <w:sz w:val="36"/>
          <w:szCs w:val="36"/>
        </w:rPr>
        <w:t>Flex Battery Interrupter</w:t>
      </w:r>
      <w:r>
        <w:rPr>
          <w:b/>
          <w:bCs/>
          <w:color w:val="3989C9"/>
          <w:sz w:val="36"/>
          <w:szCs w:val="36"/>
        </w:rPr>
        <w:t xml:space="preserve">: </w:t>
      </w:r>
      <w:bookmarkEnd w:id="0"/>
      <w:r>
        <w:rPr>
          <w:b/>
          <w:bCs/>
          <w:color w:val="3989C9"/>
          <w:sz w:val="36"/>
          <w:szCs w:val="36"/>
        </w:rPr>
        <w:t>Assembly Guide</w:t>
      </w:r>
    </w:p>
    <w:tbl>
      <w:tblPr>
        <w:tblStyle w:val="TableGrid"/>
        <w:tblW w:w="0" w:type="auto"/>
        <w:tblLook w:val="04A0" w:firstRow="1" w:lastRow="0" w:firstColumn="1" w:lastColumn="0" w:noHBand="0" w:noVBand="1"/>
      </w:tblPr>
      <w:tblGrid>
        <w:gridCol w:w="6658"/>
        <w:gridCol w:w="3588"/>
      </w:tblGrid>
      <w:tr w:rsidR="00A274D0" w14:paraId="3A3A7872" w14:textId="77777777" w:rsidTr="000364DD">
        <w:tc>
          <w:tcPr>
            <w:tcW w:w="6658" w:type="dxa"/>
          </w:tcPr>
          <w:p w14:paraId="42FA4E0B" w14:textId="723C7576" w:rsidR="00681187" w:rsidRPr="00FB16B7" w:rsidRDefault="00D8255E" w:rsidP="00681187">
            <w:pPr>
              <w:pStyle w:val="Heading2"/>
              <w:rPr>
                <w:rFonts w:asciiTheme="minorHAnsi" w:hAnsiTheme="minorHAnsi" w:cstheme="minorHAnsi"/>
                <w:color w:val="2E74B5" w:themeColor="accent5" w:themeShade="BF"/>
              </w:rPr>
            </w:pPr>
            <w:r w:rsidRPr="00FB16B7">
              <w:rPr>
                <w:rFonts w:asciiTheme="minorHAnsi" w:hAnsiTheme="minorHAnsi" w:cstheme="minorHAnsi"/>
                <w:color w:val="2E74B5" w:themeColor="accent5" w:themeShade="BF"/>
              </w:rPr>
              <w:t xml:space="preserve">Step 1: Insert 3.5mm Stereo Jack </w:t>
            </w:r>
          </w:p>
          <w:p w14:paraId="1790CD12" w14:textId="77777777" w:rsidR="00681187" w:rsidRPr="00FB16B7" w:rsidRDefault="00681187" w:rsidP="00681187"/>
          <w:p w14:paraId="531EB54A" w14:textId="77777777" w:rsidR="00B46A6A" w:rsidRPr="00FB16B7" w:rsidRDefault="00681187" w:rsidP="00681187">
            <w:pPr>
              <w:spacing w:before="120" w:after="120"/>
            </w:pPr>
            <w:r w:rsidRPr="00FB16B7">
              <w:t xml:space="preserve">First insert stereo jack on the Flex PCB side with the thin rectangular part </w:t>
            </w:r>
            <w:proofErr w:type="gramStart"/>
            <w:r w:rsidRPr="00FB16B7">
              <w:t>outline, and</w:t>
            </w:r>
            <w:proofErr w:type="gramEnd"/>
            <w:r w:rsidRPr="00FB16B7">
              <w:t xml:space="preserve"> press the Flex PCB strip onto the stereo jack. </w:t>
            </w:r>
          </w:p>
          <w:p w14:paraId="0A807787" w14:textId="6041E3A0" w:rsidR="00187E72" w:rsidRPr="00187E72" w:rsidRDefault="00681187" w:rsidP="00681187">
            <w:pPr>
              <w:spacing w:before="120" w:after="120"/>
            </w:pPr>
            <w:r w:rsidRPr="00FB16B7">
              <w:t>Make sure the strip holes remain aligned with the jack pins</w:t>
            </w:r>
            <w:r w:rsidR="000364DD" w:rsidRPr="00FB16B7">
              <w:t>.</w:t>
            </w:r>
          </w:p>
        </w:tc>
        <w:tc>
          <w:tcPr>
            <w:tcW w:w="3588" w:type="dxa"/>
            <w:vAlign w:val="center"/>
          </w:tcPr>
          <w:p w14:paraId="7D7630C9" w14:textId="41EBFCD3" w:rsidR="00696EFE" w:rsidRDefault="00681187" w:rsidP="00B877FC">
            <w:pPr>
              <w:jc w:val="center"/>
            </w:pPr>
            <w:r>
              <w:rPr>
                <w:noProof/>
              </w:rPr>
              <w:drawing>
                <wp:inline distT="0" distB="0" distL="0" distR="0" wp14:anchorId="14217B56" wp14:editId="5E98C874">
                  <wp:extent cx="1908000" cy="131613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11" cstate="print">
                            <a:extLst>
                              <a:ext uri="{28A0092B-C50C-407E-A947-70E740481C1C}">
                                <a14:useLocalDpi xmlns:a14="http://schemas.microsoft.com/office/drawing/2010/main" val="0"/>
                              </a:ext>
                            </a:extLst>
                          </a:blip>
                          <a:srcRect l="33154" t="29703" r="15870" b="14827"/>
                          <a:stretch/>
                        </pic:blipFill>
                        <pic:spPr bwMode="auto">
                          <a:xfrm>
                            <a:off x="0" y="0"/>
                            <a:ext cx="1908000" cy="1316133"/>
                          </a:xfrm>
                          <a:prstGeom prst="rect">
                            <a:avLst/>
                          </a:prstGeom>
                          <a:ln>
                            <a:noFill/>
                          </a:ln>
                          <a:extLst>
                            <a:ext uri="{53640926-AAD7-44D8-BBD7-CCE9431645EC}">
                              <a14:shadowObscured xmlns:a14="http://schemas.microsoft.com/office/drawing/2010/main"/>
                            </a:ext>
                          </a:extLst>
                        </pic:spPr>
                      </pic:pic>
                    </a:graphicData>
                  </a:graphic>
                </wp:inline>
              </w:drawing>
            </w:r>
          </w:p>
        </w:tc>
      </w:tr>
      <w:tr w:rsidR="00A274D0" w14:paraId="562C5258" w14:textId="77777777" w:rsidTr="000364DD">
        <w:tc>
          <w:tcPr>
            <w:tcW w:w="6658" w:type="dxa"/>
          </w:tcPr>
          <w:p w14:paraId="22D2D052" w14:textId="2A5E8BF6" w:rsidR="00681187" w:rsidRPr="00B17EA2" w:rsidRDefault="00681187" w:rsidP="00681187">
            <w:pPr>
              <w:pStyle w:val="Heading2"/>
              <w:rPr>
                <w:rFonts w:asciiTheme="minorHAnsi" w:hAnsiTheme="minorHAnsi" w:cstheme="minorHAnsi"/>
                <w:color w:val="2E74B5" w:themeColor="accent5" w:themeShade="BF"/>
              </w:rPr>
            </w:pPr>
            <w:r w:rsidRPr="00B17EA2">
              <w:rPr>
                <w:rFonts w:asciiTheme="minorHAnsi" w:hAnsiTheme="minorHAnsi" w:cstheme="minorHAnsi"/>
                <w:color w:val="2E74B5" w:themeColor="accent5" w:themeShade="BF"/>
              </w:rPr>
              <w:t xml:space="preserve">Step </w:t>
            </w:r>
            <w:r>
              <w:rPr>
                <w:rFonts w:asciiTheme="minorHAnsi" w:hAnsiTheme="minorHAnsi" w:cstheme="minorHAnsi"/>
                <w:color w:val="2E74B5" w:themeColor="accent5" w:themeShade="BF"/>
              </w:rPr>
              <w:t>2</w:t>
            </w:r>
            <w:r w:rsidRPr="00B17EA2">
              <w:rPr>
                <w:rFonts w:asciiTheme="minorHAnsi" w:hAnsiTheme="minorHAnsi" w:cstheme="minorHAnsi"/>
                <w:color w:val="2E74B5" w:themeColor="accent5" w:themeShade="BF"/>
              </w:rPr>
              <w:t>: Solder Stereo Jack Joints</w:t>
            </w:r>
          </w:p>
          <w:p w14:paraId="0C8E9ECD" w14:textId="77777777" w:rsidR="00681187" w:rsidRDefault="00681187" w:rsidP="00681187"/>
          <w:p w14:paraId="566EDD1D" w14:textId="32D29A3D" w:rsidR="00681187" w:rsidRDefault="00681187" w:rsidP="00681187">
            <w:r>
              <w:t>Solder all three of the stereo jack joints.</w:t>
            </w:r>
          </w:p>
          <w:p w14:paraId="019AB316" w14:textId="4ED2FEE2" w:rsidR="00B70C6C" w:rsidRDefault="00B70C6C" w:rsidP="008668DF">
            <w:pPr>
              <w:spacing w:before="120" w:after="120"/>
              <w:rPr>
                <w:noProof/>
              </w:rPr>
            </w:pPr>
          </w:p>
        </w:tc>
        <w:tc>
          <w:tcPr>
            <w:tcW w:w="3588" w:type="dxa"/>
            <w:vAlign w:val="center"/>
          </w:tcPr>
          <w:p w14:paraId="26D50BA4" w14:textId="36971F4E" w:rsidR="00B70C6C" w:rsidRDefault="000364DD" w:rsidP="00B877FC">
            <w:pPr>
              <w:jc w:val="center"/>
            </w:pPr>
            <w:r>
              <w:rPr>
                <w:noProof/>
              </w:rPr>
              <mc:AlternateContent>
                <mc:Choice Requires="wps">
                  <w:drawing>
                    <wp:anchor distT="0" distB="0" distL="114300" distR="114300" simplePos="0" relativeHeight="251658241" behindDoc="0" locked="0" layoutInCell="1" allowOverlap="1" wp14:anchorId="668F53B4" wp14:editId="2A7DB211">
                      <wp:simplePos x="0" y="0"/>
                      <wp:positionH relativeFrom="column">
                        <wp:posOffset>1188720</wp:posOffset>
                      </wp:positionH>
                      <wp:positionV relativeFrom="paragraph">
                        <wp:posOffset>379730</wp:posOffset>
                      </wp:positionV>
                      <wp:extent cx="375285" cy="354330"/>
                      <wp:effectExtent l="19050" t="19050" r="24765" b="26670"/>
                      <wp:wrapNone/>
                      <wp:docPr id="1143252594" name="Oval 1"/>
                      <wp:cNvGraphicFramePr/>
                      <a:graphic xmlns:a="http://schemas.openxmlformats.org/drawingml/2006/main">
                        <a:graphicData uri="http://schemas.microsoft.com/office/word/2010/wordprocessingShape">
                          <wps:wsp>
                            <wps:cNvSpPr/>
                            <wps:spPr>
                              <a:xfrm>
                                <a:off x="0" y="0"/>
                                <a:ext cx="375285" cy="354330"/>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76F0134" id="Oval 1" o:spid="_x0000_s1026" style="position:absolute;margin-left:93.6pt;margin-top:29.9pt;width:29.55pt;height:27.9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" filled="f" strokecolor="red" strokeweight="3pt">
                      <v:stroke joinstyle="miter"/>
                    </v:oval>
                  </w:pict>
                </mc:Fallback>
              </mc:AlternateContent>
            </w:r>
            <w:r>
              <w:rPr>
                <w:noProof/>
              </w:rPr>
              <mc:AlternateContent>
                <mc:Choice Requires="wps">
                  <w:drawing>
                    <wp:anchor distT="0" distB="0" distL="114300" distR="114300" simplePos="0" relativeHeight="251658242" behindDoc="0" locked="0" layoutInCell="1" allowOverlap="1" wp14:anchorId="5BEF52E7" wp14:editId="4B1F37A8">
                      <wp:simplePos x="0" y="0"/>
                      <wp:positionH relativeFrom="column">
                        <wp:posOffset>902335</wp:posOffset>
                      </wp:positionH>
                      <wp:positionV relativeFrom="paragraph">
                        <wp:posOffset>616585</wp:posOffset>
                      </wp:positionV>
                      <wp:extent cx="375285" cy="354330"/>
                      <wp:effectExtent l="19050" t="19050" r="24765" b="26670"/>
                      <wp:wrapNone/>
                      <wp:docPr id="1643783331" name="Oval 1"/>
                      <wp:cNvGraphicFramePr/>
                      <a:graphic xmlns:a="http://schemas.openxmlformats.org/drawingml/2006/main">
                        <a:graphicData uri="http://schemas.microsoft.com/office/word/2010/wordprocessingShape">
                          <wps:wsp>
                            <wps:cNvSpPr/>
                            <wps:spPr>
                              <a:xfrm>
                                <a:off x="0" y="0"/>
                                <a:ext cx="375285" cy="354330"/>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BF97127" id="Oval 1" o:spid="_x0000_s1026" style="position:absolute;margin-left:71.05pt;margin-top:48.55pt;width:29.55pt;height:27.9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" filled="f" strokecolor="red" strokeweight="3pt">
                      <v:stroke joinstyle="miter"/>
                    </v:oval>
                  </w:pict>
                </mc:Fallback>
              </mc:AlternateContent>
            </w:r>
            <w:r>
              <w:rPr>
                <w:noProof/>
              </w:rPr>
              <mc:AlternateContent>
                <mc:Choice Requires="wps">
                  <w:drawing>
                    <wp:anchor distT="0" distB="0" distL="114300" distR="114300" simplePos="0" relativeHeight="251658240" behindDoc="0" locked="0" layoutInCell="1" allowOverlap="1" wp14:anchorId="0A5A20A9" wp14:editId="1E7C68D5">
                      <wp:simplePos x="0" y="0"/>
                      <wp:positionH relativeFrom="column">
                        <wp:posOffset>720725</wp:posOffset>
                      </wp:positionH>
                      <wp:positionV relativeFrom="paragraph">
                        <wp:posOffset>129540</wp:posOffset>
                      </wp:positionV>
                      <wp:extent cx="375285" cy="354330"/>
                      <wp:effectExtent l="19050" t="19050" r="24765" b="26670"/>
                      <wp:wrapNone/>
                      <wp:docPr id="660492471" name="Oval 1"/>
                      <wp:cNvGraphicFramePr/>
                      <a:graphic xmlns:a="http://schemas.openxmlformats.org/drawingml/2006/main">
                        <a:graphicData uri="http://schemas.microsoft.com/office/word/2010/wordprocessingShape">
                          <wps:wsp>
                            <wps:cNvSpPr/>
                            <wps:spPr>
                              <a:xfrm>
                                <a:off x="0" y="0"/>
                                <a:ext cx="375285" cy="354330"/>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328D1ED" id="Oval 1" o:spid="_x0000_s1026" style="position:absolute;margin-left:56.75pt;margin-top:10.2pt;width:29.55pt;height:27.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" filled="f" strokecolor="red" strokeweight="3pt">
                      <v:stroke joinstyle="miter"/>
                    </v:oval>
                  </w:pict>
                </mc:Fallback>
              </mc:AlternateContent>
            </w:r>
            <w:r w:rsidR="00681187">
              <w:rPr>
                <w:noProof/>
              </w:rPr>
              <w:drawing>
                <wp:inline distT="0" distB="0" distL="0" distR="0" wp14:anchorId="16177DE4" wp14:editId="1D68F7DC">
                  <wp:extent cx="1908000" cy="1186776"/>
                  <wp:effectExtent l="0" t="0" r="0" b="0"/>
                  <wp:docPr id="6" name="Picture 6" descr="A hand holding a key&#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hand holding a key&#10;&#10;Description automatically generated with low confidence"/>
                          <pic:cNvPicPr/>
                        </pic:nvPicPr>
                        <pic:blipFill rotWithShape="1">
                          <a:blip r:embed="rId12" cstate="print">
                            <a:extLst>
                              <a:ext uri="{28A0092B-C50C-407E-A947-70E740481C1C}">
                                <a14:useLocalDpi xmlns:a14="http://schemas.microsoft.com/office/drawing/2010/main" val="0"/>
                              </a:ext>
                            </a:extLst>
                          </a:blip>
                          <a:srcRect l="46896" t="38888" r="30369" b="36458"/>
                          <a:stretch/>
                        </pic:blipFill>
                        <pic:spPr bwMode="auto">
                          <a:xfrm>
                            <a:off x="0" y="0"/>
                            <a:ext cx="1908000" cy="1186776"/>
                          </a:xfrm>
                          <a:prstGeom prst="rect">
                            <a:avLst/>
                          </a:prstGeom>
                          <a:ln>
                            <a:noFill/>
                          </a:ln>
                          <a:extLst>
                            <a:ext uri="{53640926-AAD7-44D8-BBD7-CCE9431645EC}">
                              <a14:shadowObscured xmlns:a14="http://schemas.microsoft.com/office/drawing/2010/main"/>
                            </a:ext>
                          </a:extLst>
                        </pic:spPr>
                      </pic:pic>
                    </a:graphicData>
                  </a:graphic>
                </wp:inline>
              </w:drawing>
            </w:r>
          </w:p>
        </w:tc>
      </w:tr>
      <w:tr w:rsidR="00A274D0" w14:paraId="2A960462" w14:textId="77777777" w:rsidTr="000364DD">
        <w:tc>
          <w:tcPr>
            <w:tcW w:w="6658" w:type="dxa"/>
          </w:tcPr>
          <w:p w14:paraId="0B750B2D" w14:textId="64690677" w:rsidR="00681187" w:rsidRPr="00B17EA2" w:rsidRDefault="00681187" w:rsidP="00681187">
            <w:pPr>
              <w:pStyle w:val="Heading2"/>
              <w:rPr>
                <w:rFonts w:asciiTheme="minorHAnsi" w:hAnsiTheme="minorHAnsi" w:cstheme="minorHAnsi"/>
                <w:color w:val="2E74B5" w:themeColor="accent5" w:themeShade="BF"/>
              </w:rPr>
            </w:pPr>
            <w:r w:rsidRPr="00B17EA2">
              <w:rPr>
                <w:rFonts w:asciiTheme="minorHAnsi" w:hAnsiTheme="minorHAnsi" w:cstheme="minorHAnsi"/>
                <w:color w:val="2E74B5" w:themeColor="accent5" w:themeShade="BF"/>
              </w:rPr>
              <w:t xml:space="preserve">Step </w:t>
            </w:r>
            <w:r w:rsidR="005717A9">
              <w:rPr>
                <w:rFonts w:asciiTheme="minorHAnsi" w:hAnsiTheme="minorHAnsi" w:cstheme="minorHAnsi"/>
                <w:color w:val="2E74B5" w:themeColor="accent5" w:themeShade="BF"/>
              </w:rPr>
              <w:t>3</w:t>
            </w:r>
            <w:r w:rsidRPr="00B17EA2">
              <w:rPr>
                <w:rFonts w:asciiTheme="minorHAnsi" w:hAnsiTheme="minorHAnsi" w:cstheme="minorHAnsi"/>
                <w:color w:val="2E74B5" w:themeColor="accent5" w:themeShade="BF"/>
              </w:rPr>
              <w:t>: Inspect Soldered Joints</w:t>
            </w:r>
            <w:r w:rsidR="00B46A6A">
              <w:rPr>
                <w:rFonts w:asciiTheme="minorHAnsi" w:hAnsiTheme="minorHAnsi" w:cstheme="minorHAnsi"/>
                <w:color w:val="2E74B5" w:themeColor="accent5" w:themeShade="BF"/>
              </w:rPr>
              <w:t xml:space="preserve"> </w:t>
            </w:r>
          </w:p>
          <w:p w14:paraId="243A6908" w14:textId="77777777" w:rsidR="00681187" w:rsidRDefault="00681187" w:rsidP="00681187"/>
          <w:p w14:paraId="6BE2A0E3" w14:textId="29E65B37" w:rsidR="00B46A6A" w:rsidRDefault="00681187" w:rsidP="00681187">
            <w:r>
              <w:t>Inspect all three solder joints, and make sure they have been properly soldered.</w:t>
            </w:r>
          </w:p>
          <w:p w14:paraId="52D0E6F4" w14:textId="2FA1B982" w:rsidR="009B4333" w:rsidRDefault="009B4333" w:rsidP="008668DF">
            <w:pPr>
              <w:spacing w:before="120" w:after="120"/>
              <w:rPr>
                <w:noProof/>
              </w:rPr>
            </w:pPr>
          </w:p>
        </w:tc>
        <w:tc>
          <w:tcPr>
            <w:tcW w:w="3588" w:type="dxa"/>
            <w:vAlign w:val="center"/>
          </w:tcPr>
          <w:p w14:paraId="3338F183" w14:textId="709FBD8D" w:rsidR="00CC3378" w:rsidRDefault="00681187" w:rsidP="00681187">
            <w:pPr>
              <w:jc w:val="center"/>
            </w:pPr>
            <w:r>
              <w:rPr>
                <w:noProof/>
              </w:rPr>
              <w:drawing>
                <wp:inline distT="0" distB="0" distL="0" distR="0" wp14:anchorId="3B37BA64" wp14:editId="066570FE">
                  <wp:extent cx="1908000" cy="1447182"/>
                  <wp:effectExtent l="0" t="0" r="0" b="635"/>
                  <wp:docPr id="7" name="Picture 7" descr="A picture containing person, hand, stationa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person, hand, stationary&#10;&#10;Description automatically generated"/>
                          <pic:cNvPicPr/>
                        </pic:nvPicPr>
                        <pic:blipFill rotWithShape="1">
                          <a:blip r:embed="rId13" cstate="print">
                            <a:extLst>
                              <a:ext uri="{28A0092B-C50C-407E-A947-70E740481C1C}">
                                <a14:useLocalDpi xmlns:a14="http://schemas.microsoft.com/office/drawing/2010/main" val="0"/>
                              </a:ext>
                            </a:extLst>
                          </a:blip>
                          <a:srcRect l="27147" t="32781" r="29274" b="17068"/>
                          <a:stretch/>
                        </pic:blipFill>
                        <pic:spPr bwMode="auto">
                          <a:xfrm>
                            <a:off x="0" y="0"/>
                            <a:ext cx="1908000" cy="1447182"/>
                          </a:xfrm>
                          <a:prstGeom prst="rect">
                            <a:avLst/>
                          </a:prstGeom>
                          <a:ln>
                            <a:noFill/>
                          </a:ln>
                          <a:extLst>
                            <a:ext uri="{53640926-AAD7-44D8-BBD7-CCE9431645EC}">
                              <a14:shadowObscured xmlns:a14="http://schemas.microsoft.com/office/drawing/2010/main"/>
                            </a:ext>
                          </a:extLst>
                        </pic:spPr>
                      </pic:pic>
                    </a:graphicData>
                  </a:graphic>
                </wp:inline>
              </w:drawing>
            </w:r>
          </w:p>
        </w:tc>
      </w:tr>
      <w:tr w:rsidR="00010005" w14:paraId="2FA935AD" w14:textId="77777777" w:rsidTr="000364DD">
        <w:tc>
          <w:tcPr>
            <w:tcW w:w="6658" w:type="dxa"/>
          </w:tcPr>
          <w:p w14:paraId="62E816E0" w14:textId="40458FD0" w:rsidR="00010005" w:rsidRPr="00B17EA2" w:rsidRDefault="00010005" w:rsidP="00010005">
            <w:pPr>
              <w:pStyle w:val="Heading2"/>
              <w:rPr>
                <w:rFonts w:asciiTheme="minorHAnsi" w:hAnsiTheme="minorHAnsi" w:cstheme="minorHAnsi"/>
                <w:color w:val="2E74B5" w:themeColor="accent5" w:themeShade="BF"/>
              </w:rPr>
            </w:pPr>
            <w:r w:rsidRPr="00B17EA2">
              <w:rPr>
                <w:rFonts w:asciiTheme="minorHAnsi" w:hAnsiTheme="minorHAnsi" w:cstheme="minorHAnsi"/>
                <w:color w:val="2E74B5" w:themeColor="accent5" w:themeShade="BF"/>
              </w:rPr>
              <w:t xml:space="preserve">Step </w:t>
            </w:r>
            <w:r w:rsidR="004324E9">
              <w:rPr>
                <w:rFonts w:asciiTheme="minorHAnsi" w:hAnsiTheme="minorHAnsi" w:cstheme="minorHAnsi"/>
                <w:color w:val="2E74B5" w:themeColor="accent5" w:themeShade="BF"/>
              </w:rPr>
              <w:t>4</w:t>
            </w:r>
            <w:r w:rsidRPr="00B17EA2">
              <w:rPr>
                <w:rFonts w:asciiTheme="minorHAnsi" w:hAnsiTheme="minorHAnsi" w:cstheme="minorHAnsi"/>
                <w:color w:val="2E74B5" w:themeColor="accent5" w:themeShade="BF"/>
              </w:rPr>
              <w:t xml:space="preserve">: </w:t>
            </w:r>
            <w:r>
              <w:rPr>
                <w:rFonts w:asciiTheme="minorHAnsi" w:hAnsiTheme="minorHAnsi" w:cstheme="minorHAnsi"/>
                <w:color w:val="2E74B5" w:themeColor="accent5" w:themeShade="BF"/>
              </w:rPr>
              <w:t xml:space="preserve">Trim Stereo Jack Leads </w:t>
            </w:r>
          </w:p>
          <w:p w14:paraId="7CC28E01" w14:textId="77777777" w:rsidR="00010005" w:rsidRDefault="00010005" w:rsidP="00010005"/>
          <w:p w14:paraId="241DF625" w14:textId="2A0DBDEA" w:rsidR="00010005" w:rsidRPr="004324E9" w:rsidRDefault="00377F84" w:rsidP="004324E9">
            <w:r>
              <w:t>Using flush cutters, t</w:t>
            </w:r>
            <w:r w:rsidR="00010005">
              <w:t xml:space="preserve">rim the excess length </w:t>
            </w:r>
            <w:proofErr w:type="gramStart"/>
            <w:r w:rsidR="00010005">
              <w:t>off of</w:t>
            </w:r>
            <w:proofErr w:type="gramEnd"/>
            <w:r w:rsidR="00010005">
              <w:t xml:space="preserve"> the </w:t>
            </w:r>
            <w:r>
              <w:t>leads on the stereo jack.</w:t>
            </w:r>
            <w:r w:rsidR="004324E9">
              <w:rPr>
                <w:noProof/>
              </w:rPr>
              <w:t xml:space="preserve"> </w:t>
            </w:r>
          </w:p>
        </w:tc>
        <w:tc>
          <w:tcPr>
            <w:tcW w:w="3588" w:type="dxa"/>
            <w:vAlign w:val="center"/>
          </w:tcPr>
          <w:p w14:paraId="2C78C1A2" w14:textId="5789B0DB" w:rsidR="00010005" w:rsidRDefault="00365570" w:rsidP="00681187">
            <w:pPr>
              <w:jc w:val="center"/>
              <w:rPr>
                <w:noProof/>
              </w:rPr>
            </w:pPr>
            <w:r>
              <w:rPr>
                <w:noProof/>
              </w:rPr>
              <mc:AlternateContent>
                <mc:Choice Requires="wps">
                  <w:drawing>
                    <wp:anchor distT="0" distB="0" distL="114300" distR="114300" simplePos="0" relativeHeight="251658245" behindDoc="0" locked="0" layoutInCell="1" allowOverlap="1" wp14:anchorId="1520F141" wp14:editId="662D154B">
                      <wp:simplePos x="0" y="0"/>
                      <wp:positionH relativeFrom="column">
                        <wp:posOffset>1097280</wp:posOffset>
                      </wp:positionH>
                      <wp:positionV relativeFrom="paragraph">
                        <wp:posOffset>889000</wp:posOffset>
                      </wp:positionV>
                      <wp:extent cx="414655" cy="115570"/>
                      <wp:effectExtent l="19050" t="19050" r="23495" b="36830"/>
                      <wp:wrapNone/>
                      <wp:docPr id="1308847094" name="Straight Connector 2"/>
                      <wp:cNvGraphicFramePr/>
                      <a:graphic xmlns:a="http://schemas.openxmlformats.org/drawingml/2006/main">
                        <a:graphicData uri="http://schemas.microsoft.com/office/word/2010/wordprocessingShape">
                          <wps:wsp>
                            <wps:cNvCnPr/>
                            <wps:spPr>
                              <a:xfrm>
                                <a:off x="0" y="0"/>
                                <a:ext cx="414655" cy="115570"/>
                              </a:xfrm>
                              <a:prstGeom prst="line">
                                <a:avLst/>
                              </a:prstGeom>
                              <a:ln w="28575">
                                <a:solidFill>
                                  <a:srgbClr val="FF0000"/>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BCBC16" id="Straight Connector 2" o:spid="_x0000_s1026" style="position:absolute;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6.4pt,70pt" to="119.05pt,7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" strokecolor="red" strokeweight="2.25pt">
                      <v:stroke dashstyle="3 1" joinstyle="miter"/>
                    </v:line>
                  </w:pict>
                </mc:Fallback>
              </mc:AlternateContent>
            </w:r>
            <w:r>
              <w:rPr>
                <w:noProof/>
              </w:rPr>
              <mc:AlternateContent>
                <mc:Choice Requires="wps">
                  <w:drawing>
                    <wp:anchor distT="0" distB="0" distL="114300" distR="114300" simplePos="0" relativeHeight="251658244" behindDoc="0" locked="0" layoutInCell="1" allowOverlap="1" wp14:anchorId="2513903F" wp14:editId="263D9B8D">
                      <wp:simplePos x="0" y="0"/>
                      <wp:positionH relativeFrom="column">
                        <wp:posOffset>1355090</wp:posOffset>
                      </wp:positionH>
                      <wp:positionV relativeFrom="paragraph">
                        <wp:posOffset>780415</wp:posOffset>
                      </wp:positionV>
                      <wp:extent cx="414655" cy="115570"/>
                      <wp:effectExtent l="19050" t="19050" r="23495" b="36830"/>
                      <wp:wrapNone/>
                      <wp:docPr id="1592868258" name="Straight Connector 2"/>
                      <wp:cNvGraphicFramePr/>
                      <a:graphic xmlns:a="http://schemas.openxmlformats.org/drawingml/2006/main">
                        <a:graphicData uri="http://schemas.microsoft.com/office/word/2010/wordprocessingShape">
                          <wps:wsp>
                            <wps:cNvCnPr/>
                            <wps:spPr>
                              <a:xfrm>
                                <a:off x="0" y="0"/>
                                <a:ext cx="414655" cy="115570"/>
                              </a:xfrm>
                              <a:prstGeom prst="line">
                                <a:avLst/>
                              </a:prstGeom>
                              <a:ln w="28575">
                                <a:solidFill>
                                  <a:srgbClr val="FF0000"/>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BB4F27" id="Straight Connector 2" o:spid="_x0000_s1026" style="position:absolute;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6.7pt,61.45pt" to="139.35pt,7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" strokecolor="red" strokeweight="2.25pt">
                      <v:stroke dashstyle="3 1" joinstyle="miter"/>
                    </v:line>
                  </w:pict>
                </mc:Fallback>
              </mc:AlternateContent>
            </w:r>
            <w:r>
              <w:rPr>
                <w:noProof/>
              </w:rPr>
              <mc:AlternateContent>
                <mc:Choice Requires="wps">
                  <w:drawing>
                    <wp:anchor distT="0" distB="0" distL="114300" distR="114300" simplePos="0" relativeHeight="251658243" behindDoc="0" locked="0" layoutInCell="1" allowOverlap="1" wp14:anchorId="1653A0A7" wp14:editId="2FE2786C">
                      <wp:simplePos x="0" y="0"/>
                      <wp:positionH relativeFrom="column">
                        <wp:posOffset>905510</wp:posOffset>
                      </wp:positionH>
                      <wp:positionV relativeFrom="paragraph">
                        <wp:posOffset>377825</wp:posOffset>
                      </wp:positionV>
                      <wp:extent cx="414655" cy="115570"/>
                      <wp:effectExtent l="19050" t="19050" r="23495" b="36830"/>
                      <wp:wrapNone/>
                      <wp:docPr id="346531768" name="Straight Connector 2"/>
                      <wp:cNvGraphicFramePr/>
                      <a:graphic xmlns:a="http://schemas.openxmlformats.org/drawingml/2006/main">
                        <a:graphicData uri="http://schemas.microsoft.com/office/word/2010/wordprocessingShape">
                          <wps:wsp>
                            <wps:cNvCnPr/>
                            <wps:spPr>
                              <a:xfrm>
                                <a:off x="0" y="0"/>
                                <a:ext cx="414655" cy="115570"/>
                              </a:xfrm>
                              <a:prstGeom prst="line">
                                <a:avLst/>
                              </a:prstGeom>
                              <a:ln w="28575">
                                <a:solidFill>
                                  <a:srgbClr val="FF0000"/>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3DA06E" id="Straight Connector 2" o:spid="_x0000_s1026" style="position:absolute;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1.3pt,29.75pt" to="103.95pt,3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" strokecolor="red" strokeweight="2.25pt">
                      <v:stroke dashstyle="3 1" joinstyle="miter"/>
                    </v:line>
                  </w:pict>
                </mc:Fallback>
              </mc:AlternateContent>
            </w:r>
            <w:r w:rsidR="00377F84">
              <w:rPr>
                <w:noProof/>
              </w:rPr>
              <w:drawing>
                <wp:inline distT="0" distB="0" distL="0" distR="0" wp14:anchorId="59AD6780" wp14:editId="42209508">
                  <wp:extent cx="1908000" cy="1447182"/>
                  <wp:effectExtent l="0" t="0" r="0" b="635"/>
                  <wp:docPr id="1600866918" name="Picture 1600866918" descr="A picture containing person, hand, stationa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person, hand, stationary&#10;&#10;Description automatically generated"/>
                          <pic:cNvPicPr/>
                        </pic:nvPicPr>
                        <pic:blipFill rotWithShape="1">
                          <a:blip r:embed="rId13" cstate="print">
                            <a:extLst>
                              <a:ext uri="{28A0092B-C50C-407E-A947-70E740481C1C}">
                                <a14:useLocalDpi xmlns:a14="http://schemas.microsoft.com/office/drawing/2010/main" val="0"/>
                              </a:ext>
                            </a:extLst>
                          </a:blip>
                          <a:srcRect l="27147" t="32781" r="29274" b="17068"/>
                          <a:stretch/>
                        </pic:blipFill>
                        <pic:spPr bwMode="auto">
                          <a:xfrm>
                            <a:off x="0" y="0"/>
                            <a:ext cx="1908000" cy="1447182"/>
                          </a:xfrm>
                          <a:prstGeom prst="rect">
                            <a:avLst/>
                          </a:prstGeom>
                          <a:ln>
                            <a:noFill/>
                          </a:ln>
                          <a:extLst>
                            <a:ext uri="{53640926-AAD7-44D8-BBD7-CCE9431645EC}">
                              <a14:shadowObscured xmlns:a14="http://schemas.microsoft.com/office/drawing/2010/main"/>
                            </a:ext>
                          </a:extLst>
                        </pic:spPr>
                      </pic:pic>
                    </a:graphicData>
                  </a:graphic>
                </wp:inline>
              </w:drawing>
            </w:r>
          </w:p>
        </w:tc>
      </w:tr>
      <w:tr w:rsidR="00A274D0" w14:paraId="0E7B5029" w14:textId="77777777" w:rsidTr="000364DD">
        <w:tc>
          <w:tcPr>
            <w:tcW w:w="6658" w:type="dxa"/>
          </w:tcPr>
          <w:p w14:paraId="50541B73" w14:textId="261E2C3F" w:rsidR="004324E9" w:rsidRPr="00B17EA2" w:rsidRDefault="004324E9" w:rsidP="004324E9">
            <w:pPr>
              <w:pStyle w:val="Heading2"/>
              <w:spacing w:line="259" w:lineRule="auto"/>
              <w:rPr>
                <w:rFonts w:asciiTheme="minorHAnsi" w:eastAsia="Yu Gothic Light" w:hAnsiTheme="minorHAnsi" w:cstheme="minorHAnsi"/>
                <w:color w:val="2E74B5" w:themeColor="accent5" w:themeShade="BF"/>
              </w:rPr>
            </w:pPr>
            <w:r w:rsidRPr="00B17EA2">
              <w:rPr>
                <w:rFonts w:asciiTheme="minorHAnsi" w:hAnsiTheme="minorHAnsi" w:cstheme="minorHAnsi"/>
                <w:color w:val="2E74B5" w:themeColor="accent5" w:themeShade="BF"/>
              </w:rPr>
              <w:t xml:space="preserve">Step </w:t>
            </w:r>
            <w:r>
              <w:rPr>
                <w:rFonts w:asciiTheme="minorHAnsi" w:hAnsiTheme="minorHAnsi" w:cstheme="minorHAnsi"/>
                <w:color w:val="2E74B5" w:themeColor="accent5" w:themeShade="BF"/>
              </w:rPr>
              <w:t>5</w:t>
            </w:r>
            <w:r w:rsidRPr="00B17EA2">
              <w:rPr>
                <w:rFonts w:asciiTheme="minorHAnsi" w:hAnsiTheme="minorHAnsi" w:cstheme="minorHAnsi"/>
                <w:color w:val="2E74B5" w:themeColor="accent5" w:themeShade="BF"/>
              </w:rPr>
              <w:t>: Insert Case Spacer</w:t>
            </w:r>
          </w:p>
          <w:p w14:paraId="45ADEE5B" w14:textId="77777777" w:rsidR="004324E9" w:rsidRDefault="004324E9" w:rsidP="004324E9"/>
          <w:p w14:paraId="6A9B4EDC" w14:textId="77777777" w:rsidR="00FD6694" w:rsidRDefault="004324E9" w:rsidP="004324E9">
            <w:pPr>
              <w:spacing w:before="120" w:after="120"/>
            </w:pPr>
            <w:r>
              <w:t xml:space="preserve">Hold the case spacer against the solder joint side of the Flex PCB strip, as shown. All solder joints should go through the slots, and the spacer should rest flat against the strip. </w:t>
            </w:r>
          </w:p>
          <w:p w14:paraId="27EEDF49" w14:textId="79FFEFB1" w:rsidR="00173039" w:rsidRDefault="004324E9" w:rsidP="004324E9">
            <w:pPr>
              <w:spacing w:before="120" w:after="120"/>
              <w:rPr>
                <w:noProof/>
              </w:rPr>
            </w:pPr>
            <w:r>
              <w:t>If the spacer can’t rest flat, remove any excess solder from any joint preventing a flat rest.</w:t>
            </w:r>
          </w:p>
        </w:tc>
        <w:tc>
          <w:tcPr>
            <w:tcW w:w="3588" w:type="dxa"/>
            <w:vAlign w:val="center"/>
          </w:tcPr>
          <w:p w14:paraId="11F8BD1A" w14:textId="1DA871D7" w:rsidR="00CA7BFA" w:rsidRDefault="004324E9" w:rsidP="004324E9">
            <w:pPr>
              <w:jc w:val="center"/>
            </w:pPr>
            <w:r>
              <w:rPr>
                <w:noProof/>
              </w:rPr>
              <w:drawing>
                <wp:inline distT="0" distB="0" distL="0" distR="0" wp14:anchorId="6223FD86" wp14:editId="115FA0F3">
                  <wp:extent cx="1908000" cy="1534032"/>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rotWithShape="1">
                          <a:blip r:embed="rId14" cstate="print">
                            <a:extLst>
                              <a:ext uri="{28A0092B-C50C-407E-A947-70E740481C1C}">
                                <a14:useLocalDpi xmlns:a14="http://schemas.microsoft.com/office/drawing/2010/main" val="0"/>
                              </a:ext>
                            </a:extLst>
                          </a:blip>
                          <a:srcRect l="24643" t="22225" r="32267" b="25211"/>
                          <a:stretch/>
                        </pic:blipFill>
                        <pic:spPr bwMode="auto">
                          <a:xfrm>
                            <a:off x="0" y="0"/>
                            <a:ext cx="1908000" cy="1534032"/>
                          </a:xfrm>
                          <a:prstGeom prst="rect">
                            <a:avLst/>
                          </a:prstGeom>
                          <a:ln>
                            <a:noFill/>
                          </a:ln>
                          <a:extLst>
                            <a:ext uri="{53640926-AAD7-44D8-BBD7-CCE9431645EC}">
                              <a14:shadowObscured xmlns:a14="http://schemas.microsoft.com/office/drawing/2010/main"/>
                            </a:ext>
                          </a:extLst>
                        </pic:spPr>
                      </pic:pic>
                    </a:graphicData>
                  </a:graphic>
                </wp:inline>
              </w:drawing>
            </w:r>
          </w:p>
        </w:tc>
      </w:tr>
    </w:tbl>
    <w:p w14:paraId="51799185" w14:textId="77777777" w:rsidR="006172DB" w:rsidRDefault="006172DB">
      <w:r>
        <w:br w:type="page"/>
      </w:r>
    </w:p>
    <w:tbl>
      <w:tblPr>
        <w:tblStyle w:val="TableGrid"/>
        <w:tblW w:w="0" w:type="auto"/>
        <w:tblLook w:val="04A0" w:firstRow="1" w:lastRow="0" w:firstColumn="1" w:lastColumn="0" w:noHBand="0" w:noVBand="1"/>
      </w:tblPr>
      <w:tblGrid>
        <w:gridCol w:w="6374"/>
        <w:gridCol w:w="3872"/>
      </w:tblGrid>
      <w:tr w:rsidR="00A274D0" w14:paraId="3ABBD212" w14:textId="77777777" w:rsidTr="00882102">
        <w:tc>
          <w:tcPr>
            <w:tcW w:w="6374" w:type="dxa"/>
          </w:tcPr>
          <w:p w14:paraId="035EC846" w14:textId="7901B494" w:rsidR="00C662E9" w:rsidRPr="00B17EA2" w:rsidRDefault="00C662E9" w:rsidP="00C662E9">
            <w:pPr>
              <w:pStyle w:val="Heading2"/>
              <w:rPr>
                <w:rFonts w:asciiTheme="minorHAnsi" w:hAnsiTheme="minorHAnsi" w:cstheme="minorHAnsi"/>
                <w:color w:val="2E74B5" w:themeColor="accent5" w:themeShade="BF"/>
              </w:rPr>
            </w:pPr>
            <w:r w:rsidRPr="00B17EA2">
              <w:rPr>
                <w:rFonts w:asciiTheme="minorHAnsi" w:hAnsiTheme="minorHAnsi" w:cstheme="minorHAnsi"/>
                <w:color w:val="2E74B5" w:themeColor="accent5" w:themeShade="BF"/>
              </w:rPr>
              <w:lastRenderedPageBreak/>
              <w:t xml:space="preserve">Step </w:t>
            </w:r>
            <w:r w:rsidR="00A274D0">
              <w:rPr>
                <w:rFonts w:asciiTheme="minorHAnsi" w:hAnsiTheme="minorHAnsi" w:cstheme="minorHAnsi"/>
                <w:color w:val="2E74B5" w:themeColor="accent5" w:themeShade="BF"/>
              </w:rPr>
              <w:t>6</w:t>
            </w:r>
            <w:r w:rsidRPr="00B17EA2">
              <w:rPr>
                <w:rFonts w:asciiTheme="minorHAnsi" w:hAnsiTheme="minorHAnsi" w:cstheme="minorHAnsi"/>
                <w:color w:val="2E74B5" w:themeColor="accent5" w:themeShade="BF"/>
              </w:rPr>
              <w:t>: Align Case Spacer</w:t>
            </w:r>
          </w:p>
          <w:p w14:paraId="6635C4AC" w14:textId="77777777" w:rsidR="00C662E9" w:rsidRDefault="00C662E9" w:rsidP="00C662E9"/>
          <w:p w14:paraId="37C6F0DF" w14:textId="77777777" w:rsidR="00C662E9" w:rsidRDefault="00C662E9" w:rsidP="00C662E9">
            <w:r>
              <w:t xml:space="preserve">Make sure the 3.5mm stereo jack and the case spacer are correctly aligned. </w:t>
            </w:r>
          </w:p>
          <w:p w14:paraId="6613748D" w14:textId="77777777" w:rsidR="00C662E9" w:rsidRDefault="00C662E9" w:rsidP="00C662E9"/>
          <w:p w14:paraId="791246F9" w14:textId="136B2163" w:rsidR="007C1E93" w:rsidRDefault="00C662E9" w:rsidP="00C662E9">
            <w:pPr>
              <w:spacing w:before="120" w:after="120"/>
              <w:rPr>
                <w:noProof/>
              </w:rPr>
            </w:pPr>
            <w:r>
              <w:t>The case hole should be on top, and the spacer side of the jack should be on the bottom.</w:t>
            </w:r>
          </w:p>
        </w:tc>
        <w:tc>
          <w:tcPr>
            <w:tcW w:w="3872" w:type="dxa"/>
            <w:vAlign w:val="center"/>
          </w:tcPr>
          <w:p w14:paraId="4D39BAB0" w14:textId="2C8B9EFB" w:rsidR="007C1E93" w:rsidRDefault="004324E9" w:rsidP="00A274D0">
            <w:pPr>
              <w:jc w:val="center"/>
            </w:pPr>
            <w:r>
              <w:rPr>
                <w:noProof/>
              </w:rPr>
              <w:drawing>
                <wp:inline distT="0" distB="0" distL="0" distR="0" wp14:anchorId="6B1FA209" wp14:editId="745C4555">
                  <wp:extent cx="2015293" cy="1407630"/>
                  <wp:effectExtent l="0" t="0" r="4445" b="2540"/>
                  <wp:docPr id="12" name="Picture 12"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10;&#10;Description automatically generated"/>
                          <pic:cNvPicPr/>
                        </pic:nvPicPr>
                        <pic:blipFill rotWithShape="1">
                          <a:blip r:embed="rId15" cstate="print">
                            <a:extLst>
                              <a:ext uri="{28A0092B-C50C-407E-A947-70E740481C1C}">
                                <a14:useLocalDpi xmlns:a14="http://schemas.microsoft.com/office/drawing/2010/main" val="0"/>
                              </a:ext>
                            </a:extLst>
                          </a:blip>
                          <a:srcRect l="20693" t="29595" r="24080" b="11877"/>
                          <a:stretch>
                            <a:fillRect/>
                          </a:stretch>
                        </pic:blipFill>
                        <pic:spPr bwMode="auto">
                          <a:xfrm>
                            <a:off x="0" y="0"/>
                            <a:ext cx="2015293" cy="1407630"/>
                          </a:xfrm>
                          <a:prstGeom prst="rect">
                            <a:avLst/>
                          </a:prstGeom>
                          <a:ln>
                            <a:noFill/>
                          </a:ln>
                          <a:extLst>
                            <a:ext uri="{53640926-AAD7-44D8-BBD7-CCE9431645EC}">
                              <a14:shadowObscured xmlns:a14="http://schemas.microsoft.com/office/drawing/2010/main"/>
                            </a:ext>
                          </a:extLst>
                        </pic:spPr>
                      </pic:pic>
                    </a:graphicData>
                  </a:graphic>
                </wp:inline>
              </w:drawing>
            </w:r>
          </w:p>
        </w:tc>
      </w:tr>
      <w:tr w:rsidR="00A274D0" w14:paraId="26A730AE" w14:textId="77777777" w:rsidTr="00882102">
        <w:tc>
          <w:tcPr>
            <w:tcW w:w="6374" w:type="dxa"/>
          </w:tcPr>
          <w:p w14:paraId="6A4D1E01" w14:textId="0581CBC7" w:rsidR="00A274D0" w:rsidRPr="00B17EA2" w:rsidRDefault="00A274D0" w:rsidP="00A274D0">
            <w:pPr>
              <w:pStyle w:val="Heading2"/>
              <w:rPr>
                <w:rFonts w:asciiTheme="minorHAnsi" w:hAnsiTheme="minorHAnsi" w:cstheme="minorHAnsi"/>
                <w:color w:val="2E74B5" w:themeColor="accent5" w:themeShade="BF"/>
              </w:rPr>
            </w:pPr>
            <w:r w:rsidRPr="00B17EA2">
              <w:rPr>
                <w:rFonts w:asciiTheme="minorHAnsi" w:hAnsiTheme="minorHAnsi" w:cstheme="minorHAnsi"/>
                <w:color w:val="2E74B5" w:themeColor="accent5" w:themeShade="BF"/>
              </w:rPr>
              <w:t xml:space="preserve">Step </w:t>
            </w:r>
            <w:r>
              <w:rPr>
                <w:rFonts w:asciiTheme="minorHAnsi" w:hAnsiTheme="minorHAnsi" w:cstheme="minorHAnsi"/>
                <w:color w:val="2E74B5" w:themeColor="accent5" w:themeShade="BF"/>
              </w:rPr>
              <w:t>7</w:t>
            </w:r>
            <w:r w:rsidRPr="00B17EA2">
              <w:rPr>
                <w:rFonts w:asciiTheme="minorHAnsi" w:hAnsiTheme="minorHAnsi" w:cstheme="minorHAnsi"/>
                <w:color w:val="2E74B5" w:themeColor="accent5" w:themeShade="BF"/>
              </w:rPr>
              <w:t>: Insert 3.5mm Stereo Jack</w:t>
            </w:r>
          </w:p>
          <w:p w14:paraId="2B84FBA2" w14:textId="77777777" w:rsidR="00A274D0" w:rsidRDefault="00A274D0" w:rsidP="00A274D0"/>
          <w:p w14:paraId="4C7D2B4E" w14:textId="1604FCD0" w:rsidR="005C337E" w:rsidRDefault="00A274D0" w:rsidP="00A274D0">
            <w:pPr>
              <w:spacing w:before="120" w:after="120"/>
              <w:rPr>
                <w:noProof/>
              </w:rPr>
            </w:pPr>
            <w:r>
              <w:t>Slide the aligned 3.5mm stereo jack into the case.</w:t>
            </w:r>
          </w:p>
        </w:tc>
        <w:tc>
          <w:tcPr>
            <w:tcW w:w="3872" w:type="dxa"/>
            <w:vAlign w:val="center"/>
          </w:tcPr>
          <w:p w14:paraId="78F33E3A" w14:textId="1BFA3EEF" w:rsidR="005C337E" w:rsidRDefault="00A274D0" w:rsidP="00A274D0">
            <w:pPr>
              <w:jc w:val="center"/>
            </w:pPr>
            <w:r>
              <w:rPr>
                <w:noProof/>
              </w:rPr>
              <w:drawing>
                <wp:inline distT="0" distB="0" distL="0" distR="0" wp14:anchorId="2B148F6D" wp14:editId="27AE8512">
                  <wp:extent cx="2014111" cy="1184137"/>
                  <wp:effectExtent l="0" t="0" r="571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rotWithShape="1">
                          <a:blip r:embed="rId16" cstate="print">
                            <a:extLst>
                              <a:ext uri="{28A0092B-C50C-407E-A947-70E740481C1C}">
                                <a14:useLocalDpi xmlns:a14="http://schemas.microsoft.com/office/drawing/2010/main" val="0"/>
                              </a:ext>
                            </a:extLst>
                          </a:blip>
                          <a:srcRect l="20973" t="23518" r="26909" b="29970"/>
                          <a:stretch>
                            <a:fillRect/>
                          </a:stretch>
                        </pic:blipFill>
                        <pic:spPr bwMode="auto">
                          <a:xfrm>
                            <a:off x="0" y="0"/>
                            <a:ext cx="2016000" cy="1185247"/>
                          </a:xfrm>
                          <a:prstGeom prst="rect">
                            <a:avLst/>
                          </a:prstGeom>
                          <a:ln>
                            <a:noFill/>
                          </a:ln>
                          <a:extLst>
                            <a:ext uri="{53640926-AAD7-44D8-BBD7-CCE9431645EC}">
                              <a14:shadowObscured xmlns:a14="http://schemas.microsoft.com/office/drawing/2010/main"/>
                            </a:ext>
                          </a:extLst>
                        </pic:spPr>
                      </pic:pic>
                    </a:graphicData>
                  </a:graphic>
                </wp:inline>
              </w:drawing>
            </w:r>
          </w:p>
        </w:tc>
      </w:tr>
      <w:tr w:rsidR="002963AC" w14:paraId="7F2B614E" w14:textId="77777777" w:rsidTr="00882102">
        <w:tc>
          <w:tcPr>
            <w:tcW w:w="6374" w:type="dxa"/>
          </w:tcPr>
          <w:p w14:paraId="1111B3CE" w14:textId="788DB70F" w:rsidR="002963AC" w:rsidRDefault="002963AC" w:rsidP="00A274D0">
            <w:pPr>
              <w:pStyle w:val="Heading2"/>
              <w:rPr>
                <w:rFonts w:asciiTheme="minorHAnsi" w:hAnsiTheme="minorHAnsi" w:cstheme="minorHAnsi"/>
                <w:color w:val="2E74B5" w:themeColor="accent5" w:themeShade="BF"/>
              </w:rPr>
            </w:pPr>
            <w:r>
              <w:rPr>
                <w:rFonts w:asciiTheme="minorHAnsi" w:hAnsiTheme="minorHAnsi" w:cstheme="minorHAnsi"/>
                <w:color w:val="2E74B5" w:themeColor="accent5" w:themeShade="BF"/>
              </w:rPr>
              <w:t xml:space="preserve">Step </w:t>
            </w:r>
            <w:r w:rsidR="00A638D4">
              <w:rPr>
                <w:rFonts w:asciiTheme="minorHAnsi" w:hAnsiTheme="minorHAnsi" w:cstheme="minorHAnsi"/>
                <w:color w:val="2E74B5" w:themeColor="accent5" w:themeShade="BF"/>
              </w:rPr>
              <w:t xml:space="preserve">8 (Optional): Use Assembly Tools </w:t>
            </w:r>
            <w:r w:rsidR="00F3562A">
              <w:rPr>
                <w:rFonts w:asciiTheme="minorHAnsi" w:hAnsiTheme="minorHAnsi" w:cstheme="minorHAnsi"/>
                <w:color w:val="2E74B5" w:themeColor="accent5" w:themeShade="BF"/>
              </w:rPr>
              <w:t xml:space="preserve">to </w:t>
            </w:r>
            <w:r w:rsidR="006442D6">
              <w:rPr>
                <w:rFonts w:asciiTheme="minorHAnsi" w:hAnsiTheme="minorHAnsi" w:cstheme="minorHAnsi"/>
                <w:color w:val="2E74B5" w:themeColor="accent5" w:themeShade="BF"/>
              </w:rPr>
              <w:t>Fully Insert Jack</w:t>
            </w:r>
          </w:p>
          <w:p w14:paraId="7624098D" w14:textId="77777777" w:rsidR="00A638D4" w:rsidRDefault="00A638D4" w:rsidP="00A638D4"/>
          <w:p w14:paraId="77CAC9E7" w14:textId="3B8724B6" w:rsidR="00A638D4" w:rsidRDefault="00E04767" w:rsidP="00E04767">
            <w:pPr>
              <w:pStyle w:val="ListParagraph"/>
              <w:numPr>
                <w:ilvl w:val="0"/>
                <w:numId w:val="9"/>
              </w:numPr>
            </w:pPr>
            <w:r>
              <w:t xml:space="preserve">Place the </w:t>
            </w:r>
            <w:r w:rsidR="00B064D3">
              <w:t>tool</w:t>
            </w:r>
            <w:r>
              <w:t xml:space="preserve"> marked “AB” on </w:t>
            </w:r>
            <w:r w:rsidR="00E4469C">
              <w:t>a flat</w:t>
            </w:r>
            <w:r>
              <w:t xml:space="preserve"> surface.</w:t>
            </w:r>
          </w:p>
          <w:p w14:paraId="3EADCFF7" w14:textId="7C35AF60" w:rsidR="00E04767" w:rsidRDefault="00173546" w:rsidP="00E04767">
            <w:pPr>
              <w:pStyle w:val="ListParagraph"/>
              <w:numPr>
                <w:ilvl w:val="0"/>
                <w:numId w:val="9"/>
              </w:numPr>
            </w:pPr>
            <w:r>
              <w:t xml:space="preserve">Place the partially assembled jack and case into the </w:t>
            </w:r>
            <w:r w:rsidR="00B064D3">
              <w:t>tool</w:t>
            </w:r>
            <w:r>
              <w:t xml:space="preserve"> marked “AB”</w:t>
            </w:r>
            <w:r w:rsidR="005F7B97">
              <w:t>, with the flex PCB facing up</w:t>
            </w:r>
            <w:r w:rsidR="00412F13">
              <w:t xml:space="preserve"> and the jack end facing down.</w:t>
            </w:r>
          </w:p>
          <w:p w14:paraId="30931CD6" w14:textId="69F0B9FC" w:rsidR="005F7B97" w:rsidRDefault="005F7B97" w:rsidP="00E04767">
            <w:pPr>
              <w:pStyle w:val="ListParagraph"/>
              <w:numPr>
                <w:ilvl w:val="0"/>
                <w:numId w:val="9"/>
              </w:numPr>
            </w:pPr>
            <w:r>
              <w:t xml:space="preserve">Place the tool marked “AT” on top of the jack, with the flex PCB going through the </w:t>
            </w:r>
            <w:r w:rsidR="00882102">
              <w:t>slot.</w:t>
            </w:r>
          </w:p>
          <w:p w14:paraId="4C7C7ABA" w14:textId="249F7002" w:rsidR="00E04767" w:rsidRPr="00A638D4" w:rsidRDefault="00882102" w:rsidP="00A638D4">
            <w:pPr>
              <w:pStyle w:val="ListParagraph"/>
              <w:numPr>
                <w:ilvl w:val="0"/>
                <w:numId w:val="9"/>
              </w:numPr>
            </w:pPr>
            <w:r>
              <w:t>Push down on tool “AT” until the jack is all the way in the case.</w:t>
            </w:r>
          </w:p>
        </w:tc>
        <w:tc>
          <w:tcPr>
            <w:tcW w:w="3872" w:type="dxa"/>
            <w:vAlign w:val="center"/>
          </w:tcPr>
          <w:p w14:paraId="5E7D1214" w14:textId="17BC4EFB" w:rsidR="002963AC" w:rsidRDefault="00882102" w:rsidP="00A274D0">
            <w:pPr>
              <w:jc w:val="center"/>
              <w:rPr>
                <w:noProof/>
              </w:rPr>
            </w:pPr>
            <w:r>
              <w:rPr>
                <w:noProof/>
              </w:rPr>
              <w:drawing>
                <wp:inline distT="0" distB="0" distL="0" distR="0" wp14:anchorId="7980BA38" wp14:editId="2E2EC1AC">
                  <wp:extent cx="1146738" cy="1835785"/>
                  <wp:effectExtent l="0" t="0" r="0" b="0"/>
                  <wp:docPr id="1907127283" name="Picture 2" descr="A red and black pencil sharpen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127283" name="Picture 2" descr="A red and black pencil sharpener&#10;&#10;AI-generated content may be incorrect."/>
                          <pic:cNvPicPr/>
                        </pic:nvPicPr>
                        <pic:blipFill rotWithShape="1">
                          <a:blip r:embed="rId17" cstate="print">
                            <a:extLst>
                              <a:ext uri="{28A0092B-C50C-407E-A947-70E740481C1C}">
                                <a14:useLocalDpi xmlns:a14="http://schemas.microsoft.com/office/drawing/2010/main" val="0"/>
                              </a:ext>
                            </a:extLst>
                          </a:blip>
                          <a:srcRect l="21325" t="14426" r="25642" b="21901"/>
                          <a:stretch>
                            <a:fillRect/>
                          </a:stretch>
                        </pic:blipFill>
                        <pic:spPr bwMode="auto">
                          <a:xfrm>
                            <a:off x="0" y="0"/>
                            <a:ext cx="1146872" cy="1836000"/>
                          </a:xfrm>
                          <a:prstGeom prst="rect">
                            <a:avLst/>
                          </a:prstGeom>
                          <a:ln>
                            <a:noFill/>
                          </a:ln>
                          <a:extLst>
                            <a:ext uri="{53640926-AAD7-44D8-BBD7-CCE9431645EC}">
                              <a14:shadowObscured xmlns:a14="http://schemas.microsoft.com/office/drawing/2010/main"/>
                            </a:ext>
                          </a:extLst>
                        </pic:spPr>
                      </pic:pic>
                    </a:graphicData>
                  </a:graphic>
                </wp:inline>
              </w:drawing>
            </w:r>
            <w:r w:rsidR="005B4979">
              <w:rPr>
                <w:noProof/>
              </w:rPr>
              <w:t xml:space="preserve"> </w:t>
            </w:r>
            <w:r>
              <w:rPr>
                <w:noProof/>
              </w:rPr>
              <w:drawing>
                <wp:inline distT="0" distB="0" distL="0" distR="0" wp14:anchorId="6675071F" wp14:editId="1398B719">
                  <wp:extent cx="1123454" cy="1836000"/>
                  <wp:effectExtent l="0" t="0" r="635" b="0"/>
                  <wp:docPr id="1225098672" name="Picture 1" descr="A red cube with a gold object i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098672" name="Picture 1" descr="A red cube with a gold object in it&#10;&#10;AI-generated content may be incorrect."/>
                          <pic:cNvPicPr/>
                        </pic:nvPicPr>
                        <pic:blipFill rotWithShape="1">
                          <a:blip r:embed="rId18" cstate="print">
                            <a:extLst>
                              <a:ext uri="{28A0092B-C50C-407E-A947-70E740481C1C}">
                                <a14:useLocalDpi xmlns:a14="http://schemas.microsoft.com/office/drawing/2010/main" val="0"/>
                              </a:ext>
                            </a:extLst>
                          </a:blip>
                          <a:srcRect l="19310" t="4108" r="21401" b="23225"/>
                          <a:stretch>
                            <a:fillRect/>
                          </a:stretch>
                        </pic:blipFill>
                        <pic:spPr bwMode="auto">
                          <a:xfrm>
                            <a:off x="0" y="0"/>
                            <a:ext cx="1123454" cy="1836000"/>
                          </a:xfrm>
                          <a:prstGeom prst="rect">
                            <a:avLst/>
                          </a:prstGeom>
                          <a:ln>
                            <a:noFill/>
                          </a:ln>
                          <a:extLst>
                            <a:ext uri="{53640926-AAD7-44D8-BBD7-CCE9431645EC}">
                              <a14:shadowObscured xmlns:a14="http://schemas.microsoft.com/office/drawing/2010/main"/>
                            </a:ext>
                          </a:extLst>
                        </pic:spPr>
                      </pic:pic>
                    </a:graphicData>
                  </a:graphic>
                </wp:inline>
              </w:drawing>
            </w:r>
          </w:p>
        </w:tc>
      </w:tr>
      <w:tr w:rsidR="00A274D0" w14:paraId="20FDEE8A" w14:textId="77777777" w:rsidTr="00882102">
        <w:tc>
          <w:tcPr>
            <w:tcW w:w="6374" w:type="dxa"/>
          </w:tcPr>
          <w:p w14:paraId="3ECD2574" w14:textId="384A98BE" w:rsidR="00A274D0" w:rsidRPr="00B17EA2" w:rsidRDefault="00A274D0" w:rsidP="00A274D0">
            <w:pPr>
              <w:pStyle w:val="Heading2"/>
              <w:rPr>
                <w:rFonts w:asciiTheme="minorHAnsi" w:hAnsiTheme="minorHAnsi" w:cstheme="minorHAnsi"/>
                <w:color w:val="2E74B5" w:themeColor="accent5" w:themeShade="BF"/>
              </w:rPr>
            </w:pPr>
            <w:r w:rsidRPr="00B17EA2">
              <w:rPr>
                <w:rFonts w:asciiTheme="minorHAnsi" w:hAnsiTheme="minorHAnsi" w:cstheme="minorHAnsi"/>
                <w:color w:val="2E74B5" w:themeColor="accent5" w:themeShade="BF"/>
              </w:rPr>
              <w:t xml:space="preserve">Step </w:t>
            </w:r>
            <w:r w:rsidR="00A638D4">
              <w:rPr>
                <w:rFonts w:asciiTheme="minorHAnsi" w:hAnsiTheme="minorHAnsi" w:cstheme="minorHAnsi"/>
                <w:color w:val="2E74B5" w:themeColor="accent5" w:themeShade="BF"/>
              </w:rPr>
              <w:t>9</w:t>
            </w:r>
            <w:r w:rsidRPr="00B17EA2">
              <w:rPr>
                <w:rFonts w:asciiTheme="minorHAnsi" w:hAnsiTheme="minorHAnsi" w:cstheme="minorHAnsi"/>
                <w:color w:val="2E74B5" w:themeColor="accent5" w:themeShade="BF"/>
              </w:rPr>
              <w:t>: Inspect Insertion of 3.5mm Stereo Jack</w:t>
            </w:r>
          </w:p>
          <w:p w14:paraId="5F22978C" w14:textId="77777777" w:rsidR="00A274D0" w:rsidRDefault="00A274D0" w:rsidP="00A274D0"/>
          <w:p w14:paraId="0C94F655" w14:textId="3F1B2193" w:rsidR="005C337E" w:rsidRDefault="00A274D0" w:rsidP="00CD7850">
            <w:r>
              <w:t xml:space="preserve">Make sure the 3.5mm stereo jack is fully inserted, and the jack end protrudes </w:t>
            </w:r>
            <w:r w:rsidR="00054044">
              <w:t>out of the case.</w:t>
            </w:r>
          </w:p>
        </w:tc>
        <w:tc>
          <w:tcPr>
            <w:tcW w:w="3872" w:type="dxa"/>
            <w:vAlign w:val="center"/>
          </w:tcPr>
          <w:p w14:paraId="49BADEB0" w14:textId="75D67180" w:rsidR="005C337E" w:rsidRDefault="00A274D0" w:rsidP="00A274D0">
            <w:pPr>
              <w:jc w:val="center"/>
            </w:pPr>
            <w:r>
              <w:rPr>
                <w:noProof/>
              </w:rPr>
              <w:drawing>
                <wp:inline distT="0" distB="0" distL="0" distR="0" wp14:anchorId="1C8DB9B6" wp14:editId="04EE08F6">
                  <wp:extent cx="2015490" cy="1118013"/>
                  <wp:effectExtent l="0" t="0" r="381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rotWithShape="1">
                          <a:blip r:embed="rId19" cstate="print">
                            <a:extLst>
                              <a:ext uri="{28A0092B-C50C-407E-A947-70E740481C1C}">
                                <a14:useLocalDpi xmlns:a14="http://schemas.microsoft.com/office/drawing/2010/main" val="0"/>
                              </a:ext>
                            </a:extLst>
                          </a:blip>
                          <a:srcRect l="26433" t="26005" r="32302" b="39256"/>
                          <a:stretch>
                            <a:fillRect/>
                          </a:stretch>
                        </pic:blipFill>
                        <pic:spPr bwMode="auto">
                          <a:xfrm>
                            <a:off x="0" y="0"/>
                            <a:ext cx="2016000" cy="1118296"/>
                          </a:xfrm>
                          <a:prstGeom prst="rect">
                            <a:avLst/>
                          </a:prstGeom>
                          <a:ln>
                            <a:noFill/>
                          </a:ln>
                          <a:extLst>
                            <a:ext uri="{53640926-AAD7-44D8-BBD7-CCE9431645EC}">
                              <a14:shadowObscured xmlns:a14="http://schemas.microsoft.com/office/drawing/2010/main"/>
                            </a:ext>
                          </a:extLst>
                        </pic:spPr>
                      </pic:pic>
                    </a:graphicData>
                  </a:graphic>
                </wp:inline>
              </w:drawing>
            </w:r>
          </w:p>
        </w:tc>
      </w:tr>
      <w:tr w:rsidR="00A274D0" w14:paraId="2FADC0CE" w14:textId="77777777" w:rsidTr="00882102">
        <w:tc>
          <w:tcPr>
            <w:tcW w:w="6374" w:type="dxa"/>
          </w:tcPr>
          <w:p w14:paraId="60A6DD51" w14:textId="09A2AAD4" w:rsidR="00A274D0" w:rsidRPr="00B17EA2" w:rsidRDefault="00A274D0" w:rsidP="00A274D0">
            <w:pPr>
              <w:pStyle w:val="Heading2"/>
              <w:rPr>
                <w:rFonts w:asciiTheme="minorHAnsi" w:hAnsiTheme="minorHAnsi" w:cstheme="minorHAnsi"/>
                <w:color w:val="2E74B5" w:themeColor="accent5" w:themeShade="BF"/>
              </w:rPr>
            </w:pPr>
            <w:r w:rsidRPr="00B17EA2">
              <w:rPr>
                <w:rFonts w:asciiTheme="minorHAnsi" w:hAnsiTheme="minorHAnsi" w:cstheme="minorHAnsi"/>
                <w:color w:val="2E74B5" w:themeColor="accent5" w:themeShade="BF"/>
              </w:rPr>
              <w:t xml:space="preserve">Step </w:t>
            </w:r>
            <w:r w:rsidR="00A638D4">
              <w:rPr>
                <w:rFonts w:asciiTheme="minorHAnsi" w:hAnsiTheme="minorHAnsi" w:cstheme="minorHAnsi"/>
                <w:color w:val="2E74B5" w:themeColor="accent5" w:themeShade="BF"/>
              </w:rPr>
              <w:t>10</w:t>
            </w:r>
            <w:r w:rsidRPr="00B17EA2">
              <w:rPr>
                <w:rFonts w:asciiTheme="minorHAnsi" w:hAnsiTheme="minorHAnsi" w:cstheme="minorHAnsi"/>
                <w:color w:val="2E74B5" w:themeColor="accent5" w:themeShade="BF"/>
              </w:rPr>
              <w:t xml:space="preserve">: Completion </w:t>
            </w:r>
          </w:p>
          <w:p w14:paraId="7C854FDA" w14:textId="77777777" w:rsidR="00A274D0" w:rsidRDefault="00A274D0" w:rsidP="00A274D0"/>
          <w:p w14:paraId="20B4CA6F" w14:textId="40CB5534" w:rsidR="005C337E" w:rsidRDefault="00A274D0" w:rsidP="00E71B7F">
            <w:r>
              <w:t>The Flex Battery Interrupter is now fully assembled and is ready for usage. Happy Making!</w:t>
            </w:r>
          </w:p>
        </w:tc>
        <w:tc>
          <w:tcPr>
            <w:tcW w:w="3872" w:type="dxa"/>
            <w:vAlign w:val="center"/>
          </w:tcPr>
          <w:p w14:paraId="52C6CCDB" w14:textId="3F924FE4" w:rsidR="005C337E" w:rsidRDefault="00A274D0" w:rsidP="00A274D0">
            <w:pPr>
              <w:jc w:val="center"/>
            </w:pPr>
            <w:r>
              <w:rPr>
                <w:noProof/>
              </w:rPr>
              <w:drawing>
                <wp:inline distT="0" distB="0" distL="0" distR="0" wp14:anchorId="6B0FB4AB" wp14:editId="4D72E3CA">
                  <wp:extent cx="2016000" cy="733495"/>
                  <wp:effectExtent l="0" t="0" r="3810" b="0"/>
                  <wp:docPr id="17" name="Picture 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Diagram&#10;&#10;Description automatically generated"/>
                          <pic:cNvPicPr/>
                        </pic:nvPicPr>
                        <pic:blipFill rotWithShape="1">
                          <a:blip r:embed="rId20" cstate="print">
                            <a:extLst>
                              <a:ext uri="{28A0092B-C50C-407E-A947-70E740481C1C}">
                                <a14:useLocalDpi xmlns:a14="http://schemas.microsoft.com/office/drawing/2010/main" val="0"/>
                              </a:ext>
                            </a:extLst>
                          </a:blip>
                          <a:srcRect l="6376" t="28763" r="6938" b="23384"/>
                          <a:stretch/>
                        </pic:blipFill>
                        <pic:spPr bwMode="auto">
                          <a:xfrm>
                            <a:off x="0" y="0"/>
                            <a:ext cx="2016000" cy="733495"/>
                          </a:xfrm>
                          <a:prstGeom prst="rect">
                            <a:avLst/>
                          </a:prstGeom>
                          <a:ln>
                            <a:noFill/>
                          </a:ln>
                          <a:extLst>
                            <a:ext uri="{53640926-AAD7-44D8-BBD7-CCE9431645EC}">
                              <a14:shadowObscured xmlns:a14="http://schemas.microsoft.com/office/drawing/2010/main"/>
                            </a:ext>
                          </a:extLst>
                        </pic:spPr>
                      </pic:pic>
                    </a:graphicData>
                  </a:graphic>
                </wp:inline>
              </w:drawing>
            </w:r>
          </w:p>
        </w:tc>
      </w:tr>
      <w:tr w:rsidR="00692CA9" w14:paraId="45926DC0" w14:textId="77777777" w:rsidTr="00882102">
        <w:tc>
          <w:tcPr>
            <w:tcW w:w="6374" w:type="dxa"/>
          </w:tcPr>
          <w:p w14:paraId="712FC462" w14:textId="5B75C902" w:rsidR="00692CA9" w:rsidRDefault="00692CA9" w:rsidP="00692CA9">
            <w:pPr>
              <w:pStyle w:val="Heading2"/>
              <w:rPr>
                <w:rFonts w:asciiTheme="minorHAnsi" w:hAnsiTheme="minorHAnsi" w:cstheme="minorHAnsi"/>
                <w:color w:val="2E74B5" w:themeColor="accent5" w:themeShade="BF"/>
              </w:rPr>
            </w:pPr>
            <w:r>
              <w:rPr>
                <w:rFonts w:asciiTheme="minorHAnsi" w:hAnsiTheme="minorHAnsi" w:cstheme="minorHAnsi"/>
                <w:color w:val="2E74B5" w:themeColor="accent5" w:themeShade="BF"/>
              </w:rPr>
              <w:t>Troubleshooting</w:t>
            </w:r>
          </w:p>
          <w:p w14:paraId="0E294C73" w14:textId="77777777" w:rsidR="00A55522" w:rsidRDefault="00692CA9" w:rsidP="00692CA9">
            <w:r>
              <w:t xml:space="preserve">If you need to take the battery interrupter </w:t>
            </w:r>
            <w:r w:rsidR="00275ADB">
              <w:t xml:space="preserve">out of the case </w:t>
            </w:r>
            <w:r w:rsidR="007325E0">
              <w:t>to fix it for any reason, you can use the removal tools</w:t>
            </w:r>
            <w:r w:rsidR="00A55522">
              <w:t xml:space="preserve">. </w:t>
            </w:r>
          </w:p>
          <w:p w14:paraId="1A8E0C14" w14:textId="77777777" w:rsidR="00D66F02" w:rsidRPr="00D66F02" w:rsidRDefault="00D66F02" w:rsidP="00D66F02">
            <w:pPr>
              <w:pStyle w:val="ListParagraph"/>
              <w:numPr>
                <w:ilvl w:val="0"/>
                <w:numId w:val="9"/>
              </w:numPr>
            </w:pPr>
            <w:r w:rsidRPr="00D66F02">
              <w:t>With tool RB on your work surface, place the jack in the case into tool RB, being careful of the orientation so the hole on the case lines up with the peg in tool RB.</w:t>
            </w:r>
          </w:p>
          <w:p w14:paraId="56721C61" w14:textId="77777777" w:rsidR="00D66F02" w:rsidRPr="00D66F02" w:rsidRDefault="00D66F02" w:rsidP="00D66F02">
            <w:pPr>
              <w:pStyle w:val="ListParagraph"/>
              <w:numPr>
                <w:ilvl w:val="0"/>
                <w:numId w:val="9"/>
              </w:numPr>
            </w:pPr>
            <w:r w:rsidRPr="00D66F02">
              <w:t>Put tool RT on top of the jack and case, with the tool pressing down on the lip of the case.</w:t>
            </w:r>
          </w:p>
          <w:p w14:paraId="72B78928" w14:textId="77777777" w:rsidR="00D66F02" w:rsidRPr="00D66F02" w:rsidRDefault="00D66F02" w:rsidP="00D66F02">
            <w:pPr>
              <w:pStyle w:val="ListParagraph"/>
              <w:numPr>
                <w:ilvl w:val="0"/>
                <w:numId w:val="9"/>
              </w:numPr>
            </w:pPr>
            <w:r w:rsidRPr="00D66F02">
              <w:t xml:space="preserve">Push down on tool RT, the case will slide </w:t>
            </w:r>
            <w:proofErr w:type="gramStart"/>
            <w:r w:rsidRPr="00D66F02">
              <w:t>down</w:t>
            </w:r>
            <w:proofErr w:type="gramEnd"/>
            <w:r w:rsidRPr="00D66F02">
              <w:t xml:space="preserve"> and the jack will stay up.</w:t>
            </w:r>
          </w:p>
          <w:p w14:paraId="1D77E28E" w14:textId="25878110" w:rsidR="00692CA9" w:rsidRPr="001E6B68" w:rsidRDefault="00D66F02" w:rsidP="00A274D0">
            <w:pPr>
              <w:pStyle w:val="ListParagraph"/>
              <w:numPr>
                <w:ilvl w:val="0"/>
                <w:numId w:val="9"/>
              </w:numPr>
            </w:pPr>
            <w:r w:rsidRPr="00D66F02">
              <w:t>Now remove the case the rest of the way by hand.</w:t>
            </w:r>
          </w:p>
        </w:tc>
        <w:tc>
          <w:tcPr>
            <w:tcW w:w="3872" w:type="dxa"/>
            <w:vAlign w:val="center"/>
          </w:tcPr>
          <w:p w14:paraId="1B3B1B49" w14:textId="027951A6" w:rsidR="00692CA9" w:rsidRDefault="009E2C4F" w:rsidP="00A274D0">
            <w:pPr>
              <w:jc w:val="center"/>
              <w:rPr>
                <w:noProof/>
              </w:rPr>
            </w:pPr>
            <w:r>
              <w:rPr>
                <w:noProof/>
              </w:rPr>
              <w:drawing>
                <wp:inline distT="0" distB="0" distL="0" distR="0" wp14:anchorId="41AB2493" wp14:editId="7D22029F">
                  <wp:extent cx="1094421" cy="1764000"/>
                  <wp:effectExtent l="0" t="0" r="0" b="8255"/>
                  <wp:docPr id="11762458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33243" t="19032" r="28459" b="34683"/>
                          <a:stretch>
                            <a:fillRect/>
                          </a:stretch>
                        </pic:blipFill>
                        <pic:spPr bwMode="auto">
                          <a:xfrm>
                            <a:off x="0" y="0"/>
                            <a:ext cx="1094421" cy="17640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6F4C8872" wp14:editId="206C7DC7">
                  <wp:extent cx="1150660" cy="1764000"/>
                  <wp:effectExtent l="0" t="0" r="0" b="8255"/>
                  <wp:docPr id="14495205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29143" t="19645" r="29676" b="33020"/>
                          <a:stretch>
                            <a:fillRect/>
                          </a:stretch>
                        </pic:blipFill>
                        <pic:spPr bwMode="auto">
                          <a:xfrm>
                            <a:off x="0" y="0"/>
                            <a:ext cx="1150660" cy="176400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1B7933F0" w14:textId="6C5AF08C" w:rsidR="0047682E" w:rsidRPr="001E6B68" w:rsidRDefault="0047682E" w:rsidP="001E6B68">
      <w:pPr>
        <w:rPr>
          <w:sz w:val="14"/>
          <w:szCs w:val="14"/>
        </w:rPr>
      </w:pPr>
    </w:p>
    <w:sectPr w:rsidR="0047682E" w:rsidRPr="001E6B68" w:rsidSect="00F8249E">
      <w:headerReference w:type="default" r:id="rId23"/>
      <w:footerReference w:type="default" r:id="rId24"/>
      <w:pgSz w:w="12240" w:h="15840"/>
      <w:pgMar w:top="992" w:right="992" w:bottom="992" w:left="992"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77E43" w14:textId="77777777" w:rsidR="009C7878" w:rsidRDefault="009C7878" w:rsidP="0084348E">
      <w:pPr>
        <w:spacing w:after="0" w:line="240" w:lineRule="auto"/>
      </w:pPr>
      <w:r>
        <w:separator/>
      </w:r>
    </w:p>
  </w:endnote>
  <w:endnote w:type="continuationSeparator" w:id="0">
    <w:p w14:paraId="36B9E12E" w14:textId="77777777" w:rsidR="009C7878" w:rsidRDefault="009C7878" w:rsidP="0084348E">
      <w:pPr>
        <w:spacing w:after="0" w:line="240" w:lineRule="auto"/>
      </w:pPr>
      <w:r>
        <w:continuationSeparator/>
      </w:r>
    </w:p>
  </w:endnote>
  <w:endnote w:type="continuationNotice" w:id="1">
    <w:p w14:paraId="709C4CE2" w14:textId="77777777" w:rsidR="009C7878" w:rsidRDefault="009C787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831832"/>
      <w:docPartObj>
        <w:docPartGallery w:val="Page Numbers (Bottom of Page)"/>
        <w:docPartUnique/>
      </w:docPartObj>
    </w:sdtPr>
    <w:sdtEndPr>
      <w:rPr>
        <w:noProof/>
      </w:rPr>
    </w:sdtEndPr>
    <w:sdtContent>
      <w:bookmarkStart w:id="1" w:name="_Hlk36644724" w:displacedByCustomXml="prev"/>
      <w:p w14:paraId="6EA44F5F" w14:textId="7CFC4526" w:rsidR="00A61921" w:rsidRDefault="00A61921" w:rsidP="00A61921">
        <w:pPr>
          <w:pStyle w:val="Footer"/>
          <w:tabs>
            <w:tab w:val="left" w:pos="313"/>
            <w:tab w:val="center" w:pos="5128"/>
          </w:tabs>
        </w:pPr>
        <w:r>
          <w:rPr>
            <w:noProof/>
            <w:lang w:eastAsia="en-CA"/>
          </w:rPr>
          <w:drawing>
            <wp:inline distT="0" distB="0" distL="0" distR="0" wp14:anchorId="2A17D071" wp14:editId="26794DC8">
              <wp:extent cx="619125" cy="219075"/>
              <wp:effectExtent l="0" t="0" r="9525" b="0"/>
              <wp:docPr id="15" name="Graphic 15"/>
              <wp:cNvGraphicFramePr/>
              <a:graphic xmlns:a="http://schemas.openxmlformats.org/drawingml/2006/main">
                <a:graphicData uri="http://schemas.openxmlformats.org/drawingml/2006/picture">
                  <pic:pic xmlns:pic="http://schemas.openxmlformats.org/drawingml/2006/picture">
                    <pic:nvPicPr>
                      <pic:cNvPr id="15" name="Graphic 15"/>
                      <pic:cNvPicPr/>
                    </pic:nvPicPr>
                    <pic:blipFill>
                      <a:blip r:embed="rId1">
                        <a:extLst>
                          <a:ext uri="{96DAC541-7B7A-43D3-8B79-37D633B846F1}">
                            <asvg:svgBlip xmlns:asvg="http://schemas.microsoft.com/office/drawing/2016/SVG/main" r:embed="rId2"/>
                          </a:ext>
                        </a:extLst>
                      </a:blip>
                      <a:stretch>
                        <a:fillRect/>
                      </a:stretch>
                    </pic:blipFill>
                    <pic:spPr>
                      <a:xfrm>
                        <a:off x="0" y="0"/>
                        <a:ext cx="612775" cy="214630"/>
                      </a:xfrm>
                      <a:prstGeom prst="rect">
                        <a:avLst/>
                      </a:prstGeom>
                    </pic:spPr>
                  </pic:pic>
                </a:graphicData>
              </a:graphic>
            </wp:inline>
          </w:drawing>
        </w:r>
        <w:r>
          <w:t xml:space="preserve"> </w:t>
        </w:r>
        <w:r>
          <w:rPr>
            <w:sz w:val="16"/>
            <w:szCs w:val="16"/>
          </w:rPr>
          <w:t>Neil Squire, 202</w:t>
        </w:r>
        <w:r w:rsidR="00FA65DB">
          <w:rPr>
            <w:sz w:val="16"/>
            <w:szCs w:val="16"/>
          </w:rPr>
          <w:t>6</w:t>
        </w:r>
      </w:p>
      <w:p w14:paraId="67E044F3" w14:textId="152CBF8C" w:rsidR="0084348E" w:rsidRPr="005632D5" w:rsidRDefault="00A61921" w:rsidP="00A61921">
        <w:pPr>
          <w:pStyle w:val="Footer"/>
        </w:pPr>
        <w:r>
          <w:rPr>
            <w:sz w:val="16"/>
            <w:szCs w:val="16"/>
          </w:rPr>
          <w:t>© 202</w:t>
        </w:r>
        <w:r w:rsidR="00FA65DB">
          <w:rPr>
            <w:sz w:val="16"/>
            <w:szCs w:val="16"/>
          </w:rPr>
          <w:t>6</w:t>
        </w:r>
        <w:r>
          <w:rPr>
            <w:sz w:val="16"/>
            <w:szCs w:val="16"/>
          </w:rPr>
          <w:t xml:space="preserve"> by Neil Squire. Flex Battery Interrupter Quick Guide is made available under a Creative Commons Attribution-</w:t>
        </w:r>
        <w:proofErr w:type="spellStart"/>
        <w:r>
          <w:rPr>
            <w:sz w:val="16"/>
            <w:szCs w:val="16"/>
          </w:rPr>
          <w:t>ShareAlike</w:t>
        </w:r>
        <w:proofErr w:type="spellEnd"/>
        <w:r>
          <w:rPr>
            <w:sz w:val="16"/>
            <w:szCs w:val="16"/>
          </w:rPr>
          <w:t xml:space="preserve"> 4.0 License (International): http://creativecommons.org/licenses/by-sa/4.0</w:t>
        </w:r>
      </w:p>
      <w:bookmarkEnd w:id="1" w:displacedByCustomXml="nex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DC66D" w14:textId="77777777" w:rsidR="009C7878" w:rsidRDefault="009C7878" w:rsidP="0084348E">
      <w:pPr>
        <w:spacing w:after="0" w:line="240" w:lineRule="auto"/>
      </w:pPr>
      <w:r>
        <w:separator/>
      </w:r>
    </w:p>
  </w:footnote>
  <w:footnote w:type="continuationSeparator" w:id="0">
    <w:p w14:paraId="585187F1" w14:textId="77777777" w:rsidR="009C7878" w:rsidRDefault="009C7878" w:rsidP="0084348E">
      <w:pPr>
        <w:spacing w:after="0" w:line="240" w:lineRule="auto"/>
      </w:pPr>
      <w:r>
        <w:continuationSeparator/>
      </w:r>
    </w:p>
  </w:footnote>
  <w:footnote w:type="continuationNotice" w:id="1">
    <w:p w14:paraId="037F7985" w14:textId="77777777" w:rsidR="009C7878" w:rsidRDefault="009C787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DDD6E" w14:textId="407C419B" w:rsidR="005632D5" w:rsidRPr="00412F13" w:rsidRDefault="0084348E" w:rsidP="005632D5">
    <w:pPr>
      <w:pStyle w:val="Header"/>
      <w:rPr>
        <w:color w:val="A6A6A6" w:themeColor="background1" w:themeShade="A6"/>
        <w:sz w:val="15"/>
        <w:szCs w:val="15"/>
      </w:rPr>
    </w:pPr>
    <w:r w:rsidRPr="00412F13">
      <w:rPr>
        <w:color w:val="A6A6A6" w:themeColor="background1" w:themeShade="A6"/>
        <w:sz w:val="15"/>
        <w:szCs w:val="15"/>
      </w:rPr>
      <w:t>Version 1.</w:t>
    </w:r>
    <w:r w:rsidR="00412F13" w:rsidRPr="00412F13">
      <w:rPr>
        <w:color w:val="A6A6A6" w:themeColor="background1" w:themeShade="A6"/>
        <w:sz w:val="15"/>
        <w:szCs w:val="15"/>
      </w:rPr>
      <w:t>2</w:t>
    </w:r>
    <w:r w:rsidR="004B605F" w:rsidRPr="00412F13">
      <w:rPr>
        <w:color w:val="A6A6A6" w:themeColor="background1" w:themeShade="A6"/>
        <w:sz w:val="15"/>
        <w:szCs w:val="15"/>
      </w:rPr>
      <w:t xml:space="preserve"> | </w:t>
    </w:r>
    <w:r w:rsidR="00412F13" w:rsidRPr="00412F13">
      <w:rPr>
        <w:color w:val="A6A6A6" w:themeColor="background1" w:themeShade="A6"/>
        <w:sz w:val="15"/>
        <w:szCs w:val="15"/>
      </w:rPr>
      <w:t xml:space="preserve">February </w:t>
    </w:r>
    <w:r w:rsidR="00412F13">
      <w:rPr>
        <w:color w:val="A6A6A6" w:themeColor="background1" w:themeShade="A6"/>
        <w:sz w:val="15"/>
        <w:szCs w:val="15"/>
      </w:rPr>
      <w:t>2026</w:t>
    </w:r>
    <w:r w:rsidR="005632D5" w:rsidRPr="00412F13">
      <w:rPr>
        <w:color w:val="A6A6A6" w:themeColor="background1" w:themeShade="A6"/>
        <w:sz w:val="15"/>
        <w:szCs w:val="15"/>
      </w:rPr>
      <w:tab/>
    </w:r>
    <w:r w:rsidR="005632D5" w:rsidRPr="00412F13">
      <w:rPr>
        <w:color w:val="A6A6A6" w:themeColor="background1" w:themeShade="A6"/>
        <w:sz w:val="15"/>
        <w:szCs w:val="15"/>
      </w:rPr>
      <w:tab/>
    </w:r>
    <w:hyperlink r:id="rId1" w:history="1">
      <w:r w:rsidR="005632D5" w:rsidRPr="00412F13">
        <w:rPr>
          <w:rStyle w:val="Hyperlink"/>
          <w:sz w:val="16"/>
          <w:szCs w:val="16"/>
        </w:rPr>
        <w:t>www.MakersMakingChange.com</w:t>
      </w:r>
    </w:hyperlink>
  </w:p>
  <w:p w14:paraId="61AF2E54" w14:textId="79A4C54F" w:rsidR="00E2440E" w:rsidRPr="00412F13" w:rsidRDefault="00E2440E" w:rsidP="005632D5">
    <w:pPr>
      <w:pStyle w:val="Header"/>
      <w:rPr>
        <w:color w:val="A6A6A6" w:themeColor="background1" w:themeShade="A6"/>
        <w:sz w:val="15"/>
        <w:szCs w:val="15"/>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0141"/>
    <w:multiLevelType w:val="hybridMultilevel"/>
    <w:tmpl w:val="E356F472"/>
    <w:lvl w:ilvl="0" w:tplc="B0A08ABA">
      <w:start w:val="1"/>
      <w:numFmt w:val="bullet"/>
      <w:lvlText w:val="-"/>
      <w:lvlJc w:val="left"/>
      <w:pPr>
        <w:ind w:left="360" w:hanging="360"/>
      </w:pPr>
      <w:rPr>
        <w:rFonts w:ascii="Aptos" w:eastAsiaTheme="minorHAnsi" w:hAnsi="Aptos" w:cstheme="minorBidi"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 w15:restartNumberingAfterBreak="0">
    <w:nsid w:val="085E2C0B"/>
    <w:multiLevelType w:val="hybridMultilevel"/>
    <w:tmpl w:val="772E7DE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43141AE0"/>
    <w:multiLevelType w:val="hybridMultilevel"/>
    <w:tmpl w:val="47B670D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4A8052AD"/>
    <w:multiLevelType w:val="hybridMultilevel"/>
    <w:tmpl w:val="24DC83D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500D45D0"/>
    <w:multiLevelType w:val="multilevel"/>
    <w:tmpl w:val="05DE5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8A127C"/>
    <w:multiLevelType w:val="hybridMultilevel"/>
    <w:tmpl w:val="47B670D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50F635CB"/>
    <w:multiLevelType w:val="hybridMultilevel"/>
    <w:tmpl w:val="9CCE363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5AAB1B58"/>
    <w:multiLevelType w:val="hybridMultilevel"/>
    <w:tmpl w:val="CE8C53B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656B79B8"/>
    <w:multiLevelType w:val="hybridMultilevel"/>
    <w:tmpl w:val="D96C8A2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74FC3337"/>
    <w:multiLevelType w:val="hybridMultilevel"/>
    <w:tmpl w:val="24DC83D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771509303">
    <w:abstractNumId w:val="6"/>
  </w:num>
  <w:num w:numId="2" w16cid:durableId="1648902426">
    <w:abstractNumId w:val="9"/>
  </w:num>
  <w:num w:numId="3" w16cid:durableId="715084555">
    <w:abstractNumId w:val="3"/>
  </w:num>
  <w:num w:numId="4" w16cid:durableId="1605729704">
    <w:abstractNumId w:val="7"/>
  </w:num>
  <w:num w:numId="5" w16cid:durableId="1141462754">
    <w:abstractNumId w:val="5"/>
  </w:num>
  <w:num w:numId="6" w16cid:durableId="957108346">
    <w:abstractNumId w:val="2"/>
  </w:num>
  <w:num w:numId="7" w16cid:durableId="1318609658">
    <w:abstractNumId w:val="1"/>
  </w:num>
  <w:num w:numId="8" w16cid:durableId="989478173">
    <w:abstractNumId w:val="8"/>
  </w:num>
  <w:num w:numId="9" w16cid:durableId="621419174">
    <w:abstractNumId w:val="0"/>
  </w:num>
  <w:num w:numId="10" w16cid:durableId="20134132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6D4D"/>
    <w:rsid w:val="0000303B"/>
    <w:rsid w:val="000034CD"/>
    <w:rsid w:val="00006A9E"/>
    <w:rsid w:val="00010005"/>
    <w:rsid w:val="00014A5F"/>
    <w:rsid w:val="00025CBB"/>
    <w:rsid w:val="00031C16"/>
    <w:rsid w:val="00035DBC"/>
    <w:rsid w:val="000364DD"/>
    <w:rsid w:val="000402FD"/>
    <w:rsid w:val="00047399"/>
    <w:rsid w:val="00047643"/>
    <w:rsid w:val="00050AE4"/>
    <w:rsid w:val="00054044"/>
    <w:rsid w:val="00063528"/>
    <w:rsid w:val="00066D76"/>
    <w:rsid w:val="000670FB"/>
    <w:rsid w:val="00070A49"/>
    <w:rsid w:val="00073FBF"/>
    <w:rsid w:val="00075AF8"/>
    <w:rsid w:val="00076482"/>
    <w:rsid w:val="00076C82"/>
    <w:rsid w:val="0008100F"/>
    <w:rsid w:val="00083B55"/>
    <w:rsid w:val="000A6EFA"/>
    <w:rsid w:val="000B14C6"/>
    <w:rsid w:val="000B172F"/>
    <w:rsid w:val="000B353E"/>
    <w:rsid w:val="000B53CB"/>
    <w:rsid w:val="000C1AFB"/>
    <w:rsid w:val="000C28D2"/>
    <w:rsid w:val="000C2A44"/>
    <w:rsid w:val="000C4524"/>
    <w:rsid w:val="000C5CBC"/>
    <w:rsid w:val="000D0536"/>
    <w:rsid w:val="000D17B1"/>
    <w:rsid w:val="000D6AD7"/>
    <w:rsid w:val="000E04AE"/>
    <w:rsid w:val="000E5CC4"/>
    <w:rsid w:val="000F2F31"/>
    <w:rsid w:val="000F3CCC"/>
    <w:rsid w:val="000F3D7F"/>
    <w:rsid w:val="000F70CA"/>
    <w:rsid w:val="00102C30"/>
    <w:rsid w:val="00103D42"/>
    <w:rsid w:val="001055DB"/>
    <w:rsid w:val="00105648"/>
    <w:rsid w:val="00116423"/>
    <w:rsid w:val="00121980"/>
    <w:rsid w:val="00123A88"/>
    <w:rsid w:val="00125F2C"/>
    <w:rsid w:val="00127E79"/>
    <w:rsid w:val="00130A03"/>
    <w:rsid w:val="001351CD"/>
    <w:rsid w:val="00140674"/>
    <w:rsid w:val="00145891"/>
    <w:rsid w:val="00147414"/>
    <w:rsid w:val="001553C0"/>
    <w:rsid w:val="00156AAB"/>
    <w:rsid w:val="00164240"/>
    <w:rsid w:val="0017174A"/>
    <w:rsid w:val="00173039"/>
    <w:rsid w:val="00173546"/>
    <w:rsid w:val="00173F4F"/>
    <w:rsid w:val="00174DD4"/>
    <w:rsid w:val="00182041"/>
    <w:rsid w:val="00182359"/>
    <w:rsid w:val="00183895"/>
    <w:rsid w:val="00185063"/>
    <w:rsid w:val="00185320"/>
    <w:rsid w:val="00187E72"/>
    <w:rsid w:val="0019455C"/>
    <w:rsid w:val="00194E05"/>
    <w:rsid w:val="001A31DE"/>
    <w:rsid w:val="001A7487"/>
    <w:rsid w:val="001B6DD1"/>
    <w:rsid w:val="001C3D01"/>
    <w:rsid w:val="001C4C23"/>
    <w:rsid w:val="001C6714"/>
    <w:rsid w:val="001D2F45"/>
    <w:rsid w:val="001E1FAF"/>
    <w:rsid w:val="001E6B68"/>
    <w:rsid w:val="001F0A0D"/>
    <w:rsid w:val="001F0FD2"/>
    <w:rsid w:val="001F1C67"/>
    <w:rsid w:val="00225272"/>
    <w:rsid w:val="002308A9"/>
    <w:rsid w:val="0023097F"/>
    <w:rsid w:val="002332EE"/>
    <w:rsid w:val="002359BC"/>
    <w:rsid w:val="002561A2"/>
    <w:rsid w:val="00257840"/>
    <w:rsid w:val="00261439"/>
    <w:rsid w:val="002624EF"/>
    <w:rsid w:val="002631FA"/>
    <w:rsid w:val="00270E67"/>
    <w:rsid w:val="00275ADB"/>
    <w:rsid w:val="002769AD"/>
    <w:rsid w:val="00282BF5"/>
    <w:rsid w:val="0029061B"/>
    <w:rsid w:val="00291F85"/>
    <w:rsid w:val="002954F1"/>
    <w:rsid w:val="002963AC"/>
    <w:rsid w:val="002A15D3"/>
    <w:rsid w:val="002A280F"/>
    <w:rsid w:val="002A7D2A"/>
    <w:rsid w:val="002B30AB"/>
    <w:rsid w:val="002C03E5"/>
    <w:rsid w:val="002C2DB0"/>
    <w:rsid w:val="002D0CB8"/>
    <w:rsid w:val="002D3FCE"/>
    <w:rsid w:val="002D44A2"/>
    <w:rsid w:val="002D575E"/>
    <w:rsid w:val="002D6DF9"/>
    <w:rsid w:val="002F2166"/>
    <w:rsid w:val="00302293"/>
    <w:rsid w:val="00305277"/>
    <w:rsid w:val="00305DE7"/>
    <w:rsid w:val="00311D9D"/>
    <w:rsid w:val="00313039"/>
    <w:rsid w:val="00314415"/>
    <w:rsid w:val="00317060"/>
    <w:rsid w:val="00322822"/>
    <w:rsid w:val="003238EC"/>
    <w:rsid w:val="00343D8A"/>
    <w:rsid w:val="00346D8D"/>
    <w:rsid w:val="0034703A"/>
    <w:rsid w:val="00347102"/>
    <w:rsid w:val="00351A8C"/>
    <w:rsid w:val="00360CA6"/>
    <w:rsid w:val="003618EB"/>
    <w:rsid w:val="00362CA3"/>
    <w:rsid w:val="003646E8"/>
    <w:rsid w:val="00365570"/>
    <w:rsid w:val="00376CEA"/>
    <w:rsid w:val="00377EF7"/>
    <w:rsid w:val="00377F84"/>
    <w:rsid w:val="00384368"/>
    <w:rsid w:val="00387492"/>
    <w:rsid w:val="003B1EE1"/>
    <w:rsid w:val="003B6C80"/>
    <w:rsid w:val="003D3664"/>
    <w:rsid w:val="003D4364"/>
    <w:rsid w:val="003D726D"/>
    <w:rsid w:val="003E4259"/>
    <w:rsid w:val="003F16E5"/>
    <w:rsid w:val="00407BFE"/>
    <w:rsid w:val="00407F5D"/>
    <w:rsid w:val="004123ED"/>
    <w:rsid w:val="00412F13"/>
    <w:rsid w:val="0041457E"/>
    <w:rsid w:val="004309A3"/>
    <w:rsid w:val="004324E9"/>
    <w:rsid w:val="004354F8"/>
    <w:rsid w:val="00445AB0"/>
    <w:rsid w:val="00450933"/>
    <w:rsid w:val="00453B3A"/>
    <w:rsid w:val="00457984"/>
    <w:rsid w:val="00464344"/>
    <w:rsid w:val="0046669B"/>
    <w:rsid w:val="00466E4C"/>
    <w:rsid w:val="00467B22"/>
    <w:rsid w:val="0047308C"/>
    <w:rsid w:val="00474143"/>
    <w:rsid w:val="0047682E"/>
    <w:rsid w:val="00477D56"/>
    <w:rsid w:val="00482AE7"/>
    <w:rsid w:val="0049172E"/>
    <w:rsid w:val="004918E3"/>
    <w:rsid w:val="004963FA"/>
    <w:rsid w:val="004A0293"/>
    <w:rsid w:val="004A55B2"/>
    <w:rsid w:val="004B12EB"/>
    <w:rsid w:val="004B605F"/>
    <w:rsid w:val="004D35BC"/>
    <w:rsid w:val="004D5BAA"/>
    <w:rsid w:val="004D659C"/>
    <w:rsid w:val="004E6F93"/>
    <w:rsid w:val="004F1389"/>
    <w:rsid w:val="004F4D74"/>
    <w:rsid w:val="005139BF"/>
    <w:rsid w:val="005145AC"/>
    <w:rsid w:val="00521A52"/>
    <w:rsid w:val="00531127"/>
    <w:rsid w:val="005318CF"/>
    <w:rsid w:val="00535351"/>
    <w:rsid w:val="00536F8E"/>
    <w:rsid w:val="00540835"/>
    <w:rsid w:val="00543576"/>
    <w:rsid w:val="00551185"/>
    <w:rsid w:val="00556A7A"/>
    <w:rsid w:val="00556D4D"/>
    <w:rsid w:val="00557437"/>
    <w:rsid w:val="00560D74"/>
    <w:rsid w:val="005632D5"/>
    <w:rsid w:val="00564C3E"/>
    <w:rsid w:val="00565BF4"/>
    <w:rsid w:val="00566CF6"/>
    <w:rsid w:val="00567A6D"/>
    <w:rsid w:val="005717A9"/>
    <w:rsid w:val="00577E9A"/>
    <w:rsid w:val="005900EA"/>
    <w:rsid w:val="0059057E"/>
    <w:rsid w:val="00596120"/>
    <w:rsid w:val="005A2302"/>
    <w:rsid w:val="005A71D5"/>
    <w:rsid w:val="005A7A58"/>
    <w:rsid w:val="005B4979"/>
    <w:rsid w:val="005B54AD"/>
    <w:rsid w:val="005B7C3D"/>
    <w:rsid w:val="005C2C27"/>
    <w:rsid w:val="005C337E"/>
    <w:rsid w:val="005D0BE5"/>
    <w:rsid w:val="005D279B"/>
    <w:rsid w:val="005D3269"/>
    <w:rsid w:val="005D4FAC"/>
    <w:rsid w:val="005E0B76"/>
    <w:rsid w:val="005E1FF8"/>
    <w:rsid w:val="005F358A"/>
    <w:rsid w:val="005F623C"/>
    <w:rsid w:val="005F7B97"/>
    <w:rsid w:val="00603610"/>
    <w:rsid w:val="0060454B"/>
    <w:rsid w:val="00610403"/>
    <w:rsid w:val="006172DB"/>
    <w:rsid w:val="00620255"/>
    <w:rsid w:val="00622241"/>
    <w:rsid w:val="00623995"/>
    <w:rsid w:val="006247AA"/>
    <w:rsid w:val="0064102A"/>
    <w:rsid w:val="0064144D"/>
    <w:rsid w:val="006442D6"/>
    <w:rsid w:val="00646905"/>
    <w:rsid w:val="00646DFB"/>
    <w:rsid w:val="00647984"/>
    <w:rsid w:val="00650C38"/>
    <w:rsid w:val="0065598E"/>
    <w:rsid w:val="00660E39"/>
    <w:rsid w:val="00661D00"/>
    <w:rsid w:val="00670E28"/>
    <w:rsid w:val="0067186D"/>
    <w:rsid w:val="00671DD3"/>
    <w:rsid w:val="0067364E"/>
    <w:rsid w:val="006757DA"/>
    <w:rsid w:val="00677E2A"/>
    <w:rsid w:val="00681187"/>
    <w:rsid w:val="00683004"/>
    <w:rsid w:val="00685E71"/>
    <w:rsid w:val="00692CA9"/>
    <w:rsid w:val="006932DA"/>
    <w:rsid w:val="00696EFE"/>
    <w:rsid w:val="00697F04"/>
    <w:rsid w:val="006A3A39"/>
    <w:rsid w:val="006A7B02"/>
    <w:rsid w:val="006B3144"/>
    <w:rsid w:val="006B58CF"/>
    <w:rsid w:val="006B5974"/>
    <w:rsid w:val="006B6595"/>
    <w:rsid w:val="006C208A"/>
    <w:rsid w:val="006C43E4"/>
    <w:rsid w:val="006D0F38"/>
    <w:rsid w:val="006D19D4"/>
    <w:rsid w:val="006D76D8"/>
    <w:rsid w:val="006E1E3E"/>
    <w:rsid w:val="006E741C"/>
    <w:rsid w:val="006F0CDC"/>
    <w:rsid w:val="006F2B1C"/>
    <w:rsid w:val="006F3F0A"/>
    <w:rsid w:val="006F5FEC"/>
    <w:rsid w:val="00702395"/>
    <w:rsid w:val="00710ACD"/>
    <w:rsid w:val="00714E5D"/>
    <w:rsid w:val="00715AC0"/>
    <w:rsid w:val="00716684"/>
    <w:rsid w:val="00720CFC"/>
    <w:rsid w:val="00720FE4"/>
    <w:rsid w:val="00721043"/>
    <w:rsid w:val="00721400"/>
    <w:rsid w:val="0072232B"/>
    <w:rsid w:val="00724908"/>
    <w:rsid w:val="00726395"/>
    <w:rsid w:val="00731699"/>
    <w:rsid w:val="007325E0"/>
    <w:rsid w:val="007503B4"/>
    <w:rsid w:val="007520E2"/>
    <w:rsid w:val="0077210E"/>
    <w:rsid w:val="00784D67"/>
    <w:rsid w:val="007906B3"/>
    <w:rsid w:val="00793D04"/>
    <w:rsid w:val="00796E85"/>
    <w:rsid w:val="007A26B1"/>
    <w:rsid w:val="007A3A4F"/>
    <w:rsid w:val="007A7447"/>
    <w:rsid w:val="007B5A5C"/>
    <w:rsid w:val="007B67D3"/>
    <w:rsid w:val="007C1370"/>
    <w:rsid w:val="007C1E93"/>
    <w:rsid w:val="007C5E8B"/>
    <w:rsid w:val="007D0BCD"/>
    <w:rsid w:val="007D23AA"/>
    <w:rsid w:val="007D6D65"/>
    <w:rsid w:val="007D71A7"/>
    <w:rsid w:val="007E3B16"/>
    <w:rsid w:val="007E4BA6"/>
    <w:rsid w:val="007F1536"/>
    <w:rsid w:val="007F4F05"/>
    <w:rsid w:val="007F6089"/>
    <w:rsid w:val="008044A1"/>
    <w:rsid w:val="00810154"/>
    <w:rsid w:val="00816E18"/>
    <w:rsid w:val="00816E3B"/>
    <w:rsid w:val="00816FA0"/>
    <w:rsid w:val="008249F2"/>
    <w:rsid w:val="008345BC"/>
    <w:rsid w:val="00834B70"/>
    <w:rsid w:val="00837B16"/>
    <w:rsid w:val="00840598"/>
    <w:rsid w:val="0084086E"/>
    <w:rsid w:val="0084348E"/>
    <w:rsid w:val="0084627E"/>
    <w:rsid w:val="00846606"/>
    <w:rsid w:val="00851DC0"/>
    <w:rsid w:val="00851E8C"/>
    <w:rsid w:val="008615BF"/>
    <w:rsid w:val="00861868"/>
    <w:rsid w:val="00862BA3"/>
    <w:rsid w:val="00863AED"/>
    <w:rsid w:val="008668DF"/>
    <w:rsid w:val="00871CCF"/>
    <w:rsid w:val="00872092"/>
    <w:rsid w:val="00873370"/>
    <w:rsid w:val="00876D54"/>
    <w:rsid w:val="008778DA"/>
    <w:rsid w:val="008802D8"/>
    <w:rsid w:val="00882102"/>
    <w:rsid w:val="0089240A"/>
    <w:rsid w:val="00893CE9"/>
    <w:rsid w:val="00895336"/>
    <w:rsid w:val="008A3589"/>
    <w:rsid w:val="008A6C35"/>
    <w:rsid w:val="008A75AB"/>
    <w:rsid w:val="008B09CE"/>
    <w:rsid w:val="008B3C1C"/>
    <w:rsid w:val="008C0CF4"/>
    <w:rsid w:val="008C1168"/>
    <w:rsid w:val="008D007E"/>
    <w:rsid w:val="008D0904"/>
    <w:rsid w:val="008E02C0"/>
    <w:rsid w:val="008E0527"/>
    <w:rsid w:val="008E42A8"/>
    <w:rsid w:val="008E5814"/>
    <w:rsid w:val="008F1A46"/>
    <w:rsid w:val="008F27C2"/>
    <w:rsid w:val="008F2F54"/>
    <w:rsid w:val="008F59C6"/>
    <w:rsid w:val="0090209F"/>
    <w:rsid w:val="009062AF"/>
    <w:rsid w:val="00907B37"/>
    <w:rsid w:val="009215BC"/>
    <w:rsid w:val="00923F46"/>
    <w:rsid w:val="009407C2"/>
    <w:rsid w:val="0094322F"/>
    <w:rsid w:val="00954039"/>
    <w:rsid w:val="00960794"/>
    <w:rsid w:val="009638F9"/>
    <w:rsid w:val="0098381C"/>
    <w:rsid w:val="00984724"/>
    <w:rsid w:val="00985209"/>
    <w:rsid w:val="00986741"/>
    <w:rsid w:val="00991D6D"/>
    <w:rsid w:val="00992C70"/>
    <w:rsid w:val="009939CB"/>
    <w:rsid w:val="009A3C84"/>
    <w:rsid w:val="009B1364"/>
    <w:rsid w:val="009B2D70"/>
    <w:rsid w:val="009B4333"/>
    <w:rsid w:val="009B5F3D"/>
    <w:rsid w:val="009C7878"/>
    <w:rsid w:val="009D0619"/>
    <w:rsid w:val="009E0ACD"/>
    <w:rsid w:val="009E2C4F"/>
    <w:rsid w:val="009E38AB"/>
    <w:rsid w:val="009F0EE1"/>
    <w:rsid w:val="00A00C36"/>
    <w:rsid w:val="00A00F0B"/>
    <w:rsid w:val="00A1110A"/>
    <w:rsid w:val="00A11CA6"/>
    <w:rsid w:val="00A17714"/>
    <w:rsid w:val="00A24135"/>
    <w:rsid w:val="00A274D0"/>
    <w:rsid w:val="00A3295C"/>
    <w:rsid w:val="00A32D4C"/>
    <w:rsid w:val="00A330C0"/>
    <w:rsid w:val="00A37D23"/>
    <w:rsid w:val="00A55522"/>
    <w:rsid w:val="00A57122"/>
    <w:rsid w:val="00A573BD"/>
    <w:rsid w:val="00A577F7"/>
    <w:rsid w:val="00A61921"/>
    <w:rsid w:val="00A638D4"/>
    <w:rsid w:val="00A65238"/>
    <w:rsid w:val="00A71ECD"/>
    <w:rsid w:val="00A724D2"/>
    <w:rsid w:val="00A73F29"/>
    <w:rsid w:val="00A73F4E"/>
    <w:rsid w:val="00A756FF"/>
    <w:rsid w:val="00A91E26"/>
    <w:rsid w:val="00A93D39"/>
    <w:rsid w:val="00A93F7F"/>
    <w:rsid w:val="00A940D5"/>
    <w:rsid w:val="00A94DBD"/>
    <w:rsid w:val="00A9687F"/>
    <w:rsid w:val="00AA621D"/>
    <w:rsid w:val="00AA6C92"/>
    <w:rsid w:val="00AB0B54"/>
    <w:rsid w:val="00AB166B"/>
    <w:rsid w:val="00AB5794"/>
    <w:rsid w:val="00AB7B96"/>
    <w:rsid w:val="00AE59CB"/>
    <w:rsid w:val="00AE7216"/>
    <w:rsid w:val="00B04C05"/>
    <w:rsid w:val="00B064D3"/>
    <w:rsid w:val="00B17AE1"/>
    <w:rsid w:val="00B17EA2"/>
    <w:rsid w:val="00B23D8B"/>
    <w:rsid w:val="00B32F06"/>
    <w:rsid w:val="00B35C1A"/>
    <w:rsid w:val="00B36F86"/>
    <w:rsid w:val="00B46A6A"/>
    <w:rsid w:val="00B51E44"/>
    <w:rsid w:val="00B51FE0"/>
    <w:rsid w:val="00B54FCB"/>
    <w:rsid w:val="00B6391A"/>
    <w:rsid w:val="00B670F8"/>
    <w:rsid w:val="00B708EA"/>
    <w:rsid w:val="00B70C56"/>
    <w:rsid w:val="00B70C6C"/>
    <w:rsid w:val="00B72900"/>
    <w:rsid w:val="00B7366C"/>
    <w:rsid w:val="00B751D5"/>
    <w:rsid w:val="00B7562C"/>
    <w:rsid w:val="00B77EB8"/>
    <w:rsid w:val="00B81FF5"/>
    <w:rsid w:val="00B85AC5"/>
    <w:rsid w:val="00B87320"/>
    <w:rsid w:val="00B877FC"/>
    <w:rsid w:val="00B87943"/>
    <w:rsid w:val="00B91B90"/>
    <w:rsid w:val="00B9302D"/>
    <w:rsid w:val="00B94663"/>
    <w:rsid w:val="00BA79CA"/>
    <w:rsid w:val="00BB1C6A"/>
    <w:rsid w:val="00BB3927"/>
    <w:rsid w:val="00BB6085"/>
    <w:rsid w:val="00BB6DA1"/>
    <w:rsid w:val="00BC7FD9"/>
    <w:rsid w:val="00BD2D54"/>
    <w:rsid w:val="00BD7222"/>
    <w:rsid w:val="00BE2B20"/>
    <w:rsid w:val="00BF0524"/>
    <w:rsid w:val="00BF0DF3"/>
    <w:rsid w:val="00BF11ED"/>
    <w:rsid w:val="00BF2280"/>
    <w:rsid w:val="00BF2894"/>
    <w:rsid w:val="00BF5F1B"/>
    <w:rsid w:val="00C03683"/>
    <w:rsid w:val="00C06DC3"/>
    <w:rsid w:val="00C0785A"/>
    <w:rsid w:val="00C10841"/>
    <w:rsid w:val="00C108A6"/>
    <w:rsid w:val="00C22C80"/>
    <w:rsid w:val="00C235B1"/>
    <w:rsid w:val="00C2580D"/>
    <w:rsid w:val="00C306BC"/>
    <w:rsid w:val="00C341E5"/>
    <w:rsid w:val="00C35344"/>
    <w:rsid w:val="00C36D18"/>
    <w:rsid w:val="00C40CEA"/>
    <w:rsid w:val="00C51315"/>
    <w:rsid w:val="00C564A1"/>
    <w:rsid w:val="00C658E4"/>
    <w:rsid w:val="00C662E9"/>
    <w:rsid w:val="00C6645B"/>
    <w:rsid w:val="00C737CB"/>
    <w:rsid w:val="00C77EC2"/>
    <w:rsid w:val="00C92A6D"/>
    <w:rsid w:val="00C92FE5"/>
    <w:rsid w:val="00CA7BFA"/>
    <w:rsid w:val="00CB06D5"/>
    <w:rsid w:val="00CB130C"/>
    <w:rsid w:val="00CB786A"/>
    <w:rsid w:val="00CC1D3E"/>
    <w:rsid w:val="00CC331F"/>
    <w:rsid w:val="00CC3378"/>
    <w:rsid w:val="00CC7DBA"/>
    <w:rsid w:val="00CD5F4B"/>
    <w:rsid w:val="00CD6711"/>
    <w:rsid w:val="00CD7850"/>
    <w:rsid w:val="00CE0E77"/>
    <w:rsid w:val="00CE10BE"/>
    <w:rsid w:val="00CE609C"/>
    <w:rsid w:val="00CF7537"/>
    <w:rsid w:val="00D032A5"/>
    <w:rsid w:val="00D04EA3"/>
    <w:rsid w:val="00D05F7D"/>
    <w:rsid w:val="00D13D22"/>
    <w:rsid w:val="00D25C44"/>
    <w:rsid w:val="00D2635B"/>
    <w:rsid w:val="00D308EE"/>
    <w:rsid w:val="00D33068"/>
    <w:rsid w:val="00D34770"/>
    <w:rsid w:val="00D414F0"/>
    <w:rsid w:val="00D4152D"/>
    <w:rsid w:val="00D44051"/>
    <w:rsid w:val="00D47800"/>
    <w:rsid w:val="00D5118C"/>
    <w:rsid w:val="00D52100"/>
    <w:rsid w:val="00D606A9"/>
    <w:rsid w:val="00D66F02"/>
    <w:rsid w:val="00D715F3"/>
    <w:rsid w:val="00D74356"/>
    <w:rsid w:val="00D75501"/>
    <w:rsid w:val="00D8020B"/>
    <w:rsid w:val="00D8043F"/>
    <w:rsid w:val="00D80EE0"/>
    <w:rsid w:val="00D8255E"/>
    <w:rsid w:val="00D83E99"/>
    <w:rsid w:val="00D85526"/>
    <w:rsid w:val="00D869D1"/>
    <w:rsid w:val="00D954F3"/>
    <w:rsid w:val="00D95946"/>
    <w:rsid w:val="00DA754C"/>
    <w:rsid w:val="00DA7B74"/>
    <w:rsid w:val="00DB1994"/>
    <w:rsid w:val="00DB2093"/>
    <w:rsid w:val="00DB7501"/>
    <w:rsid w:val="00DC403A"/>
    <w:rsid w:val="00DC6132"/>
    <w:rsid w:val="00DC66A0"/>
    <w:rsid w:val="00DC66EB"/>
    <w:rsid w:val="00DD20C1"/>
    <w:rsid w:val="00DD33E5"/>
    <w:rsid w:val="00DD6A2A"/>
    <w:rsid w:val="00DD74C6"/>
    <w:rsid w:val="00DE091E"/>
    <w:rsid w:val="00DE1AD1"/>
    <w:rsid w:val="00DF30FB"/>
    <w:rsid w:val="00E002C5"/>
    <w:rsid w:val="00E04767"/>
    <w:rsid w:val="00E0573F"/>
    <w:rsid w:val="00E07FE4"/>
    <w:rsid w:val="00E17EF6"/>
    <w:rsid w:val="00E23103"/>
    <w:rsid w:val="00E2440E"/>
    <w:rsid w:val="00E24F24"/>
    <w:rsid w:val="00E257A7"/>
    <w:rsid w:val="00E43EFF"/>
    <w:rsid w:val="00E4469C"/>
    <w:rsid w:val="00E503EF"/>
    <w:rsid w:val="00E512CE"/>
    <w:rsid w:val="00E518EF"/>
    <w:rsid w:val="00E60253"/>
    <w:rsid w:val="00E6609F"/>
    <w:rsid w:val="00E668ED"/>
    <w:rsid w:val="00E7046C"/>
    <w:rsid w:val="00E71B7F"/>
    <w:rsid w:val="00E748F2"/>
    <w:rsid w:val="00E749E1"/>
    <w:rsid w:val="00E8126A"/>
    <w:rsid w:val="00E85472"/>
    <w:rsid w:val="00E907AD"/>
    <w:rsid w:val="00E91378"/>
    <w:rsid w:val="00E91710"/>
    <w:rsid w:val="00E92E77"/>
    <w:rsid w:val="00EA0229"/>
    <w:rsid w:val="00EA0D0E"/>
    <w:rsid w:val="00EA7DEC"/>
    <w:rsid w:val="00EB70A6"/>
    <w:rsid w:val="00EC14F2"/>
    <w:rsid w:val="00EC5FCC"/>
    <w:rsid w:val="00EC7909"/>
    <w:rsid w:val="00ED7E7B"/>
    <w:rsid w:val="00EE13DD"/>
    <w:rsid w:val="00F01D5D"/>
    <w:rsid w:val="00F07E2C"/>
    <w:rsid w:val="00F12CF7"/>
    <w:rsid w:val="00F153EF"/>
    <w:rsid w:val="00F23EDF"/>
    <w:rsid w:val="00F333B8"/>
    <w:rsid w:val="00F3562A"/>
    <w:rsid w:val="00F359E1"/>
    <w:rsid w:val="00F41736"/>
    <w:rsid w:val="00F44953"/>
    <w:rsid w:val="00F45848"/>
    <w:rsid w:val="00F4590B"/>
    <w:rsid w:val="00F45F87"/>
    <w:rsid w:val="00F531D9"/>
    <w:rsid w:val="00F536D7"/>
    <w:rsid w:val="00F53E12"/>
    <w:rsid w:val="00F615C5"/>
    <w:rsid w:val="00F62BA7"/>
    <w:rsid w:val="00F67E9D"/>
    <w:rsid w:val="00F709EC"/>
    <w:rsid w:val="00F766D9"/>
    <w:rsid w:val="00F772EF"/>
    <w:rsid w:val="00F81402"/>
    <w:rsid w:val="00F8249E"/>
    <w:rsid w:val="00F9056B"/>
    <w:rsid w:val="00F9229D"/>
    <w:rsid w:val="00F93B66"/>
    <w:rsid w:val="00F958AF"/>
    <w:rsid w:val="00FA56EF"/>
    <w:rsid w:val="00FA65DB"/>
    <w:rsid w:val="00FB16B7"/>
    <w:rsid w:val="00FB2D09"/>
    <w:rsid w:val="00FB301E"/>
    <w:rsid w:val="00FB66C2"/>
    <w:rsid w:val="00FD25BA"/>
    <w:rsid w:val="00FD2606"/>
    <w:rsid w:val="00FD3934"/>
    <w:rsid w:val="00FD5875"/>
    <w:rsid w:val="00FD58C9"/>
    <w:rsid w:val="00FD6694"/>
    <w:rsid w:val="00FD7E8D"/>
    <w:rsid w:val="00FE5304"/>
    <w:rsid w:val="00FF647A"/>
    <w:rsid w:val="0146A2EC"/>
    <w:rsid w:val="02593814"/>
    <w:rsid w:val="02F4C570"/>
    <w:rsid w:val="03DD3020"/>
    <w:rsid w:val="040C7727"/>
    <w:rsid w:val="052BF157"/>
    <w:rsid w:val="054E182D"/>
    <w:rsid w:val="0558EED9"/>
    <w:rsid w:val="0635B47E"/>
    <w:rsid w:val="085AB30C"/>
    <w:rsid w:val="085E20E5"/>
    <w:rsid w:val="08CFAE7E"/>
    <w:rsid w:val="0AD36EA6"/>
    <w:rsid w:val="0B625584"/>
    <w:rsid w:val="0BCAA311"/>
    <w:rsid w:val="0E05F2A1"/>
    <w:rsid w:val="0E5993B6"/>
    <w:rsid w:val="10096BCB"/>
    <w:rsid w:val="102E0DC5"/>
    <w:rsid w:val="11199792"/>
    <w:rsid w:val="1289B4F1"/>
    <w:rsid w:val="12933DE5"/>
    <w:rsid w:val="1397D708"/>
    <w:rsid w:val="13A4AA7D"/>
    <w:rsid w:val="13B50A91"/>
    <w:rsid w:val="14658D71"/>
    <w:rsid w:val="14D22386"/>
    <w:rsid w:val="155BF983"/>
    <w:rsid w:val="157CC3E5"/>
    <w:rsid w:val="15C9AFB7"/>
    <w:rsid w:val="16432C0C"/>
    <w:rsid w:val="16AAFE4B"/>
    <w:rsid w:val="16ACC3B8"/>
    <w:rsid w:val="16D803D8"/>
    <w:rsid w:val="17602343"/>
    <w:rsid w:val="1768DA6E"/>
    <w:rsid w:val="18437918"/>
    <w:rsid w:val="185BD53A"/>
    <w:rsid w:val="190316E1"/>
    <w:rsid w:val="196E1AE6"/>
    <w:rsid w:val="1A43EF24"/>
    <w:rsid w:val="1C3AE979"/>
    <w:rsid w:val="1C51B3F6"/>
    <w:rsid w:val="1E614A67"/>
    <w:rsid w:val="1EC29042"/>
    <w:rsid w:val="1EEB91B5"/>
    <w:rsid w:val="1F29D575"/>
    <w:rsid w:val="1F6F1C29"/>
    <w:rsid w:val="1FCBBBF1"/>
    <w:rsid w:val="1FDF867E"/>
    <w:rsid w:val="20092064"/>
    <w:rsid w:val="215B70E7"/>
    <w:rsid w:val="21C90987"/>
    <w:rsid w:val="238B7991"/>
    <w:rsid w:val="24EFCF34"/>
    <w:rsid w:val="25056BBC"/>
    <w:rsid w:val="2561C547"/>
    <w:rsid w:val="25A6DE69"/>
    <w:rsid w:val="25C899C5"/>
    <w:rsid w:val="25D27E56"/>
    <w:rsid w:val="2649ECE1"/>
    <w:rsid w:val="26BB1A7D"/>
    <w:rsid w:val="274C38D1"/>
    <w:rsid w:val="29147453"/>
    <w:rsid w:val="29C2AB1E"/>
    <w:rsid w:val="29D0E438"/>
    <w:rsid w:val="2ACB7B1E"/>
    <w:rsid w:val="2AF6752B"/>
    <w:rsid w:val="2B4F6978"/>
    <w:rsid w:val="2BC559F8"/>
    <w:rsid w:val="2C1EBD84"/>
    <w:rsid w:val="2C87273B"/>
    <w:rsid w:val="2C8C03B7"/>
    <w:rsid w:val="2CEBD151"/>
    <w:rsid w:val="2D47394D"/>
    <w:rsid w:val="2D944461"/>
    <w:rsid w:val="2E34C9EB"/>
    <w:rsid w:val="2EC9E151"/>
    <w:rsid w:val="2ECAD239"/>
    <w:rsid w:val="2EFAC513"/>
    <w:rsid w:val="2F07DC9D"/>
    <w:rsid w:val="2F4EDF0D"/>
    <w:rsid w:val="301D55B7"/>
    <w:rsid w:val="309E1D58"/>
    <w:rsid w:val="30B5EE8C"/>
    <w:rsid w:val="30C23230"/>
    <w:rsid w:val="313DF028"/>
    <w:rsid w:val="31BBB69F"/>
    <w:rsid w:val="31D69522"/>
    <w:rsid w:val="32544F9E"/>
    <w:rsid w:val="3254B445"/>
    <w:rsid w:val="32748217"/>
    <w:rsid w:val="328822CC"/>
    <w:rsid w:val="337445CA"/>
    <w:rsid w:val="33C2832E"/>
    <w:rsid w:val="3497CEBF"/>
    <w:rsid w:val="35103CB8"/>
    <w:rsid w:val="35D23A90"/>
    <w:rsid w:val="389DB5E2"/>
    <w:rsid w:val="39706C0D"/>
    <w:rsid w:val="399A3AE0"/>
    <w:rsid w:val="39FD78F9"/>
    <w:rsid w:val="3B59AF40"/>
    <w:rsid w:val="3B75F224"/>
    <w:rsid w:val="3BF9A5AA"/>
    <w:rsid w:val="3CD23512"/>
    <w:rsid w:val="3CF3177E"/>
    <w:rsid w:val="3D6A701A"/>
    <w:rsid w:val="3DF554D0"/>
    <w:rsid w:val="3E550379"/>
    <w:rsid w:val="3E6F0192"/>
    <w:rsid w:val="400821F3"/>
    <w:rsid w:val="400FE409"/>
    <w:rsid w:val="4069F7F6"/>
    <w:rsid w:val="407C9FC5"/>
    <w:rsid w:val="411D9BE9"/>
    <w:rsid w:val="41A8CB82"/>
    <w:rsid w:val="41CCAF5D"/>
    <w:rsid w:val="427A54AE"/>
    <w:rsid w:val="428F8E9B"/>
    <w:rsid w:val="42E3B4DA"/>
    <w:rsid w:val="4398D951"/>
    <w:rsid w:val="43E7790E"/>
    <w:rsid w:val="440F6A7B"/>
    <w:rsid w:val="449E95AF"/>
    <w:rsid w:val="44D7F4BA"/>
    <w:rsid w:val="4581539B"/>
    <w:rsid w:val="46688FBA"/>
    <w:rsid w:val="46BE43C5"/>
    <w:rsid w:val="4702A08F"/>
    <w:rsid w:val="47D1B8CC"/>
    <w:rsid w:val="48BC9080"/>
    <w:rsid w:val="494B768C"/>
    <w:rsid w:val="49AEF2AD"/>
    <w:rsid w:val="4A0261EC"/>
    <w:rsid w:val="4A42FDCC"/>
    <w:rsid w:val="4A5A31E1"/>
    <w:rsid w:val="4BB9F4F8"/>
    <w:rsid w:val="4BC4AF41"/>
    <w:rsid w:val="4BED73A7"/>
    <w:rsid w:val="4CAE0029"/>
    <w:rsid w:val="4CB047A1"/>
    <w:rsid w:val="4CB36ECF"/>
    <w:rsid w:val="4CCB1E8B"/>
    <w:rsid w:val="4D4029CC"/>
    <w:rsid w:val="4E171B9F"/>
    <w:rsid w:val="4E41B2F2"/>
    <w:rsid w:val="4F109E31"/>
    <w:rsid w:val="4F44D962"/>
    <w:rsid w:val="4FB1422A"/>
    <w:rsid w:val="501810BF"/>
    <w:rsid w:val="50346736"/>
    <w:rsid w:val="50D49A9D"/>
    <w:rsid w:val="5112CBA9"/>
    <w:rsid w:val="511F8D38"/>
    <w:rsid w:val="5157D2C4"/>
    <w:rsid w:val="51EC2C18"/>
    <w:rsid w:val="52243E4E"/>
    <w:rsid w:val="524EBF92"/>
    <w:rsid w:val="525ECA96"/>
    <w:rsid w:val="52F27124"/>
    <w:rsid w:val="5302978A"/>
    <w:rsid w:val="5378880A"/>
    <w:rsid w:val="5452E537"/>
    <w:rsid w:val="54AEA6A3"/>
    <w:rsid w:val="558154AE"/>
    <w:rsid w:val="565B67D0"/>
    <w:rsid w:val="5676DD0E"/>
    <w:rsid w:val="56D1161A"/>
    <w:rsid w:val="56DC8ED6"/>
    <w:rsid w:val="56ED9AC0"/>
    <w:rsid w:val="5744C33D"/>
    <w:rsid w:val="578ABD57"/>
    <w:rsid w:val="5855DDF6"/>
    <w:rsid w:val="596FADFF"/>
    <w:rsid w:val="5A5B836C"/>
    <w:rsid w:val="5AAEC0D5"/>
    <w:rsid w:val="5AFD0610"/>
    <w:rsid w:val="5B4888C4"/>
    <w:rsid w:val="5CBE193E"/>
    <w:rsid w:val="5CD80AE9"/>
    <w:rsid w:val="5DAAEBC5"/>
    <w:rsid w:val="5DAD48AA"/>
    <w:rsid w:val="5DC0885F"/>
    <w:rsid w:val="5E0E0D7B"/>
    <w:rsid w:val="5E523372"/>
    <w:rsid w:val="5F6C5497"/>
    <w:rsid w:val="5F9E0FB7"/>
    <w:rsid w:val="5FE7D928"/>
    <w:rsid w:val="6009B0ED"/>
    <w:rsid w:val="603D0CA6"/>
    <w:rsid w:val="60DC3298"/>
    <w:rsid w:val="6114B1C4"/>
    <w:rsid w:val="61A7C92E"/>
    <w:rsid w:val="62578589"/>
    <w:rsid w:val="63878897"/>
    <w:rsid w:val="63C7EBFF"/>
    <w:rsid w:val="662AA9A3"/>
    <w:rsid w:val="664ADC96"/>
    <w:rsid w:val="6684AAFF"/>
    <w:rsid w:val="668C04B9"/>
    <w:rsid w:val="66C77B86"/>
    <w:rsid w:val="66ECF21B"/>
    <w:rsid w:val="69ADA547"/>
    <w:rsid w:val="6A0B6989"/>
    <w:rsid w:val="6A0BCE30"/>
    <w:rsid w:val="6A306E58"/>
    <w:rsid w:val="6A8FD2F8"/>
    <w:rsid w:val="6A938667"/>
    <w:rsid w:val="6AC9FCCA"/>
    <w:rsid w:val="6AE22E60"/>
    <w:rsid w:val="6AFAFD9C"/>
    <w:rsid w:val="6B8B8276"/>
    <w:rsid w:val="6BEE90D2"/>
    <w:rsid w:val="6C05DD87"/>
    <w:rsid w:val="6CA1ED49"/>
    <w:rsid w:val="6CE54609"/>
    <w:rsid w:val="6D824A6E"/>
    <w:rsid w:val="6E14B0A4"/>
    <w:rsid w:val="6F418C84"/>
    <w:rsid w:val="7066A317"/>
    <w:rsid w:val="70D2706A"/>
    <w:rsid w:val="71E008D1"/>
    <w:rsid w:val="7205032E"/>
    <w:rsid w:val="726CE005"/>
    <w:rsid w:val="7350C8E7"/>
    <w:rsid w:val="739B6043"/>
    <w:rsid w:val="743C9E54"/>
    <w:rsid w:val="74955E7F"/>
    <w:rsid w:val="74F6B2A1"/>
    <w:rsid w:val="751CDEAE"/>
    <w:rsid w:val="7541CEEF"/>
    <w:rsid w:val="75E944E5"/>
    <w:rsid w:val="75FAB28D"/>
    <w:rsid w:val="767AEC7D"/>
    <w:rsid w:val="7682428B"/>
    <w:rsid w:val="76AB8739"/>
    <w:rsid w:val="7702E21D"/>
    <w:rsid w:val="780ADFD7"/>
    <w:rsid w:val="79CF1A33"/>
    <w:rsid w:val="7A0BCA2C"/>
    <w:rsid w:val="7A7D0EC1"/>
    <w:rsid w:val="7B372E7C"/>
    <w:rsid w:val="7B68758A"/>
    <w:rsid w:val="7C802716"/>
    <w:rsid w:val="7CD8C154"/>
    <w:rsid w:val="7D46B9B6"/>
    <w:rsid w:val="7DCA73F3"/>
    <w:rsid w:val="7E6F7B4A"/>
    <w:rsid w:val="7F60FE9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2B19AF"/>
  <w15:chartTrackingRefBased/>
  <w15:docId w15:val="{6E3607EF-C829-4230-80E2-A2168257A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6684"/>
    <w:pPr>
      <w:keepNext/>
      <w:keepLines/>
      <w:spacing w:before="240" w:after="0" w:line="360" w:lineRule="auto"/>
      <w:outlineLvl w:val="0"/>
    </w:pPr>
    <w:rPr>
      <w:rFonts w:asciiTheme="majorHAnsi" w:eastAsiaTheme="majorEastAsia" w:hAnsiTheme="majorHAnsi" w:cstheme="majorBidi"/>
      <w:color w:val="3989C9"/>
      <w:sz w:val="28"/>
      <w:szCs w:val="28"/>
    </w:rPr>
  </w:style>
  <w:style w:type="paragraph" w:styleId="Heading2">
    <w:name w:val="heading 2"/>
    <w:basedOn w:val="Normal"/>
    <w:next w:val="Normal"/>
    <w:link w:val="Heading2Char"/>
    <w:uiPriority w:val="9"/>
    <w:unhideWhenUsed/>
    <w:qFormat/>
    <w:rsid w:val="00556D4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684"/>
    <w:rPr>
      <w:rFonts w:asciiTheme="majorHAnsi" w:eastAsiaTheme="majorEastAsia" w:hAnsiTheme="majorHAnsi" w:cstheme="majorBidi"/>
      <w:color w:val="3989C9"/>
      <w:sz w:val="28"/>
      <w:szCs w:val="28"/>
    </w:rPr>
  </w:style>
  <w:style w:type="character" w:customStyle="1" w:styleId="Heading2Char">
    <w:name w:val="Heading 2 Char"/>
    <w:basedOn w:val="DefaultParagraphFont"/>
    <w:link w:val="Heading2"/>
    <w:uiPriority w:val="9"/>
    <w:rsid w:val="00556D4D"/>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556D4D"/>
    <w:pPr>
      <w:ind w:left="720"/>
      <w:contextualSpacing/>
    </w:pPr>
  </w:style>
  <w:style w:type="paragraph" w:styleId="BalloonText">
    <w:name w:val="Balloon Text"/>
    <w:basedOn w:val="Normal"/>
    <w:link w:val="BalloonTextChar"/>
    <w:uiPriority w:val="99"/>
    <w:semiHidden/>
    <w:unhideWhenUsed/>
    <w:rsid w:val="00D25C4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25C44"/>
    <w:rPr>
      <w:rFonts w:ascii="Segoe UI" w:hAnsi="Segoe UI" w:cs="Segoe UI"/>
      <w:sz w:val="18"/>
      <w:szCs w:val="18"/>
    </w:rPr>
  </w:style>
  <w:style w:type="table" w:styleId="TableGrid">
    <w:name w:val="Table Grid"/>
    <w:basedOn w:val="TableNormal"/>
    <w:uiPriority w:val="39"/>
    <w:rsid w:val="00E257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434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348E"/>
  </w:style>
  <w:style w:type="paragraph" w:styleId="Footer">
    <w:name w:val="footer"/>
    <w:basedOn w:val="Normal"/>
    <w:link w:val="FooterChar"/>
    <w:uiPriority w:val="99"/>
    <w:unhideWhenUsed/>
    <w:rsid w:val="008434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348E"/>
  </w:style>
  <w:style w:type="character" w:styleId="Hyperlink">
    <w:name w:val="Hyperlink"/>
    <w:basedOn w:val="DefaultParagraphFont"/>
    <w:uiPriority w:val="99"/>
    <w:unhideWhenUsed/>
    <w:rsid w:val="0084348E"/>
    <w:rPr>
      <w:color w:val="0563C1" w:themeColor="hyperlink"/>
      <w:u w:val="single"/>
    </w:rPr>
  </w:style>
  <w:style w:type="character" w:customStyle="1" w:styleId="UnresolvedMention1">
    <w:name w:val="Unresolved Mention1"/>
    <w:basedOn w:val="DefaultParagraphFont"/>
    <w:uiPriority w:val="99"/>
    <w:semiHidden/>
    <w:unhideWhenUsed/>
    <w:rsid w:val="0084348E"/>
    <w:rPr>
      <w:color w:val="605E5C"/>
      <w:shd w:val="clear" w:color="auto" w:fill="E1DFDD"/>
    </w:rPr>
  </w:style>
  <w:style w:type="character" w:styleId="UnresolvedMention">
    <w:name w:val="Unresolved Mention"/>
    <w:basedOn w:val="DefaultParagraphFont"/>
    <w:uiPriority w:val="99"/>
    <w:semiHidden/>
    <w:unhideWhenUsed/>
    <w:rsid w:val="005632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6081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1.jpe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image" Target="media/image12.jpeg"/></Relationships>
</file>

<file path=word/_rels/footer1.xml.rels><?xml version="1.0" encoding="UTF-8" standalone="yes"?>
<Relationships xmlns="http://schemas.openxmlformats.org/package/2006/relationships"><Relationship Id="rId2" Type="http://schemas.openxmlformats.org/officeDocument/2006/relationships/image" Target="media/image14.svg"/><Relationship Id="rId1"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hyperlink" Target="http://www.MakersMakingChang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8b325e6-602c-452a-8617-173bf47082c5" xsi:nil="true"/>
    <lcf76f155ced4ddcb4097134ff3c332f xmlns="8cf100d1-0775-4feb-8634-62999c4541bc">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56CAEA290209545A9F8681F83603874" ma:contentTypeVersion="19" ma:contentTypeDescription="Create a new document." ma:contentTypeScope="" ma:versionID="a5b95c81d0183cd265e4c0ae7d195efc">
  <xsd:schema xmlns:xsd="http://www.w3.org/2001/XMLSchema" xmlns:xs="http://www.w3.org/2001/XMLSchema" xmlns:p="http://schemas.microsoft.com/office/2006/metadata/properties" xmlns:ns2="8cf100d1-0775-4feb-8634-62999c4541bc" xmlns:ns3="38b325e6-602c-452a-8617-173bf47082c5" targetNamespace="http://schemas.microsoft.com/office/2006/metadata/properties" ma:root="true" ma:fieldsID="39769bd7f15653c282ab5152dbadbd81" ns2:_="" ns3:_="">
    <xsd:import namespace="8cf100d1-0775-4feb-8634-62999c4541bc"/>
    <xsd:import namespace="38b325e6-602c-452a-8617-173bf47082c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f100d1-0775-4feb-8634-62999c4541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6ec1fed-e6ae-4c84-a4ac-123136fd931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8b325e6-602c-452a-8617-173bf47082c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a4f962d-b49e-4e9c-aab6-6f9508495272}" ma:internalName="TaxCatchAll" ma:showField="CatchAllData" ma:web="38b325e6-602c-452a-8617-173bf47082c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97C484B-92C8-499A-8219-9AA72E5BC918}">
  <ds:schemaRefs>
    <ds:schemaRef ds:uri="http://schemas.microsoft.com/office/2006/metadata/properties"/>
    <ds:schemaRef ds:uri="http://schemas.microsoft.com/office/infopath/2007/PartnerControls"/>
    <ds:schemaRef ds:uri="38b325e6-602c-452a-8617-173bf47082c5"/>
    <ds:schemaRef ds:uri="8cf100d1-0775-4feb-8634-62999c4541bc"/>
  </ds:schemaRefs>
</ds:datastoreItem>
</file>

<file path=customXml/itemProps2.xml><?xml version="1.0" encoding="utf-8"?>
<ds:datastoreItem xmlns:ds="http://schemas.openxmlformats.org/officeDocument/2006/customXml" ds:itemID="{9D377093-1B1D-4283-87CE-0E94128F5142}">
  <ds:schemaRefs>
    <ds:schemaRef ds:uri="http://schemas.openxmlformats.org/officeDocument/2006/bibliography"/>
  </ds:schemaRefs>
</ds:datastoreItem>
</file>

<file path=customXml/itemProps3.xml><?xml version="1.0" encoding="utf-8"?>
<ds:datastoreItem xmlns:ds="http://schemas.openxmlformats.org/officeDocument/2006/customXml" ds:itemID="{97CAB655-3855-48F3-8FB9-E195186EB41A}">
  <ds:schemaRefs>
    <ds:schemaRef ds:uri="http://schemas.microsoft.com/sharepoint/v3/contenttype/forms"/>
  </ds:schemaRefs>
</ds:datastoreItem>
</file>

<file path=customXml/itemProps4.xml><?xml version="1.0" encoding="utf-8"?>
<ds:datastoreItem xmlns:ds="http://schemas.openxmlformats.org/officeDocument/2006/customXml" ds:itemID="{44210527-5343-4089-9F01-3EE8E40F8E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f100d1-0775-4feb-8634-62999c4541bc"/>
    <ds:schemaRef ds:uri="38b325e6-602c-452a-8617-173bf47082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437</Words>
  <Characters>1941</Characters>
  <Application>Microsoft Office Word</Application>
  <DocSecurity>0</DocSecurity>
  <Lines>88</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2335</CharactersWithSpaces>
  <SharedDoc>false</SharedDoc>
  <HLinks>
    <vt:vector size="6" baseType="variant">
      <vt:variant>
        <vt:i4>3932197</vt:i4>
      </vt:variant>
      <vt:variant>
        <vt:i4>0</vt:i4>
      </vt:variant>
      <vt:variant>
        <vt:i4>0</vt:i4>
      </vt:variant>
      <vt:variant>
        <vt:i4>5</vt:i4>
      </vt:variant>
      <vt:variant>
        <vt:lpwstr>http://www.makersmakingchange.com/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 There</dc:creator>
  <cp:keywords/>
  <dc:description/>
  <cp:lastModifiedBy>Josie Versloot</cp:lastModifiedBy>
  <cp:revision>12</cp:revision>
  <cp:lastPrinted>2019-06-17T22:50:00Z</cp:lastPrinted>
  <dcterms:created xsi:type="dcterms:W3CDTF">2026-02-11T20:21:00Z</dcterms:created>
  <dcterms:modified xsi:type="dcterms:W3CDTF">2026-08-28T15:17:00Z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0x010100456CAEA290209545A9F8681F83603874</vt:lpwstr>
  </property>
  <property fmtid="{D5CDD505-2E9C-101B-9397-08002B2CF9AE}" pid="3" name="MediaServiceImageTags">
    <vt:lpwstr/>
  </property>
</Properties>
</file>