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B5550" w14:textId="1BD1D607" w:rsidR="00142EAF" w:rsidRDefault="00482E09" w:rsidP="00482E09">
      <w:pPr>
        <w:pStyle w:val="Heading2"/>
      </w:pPr>
      <w:r w:rsidRPr="00482E09">
        <w:t>Introduction</w:t>
      </w:r>
    </w:p>
    <w:p w14:paraId="7CC82991" w14:textId="7DDA9402" w:rsidR="005C3A3A" w:rsidRPr="00437C73" w:rsidRDefault="00437C73" w:rsidP="005C3A3A">
      <w:pPr>
        <w:rPr>
          <w:rFonts w:cstheme="minorHAnsi"/>
        </w:rPr>
      </w:pPr>
      <w:r w:rsidRPr="00437C73">
        <w:rPr>
          <w:rFonts w:cstheme="minorHAnsi"/>
          <w:color w:val="000000"/>
          <w:shd w:val="clear" w:color="auto" w:fill="FFFFFF"/>
        </w:rPr>
        <w:t>The Hand</w:t>
      </w:r>
      <w:r w:rsidR="003408F0">
        <w:rPr>
          <w:rFonts w:cstheme="minorHAnsi"/>
          <w:color w:val="000000"/>
          <w:shd w:val="clear" w:color="auto" w:fill="FFFFFF"/>
        </w:rPr>
        <w:t>-</w:t>
      </w:r>
      <w:r w:rsidRPr="00437C73">
        <w:rPr>
          <w:rFonts w:cstheme="minorHAnsi"/>
          <w:color w:val="000000"/>
          <w:shd w:val="clear" w:color="auto" w:fill="FFFFFF"/>
        </w:rPr>
        <w:t xml:space="preserve">Raiser is an assistive device used to catch the attention of a professor without a student having to raise their hand. This device would be beneficial for someone who has difficulty or is unable to raise their hand for an extended </w:t>
      </w:r>
      <w:proofErr w:type="gramStart"/>
      <w:r w:rsidRPr="00437C73">
        <w:rPr>
          <w:rFonts w:cstheme="minorHAnsi"/>
          <w:color w:val="000000"/>
          <w:shd w:val="clear" w:color="auto" w:fill="FFFFFF"/>
        </w:rPr>
        <w:t>period of time</w:t>
      </w:r>
      <w:proofErr w:type="gramEnd"/>
      <w:r w:rsidRPr="00437C73">
        <w:rPr>
          <w:rFonts w:cstheme="minorHAnsi"/>
          <w:color w:val="000000"/>
          <w:shd w:val="clear" w:color="auto" w:fill="FFFFFF"/>
        </w:rPr>
        <w:t>.</w:t>
      </w:r>
    </w:p>
    <w:p w14:paraId="62AF387A" w14:textId="0E6C4982" w:rsidR="00482E09" w:rsidRDefault="00482E09" w:rsidP="00482E09">
      <w:pPr>
        <w:pStyle w:val="Heading2"/>
      </w:pPr>
      <w:r>
        <w:t>Features</w:t>
      </w:r>
    </w:p>
    <w:p w14:paraId="53779F4E" w14:textId="044EEADD" w:rsidR="005C3A3A" w:rsidRDefault="00056AE2" w:rsidP="005C3A3A">
      <w:r>
        <w:t xml:space="preserve">This device </w:t>
      </w:r>
      <w:r w:rsidR="003408F0">
        <w:t>can</w:t>
      </w:r>
      <w:r w:rsidR="000D2328">
        <w:t xml:space="preserve"> flash different colour LED lights </w:t>
      </w:r>
      <w:r w:rsidR="000A1E86">
        <w:t xml:space="preserve">at different brightness levels and in different patterns. </w:t>
      </w:r>
      <w:r w:rsidR="00523265">
        <w:t xml:space="preserve">In the below figures, </w:t>
      </w:r>
      <w:r w:rsidR="00DE34DB">
        <w:t xml:space="preserve">the LED light is red and is flashing on </w:t>
      </w:r>
      <w:r w:rsidR="00074EF7">
        <w:t xml:space="preserve">(A) </w:t>
      </w:r>
      <w:r w:rsidR="00DE34DB">
        <w:t>and off</w:t>
      </w:r>
      <w:r w:rsidR="00074EF7">
        <w:t xml:space="preserve"> (B).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31"/>
        <w:gridCol w:w="4719"/>
      </w:tblGrid>
      <w:tr w:rsidR="00170B38" w14:paraId="7479F8AC" w14:textId="77777777" w:rsidTr="005B5523">
        <w:tc>
          <w:tcPr>
            <w:tcW w:w="4631" w:type="dxa"/>
          </w:tcPr>
          <w:p w14:paraId="258D53D9" w14:textId="72D8F719" w:rsidR="00170B38" w:rsidRDefault="005B5523" w:rsidP="005B5523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B0A0D76" wp14:editId="02D2413B">
                      <wp:simplePos x="0" y="0"/>
                      <wp:positionH relativeFrom="column">
                        <wp:posOffset>272415</wp:posOffset>
                      </wp:positionH>
                      <wp:positionV relativeFrom="paragraph">
                        <wp:posOffset>2087880</wp:posOffset>
                      </wp:positionV>
                      <wp:extent cx="457200" cy="590550"/>
                      <wp:effectExtent l="0" t="0" r="0" b="0"/>
                      <wp:wrapNone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57200" cy="5905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B45C934" w14:textId="7B1D11BE" w:rsidR="00977B5D" w:rsidRPr="00227659" w:rsidRDefault="00227659">
                                  <w:pP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r w:rsidRPr="00227659"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B0A0D7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6" type="#_x0000_t202" style="position:absolute;left:0;text-align:left;margin-left:21.45pt;margin-top:164.4pt;width:36pt;height:4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" filled="f" stroked="f" strokeweight=".5pt">
                      <v:textbox>
                        <w:txbxContent>
                          <w:p w14:paraId="6B45C934" w14:textId="7B1D11BE" w:rsidR="00977B5D" w:rsidRPr="00227659" w:rsidRDefault="00227659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 w:rsidRPr="00227659">
                              <w:rPr>
                                <w:b/>
                                <w:bCs/>
                                <w:color w:val="FFFFFF" w:themeColor="background1"/>
                                <w:sz w:val="72"/>
                                <w:szCs w:val="72"/>
                              </w:rPr>
                              <w:t>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62CAE">
              <w:rPr>
                <w:noProof/>
              </w:rPr>
              <w:drawing>
                <wp:inline distT="0" distB="0" distL="0" distR="0" wp14:anchorId="5EB173AA" wp14:editId="344765B4">
                  <wp:extent cx="2447925" cy="2759916"/>
                  <wp:effectExtent l="0" t="0" r="0" b="2540"/>
                  <wp:docPr id="7" name="Picture 7" descr="A picture containing light, green, lit, dark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A picture containing light, green, lit, dark&#10;&#10;Description automatically generated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5481" t="5316" r="25481" b="11109"/>
                          <a:stretch/>
                        </pic:blipFill>
                        <pic:spPr bwMode="auto">
                          <a:xfrm>
                            <a:off x="0" y="0"/>
                            <a:ext cx="2452985" cy="27656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19" w:type="dxa"/>
          </w:tcPr>
          <w:p w14:paraId="39D67CAE" w14:textId="3E28E0AF" w:rsidR="00170B38" w:rsidRDefault="005B5523" w:rsidP="005B5523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CDE4CFD" wp14:editId="2A8DC0F2">
                      <wp:simplePos x="0" y="0"/>
                      <wp:positionH relativeFrom="column">
                        <wp:posOffset>235585</wp:posOffset>
                      </wp:positionH>
                      <wp:positionV relativeFrom="paragraph">
                        <wp:posOffset>2153285</wp:posOffset>
                      </wp:positionV>
                      <wp:extent cx="657225" cy="552450"/>
                      <wp:effectExtent l="0" t="0" r="0" b="0"/>
                      <wp:wrapNone/>
                      <wp:docPr id="9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7225" cy="5524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8DDBD53" w14:textId="4686F8B4" w:rsidR="00227659" w:rsidRPr="00227659" w:rsidRDefault="00227659" w:rsidP="00227659">
                                  <w:pP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t>B</w:t>
                                  </w:r>
                                </w:p>
                                <w:p w14:paraId="1C3CFFB8" w14:textId="77777777" w:rsidR="00227659" w:rsidRDefault="00227659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CDE4CFD" id="Text Box 9" o:spid="_x0000_s1027" type="#_x0000_t202" style="position:absolute;left:0;text-align:left;margin-left:18.55pt;margin-top:169.55pt;width:51.75pt;height:43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" filled="f" stroked="f" strokeweight=".5pt">
                      <v:textbox>
                        <w:txbxContent>
                          <w:p w14:paraId="58DDBD53" w14:textId="4686F8B4" w:rsidR="00227659" w:rsidRPr="00227659" w:rsidRDefault="00227659" w:rsidP="00227659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72"/>
                                <w:szCs w:val="72"/>
                              </w:rPr>
                              <w:t>B</w:t>
                            </w:r>
                          </w:p>
                          <w:p w14:paraId="1C3CFFB8" w14:textId="77777777" w:rsidR="00227659" w:rsidRDefault="00227659"/>
                        </w:txbxContent>
                      </v:textbox>
                    </v:shape>
                  </w:pict>
                </mc:Fallback>
              </mc:AlternateContent>
            </w:r>
            <w:r w:rsidR="00262CAE">
              <w:rPr>
                <w:noProof/>
              </w:rPr>
              <w:drawing>
                <wp:inline distT="0" distB="0" distL="0" distR="0" wp14:anchorId="665F10B2" wp14:editId="0C3206A5">
                  <wp:extent cx="2472783" cy="2733675"/>
                  <wp:effectExtent l="0" t="0" r="3810" b="0"/>
                  <wp:docPr id="5" name="Picture 5" descr="A picture containing indoor, green, kitchen applianc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A picture containing indoor, green, kitchen appliance&#10;&#10;Description automatically generated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307" t="3951" r="26644" b="13055"/>
                          <a:stretch/>
                        </pic:blipFill>
                        <pic:spPr bwMode="auto">
                          <a:xfrm>
                            <a:off x="0" y="0"/>
                            <a:ext cx="2479198" cy="27407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DAB6C7B" w14:textId="724677E0" w:rsidR="00482E09" w:rsidRDefault="00482E09" w:rsidP="00482E09"/>
    <w:p w14:paraId="2899761D" w14:textId="1A5D90F4" w:rsidR="00482E09" w:rsidRDefault="00482E09" w:rsidP="00482E09">
      <w:pPr>
        <w:pStyle w:val="Heading2"/>
      </w:pPr>
      <w:r>
        <w:t>Usage</w:t>
      </w:r>
    </w:p>
    <w:p w14:paraId="44FDB484" w14:textId="0386C644" w:rsidR="003C67EC" w:rsidRDefault="00D61458" w:rsidP="003C67EC">
      <w:r>
        <w:rPr>
          <w:rFonts w:ascii="OpenSans" w:hAnsi="OpenSans"/>
          <w:color w:val="000000"/>
          <w:sz w:val="27"/>
          <w:szCs w:val="27"/>
          <w:shd w:val="clear" w:color="auto" w:fill="FFFFFF"/>
        </w:rPr>
        <w:t> </w:t>
      </w:r>
      <w:r w:rsidRPr="00D61458">
        <w:rPr>
          <w:rFonts w:cstheme="minorHAnsi"/>
          <w:color w:val="000000"/>
          <w:shd w:val="clear" w:color="auto" w:fill="FFFFFF"/>
        </w:rPr>
        <w:t>The Hand</w:t>
      </w:r>
      <w:r w:rsidR="003408F0">
        <w:rPr>
          <w:rFonts w:cstheme="minorHAnsi"/>
          <w:color w:val="000000"/>
          <w:shd w:val="clear" w:color="auto" w:fill="FFFFFF"/>
        </w:rPr>
        <w:t>-</w:t>
      </w:r>
      <w:r w:rsidRPr="00D61458">
        <w:rPr>
          <w:rFonts w:cstheme="minorHAnsi"/>
          <w:color w:val="000000"/>
          <w:shd w:val="clear" w:color="auto" w:fill="FFFFFF"/>
        </w:rPr>
        <w:t>Raiser works by listening to the incoming requests through the USB connection. The Hand</w:t>
      </w:r>
      <w:r w:rsidR="003408F0">
        <w:rPr>
          <w:rFonts w:cstheme="minorHAnsi"/>
          <w:color w:val="000000"/>
          <w:shd w:val="clear" w:color="auto" w:fill="FFFFFF"/>
        </w:rPr>
        <w:t>-</w:t>
      </w:r>
      <w:r w:rsidRPr="00D61458">
        <w:rPr>
          <w:rFonts w:cstheme="minorHAnsi"/>
          <w:color w:val="000000"/>
          <w:shd w:val="clear" w:color="auto" w:fill="FFFFFF"/>
        </w:rPr>
        <w:t xml:space="preserve">Raiser includes a set of Windows Shortcuts that can be used to change the LED by just double clicking on </w:t>
      </w:r>
      <w:r w:rsidR="00EE32A6">
        <w:rPr>
          <w:rFonts w:cstheme="minorHAnsi"/>
          <w:color w:val="000000"/>
          <w:shd w:val="clear" w:color="auto" w:fill="FFFFFF"/>
        </w:rPr>
        <w:t>them</w:t>
      </w:r>
      <w:r w:rsidRPr="00D61458">
        <w:rPr>
          <w:rFonts w:cstheme="minorHAnsi"/>
          <w:color w:val="000000"/>
          <w:shd w:val="clear" w:color="auto" w:fill="FFFFFF"/>
        </w:rPr>
        <w:t>.</w:t>
      </w:r>
      <w:r w:rsidR="007C0A18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20"/>
        <w:gridCol w:w="4630"/>
      </w:tblGrid>
      <w:tr w:rsidR="00162F3F" w14:paraId="6C164238" w14:textId="77777777" w:rsidTr="00162F3F">
        <w:tc>
          <w:tcPr>
            <w:tcW w:w="4720" w:type="dxa"/>
            <w:tcBorders>
              <w:top w:val="nil"/>
              <w:left w:val="nil"/>
              <w:bottom w:val="nil"/>
              <w:right w:val="nil"/>
            </w:tcBorders>
          </w:tcPr>
          <w:p w14:paraId="5B78F4A7" w14:textId="77777777" w:rsidR="000860D4" w:rsidRDefault="00741ABD" w:rsidP="000860D4">
            <w:pPr>
              <w:pStyle w:val="Heading2"/>
              <w:outlineLvl w:val="1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lastRenderedPageBreak/>
              <w:t>How to Use the Hand-Raiser</w:t>
            </w:r>
          </w:p>
          <w:p w14:paraId="2483E4DE" w14:textId="77142915" w:rsidR="007C0A18" w:rsidRDefault="00FD2011" w:rsidP="00162F3F">
            <w:pPr>
              <w:pStyle w:val="Heading3"/>
              <w:outlineLvl w:val="2"/>
              <w:rPr>
                <w:noProof/>
              </w:rPr>
            </w:pPr>
            <w:r>
              <w:rPr>
                <w:noProof/>
              </w:rPr>
              <w:t xml:space="preserve">Step </w:t>
            </w:r>
            <w:r w:rsidR="000860D4">
              <w:rPr>
                <w:noProof/>
              </w:rPr>
              <w:t xml:space="preserve">1 </w:t>
            </w:r>
          </w:p>
          <w:p w14:paraId="60D894DE" w14:textId="5124BDE5" w:rsidR="00FD2011" w:rsidRDefault="00DF2568" w:rsidP="00162F3F">
            <w:pPr>
              <w:rPr>
                <w:noProof/>
              </w:rPr>
            </w:pPr>
            <w:r>
              <w:rPr>
                <w:noProof/>
              </w:rPr>
              <w:t>Carefully plug the</w:t>
            </w:r>
            <w:r w:rsidR="00FD2011">
              <w:rPr>
                <w:noProof/>
              </w:rPr>
              <w:t xml:space="preserve"> USB cable into the Hand-Raiser.</w:t>
            </w:r>
          </w:p>
          <w:p w14:paraId="5AA8590F" w14:textId="77777777" w:rsidR="004908D5" w:rsidRDefault="004908D5" w:rsidP="00162F3F">
            <w:pPr>
              <w:rPr>
                <w:noProof/>
              </w:rPr>
            </w:pPr>
          </w:p>
          <w:p w14:paraId="7D4B127A" w14:textId="4410C2CA" w:rsidR="00FD2011" w:rsidRDefault="00FD2011" w:rsidP="00162F3F">
            <w:r>
              <w:rPr>
                <w:noProof/>
              </w:rPr>
              <w:drawing>
                <wp:inline distT="0" distB="0" distL="0" distR="0" wp14:anchorId="520D8B96" wp14:editId="2E2608CC">
                  <wp:extent cx="1906438" cy="2541917"/>
                  <wp:effectExtent l="0" t="0" r="0" b="0"/>
                  <wp:docPr id="3" name="Picture 3" descr="A picture containing wall, indoor, adap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A picture containing wall, indoor, adapter&#10;&#10;Description automatically generated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2990" cy="2577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74774FD" w14:textId="72EFED17" w:rsidR="00FD2011" w:rsidRDefault="00FD2011" w:rsidP="00162F3F"/>
        </w:tc>
        <w:tc>
          <w:tcPr>
            <w:tcW w:w="4630" w:type="dxa"/>
            <w:tcBorders>
              <w:top w:val="nil"/>
              <w:left w:val="nil"/>
              <w:bottom w:val="nil"/>
              <w:right w:val="nil"/>
            </w:tcBorders>
          </w:tcPr>
          <w:p w14:paraId="4160BF59" w14:textId="77777777" w:rsidR="000860D4" w:rsidRDefault="000860D4" w:rsidP="004908D5">
            <w:pPr>
              <w:pStyle w:val="Heading3"/>
              <w:outlineLvl w:val="2"/>
              <w:rPr>
                <w:noProof/>
              </w:rPr>
            </w:pPr>
          </w:p>
          <w:p w14:paraId="34A809DB" w14:textId="4A4E8568" w:rsidR="007C0A18" w:rsidRDefault="00FD2011" w:rsidP="004908D5">
            <w:pPr>
              <w:pStyle w:val="Heading3"/>
              <w:outlineLvl w:val="2"/>
              <w:rPr>
                <w:noProof/>
              </w:rPr>
            </w:pPr>
            <w:r>
              <w:rPr>
                <w:noProof/>
              </w:rPr>
              <w:t>Step 2</w:t>
            </w:r>
          </w:p>
          <w:p w14:paraId="3A75C309" w14:textId="77777777" w:rsidR="00FD2011" w:rsidRDefault="00FD2011" w:rsidP="004908D5">
            <w:r>
              <w:t xml:space="preserve">Plug the other end of the USB </w:t>
            </w:r>
            <w:r w:rsidR="004908D5">
              <w:t>cable into the desired device.</w:t>
            </w:r>
          </w:p>
          <w:p w14:paraId="3B5FFA68" w14:textId="52C813D9" w:rsidR="004908D5" w:rsidRDefault="004908D5" w:rsidP="00162F3F">
            <w:r>
              <w:rPr>
                <w:noProof/>
              </w:rPr>
              <w:drawing>
                <wp:inline distT="0" distB="0" distL="0" distR="0" wp14:anchorId="60AE5508" wp14:editId="2723ED2B">
                  <wp:extent cx="1890964" cy="2521286"/>
                  <wp:effectExtent l="0" t="0" r="0" b="0"/>
                  <wp:docPr id="4" name="Picture 4" descr="A picture containing text, indoo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A picture containing text, indoor&#10;&#10;Description automatically generated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8598" cy="2571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62F3F" w14:paraId="24E85487" w14:textId="77777777" w:rsidTr="001878EE">
        <w:tc>
          <w:tcPr>
            <w:tcW w:w="93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CF17E3" w14:textId="77777777" w:rsidR="00162F3F" w:rsidRDefault="00162F3F" w:rsidP="00162F3F">
            <w:pPr>
              <w:pStyle w:val="Heading3"/>
              <w:outlineLvl w:val="2"/>
              <w:rPr>
                <w:noProof/>
              </w:rPr>
            </w:pPr>
            <w:r>
              <w:rPr>
                <w:noProof/>
              </w:rPr>
              <w:t>Step 3</w:t>
            </w:r>
          </w:p>
          <w:p w14:paraId="7ED413FC" w14:textId="4BE017CD" w:rsidR="00162F3F" w:rsidRDefault="00162F3F" w:rsidP="00162F3F">
            <w:r>
              <w:t>Hang the Hand</w:t>
            </w:r>
            <w:r w:rsidR="00467156">
              <w:t>-</w:t>
            </w:r>
            <w:r>
              <w:t>Raiser on the back of the laptop or any other desired location</w:t>
            </w:r>
            <w:r w:rsidR="001878EE">
              <w:t>.</w:t>
            </w:r>
          </w:p>
          <w:p w14:paraId="53CAC4AF" w14:textId="71349FAB" w:rsidR="00162F3F" w:rsidRDefault="00162F3F" w:rsidP="00162F3F">
            <w:pPr>
              <w:pStyle w:val="Heading3"/>
              <w:outlineLvl w:val="2"/>
              <w:rPr>
                <w:noProof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9FE0AB" wp14:editId="2DFBC0A1">
                  <wp:extent cx="1984075" cy="2645434"/>
                  <wp:effectExtent l="0" t="0" r="0" b="254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6CEC733-4F11-4076-BC60-660594AD37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r:link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1176" cy="26815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commentRangeStart w:id="0"/>
            <w:r w:rsidR="0078430C">
              <w:rPr>
                <w:noProof/>
              </w:rPr>
              <w:t xml:space="preserve"> </w:t>
            </w:r>
            <w:commentRangeEnd w:id="0"/>
            <w:r w:rsidR="0078430C">
              <w:rPr>
                <w:rStyle w:val="CommentReference"/>
                <w:rFonts w:asciiTheme="minorHAnsi" w:eastAsiaTheme="minorEastAsia" w:hAnsiTheme="minorHAnsi" w:cstheme="minorBidi"/>
                <w:b w:val="0"/>
                <w:bCs w:val="0"/>
                <w:color w:val="auto"/>
              </w:rPr>
              <w:commentReference w:id="0"/>
            </w:r>
          </w:p>
        </w:tc>
      </w:tr>
      <w:tr w:rsidR="00535743" w14:paraId="68936C3F" w14:textId="77777777" w:rsidTr="001878EE">
        <w:tc>
          <w:tcPr>
            <w:tcW w:w="93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CAD23F" w14:textId="28E37EF9" w:rsidR="00535743" w:rsidRDefault="00535743" w:rsidP="00E47AD0">
            <w:pPr>
              <w:pStyle w:val="Heading3"/>
              <w:outlineLvl w:val="2"/>
              <w:rPr>
                <w:noProof/>
              </w:rPr>
            </w:pPr>
            <w:r>
              <w:rPr>
                <w:noProof/>
              </w:rPr>
              <w:lastRenderedPageBreak/>
              <w:t xml:space="preserve">Step </w:t>
            </w:r>
            <w:r w:rsidR="00467156">
              <w:rPr>
                <w:noProof/>
              </w:rPr>
              <w:t>4</w:t>
            </w:r>
          </w:p>
          <w:p w14:paraId="55A60DDA" w14:textId="1DC18F2A" w:rsidR="001D4905" w:rsidRDefault="00535743" w:rsidP="00E47AD0">
            <w:r>
              <w:t xml:space="preserve">In </w:t>
            </w:r>
            <w:r w:rsidR="00A431B4">
              <w:t>F</w:t>
            </w:r>
            <w:r>
              <w:t>iles, locate and open the Hand-Raiser called CIRCUITPY (F</w:t>
            </w:r>
            <w:proofErr w:type="gramStart"/>
            <w:r>
              <w:t>:) ,</w:t>
            </w:r>
            <w:proofErr w:type="gramEnd"/>
            <w:r>
              <w:t xml:space="preserve"> then open </w:t>
            </w:r>
            <w:proofErr w:type="spellStart"/>
            <w:r>
              <w:t>WindowsCommands</w:t>
            </w:r>
            <w:proofErr w:type="spellEnd"/>
            <w:r w:rsidR="00FF0881">
              <w:t xml:space="preserve">. You will see listed all the colours and flashing patterns that are on the Hand-Raiser. </w:t>
            </w:r>
            <w:r w:rsidR="00912C65">
              <w:t>If</w:t>
            </w:r>
            <w:r w:rsidR="00404428">
              <w:t xml:space="preserve"> you want to display a colour or a pattern, you </w:t>
            </w:r>
            <w:proofErr w:type="gramStart"/>
            <w:r w:rsidR="00404428">
              <w:t>have to</w:t>
            </w:r>
            <w:proofErr w:type="gramEnd"/>
            <w:r w:rsidR="00404428">
              <w:t xml:space="preserve"> double click on </w:t>
            </w:r>
            <w:r w:rsidR="00D13595">
              <w:t>each</w:t>
            </w:r>
            <w:r w:rsidR="00404428">
              <w:t xml:space="preserve">. For example, if you </w:t>
            </w:r>
            <w:r w:rsidR="0013212F">
              <w:t xml:space="preserve">want a blinking red light, double click the “blinking” file, then double click the “red” file. </w:t>
            </w:r>
            <w:r w:rsidR="00B51CD0">
              <w:t xml:space="preserve">If you then wanted to switch to a </w:t>
            </w:r>
            <w:r w:rsidR="00B81A7B">
              <w:t xml:space="preserve">blinking yellow light, you would just double click on the “yellow” file. </w:t>
            </w:r>
          </w:p>
          <w:p w14:paraId="15E02058" w14:textId="77777777" w:rsidR="006D03B6" w:rsidRDefault="006D03B6" w:rsidP="00E47AD0"/>
          <w:p w14:paraId="7AE5A7FE" w14:textId="47923589" w:rsidR="00535743" w:rsidRPr="00E47AD0" w:rsidRDefault="000C4149" w:rsidP="00E47AD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4C9B821" wp14:editId="5C20E70B">
                      <wp:simplePos x="0" y="0"/>
                      <wp:positionH relativeFrom="column">
                        <wp:posOffset>806821</wp:posOffset>
                      </wp:positionH>
                      <wp:positionV relativeFrom="paragraph">
                        <wp:posOffset>548077</wp:posOffset>
                      </wp:positionV>
                      <wp:extent cx="1352550" cy="152400"/>
                      <wp:effectExtent l="19050" t="19050" r="19050" b="19050"/>
                      <wp:wrapNone/>
                      <wp:docPr id="13" name="Rectangle: Rounded Corners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52550" cy="152400"/>
                              </a:xfrm>
                              <a:prstGeom prst="roundRect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31E782CE" id="Rectangle: Rounded Corners 13" o:spid="_x0000_s1026" style="position:absolute;margin-left:63.55pt;margin-top:43.15pt;width:106.5pt;height:1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" filled="f" strokecolor="red" strokeweight="2.25pt">
                      <v:stroke joinstyle="miter"/>
                    </v:round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34A1C21" wp14:editId="2D909331">
                      <wp:simplePos x="0" y="0"/>
                      <wp:positionH relativeFrom="column">
                        <wp:posOffset>76680</wp:posOffset>
                      </wp:positionH>
                      <wp:positionV relativeFrom="paragraph">
                        <wp:posOffset>3266931</wp:posOffset>
                      </wp:positionV>
                      <wp:extent cx="818866" cy="150457"/>
                      <wp:effectExtent l="19050" t="19050" r="19685" b="21590"/>
                      <wp:wrapNone/>
                      <wp:docPr id="14" name="Rectangle: Rounded Corners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18866" cy="150457"/>
                              </a:xfrm>
                              <a:prstGeom prst="roundRect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1BFAFA1A" id="Rectangle: Rounded Corners 14" o:spid="_x0000_s1026" style="position:absolute;margin-left:6.05pt;margin-top:257.25pt;width:64.5pt;height:11.8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" filled="f" strokecolor="red" strokeweight="2.25pt">
                      <v:stroke joinstyle="miter"/>
                    </v:roundrect>
                  </w:pict>
                </mc:Fallback>
              </mc:AlternateContent>
            </w:r>
            <w:r w:rsidR="00535743">
              <w:rPr>
                <w:noProof/>
              </w:rPr>
              <w:drawing>
                <wp:inline distT="0" distB="0" distL="0" distR="0" wp14:anchorId="0CE20A10" wp14:editId="27136207">
                  <wp:extent cx="4798541" cy="3414203"/>
                  <wp:effectExtent l="0" t="0" r="254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9"/>
                          <a:srcRect t="7696"/>
                          <a:stretch/>
                        </pic:blipFill>
                        <pic:spPr bwMode="auto">
                          <a:xfrm>
                            <a:off x="0" y="0"/>
                            <a:ext cx="4868001" cy="34636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2224A91" w14:textId="699B7E49" w:rsidR="00535743" w:rsidRDefault="00535743" w:rsidP="004908D5">
            <w:pPr>
              <w:pStyle w:val="Heading3"/>
              <w:outlineLvl w:val="2"/>
              <w:rPr>
                <w:noProof/>
              </w:rPr>
            </w:pPr>
          </w:p>
        </w:tc>
      </w:tr>
      <w:tr w:rsidR="00DF4EB5" w14:paraId="5C60A046" w14:textId="77777777" w:rsidTr="001878EE">
        <w:tc>
          <w:tcPr>
            <w:tcW w:w="93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63E481E" w14:textId="7EE98883" w:rsidR="00DF4EB5" w:rsidRDefault="001E5E09" w:rsidP="00E47AD0">
            <w:pPr>
              <w:pStyle w:val="Heading3"/>
              <w:outlineLvl w:val="2"/>
              <w:rPr>
                <w:noProof/>
              </w:rPr>
            </w:pPr>
            <w:r>
              <w:rPr>
                <w:noProof/>
              </w:rPr>
              <w:t xml:space="preserve">Step </w:t>
            </w:r>
            <w:r w:rsidR="00467156">
              <w:rPr>
                <w:noProof/>
              </w:rPr>
              <w:t>5</w:t>
            </w:r>
          </w:p>
          <w:p w14:paraId="3E6161DE" w14:textId="77777777" w:rsidR="001E5E09" w:rsidRDefault="001E5E09" w:rsidP="001E5E09">
            <w:r>
              <w:t>To get the Hand-Raiser to stop flashing, double click on the “black” file.</w:t>
            </w:r>
          </w:p>
          <w:p w14:paraId="64BDEB10" w14:textId="36884E32" w:rsidR="001E5E09" w:rsidRDefault="00343BF4" w:rsidP="001E5E0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62CAE01" wp14:editId="69916CFD">
                      <wp:simplePos x="0" y="0"/>
                      <wp:positionH relativeFrom="column">
                        <wp:posOffset>951533</wp:posOffset>
                      </wp:positionH>
                      <wp:positionV relativeFrom="paragraph">
                        <wp:posOffset>561028</wp:posOffset>
                      </wp:positionV>
                      <wp:extent cx="484495" cy="129654"/>
                      <wp:effectExtent l="19050" t="19050" r="11430" b="22860"/>
                      <wp:wrapNone/>
                      <wp:docPr id="12" name="Rectangle: Rounded Corners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4495" cy="129654"/>
                              </a:xfrm>
                              <a:prstGeom prst="roundRect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13FD58A1" id="Rectangle: Rounded Corners 12" o:spid="_x0000_s1026" style="position:absolute;margin-left:74.9pt;margin-top:44.2pt;width:38.15pt;height:10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" filled="f" strokecolor="red" strokeweight="2.25pt">
                      <v:stroke joinstyle="miter"/>
                    </v:roundrect>
                  </w:pict>
                </mc:Fallback>
              </mc:AlternateContent>
            </w:r>
            <w:r w:rsidR="001E5E09">
              <w:rPr>
                <w:noProof/>
              </w:rPr>
              <w:drawing>
                <wp:inline distT="0" distB="0" distL="0" distR="0" wp14:anchorId="5D2F5E95" wp14:editId="776510E1">
                  <wp:extent cx="4798060" cy="1682249"/>
                  <wp:effectExtent l="0" t="0" r="254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9"/>
                          <a:srcRect t="21163" b="33352"/>
                          <a:stretch/>
                        </pic:blipFill>
                        <pic:spPr bwMode="auto">
                          <a:xfrm>
                            <a:off x="0" y="0"/>
                            <a:ext cx="4798541" cy="16824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1E8D5D9" w14:textId="3544AA19" w:rsidR="001E5E09" w:rsidRPr="001E5E09" w:rsidRDefault="001E5E09" w:rsidP="001E5E09"/>
        </w:tc>
      </w:tr>
    </w:tbl>
    <w:p w14:paraId="0BA184FD" w14:textId="53A3AE9A" w:rsidR="00482E09" w:rsidRDefault="00482E09" w:rsidP="00482E09">
      <w:pPr>
        <w:pStyle w:val="Heading2"/>
      </w:pPr>
      <w:r>
        <w:t>Compatibility</w:t>
      </w:r>
    </w:p>
    <w:p w14:paraId="6A05A809" w14:textId="717FF198" w:rsidR="00482E09" w:rsidRDefault="00C2285C" w:rsidP="00482E09">
      <w:r w:rsidRPr="00C2285C">
        <w:lastRenderedPageBreak/>
        <w:t>The Hand</w:t>
      </w:r>
      <w:r w:rsidR="00FC3C45">
        <w:t>-</w:t>
      </w:r>
      <w:r w:rsidRPr="00C2285C">
        <w:t>Raiser can work with any</w:t>
      </w:r>
      <w:r w:rsidR="002A28F6">
        <w:t xml:space="preserve"> computer with Windows.</w:t>
      </w:r>
    </w:p>
    <w:p w14:paraId="7505669B" w14:textId="15E0E4BE" w:rsidR="00482E09" w:rsidRDefault="00482E09" w:rsidP="00482E09">
      <w:pPr>
        <w:pStyle w:val="Heading2"/>
      </w:pPr>
      <w:r>
        <w:t>Specifications</w:t>
      </w:r>
    </w:p>
    <w:p w14:paraId="6FB409F0" w14:textId="6018E356" w:rsidR="008D07FD" w:rsidRDefault="008C1E66" w:rsidP="008D07FD">
      <w:r>
        <w:t xml:space="preserve">There are </w:t>
      </w:r>
      <w:r w:rsidR="00DF1397">
        <w:t xml:space="preserve">several versions of the hook and the faceplate, </w:t>
      </w:r>
      <w:r w:rsidR="00354F9C">
        <w:t xml:space="preserve">so the specifications listed below are specific to the </w:t>
      </w:r>
      <w:r w:rsidR="005A39EA">
        <w:t>15</w:t>
      </w:r>
      <w:r w:rsidR="00A428FD">
        <w:t xml:space="preserve">mm Snap Hanger, the </w:t>
      </w:r>
      <w:r w:rsidR="00E209B2">
        <w:t xml:space="preserve">Blank Faceplate, and the </w:t>
      </w:r>
      <w:r w:rsidR="006A34BF">
        <w:t xml:space="preserve">Snap Back. </w:t>
      </w:r>
      <w:r w:rsidR="00612360">
        <w:t xml:space="preserve">The specifications </w:t>
      </w:r>
      <w:r w:rsidR="008E717E">
        <w:t>for</w:t>
      </w:r>
      <w:r w:rsidR="00612360">
        <w:t xml:space="preserve"> the other hooks and faceplates </w:t>
      </w:r>
      <w:r w:rsidR="008E717E">
        <w:t xml:space="preserve">are very similar to </w:t>
      </w:r>
      <w:r w:rsidR="00D733DB">
        <w:t>the</w:t>
      </w:r>
      <w:r w:rsidR="00DC76E8">
        <w:t xml:space="preserve"> ones mentioned</w:t>
      </w:r>
      <w:r w:rsidR="00D733DB">
        <w:t>.</w:t>
      </w:r>
      <w:r w:rsidR="00CD32B0">
        <w:t xml:space="preserve"> X Y and Z directions are determined </w:t>
      </w:r>
      <w:r w:rsidR="008F1BAA">
        <w:t xml:space="preserve">when the </w:t>
      </w:r>
      <w:r w:rsidR="001A5237">
        <w:t>3D components</w:t>
      </w:r>
      <w:r w:rsidR="008F1BAA">
        <w:t xml:space="preserve"> are in the orientation that </w:t>
      </w:r>
      <w:r w:rsidR="000B54D7">
        <w:t xml:space="preserve">does not require the components to be printed with supports. </w:t>
      </w:r>
      <w:r w:rsidR="00093F92">
        <w:t xml:space="preserve">The X direction is defined as the shorter of the </w:t>
      </w:r>
      <w:r w:rsidR="0011549B">
        <w:t>2 planes parallel to the print bed, Y is defined as the longer of the 2 planes</w:t>
      </w:r>
      <w:r w:rsidR="004D708A">
        <w:t xml:space="preserve"> parallel to the print bed</w:t>
      </w:r>
      <w:r w:rsidR="0011549B">
        <w:t xml:space="preserve">, and Z is defined as the </w:t>
      </w:r>
      <w:r w:rsidR="00DC76E8">
        <w:t>height of the print off the print bed.</w:t>
      </w:r>
      <w:r w:rsidR="008F6AC2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19"/>
        <w:gridCol w:w="1919"/>
        <w:gridCol w:w="1804"/>
        <w:gridCol w:w="1804"/>
        <w:gridCol w:w="1804"/>
      </w:tblGrid>
      <w:tr w:rsidR="00BB42CB" w14:paraId="28B12C5B" w14:textId="77777777" w:rsidTr="002A28F6">
        <w:trPr>
          <w:trHeight w:val="195"/>
        </w:trPr>
        <w:tc>
          <w:tcPr>
            <w:tcW w:w="2019" w:type="dxa"/>
            <w:vMerge w:val="restart"/>
            <w:shd w:val="clear" w:color="auto" w:fill="26225E" w:themeFill="accent1"/>
          </w:tcPr>
          <w:p w14:paraId="3E9C8686" w14:textId="77777777" w:rsidR="00BB42CB" w:rsidRPr="002A28F6" w:rsidRDefault="00BB42CB" w:rsidP="00AD247A">
            <w:pPr>
              <w:jc w:val="center"/>
              <w:rPr>
                <w:b/>
                <w:bCs/>
              </w:rPr>
            </w:pPr>
          </w:p>
        </w:tc>
        <w:tc>
          <w:tcPr>
            <w:tcW w:w="1919" w:type="dxa"/>
            <w:vMerge w:val="restart"/>
            <w:shd w:val="clear" w:color="auto" w:fill="26225E" w:themeFill="accent1"/>
          </w:tcPr>
          <w:p w14:paraId="15E1987A" w14:textId="3FD6BE0C" w:rsidR="00BB42CB" w:rsidRPr="00AD247A" w:rsidRDefault="00BB42CB" w:rsidP="00AD247A">
            <w:pPr>
              <w:jc w:val="center"/>
              <w:rPr>
                <w:b/>
                <w:bCs/>
              </w:rPr>
            </w:pPr>
            <w:r w:rsidRPr="00AD247A">
              <w:rPr>
                <w:b/>
                <w:bCs/>
              </w:rPr>
              <w:t>Mass (g)</w:t>
            </w:r>
          </w:p>
        </w:tc>
        <w:tc>
          <w:tcPr>
            <w:tcW w:w="5412" w:type="dxa"/>
            <w:gridSpan w:val="3"/>
            <w:shd w:val="clear" w:color="auto" w:fill="26225E" w:themeFill="accent1"/>
          </w:tcPr>
          <w:p w14:paraId="11634740" w14:textId="4D7BA584" w:rsidR="00BB42CB" w:rsidRPr="00AD247A" w:rsidRDefault="00BB42CB" w:rsidP="00AD247A">
            <w:pPr>
              <w:jc w:val="center"/>
              <w:rPr>
                <w:b/>
                <w:bCs/>
              </w:rPr>
            </w:pPr>
            <w:r w:rsidRPr="00AD247A">
              <w:rPr>
                <w:b/>
                <w:bCs/>
              </w:rPr>
              <w:t>Dimensions (mm)</w:t>
            </w:r>
          </w:p>
        </w:tc>
      </w:tr>
      <w:tr w:rsidR="00BB42CB" w14:paraId="6155E2C4" w14:textId="43371503" w:rsidTr="002A28F6">
        <w:tc>
          <w:tcPr>
            <w:tcW w:w="2019" w:type="dxa"/>
            <w:vMerge/>
            <w:shd w:val="clear" w:color="auto" w:fill="26225E" w:themeFill="accent1"/>
          </w:tcPr>
          <w:p w14:paraId="5AA3CE06" w14:textId="77777777" w:rsidR="00BB42CB" w:rsidRPr="002A28F6" w:rsidRDefault="00BB42CB" w:rsidP="008D07FD">
            <w:pPr>
              <w:rPr>
                <w:b/>
                <w:bCs/>
              </w:rPr>
            </w:pPr>
          </w:p>
        </w:tc>
        <w:tc>
          <w:tcPr>
            <w:tcW w:w="1919" w:type="dxa"/>
            <w:vMerge/>
            <w:shd w:val="clear" w:color="auto" w:fill="26225E" w:themeFill="accent1"/>
          </w:tcPr>
          <w:p w14:paraId="5923A826" w14:textId="0DFA885F" w:rsidR="00BB42CB" w:rsidRDefault="00BB42CB" w:rsidP="008D07FD"/>
        </w:tc>
        <w:tc>
          <w:tcPr>
            <w:tcW w:w="1804" w:type="dxa"/>
            <w:shd w:val="clear" w:color="auto" w:fill="26225E" w:themeFill="accent1"/>
          </w:tcPr>
          <w:p w14:paraId="47F6B031" w14:textId="07A3CD6E" w:rsidR="00BB42CB" w:rsidRPr="00AD247A" w:rsidRDefault="002A28F6" w:rsidP="00AD247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Length</w:t>
            </w:r>
          </w:p>
        </w:tc>
        <w:tc>
          <w:tcPr>
            <w:tcW w:w="1804" w:type="dxa"/>
            <w:shd w:val="clear" w:color="auto" w:fill="26225E" w:themeFill="accent1"/>
          </w:tcPr>
          <w:p w14:paraId="5DD22157" w14:textId="028DD925" w:rsidR="00BB42CB" w:rsidRPr="00AD247A" w:rsidRDefault="002A28F6" w:rsidP="00AD247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Width</w:t>
            </w:r>
          </w:p>
        </w:tc>
        <w:tc>
          <w:tcPr>
            <w:tcW w:w="1804" w:type="dxa"/>
            <w:shd w:val="clear" w:color="auto" w:fill="26225E" w:themeFill="accent1"/>
          </w:tcPr>
          <w:p w14:paraId="332DF413" w14:textId="5553BA0D" w:rsidR="00BB42CB" w:rsidRPr="00AD247A" w:rsidRDefault="002A28F6" w:rsidP="00AD247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Height</w:t>
            </w:r>
          </w:p>
        </w:tc>
      </w:tr>
      <w:tr w:rsidR="00FB2FCA" w14:paraId="4E8E90A5" w14:textId="099081E1" w:rsidTr="002A28F6">
        <w:tc>
          <w:tcPr>
            <w:tcW w:w="2019" w:type="dxa"/>
            <w:shd w:val="clear" w:color="auto" w:fill="26225E" w:themeFill="accent1"/>
          </w:tcPr>
          <w:p w14:paraId="36E96314" w14:textId="586237F7" w:rsidR="00FB2FCA" w:rsidRPr="002A28F6" w:rsidRDefault="005A39EA" w:rsidP="008D07FD">
            <w:pPr>
              <w:rPr>
                <w:b/>
                <w:bCs/>
              </w:rPr>
            </w:pPr>
            <w:r w:rsidRPr="002A28F6">
              <w:rPr>
                <w:b/>
                <w:bCs/>
              </w:rPr>
              <w:t>15</w:t>
            </w:r>
            <w:r w:rsidR="00FB2FCA" w:rsidRPr="002A28F6">
              <w:rPr>
                <w:b/>
                <w:bCs/>
              </w:rPr>
              <w:t>mm Snap Hanger</w:t>
            </w:r>
          </w:p>
        </w:tc>
        <w:tc>
          <w:tcPr>
            <w:tcW w:w="1919" w:type="dxa"/>
          </w:tcPr>
          <w:p w14:paraId="328AC2FE" w14:textId="1BB20E19" w:rsidR="00FB2FCA" w:rsidRDefault="008E3C11" w:rsidP="00DE3C7B">
            <w:pPr>
              <w:jc w:val="center"/>
            </w:pPr>
            <w:r>
              <w:t>3</w:t>
            </w:r>
          </w:p>
        </w:tc>
        <w:tc>
          <w:tcPr>
            <w:tcW w:w="1804" w:type="dxa"/>
          </w:tcPr>
          <w:p w14:paraId="1067641E" w14:textId="0EB00527" w:rsidR="00FB2FCA" w:rsidRDefault="00C37C8C" w:rsidP="008F6AC2">
            <w:pPr>
              <w:jc w:val="center"/>
            </w:pPr>
            <w:r>
              <w:t>22</w:t>
            </w:r>
          </w:p>
        </w:tc>
        <w:tc>
          <w:tcPr>
            <w:tcW w:w="1804" w:type="dxa"/>
          </w:tcPr>
          <w:p w14:paraId="69787E34" w14:textId="43752C64" w:rsidR="00FB2FCA" w:rsidRDefault="00C37C8C" w:rsidP="008F6AC2">
            <w:pPr>
              <w:jc w:val="center"/>
            </w:pPr>
            <w:r>
              <w:t>30</w:t>
            </w:r>
          </w:p>
        </w:tc>
        <w:tc>
          <w:tcPr>
            <w:tcW w:w="1804" w:type="dxa"/>
          </w:tcPr>
          <w:p w14:paraId="07D34C44" w14:textId="61615973" w:rsidR="00FB2FCA" w:rsidRDefault="00C37C8C" w:rsidP="008F6AC2">
            <w:pPr>
              <w:jc w:val="center"/>
            </w:pPr>
            <w:r>
              <w:t>12</w:t>
            </w:r>
          </w:p>
        </w:tc>
      </w:tr>
      <w:tr w:rsidR="00FB2FCA" w14:paraId="4DD056C9" w14:textId="5926879F" w:rsidTr="002A28F6">
        <w:tc>
          <w:tcPr>
            <w:tcW w:w="2019" w:type="dxa"/>
            <w:shd w:val="clear" w:color="auto" w:fill="26225E" w:themeFill="accent1"/>
          </w:tcPr>
          <w:p w14:paraId="4E4FD82A" w14:textId="7D18D84A" w:rsidR="00FB2FCA" w:rsidRPr="002A28F6" w:rsidRDefault="00FB2FCA" w:rsidP="008D07FD">
            <w:pPr>
              <w:rPr>
                <w:b/>
                <w:bCs/>
              </w:rPr>
            </w:pPr>
            <w:r w:rsidRPr="002A28F6">
              <w:rPr>
                <w:b/>
                <w:bCs/>
              </w:rPr>
              <w:t>Blank Faceplate</w:t>
            </w:r>
          </w:p>
        </w:tc>
        <w:tc>
          <w:tcPr>
            <w:tcW w:w="1919" w:type="dxa"/>
          </w:tcPr>
          <w:p w14:paraId="6824B55F" w14:textId="77FEF8E9" w:rsidR="00FB2FCA" w:rsidRDefault="00290084" w:rsidP="00DE3C7B">
            <w:pPr>
              <w:jc w:val="center"/>
            </w:pPr>
            <w:r>
              <w:t>4</w:t>
            </w:r>
          </w:p>
        </w:tc>
        <w:tc>
          <w:tcPr>
            <w:tcW w:w="1804" w:type="dxa"/>
          </w:tcPr>
          <w:p w14:paraId="634EEFDA" w14:textId="1E758592" w:rsidR="00FB2FCA" w:rsidRDefault="008F6AC2" w:rsidP="008F6AC2">
            <w:pPr>
              <w:jc w:val="center"/>
            </w:pPr>
            <w:r>
              <w:t>14</w:t>
            </w:r>
          </w:p>
        </w:tc>
        <w:tc>
          <w:tcPr>
            <w:tcW w:w="1804" w:type="dxa"/>
          </w:tcPr>
          <w:p w14:paraId="66545F13" w14:textId="03C80BFB" w:rsidR="00FB2FCA" w:rsidRDefault="008F6AC2" w:rsidP="008F6AC2">
            <w:pPr>
              <w:jc w:val="center"/>
            </w:pPr>
            <w:r>
              <w:t>29</w:t>
            </w:r>
          </w:p>
        </w:tc>
        <w:tc>
          <w:tcPr>
            <w:tcW w:w="1804" w:type="dxa"/>
          </w:tcPr>
          <w:p w14:paraId="362DD287" w14:textId="4EC8173C" w:rsidR="00FB2FCA" w:rsidRDefault="008F6AC2" w:rsidP="008F6AC2">
            <w:pPr>
              <w:jc w:val="center"/>
            </w:pPr>
            <w:r>
              <w:t>33</w:t>
            </w:r>
          </w:p>
        </w:tc>
      </w:tr>
      <w:tr w:rsidR="00FB2FCA" w14:paraId="4BE55F84" w14:textId="715C8CC3" w:rsidTr="002A28F6">
        <w:tc>
          <w:tcPr>
            <w:tcW w:w="2019" w:type="dxa"/>
            <w:shd w:val="clear" w:color="auto" w:fill="26225E" w:themeFill="accent1"/>
          </w:tcPr>
          <w:p w14:paraId="4C9E32AA" w14:textId="0C74DFAB" w:rsidR="00FB2FCA" w:rsidRPr="002A28F6" w:rsidRDefault="00FB2FCA" w:rsidP="008D07FD">
            <w:pPr>
              <w:rPr>
                <w:b/>
                <w:bCs/>
              </w:rPr>
            </w:pPr>
            <w:r w:rsidRPr="002A28F6">
              <w:rPr>
                <w:b/>
                <w:bCs/>
              </w:rPr>
              <w:t>Snap Back</w:t>
            </w:r>
          </w:p>
        </w:tc>
        <w:tc>
          <w:tcPr>
            <w:tcW w:w="1919" w:type="dxa"/>
          </w:tcPr>
          <w:p w14:paraId="6C0A6ED5" w14:textId="078A2F88" w:rsidR="00FB2FCA" w:rsidRDefault="00DE3C7B" w:rsidP="00DE3C7B">
            <w:pPr>
              <w:jc w:val="center"/>
            </w:pPr>
            <w:r>
              <w:t>3</w:t>
            </w:r>
          </w:p>
        </w:tc>
        <w:tc>
          <w:tcPr>
            <w:tcW w:w="1804" w:type="dxa"/>
          </w:tcPr>
          <w:p w14:paraId="674AE1BB" w14:textId="6C5E5108" w:rsidR="00FB2FCA" w:rsidRDefault="008F6AC2" w:rsidP="008F6AC2">
            <w:pPr>
              <w:jc w:val="center"/>
            </w:pPr>
            <w:r>
              <w:t>25</w:t>
            </w:r>
          </w:p>
        </w:tc>
        <w:tc>
          <w:tcPr>
            <w:tcW w:w="1804" w:type="dxa"/>
          </w:tcPr>
          <w:p w14:paraId="3EC2A29E" w14:textId="3041B3F5" w:rsidR="00FB2FCA" w:rsidRDefault="008F6AC2" w:rsidP="008F6AC2">
            <w:pPr>
              <w:jc w:val="center"/>
            </w:pPr>
            <w:r>
              <w:t>39</w:t>
            </w:r>
          </w:p>
        </w:tc>
        <w:tc>
          <w:tcPr>
            <w:tcW w:w="1804" w:type="dxa"/>
          </w:tcPr>
          <w:p w14:paraId="0691101A" w14:textId="63A1845C" w:rsidR="00FB2FCA" w:rsidRDefault="008F6AC2" w:rsidP="008F6AC2">
            <w:pPr>
              <w:jc w:val="center"/>
            </w:pPr>
            <w:r>
              <w:t>8</w:t>
            </w:r>
          </w:p>
        </w:tc>
      </w:tr>
    </w:tbl>
    <w:p w14:paraId="4234682D" w14:textId="5EAC4BB4" w:rsidR="005C3A3A" w:rsidRDefault="00482E09" w:rsidP="00C2285C">
      <w:pPr>
        <w:pStyle w:val="Heading2"/>
      </w:pPr>
      <w:r>
        <w:t>Cleaning</w:t>
      </w:r>
    </w:p>
    <w:p w14:paraId="615C9DE5" w14:textId="3DBC221A" w:rsidR="00510F89" w:rsidRPr="00510F89" w:rsidRDefault="00510F89" w:rsidP="00510F89">
      <w:r>
        <w:rPr>
          <w:rStyle w:val="normaltextrun"/>
          <w:rFonts w:ascii="Calibri" w:hAnsi="Calibri" w:cs="Calibri"/>
          <w:color w:val="000000"/>
          <w:shd w:val="clear" w:color="auto" w:fill="FFFFFF"/>
        </w:rPr>
        <w:t>The Hand</w:t>
      </w:r>
      <w:r w:rsidR="00467156">
        <w:rPr>
          <w:rStyle w:val="normaltextrun"/>
          <w:rFonts w:ascii="Calibri" w:hAnsi="Calibri" w:cs="Calibri"/>
          <w:color w:val="000000"/>
          <w:shd w:val="clear" w:color="auto" w:fill="FFFFFF"/>
        </w:rPr>
        <w:t>-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>Raiser can be wiped down with sanitizing cleaners. Do not wash the Hand</w:t>
      </w:r>
      <w:r w:rsidR="00467156">
        <w:rPr>
          <w:rStyle w:val="normaltextrun"/>
          <w:rFonts w:ascii="Calibri" w:hAnsi="Calibri" w:cs="Calibri"/>
          <w:color w:val="000000"/>
          <w:shd w:val="clear" w:color="auto" w:fill="FFFFFF"/>
        </w:rPr>
        <w:t>-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>R</w:t>
      </w:r>
      <w:r w:rsidR="003D0A78">
        <w:rPr>
          <w:rStyle w:val="normaltextrun"/>
          <w:rFonts w:ascii="Calibri" w:hAnsi="Calibri" w:cs="Calibri"/>
          <w:color w:val="000000"/>
          <w:shd w:val="clear" w:color="auto" w:fill="FFFFFF"/>
        </w:rPr>
        <w:t>ai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ser in high heat as it may cause it to melt or could damage the </w:t>
      </w:r>
      <w:r w:rsidR="006C7E9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electronics inside 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>(i.e., do not put it in the dishwasher, the washing machine, or soak it in hot water).</w:t>
      </w:r>
      <w:r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</w:p>
    <w:sectPr w:rsidR="00510F89" w:rsidRPr="00510F89">
      <w:headerReference w:type="default" r:id="rId20"/>
      <w:footerReference w:type="default" r:id="rId2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Taz Oldaker" w:date="2022-06-16T10:40:00Z" w:initials="TO">
    <w:p w14:paraId="0FF9FFE3" w14:textId="0C60241B" w:rsidR="0078430C" w:rsidRDefault="0078430C">
      <w:pPr>
        <w:pStyle w:val="CommentText"/>
      </w:pPr>
      <w:r>
        <w:rPr>
          <w:rStyle w:val="CommentReference"/>
        </w:rPr>
        <w:annotationRef/>
      </w:r>
      <w:r>
        <w:t>Maybe remove the second footer?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FF9FFE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55871F" w16cex:dateUtc="2022-06-16T17:4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FF9FFE3" w16cid:durableId="2655871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CD5118" w14:textId="77777777" w:rsidR="00C4379B" w:rsidRDefault="00C4379B">
      <w:pPr>
        <w:spacing w:after="0" w:line="240" w:lineRule="auto"/>
      </w:pPr>
      <w:r>
        <w:separator/>
      </w:r>
    </w:p>
  </w:endnote>
  <w:endnote w:type="continuationSeparator" w:id="0">
    <w:p w14:paraId="6BC26AE9" w14:textId="77777777" w:rsidR="00C4379B" w:rsidRDefault="00C437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Sans">
    <w:altName w:val="Cambria"/>
    <w:panose1 w:val="00000000000000000000"/>
    <w:charset w:val="00"/>
    <w:family w:val="roman"/>
    <w:notTrueType/>
    <w:pitch w:val="default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7AB4F1" w14:textId="77777777" w:rsidR="007A03F5" w:rsidRPr="00F20D1F" w:rsidRDefault="007A03F5" w:rsidP="007A03F5">
    <w:pPr>
      <w:pStyle w:val="Header"/>
      <w:rPr>
        <w:color w:val="808080" w:themeColor="background1" w:themeShade="80"/>
        <w:sz w:val="16"/>
        <w:szCs w:val="16"/>
      </w:rPr>
    </w:pPr>
    <w:r>
      <w:rPr>
        <w:noProof/>
      </w:rPr>
      <w:drawing>
        <wp:inline distT="0" distB="0" distL="0" distR="0" wp14:anchorId="437C41C4" wp14:editId="10F3C93C">
          <wp:extent cx="602552" cy="112932"/>
          <wp:effectExtent l="0" t="0" r="0" b="1905"/>
          <wp:docPr id="2" name="Picture 2" descr="A black and white logo&#10;&#10;Description automatically generated with low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2552" cy="11293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color w:val="808080" w:themeColor="background1" w:themeShade="80"/>
        <w:sz w:val="18"/>
        <w:szCs w:val="18"/>
      </w:rPr>
      <w:t xml:space="preserve"> </w:t>
    </w:r>
    <w:r w:rsidRPr="00997074">
      <w:rPr>
        <w:color w:val="808080" w:themeColor="background1" w:themeShade="80"/>
        <w:sz w:val="16"/>
        <w:szCs w:val="16"/>
      </w:rPr>
      <w:t>© 202</w:t>
    </w:r>
    <w:r>
      <w:rPr>
        <w:color w:val="808080" w:themeColor="background1" w:themeShade="80"/>
        <w:sz w:val="16"/>
        <w:szCs w:val="16"/>
      </w:rPr>
      <w:t>2</w:t>
    </w:r>
    <w:r w:rsidRPr="00997074">
      <w:rPr>
        <w:color w:val="808080" w:themeColor="background1" w:themeShade="80"/>
        <w:sz w:val="16"/>
        <w:szCs w:val="16"/>
      </w:rPr>
      <w:t xml:space="preserve"> by </w:t>
    </w:r>
    <w:r>
      <w:rPr>
        <w:color w:val="808080" w:themeColor="background1" w:themeShade="80"/>
        <w:sz w:val="16"/>
        <w:szCs w:val="16"/>
      </w:rPr>
      <w:t>Neil Squire / Makers Making Change.</w:t>
    </w:r>
    <w:r>
      <w:rPr>
        <w:color w:val="808080" w:themeColor="background1" w:themeShade="80"/>
        <w:sz w:val="16"/>
        <w:szCs w:val="16"/>
      </w:rPr>
      <w:br/>
    </w:r>
    <w:r w:rsidRPr="00997074">
      <w:rPr>
        <w:color w:val="808080" w:themeColor="background1" w:themeShade="80"/>
        <w:sz w:val="16"/>
        <w:szCs w:val="16"/>
      </w:rPr>
      <w:t xml:space="preserve">This work is licensed under the CC BY SA 4.0 License: </w:t>
    </w:r>
    <w:hyperlink r:id="rId2">
      <w:r w:rsidRPr="0FBB2909">
        <w:rPr>
          <w:rStyle w:val="Hyperlink"/>
          <w:color w:val="808080" w:themeColor="background1" w:themeShade="80"/>
          <w:sz w:val="16"/>
          <w:szCs w:val="16"/>
        </w:rPr>
        <w:t>http://creativecommons.org/licenses/by-sa/4.0</w:t>
      </w:r>
      <w:r>
        <w:br/>
      </w:r>
    </w:hyperlink>
    <w:r w:rsidRPr="00997074">
      <w:rPr>
        <w:color w:val="808080" w:themeColor="background1" w:themeShade="80"/>
        <w:sz w:val="16"/>
        <w:szCs w:val="16"/>
      </w:rPr>
      <w:t>Files available a</w:t>
    </w:r>
    <w:r>
      <w:rPr>
        <w:color w:val="808080" w:themeColor="background1" w:themeShade="80"/>
        <w:sz w:val="16"/>
        <w:szCs w:val="16"/>
      </w:rPr>
      <w:t xml:space="preserve">t </w:t>
    </w:r>
    <w:r w:rsidRPr="0078584C">
      <w:rPr>
        <w:color w:val="808080" w:themeColor="background1" w:themeShade="80"/>
        <w:sz w:val="16"/>
        <w:szCs w:val="16"/>
      </w:rPr>
      <w:t>https://makersmakingchange.com/</w:t>
    </w:r>
    <w:r>
      <w:rPr>
        <w:color w:val="808080" w:themeColor="background1" w:themeShade="80"/>
        <w:sz w:val="16"/>
        <w:szCs w:val="16"/>
      </w:rPr>
      <w:t>project/hand-raiser/</w:t>
    </w:r>
    <w:r>
      <w:tab/>
    </w:r>
    <w:r w:rsidRPr="00B72314">
      <w:rPr>
        <w:color w:val="808080" w:themeColor="background1" w:themeShade="80"/>
        <w:sz w:val="16"/>
        <w:szCs w:val="16"/>
      </w:rPr>
      <w:t xml:space="preserve">Page </w:t>
    </w:r>
    <w:r w:rsidRPr="00B72314">
      <w:rPr>
        <w:b/>
        <w:bCs/>
        <w:color w:val="808080" w:themeColor="background1" w:themeShade="80"/>
        <w:sz w:val="16"/>
        <w:szCs w:val="16"/>
      </w:rPr>
      <w:fldChar w:fldCharType="begin"/>
    </w:r>
    <w:r w:rsidRPr="00B72314">
      <w:rPr>
        <w:b/>
        <w:bCs/>
        <w:color w:val="808080" w:themeColor="background1" w:themeShade="80"/>
        <w:sz w:val="16"/>
        <w:szCs w:val="16"/>
      </w:rPr>
      <w:instrText xml:space="preserve"> PAGE  \* Arabic  \* MERGEFORMAT </w:instrText>
    </w:r>
    <w:r w:rsidRPr="00B72314">
      <w:rPr>
        <w:b/>
        <w:bCs/>
        <w:color w:val="808080" w:themeColor="background1" w:themeShade="80"/>
        <w:sz w:val="16"/>
        <w:szCs w:val="16"/>
      </w:rPr>
      <w:fldChar w:fldCharType="separate"/>
    </w:r>
    <w:r>
      <w:rPr>
        <w:b/>
        <w:bCs/>
        <w:color w:val="808080" w:themeColor="background1" w:themeShade="80"/>
        <w:sz w:val="16"/>
        <w:szCs w:val="16"/>
      </w:rPr>
      <w:t>1</w:t>
    </w:r>
    <w:r w:rsidRPr="00B72314">
      <w:rPr>
        <w:b/>
        <w:bCs/>
        <w:color w:val="808080" w:themeColor="background1" w:themeShade="80"/>
        <w:sz w:val="16"/>
        <w:szCs w:val="16"/>
      </w:rPr>
      <w:fldChar w:fldCharType="end"/>
    </w:r>
    <w:r w:rsidRPr="00B72314">
      <w:rPr>
        <w:color w:val="808080" w:themeColor="background1" w:themeShade="80"/>
        <w:sz w:val="16"/>
        <w:szCs w:val="16"/>
      </w:rPr>
      <w:t xml:space="preserve"> of </w:t>
    </w:r>
    <w:r w:rsidRPr="00B72314">
      <w:rPr>
        <w:b/>
        <w:bCs/>
        <w:color w:val="808080" w:themeColor="background1" w:themeShade="80"/>
        <w:sz w:val="16"/>
        <w:szCs w:val="16"/>
      </w:rPr>
      <w:fldChar w:fldCharType="begin"/>
    </w:r>
    <w:r w:rsidRPr="00B72314">
      <w:rPr>
        <w:b/>
        <w:bCs/>
        <w:color w:val="808080" w:themeColor="background1" w:themeShade="80"/>
        <w:sz w:val="16"/>
        <w:szCs w:val="16"/>
      </w:rPr>
      <w:instrText xml:space="preserve"> NUMPAGES  \* Arabic  \* MERGEFORMAT </w:instrText>
    </w:r>
    <w:r w:rsidRPr="00B72314">
      <w:rPr>
        <w:b/>
        <w:bCs/>
        <w:color w:val="808080" w:themeColor="background1" w:themeShade="80"/>
        <w:sz w:val="16"/>
        <w:szCs w:val="16"/>
      </w:rPr>
      <w:fldChar w:fldCharType="separate"/>
    </w:r>
    <w:r>
      <w:rPr>
        <w:b/>
        <w:bCs/>
        <w:color w:val="808080" w:themeColor="background1" w:themeShade="80"/>
        <w:sz w:val="16"/>
        <w:szCs w:val="16"/>
      </w:rPr>
      <w:t>3</w:t>
    </w:r>
    <w:r w:rsidRPr="00B72314">
      <w:rPr>
        <w:b/>
        <w:bCs/>
        <w:color w:val="808080" w:themeColor="background1" w:themeShade="80"/>
        <w:sz w:val="16"/>
        <w:szCs w:val="16"/>
      </w:rPr>
      <w:fldChar w:fldCharType="end"/>
    </w:r>
  </w:p>
  <w:p w14:paraId="0A7CFA48" w14:textId="65406F4A" w:rsidR="00704DC1" w:rsidRPr="00F20D1F" w:rsidRDefault="00704DC1" w:rsidP="00704DC1">
    <w:pPr>
      <w:pStyle w:val="Header"/>
      <w:rPr>
        <w:color w:val="808080" w:themeColor="background1" w:themeShade="80"/>
        <w:sz w:val="16"/>
        <w:szCs w:val="16"/>
      </w:rPr>
    </w:pPr>
    <w:r>
      <w:rPr>
        <w:color w:val="808080" w:themeColor="background1" w:themeShade="80"/>
        <w:sz w:val="18"/>
        <w:szCs w:val="18"/>
      </w:rPr>
      <w:tab/>
    </w:r>
    <w:r>
      <w:rPr>
        <w:color w:val="808080" w:themeColor="background1" w:themeShade="80"/>
        <w:sz w:val="18"/>
        <w:szCs w:val="18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5CFE05" w14:textId="77777777" w:rsidR="00C4379B" w:rsidRDefault="00C4379B">
      <w:pPr>
        <w:spacing w:after="0" w:line="240" w:lineRule="auto"/>
      </w:pPr>
      <w:r>
        <w:separator/>
      </w:r>
    </w:p>
  </w:footnote>
  <w:footnote w:type="continuationSeparator" w:id="0">
    <w:p w14:paraId="490D1FE0" w14:textId="77777777" w:rsidR="00C4379B" w:rsidRDefault="00C437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125539" w14:textId="1547D2BE" w:rsidR="00BE2C76" w:rsidRPr="00E9140B" w:rsidRDefault="00BE2C76" w:rsidP="00BE2C76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 w:rsidRPr="00E9140B">
      <w:rPr>
        <w:b/>
        <w:bCs/>
        <w:color w:val="646464"/>
        <w:sz w:val="16"/>
        <w:szCs w:val="16"/>
      </w:rPr>
      <w:t>V</w:t>
    </w:r>
    <w:r w:rsidR="00C42A46">
      <w:rPr>
        <w:b/>
        <w:bCs/>
        <w:color w:val="646464"/>
        <w:sz w:val="16"/>
        <w:szCs w:val="16"/>
      </w:rPr>
      <w:t>1.0</w:t>
    </w:r>
    <w:r w:rsidRPr="00E9140B">
      <w:rPr>
        <w:b/>
        <w:bCs/>
        <w:color w:val="646464"/>
        <w:sz w:val="16"/>
        <w:szCs w:val="16"/>
      </w:rPr>
      <w:t xml:space="preserve"> | </w:t>
    </w:r>
    <w:r w:rsidR="00C42A46">
      <w:rPr>
        <w:b/>
        <w:bCs/>
        <w:color w:val="646464"/>
        <w:sz w:val="16"/>
        <w:szCs w:val="16"/>
      </w:rPr>
      <w:t>M</w:t>
    </w:r>
    <w:r w:rsidR="00A805B5">
      <w:rPr>
        <w:b/>
        <w:bCs/>
        <w:color w:val="646464"/>
        <w:sz w:val="16"/>
        <w:szCs w:val="16"/>
      </w:rPr>
      <w:t>AY</w:t>
    </w:r>
    <w:r w:rsidR="00C42A46">
      <w:rPr>
        <w:b/>
        <w:bCs/>
        <w:color w:val="646464"/>
        <w:sz w:val="16"/>
        <w:szCs w:val="16"/>
      </w:rPr>
      <w:t xml:space="preserve"> 2022</w:t>
    </w:r>
  </w:p>
  <w:p w14:paraId="265C4134" w14:textId="1C6AE501" w:rsidR="00BE2C76" w:rsidRPr="00927929" w:rsidRDefault="00BE2C76" w:rsidP="00BE2C76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 w:rsidRPr="00C53521">
      <w:rPr>
        <w:rFonts w:ascii="Roboto" w:hAnsi="Roboto"/>
        <w:b/>
        <w:bCs/>
        <w:noProof/>
        <w:color w:val="646464"/>
        <w:sz w:val="36"/>
        <w:szCs w:val="36"/>
      </w:rPr>
      <w:drawing>
        <wp:anchor distT="0" distB="0" distL="114300" distR="114300" simplePos="0" relativeHeight="251659264" behindDoc="0" locked="0" layoutInCell="1" allowOverlap="1" wp14:anchorId="371F8623" wp14:editId="2C6FCA25">
          <wp:simplePos x="0" y="0"/>
          <wp:positionH relativeFrom="margin">
            <wp:align>right</wp:align>
          </wp:positionH>
          <wp:positionV relativeFrom="page">
            <wp:posOffset>457200</wp:posOffset>
          </wp:positionV>
          <wp:extent cx="1508400" cy="475200"/>
          <wp:effectExtent l="0" t="0" r="0" b="1270"/>
          <wp:wrapNone/>
          <wp:docPr id="1" name="Picture 1" descr="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Tex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8400" cy="475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42A46">
      <w:rPr>
        <w:rFonts w:ascii="Roboto" w:hAnsi="Roboto"/>
        <w:b/>
        <w:bCs/>
        <w:color w:val="646464"/>
        <w:sz w:val="36"/>
        <w:szCs w:val="36"/>
      </w:rPr>
      <w:t>HAND</w:t>
    </w:r>
    <w:r w:rsidR="001878EE">
      <w:rPr>
        <w:rFonts w:ascii="Roboto" w:hAnsi="Roboto"/>
        <w:b/>
        <w:bCs/>
        <w:color w:val="646464"/>
        <w:sz w:val="36"/>
        <w:szCs w:val="36"/>
      </w:rPr>
      <w:t>-</w:t>
    </w:r>
    <w:r w:rsidR="00C42A46">
      <w:rPr>
        <w:rFonts w:ascii="Roboto" w:hAnsi="Roboto"/>
        <w:b/>
        <w:bCs/>
        <w:color w:val="646464"/>
        <w:sz w:val="36"/>
        <w:szCs w:val="36"/>
      </w:rPr>
      <w:t>RAISER</w:t>
    </w:r>
  </w:p>
  <w:p w14:paraId="43A61820" w14:textId="075A0B00" w:rsidR="51F8DA5B" w:rsidRDefault="00BE2C76" w:rsidP="51F8DA5B">
    <w:pPr>
      <w:pStyle w:val="Header"/>
      <w:rPr>
        <w:rFonts w:ascii="Roboto" w:hAnsi="Roboto"/>
        <w:b/>
        <w:bCs/>
        <w:caps/>
        <w:color w:val="646464"/>
        <w:sz w:val="32"/>
      </w:rPr>
    </w:pPr>
    <w:r>
      <w:rPr>
        <w:rFonts w:ascii="Roboto" w:hAnsi="Roboto"/>
        <w:b/>
        <w:bCs/>
        <w:caps/>
        <w:color w:val="646464"/>
        <w:sz w:val="32"/>
      </w:rPr>
      <w:t>user Quick Guide</w:t>
    </w:r>
  </w:p>
  <w:p w14:paraId="2464A67D" w14:textId="77777777" w:rsidR="00180231" w:rsidRPr="001E4FAF" w:rsidRDefault="00180231" w:rsidP="51F8DA5B">
    <w:pPr>
      <w:pStyle w:val="Header"/>
      <w:rPr>
        <w:sz w:val="16"/>
        <w:szCs w:val="16"/>
      </w:rPr>
    </w:pP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Taz Oldaker">
    <w15:presenceInfo w15:providerId="AD" w15:userId="S::tazo@neilsquire.ca::df7743fa-3a70-4ee1-9131-f7f4c9dacdd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E09"/>
    <w:rsid w:val="00027F7B"/>
    <w:rsid w:val="00030874"/>
    <w:rsid w:val="00056AE2"/>
    <w:rsid w:val="00071366"/>
    <w:rsid w:val="00074EF7"/>
    <w:rsid w:val="000860D4"/>
    <w:rsid w:val="00093F92"/>
    <w:rsid w:val="000A1E86"/>
    <w:rsid w:val="000B54D7"/>
    <w:rsid w:val="000C4149"/>
    <w:rsid w:val="000D2328"/>
    <w:rsid w:val="0011549B"/>
    <w:rsid w:val="0013212F"/>
    <w:rsid w:val="00142EAF"/>
    <w:rsid w:val="00162F3F"/>
    <w:rsid w:val="00170B38"/>
    <w:rsid w:val="00180231"/>
    <w:rsid w:val="001878EE"/>
    <w:rsid w:val="001A13A3"/>
    <w:rsid w:val="001A5237"/>
    <w:rsid w:val="001A6E73"/>
    <w:rsid w:val="001A75CE"/>
    <w:rsid w:val="001D4111"/>
    <w:rsid w:val="001D4905"/>
    <w:rsid w:val="001E4FAF"/>
    <w:rsid w:val="001E5E09"/>
    <w:rsid w:val="001F0331"/>
    <w:rsid w:val="00227659"/>
    <w:rsid w:val="00261B45"/>
    <w:rsid w:val="00262CAE"/>
    <w:rsid w:val="00273A88"/>
    <w:rsid w:val="00290084"/>
    <w:rsid w:val="002A28F6"/>
    <w:rsid w:val="002B6D9F"/>
    <w:rsid w:val="003408F0"/>
    <w:rsid w:val="0034324D"/>
    <w:rsid w:val="00343BF4"/>
    <w:rsid w:val="00354F9C"/>
    <w:rsid w:val="003C67EC"/>
    <w:rsid w:val="003D0A78"/>
    <w:rsid w:val="00403CAE"/>
    <w:rsid w:val="00404428"/>
    <w:rsid w:val="00437C73"/>
    <w:rsid w:val="00467156"/>
    <w:rsid w:val="00482E09"/>
    <w:rsid w:val="004908D5"/>
    <w:rsid w:val="004951FA"/>
    <w:rsid w:val="004D708A"/>
    <w:rsid w:val="004E00CF"/>
    <w:rsid w:val="00510F89"/>
    <w:rsid w:val="00523265"/>
    <w:rsid w:val="00535743"/>
    <w:rsid w:val="005A39EA"/>
    <w:rsid w:val="005B5523"/>
    <w:rsid w:val="005C3A3A"/>
    <w:rsid w:val="00612360"/>
    <w:rsid w:val="006622FD"/>
    <w:rsid w:val="006A34BF"/>
    <w:rsid w:val="006C7E94"/>
    <w:rsid w:val="006D03B6"/>
    <w:rsid w:val="00704DC1"/>
    <w:rsid w:val="007068CA"/>
    <w:rsid w:val="00741ABD"/>
    <w:rsid w:val="00745A15"/>
    <w:rsid w:val="00756DFA"/>
    <w:rsid w:val="0078430C"/>
    <w:rsid w:val="007A03F5"/>
    <w:rsid w:val="007C0A18"/>
    <w:rsid w:val="008A3B98"/>
    <w:rsid w:val="008B504C"/>
    <w:rsid w:val="008C13B1"/>
    <w:rsid w:val="008C1E66"/>
    <w:rsid w:val="008D07FD"/>
    <w:rsid w:val="008D3ED0"/>
    <w:rsid w:val="008D4DB2"/>
    <w:rsid w:val="008E3C11"/>
    <w:rsid w:val="008E717E"/>
    <w:rsid w:val="008F1BAA"/>
    <w:rsid w:val="008F511A"/>
    <w:rsid w:val="008F6AC2"/>
    <w:rsid w:val="009058FB"/>
    <w:rsid w:val="00912C65"/>
    <w:rsid w:val="00977B5D"/>
    <w:rsid w:val="009C47AB"/>
    <w:rsid w:val="009D499A"/>
    <w:rsid w:val="00A03A33"/>
    <w:rsid w:val="00A2398C"/>
    <w:rsid w:val="00A428FD"/>
    <w:rsid w:val="00A431B4"/>
    <w:rsid w:val="00A805B5"/>
    <w:rsid w:val="00A90EF7"/>
    <w:rsid w:val="00AD247A"/>
    <w:rsid w:val="00AD3F5C"/>
    <w:rsid w:val="00B51CD0"/>
    <w:rsid w:val="00B81A7B"/>
    <w:rsid w:val="00BB42CB"/>
    <w:rsid w:val="00BE2C76"/>
    <w:rsid w:val="00C02FEC"/>
    <w:rsid w:val="00C0639B"/>
    <w:rsid w:val="00C139B6"/>
    <w:rsid w:val="00C2285C"/>
    <w:rsid w:val="00C37C8C"/>
    <w:rsid w:val="00C42A46"/>
    <w:rsid w:val="00C4379B"/>
    <w:rsid w:val="00CD32B0"/>
    <w:rsid w:val="00D13595"/>
    <w:rsid w:val="00D61458"/>
    <w:rsid w:val="00D733DB"/>
    <w:rsid w:val="00DC76E8"/>
    <w:rsid w:val="00DE34DB"/>
    <w:rsid w:val="00DE3C7B"/>
    <w:rsid w:val="00DF1397"/>
    <w:rsid w:val="00DF2568"/>
    <w:rsid w:val="00DF4EB5"/>
    <w:rsid w:val="00E209B2"/>
    <w:rsid w:val="00E47AD0"/>
    <w:rsid w:val="00E52A9A"/>
    <w:rsid w:val="00EE0A73"/>
    <w:rsid w:val="00EE32A6"/>
    <w:rsid w:val="00FB2FCA"/>
    <w:rsid w:val="00FC3C45"/>
    <w:rsid w:val="00FD2011"/>
    <w:rsid w:val="00FF0881"/>
    <w:rsid w:val="1E6FE52B"/>
    <w:rsid w:val="51F8DA5B"/>
    <w:rsid w:val="546CDC54"/>
    <w:rsid w:val="730B2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1EF977"/>
  <w15:chartTrackingRefBased/>
  <w15:docId w15:val="{FDB408E3-7899-435D-B993-E74DF761E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7F7B"/>
  </w:style>
  <w:style w:type="paragraph" w:styleId="Heading1">
    <w:name w:val="heading 1"/>
    <w:basedOn w:val="Normal"/>
    <w:next w:val="Normal"/>
    <w:link w:val="Heading1Char"/>
    <w:uiPriority w:val="9"/>
    <w:qFormat/>
    <w:rsid w:val="00027F7B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7F7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7F7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6225E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7F7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7F7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2112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7F7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7F7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7F7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7F7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7F7B"/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7F7B"/>
    <w:pPr>
      <w:numPr>
        <w:ilvl w:val="1"/>
      </w:numPr>
    </w:pPr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27F7B"/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27F7B"/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27F7B"/>
    <w:rPr>
      <w:rFonts w:asciiTheme="majorHAnsi" w:eastAsiaTheme="majorEastAsia" w:hAnsiTheme="majorHAnsi" w:cstheme="majorBidi"/>
      <w:b/>
      <w:bCs/>
      <w:color w:val="26225E" w:themeColor="accent1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027F7B"/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7F7B"/>
    <w:rPr>
      <w:rFonts w:asciiTheme="majorHAnsi" w:eastAsiaTheme="majorEastAsia" w:hAnsiTheme="majorHAnsi" w:cstheme="majorBidi"/>
      <w:color w:val="12112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7F7B"/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7F7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7F7B"/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7F7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27F7B"/>
    <w:pPr>
      <w:spacing w:line="240" w:lineRule="auto"/>
    </w:pPr>
    <w:rPr>
      <w:b/>
      <w:bCs/>
      <w:color w:val="26225E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27F7B"/>
    <w:pPr>
      <w:pBdr>
        <w:bottom w:val="single" w:sz="8" w:space="4" w:color="26225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27F7B"/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styleId="Strong">
    <w:name w:val="Strong"/>
    <w:basedOn w:val="DefaultParagraphFont"/>
    <w:uiPriority w:val="22"/>
    <w:qFormat/>
    <w:rsid w:val="00027F7B"/>
    <w:rPr>
      <w:b/>
      <w:bCs/>
    </w:rPr>
  </w:style>
  <w:style w:type="character" w:styleId="Emphasis">
    <w:name w:val="Emphasis"/>
    <w:basedOn w:val="DefaultParagraphFont"/>
    <w:uiPriority w:val="20"/>
    <w:qFormat/>
    <w:rsid w:val="00027F7B"/>
    <w:rPr>
      <w:i/>
      <w:iCs/>
    </w:rPr>
  </w:style>
  <w:style w:type="paragraph" w:styleId="NoSpacing">
    <w:name w:val="No Spacing"/>
    <w:uiPriority w:val="1"/>
    <w:qFormat/>
    <w:rsid w:val="00027F7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27F7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27F7B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7F7B"/>
    <w:pPr>
      <w:pBdr>
        <w:bottom w:val="single" w:sz="4" w:space="4" w:color="26225E" w:themeColor="accent1"/>
      </w:pBdr>
      <w:spacing w:before="200" w:after="280"/>
      <w:ind w:left="936" w:right="936"/>
    </w:pPr>
    <w:rPr>
      <w:b/>
      <w:bCs/>
      <w:i/>
      <w:iCs/>
      <w:color w:val="26225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7F7B"/>
    <w:rPr>
      <w:b/>
      <w:bCs/>
      <w:i/>
      <w:iCs/>
      <w:color w:val="26225E" w:themeColor="accent1"/>
    </w:rPr>
  </w:style>
  <w:style w:type="character" w:styleId="SubtleEmphasis">
    <w:name w:val="Subtle Emphasis"/>
    <w:basedOn w:val="DefaultParagraphFont"/>
    <w:uiPriority w:val="19"/>
    <w:qFormat/>
    <w:rsid w:val="00027F7B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027F7B"/>
    <w:rPr>
      <w:b/>
      <w:bCs/>
      <w:i/>
      <w:iCs/>
      <w:color w:val="26225E" w:themeColor="accent1"/>
    </w:rPr>
  </w:style>
  <w:style w:type="character" w:styleId="SubtleReference">
    <w:name w:val="Subtle Reference"/>
    <w:basedOn w:val="DefaultParagraphFont"/>
    <w:uiPriority w:val="31"/>
    <w:qFormat/>
    <w:rsid w:val="00027F7B"/>
    <w:rPr>
      <w:smallCaps/>
      <w:color w:val="EF373E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027F7B"/>
    <w:rPr>
      <w:b/>
      <w:bCs/>
      <w:smallCaps/>
      <w:color w:val="EF373E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027F7B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27F7B"/>
    <w:pPr>
      <w:outlineLvl w:val="9"/>
    </w:pPr>
  </w:style>
  <w:style w:type="character" w:customStyle="1" w:styleId="normaltextrun">
    <w:name w:val="normaltextrun"/>
    <w:basedOn w:val="DefaultParagraphFont"/>
    <w:rsid w:val="00510F89"/>
  </w:style>
  <w:style w:type="character" w:customStyle="1" w:styleId="eop">
    <w:name w:val="eop"/>
    <w:basedOn w:val="DefaultParagraphFont"/>
    <w:rsid w:val="00510F89"/>
  </w:style>
  <w:style w:type="character" w:styleId="CommentReference">
    <w:name w:val="annotation reference"/>
    <w:basedOn w:val="DefaultParagraphFont"/>
    <w:uiPriority w:val="99"/>
    <w:semiHidden/>
    <w:unhideWhenUsed/>
    <w:rsid w:val="0078430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8430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8430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843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8430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microsoft.com/office/2018/08/relationships/commentsExtensible" Target="commentsExtensible.xml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microsoft.com/office/2016/09/relationships/commentsIds" Target="commentsIds.xml"/><Relationship Id="rId2" Type="http://schemas.openxmlformats.org/officeDocument/2006/relationships/customXml" Target="../customXml/item2.xml"/><Relationship Id="rId16" Type="http://schemas.microsoft.com/office/2011/relationships/commentsExtended" Target="commentsExtended.xm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comments" Target="comments.xml"/><Relationship Id="rId23" Type="http://schemas.microsoft.com/office/2011/relationships/people" Target="people.xml"/><Relationship Id="rId10" Type="http://schemas.openxmlformats.org/officeDocument/2006/relationships/image" Target="media/image2.PNG"/><Relationship Id="rId19" Type="http://schemas.openxmlformats.org/officeDocument/2006/relationships/image" Target="media/image6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cid:26CEC733-4F11-4076-BC60-660594AD3753" TargetMode="External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creativecommons.org/licenses/by-sa/4.0" TargetMode="External"/><Relationship Id="rId1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MMC">
  <a:themeElements>
    <a:clrScheme name="MMC_Colors">
      <a:dk1>
        <a:sysClr val="windowText" lastClr="000000"/>
      </a:dk1>
      <a:lt1>
        <a:sysClr val="window" lastClr="FFFFFF"/>
      </a:lt1>
      <a:dk2>
        <a:srgbClr val="26225E"/>
      </a:dk2>
      <a:lt2>
        <a:srgbClr val="E7E6E6"/>
      </a:lt2>
      <a:accent1>
        <a:srgbClr val="26225E"/>
      </a:accent1>
      <a:accent2>
        <a:srgbClr val="EF373E"/>
      </a:accent2>
      <a:accent3>
        <a:srgbClr val="0054A6"/>
      </a:accent3>
      <a:accent4>
        <a:srgbClr val="FDB515"/>
      </a:accent4>
      <a:accent5>
        <a:srgbClr val="00B59E"/>
      </a:accent5>
      <a:accent6>
        <a:srgbClr val="5C2F92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8b325e6-602c-452a-8617-173bf47082c5" xsi:nil="true"/>
    <lcf76f155ced4ddcb4097134ff3c332f xmlns="8cf100d1-0775-4feb-8634-62999c4541bc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6CAEA290209545A9F8681F83603874" ma:contentTypeVersion="16" ma:contentTypeDescription="Create a new document." ma:contentTypeScope="" ma:versionID="d27786a72e09a52c769a64d5f7eeaa24">
  <xsd:schema xmlns:xsd="http://www.w3.org/2001/XMLSchema" xmlns:xs="http://www.w3.org/2001/XMLSchema" xmlns:p="http://schemas.microsoft.com/office/2006/metadata/properties" xmlns:ns2="8cf100d1-0775-4feb-8634-62999c4541bc" xmlns:ns3="38b325e6-602c-452a-8617-173bf47082c5" targetNamespace="http://schemas.microsoft.com/office/2006/metadata/properties" ma:root="true" ma:fieldsID="03ae89856d271009074f70b56337b48d" ns2:_="" ns3:_="">
    <xsd:import namespace="8cf100d1-0775-4feb-8634-62999c4541bc"/>
    <xsd:import namespace="38b325e6-602c-452a-8617-173bf47082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f100d1-0775-4feb-8634-62999c4541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6ec1fed-e6ae-4c84-a4ac-123136fd93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b325e6-602c-452a-8617-173bf47082c5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fa4f962d-b49e-4e9c-aab6-6f9508495272}" ma:internalName="TaxCatchAll" ma:showField="CatchAllData" ma:web="38b325e6-602c-452a-8617-173bf47082c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CC29BBC-5726-4142-9A8E-292B33DB533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1B1CED3-2719-4F34-9288-9C0D1515A53D}">
  <ds:schemaRefs>
    <ds:schemaRef ds:uri="http://schemas.microsoft.com/office/2006/metadata/properties"/>
    <ds:schemaRef ds:uri="http://schemas.microsoft.com/office/infopath/2007/PartnerControls"/>
    <ds:schemaRef ds:uri="38b325e6-602c-452a-8617-173bf47082c5"/>
    <ds:schemaRef ds:uri="8cf100d1-0775-4feb-8634-62999c4541bc"/>
  </ds:schemaRefs>
</ds:datastoreItem>
</file>

<file path=customXml/itemProps3.xml><?xml version="1.0" encoding="utf-8"?>
<ds:datastoreItem xmlns:ds="http://schemas.openxmlformats.org/officeDocument/2006/customXml" ds:itemID="{26BD9408-2539-42A5-B5D2-F8A3B22F48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f100d1-0775-4feb-8634-62999c4541bc"/>
    <ds:schemaRef ds:uri="38b325e6-602c-452a-8617-173bf47082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393</Words>
  <Characters>2242</Characters>
  <Application>Microsoft Office Word</Application>
  <DocSecurity>0</DocSecurity>
  <Lines>18</Lines>
  <Paragraphs>5</Paragraphs>
  <ScaleCrop>false</ScaleCrop>
  <Company/>
  <LinksUpToDate>false</LinksUpToDate>
  <CharactersWithSpaces>2630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 Co-op</dc:creator>
  <cp:keywords/>
  <dc:description/>
  <cp:lastModifiedBy>Kerilyn Kennedy</cp:lastModifiedBy>
  <cp:revision>50</cp:revision>
  <cp:lastPrinted>2022-06-17T16:19:00Z</cp:lastPrinted>
  <dcterms:created xsi:type="dcterms:W3CDTF">2022-05-18T00:41:00Z</dcterms:created>
  <dcterms:modified xsi:type="dcterms:W3CDTF">2022-06-17T16:19:00Z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0x010100456CAEA290209545A9F8681F83603874</vt:lpwstr>
  </property>
  <property fmtid="{D5CDD505-2E9C-101B-9397-08002B2CF9AE}" pid="3" name="MediaServiceImageTags">
    <vt:lpwstr/>
  </property>
</Properties>
</file>