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0C5DD2" w14:textId="390C1E2B" w:rsidR="00877F68" w:rsidRDefault="00877F68" w:rsidP="008A5076">
      <w:pPr>
        <w:pStyle w:val="Heading1"/>
      </w:pPr>
      <w:bookmarkStart w:id="0" w:name="_Toc107822079"/>
      <w:r>
        <w:t>Overview</w:t>
      </w:r>
      <w:bookmarkEnd w:id="0"/>
    </w:p>
    <w:p w14:paraId="2DFFDC44" w14:textId="6E7D631C" w:rsidR="00CD2C90" w:rsidRPr="00CD2C90" w:rsidRDefault="00396805" w:rsidP="00CD2C90">
      <w:r>
        <w:t xml:space="preserve">This document contains the necessary information to build </w:t>
      </w:r>
      <w:r w:rsidR="00F516D9">
        <w:t xml:space="preserve">the </w:t>
      </w:r>
      <w:r w:rsidR="00A62D24">
        <w:rPr>
          <w:lang w:val="en-US"/>
        </w:rPr>
        <w:t xml:space="preserve">Light Touch Switch, a </w:t>
      </w:r>
      <w:r w:rsidR="00A62D24" w:rsidRPr="00960421">
        <w:rPr>
          <w:lang w:val="en-US"/>
        </w:rPr>
        <w:t>cost-effective 3D printable accessibility switch for people with physical disabilities</w:t>
      </w:r>
      <w:r w:rsidR="00A62D24">
        <w:rPr>
          <w:lang w:val="en-US"/>
        </w:rPr>
        <w:t>.</w:t>
      </w:r>
    </w:p>
    <w:p w14:paraId="4BB1EFA6" w14:textId="50FA27FC" w:rsidR="00CD2C90" w:rsidRDefault="00541957" w:rsidP="00541957">
      <w:pPr>
        <w:jc w:val="center"/>
        <w:rPr>
          <w:lang w:val="en-US"/>
        </w:rPr>
      </w:pPr>
      <w:r>
        <w:rPr>
          <w:noProof/>
        </w:rPr>
        <w:drawing>
          <wp:inline distT="0" distB="0" distL="0" distR="0" wp14:anchorId="27DCC6BD" wp14:editId="5BC1127B">
            <wp:extent cx="5076825" cy="3810000"/>
            <wp:effectExtent l="0" t="0" r="9525" b="0"/>
            <wp:docPr id="1875850096" name="Picture 2" descr="The light touch switch with a hand pressing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50096" name="Picture 2" descr="The light touch switch with a hand pressing 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6825" cy="3810000"/>
                    </a:xfrm>
                    <a:prstGeom prst="rect">
                      <a:avLst/>
                    </a:prstGeom>
                    <a:noFill/>
                    <a:ln>
                      <a:noFill/>
                    </a:ln>
                  </pic:spPr>
                </pic:pic>
              </a:graphicData>
            </a:graphic>
          </wp:inline>
        </w:drawing>
      </w:r>
    </w:p>
    <w:p w14:paraId="0F552095" w14:textId="77777777" w:rsidR="00CD2C90" w:rsidRDefault="00CD2C90">
      <w:pPr>
        <w:rPr>
          <w:lang w:val="en-US"/>
        </w:rPr>
      </w:pPr>
      <w:r>
        <w:rPr>
          <w:lang w:val="en-US"/>
        </w:rPr>
        <w:br w:type="page"/>
      </w:r>
    </w:p>
    <w:p w14:paraId="181A8716" w14:textId="77777777" w:rsidR="00CD2C90" w:rsidRDefault="00CD2C90" w:rsidP="00CD2C90">
      <w:pPr>
        <w:rPr>
          <w:lang w:val="en-US"/>
        </w:rPr>
      </w:pPr>
    </w:p>
    <w:sdt>
      <w:sdtPr>
        <w:rPr>
          <w:b/>
          <w:bCs/>
        </w:rPr>
        <w:id w:val="521749548"/>
        <w:docPartObj>
          <w:docPartGallery w:val="Table of Contents"/>
          <w:docPartUnique/>
        </w:docPartObj>
      </w:sdtPr>
      <w:sdtEndPr>
        <w:rPr>
          <w:b w:val="0"/>
          <w:bCs w:val="0"/>
          <w:noProof/>
        </w:rPr>
      </w:sdtEndPr>
      <w:sdtContent>
        <w:p w14:paraId="3A79FFD3" w14:textId="35896B70" w:rsidR="00877F68" w:rsidRPr="001C18C2" w:rsidRDefault="00877F68" w:rsidP="00CD2C90">
          <w:pPr>
            <w:rPr>
              <w:rStyle w:val="Heading1Char"/>
            </w:rPr>
          </w:pPr>
          <w:r w:rsidRPr="001C18C2">
            <w:rPr>
              <w:rStyle w:val="Heading1Char"/>
            </w:rPr>
            <w:t>Contents</w:t>
          </w:r>
        </w:p>
        <w:p w14:paraId="3419EE86" w14:textId="25F0DE6D" w:rsidR="00CC15EA" w:rsidRDefault="00877F68">
          <w:pPr>
            <w:pStyle w:val="TOC1"/>
            <w:tabs>
              <w:tab w:val="right" w:leader="dot" w:pos="9350"/>
            </w:tabs>
            <w:rPr>
              <w:noProof/>
              <w:lang w:eastAsia="en-CA"/>
            </w:rPr>
          </w:pPr>
          <w:r>
            <w:fldChar w:fldCharType="begin"/>
          </w:r>
          <w:r>
            <w:instrText xml:space="preserve"> TOC \o "1-3" \h \z \u </w:instrText>
          </w:r>
          <w:r>
            <w:fldChar w:fldCharType="separate"/>
          </w:r>
          <w:hyperlink w:anchor="_Toc107822079" w:history="1">
            <w:r w:rsidR="00CC15EA" w:rsidRPr="007E35C4">
              <w:rPr>
                <w:rStyle w:val="Hyperlink"/>
                <w:noProof/>
              </w:rPr>
              <w:t>Overview</w:t>
            </w:r>
            <w:r w:rsidR="00CC15EA">
              <w:rPr>
                <w:noProof/>
                <w:webHidden/>
              </w:rPr>
              <w:tab/>
            </w:r>
            <w:r w:rsidR="00CC15EA">
              <w:rPr>
                <w:noProof/>
                <w:webHidden/>
              </w:rPr>
              <w:fldChar w:fldCharType="begin"/>
            </w:r>
            <w:r w:rsidR="00CC15EA">
              <w:rPr>
                <w:noProof/>
                <w:webHidden/>
              </w:rPr>
              <w:instrText xml:space="preserve"> PAGEREF _Toc107822079 \h </w:instrText>
            </w:r>
            <w:r w:rsidR="00CC15EA">
              <w:rPr>
                <w:noProof/>
                <w:webHidden/>
              </w:rPr>
            </w:r>
            <w:r w:rsidR="00CC15EA">
              <w:rPr>
                <w:noProof/>
                <w:webHidden/>
              </w:rPr>
              <w:fldChar w:fldCharType="separate"/>
            </w:r>
            <w:r w:rsidR="00CC15EA">
              <w:rPr>
                <w:noProof/>
                <w:webHidden/>
              </w:rPr>
              <w:t>1</w:t>
            </w:r>
            <w:r w:rsidR="00CC15EA">
              <w:rPr>
                <w:noProof/>
                <w:webHidden/>
              </w:rPr>
              <w:fldChar w:fldCharType="end"/>
            </w:r>
          </w:hyperlink>
        </w:p>
        <w:p w14:paraId="61E057EE" w14:textId="47466D0C" w:rsidR="00CC15EA" w:rsidRDefault="008079BB">
          <w:pPr>
            <w:pStyle w:val="TOC1"/>
            <w:tabs>
              <w:tab w:val="right" w:leader="dot" w:pos="9350"/>
            </w:tabs>
            <w:rPr>
              <w:noProof/>
              <w:lang w:eastAsia="en-CA"/>
            </w:rPr>
          </w:pPr>
          <w:hyperlink w:anchor="_Toc107822080" w:history="1">
            <w:r w:rsidR="00CC15EA" w:rsidRPr="007E35C4">
              <w:rPr>
                <w:rStyle w:val="Hyperlink"/>
                <w:noProof/>
              </w:rPr>
              <w:t>Maker Checklist</w:t>
            </w:r>
            <w:r w:rsidR="00CC15EA">
              <w:rPr>
                <w:noProof/>
                <w:webHidden/>
              </w:rPr>
              <w:tab/>
            </w:r>
            <w:r w:rsidR="00CC15EA">
              <w:rPr>
                <w:noProof/>
                <w:webHidden/>
              </w:rPr>
              <w:fldChar w:fldCharType="begin"/>
            </w:r>
            <w:r w:rsidR="00CC15EA">
              <w:rPr>
                <w:noProof/>
                <w:webHidden/>
              </w:rPr>
              <w:instrText xml:space="preserve"> PAGEREF _Toc107822080 \h </w:instrText>
            </w:r>
            <w:r w:rsidR="00CC15EA">
              <w:rPr>
                <w:noProof/>
                <w:webHidden/>
              </w:rPr>
            </w:r>
            <w:r w:rsidR="00CC15EA">
              <w:rPr>
                <w:noProof/>
                <w:webHidden/>
              </w:rPr>
              <w:fldChar w:fldCharType="separate"/>
            </w:r>
            <w:r w:rsidR="00CC15EA">
              <w:rPr>
                <w:noProof/>
                <w:webHidden/>
              </w:rPr>
              <w:t>2</w:t>
            </w:r>
            <w:r w:rsidR="00CC15EA">
              <w:rPr>
                <w:noProof/>
                <w:webHidden/>
              </w:rPr>
              <w:fldChar w:fldCharType="end"/>
            </w:r>
          </w:hyperlink>
        </w:p>
        <w:p w14:paraId="769A29B6" w14:textId="305B1AFB" w:rsidR="00CC15EA" w:rsidRDefault="008079BB">
          <w:pPr>
            <w:pStyle w:val="TOC2"/>
            <w:tabs>
              <w:tab w:val="right" w:leader="dot" w:pos="9350"/>
            </w:tabs>
            <w:rPr>
              <w:noProof/>
              <w:lang w:eastAsia="en-CA"/>
            </w:rPr>
          </w:pPr>
          <w:hyperlink w:anchor="_Toc107822081" w:history="1">
            <w:r w:rsidR="00CC15EA" w:rsidRPr="007E35C4">
              <w:rPr>
                <w:rStyle w:val="Hyperlink"/>
                <w:noProof/>
              </w:rPr>
              <w:t>Maker To Do List</w:t>
            </w:r>
            <w:r w:rsidR="00CC15EA">
              <w:rPr>
                <w:noProof/>
                <w:webHidden/>
              </w:rPr>
              <w:tab/>
            </w:r>
            <w:r w:rsidR="00CC15EA">
              <w:rPr>
                <w:noProof/>
                <w:webHidden/>
              </w:rPr>
              <w:fldChar w:fldCharType="begin"/>
            </w:r>
            <w:r w:rsidR="00CC15EA">
              <w:rPr>
                <w:noProof/>
                <w:webHidden/>
              </w:rPr>
              <w:instrText xml:space="preserve"> PAGEREF _Toc107822081 \h </w:instrText>
            </w:r>
            <w:r w:rsidR="00CC15EA">
              <w:rPr>
                <w:noProof/>
                <w:webHidden/>
              </w:rPr>
            </w:r>
            <w:r w:rsidR="00CC15EA">
              <w:rPr>
                <w:noProof/>
                <w:webHidden/>
              </w:rPr>
              <w:fldChar w:fldCharType="separate"/>
            </w:r>
            <w:r w:rsidR="00CC15EA">
              <w:rPr>
                <w:noProof/>
                <w:webHidden/>
              </w:rPr>
              <w:t>2</w:t>
            </w:r>
            <w:r w:rsidR="00CC15EA">
              <w:rPr>
                <w:noProof/>
                <w:webHidden/>
              </w:rPr>
              <w:fldChar w:fldCharType="end"/>
            </w:r>
          </w:hyperlink>
        </w:p>
        <w:p w14:paraId="133F2CAC" w14:textId="7ADBA555" w:rsidR="00CC15EA" w:rsidRDefault="008079BB">
          <w:pPr>
            <w:pStyle w:val="TOC2"/>
            <w:tabs>
              <w:tab w:val="right" w:leader="dot" w:pos="9350"/>
            </w:tabs>
            <w:rPr>
              <w:noProof/>
              <w:lang w:eastAsia="en-CA"/>
            </w:rPr>
          </w:pPr>
          <w:hyperlink w:anchor="_Toc107822082" w:history="1">
            <w:r w:rsidR="00CC15EA" w:rsidRPr="007E35C4">
              <w:rPr>
                <w:rStyle w:val="Hyperlink"/>
                <w:noProof/>
              </w:rPr>
              <w:t>Items to Give to User</w:t>
            </w:r>
            <w:r w:rsidR="00CC15EA">
              <w:rPr>
                <w:noProof/>
                <w:webHidden/>
              </w:rPr>
              <w:tab/>
            </w:r>
            <w:r w:rsidR="00CC15EA">
              <w:rPr>
                <w:noProof/>
                <w:webHidden/>
              </w:rPr>
              <w:fldChar w:fldCharType="begin"/>
            </w:r>
            <w:r w:rsidR="00CC15EA">
              <w:rPr>
                <w:noProof/>
                <w:webHidden/>
              </w:rPr>
              <w:instrText xml:space="preserve"> PAGEREF _Toc107822082 \h </w:instrText>
            </w:r>
            <w:r w:rsidR="00CC15EA">
              <w:rPr>
                <w:noProof/>
                <w:webHidden/>
              </w:rPr>
            </w:r>
            <w:r w:rsidR="00CC15EA">
              <w:rPr>
                <w:noProof/>
                <w:webHidden/>
              </w:rPr>
              <w:fldChar w:fldCharType="separate"/>
            </w:r>
            <w:r w:rsidR="00CC15EA">
              <w:rPr>
                <w:noProof/>
                <w:webHidden/>
              </w:rPr>
              <w:t>2</w:t>
            </w:r>
            <w:r w:rsidR="00CC15EA">
              <w:rPr>
                <w:noProof/>
                <w:webHidden/>
              </w:rPr>
              <w:fldChar w:fldCharType="end"/>
            </w:r>
          </w:hyperlink>
        </w:p>
        <w:p w14:paraId="79A17834" w14:textId="2AF9054D" w:rsidR="00CC15EA" w:rsidRDefault="008079BB">
          <w:pPr>
            <w:pStyle w:val="TOC1"/>
            <w:tabs>
              <w:tab w:val="right" w:leader="dot" w:pos="9350"/>
            </w:tabs>
            <w:rPr>
              <w:noProof/>
              <w:lang w:eastAsia="en-CA"/>
            </w:rPr>
          </w:pPr>
          <w:hyperlink w:anchor="_Toc107822083" w:history="1">
            <w:r w:rsidR="00CC15EA" w:rsidRPr="007E35C4">
              <w:rPr>
                <w:rStyle w:val="Hyperlink"/>
                <w:noProof/>
              </w:rPr>
              <w:t>Tool List</w:t>
            </w:r>
            <w:r w:rsidR="00CC15EA">
              <w:rPr>
                <w:noProof/>
                <w:webHidden/>
              </w:rPr>
              <w:tab/>
            </w:r>
            <w:r w:rsidR="00CC15EA">
              <w:rPr>
                <w:noProof/>
                <w:webHidden/>
              </w:rPr>
              <w:fldChar w:fldCharType="begin"/>
            </w:r>
            <w:r w:rsidR="00CC15EA">
              <w:rPr>
                <w:noProof/>
                <w:webHidden/>
              </w:rPr>
              <w:instrText xml:space="preserve"> PAGEREF _Toc107822083 \h </w:instrText>
            </w:r>
            <w:r w:rsidR="00CC15EA">
              <w:rPr>
                <w:noProof/>
                <w:webHidden/>
              </w:rPr>
            </w:r>
            <w:r w:rsidR="00CC15EA">
              <w:rPr>
                <w:noProof/>
                <w:webHidden/>
              </w:rPr>
              <w:fldChar w:fldCharType="separate"/>
            </w:r>
            <w:r w:rsidR="00CC15EA">
              <w:rPr>
                <w:noProof/>
                <w:webHidden/>
              </w:rPr>
              <w:t>3</w:t>
            </w:r>
            <w:r w:rsidR="00CC15EA">
              <w:rPr>
                <w:noProof/>
                <w:webHidden/>
              </w:rPr>
              <w:fldChar w:fldCharType="end"/>
            </w:r>
          </w:hyperlink>
        </w:p>
        <w:p w14:paraId="428D6C29" w14:textId="62032F38" w:rsidR="00CC15EA" w:rsidRDefault="008079BB">
          <w:pPr>
            <w:pStyle w:val="TOC1"/>
            <w:tabs>
              <w:tab w:val="right" w:leader="dot" w:pos="9350"/>
            </w:tabs>
            <w:rPr>
              <w:noProof/>
              <w:lang w:eastAsia="en-CA"/>
            </w:rPr>
          </w:pPr>
          <w:hyperlink w:anchor="_Toc107822084" w:history="1">
            <w:r w:rsidR="00CC15EA" w:rsidRPr="007E35C4">
              <w:rPr>
                <w:rStyle w:val="Hyperlink"/>
                <w:noProof/>
              </w:rPr>
              <w:t>Customization Guide</w:t>
            </w:r>
            <w:r w:rsidR="00CC15EA">
              <w:rPr>
                <w:noProof/>
                <w:webHidden/>
              </w:rPr>
              <w:tab/>
            </w:r>
            <w:r w:rsidR="00CC15EA">
              <w:rPr>
                <w:noProof/>
                <w:webHidden/>
              </w:rPr>
              <w:fldChar w:fldCharType="begin"/>
            </w:r>
            <w:r w:rsidR="00CC15EA">
              <w:rPr>
                <w:noProof/>
                <w:webHidden/>
              </w:rPr>
              <w:instrText xml:space="preserve"> PAGEREF _Toc107822084 \h </w:instrText>
            </w:r>
            <w:r w:rsidR="00CC15EA">
              <w:rPr>
                <w:noProof/>
                <w:webHidden/>
              </w:rPr>
            </w:r>
            <w:r w:rsidR="00CC15EA">
              <w:rPr>
                <w:noProof/>
                <w:webHidden/>
              </w:rPr>
              <w:fldChar w:fldCharType="separate"/>
            </w:r>
            <w:r w:rsidR="00CC15EA">
              <w:rPr>
                <w:noProof/>
                <w:webHidden/>
              </w:rPr>
              <w:t>5</w:t>
            </w:r>
            <w:r w:rsidR="00CC15EA">
              <w:rPr>
                <w:noProof/>
                <w:webHidden/>
              </w:rPr>
              <w:fldChar w:fldCharType="end"/>
            </w:r>
          </w:hyperlink>
        </w:p>
        <w:p w14:paraId="467B31BE" w14:textId="641CE322" w:rsidR="00CC15EA" w:rsidRDefault="008079BB">
          <w:pPr>
            <w:pStyle w:val="TOC1"/>
            <w:tabs>
              <w:tab w:val="right" w:leader="dot" w:pos="9350"/>
            </w:tabs>
            <w:rPr>
              <w:noProof/>
              <w:lang w:eastAsia="en-CA"/>
            </w:rPr>
          </w:pPr>
          <w:hyperlink w:anchor="_Toc107822085" w:history="1">
            <w:r w:rsidR="00CC15EA" w:rsidRPr="007E35C4">
              <w:rPr>
                <w:rStyle w:val="Hyperlink"/>
                <w:noProof/>
              </w:rPr>
              <w:t>3D Printing Guide</w:t>
            </w:r>
            <w:r w:rsidR="00CC15EA">
              <w:rPr>
                <w:noProof/>
                <w:webHidden/>
              </w:rPr>
              <w:tab/>
            </w:r>
            <w:r w:rsidR="00CC15EA">
              <w:rPr>
                <w:noProof/>
                <w:webHidden/>
              </w:rPr>
              <w:fldChar w:fldCharType="begin"/>
            </w:r>
            <w:r w:rsidR="00CC15EA">
              <w:rPr>
                <w:noProof/>
                <w:webHidden/>
              </w:rPr>
              <w:instrText xml:space="preserve"> PAGEREF _Toc107822085 \h </w:instrText>
            </w:r>
            <w:r w:rsidR="00CC15EA">
              <w:rPr>
                <w:noProof/>
                <w:webHidden/>
              </w:rPr>
            </w:r>
            <w:r w:rsidR="00CC15EA">
              <w:rPr>
                <w:noProof/>
                <w:webHidden/>
              </w:rPr>
              <w:fldChar w:fldCharType="separate"/>
            </w:r>
            <w:r w:rsidR="00CC15EA">
              <w:rPr>
                <w:noProof/>
                <w:webHidden/>
              </w:rPr>
              <w:t>6</w:t>
            </w:r>
            <w:r w:rsidR="00CC15EA">
              <w:rPr>
                <w:noProof/>
                <w:webHidden/>
              </w:rPr>
              <w:fldChar w:fldCharType="end"/>
            </w:r>
          </w:hyperlink>
        </w:p>
        <w:p w14:paraId="7F301F7C" w14:textId="605DAF98" w:rsidR="00CC15EA" w:rsidRDefault="008079BB">
          <w:pPr>
            <w:pStyle w:val="TOC2"/>
            <w:tabs>
              <w:tab w:val="right" w:leader="dot" w:pos="9350"/>
            </w:tabs>
            <w:rPr>
              <w:noProof/>
              <w:lang w:eastAsia="en-CA"/>
            </w:rPr>
          </w:pPr>
          <w:hyperlink w:anchor="_Toc107822086" w:history="1">
            <w:r w:rsidR="00CC15EA" w:rsidRPr="007E35C4">
              <w:rPr>
                <w:rStyle w:val="Hyperlink"/>
                <w:noProof/>
              </w:rPr>
              <w:t>3D Printing Summary</w:t>
            </w:r>
            <w:r w:rsidR="00CC15EA">
              <w:rPr>
                <w:noProof/>
                <w:webHidden/>
              </w:rPr>
              <w:tab/>
            </w:r>
            <w:r w:rsidR="00CC15EA">
              <w:rPr>
                <w:noProof/>
                <w:webHidden/>
              </w:rPr>
              <w:fldChar w:fldCharType="begin"/>
            </w:r>
            <w:r w:rsidR="00CC15EA">
              <w:rPr>
                <w:noProof/>
                <w:webHidden/>
              </w:rPr>
              <w:instrText xml:space="preserve"> PAGEREF _Toc107822086 \h </w:instrText>
            </w:r>
            <w:r w:rsidR="00CC15EA">
              <w:rPr>
                <w:noProof/>
                <w:webHidden/>
              </w:rPr>
            </w:r>
            <w:r w:rsidR="00CC15EA">
              <w:rPr>
                <w:noProof/>
                <w:webHidden/>
              </w:rPr>
              <w:fldChar w:fldCharType="separate"/>
            </w:r>
            <w:r w:rsidR="00CC15EA">
              <w:rPr>
                <w:noProof/>
                <w:webHidden/>
              </w:rPr>
              <w:t>6</w:t>
            </w:r>
            <w:r w:rsidR="00CC15EA">
              <w:rPr>
                <w:noProof/>
                <w:webHidden/>
              </w:rPr>
              <w:fldChar w:fldCharType="end"/>
            </w:r>
          </w:hyperlink>
        </w:p>
        <w:p w14:paraId="7434D39A" w14:textId="028435EB" w:rsidR="00CC15EA" w:rsidRDefault="008079BB">
          <w:pPr>
            <w:pStyle w:val="TOC2"/>
            <w:tabs>
              <w:tab w:val="right" w:leader="dot" w:pos="9350"/>
            </w:tabs>
            <w:rPr>
              <w:noProof/>
              <w:lang w:eastAsia="en-CA"/>
            </w:rPr>
          </w:pPr>
          <w:hyperlink w:anchor="_Toc107822087" w:history="1">
            <w:r w:rsidR="00CC15EA" w:rsidRPr="007E35C4">
              <w:rPr>
                <w:rStyle w:val="Hyperlink"/>
                <w:noProof/>
              </w:rPr>
              <w:t>3D Printing Settings</w:t>
            </w:r>
            <w:r w:rsidR="00CC15EA">
              <w:rPr>
                <w:noProof/>
                <w:webHidden/>
              </w:rPr>
              <w:tab/>
            </w:r>
            <w:r w:rsidR="00CC15EA">
              <w:rPr>
                <w:noProof/>
                <w:webHidden/>
              </w:rPr>
              <w:fldChar w:fldCharType="begin"/>
            </w:r>
            <w:r w:rsidR="00CC15EA">
              <w:rPr>
                <w:noProof/>
                <w:webHidden/>
              </w:rPr>
              <w:instrText xml:space="preserve"> PAGEREF _Toc107822087 \h </w:instrText>
            </w:r>
            <w:r w:rsidR="00CC15EA">
              <w:rPr>
                <w:noProof/>
                <w:webHidden/>
              </w:rPr>
            </w:r>
            <w:r w:rsidR="00CC15EA">
              <w:rPr>
                <w:noProof/>
                <w:webHidden/>
              </w:rPr>
              <w:fldChar w:fldCharType="separate"/>
            </w:r>
            <w:r w:rsidR="00CC15EA">
              <w:rPr>
                <w:noProof/>
                <w:webHidden/>
              </w:rPr>
              <w:t>6</w:t>
            </w:r>
            <w:r w:rsidR="00CC15EA">
              <w:rPr>
                <w:noProof/>
                <w:webHidden/>
              </w:rPr>
              <w:fldChar w:fldCharType="end"/>
            </w:r>
          </w:hyperlink>
        </w:p>
        <w:p w14:paraId="29A6A904" w14:textId="73A27A3C" w:rsidR="00CC15EA" w:rsidRDefault="008079BB">
          <w:pPr>
            <w:pStyle w:val="TOC2"/>
            <w:tabs>
              <w:tab w:val="right" w:leader="dot" w:pos="9350"/>
            </w:tabs>
            <w:rPr>
              <w:noProof/>
              <w:lang w:eastAsia="en-CA"/>
            </w:rPr>
          </w:pPr>
          <w:hyperlink w:anchor="_Toc107822088" w:history="1">
            <w:r w:rsidR="00CC15EA" w:rsidRPr="007E35C4">
              <w:rPr>
                <w:rStyle w:val="Hyperlink"/>
                <w:noProof/>
              </w:rPr>
              <w:t>Post-Processing</w:t>
            </w:r>
            <w:r w:rsidR="00CC15EA">
              <w:rPr>
                <w:noProof/>
                <w:webHidden/>
              </w:rPr>
              <w:tab/>
            </w:r>
            <w:r w:rsidR="00CC15EA">
              <w:rPr>
                <w:noProof/>
                <w:webHidden/>
              </w:rPr>
              <w:fldChar w:fldCharType="begin"/>
            </w:r>
            <w:r w:rsidR="00CC15EA">
              <w:rPr>
                <w:noProof/>
                <w:webHidden/>
              </w:rPr>
              <w:instrText xml:space="preserve"> PAGEREF _Toc107822088 \h </w:instrText>
            </w:r>
            <w:r w:rsidR="00CC15EA">
              <w:rPr>
                <w:noProof/>
                <w:webHidden/>
              </w:rPr>
            </w:r>
            <w:r w:rsidR="00CC15EA">
              <w:rPr>
                <w:noProof/>
                <w:webHidden/>
              </w:rPr>
              <w:fldChar w:fldCharType="separate"/>
            </w:r>
            <w:r w:rsidR="00CC15EA">
              <w:rPr>
                <w:noProof/>
                <w:webHidden/>
              </w:rPr>
              <w:t>6</w:t>
            </w:r>
            <w:r w:rsidR="00CC15EA">
              <w:rPr>
                <w:noProof/>
                <w:webHidden/>
              </w:rPr>
              <w:fldChar w:fldCharType="end"/>
            </w:r>
          </w:hyperlink>
        </w:p>
        <w:p w14:paraId="79AED1D8" w14:textId="2D6A7403" w:rsidR="00CC15EA" w:rsidRDefault="008079BB">
          <w:pPr>
            <w:pStyle w:val="TOC2"/>
            <w:tabs>
              <w:tab w:val="right" w:leader="dot" w:pos="9350"/>
            </w:tabs>
            <w:rPr>
              <w:noProof/>
              <w:lang w:eastAsia="en-CA"/>
            </w:rPr>
          </w:pPr>
          <w:hyperlink w:anchor="_Toc107822089" w:history="1">
            <w:r w:rsidR="00CC15EA" w:rsidRPr="007E35C4">
              <w:rPr>
                <w:rStyle w:val="Hyperlink"/>
                <w:noProof/>
              </w:rPr>
              <w:t>Examples of Quality Prints</w:t>
            </w:r>
            <w:r w:rsidR="00CC15EA">
              <w:rPr>
                <w:noProof/>
                <w:webHidden/>
              </w:rPr>
              <w:tab/>
            </w:r>
            <w:r w:rsidR="00CC15EA">
              <w:rPr>
                <w:noProof/>
                <w:webHidden/>
              </w:rPr>
              <w:fldChar w:fldCharType="begin"/>
            </w:r>
            <w:r w:rsidR="00CC15EA">
              <w:rPr>
                <w:noProof/>
                <w:webHidden/>
              </w:rPr>
              <w:instrText xml:space="preserve"> PAGEREF _Toc107822089 \h </w:instrText>
            </w:r>
            <w:r w:rsidR="00CC15EA">
              <w:rPr>
                <w:noProof/>
                <w:webHidden/>
              </w:rPr>
            </w:r>
            <w:r w:rsidR="00CC15EA">
              <w:rPr>
                <w:noProof/>
                <w:webHidden/>
              </w:rPr>
              <w:fldChar w:fldCharType="separate"/>
            </w:r>
            <w:r w:rsidR="00CC15EA">
              <w:rPr>
                <w:noProof/>
                <w:webHidden/>
              </w:rPr>
              <w:t>6</w:t>
            </w:r>
            <w:r w:rsidR="00CC15EA">
              <w:rPr>
                <w:noProof/>
                <w:webHidden/>
              </w:rPr>
              <w:fldChar w:fldCharType="end"/>
            </w:r>
          </w:hyperlink>
        </w:p>
        <w:p w14:paraId="42B5520A" w14:textId="63778255" w:rsidR="00CC15EA" w:rsidRDefault="008079BB">
          <w:pPr>
            <w:pStyle w:val="TOC1"/>
            <w:tabs>
              <w:tab w:val="right" w:leader="dot" w:pos="9350"/>
            </w:tabs>
            <w:rPr>
              <w:noProof/>
              <w:lang w:eastAsia="en-CA"/>
            </w:rPr>
          </w:pPr>
          <w:hyperlink w:anchor="_Toc107822090" w:history="1">
            <w:r w:rsidR="00CC15EA" w:rsidRPr="007E35C4">
              <w:rPr>
                <w:rStyle w:val="Hyperlink"/>
                <w:noProof/>
              </w:rPr>
              <w:t>Assembly Guide</w:t>
            </w:r>
            <w:r w:rsidR="00CC15EA">
              <w:rPr>
                <w:noProof/>
                <w:webHidden/>
              </w:rPr>
              <w:tab/>
            </w:r>
            <w:r w:rsidR="00CC15EA">
              <w:rPr>
                <w:noProof/>
                <w:webHidden/>
              </w:rPr>
              <w:fldChar w:fldCharType="begin"/>
            </w:r>
            <w:r w:rsidR="00CC15EA">
              <w:rPr>
                <w:noProof/>
                <w:webHidden/>
              </w:rPr>
              <w:instrText xml:space="preserve"> PAGEREF _Toc107822090 \h </w:instrText>
            </w:r>
            <w:r w:rsidR="00CC15EA">
              <w:rPr>
                <w:noProof/>
                <w:webHidden/>
              </w:rPr>
            </w:r>
            <w:r w:rsidR="00CC15EA">
              <w:rPr>
                <w:noProof/>
                <w:webHidden/>
              </w:rPr>
              <w:fldChar w:fldCharType="separate"/>
            </w:r>
            <w:r w:rsidR="00CC15EA">
              <w:rPr>
                <w:noProof/>
                <w:webHidden/>
              </w:rPr>
              <w:t>8</w:t>
            </w:r>
            <w:r w:rsidR="00CC15EA">
              <w:rPr>
                <w:noProof/>
                <w:webHidden/>
              </w:rPr>
              <w:fldChar w:fldCharType="end"/>
            </w:r>
          </w:hyperlink>
        </w:p>
        <w:p w14:paraId="41192C2A" w14:textId="07DEBE5B" w:rsidR="00CC15EA" w:rsidRDefault="008079BB">
          <w:pPr>
            <w:pStyle w:val="TOC2"/>
            <w:tabs>
              <w:tab w:val="right" w:leader="dot" w:pos="9350"/>
            </w:tabs>
            <w:rPr>
              <w:noProof/>
              <w:lang w:eastAsia="en-CA"/>
            </w:rPr>
          </w:pPr>
          <w:hyperlink w:anchor="_Toc107822091" w:history="1">
            <w:r w:rsidR="00CC15EA" w:rsidRPr="007E35C4">
              <w:rPr>
                <w:rStyle w:val="Hyperlink"/>
                <w:noProof/>
              </w:rPr>
              <w:t>Required Components</w:t>
            </w:r>
            <w:r w:rsidR="00CC15EA">
              <w:rPr>
                <w:noProof/>
                <w:webHidden/>
              </w:rPr>
              <w:tab/>
            </w:r>
            <w:r w:rsidR="00CC15EA">
              <w:rPr>
                <w:noProof/>
                <w:webHidden/>
              </w:rPr>
              <w:fldChar w:fldCharType="begin"/>
            </w:r>
            <w:r w:rsidR="00CC15EA">
              <w:rPr>
                <w:noProof/>
                <w:webHidden/>
              </w:rPr>
              <w:instrText xml:space="preserve"> PAGEREF _Toc107822091 \h </w:instrText>
            </w:r>
            <w:r w:rsidR="00CC15EA">
              <w:rPr>
                <w:noProof/>
                <w:webHidden/>
              </w:rPr>
            </w:r>
            <w:r w:rsidR="00CC15EA">
              <w:rPr>
                <w:noProof/>
                <w:webHidden/>
              </w:rPr>
              <w:fldChar w:fldCharType="separate"/>
            </w:r>
            <w:r w:rsidR="00CC15EA">
              <w:rPr>
                <w:noProof/>
                <w:webHidden/>
              </w:rPr>
              <w:t>8</w:t>
            </w:r>
            <w:r w:rsidR="00CC15EA">
              <w:rPr>
                <w:noProof/>
                <w:webHidden/>
              </w:rPr>
              <w:fldChar w:fldCharType="end"/>
            </w:r>
          </w:hyperlink>
        </w:p>
        <w:p w14:paraId="7DC01BA0" w14:textId="075AC872" w:rsidR="00CC15EA" w:rsidRDefault="008079BB">
          <w:pPr>
            <w:pStyle w:val="TOC2"/>
            <w:tabs>
              <w:tab w:val="right" w:leader="dot" w:pos="9350"/>
            </w:tabs>
            <w:rPr>
              <w:noProof/>
              <w:lang w:eastAsia="en-CA"/>
            </w:rPr>
          </w:pPr>
          <w:hyperlink w:anchor="_Toc107822092" w:history="1">
            <w:r w:rsidR="00CC15EA" w:rsidRPr="007E35C4">
              <w:rPr>
                <w:rStyle w:val="Hyperlink"/>
                <w:noProof/>
              </w:rPr>
              <w:t>Required Tools</w:t>
            </w:r>
            <w:r w:rsidR="00CC15EA">
              <w:rPr>
                <w:noProof/>
                <w:webHidden/>
              </w:rPr>
              <w:tab/>
            </w:r>
            <w:r w:rsidR="00CC15EA">
              <w:rPr>
                <w:noProof/>
                <w:webHidden/>
              </w:rPr>
              <w:fldChar w:fldCharType="begin"/>
            </w:r>
            <w:r w:rsidR="00CC15EA">
              <w:rPr>
                <w:noProof/>
                <w:webHidden/>
              </w:rPr>
              <w:instrText xml:space="preserve"> PAGEREF _Toc107822092 \h </w:instrText>
            </w:r>
            <w:r w:rsidR="00CC15EA">
              <w:rPr>
                <w:noProof/>
                <w:webHidden/>
              </w:rPr>
            </w:r>
            <w:r w:rsidR="00CC15EA">
              <w:rPr>
                <w:noProof/>
                <w:webHidden/>
              </w:rPr>
              <w:fldChar w:fldCharType="separate"/>
            </w:r>
            <w:r w:rsidR="00CC15EA">
              <w:rPr>
                <w:noProof/>
                <w:webHidden/>
              </w:rPr>
              <w:t>8</w:t>
            </w:r>
            <w:r w:rsidR="00CC15EA">
              <w:rPr>
                <w:noProof/>
                <w:webHidden/>
              </w:rPr>
              <w:fldChar w:fldCharType="end"/>
            </w:r>
          </w:hyperlink>
        </w:p>
        <w:p w14:paraId="4DF0B732" w14:textId="76025E35" w:rsidR="00CC15EA" w:rsidRDefault="008079BB">
          <w:pPr>
            <w:pStyle w:val="TOC2"/>
            <w:tabs>
              <w:tab w:val="right" w:leader="dot" w:pos="9350"/>
            </w:tabs>
            <w:rPr>
              <w:noProof/>
              <w:lang w:eastAsia="en-CA"/>
            </w:rPr>
          </w:pPr>
          <w:hyperlink w:anchor="_Toc107822093" w:history="1">
            <w:r w:rsidR="00CC15EA" w:rsidRPr="007E35C4">
              <w:rPr>
                <w:rStyle w:val="Hyperlink"/>
                <w:noProof/>
              </w:rPr>
              <w:t>Required Personal Protective Equipment (PPE)</w:t>
            </w:r>
            <w:r w:rsidR="00CC15EA">
              <w:rPr>
                <w:noProof/>
                <w:webHidden/>
              </w:rPr>
              <w:tab/>
            </w:r>
            <w:r w:rsidR="00CC15EA">
              <w:rPr>
                <w:noProof/>
                <w:webHidden/>
              </w:rPr>
              <w:fldChar w:fldCharType="begin"/>
            </w:r>
            <w:r w:rsidR="00CC15EA">
              <w:rPr>
                <w:noProof/>
                <w:webHidden/>
              </w:rPr>
              <w:instrText xml:space="preserve"> PAGEREF _Toc107822093 \h </w:instrText>
            </w:r>
            <w:r w:rsidR="00CC15EA">
              <w:rPr>
                <w:noProof/>
                <w:webHidden/>
              </w:rPr>
            </w:r>
            <w:r w:rsidR="00CC15EA">
              <w:rPr>
                <w:noProof/>
                <w:webHidden/>
              </w:rPr>
              <w:fldChar w:fldCharType="separate"/>
            </w:r>
            <w:r w:rsidR="00CC15EA">
              <w:rPr>
                <w:noProof/>
                <w:webHidden/>
              </w:rPr>
              <w:t>8</w:t>
            </w:r>
            <w:r w:rsidR="00CC15EA">
              <w:rPr>
                <w:noProof/>
                <w:webHidden/>
              </w:rPr>
              <w:fldChar w:fldCharType="end"/>
            </w:r>
          </w:hyperlink>
        </w:p>
        <w:p w14:paraId="26B0CC90" w14:textId="77D39DC9" w:rsidR="00CC15EA" w:rsidRDefault="008079BB">
          <w:pPr>
            <w:pStyle w:val="TOC2"/>
            <w:tabs>
              <w:tab w:val="right" w:leader="dot" w:pos="9350"/>
            </w:tabs>
            <w:rPr>
              <w:noProof/>
              <w:lang w:eastAsia="en-CA"/>
            </w:rPr>
          </w:pPr>
          <w:hyperlink w:anchor="_Toc107822094" w:history="1">
            <w:r w:rsidR="00CC15EA" w:rsidRPr="007E35C4">
              <w:rPr>
                <w:rStyle w:val="Hyperlink"/>
                <w:noProof/>
              </w:rPr>
              <w:t>Assembly Instructions</w:t>
            </w:r>
            <w:r w:rsidR="00CC15EA">
              <w:rPr>
                <w:noProof/>
                <w:webHidden/>
              </w:rPr>
              <w:tab/>
            </w:r>
            <w:r w:rsidR="00CC15EA">
              <w:rPr>
                <w:noProof/>
                <w:webHidden/>
              </w:rPr>
              <w:fldChar w:fldCharType="begin"/>
            </w:r>
            <w:r w:rsidR="00CC15EA">
              <w:rPr>
                <w:noProof/>
                <w:webHidden/>
              </w:rPr>
              <w:instrText xml:space="preserve"> PAGEREF _Toc107822094 \h </w:instrText>
            </w:r>
            <w:r w:rsidR="00CC15EA">
              <w:rPr>
                <w:noProof/>
                <w:webHidden/>
              </w:rPr>
            </w:r>
            <w:r w:rsidR="00CC15EA">
              <w:rPr>
                <w:noProof/>
                <w:webHidden/>
              </w:rPr>
              <w:fldChar w:fldCharType="separate"/>
            </w:r>
            <w:r w:rsidR="00CC15EA">
              <w:rPr>
                <w:noProof/>
                <w:webHidden/>
              </w:rPr>
              <w:t>9</w:t>
            </w:r>
            <w:r w:rsidR="00CC15EA">
              <w:rPr>
                <w:noProof/>
                <w:webHidden/>
              </w:rPr>
              <w:fldChar w:fldCharType="end"/>
            </w:r>
          </w:hyperlink>
        </w:p>
        <w:p w14:paraId="67A46A28" w14:textId="4A2C2E5B" w:rsidR="00CC15EA" w:rsidRDefault="008079BB">
          <w:pPr>
            <w:pStyle w:val="TOC3"/>
            <w:tabs>
              <w:tab w:val="right" w:leader="dot" w:pos="9350"/>
            </w:tabs>
            <w:rPr>
              <w:noProof/>
              <w:lang w:eastAsia="en-CA"/>
            </w:rPr>
          </w:pPr>
          <w:hyperlink w:anchor="_Toc107822095" w:history="1">
            <w:r w:rsidR="00CC15EA" w:rsidRPr="007E35C4">
              <w:rPr>
                <w:rStyle w:val="Hyperlink"/>
                <w:noProof/>
              </w:rPr>
              <w:t>Step 1</w:t>
            </w:r>
            <w:r w:rsidR="00CC15EA">
              <w:rPr>
                <w:noProof/>
                <w:webHidden/>
              </w:rPr>
              <w:tab/>
            </w:r>
            <w:r w:rsidR="00CC15EA">
              <w:rPr>
                <w:noProof/>
                <w:webHidden/>
              </w:rPr>
              <w:fldChar w:fldCharType="begin"/>
            </w:r>
            <w:r w:rsidR="00CC15EA">
              <w:rPr>
                <w:noProof/>
                <w:webHidden/>
              </w:rPr>
              <w:instrText xml:space="preserve"> PAGEREF _Toc107822095 \h </w:instrText>
            </w:r>
            <w:r w:rsidR="00CC15EA">
              <w:rPr>
                <w:noProof/>
                <w:webHidden/>
              </w:rPr>
            </w:r>
            <w:r w:rsidR="00CC15EA">
              <w:rPr>
                <w:noProof/>
                <w:webHidden/>
              </w:rPr>
              <w:fldChar w:fldCharType="separate"/>
            </w:r>
            <w:r w:rsidR="00CC15EA">
              <w:rPr>
                <w:noProof/>
                <w:webHidden/>
              </w:rPr>
              <w:t>9</w:t>
            </w:r>
            <w:r w:rsidR="00CC15EA">
              <w:rPr>
                <w:noProof/>
                <w:webHidden/>
              </w:rPr>
              <w:fldChar w:fldCharType="end"/>
            </w:r>
          </w:hyperlink>
        </w:p>
        <w:p w14:paraId="29896310" w14:textId="01591E2E" w:rsidR="00CC15EA" w:rsidRDefault="008079BB">
          <w:pPr>
            <w:pStyle w:val="TOC3"/>
            <w:tabs>
              <w:tab w:val="right" w:leader="dot" w:pos="9350"/>
            </w:tabs>
            <w:rPr>
              <w:noProof/>
              <w:lang w:eastAsia="en-CA"/>
            </w:rPr>
          </w:pPr>
          <w:hyperlink w:anchor="_Toc107822096" w:history="1">
            <w:r w:rsidR="00CC15EA" w:rsidRPr="007E35C4">
              <w:rPr>
                <w:rStyle w:val="Hyperlink"/>
                <w:noProof/>
              </w:rPr>
              <w:t>Step 2</w:t>
            </w:r>
            <w:r w:rsidR="00CC15EA">
              <w:rPr>
                <w:noProof/>
                <w:webHidden/>
              </w:rPr>
              <w:tab/>
            </w:r>
            <w:r w:rsidR="00CC15EA">
              <w:rPr>
                <w:noProof/>
                <w:webHidden/>
              </w:rPr>
              <w:fldChar w:fldCharType="begin"/>
            </w:r>
            <w:r w:rsidR="00CC15EA">
              <w:rPr>
                <w:noProof/>
                <w:webHidden/>
              </w:rPr>
              <w:instrText xml:space="preserve"> PAGEREF _Toc107822096 \h </w:instrText>
            </w:r>
            <w:r w:rsidR="00CC15EA">
              <w:rPr>
                <w:noProof/>
                <w:webHidden/>
              </w:rPr>
            </w:r>
            <w:r w:rsidR="00CC15EA">
              <w:rPr>
                <w:noProof/>
                <w:webHidden/>
              </w:rPr>
              <w:fldChar w:fldCharType="separate"/>
            </w:r>
            <w:r w:rsidR="00CC15EA">
              <w:rPr>
                <w:noProof/>
                <w:webHidden/>
              </w:rPr>
              <w:t>9</w:t>
            </w:r>
            <w:r w:rsidR="00CC15EA">
              <w:rPr>
                <w:noProof/>
                <w:webHidden/>
              </w:rPr>
              <w:fldChar w:fldCharType="end"/>
            </w:r>
          </w:hyperlink>
        </w:p>
        <w:p w14:paraId="16AA312F" w14:textId="39EA8EF1" w:rsidR="00CC15EA" w:rsidRDefault="008079BB">
          <w:pPr>
            <w:pStyle w:val="TOC3"/>
            <w:tabs>
              <w:tab w:val="right" w:leader="dot" w:pos="9350"/>
            </w:tabs>
            <w:rPr>
              <w:noProof/>
              <w:lang w:eastAsia="en-CA"/>
            </w:rPr>
          </w:pPr>
          <w:hyperlink w:anchor="_Toc107822097" w:history="1">
            <w:r w:rsidR="00CC15EA" w:rsidRPr="007E35C4">
              <w:rPr>
                <w:rStyle w:val="Hyperlink"/>
                <w:noProof/>
              </w:rPr>
              <w:t>Step 3</w:t>
            </w:r>
            <w:r w:rsidR="00CC15EA">
              <w:rPr>
                <w:noProof/>
                <w:webHidden/>
              </w:rPr>
              <w:tab/>
            </w:r>
            <w:r w:rsidR="00CC15EA">
              <w:rPr>
                <w:noProof/>
                <w:webHidden/>
              </w:rPr>
              <w:fldChar w:fldCharType="begin"/>
            </w:r>
            <w:r w:rsidR="00CC15EA">
              <w:rPr>
                <w:noProof/>
                <w:webHidden/>
              </w:rPr>
              <w:instrText xml:space="preserve"> PAGEREF _Toc107822097 \h </w:instrText>
            </w:r>
            <w:r w:rsidR="00CC15EA">
              <w:rPr>
                <w:noProof/>
                <w:webHidden/>
              </w:rPr>
            </w:r>
            <w:r w:rsidR="00CC15EA">
              <w:rPr>
                <w:noProof/>
                <w:webHidden/>
              </w:rPr>
              <w:fldChar w:fldCharType="separate"/>
            </w:r>
            <w:r w:rsidR="00CC15EA">
              <w:rPr>
                <w:noProof/>
                <w:webHidden/>
              </w:rPr>
              <w:t>9</w:t>
            </w:r>
            <w:r w:rsidR="00CC15EA">
              <w:rPr>
                <w:noProof/>
                <w:webHidden/>
              </w:rPr>
              <w:fldChar w:fldCharType="end"/>
            </w:r>
          </w:hyperlink>
        </w:p>
        <w:p w14:paraId="1A2D9FC9" w14:textId="1E130D7D" w:rsidR="00CC15EA" w:rsidRDefault="008079BB">
          <w:pPr>
            <w:pStyle w:val="TOC1"/>
            <w:tabs>
              <w:tab w:val="right" w:leader="dot" w:pos="9350"/>
            </w:tabs>
            <w:rPr>
              <w:noProof/>
              <w:lang w:eastAsia="en-CA"/>
            </w:rPr>
          </w:pPr>
          <w:hyperlink w:anchor="_Toc107822098" w:history="1">
            <w:r w:rsidR="00CC15EA" w:rsidRPr="007E35C4">
              <w:rPr>
                <w:rStyle w:val="Hyperlink"/>
                <w:noProof/>
              </w:rPr>
              <w:t>Testing</w:t>
            </w:r>
            <w:r w:rsidR="00CC15EA">
              <w:rPr>
                <w:noProof/>
                <w:webHidden/>
              </w:rPr>
              <w:tab/>
            </w:r>
            <w:r w:rsidR="00CC15EA">
              <w:rPr>
                <w:noProof/>
                <w:webHidden/>
              </w:rPr>
              <w:fldChar w:fldCharType="begin"/>
            </w:r>
            <w:r w:rsidR="00CC15EA">
              <w:rPr>
                <w:noProof/>
                <w:webHidden/>
              </w:rPr>
              <w:instrText xml:space="preserve"> PAGEREF _Toc107822098 \h </w:instrText>
            </w:r>
            <w:r w:rsidR="00CC15EA">
              <w:rPr>
                <w:noProof/>
                <w:webHidden/>
              </w:rPr>
            </w:r>
            <w:r w:rsidR="00CC15EA">
              <w:rPr>
                <w:noProof/>
                <w:webHidden/>
              </w:rPr>
              <w:fldChar w:fldCharType="separate"/>
            </w:r>
            <w:r w:rsidR="00CC15EA">
              <w:rPr>
                <w:noProof/>
                <w:webHidden/>
              </w:rPr>
              <w:t>10</w:t>
            </w:r>
            <w:r w:rsidR="00CC15EA">
              <w:rPr>
                <w:noProof/>
                <w:webHidden/>
              </w:rPr>
              <w:fldChar w:fldCharType="end"/>
            </w:r>
          </w:hyperlink>
        </w:p>
        <w:p w14:paraId="75580708" w14:textId="63578EFA" w:rsidR="00877F68" w:rsidRDefault="00877F68">
          <w:r>
            <w:rPr>
              <w:b/>
              <w:bCs/>
              <w:noProof/>
            </w:rPr>
            <w:fldChar w:fldCharType="end"/>
          </w:r>
        </w:p>
      </w:sdtContent>
    </w:sdt>
    <w:p w14:paraId="1D12E670" w14:textId="77777777" w:rsidR="00877F68" w:rsidRPr="00877F68" w:rsidRDefault="00877F68" w:rsidP="00877F68">
      <w:pPr>
        <w:rPr>
          <w:lang w:val="en-US"/>
        </w:rPr>
      </w:pPr>
    </w:p>
    <w:p w14:paraId="258E288F" w14:textId="77777777" w:rsidR="00130AF7" w:rsidRDefault="00130AF7">
      <w:pPr>
        <w:rPr>
          <w:rFonts w:eastAsiaTheme="majorEastAsia" w:cstheme="majorBidi"/>
          <w:b/>
          <w:bCs/>
          <w:color w:val="1C1946" w:themeColor="accent1" w:themeShade="BF"/>
          <w:sz w:val="28"/>
          <w:szCs w:val="28"/>
          <w:lang w:val="en-US"/>
        </w:rPr>
      </w:pPr>
      <w:r>
        <w:br w:type="page"/>
      </w:r>
    </w:p>
    <w:p w14:paraId="6A391F82" w14:textId="0C5472E2" w:rsidR="0094109F" w:rsidRDefault="0094109F" w:rsidP="008A5076">
      <w:pPr>
        <w:pStyle w:val="Heading1"/>
      </w:pPr>
      <w:bookmarkStart w:id="1" w:name="_Toc107822080"/>
      <w:r>
        <w:lastRenderedPageBreak/>
        <w:t>Maker Checklist</w:t>
      </w:r>
      <w:bookmarkEnd w:id="1"/>
    </w:p>
    <w:p w14:paraId="191E4DFA" w14:textId="45139CD2" w:rsidR="000F1C09" w:rsidRPr="001D5431" w:rsidRDefault="000F1C09" w:rsidP="000F1C09">
      <w:pPr>
        <w:rPr>
          <w:lang w:val="en-US"/>
        </w:rPr>
      </w:pPr>
      <w:r>
        <w:rPr>
          <w:lang w:val="en-US"/>
        </w:rPr>
        <w:t xml:space="preserve">This list provides an overview of the steps required to build and deliver the </w:t>
      </w:r>
      <w:r w:rsidR="00541957">
        <w:rPr>
          <w:lang w:val="en-US"/>
        </w:rPr>
        <w:t>Light Touch Switch.</w:t>
      </w:r>
    </w:p>
    <w:p w14:paraId="58A3F54B" w14:textId="77777777" w:rsidR="00552326" w:rsidRPr="00CA31F7" w:rsidRDefault="00552326" w:rsidP="00552326">
      <w:pPr>
        <w:pStyle w:val="Heading2"/>
      </w:pPr>
      <w:bookmarkStart w:id="2" w:name="_Toc107822081"/>
      <w:r w:rsidRPr="00CA31F7">
        <w:t>Maker To Do List</w:t>
      </w:r>
      <w:bookmarkEnd w:id="2"/>
    </w:p>
    <w:p w14:paraId="25061F6E" w14:textId="2D27364F" w:rsidR="00552326" w:rsidRDefault="00552326" w:rsidP="00552326">
      <w:pPr>
        <w:pStyle w:val="ListParagraph"/>
        <w:numPr>
          <w:ilvl w:val="0"/>
          <w:numId w:val="13"/>
        </w:numPr>
        <w:rPr>
          <w:lang w:val="en-US"/>
        </w:rPr>
      </w:pPr>
      <w:r>
        <w:rPr>
          <w:lang w:val="en-US"/>
        </w:rPr>
        <w:t>Read through th</w:t>
      </w:r>
      <w:r w:rsidR="00AD052E">
        <w:rPr>
          <w:lang w:val="en-US"/>
        </w:rPr>
        <w:t>e Maker Guide</w:t>
      </w:r>
      <w:r w:rsidR="00DC3D05">
        <w:rPr>
          <w:lang w:val="en-US"/>
        </w:rPr>
        <w:t xml:space="preserve"> </w:t>
      </w:r>
      <w:r>
        <w:rPr>
          <w:lang w:val="en-US"/>
        </w:rPr>
        <w:t>to become familiar with required components, tools, supplies, safety gear</w:t>
      </w:r>
      <w:r w:rsidR="00423CEF">
        <w:rPr>
          <w:lang w:val="en-US"/>
        </w:rPr>
        <w:t>,</w:t>
      </w:r>
      <w:r>
        <w:rPr>
          <w:lang w:val="en-US"/>
        </w:rPr>
        <w:t xml:space="preserve"> and </w:t>
      </w:r>
      <w:r w:rsidR="00460523">
        <w:rPr>
          <w:lang w:val="en-US"/>
        </w:rPr>
        <w:t xml:space="preserve">overall </w:t>
      </w:r>
      <w:r>
        <w:rPr>
          <w:lang w:val="en-US"/>
        </w:rPr>
        <w:t>assembly steps.</w:t>
      </w:r>
    </w:p>
    <w:p w14:paraId="3E995C07" w14:textId="77777777" w:rsidR="001A243A" w:rsidRDefault="00552326" w:rsidP="00552326">
      <w:pPr>
        <w:pStyle w:val="ListParagraph"/>
        <w:numPr>
          <w:ilvl w:val="0"/>
          <w:numId w:val="13"/>
        </w:numPr>
        <w:rPr>
          <w:lang w:val="en-US"/>
        </w:rPr>
      </w:pPr>
      <w:r>
        <w:rPr>
          <w:lang w:val="en-US"/>
        </w:rPr>
        <w:t xml:space="preserve">Talk to </w:t>
      </w:r>
      <w:r w:rsidR="00B22586">
        <w:rPr>
          <w:lang w:val="en-US"/>
        </w:rPr>
        <w:t xml:space="preserve">the </w:t>
      </w:r>
      <w:r>
        <w:rPr>
          <w:lang w:val="en-US"/>
        </w:rPr>
        <w:t xml:space="preserve">User about customization </w:t>
      </w:r>
      <w:proofErr w:type="gramStart"/>
      <w:r>
        <w:rPr>
          <w:lang w:val="en-US"/>
        </w:rPr>
        <w:t>options</w:t>
      </w:r>
      <w:proofErr w:type="gramEnd"/>
      <w:r w:rsidRPr="00FF2D4D">
        <w:rPr>
          <w:lang w:val="en-US"/>
        </w:rPr>
        <w:t xml:space="preserve"> </w:t>
      </w:r>
    </w:p>
    <w:p w14:paraId="6F943CD9" w14:textId="4A6DDD7A" w:rsidR="001A243A" w:rsidRDefault="00AA641D" w:rsidP="0002758A">
      <w:pPr>
        <w:pStyle w:val="ListParagraph"/>
        <w:numPr>
          <w:ilvl w:val="1"/>
          <w:numId w:val="13"/>
        </w:numPr>
        <w:rPr>
          <w:lang w:val="en-US"/>
        </w:rPr>
      </w:pPr>
      <w:r>
        <w:rPr>
          <w:lang w:val="en-US"/>
        </w:rPr>
        <w:t xml:space="preserve">What </w:t>
      </w:r>
      <w:proofErr w:type="spellStart"/>
      <w:r>
        <w:rPr>
          <w:lang w:val="en-US"/>
        </w:rPr>
        <w:t>colour</w:t>
      </w:r>
      <w:proofErr w:type="spellEnd"/>
      <w:r>
        <w:rPr>
          <w:lang w:val="en-US"/>
        </w:rPr>
        <w:t xml:space="preserve"> they would like the switch to be</w:t>
      </w:r>
    </w:p>
    <w:p w14:paraId="452A33B3" w14:textId="08C1BD1A" w:rsidR="0008403F" w:rsidRDefault="0008403F" w:rsidP="0002758A">
      <w:pPr>
        <w:pStyle w:val="ListParagraph"/>
        <w:numPr>
          <w:ilvl w:val="1"/>
          <w:numId w:val="13"/>
        </w:numPr>
        <w:rPr>
          <w:lang w:val="en-US"/>
        </w:rPr>
      </w:pPr>
      <w:r>
        <w:rPr>
          <w:lang w:val="en-US"/>
        </w:rPr>
        <w:t xml:space="preserve">If they would like different parts to be different </w:t>
      </w:r>
      <w:proofErr w:type="spellStart"/>
      <w:r>
        <w:rPr>
          <w:lang w:val="en-US"/>
        </w:rPr>
        <w:t>colours</w:t>
      </w:r>
      <w:proofErr w:type="spellEnd"/>
    </w:p>
    <w:p w14:paraId="76F088FD" w14:textId="3047C11C" w:rsidR="00552326" w:rsidRDefault="001A243A" w:rsidP="001A243A">
      <w:pPr>
        <w:pStyle w:val="ListParagraph"/>
        <w:numPr>
          <w:ilvl w:val="1"/>
          <w:numId w:val="13"/>
        </w:numPr>
        <w:rPr>
          <w:lang w:val="en-US"/>
        </w:rPr>
      </w:pPr>
      <w:r>
        <w:rPr>
          <w:lang w:val="en-US"/>
        </w:rPr>
        <w:t>How they would like to receive the “User Guide”</w:t>
      </w:r>
      <w:r w:rsidR="0002758A">
        <w:rPr>
          <w:lang w:val="en-US"/>
        </w:rPr>
        <w:t xml:space="preserve"> (PDF or physical copy)</w:t>
      </w:r>
    </w:p>
    <w:p w14:paraId="04C43D70" w14:textId="18E3DF8D" w:rsidR="00552326" w:rsidRDefault="00552326" w:rsidP="00552326">
      <w:pPr>
        <w:pStyle w:val="ListParagraph"/>
        <w:numPr>
          <w:ilvl w:val="0"/>
          <w:numId w:val="13"/>
        </w:numPr>
        <w:rPr>
          <w:lang w:val="en-US"/>
        </w:rPr>
      </w:pPr>
      <w:r>
        <w:rPr>
          <w:lang w:val="en-US"/>
        </w:rPr>
        <w:t>O</w:t>
      </w:r>
      <w:r w:rsidRPr="00FF2D4D">
        <w:rPr>
          <w:lang w:val="en-US"/>
        </w:rPr>
        <w:t xml:space="preserve">rder hardware </w:t>
      </w:r>
      <w:proofErr w:type="gramStart"/>
      <w:r w:rsidRPr="00FF2D4D">
        <w:rPr>
          <w:lang w:val="en-US"/>
        </w:rPr>
        <w:t>components</w:t>
      </w:r>
      <w:proofErr w:type="gramEnd"/>
    </w:p>
    <w:p w14:paraId="777597F9" w14:textId="77777777" w:rsidR="00552326" w:rsidRDefault="00552326" w:rsidP="00552326">
      <w:pPr>
        <w:pStyle w:val="ListParagraph"/>
        <w:numPr>
          <w:ilvl w:val="0"/>
          <w:numId w:val="13"/>
        </w:numPr>
        <w:rPr>
          <w:lang w:val="en-US"/>
        </w:rPr>
      </w:pPr>
      <w:r>
        <w:rPr>
          <w:lang w:val="en-US"/>
        </w:rPr>
        <w:t>Gather tools, supplies, and safety equipment.</w:t>
      </w:r>
    </w:p>
    <w:p w14:paraId="755424B0" w14:textId="48477297" w:rsidR="00552326" w:rsidRDefault="00552326" w:rsidP="00552326">
      <w:pPr>
        <w:pStyle w:val="ListParagraph"/>
        <w:numPr>
          <w:ilvl w:val="0"/>
          <w:numId w:val="13"/>
        </w:numPr>
        <w:rPr>
          <w:lang w:val="en-US"/>
        </w:rPr>
      </w:pPr>
      <w:r>
        <w:rPr>
          <w:lang w:val="en-US"/>
        </w:rPr>
        <w:t xml:space="preserve">Assemble the </w:t>
      </w:r>
      <w:proofErr w:type="gramStart"/>
      <w:r>
        <w:rPr>
          <w:lang w:val="en-US"/>
        </w:rPr>
        <w:t>device</w:t>
      </w:r>
      <w:proofErr w:type="gramEnd"/>
    </w:p>
    <w:p w14:paraId="3810703F" w14:textId="2F6C548F" w:rsidR="00552326" w:rsidRDefault="00552326" w:rsidP="00552326">
      <w:pPr>
        <w:pStyle w:val="ListParagraph"/>
        <w:numPr>
          <w:ilvl w:val="0"/>
          <w:numId w:val="13"/>
        </w:numPr>
        <w:rPr>
          <w:lang w:val="en-US"/>
        </w:rPr>
      </w:pPr>
      <w:r>
        <w:rPr>
          <w:lang w:val="en-US"/>
        </w:rPr>
        <w:t xml:space="preserve">Test </w:t>
      </w:r>
      <w:r w:rsidR="002867B1">
        <w:rPr>
          <w:lang w:val="en-US"/>
        </w:rPr>
        <w:t xml:space="preserve">the </w:t>
      </w:r>
      <w:r w:rsidR="00EC0382">
        <w:rPr>
          <w:lang w:val="en-US"/>
        </w:rPr>
        <w:t>Light Touch Switch</w:t>
      </w:r>
    </w:p>
    <w:p w14:paraId="750FAEB1" w14:textId="0BA8FEC8" w:rsidR="00552326" w:rsidRPr="00423CEF" w:rsidRDefault="00552326" w:rsidP="00552326">
      <w:pPr>
        <w:pStyle w:val="ListParagraph"/>
        <w:numPr>
          <w:ilvl w:val="0"/>
          <w:numId w:val="13"/>
        </w:numPr>
        <w:rPr>
          <w:lang w:val="en-US"/>
        </w:rPr>
      </w:pPr>
      <w:r>
        <w:rPr>
          <w:lang w:val="en-US"/>
        </w:rPr>
        <w:t>Print “User Guide”</w:t>
      </w:r>
      <w:r w:rsidR="00CA7131">
        <w:rPr>
          <w:lang w:val="en-US"/>
        </w:rPr>
        <w:t xml:space="preserve"> (if </w:t>
      </w:r>
      <w:r w:rsidR="00460523">
        <w:rPr>
          <w:lang w:val="en-US"/>
        </w:rPr>
        <w:t>the U</w:t>
      </w:r>
      <w:r w:rsidR="00CA7131">
        <w:rPr>
          <w:lang w:val="en-US"/>
        </w:rPr>
        <w:t>ser would like a physical copy)</w:t>
      </w:r>
    </w:p>
    <w:p w14:paraId="75ADBFA6" w14:textId="77777777" w:rsidR="00552326" w:rsidRDefault="00552326" w:rsidP="00552326">
      <w:pPr>
        <w:pStyle w:val="Heading2"/>
      </w:pPr>
      <w:bookmarkStart w:id="3" w:name="_Toc107822082"/>
      <w:r>
        <w:t>Items to Give to User</w:t>
      </w:r>
      <w:bookmarkEnd w:id="3"/>
    </w:p>
    <w:p w14:paraId="259E2D2E" w14:textId="354D7F01" w:rsidR="00552326" w:rsidRDefault="00EC0382" w:rsidP="00552326">
      <w:pPr>
        <w:pStyle w:val="ListParagraph"/>
        <w:numPr>
          <w:ilvl w:val="0"/>
          <w:numId w:val="12"/>
        </w:numPr>
        <w:rPr>
          <w:lang w:val="en-US"/>
        </w:rPr>
      </w:pPr>
      <w:r>
        <w:rPr>
          <w:lang w:val="en-US"/>
        </w:rPr>
        <w:t>Built and tested Light Touch Switch</w:t>
      </w:r>
    </w:p>
    <w:p w14:paraId="40380A83" w14:textId="53EBB33D" w:rsidR="00552326" w:rsidRPr="00FF2D4D" w:rsidRDefault="00CA7131" w:rsidP="00552326">
      <w:pPr>
        <w:pStyle w:val="ListParagraph"/>
        <w:numPr>
          <w:ilvl w:val="0"/>
          <w:numId w:val="12"/>
        </w:numPr>
        <w:rPr>
          <w:lang w:val="en-US"/>
        </w:rPr>
      </w:pPr>
      <w:r>
        <w:rPr>
          <w:lang w:val="en-US"/>
        </w:rPr>
        <w:t>“</w:t>
      </w:r>
      <w:r w:rsidR="00552326" w:rsidRPr="00FF2D4D">
        <w:rPr>
          <w:lang w:val="en-US"/>
        </w:rPr>
        <w:t>User Guide</w:t>
      </w:r>
      <w:r>
        <w:rPr>
          <w:lang w:val="en-US"/>
        </w:rPr>
        <w:t>”</w:t>
      </w:r>
    </w:p>
    <w:p w14:paraId="78DD3081" w14:textId="77777777" w:rsidR="0094109F" w:rsidRDefault="0094109F">
      <w:pPr>
        <w:rPr>
          <w:rFonts w:eastAsiaTheme="majorEastAsia" w:cstheme="majorBidi"/>
          <w:b/>
          <w:bCs/>
          <w:color w:val="1C1946" w:themeColor="accent1" w:themeShade="BF"/>
          <w:sz w:val="28"/>
          <w:szCs w:val="28"/>
          <w:lang w:val="en-US"/>
        </w:rPr>
      </w:pPr>
      <w:r>
        <w:br w:type="page"/>
      </w:r>
    </w:p>
    <w:p w14:paraId="435EA8AB" w14:textId="184294A9" w:rsidR="00D74CD4" w:rsidRDefault="00D74CD4" w:rsidP="008A5076">
      <w:pPr>
        <w:pStyle w:val="Heading1"/>
      </w:pPr>
      <w:bookmarkStart w:id="4" w:name="_Toc107822083"/>
      <w:r>
        <w:lastRenderedPageBreak/>
        <w:t>Tool List</w:t>
      </w:r>
      <w:bookmarkEnd w:id="4"/>
    </w:p>
    <w:p w14:paraId="6A5430F0" w14:textId="3A377C77" w:rsidR="0006453E" w:rsidRPr="0006453E" w:rsidRDefault="00F319C2" w:rsidP="00EC0382">
      <w:pPr>
        <w:pStyle w:val="Heading2"/>
        <w:rPr>
          <w:lang w:val="en-US"/>
        </w:rPr>
      </w:pPr>
      <w:r>
        <w:rPr>
          <w:lang w:val="en-US"/>
        </w:rPr>
        <w:t>Tools / Equipment</w:t>
      </w:r>
    </w:p>
    <w:tbl>
      <w:tblPr>
        <w:tblStyle w:val="GridTable4-Accent2"/>
        <w:tblW w:w="0" w:type="auto"/>
        <w:tblLook w:val="04A0" w:firstRow="1" w:lastRow="0" w:firstColumn="1" w:lastColumn="0" w:noHBand="0" w:noVBand="1"/>
      </w:tblPr>
      <w:tblGrid>
        <w:gridCol w:w="988"/>
        <w:gridCol w:w="3260"/>
        <w:gridCol w:w="2764"/>
        <w:gridCol w:w="2338"/>
      </w:tblGrid>
      <w:tr w:rsidR="00E71EAA" w14:paraId="6D7B51EB" w14:textId="77777777" w:rsidTr="00B66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614B6D1" w14:textId="23399E06" w:rsidR="00E71EAA" w:rsidRDefault="00E71EAA" w:rsidP="00F319C2">
            <w:pPr>
              <w:rPr>
                <w:lang w:val="en-US"/>
              </w:rPr>
            </w:pPr>
            <w:r>
              <w:rPr>
                <w:lang w:val="en-US"/>
              </w:rPr>
              <w:t>Tool ID</w:t>
            </w:r>
          </w:p>
        </w:tc>
        <w:tc>
          <w:tcPr>
            <w:tcW w:w="3260" w:type="dxa"/>
          </w:tcPr>
          <w:p w14:paraId="73B6638A" w14:textId="73614A04" w:rsidR="00E71EAA" w:rsidRDefault="00E71EAA" w:rsidP="00F319C2">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764" w:type="dxa"/>
          </w:tcPr>
          <w:p w14:paraId="37158963" w14:textId="1F594E59" w:rsidR="00E71EAA" w:rsidRDefault="00E71EAA" w:rsidP="00F319C2">
            <w:pPr>
              <w:cnfStyle w:val="100000000000" w:firstRow="1" w:lastRow="0" w:firstColumn="0" w:lastColumn="0" w:oddVBand="0" w:evenVBand="0" w:oddHBand="0" w:evenHBand="0" w:firstRowFirstColumn="0" w:firstRowLastColumn="0" w:lastRowFirstColumn="0" w:lastRowLastColumn="0"/>
              <w:rPr>
                <w:lang w:val="en-US"/>
              </w:rPr>
            </w:pPr>
            <w:r>
              <w:rPr>
                <w:lang w:val="en-US"/>
              </w:rPr>
              <w:t>Required / Recommended</w:t>
            </w:r>
          </w:p>
        </w:tc>
        <w:tc>
          <w:tcPr>
            <w:tcW w:w="2338" w:type="dxa"/>
          </w:tcPr>
          <w:p w14:paraId="5044764D" w14:textId="3F5CC07A" w:rsidR="00E71EAA" w:rsidRDefault="00E71EAA" w:rsidP="00F319C2">
            <w:pPr>
              <w:cnfStyle w:val="100000000000" w:firstRow="1" w:lastRow="0" w:firstColumn="0" w:lastColumn="0" w:oddVBand="0" w:evenVBand="0" w:oddHBand="0" w:evenHBand="0" w:firstRowFirstColumn="0" w:firstRowLastColumn="0" w:lastRowFirstColumn="0" w:lastRowLastColumn="0"/>
              <w:rPr>
                <w:lang w:val="en-US"/>
              </w:rPr>
            </w:pPr>
            <w:r>
              <w:rPr>
                <w:lang w:val="en-US"/>
              </w:rPr>
              <w:t>Notes</w:t>
            </w:r>
          </w:p>
        </w:tc>
      </w:tr>
      <w:tr w:rsidR="00E71EAA" w14:paraId="195B23A8" w14:textId="77777777" w:rsidTr="00B6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F029E6E" w14:textId="69F99591" w:rsidR="00E71EAA" w:rsidRDefault="008A3E39" w:rsidP="00F319C2">
            <w:pPr>
              <w:rPr>
                <w:lang w:val="en-US"/>
              </w:rPr>
            </w:pPr>
            <w:r>
              <w:rPr>
                <w:lang w:val="en-US"/>
              </w:rPr>
              <w:t>T01</w:t>
            </w:r>
          </w:p>
        </w:tc>
        <w:tc>
          <w:tcPr>
            <w:tcW w:w="3260" w:type="dxa"/>
          </w:tcPr>
          <w:p w14:paraId="1284B7C2" w14:textId="562F067A" w:rsidR="00E71EAA" w:rsidRDefault="00434B9F"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Wire cutters / strippers</w:t>
            </w:r>
          </w:p>
        </w:tc>
        <w:tc>
          <w:tcPr>
            <w:tcW w:w="2764" w:type="dxa"/>
          </w:tcPr>
          <w:p w14:paraId="088A4022" w14:textId="645F044B" w:rsidR="00E71EAA" w:rsidRDefault="00A06B19"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Required</w:t>
            </w:r>
          </w:p>
        </w:tc>
        <w:tc>
          <w:tcPr>
            <w:tcW w:w="2338" w:type="dxa"/>
          </w:tcPr>
          <w:p w14:paraId="3ACB03BC" w14:textId="0A55E3AE" w:rsidR="00E71EAA" w:rsidRDefault="004F3478"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Cutting and stripping the mono cable wires.</w:t>
            </w:r>
          </w:p>
        </w:tc>
      </w:tr>
      <w:tr w:rsidR="00434B9F" w14:paraId="038E0767" w14:textId="77777777" w:rsidTr="00B66EE1">
        <w:tc>
          <w:tcPr>
            <w:cnfStyle w:val="001000000000" w:firstRow="0" w:lastRow="0" w:firstColumn="1" w:lastColumn="0" w:oddVBand="0" w:evenVBand="0" w:oddHBand="0" w:evenHBand="0" w:firstRowFirstColumn="0" w:firstRowLastColumn="0" w:lastRowFirstColumn="0" w:lastRowLastColumn="0"/>
            <w:tcW w:w="988" w:type="dxa"/>
          </w:tcPr>
          <w:p w14:paraId="2A5B2784" w14:textId="7F440E45" w:rsidR="00434B9F" w:rsidRDefault="00434B9F" w:rsidP="00F319C2">
            <w:pPr>
              <w:rPr>
                <w:lang w:val="en-US"/>
              </w:rPr>
            </w:pPr>
            <w:r>
              <w:rPr>
                <w:lang w:val="en-US"/>
              </w:rPr>
              <w:t>T02</w:t>
            </w:r>
          </w:p>
        </w:tc>
        <w:tc>
          <w:tcPr>
            <w:tcW w:w="3260" w:type="dxa"/>
          </w:tcPr>
          <w:p w14:paraId="0607B09F" w14:textId="09D6A88B" w:rsidR="00434B9F" w:rsidRDefault="00434B9F"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Flush cutter</w:t>
            </w:r>
          </w:p>
        </w:tc>
        <w:tc>
          <w:tcPr>
            <w:tcW w:w="2764" w:type="dxa"/>
          </w:tcPr>
          <w:p w14:paraId="700F8A0B" w14:textId="74825EFB" w:rsidR="00434B9F" w:rsidRDefault="00A06B19"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R</w:t>
            </w:r>
            <w:r w:rsidR="004F3478">
              <w:rPr>
                <w:lang w:val="en-US"/>
              </w:rPr>
              <w:t>equired</w:t>
            </w:r>
          </w:p>
        </w:tc>
        <w:tc>
          <w:tcPr>
            <w:tcW w:w="2338" w:type="dxa"/>
          </w:tcPr>
          <w:p w14:paraId="1F2FB060" w14:textId="7D93297B" w:rsidR="00434B9F" w:rsidRDefault="004F3478"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Trimming the tactile switch and </w:t>
            </w:r>
            <w:r w:rsidR="002D1D16">
              <w:rPr>
                <w:lang w:val="en-US"/>
              </w:rPr>
              <w:t>button pin.</w:t>
            </w:r>
          </w:p>
        </w:tc>
      </w:tr>
      <w:tr w:rsidR="00434B9F" w14:paraId="05C48F43" w14:textId="77777777" w:rsidTr="00B6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EDB9F8F" w14:textId="3815F64C" w:rsidR="00434B9F" w:rsidRDefault="00434B9F" w:rsidP="00F319C2">
            <w:pPr>
              <w:rPr>
                <w:lang w:val="en-US"/>
              </w:rPr>
            </w:pPr>
            <w:r>
              <w:rPr>
                <w:lang w:val="en-US"/>
              </w:rPr>
              <w:t>T03</w:t>
            </w:r>
          </w:p>
        </w:tc>
        <w:tc>
          <w:tcPr>
            <w:tcW w:w="3260" w:type="dxa"/>
          </w:tcPr>
          <w:p w14:paraId="6A84F834" w14:textId="5C35A355" w:rsidR="00434B9F" w:rsidRDefault="00434B9F"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Soldering iron and stand</w:t>
            </w:r>
          </w:p>
        </w:tc>
        <w:tc>
          <w:tcPr>
            <w:tcW w:w="2764" w:type="dxa"/>
          </w:tcPr>
          <w:p w14:paraId="0A32D922" w14:textId="063B4CFC" w:rsidR="00434B9F" w:rsidRDefault="00A06B19"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Required</w:t>
            </w:r>
          </w:p>
        </w:tc>
        <w:tc>
          <w:tcPr>
            <w:tcW w:w="2338" w:type="dxa"/>
          </w:tcPr>
          <w:p w14:paraId="5BC09297" w14:textId="44C6340B" w:rsidR="002D1D16" w:rsidRDefault="002D1D16"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Soldering the mono cable to the tactile switch.</w:t>
            </w:r>
          </w:p>
        </w:tc>
      </w:tr>
      <w:tr w:rsidR="00434B9F" w14:paraId="490C5F9B" w14:textId="77777777" w:rsidTr="00B66EE1">
        <w:tc>
          <w:tcPr>
            <w:cnfStyle w:val="001000000000" w:firstRow="0" w:lastRow="0" w:firstColumn="1" w:lastColumn="0" w:oddVBand="0" w:evenVBand="0" w:oddHBand="0" w:evenHBand="0" w:firstRowFirstColumn="0" w:firstRowLastColumn="0" w:lastRowFirstColumn="0" w:lastRowLastColumn="0"/>
            <w:tcW w:w="988" w:type="dxa"/>
          </w:tcPr>
          <w:p w14:paraId="60B8C019" w14:textId="101D3BD0" w:rsidR="00434B9F" w:rsidRDefault="00434B9F" w:rsidP="00F319C2">
            <w:pPr>
              <w:rPr>
                <w:lang w:val="en-US"/>
              </w:rPr>
            </w:pPr>
            <w:r>
              <w:rPr>
                <w:lang w:val="en-US"/>
              </w:rPr>
              <w:t>T04</w:t>
            </w:r>
          </w:p>
        </w:tc>
        <w:tc>
          <w:tcPr>
            <w:tcW w:w="3260" w:type="dxa"/>
          </w:tcPr>
          <w:p w14:paraId="2AAE7937" w14:textId="3E61860E" w:rsidR="00434B9F" w:rsidRDefault="00434B9F"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Hot glue gun</w:t>
            </w:r>
          </w:p>
        </w:tc>
        <w:tc>
          <w:tcPr>
            <w:tcW w:w="2764" w:type="dxa"/>
          </w:tcPr>
          <w:p w14:paraId="026D0FAC" w14:textId="4F64FB00" w:rsidR="00434B9F" w:rsidRDefault="00A06B19"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Required</w:t>
            </w:r>
          </w:p>
        </w:tc>
        <w:tc>
          <w:tcPr>
            <w:tcW w:w="2338" w:type="dxa"/>
          </w:tcPr>
          <w:p w14:paraId="2CFEE10C" w14:textId="69267832" w:rsidR="00434B9F" w:rsidRDefault="002D1D16"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Securing the tactile switch and mono cable to the button base.</w:t>
            </w:r>
          </w:p>
        </w:tc>
      </w:tr>
      <w:tr w:rsidR="009E4FD9" w14:paraId="1B5D3E07" w14:textId="77777777" w:rsidTr="00B6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60E31E7" w14:textId="2BB65E2A" w:rsidR="009E4FD9" w:rsidRDefault="009E4FD9" w:rsidP="00F319C2">
            <w:pPr>
              <w:rPr>
                <w:lang w:val="en-US"/>
              </w:rPr>
            </w:pPr>
            <w:r>
              <w:rPr>
                <w:lang w:val="en-US"/>
              </w:rPr>
              <w:t>T05</w:t>
            </w:r>
          </w:p>
        </w:tc>
        <w:tc>
          <w:tcPr>
            <w:tcW w:w="3260" w:type="dxa"/>
          </w:tcPr>
          <w:p w14:paraId="699D2536" w14:textId="02FA80B1" w:rsidR="009E4FD9" w:rsidRDefault="0081001C"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Needle nosed pliers</w:t>
            </w:r>
          </w:p>
        </w:tc>
        <w:tc>
          <w:tcPr>
            <w:tcW w:w="2764" w:type="dxa"/>
          </w:tcPr>
          <w:p w14:paraId="4CA96E98" w14:textId="6F18167A" w:rsidR="009E4FD9" w:rsidRDefault="0081001C"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Required</w:t>
            </w:r>
          </w:p>
        </w:tc>
        <w:tc>
          <w:tcPr>
            <w:tcW w:w="2338" w:type="dxa"/>
          </w:tcPr>
          <w:p w14:paraId="1B049F3A" w14:textId="236561CD" w:rsidR="009E4FD9" w:rsidRDefault="0081001C"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Removing support material from 3D prints. Wrapping wires from mono jack around switch leads.</w:t>
            </w:r>
          </w:p>
        </w:tc>
      </w:tr>
      <w:tr w:rsidR="00F86963" w14:paraId="1CA70B0B" w14:textId="77777777" w:rsidTr="00B66EE1">
        <w:tc>
          <w:tcPr>
            <w:cnfStyle w:val="001000000000" w:firstRow="0" w:lastRow="0" w:firstColumn="1" w:lastColumn="0" w:oddVBand="0" w:evenVBand="0" w:oddHBand="0" w:evenHBand="0" w:firstRowFirstColumn="0" w:firstRowLastColumn="0" w:lastRowFirstColumn="0" w:lastRowLastColumn="0"/>
            <w:tcW w:w="988" w:type="dxa"/>
          </w:tcPr>
          <w:p w14:paraId="092FFFF7" w14:textId="55458636" w:rsidR="00F86963" w:rsidRDefault="00F86963" w:rsidP="00F319C2">
            <w:pPr>
              <w:rPr>
                <w:lang w:val="en-US"/>
              </w:rPr>
            </w:pPr>
            <w:r>
              <w:rPr>
                <w:lang w:val="en-US"/>
              </w:rPr>
              <w:t>T06</w:t>
            </w:r>
          </w:p>
        </w:tc>
        <w:tc>
          <w:tcPr>
            <w:tcW w:w="3260" w:type="dxa"/>
          </w:tcPr>
          <w:p w14:paraId="117B4A1A" w14:textId="5A3B8D10" w:rsidR="00F86963" w:rsidRDefault="0081001C"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3D printed switch jig</w:t>
            </w:r>
          </w:p>
        </w:tc>
        <w:tc>
          <w:tcPr>
            <w:tcW w:w="2764" w:type="dxa"/>
          </w:tcPr>
          <w:p w14:paraId="41D670BB" w14:textId="2AB147BD" w:rsidR="00F86963" w:rsidRDefault="00F86963"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Recommended</w:t>
            </w:r>
          </w:p>
        </w:tc>
        <w:tc>
          <w:tcPr>
            <w:tcW w:w="2338" w:type="dxa"/>
          </w:tcPr>
          <w:p w14:paraId="5AAF92FE" w14:textId="165CABFB" w:rsidR="00F86963" w:rsidRDefault="0081001C"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A 3D printed jig that holds the switch and mono cable while soldering.</w:t>
            </w:r>
          </w:p>
        </w:tc>
      </w:tr>
      <w:tr w:rsidR="0017386A" w14:paraId="41FD1429" w14:textId="77777777" w:rsidTr="00B6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34781C9" w14:textId="75049651" w:rsidR="0017386A" w:rsidRDefault="0017386A" w:rsidP="00F319C2">
            <w:pPr>
              <w:rPr>
                <w:lang w:val="en-US"/>
              </w:rPr>
            </w:pPr>
            <w:r>
              <w:rPr>
                <w:lang w:val="en-US"/>
              </w:rPr>
              <w:t>T07</w:t>
            </w:r>
          </w:p>
        </w:tc>
        <w:tc>
          <w:tcPr>
            <w:tcW w:w="3260" w:type="dxa"/>
          </w:tcPr>
          <w:p w14:paraId="594ABC75" w14:textId="2EB006B2" w:rsidR="0017386A" w:rsidRDefault="0017386A"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Switch testing device</w:t>
            </w:r>
          </w:p>
        </w:tc>
        <w:tc>
          <w:tcPr>
            <w:tcW w:w="2764" w:type="dxa"/>
          </w:tcPr>
          <w:p w14:paraId="232CB670" w14:textId="7C87D580" w:rsidR="0017386A" w:rsidRDefault="0017386A"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Required</w:t>
            </w:r>
          </w:p>
        </w:tc>
        <w:tc>
          <w:tcPr>
            <w:tcW w:w="2338" w:type="dxa"/>
          </w:tcPr>
          <w:p w14:paraId="055FA9AD" w14:textId="376846A7" w:rsidR="0017386A" w:rsidRDefault="0017386A"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device to test if the switch works. This could be a </w:t>
            </w:r>
            <w:hyperlink r:id="rId12" w:history="1">
              <w:r w:rsidRPr="00CF1E9B">
                <w:rPr>
                  <w:rStyle w:val="Hyperlink"/>
                  <w:lang w:val="en-US"/>
                </w:rPr>
                <w:t>switch tester</w:t>
              </w:r>
            </w:hyperlink>
            <w:r>
              <w:rPr>
                <w:lang w:val="en-US"/>
              </w:rPr>
              <w:t>, a continuity tester, or a working switch adapted device.</w:t>
            </w:r>
          </w:p>
        </w:tc>
      </w:tr>
    </w:tbl>
    <w:p w14:paraId="26D89E9F" w14:textId="77777777" w:rsidR="00F319C2" w:rsidRDefault="00F319C2" w:rsidP="00F319C2">
      <w:pPr>
        <w:rPr>
          <w:lang w:val="en-US"/>
        </w:rPr>
      </w:pPr>
    </w:p>
    <w:p w14:paraId="1957DF55" w14:textId="7F03C615" w:rsidR="0006453E" w:rsidRPr="0006453E" w:rsidRDefault="00F319C2" w:rsidP="00EC0382">
      <w:pPr>
        <w:pStyle w:val="Heading2"/>
        <w:rPr>
          <w:lang w:val="en-US"/>
        </w:rPr>
      </w:pPr>
      <w:r>
        <w:rPr>
          <w:lang w:val="en-US"/>
        </w:rPr>
        <w:t>Supplies</w:t>
      </w:r>
    </w:p>
    <w:tbl>
      <w:tblPr>
        <w:tblStyle w:val="GridTable4-Accent2"/>
        <w:tblW w:w="0" w:type="auto"/>
        <w:tblLook w:val="04A0" w:firstRow="1" w:lastRow="0" w:firstColumn="1" w:lastColumn="0" w:noHBand="0" w:noVBand="1"/>
      </w:tblPr>
      <w:tblGrid>
        <w:gridCol w:w="1271"/>
        <w:gridCol w:w="2977"/>
        <w:gridCol w:w="1701"/>
        <w:gridCol w:w="1063"/>
        <w:gridCol w:w="2338"/>
      </w:tblGrid>
      <w:tr w:rsidR="00B66EE1" w14:paraId="3408C801" w14:textId="77777777" w:rsidTr="005A1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B138957" w14:textId="03EC6BB6" w:rsidR="00B66EE1" w:rsidRDefault="005A140C" w:rsidP="00F319C2">
            <w:pPr>
              <w:rPr>
                <w:lang w:val="en-US"/>
              </w:rPr>
            </w:pPr>
            <w:r>
              <w:rPr>
                <w:lang w:val="en-US"/>
              </w:rPr>
              <w:t>Supplies ID</w:t>
            </w:r>
          </w:p>
        </w:tc>
        <w:tc>
          <w:tcPr>
            <w:tcW w:w="2977" w:type="dxa"/>
          </w:tcPr>
          <w:p w14:paraId="77889782" w14:textId="1EE523C8" w:rsidR="00B66EE1" w:rsidRDefault="005A140C" w:rsidP="00F319C2">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764" w:type="dxa"/>
            <w:gridSpan w:val="2"/>
          </w:tcPr>
          <w:p w14:paraId="4E294C50" w14:textId="5F31BF64" w:rsidR="00B66EE1" w:rsidRDefault="005A140C" w:rsidP="00F319C2">
            <w:pPr>
              <w:cnfStyle w:val="100000000000" w:firstRow="1" w:lastRow="0" w:firstColumn="0" w:lastColumn="0" w:oddVBand="0" w:evenVBand="0" w:oddHBand="0" w:evenHBand="0" w:firstRowFirstColumn="0" w:firstRowLastColumn="0" w:lastRowFirstColumn="0" w:lastRowLastColumn="0"/>
              <w:rPr>
                <w:lang w:val="en-US"/>
              </w:rPr>
            </w:pPr>
            <w:r>
              <w:rPr>
                <w:lang w:val="en-US"/>
              </w:rPr>
              <w:t>Quantity</w:t>
            </w:r>
          </w:p>
        </w:tc>
        <w:tc>
          <w:tcPr>
            <w:tcW w:w="2338" w:type="dxa"/>
          </w:tcPr>
          <w:p w14:paraId="21617D18" w14:textId="240EDB63" w:rsidR="00B66EE1" w:rsidRDefault="005A140C" w:rsidP="00F319C2">
            <w:pPr>
              <w:cnfStyle w:val="100000000000" w:firstRow="1" w:lastRow="0" w:firstColumn="0" w:lastColumn="0" w:oddVBand="0" w:evenVBand="0" w:oddHBand="0" w:evenHBand="0" w:firstRowFirstColumn="0" w:firstRowLastColumn="0" w:lastRowFirstColumn="0" w:lastRowLastColumn="0"/>
              <w:rPr>
                <w:lang w:val="en-US"/>
              </w:rPr>
            </w:pPr>
            <w:r>
              <w:rPr>
                <w:lang w:val="en-US"/>
              </w:rPr>
              <w:t>Notes</w:t>
            </w:r>
          </w:p>
        </w:tc>
      </w:tr>
      <w:tr w:rsidR="00A06B19" w14:paraId="5EAF995D" w14:textId="77777777" w:rsidTr="005A1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F208155" w14:textId="1A1288E7" w:rsidR="00A06B19" w:rsidRDefault="004F3478" w:rsidP="00F319C2">
            <w:pPr>
              <w:rPr>
                <w:lang w:val="en-US"/>
              </w:rPr>
            </w:pPr>
            <w:r>
              <w:rPr>
                <w:lang w:val="en-US"/>
              </w:rPr>
              <w:t>S01</w:t>
            </w:r>
          </w:p>
        </w:tc>
        <w:tc>
          <w:tcPr>
            <w:tcW w:w="2977" w:type="dxa"/>
          </w:tcPr>
          <w:p w14:paraId="6D0E4E8D" w14:textId="73C105B6" w:rsidR="00A06B19" w:rsidRDefault="004F3478"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Solder</w:t>
            </w:r>
          </w:p>
        </w:tc>
        <w:tc>
          <w:tcPr>
            <w:tcW w:w="1701" w:type="dxa"/>
          </w:tcPr>
          <w:p w14:paraId="58E86BA9" w14:textId="5ABFFC3E" w:rsidR="00A06B19" w:rsidRDefault="004F3478"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A small amount</w:t>
            </w:r>
          </w:p>
        </w:tc>
        <w:tc>
          <w:tcPr>
            <w:tcW w:w="3401" w:type="dxa"/>
            <w:gridSpan w:val="2"/>
          </w:tcPr>
          <w:p w14:paraId="677716B9" w14:textId="0CFC97C8" w:rsidR="00A06B19" w:rsidRDefault="004F3478"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Soldering the mono cable to the tactile switch.</w:t>
            </w:r>
          </w:p>
        </w:tc>
      </w:tr>
      <w:tr w:rsidR="00B66EE1" w14:paraId="44BC05CF" w14:textId="77777777" w:rsidTr="005A140C">
        <w:tc>
          <w:tcPr>
            <w:cnfStyle w:val="001000000000" w:firstRow="0" w:lastRow="0" w:firstColumn="1" w:lastColumn="0" w:oddVBand="0" w:evenVBand="0" w:oddHBand="0" w:evenHBand="0" w:firstRowFirstColumn="0" w:firstRowLastColumn="0" w:lastRowFirstColumn="0" w:lastRowLastColumn="0"/>
            <w:tcW w:w="1271" w:type="dxa"/>
          </w:tcPr>
          <w:p w14:paraId="4FED9060" w14:textId="103F352A" w:rsidR="00B66EE1" w:rsidRDefault="005A140C" w:rsidP="00F319C2">
            <w:pPr>
              <w:rPr>
                <w:lang w:val="en-US"/>
              </w:rPr>
            </w:pPr>
            <w:r>
              <w:rPr>
                <w:lang w:val="en-US"/>
              </w:rPr>
              <w:t>S0</w:t>
            </w:r>
            <w:r w:rsidR="00A06B19">
              <w:rPr>
                <w:lang w:val="en-US"/>
              </w:rPr>
              <w:t>2</w:t>
            </w:r>
          </w:p>
        </w:tc>
        <w:tc>
          <w:tcPr>
            <w:tcW w:w="2977" w:type="dxa"/>
          </w:tcPr>
          <w:p w14:paraId="67C88DB0" w14:textId="4367468E" w:rsidR="00B66EE1" w:rsidRDefault="00EC0382"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Hot glue</w:t>
            </w:r>
          </w:p>
        </w:tc>
        <w:tc>
          <w:tcPr>
            <w:tcW w:w="1701" w:type="dxa"/>
          </w:tcPr>
          <w:p w14:paraId="13F07879" w14:textId="406C316D" w:rsidR="00B66EE1" w:rsidRDefault="00EC0382"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A small amount</w:t>
            </w:r>
          </w:p>
        </w:tc>
        <w:tc>
          <w:tcPr>
            <w:tcW w:w="3401" w:type="dxa"/>
            <w:gridSpan w:val="2"/>
          </w:tcPr>
          <w:p w14:paraId="0B4A8424" w14:textId="058310B6" w:rsidR="00B66EE1" w:rsidRDefault="00EC0382"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Holds the tactile switch in place and </w:t>
            </w:r>
            <w:r w:rsidR="007870A6">
              <w:rPr>
                <w:lang w:val="en-US"/>
              </w:rPr>
              <w:t>provides strain relief on the cable.</w:t>
            </w:r>
          </w:p>
        </w:tc>
      </w:tr>
    </w:tbl>
    <w:p w14:paraId="018F5AA1" w14:textId="2C80B2FB" w:rsidR="00B93205" w:rsidRPr="007870A6" w:rsidRDefault="00344D3C" w:rsidP="007870A6">
      <w:pPr>
        <w:pStyle w:val="Heading2"/>
        <w:rPr>
          <w:lang w:val="en-US"/>
        </w:rPr>
      </w:pPr>
      <w:r>
        <w:rPr>
          <w:lang w:val="en-US"/>
        </w:rPr>
        <w:t>Personal Protective Equipment (PPE)</w:t>
      </w:r>
    </w:p>
    <w:tbl>
      <w:tblPr>
        <w:tblStyle w:val="GridTable4-Accent2"/>
        <w:tblW w:w="9351" w:type="dxa"/>
        <w:tblLook w:val="04A0" w:firstRow="1" w:lastRow="0" w:firstColumn="1" w:lastColumn="0" w:noHBand="0" w:noVBand="1"/>
      </w:tblPr>
      <w:tblGrid>
        <w:gridCol w:w="1413"/>
        <w:gridCol w:w="3260"/>
        <w:gridCol w:w="4678"/>
      </w:tblGrid>
      <w:tr w:rsidR="00795AB0" w14:paraId="62773C99" w14:textId="77777777" w:rsidTr="00795AB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3" w:type="dxa"/>
          </w:tcPr>
          <w:p w14:paraId="316CD5DE" w14:textId="43840DBD" w:rsidR="00795AB0" w:rsidRDefault="00795AB0" w:rsidP="008D613C">
            <w:pPr>
              <w:rPr>
                <w:lang w:val="en-US"/>
              </w:rPr>
            </w:pPr>
            <w:r>
              <w:rPr>
                <w:lang w:val="en-US"/>
              </w:rPr>
              <w:t>PPE ID</w:t>
            </w:r>
          </w:p>
        </w:tc>
        <w:tc>
          <w:tcPr>
            <w:tcW w:w="3260" w:type="dxa"/>
          </w:tcPr>
          <w:p w14:paraId="375583C2" w14:textId="77777777" w:rsidR="00795AB0" w:rsidRDefault="00795AB0" w:rsidP="008D613C">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4678" w:type="dxa"/>
          </w:tcPr>
          <w:p w14:paraId="040582CA" w14:textId="77777777" w:rsidR="00795AB0" w:rsidRDefault="00795AB0" w:rsidP="008D613C">
            <w:pPr>
              <w:cnfStyle w:val="100000000000" w:firstRow="1" w:lastRow="0" w:firstColumn="0" w:lastColumn="0" w:oddVBand="0" w:evenVBand="0" w:oddHBand="0" w:evenHBand="0" w:firstRowFirstColumn="0" w:firstRowLastColumn="0" w:lastRowFirstColumn="0" w:lastRowLastColumn="0"/>
              <w:rPr>
                <w:lang w:val="en-US"/>
              </w:rPr>
            </w:pPr>
            <w:r>
              <w:rPr>
                <w:lang w:val="en-US"/>
              </w:rPr>
              <w:t>Notes</w:t>
            </w:r>
          </w:p>
        </w:tc>
      </w:tr>
      <w:tr w:rsidR="00795AB0" w14:paraId="40859484" w14:textId="77777777" w:rsidTr="00795AB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3" w:type="dxa"/>
          </w:tcPr>
          <w:p w14:paraId="135CA2C9" w14:textId="4B681434" w:rsidR="00795AB0" w:rsidRDefault="00795AB0" w:rsidP="008D613C">
            <w:pPr>
              <w:rPr>
                <w:lang w:val="en-US"/>
              </w:rPr>
            </w:pPr>
            <w:r>
              <w:rPr>
                <w:lang w:val="en-US"/>
              </w:rPr>
              <w:t>P01</w:t>
            </w:r>
          </w:p>
        </w:tc>
        <w:tc>
          <w:tcPr>
            <w:tcW w:w="3260" w:type="dxa"/>
          </w:tcPr>
          <w:p w14:paraId="63DDAD64" w14:textId="2FEFD16F" w:rsidR="00795AB0" w:rsidRDefault="007870A6" w:rsidP="008D613C">
            <w:pPr>
              <w:cnfStyle w:val="000000100000" w:firstRow="0" w:lastRow="0" w:firstColumn="0" w:lastColumn="0" w:oddVBand="0" w:evenVBand="0" w:oddHBand="1" w:evenHBand="0" w:firstRowFirstColumn="0" w:firstRowLastColumn="0" w:lastRowFirstColumn="0" w:lastRowLastColumn="0"/>
              <w:rPr>
                <w:lang w:val="en-US"/>
              </w:rPr>
            </w:pPr>
            <w:r>
              <w:rPr>
                <w:lang w:val="en-US"/>
              </w:rPr>
              <w:t>Safety glasses</w:t>
            </w:r>
          </w:p>
        </w:tc>
        <w:tc>
          <w:tcPr>
            <w:tcW w:w="4678" w:type="dxa"/>
          </w:tcPr>
          <w:p w14:paraId="4048B647" w14:textId="62369520" w:rsidR="00795AB0" w:rsidRDefault="007870A6" w:rsidP="008D613C">
            <w:pPr>
              <w:cnfStyle w:val="000000100000" w:firstRow="0" w:lastRow="0" w:firstColumn="0" w:lastColumn="0" w:oddVBand="0" w:evenVBand="0" w:oddHBand="1" w:evenHBand="0" w:firstRowFirstColumn="0" w:firstRowLastColumn="0" w:lastRowFirstColumn="0" w:lastRowLastColumn="0"/>
              <w:rPr>
                <w:lang w:val="en-US"/>
              </w:rPr>
            </w:pPr>
            <w:r>
              <w:rPr>
                <w:lang w:val="en-US"/>
              </w:rPr>
              <w:t>Eye protection while trimming parts and soldering.</w:t>
            </w:r>
          </w:p>
        </w:tc>
      </w:tr>
    </w:tbl>
    <w:p w14:paraId="1CADD3B8" w14:textId="4879FE89" w:rsidR="00BD04EF" w:rsidRDefault="00BD04EF" w:rsidP="008A5076">
      <w:pPr>
        <w:pStyle w:val="Heading1"/>
      </w:pPr>
      <w:bookmarkStart w:id="5" w:name="_Toc107822084"/>
      <w:r>
        <w:lastRenderedPageBreak/>
        <w:t>Customization Guide</w:t>
      </w:r>
      <w:bookmarkEnd w:id="5"/>
    </w:p>
    <w:p w14:paraId="184E86A7" w14:textId="48F36706" w:rsidR="00400868" w:rsidRDefault="00A1289C" w:rsidP="00BD04EF">
      <w:pPr>
        <w:spacing w:after="160" w:line="259" w:lineRule="auto"/>
        <w:rPr>
          <w:lang w:val="en-US"/>
        </w:rPr>
      </w:pPr>
      <w:r>
        <w:rPr>
          <w:lang w:val="en-US"/>
        </w:rPr>
        <w:t xml:space="preserve">The device can be printed in the user’s desired </w:t>
      </w:r>
      <w:proofErr w:type="spellStart"/>
      <w:r>
        <w:rPr>
          <w:lang w:val="en-US"/>
        </w:rPr>
        <w:t>colour</w:t>
      </w:r>
      <w:proofErr w:type="spellEnd"/>
      <w:r>
        <w:rPr>
          <w:lang w:val="en-US"/>
        </w:rPr>
        <w:t xml:space="preserve">. </w:t>
      </w:r>
      <w:r w:rsidR="002D1D16">
        <w:rPr>
          <w:lang w:val="en-US"/>
        </w:rPr>
        <w:t xml:space="preserve">The user may want specific </w:t>
      </w:r>
      <w:proofErr w:type="spellStart"/>
      <w:proofErr w:type="gramStart"/>
      <w:r w:rsidR="002D1D16">
        <w:rPr>
          <w:lang w:val="en-US"/>
        </w:rPr>
        <w:t>colours</w:t>
      </w:r>
      <w:proofErr w:type="spellEnd"/>
      <w:r w:rsidR="002D1D16">
        <w:rPr>
          <w:lang w:val="en-US"/>
        </w:rPr>
        <w:t>, and</w:t>
      </w:r>
      <w:proofErr w:type="gramEnd"/>
      <w:r w:rsidR="002D1D16">
        <w:rPr>
          <w:lang w:val="en-US"/>
        </w:rPr>
        <w:t xml:space="preserve"> may want the </w:t>
      </w:r>
      <w:r w:rsidR="009F4FC5">
        <w:rPr>
          <w:lang w:val="en-US"/>
        </w:rPr>
        <w:t xml:space="preserve">3D printed parts in different </w:t>
      </w:r>
      <w:proofErr w:type="spellStart"/>
      <w:r w:rsidR="009F4FC5">
        <w:rPr>
          <w:lang w:val="en-US"/>
        </w:rPr>
        <w:t>colours</w:t>
      </w:r>
      <w:proofErr w:type="spellEnd"/>
      <w:r w:rsidR="009F4FC5">
        <w:rPr>
          <w:lang w:val="en-US"/>
        </w:rPr>
        <w:t>.</w:t>
      </w:r>
    </w:p>
    <w:p w14:paraId="2E57F9B8" w14:textId="53A00598" w:rsidR="008A5076" w:rsidRDefault="008A5076" w:rsidP="008A5076">
      <w:pPr>
        <w:pStyle w:val="Heading1"/>
      </w:pPr>
      <w:bookmarkStart w:id="6" w:name="_Toc107822085"/>
      <w:r>
        <w:t>3D Printing Guide</w:t>
      </w:r>
      <w:bookmarkEnd w:id="6"/>
    </w:p>
    <w:p w14:paraId="1F10A603" w14:textId="5C510860" w:rsidR="003757F5" w:rsidRDefault="003757F5" w:rsidP="003757F5">
      <w:pPr>
        <w:rPr>
          <w:lang w:val="en-US"/>
        </w:rPr>
      </w:pPr>
      <w:r>
        <w:rPr>
          <w:lang w:val="en-US"/>
        </w:rPr>
        <w:t>The device was originally printed on a</w:t>
      </w:r>
      <w:r w:rsidR="009F4FC5">
        <w:rPr>
          <w:lang w:val="en-US"/>
        </w:rPr>
        <w:t xml:space="preserve">n Ender 3-S1 </w:t>
      </w:r>
      <w:r>
        <w:rPr>
          <w:lang w:val="en-US"/>
        </w:rPr>
        <w:t xml:space="preserve">using </w:t>
      </w:r>
      <w:r w:rsidR="009F4FC5">
        <w:rPr>
          <w:lang w:val="en-US"/>
        </w:rPr>
        <w:t>Cura as the slicer software</w:t>
      </w:r>
      <w:r w:rsidR="00231D9E">
        <w:rPr>
          <w:lang w:val="en-US"/>
        </w:rPr>
        <w:t xml:space="preserve"> using the standard printer profile. Print time and the number of print setups may differ significantly, depending on your printer.</w:t>
      </w:r>
      <w:r>
        <w:rPr>
          <w:lang w:val="en-US"/>
        </w:rPr>
        <w:t xml:space="preserve"> </w:t>
      </w:r>
    </w:p>
    <w:p w14:paraId="4D10EEA7" w14:textId="77777777" w:rsidR="008235FD" w:rsidRPr="00E17FC8" w:rsidRDefault="008235FD" w:rsidP="008235FD">
      <w:pPr>
        <w:pStyle w:val="Heading2"/>
      </w:pPr>
      <w:bookmarkStart w:id="7" w:name="_Toc107822086"/>
      <w:r w:rsidRPr="00E17FC8">
        <w:t>3D Printing Summary</w:t>
      </w:r>
      <w:bookmarkEnd w:id="7"/>
    </w:p>
    <w:tbl>
      <w:tblPr>
        <w:tblStyle w:val="GridTable4-Accent2"/>
        <w:tblW w:w="0" w:type="auto"/>
        <w:tblLook w:val="04A0" w:firstRow="1" w:lastRow="0" w:firstColumn="1" w:lastColumn="0" w:noHBand="0" w:noVBand="1"/>
      </w:tblPr>
      <w:tblGrid>
        <w:gridCol w:w="3116"/>
        <w:gridCol w:w="3117"/>
      </w:tblGrid>
      <w:tr w:rsidR="00A1289C" w14:paraId="0C46A313" w14:textId="77777777" w:rsidTr="005B1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DA064E5" w14:textId="77777777" w:rsidR="00A1289C" w:rsidRDefault="00A1289C" w:rsidP="00362FCA">
            <w:pPr>
              <w:jc w:val="center"/>
              <w:rPr>
                <w:b w:val="0"/>
                <w:bCs w:val="0"/>
                <w:lang w:val="en-US"/>
              </w:rPr>
            </w:pPr>
            <w:r w:rsidRPr="5F4D309E">
              <w:rPr>
                <w:lang w:val="en-US"/>
              </w:rPr>
              <w:t>Metrics</w:t>
            </w:r>
          </w:p>
        </w:tc>
        <w:tc>
          <w:tcPr>
            <w:tcW w:w="3117" w:type="dxa"/>
          </w:tcPr>
          <w:p w14:paraId="2D4B7212" w14:textId="410B7B31" w:rsidR="00A1289C" w:rsidRDefault="00A1289C" w:rsidP="00362FCA">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Pr>
                <w:lang w:val="en-US"/>
              </w:rPr>
              <w:t>Single Unit</w:t>
            </w:r>
          </w:p>
        </w:tc>
      </w:tr>
      <w:tr w:rsidR="00A1289C" w14:paraId="218B154F" w14:textId="77777777" w:rsidTr="005B1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CEAC3AE" w14:textId="77777777" w:rsidR="00A1289C" w:rsidRDefault="00A1289C" w:rsidP="00362FCA">
            <w:pPr>
              <w:rPr>
                <w:lang w:val="en-US"/>
              </w:rPr>
            </w:pPr>
            <w:r>
              <w:rPr>
                <w:lang w:val="en-US"/>
              </w:rPr>
              <w:t>Total Print Time (min)</w:t>
            </w:r>
          </w:p>
        </w:tc>
        <w:tc>
          <w:tcPr>
            <w:tcW w:w="3117" w:type="dxa"/>
          </w:tcPr>
          <w:p w14:paraId="2561B165" w14:textId="12DC8E41" w:rsidR="00A1289C" w:rsidRDefault="00314ED5" w:rsidP="00A1289C">
            <w:pPr>
              <w:cnfStyle w:val="000000100000" w:firstRow="0" w:lastRow="0" w:firstColumn="0" w:lastColumn="0" w:oddVBand="0" w:evenVBand="0" w:oddHBand="1" w:evenHBand="0" w:firstRowFirstColumn="0" w:firstRowLastColumn="0" w:lastRowFirstColumn="0" w:lastRowLastColumn="0"/>
              <w:rPr>
                <w:lang w:val="en-US"/>
              </w:rPr>
            </w:pPr>
            <w:r>
              <w:rPr>
                <w:lang w:val="en-US"/>
              </w:rPr>
              <w:t>1h</w:t>
            </w:r>
            <w:r w:rsidR="00831DCA">
              <w:rPr>
                <w:lang w:val="en-US"/>
              </w:rPr>
              <w:t xml:space="preserve"> 09m</w:t>
            </w:r>
          </w:p>
        </w:tc>
      </w:tr>
      <w:tr w:rsidR="00A1289C" w14:paraId="414196CC" w14:textId="77777777" w:rsidTr="005B10AB">
        <w:tc>
          <w:tcPr>
            <w:cnfStyle w:val="001000000000" w:firstRow="0" w:lastRow="0" w:firstColumn="1" w:lastColumn="0" w:oddVBand="0" w:evenVBand="0" w:oddHBand="0" w:evenHBand="0" w:firstRowFirstColumn="0" w:firstRowLastColumn="0" w:lastRowFirstColumn="0" w:lastRowLastColumn="0"/>
            <w:tcW w:w="3116" w:type="dxa"/>
          </w:tcPr>
          <w:p w14:paraId="6FBD355D" w14:textId="77777777" w:rsidR="00A1289C" w:rsidRDefault="00A1289C" w:rsidP="00362FCA">
            <w:pPr>
              <w:rPr>
                <w:lang w:val="en-US"/>
              </w:rPr>
            </w:pPr>
            <w:r>
              <w:rPr>
                <w:lang w:val="en-US"/>
              </w:rPr>
              <w:t>Total Number of Components</w:t>
            </w:r>
          </w:p>
        </w:tc>
        <w:tc>
          <w:tcPr>
            <w:tcW w:w="3117" w:type="dxa"/>
          </w:tcPr>
          <w:p w14:paraId="48B51D6E" w14:textId="6054889E" w:rsidR="00A1289C" w:rsidRDefault="00831DCA" w:rsidP="0031674C">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r>
      <w:tr w:rsidR="00A1289C" w14:paraId="2167FE87" w14:textId="77777777" w:rsidTr="005B1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C42E768" w14:textId="77777777" w:rsidR="00A1289C" w:rsidRDefault="00A1289C" w:rsidP="00362FCA">
            <w:pPr>
              <w:rPr>
                <w:lang w:val="en-US"/>
              </w:rPr>
            </w:pPr>
            <w:r>
              <w:rPr>
                <w:lang w:val="en-US"/>
              </w:rPr>
              <w:t>Typical Total Mass (g)</w:t>
            </w:r>
          </w:p>
        </w:tc>
        <w:tc>
          <w:tcPr>
            <w:tcW w:w="3117" w:type="dxa"/>
          </w:tcPr>
          <w:p w14:paraId="7DB42558" w14:textId="66A76345" w:rsidR="00A1289C" w:rsidRDefault="00831DCA" w:rsidP="00A1289C">
            <w:pPr>
              <w:cnfStyle w:val="000000100000" w:firstRow="0" w:lastRow="0" w:firstColumn="0" w:lastColumn="0" w:oddVBand="0" w:evenVBand="0" w:oddHBand="1" w:evenHBand="0" w:firstRowFirstColumn="0" w:firstRowLastColumn="0" w:lastRowFirstColumn="0" w:lastRowLastColumn="0"/>
              <w:rPr>
                <w:lang w:val="en-US"/>
              </w:rPr>
            </w:pPr>
            <w:r>
              <w:rPr>
                <w:lang w:val="en-US"/>
              </w:rPr>
              <w:t>8</w:t>
            </w:r>
          </w:p>
        </w:tc>
      </w:tr>
      <w:tr w:rsidR="00A1289C" w14:paraId="331C37C2" w14:textId="77777777" w:rsidTr="005B10AB">
        <w:tc>
          <w:tcPr>
            <w:cnfStyle w:val="001000000000" w:firstRow="0" w:lastRow="0" w:firstColumn="1" w:lastColumn="0" w:oddVBand="0" w:evenVBand="0" w:oddHBand="0" w:evenHBand="0" w:firstRowFirstColumn="0" w:firstRowLastColumn="0" w:lastRowFirstColumn="0" w:lastRowLastColumn="0"/>
            <w:tcW w:w="3116" w:type="dxa"/>
          </w:tcPr>
          <w:p w14:paraId="2D9C586A" w14:textId="77777777" w:rsidR="00A1289C" w:rsidRDefault="00A1289C" w:rsidP="00362FCA">
            <w:pPr>
              <w:rPr>
                <w:lang w:val="en-US"/>
              </w:rPr>
            </w:pPr>
            <w:r>
              <w:rPr>
                <w:lang w:val="en-US"/>
              </w:rPr>
              <w:t>Typical Number of Print Setups</w:t>
            </w:r>
          </w:p>
        </w:tc>
        <w:tc>
          <w:tcPr>
            <w:tcW w:w="3117" w:type="dxa"/>
          </w:tcPr>
          <w:p w14:paraId="61F89D0B" w14:textId="705F0882" w:rsidR="00A1289C" w:rsidRDefault="00831DCA" w:rsidP="00A1289C">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bl>
    <w:p w14:paraId="5928FF76" w14:textId="492A4697" w:rsidR="004C7852" w:rsidRDefault="004C7852" w:rsidP="008235FD">
      <w:pPr>
        <w:rPr>
          <w:lang w:val="en-US"/>
        </w:rPr>
      </w:pPr>
      <w:r>
        <w:rPr>
          <w:lang w:val="en-US"/>
        </w:rPr>
        <w:t xml:space="preserve">Note that the above summary does not include the optional </w:t>
      </w:r>
      <w:r w:rsidR="00423B94">
        <w:rPr>
          <w:lang w:val="en-US"/>
        </w:rPr>
        <w:t>switch jig.</w:t>
      </w:r>
    </w:p>
    <w:p w14:paraId="2F29B69A" w14:textId="77777777" w:rsidR="008235FD" w:rsidRDefault="008235FD" w:rsidP="008235FD">
      <w:pPr>
        <w:pStyle w:val="Heading2"/>
      </w:pPr>
      <w:bookmarkStart w:id="8" w:name="_Toc107822087"/>
      <w:r>
        <w:t>3D Printing Settings</w:t>
      </w:r>
      <w:bookmarkEnd w:id="8"/>
    </w:p>
    <w:p w14:paraId="7BD79BB0" w14:textId="109083A9" w:rsidR="006D53BE" w:rsidRPr="006D53BE" w:rsidRDefault="006D53BE" w:rsidP="006D53BE">
      <w:r>
        <w:t>All parts should be printed in the orientation they appear when imported into the slicer.</w:t>
      </w:r>
    </w:p>
    <w:tbl>
      <w:tblPr>
        <w:tblStyle w:val="GridTable4-Accent2"/>
        <w:tblW w:w="0" w:type="auto"/>
        <w:tblLook w:val="04A0" w:firstRow="1" w:lastRow="0" w:firstColumn="1" w:lastColumn="0" w:noHBand="0" w:noVBand="1"/>
      </w:tblPr>
      <w:tblGrid>
        <w:gridCol w:w="1980"/>
        <w:gridCol w:w="1222"/>
        <w:gridCol w:w="1002"/>
        <w:gridCol w:w="701"/>
        <w:gridCol w:w="634"/>
        <w:gridCol w:w="1438"/>
        <w:gridCol w:w="1619"/>
        <w:gridCol w:w="754"/>
      </w:tblGrid>
      <w:tr w:rsidR="00BD7D1D" w14:paraId="4A3A0F4D" w14:textId="77777777" w:rsidTr="00BD7D1D">
        <w:trPr>
          <w:cnfStyle w:val="100000000000" w:firstRow="1" w:lastRow="0" w:firstColumn="0" w:lastColumn="0" w:oddVBand="0" w:evenVBand="0" w:oddHBand="0" w:evenHBand="0" w:firstRowFirstColumn="0" w:firstRowLastColumn="0" w:lastRowFirstColumn="0" w:lastRowLastColumn="0"/>
          <w:trHeight w:val="903"/>
        </w:trPr>
        <w:tc>
          <w:tcPr>
            <w:cnfStyle w:val="001000000000" w:firstRow="0" w:lastRow="0" w:firstColumn="1" w:lastColumn="0" w:oddVBand="0" w:evenVBand="0" w:oddHBand="0" w:evenHBand="0" w:firstRowFirstColumn="0" w:firstRowLastColumn="0" w:lastRowFirstColumn="0" w:lastRowLastColumn="0"/>
            <w:tcW w:w="1980" w:type="dxa"/>
          </w:tcPr>
          <w:p w14:paraId="6E4EFF7E" w14:textId="77777777" w:rsidR="008235FD" w:rsidRPr="004B1742" w:rsidRDefault="008235FD" w:rsidP="00362FCA">
            <w:pPr>
              <w:jc w:val="center"/>
              <w:rPr>
                <w:b w:val="0"/>
                <w:lang w:val="en-US"/>
              </w:rPr>
            </w:pPr>
            <w:r w:rsidRPr="004B1742">
              <w:rPr>
                <w:lang w:val="en-US"/>
              </w:rPr>
              <w:t>Print File Name</w:t>
            </w:r>
          </w:p>
        </w:tc>
        <w:tc>
          <w:tcPr>
            <w:tcW w:w="1222" w:type="dxa"/>
          </w:tcPr>
          <w:p w14:paraId="67AC84E6" w14:textId="77777777" w:rsidR="008235FD" w:rsidRPr="004B1742" w:rsidRDefault="008235FD" w:rsidP="00362FCA">
            <w:pPr>
              <w:cnfStyle w:val="100000000000" w:firstRow="1" w:lastRow="0" w:firstColumn="0" w:lastColumn="0" w:oddVBand="0" w:evenVBand="0" w:oddHBand="0" w:evenHBand="0" w:firstRowFirstColumn="0" w:firstRowLastColumn="0" w:lastRowFirstColumn="0" w:lastRowLastColumn="0"/>
              <w:rPr>
                <w:b w:val="0"/>
                <w:lang w:val="en-US"/>
              </w:rPr>
            </w:pPr>
            <w:r>
              <w:rPr>
                <w:lang w:val="en-US"/>
              </w:rPr>
              <w:t>Qty</w:t>
            </w:r>
          </w:p>
        </w:tc>
        <w:tc>
          <w:tcPr>
            <w:tcW w:w="0" w:type="auto"/>
          </w:tcPr>
          <w:p w14:paraId="60735CC5" w14:textId="77777777" w:rsidR="008235FD" w:rsidRPr="004B1742" w:rsidRDefault="008235FD" w:rsidP="00362FCA">
            <w:pPr>
              <w:jc w:val="center"/>
              <w:cnfStyle w:val="100000000000" w:firstRow="1" w:lastRow="0" w:firstColumn="0" w:lastColumn="0" w:oddVBand="0" w:evenVBand="0" w:oddHBand="0" w:evenHBand="0" w:firstRowFirstColumn="0" w:firstRowLastColumn="0" w:lastRowFirstColumn="0" w:lastRowLastColumn="0"/>
              <w:rPr>
                <w:b w:val="0"/>
                <w:lang w:val="en-US"/>
              </w:rPr>
            </w:pPr>
            <w:r>
              <w:rPr>
                <w:lang w:val="en-US"/>
              </w:rPr>
              <w:t xml:space="preserve">Total </w:t>
            </w:r>
            <w:r w:rsidRPr="004B1742">
              <w:rPr>
                <w:lang w:val="en-US"/>
              </w:rPr>
              <w:t>Print Time (</w:t>
            </w:r>
            <w:proofErr w:type="spellStart"/>
            <w:proofErr w:type="gramStart"/>
            <w:r>
              <w:rPr>
                <w:lang w:val="en-US"/>
              </w:rPr>
              <w:t>hr:</w:t>
            </w:r>
            <w:r w:rsidRPr="004B1742">
              <w:rPr>
                <w:lang w:val="en-US"/>
              </w:rPr>
              <w:t>min</w:t>
            </w:r>
            <w:proofErr w:type="spellEnd"/>
            <w:proofErr w:type="gramEnd"/>
            <w:r w:rsidRPr="004B1742">
              <w:rPr>
                <w:lang w:val="en-US"/>
              </w:rPr>
              <w:t>)</w:t>
            </w:r>
          </w:p>
        </w:tc>
        <w:tc>
          <w:tcPr>
            <w:tcW w:w="0" w:type="auto"/>
          </w:tcPr>
          <w:p w14:paraId="44BADD03" w14:textId="77777777" w:rsidR="008235FD" w:rsidRPr="004B1742" w:rsidRDefault="008235FD" w:rsidP="00362FCA">
            <w:pPr>
              <w:jc w:val="center"/>
              <w:cnfStyle w:val="100000000000" w:firstRow="1" w:lastRow="0" w:firstColumn="0" w:lastColumn="0" w:oddVBand="0" w:evenVBand="0" w:oddHBand="0" w:evenHBand="0" w:firstRowFirstColumn="0" w:firstRowLastColumn="0" w:lastRowFirstColumn="0" w:lastRowLastColumn="0"/>
              <w:rPr>
                <w:b w:val="0"/>
                <w:lang w:val="en-US"/>
              </w:rPr>
            </w:pPr>
            <w:r w:rsidRPr="004B1742">
              <w:rPr>
                <w:lang w:val="en-US"/>
              </w:rPr>
              <w:t>Mass (g)</w:t>
            </w:r>
          </w:p>
        </w:tc>
        <w:tc>
          <w:tcPr>
            <w:tcW w:w="0" w:type="auto"/>
          </w:tcPr>
          <w:p w14:paraId="4FBDA810" w14:textId="77777777" w:rsidR="008235FD" w:rsidRPr="004B1742" w:rsidRDefault="008235FD" w:rsidP="00362FCA">
            <w:pPr>
              <w:jc w:val="center"/>
              <w:cnfStyle w:val="100000000000" w:firstRow="1" w:lastRow="0" w:firstColumn="0" w:lastColumn="0" w:oddVBand="0" w:evenVBand="0" w:oddHBand="0" w:evenHBand="0" w:firstRowFirstColumn="0" w:firstRowLastColumn="0" w:lastRowFirstColumn="0" w:lastRowLastColumn="0"/>
              <w:rPr>
                <w:b w:val="0"/>
                <w:lang w:val="en-US"/>
              </w:rPr>
            </w:pPr>
            <w:r w:rsidRPr="004B1742">
              <w:rPr>
                <w:lang w:val="en-US"/>
              </w:rPr>
              <w:t xml:space="preserve">Infill </w:t>
            </w:r>
            <w:r>
              <w:rPr>
                <w:lang w:val="en-US"/>
              </w:rPr>
              <w:t>(%)</w:t>
            </w:r>
          </w:p>
        </w:tc>
        <w:tc>
          <w:tcPr>
            <w:tcW w:w="0" w:type="auto"/>
          </w:tcPr>
          <w:p w14:paraId="39E53DD6" w14:textId="50B3630A" w:rsidR="008235FD" w:rsidRPr="004B1742" w:rsidRDefault="008235FD" w:rsidP="00362FCA">
            <w:pPr>
              <w:jc w:val="center"/>
              <w:cnfStyle w:val="100000000000" w:firstRow="1" w:lastRow="0" w:firstColumn="0" w:lastColumn="0" w:oddVBand="0" w:evenVBand="0" w:oddHBand="0" w:evenHBand="0" w:firstRowFirstColumn="0" w:firstRowLastColumn="0" w:lastRowFirstColumn="0" w:lastRowLastColumn="0"/>
              <w:rPr>
                <w:b w:val="0"/>
                <w:lang w:val="en-US"/>
              </w:rPr>
            </w:pPr>
            <w:r>
              <w:rPr>
                <w:lang w:val="en-US"/>
              </w:rPr>
              <w:t>Support</w:t>
            </w:r>
            <w:r w:rsidRPr="353FD92F">
              <w:rPr>
                <w:lang w:val="en-US"/>
              </w:rPr>
              <w:t>(Y/N)</w:t>
            </w:r>
          </w:p>
        </w:tc>
        <w:tc>
          <w:tcPr>
            <w:tcW w:w="0" w:type="auto"/>
          </w:tcPr>
          <w:p w14:paraId="2A821448" w14:textId="77777777" w:rsidR="008235FD" w:rsidRPr="353FD92F" w:rsidRDefault="008235FD" w:rsidP="00362FCA">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353FD92F">
              <w:rPr>
                <w:lang w:val="en-US"/>
              </w:rPr>
              <w:t>Layer Height/ Nozzle Diameter(mm)</w:t>
            </w:r>
          </w:p>
        </w:tc>
        <w:tc>
          <w:tcPr>
            <w:tcW w:w="0" w:type="auto"/>
          </w:tcPr>
          <w:p w14:paraId="5B50EA51" w14:textId="300275B2" w:rsidR="008235FD" w:rsidRPr="004B1742" w:rsidRDefault="008235FD" w:rsidP="00362FCA">
            <w:pPr>
              <w:jc w:val="center"/>
              <w:cnfStyle w:val="100000000000" w:firstRow="1" w:lastRow="0" w:firstColumn="0" w:lastColumn="0" w:oddVBand="0" w:evenVBand="0" w:oddHBand="0" w:evenHBand="0" w:firstRowFirstColumn="0" w:firstRowLastColumn="0" w:lastRowFirstColumn="0" w:lastRowLastColumn="0"/>
              <w:rPr>
                <w:b w:val="0"/>
                <w:lang w:val="en-US"/>
              </w:rPr>
            </w:pPr>
            <w:r w:rsidRPr="004B1742">
              <w:rPr>
                <w:lang w:val="en-US"/>
              </w:rPr>
              <w:t>No</w:t>
            </w:r>
            <w:r>
              <w:rPr>
                <w:lang w:val="en-US"/>
              </w:rPr>
              <w:t>tes</w:t>
            </w:r>
          </w:p>
        </w:tc>
      </w:tr>
      <w:tr w:rsidR="00BD7D1D" w14:paraId="196EBE3B" w14:textId="77777777" w:rsidTr="00BD7D1D">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980" w:type="dxa"/>
          </w:tcPr>
          <w:p w14:paraId="3069C9B3" w14:textId="309C01CF" w:rsidR="008235FD" w:rsidRPr="004B1742" w:rsidRDefault="00831DCA" w:rsidP="00362FCA">
            <w:pPr>
              <w:rPr>
                <w:lang w:val="en-US"/>
              </w:rPr>
            </w:pPr>
            <w:r>
              <w:rPr>
                <w:lang w:val="en-US"/>
              </w:rPr>
              <w:t>LTS_</w:t>
            </w:r>
            <w:r w:rsidR="00423B94">
              <w:rPr>
                <w:lang w:val="en-US"/>
              </w:rPr>
              <w:t>Base_v1.0.</w:t>
            </w:r>
            <w:r w:rsidR="008235FD">
              <w:rPr>
                <w:lang w:val="en-US"/>
              </w:rPr>
              <w:t>stl</w:t>
            </w:r>
          </w:p>
        </w:tc>
        <w:tc>
          <w:tcPr>
            <w:tcW w:w="1222" w:type="dxa"/>
          </w:tcPr>
          <w:p w14:paraId="656BB1DD" w14:textId="32F96253" w:rsidR="008235FD" w:rsidRPr="004B1742" w:rsidRDefault="00423B94"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0" w:type="auto"/>
          </w:tcPr>
          <w:p w14:paraId="6F936351" w14:textId="244B99B6" w:rsidR="008235FD" w:rsidRPr="004B1742" w:rsidRDefault="00423B94"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00:</w:t>
            </w:r>
            <w:r w:rsidR="005B10AB">
              <w:rPr>
                <w:lang w:val="en-US"/>
              </w:rPr>
              <w:t>33</w:t>
            </w:r>
          </w:p>
        </w:tc>
        <w:tc>
          <w:tcPr>
            <w:tcW w:w="0" w:type="auto"/>
          </w:tcPr>
          <w:p w14:paraId="04561A2F" w14:textId="62B7B7CC" w:rsidR="008235FD" w:rsidRPr="004B1742" w:rsidRDefault="005B10AB"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c>
          <w:tcPr>
            <w:tcW w:w="0" w:type="auto"/>
          </w:tcPr>
          <w:p w14:paraId="76372502" w14:textId="47D4BC48" w:rsidR="008235FD" w:rsidRPr="004B1742" w:rsidRDefault="005B10AB"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20</w:t>
            </w:r>
          </w:p>
        </w:tc>
        <w:tc>
          <w:tcPr>
            <w:tcW w:w="0" w:type="auto"/>
          </w:tcPr>
          <w:p w14:paraId="3C93B6D0" w14:textId="2CF46524" w:rsidR="008235FD" w:rsidRPr="004B1742" w:rsidRDefault="005B10AB"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0" w:type="auto"/>
          </w:tcPr>
          <w:p w14:paraId="09D9116C" w14:textId="23B23822" w:rsidR="008235FD" w:rsidRPr="353FD92F" w:rsidRDefault="005B10AB"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0.2/0.4</w:t>
            </w:r>
          </w:p>
        </w:tc>
        <w:tc>
          <w:tcPr>
            <w:tcW w:w="0" w:type="auto"/>
          </w:tcPr>
          <w:p w14:paraId="156D33F3" w14:textId="376173CE" w:rsidR="008235FD" w:rsidRPr="00061180" w:rsidRDefault="008235FD" w:rsidP="00061180">
            <w:pPr>
              <w:cnfStyle w:val="000000100000" w:firstRow="0" w:lastRow="0" w:firstColumn="0" w:lastColumn="0" w:oddVBand="0" w:evenVBand="0" w:oddHBand="1" w:evenHBand="0" w:firstRowFirstColumn="0" w:firstRowLastColumn="0" w:lastRowFirstColumn="0" w:lastRowLastColumn="0"/>
              <w:rPr>
                <w:lang w:val="en-US"/>
              </w:rPr>
            </w:pPr>
          </w:p>
        </w:tc>
      </w:tr>
      <w:tr w:rsidR="00BD7D1D" w14:paraId="159070DB" w14:textId="77777777" w:rsidTr="00BD7D1D">
        <w:trPr>
          <w:trHeight w:val="384"/>
        </w:trPr>
        <w:tc>
          <w:tcPr>
            <w:cnfStyle w:val="001000000000" w:firstRow="0" w:lastRow="0" w:firstColumn="1" w:lastColumn="0" w:oddVBand="0" w:evenVBand="0" w:oddHBand="0" w:evenHBand="0" w:firstRowFirstColumn="0" w:firstRowLastColumn="0" w:lastRowFirstColumn="0" w:lastRowLastColumn="0"/>
            <w:tcW w:w="1980" w:type="dxa"/>
          </w:tcPr>
          <w:p w14:paraId="57D46530" w14:textId="21EA0F92" w:rsidR="005B10AB" w:rsidRDefault="006D53BE" w:rsidP="00362FCA">
            <w:pPr>
              <w:rPr>
                <w:lang w:val="en-US"/>
              </w:rPr>
            </w:pPr>
            <w:r>
              <w:rPr>
                <w:lang w:val="en-US"/>
              </w:rPr>
              <w:t>LTS_Top_v1.0.stl</w:t>
            </w:r>
          </w:p>
        </w:tc>
        <w:tc>
          <w:tcPr>
            <w:tcW w:w="1222" w:type="dxa"/>
          </w:tcPr>
          <w:p w14:paraId="0A3AD502" w14:textId="2B641202" w:rsidR="005B10AB" w:rsidRDefault="006D53BE" w:rsidP="00362FC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0" w:type="auto"/>
          </w:tcPr>
          <w:p w14:paraId="0E0A56CA" w14:textId="3620711C" w:rsidR="005B10AB" w:rsidRDefault="006D53BE" w:rsidP="00362FC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00:33</w:t>
            </w:r>
          </w:p>
        </w:tc>
        <w:tc>
          <w:tcPr>
            <w:tcW w:w="0" w:type="auto"/>
          </w:tcPr>
          <w:p w14:paraId="3DB04B8A" w14:textId="15A019EA" w:rsidR="005B10AB" w:rsidRDefault="006D53BE" w:rsidP="00362FC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0" w:type="auto"/>
          </w:tcPr>
          <w:p w14:paraId="2F4EC3E7" w14:textId="66895DEA" w:rsidR="005B10AB" w:rsidRDefault="006D53BE" w:rsidP="00362FC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w:t>
            </w:r>
          </w:p>
        </w:tc>
        <w:tc>
          <w:tcPr>
            <w:tcW w:w="0" w:type="auto"/>
          </w:tcPr>
          <w:p w14:paraId="7BBE356E" w14:textId="3EE4D318" w:rsidR="005B10AB" w:rsidRDefault="006D53BE" w:rsidP="00362FC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0" w:type="auto"/>
          </w:tcPr>
          <w:p w14:paraId="4B14A5DC" w14:textId="157D40E2" w:rsidR="005B10AB" w:rsidRDefault="006D53BE" w:rsidP="00362FC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0.2/0.4</w:t>
            </w:r>
          </w:p>
        </w:tc>
        <w:tc>
          <w:tcPr>
            <w:tcW w:w="0" w:type="auto"/>
          </w:tcPr>
          <w:p w14:paraId="722BCE26" w14:textId="77777777" w:rsidR="005B10AB" w:rsidRPr="00061180" w:rsidRDefault="005B10AB" w:rsidP="00061180">
            <w:pPr>
              <w:cnfStyle w:val="000000000000" w:firstRow="0" w:lastRow="0" w:firstColumn="0" w:lastColumn="0" w:oddVBand="0" w:evenVBand="0" w:oddHBand="0" w:evenHBand="0" w:firstRowFirstColumn="0" w:firstRowLastColumn="0" w:lastRowFirstColumn="0" w:lastRowLastColumn="0"/>
              <w:rPr>
                <w:lang w:val="en-US"/>
              </w:rPr>
            </w:pPr>
          </w:p>
        </w:tc>
      </w:tr>
      <w:tr w:rsidR="00BD7D1D" w14:paraId="40673D09" w14:textId="77777777" w:rsidTr="00BD7D1D">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980" w:type="dxa"/>
          </w:tcPr>
          <w:p w14:paraId="3A76CA38" w14:textId="1D52B444" w:rsidR="005B10AB" w:rsidRDefault="006D53BE" w:rsidP="00362FCA">
            <w:pPr>
              <w:rPr>
                <w:lang w:val="en-US"/>
              </w:rPr>
            </w:pPr>
            <w:r>
              <w:rPr>
                <w:lang w:val="en-US"/>
              </w:rPr>
              <w:t>LTS_Pin_v0.1.stl</w:t>
            </w:r>
          </w:p>
        </w:tc>
        <w:tc>
          <w:tcPr>
            <w:tcW w:w="1222" w:type="dxa"/>
          </w:tcPr>
          <w:p w14:paraId="7A388D99" w14:textId="08DA51D9" w:rsidR="005B10AB" w:rsidRDefault="006D53BE"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0" w:type="auto"/>
          </w:tcPr>
          <w:p w14:paraId="669D1CD1" w14:textId="6DE848D5" w:rsidR="005B10AB" w:rsidRDefault="006D53BE"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00:04</w:t>
            </w:r>
          </w:p>
        </w:tc>
        <w:tc>
          <w:tcPr>
            <w:tcW w:w="0" w:type="auto"/>
          </w:tcPr>
          <w:p w14:paraId="3467700B" w14:textId="033EF876" w:rsidR="005B10AB" w:rsidRDefault="006D53BE"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0" w:type="auto"/>
          </w:tcPr>
          <w:p w14:paraId="7F4221F8" w14:textId="096C1152" w:rsidR="005B10AB" w:rsidRDefault="006D53BE"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20</w:t>
            </w:r>
          </w:p>
        </w:tc>
        <w:tc>
          <w:tcPr>
            <w:tcW w:w="0" w:type="auto"/>
          </w:tcPr>
          <w:p w14:paraId="271E2E57" w14:textId="39DFB99E" w:rsidR="005B10AB" w:rsidRDefault="006D53BE"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0" w:type="auto"/>
          </w:tcPr>
          <w:p w14:paraId="4BE49433" w14:textId="771BF7E1" w:rsidR="005B10AB" w:rsidRDefault="006D53BE"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0.2/0.4</w:t>
            </w:r>
          </w:p>
        </w:tc>
        <w:tc>
          <w:tcPr>
            <w:tcW w:w="0" w:type="auto"/>
          </w:tcPr>
          <w:p w14:paraId="1B164524" w14:textId="77777777" w:rsidR="005B10AB" w:rsidRPr="00061180" w:rsidRDefault="005B10AB" w:rsidP="00061180">
            <w:pPr>
              <w:cnfStyle w:val="000000100000" w:firstRow="0" w:lastRow="0" w:firstColumn="0" w:lastColumn="0" w:oddVBand="0" w:evenVBand="0" w:oddHBand="1" w:evenHBand="0" w:firstRowFirstColumn="0" w:firstRowLastColumn="0" w:lastRowFirstColumn="0" w:lastRowLastColumn="0"/>
              <w:rPr>
                <w:lang w:val="en-US"/>
              </w:rPr>
            </w:pPr>
          </w:p>
        </w:tc>
      </w:tr>
      <w:tr w:rsidR="006D53BE" w14:paraId="64A071FC" w14:textId="77777777" w:rsidTr="004F2A20">
        <w:trPr>
          <w:trHeight w:val="384"/>
        </w:trPr>
        <w:tc>
          <w:tcPr>
            <w:cnfStyle w:val="001000000000" w:firstRow="0" w:lastRow="0" w:firstColumn="1" w:lastColumn="0" w:oddVBand="0" w:evenVBand="0" w:oddHBand="0" w:evenHBand="0" w:firstRowFirstColumn="0" w:firstRowLastColumn="0" w:lastRowFirstColumn="0" w:lastRowLastColumn="0"/>
            <w:tcW w:w="0" w:type="auto"/>
            <w:gridSpan w:val="8"/>
          </w:tcPr>
          <w:p w14:paraId="5FFF6A5E" w14:textId="1657084F" w:rsidR="006D53BE" w:rsidRPr="00061180" w:rsidRDefault="006D53BE" w:rsidP="006D53BE">
            <w:pPr>
              <w:jc w:val="center"/>
              <w:rPr>
                <w:lang w:val="en-US"/>
              </w:rPr>
            </w:pPr>
            <w:r>
              <w:rPr>
                <w:lang w:val="en-US"/>
              </w:rPr>
              <w:t>Optional Parts</w:t>
            </w:r>
          </w:p>
        </w:tc>
      </w:tr>
      <w:tr w:rsidR="00BD7D1D" w14:paraId="766333F5" w14:textId="77777777" w:rsidTr="00BD7D1D">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980" w:type="dxa"/>
          </w:tcPr>
          <w:p w14:paraId="0EF4E6A1" w14:textId="77777777" w:rsidR="00BD7D1D" w:rsidRDefault="006D53BE" w:rsidP="00362FCA">
            <w:pPr>
              <w:rPr>
                <w:b w:val="0"/>
                <w:bCs w:val="0"/>
                <w:lang w:val="en-US"/>
              </w:rPr>
            </w:pPr>
            <w:r>
              <w:rPr>
                <w:lang w:val="en-US"/>
              </w:rPr>
              <w:t>Switch_Jig_</w:t>
            </w:r>
            <w:r w:rsidR="00BD7D1D">
              <w:rPr>
                <w:lang w:val="en-US"/>
              </w:rPr>
              <w:t>12mm_</w:t>
            </w:r>
          </w:p>
          <w:p w14:paraId="2464C926" w14:textId="29391C06" w:rsidR="005B10AB" w:rsidRDefault="00BD7D1D" w:rsidP="00362FCA">
            <w:pPr>
              <w:rPr>
                <w:lang w:val="en-US"/>
              </w:rPr>
            </w:pPr>
            <w:r>
              <w:rPr>
                <w:lang w:val="en-US"/>
              </w:rPr>
              <w:t>V1.0.stl</w:t>
            </w:r>
          </w:p>
        </w:tc>
        <w:tc>
          <w:tcPr>
            <w:tcW w:w="1222" w:type="dxa"/>
          </w:tcPr>
          <w:p w14:paraId="49857FEF" w14:textId="644056CC" w:rsidR="005B10AB" w:rsidRDefault="00BD7D1D"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0" w:type="auto"/>
          </w:tcPr>
          <w:p w14:paraId="2189D875" w14:textId="1E4519C4" w:rsidR="005B10AB" w:rsidRDefault="00BD7D1D"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00:35</w:t>
            </w:r>
          </w:p>
        </w:tc>
        <w:tc>
          <w:tcPr>
            <w:tcW w:w="0" w:type="auto"/>
          </w:tcPr>
          <w:p w14:paraId="4041B1CF" w14:textId="74AD5D8F" w:rsidR="005B10AB" w:rsidRDefault="00AE7028"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c>
          <w:tcPr>
            <w:tcW w:w="0" w:type="auto"/>
          </w:tcPr>
          <w:p w14:paraId="334F199B" w14:textId="0E3435FD" w:rsidR="005B10AB" w:rsidRDefault="00AE7028"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20</w:t>
            </w:r>
          </w:p>
        </w:tc>
        <w:tc>
          <w:tcPr>
            <w:tcW w:w="0" w:type="auto"/>
          </w:tcPr>
          <w:p w14:paraId="7C962D1E" w14:textId="0407EBCD" w:rsidR="005B10AB" w:rsidRDefault="00AE7028"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0" w:type="auto"/>
          </w:tcPr>
          <w:p w14:paraId="284DC1A0" w14:textId="24AEC1A3" w:rsidR="005B10AB" w:rsidRDefault="00AE7028"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0.2/0.4</w:t>
            </w:r>
          </w:p>
        </w:tc>
        <w:tc>
          <w:tcPr>
            <w:tcW w:w="0" w:type="auto"/>
          </w:tcPr>
          <w:p w14:paraId="4A09D5FD" w14:textId="77777777" w:rsidR="005B10AB" w:rsidRPr="00061180" w:rsidRDefault="005B10AB" w:rsidP="00061180">
            <w:pPr>
              <w:cnfStyle w:val="000000100000" w:firstRow="0" w:lastRow="0" w:firstColumn="0" w:lastColumn="0" w:oddVBand="0" w:evenVBand="0" w:oddHBand="1" w:evenHBand="0" w:firstRowFirstColumn="0" w:firstRowLastColumn="0" w:lastRowFirstColumn="0" w:lastRowLastColumn="0"/>
              <w:rPr>
                <w:lang w:val="en-US"/>
              </w:rPr>
            </w:pPr>
          </w:p>
        </w:tc>
      </w:tr>
    </w:tbl>
    <w:p w14:paraId="5181FDF2" w14:textId="77777777" w:rsidR="008235FD" w:rsidRDefault="008235FD" w:rsidP="008235FD">
      <w:pPr>
        <w:rPr>
          <w:lang w:val="en-US"/>
        </w:rPr>
      </w:pPr>
    </w:p>
    <w:p w14:paraId="02F809FB" w14:textId="77777777" w:rsidR="008235FD" w:rsidRDefault="008235FD" w:rsidP="008235FD">
      <w:pPr>
        <w:pStyle w:val="Heading2"/>
      </w:pPr>
      <w:bookmarkStart w:id="9" w:name="_Toc107822088"/>
      <w:r>
        <w:t>Post-Processing</w:t>
      </w:r>
      <w:bookmarkEnd w:id="9"/>
    </w:p>
    <w:p w14:paraId="74099236" w14:textId="7EB1C541" w:rsidR="00CB06CC" w:rsidRPr="00CB06CC" w:rsidRDefault="00CB06CC" w:rsidP="00CB06CC">
      <w:r>
        <w:t xml:space="preserve">Inspect the 3D printed parts for any printing defects, sharp edges, or burrs. </w:t>
      </w:r>
      <w:r w:rsidR="00B42DCA">
        <w:t xml:space="preserve">Sharp edges and burrs can be removed with </w:t>
      </w:r>
      <w:r w:rsidR="00377A4A">
        <w:t>sanding or deburring tools.</w:t>
      </w:r>
      <w:r w:rsidR="00B42DCA">
        <w:t xml:space="preserve"> </w:t>
      </w:r>
    </w:p>
    <w:p w14:paraId="489FE4EC" w14:textId="77777777" w:rsidR="008235FD" w:rsidRDefault="008235FD" w:rsidP="008235FD">
      <w:pPr>
        <w:pStyle w:val="Heading2"/>
      </w:pPr>
      <w:bookmarkStart w:id="10" w:name="_Toc107822089"/>
      <w:r>
        <w:t>Examples of Quality Prints</w:t>
      </w:r>
      <w:bookmarkEnd w:id="10"/>
    </w:p>
    <w:p w14:paraId="606DC372" w14:textId="714D7692" w:rsidR="00F41057" w:rsidRPr="00B077A5" w:rsidRDefault="00B077A5" w:rsidP="00B077A5">
      <w:r>
        <w:t>Compare your 3D prints to th</w:t>
      </w:r>
      <w:r w:rsidR="009F0F7C">
        <w:t>e images here. If there are significant differences, you may need to reprint the part.</w:t>
      </w:r>
    </w:p>
    <w:tbl>
      <w:tblPr>
        <w:tblStyle w:val="GridTable4-Accent2"/>
        <w:tblW w:w="0" w:type="auto"/>
        <w:tblLook w:val="04A0" w:firstRow="1" w:lastRow="0" w:firstColumn="1" w:lastColumn="0" w:noHBand="0" w:noVBand="1"/>
      </w:tblPr>
      <w:tblGrid>
        <w:gridCol w:w="3150"/>
        <w:gridCol w:w="3100"/>
        <w:gridCol w:w="3100"/>
      </w:tblGrid>
      <w:tr w:rsidR="004E07C7" w14:paraId="6686FE57" w14:textId="77777777" w:rsidTr="000E28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080C9A45" w14:textId="5E0E61B9" w:rsidR="004E07C7" w:rsidRDefault="008238A8" w:rsidP="008235FD">
            <w:r>
              <w:lastRenderedPageBreak/>
              <w:t>Light Touch Switch</w:t>
            </w:r>
          </w:p>
        </w:tc>
      </w:tr>
      <w:tr w:rsidR="004E07C7" w14:paraId="22189A09" w14:textId="77777777" w:rsidTr="00823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63D82F10" w14:textId="6DEB2155" w:rsidR="004E07C7" w:rsidRDefault="008238A8" w:rsidP="008235FD">
            <w:r>
              <w:rPr>
                <w:lang w:val="en-US"/>
              </w:rPr>
              <w:t>LTS_Base_v1.0.stl</w:t>
            </w:r>
          </w:p>
        </w:tc>
        <w:tc>
          <w:tcPr>
            <w:tcW w:w="3100" w:type="dxa"/>
          </w:tcPr>
          <w:p w14:paraId="77926262" w14:textId="66EB5BDD" w:rsidR="004E07C7" w:rsidRDefault="008238A8" w:rsidP="008235FD">
            <w:pPr>
              <w:cnfStyle w:val="000000100000" w:firstRow="0" w:lastRow="0" w:firstColumn="0" w:lastColumn="0" w:oddVBand="0" w:evenVBand="0" w:oddHBand="1" w:evenHBand="0" w:firstRowFirstColumn="0" w:firstRowLastColumn="0" w:lastRowFirstColumn="0" w:lastRowLastColumn="0"/>
            </w:pPr>
            <w:r>
              <w:rPr>
                <w:lang w:val="en-US"/>
              </w:rPr>
              <w:t>LTS_Top_v1.0.stl</w:t>
            </w:r>
          </w:p>
        </w:tc>
        <w:tc>
          <w:tcPr>
            <w:tcW w:w="3100" w:type="dxa"/>
          </w:tcPr>
          <w:p w14:paraId="45D5472E" w14:textId="1D6C02E1" w:rsidR="004E07C7" w:rsidRDefault="008238A8" w:rsidP="008235FD">
            <w:pPr>
              <w:cnfStyle w:val="000000100000" w:firstRow="0" w:lastRow="0" w:firstColumn="0" w:lastColumn="0" w:oddVBand="0" w:evenVBand="0" w:oddHBand="1" w:evenHBand="0" w:firstRowFirstColumn="0" w:firstRowLastColumn="0" w:lastRowFirstColumn="0" w:lastRowLastColumn="0"/>
            </w:pPr>
            <w:r>
              <w:rPr>
                <w:lang w:val="en-US"/>
              </w:rPr>
              <w:t>LTS_Pin_v0.1.stl</w:t>
            </w:r>
          </w:p>
        </w:tc>
      </w:tr>
      <w:tr w:rsidR="004E07C7" w14:paraId="380D6AFE" w14:textId="77777777" w:rsidTr="008238A8">
        <w:tc>
          <w:tcPr>
            <w:cnfStyle w:val="001000000000" w:firstRow="0" w:lastRow="0" w:firstColumn="1" w:lastColumn="0" w:oddVBand="0" w:evenVBand="0" w:oddHBand="0" w:evenHBand="0" w:firstRowFirstColumn="0" w:firstRowLastColumn="0" w:lastRowFirstColumn="0" w:lastRowLastColumn="0"/>
            <w:tcW w:w="3150" w:type="dxa"/>
          </w:tcPr>
          <w:p w14:paraId="24DA1B72" w14:textId="25886C9F" w:rsidR="004E07C7" w:rsidRDefault="00F30574" w:rsidP="00F30574">
            <w:pPr>
              <w:jc w:val="center"/>
            </w:pPr>
            <w:r>
              <w:rPr>
                <w:noProof/>
                <w:lang w:val="en-US"/>
              </w:rPr>
              <w:drawing>
                <wp:inline distT="0" distB="0" distL="0" distR="0" wp14:anchorId="7DBBC974" wp14:editId="38438B8C">
                  <wp:extent cx="1685925" cy="1369454"/>
                  <wp:effectExtent l="0" t="0" r="0" b="2540"/>
                  <wp:docPr id="2108105500" name="Picture 1" descr="A picture of the current Light Touch Switch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05500" name="Picture 1" descr="A picture of the current Light Touch Switch bas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1675" cy="1382248"/>
                          </a:xfrm>
                          <a:prstGeom prst="rect">
                            <a:avLst/>
                          </a:prstGeom>
                        </pic:spPr>
                      </pic:pic>
                    </a:graphicData>
                  </a:graphic>
                </wp:inline>
              </w:drawing>
            </w:r>
          </w:p>
        </w:tc>
        <w:tc>
          <w:tcPr>
            <w:tcW w:w="3100" w:type="dxa"/>
          </w:tcPr>
          <w:p w14:paraId="5E5BA586" w14:textId="13A1EEE3" w:rsidR="004E07C7" w:rsidRDefault="00F30574" w:rsidP="00F30574">
            <w:pPr>
              <w:jc w:val="center"/>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14:anchorId="465635BC" wp14:editId="34701D7A">
                  <wp:extent cx="1647825" cy="930951"/>
                  <wp:effectExtent l="0" t="0" r="0" b="2540"/>
                  <wp:docPr id="413083766" name="Picture 2" descr="A picture of the current Light Touch Switch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83766" name="Picture 2" descr="A picture of the current Light Touch Switch top."/>
                          <pic:cNvPicPr/>
                        </pic:nvPicPr>
                        <pic:blipFill>
                          <a:blip r:embed="rId14" cstate="print">
                            <a:extLst>
                              <a:ext uri="{28A0092B-C50C-407E-A947-70E740481C1C}">
                                <a14:useLocalDpi xmlns:a14="http://schemas.microsoft.com/office/drawing/2010/main" val="0"/>
                              </a:ext>
                            </a:extLst>
                          </a:blip>
                          <a:stretch>
                            <a:fillRect/>
                          </a:stretch>
                        </pic:blipFill>
                        <pic:spPr>
                          <a:xfrm rot="10800000" flipV="1">
                            <a:off x="0" y="0"/>
                            <a:ext cx="1664901" cy="940598"/>
                          </a:xfrm>
                          <a:prstGeom prst="rect">
                            <a:avLst/>
                          </a:prstGeom>
                        </pic:spPr>
                      </pic:pic>
                    </a:graphicData>
                  </a:graphic>
                </wp:inline>
              </w:drawing>
            </w:r>
          </w:p>
        </w:tc>
        <w:tc>
          <w:tcPr>
            <w:tcW w:w="3100" w:type="dxa"/>
          </w:tcPr>
          <w:p w14:paraId="7CE9FFF6" w14:textId="5B7D2B2A" w:rsidR="004E07C7" w:rsidRDefault="00F30574" w:rsidP="00F30574">
            <w:pPr>
              <w:jc w:val="center"/>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14:anchorId="6BEDE117" wp14:editId="713116C7">
                  <wp:extent cx="1104900" cy="963718"/>
                  <wp:effectExtent l="0" t="0" r="0" b="8255"/>
                  <wp:docPr id="915064494" name="Picture 3" descr="A picture of the current Light Touch Switch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64494" name="Picture 3" descr="A picture of the current Light Touch Switch pins."/>
                          <pic:cNvPicPr/>
                        </pic:nvPicPr>
                        <pic:blipFill>
                          <a:blip r:embed="rId15" cstate="print">
                            <a:extLst>
                              <a:ext uri="{28A0092B-C50C-407E-A947-70E740481C1C}">
                                <a14:useLocalDpi xmlns:a14="http://schemas.microsoft.com/office/drawing/2010/main" val="0"/>
                              </a:ext>
                            </a:extLst>
                          </a:blip>
                          <a:stretch>
                            <a:fillRect/>
                          </a:stretch>
                        </pic:blipFill>
                        <pic:spPr>
                          <a:xfrm rot="10800000" flipV="1">
                            <a:off x="0" y="0"/>
                            <a:ext cx="1120640" cy="977447"/>
                          </a:xfrm>
                          <a:prstGeom prst="rect">
                            <a:avLst/>
                          </a:prstGeom>
                        </pic:spPr>
                      </pic:pic>
                    </a:graphicData>
                  </a:graphic>
                </wp:inline>
              </w:drawing>
            </w:r>
          </w:p>
        </w:tc>
      </w:tr>
      <w:tr w:rsidR="008238A8" w14:paraId="188D33FD" w14:textId="77777777" w:rsidTr="008238A8">
        <w:trPr>
          <w:gridAfter w:val="2"/>
          <w:cnfStyle w:val="000000100000" w:firstRow="0" w:lastRow="0" w:firstColumn="0" w:lastColumn="0" w:oddVBand="0" w:evenVBand="0" w:oddHBand="1" w:evenHBand="0" w:firstRowFirstColumn="0" w:firstRowLastColumn="0" w:lastRowFirstColumn="0" w:lastRowLastColumn="0"/>
          <w:wAfter w:w="6200" w:type="dxa"/>
        </w:trPr>
        <w:tc>
          <w:tcPr>
            <w:cnfStyle w:val="001000000000" w:firstRow="0" w:lastRow="0" w:firstColumn="1" w:lastColumn="0" w:oddVBand="0" w:evenVBand="0" w:oddHBand="0" w:evenHBand="0" w:firstRowFirstColumn="0" w:firstRowLastColumn="0" w:lastRowFirstColumn="0" w:lastRowLastColumn="0"/>
            <w:tcW w:w="3150" w:type="dxa"/>
          </w:tcPr>
          <w:p w14:paraId="3DC78EB6" w14:textId="5DD71F48" w:rsidR="008238A8" w:rsidRPr="008238A8" w:rsidRDefault="008238A8" w:rsidP="008238A8">
            <w:pPr>
              <w:rPr>
                <w:b w:val="0"/>
                <w:bCs w:val="0"/>
                <w:lang w:val="en-US"/>
              </w:rPr>
            </w:pPr>
            <w:r>
              <w:rPr>
                <w:lang w:val="en-US"/>
              </w:rPr>
              <w:t>Switch_Jig_12mm_V1.0.stl</w:t>
            </w:r>
          </w:p>
        </w:tc>
      </w:tr>
      <w:tr w:rsidR="008238A8" w14:paraId="72B5B0AF" w14:textId="77777777" w:rsidTr="008238A8">
        <w:trPr>
          <w:gridAfter w:val="2"/>
          <w:wAfter w:w="6200" w:type="dxa"/>
        </w:trPr>
        <w:tc>
          <w:tcPr>
            <w:cnfStyle w:val="001000000000" w:firstRow="0" w:lastRow="0" w:firstColumn="1" w:lastColumn="0" w:oddVBand="0" w:evenVBand="0" w:oddHBand="0" w:evenHBand="0" w:firstRowFirstColumn="0" w:firstRowLastColumn="0" w:lastRowFirstColumn="0" w:lastRowLastColumn="0"/>
            <w:tcW w:w="3150" w:type="dxa"/>
          </w:tcPr>
          <w:p w14:paraId="7C102129" w14:textId="481D80E0" w:rsidR="008238A8" w:rsidRDefault="00F30574" w:rsidP="00F30574">
            <w:pPr>
              <w:jc w:val="center"/>
            </w:pPr>
            <w:r>
              <w:rPr>
                <w:noProof/>
              </w:rPr>
              <w:drawing>
                <wp:inline distT="0" distB="0" distL="0" distR="0" wp14:anchorId="2EE5F5A1" wp14:editId="34DFEEDA">
                  <wp:extent cx="1800225" cy="1622510"/>
                  <wp:effectExtent l="0" t="0" r="0" b="0"/>
                  <wp:docPr id="1605625196" name="Picture 4" descr="A picture of the switch j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25196" name="Picture 4" descr="A picture of the switch ji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10538" cy="1631804"/>
                          </a:xfrm>
                          <a:prstGeom prst="rect">
                            <a:avLst/>
                          </a:prstGeom>
                        </pic:spPr>
                      </pic:pic>
                    </a:graphicData>
                  </a:graphic>
                </wp:inline>
              </w:drawing>
            </w:r>
          </w:p>
        </w:tc>
      </w:tr>
    </w:tbl>
    <w:p w14:paraId="3BCAC391" w14:textId="77777777" w:rsidR="00F41057" w:rsidRDefault="00F41057">
      <w:r>
        <w:br w:type="page"/>
      </w:r>
    </w:p>
    <w:p w14:paraId="29FF6328" w14:textId="2686D8DE" w:rsidR="009D0128" w:rsidRPr="009D0128" w:rsidRDefault="00F41057" w:rsidP="006A1371">
      <w:pPr>
        <w:pStyle w:val="Heading1"/>
      </w:pPr>
      <w:bookmarkStart w:id="11" w:name="_Assembly_Guide"/>
      <w:bookmarkStart w:id="12" w:name="_Maker_Component_List"/>
      <w:bookmarkStart w:id="13" w:name="_Toc107822090"/>
      <w:bookmarkEnd w:id="11"/>
      <w:bookmarkEnd w:id="12"/>
      <w:r>
        <w:lastRenderedPageBreak/>
        <w:t>Maker Component List</w:t>
      </w:r>
    </w:p>
    <w:tbl>
      <w:tblPr>
        <w:tblStyle w:val="GridTable4-Accent2"/>
        <w:tblW w:w="0" w:type="auto"/>
        <w:tblLook w:val="04A0" w:firstRow="1" w:lastRow="0" w:firstColumn="1" w:lastColumn="0" w:noHBand="0" w:noVBand="1"/>
      </w:tblPr>
      <w:tblGrid>
        <w:gridCol w:w="881"/>
        <w:gridCol w:w="129"/>
        <w:gridCol w:w="1039"/>
        <w:gridCol w:w="112"/>
        <w:gridCol w:w="878"/>
        <w:gridCol w:w="906"/>
        <w:gridCol w:w="134"/>
        <w:gridCol w:w="1165"/>
        <w:gridCol w:w="131"/>
        <w:gridCol w:w="954"/>
        <w:gridCol w:w="889"/>
        <w:gridCol w:w="1286"/>
        <w:gridCol w:w="846"/>
      </w:tblGrid>
      <w:tr w:rsidR="00DA56F7" w14:paraId="0C1F4941" w14:textId="77777777" w:rsidTr="00591B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13"/>
          </w:tcPr>
          <w:p w14:paraId="00B07258" w14:textId="114ABC7D" w:rsidR="00DA56F7" w:rsidRDefault="006A1371" w:rsidP="00462604">
            <w:pPr>
              <w:rPr>
                <w:lang w:val="en-US"/>
              </w:rPr>
            </w:pPr>
            <w:r>
              <w:rPr>
                <w:lang w:val="en-US"/>
              </w:rPr>
              <w:t>Light Touch Switch Parts</w:t>
            </w:r>
          </w:p>
        </w:tc>
      </w:tr>
      <w:tr w:rsidR="00393E01" w14:paraId="509B3624" w14:textId="77777777" w:rsidTr="00DA5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dxa"/>
          </w:tcPr>
          <w:p w14:paraId="2749E755" w14:textId="422EAD5E" w:rsidR="00DA56F7" w:rsidRDefault="00DA56F7" w:rsidP="00DA56F7">
            <w:pPr>
              <w:rPr>
                <w:lang w:val="en-US"/>
              </w:rPr>
            </w:pPr>
            <w:r>
              <w:rPr>
                <w:lang w:val="en-US"/>
              </w:rPr>
              <w:t>A01</w:t>
            </w:r>
          </w:p>
        </w:tc>
        <w:tc>
          <w:tcPr>
            <w:tcW w:w="1338" w:type="dxa"/>
            <w:gridSpan w:val="3"/>
          </w:tcPr>
          <w:p w14:paraId="593C6701" w14:textId="77339B58" w:rsidR="00DA56F7" w:rsidRDefault="00721238"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Tactile switch</w:t>
            </w:r>
          </w:p>
        </w:tc>
        <w:tc>
          <w:tcPr>
            <w:tcW w:w="912" w:type="dxa"/>
          </w:tcPr>
          <w:p w14:paraId="7D487F9E" w14:textId="27A2506C" w:rsidR="00DA56F7" w:rsidRDefault="00DA56F7"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QTY:</w:t>
            </w:r>
            <w:r w:rsidR="009D0128">
              <w:rPr>
                <w:lang w:val="en-US"/>
              </w:rPr>
              <w:t xml:space="preserve"> </w:t>
            </w:r>
            <w:r w:rsidR="00721238">
              <w:rPr>
                <w:lang w:val="en-US"/>
              </w:rPr>
              <w:t>1</w:t>
            </w:r>
          </w:p>
        </w:tc>
        <w:tc>
          <w:tcPr>
            <w:tcW w:w="889" w:type="dxa"/>
          </w:tcPr>
          <w:p w14:paraId="6154C848" w14:textId="6F8B4E47" w:rsidR="00DA56F7" w:rsidRDefault="00DA56F7"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A02</w:t>
            </w:r>
          </w:p>
        </w:tc>
        <w:tc>
          <w:tcPr>
            <w:tcW w:w="1338" w:type="dxa"/>
            <w:gridSpan w:val="3"/>
          </w:tcPr>
          <w:p w14:paraId="0C9463FA" w14:textId="51F59BDF" w:rsidR="00DA56F7" w:rsidRDefault="00721238"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Mono cable</w:t>
            </w:r>
          </w:p>
        </w:tc>
        <w:tc>
          <w:tcPr>
            <w:tcW w:w="894" w:type="dxa"/>
          </w:tcPr>
          <w:p w14:paraId="33CC1DED" w14:textId="51CB1282" w:rsidR="00DA56F7" w:rsidRDefault="00DA56F7"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QTY:</w:t>
            </w:r>
            <w:r w:rsidR="000B098F">
              <w:rPr>
                <w:lang w:val="en-US"/>
              </w:rPr>
              <w:t xml:space="preserve"> </w:t>
            </w:r>
            <w:r w:rsidR="00721238">
              <w:rPr>
                <w:lang w:val="en-US"/>
              </w:rPr>
              <w:t>1</w:t>
            </w:r>
          </w:p>
        </w:tc>
        <w:tc>
          <w:tcPr>
            <w:tcW w:w="889" w:type="dxa"/>
          </w:tcPr>
          <w:p w14:paraId="38A4D81A" w14:textId="22B06406" w:rsidR="00DA56F7" w:rsidRDefault="00DA56F7"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A03</w:t>
            </w:r>
          </w:p>
        </w:tc>
        <w:tc>
          <w:tcPr>
            <w:tcW w:w="1338" w:type="dxa"/>
          </w:tcPr>
          <w:p w14:paraId="27033078" w14:textId="358D634F" w:rsidR="00DA56F7" w:rsidRDefault="00721238"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Button base</w:t>
            </w:r>
          </w:p>
        </w:tc>
        <w:tc>
          <w:tcPr>
            <w:tcW w:w="862" w:type="dxa"/>
          </w:tcPr>
          <w:p w14:paraId="406728F6" w14:textId="31F613A8" w:rsidR="00DA56F7" w:rsidRDefault="00DA56F7"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QTY:</w:t>
            </w:r>
            <w:r w:rsidR="000B098F">
              <w:rPr>
                <w:lang w:val="en-US"/>
              </w:rPr>
              <w:t xml:space="preserve"> </w:t>
            </w:r>
            <w:r w:rsidR="00721238">
              <w:rPr>
                <w:lang w:val="en-US"/>
              </w:rPr>
              <w:t>1</w:t>
            </w:r>
          </w:p>
        </w:tc>
      </w:tr>
      <w:tr w:rsidR="00393E01" w14:paraId="2C8834A6" w14:textId="77777777" w:rsidTr="003B6B6C">
        <w:tc>
          <w:tcPr>
            <w:cnfStyle w:val="001000000000" w:firstRow="0" w:lastRow="0" w:firstColumn="1" w:lastColumn="0" w:oddVBand="0" w:evenVBand="0" w:oddHBand="0" w:evenHBand="0" w:firstRowFirstColumn="0" w:firstRowLastColumn="0" w:lastRowFirstColumn="0" w:lastRowLastColumn="0"/>
            <w:tcW w:w="3140" w:type="dxa"/>
            <w:gridSpan w:val="5"/>
          </w:tcPr>
          <w:p w14:paraId="3833F71A" w14:textId="037C9F34" w:rsidR="00DA56F7" w:rsidRDefault="0052043A" w:rsidP="0052043A">
            <w:pPr>
              <w:jc w:val="center"/>
              <w:rPr>
                <w:lang w:val="en-US"/>
              </w:rPr>
            </w:pPr>
            <w:r>
              <w:rPr>
                <w:noProof/>
              </w:rPr>
              <w:drawing>
                <wp:inline distT="0" distB="0" distL="0" distR="0" wp14:anchorId="5EF43BF8" wp14:editId="5AAD8E21">
                  <wp:extent cx="649995" cy="737820"/>
                  <wp:effectExtent l="0" t="0" r="0" b="0"/>
                  <wp:docPr id="720503015" name="Picture 720503015" descr="A photo of 1 tactile buttons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03015" name="Picture 720503015" descr="A photo of 1 tactile buttons on a white background."/>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backgroundRemoval t="9551" b="94944" l="9554" r="89809">
                                        <a14:foregroundMark x1="19745" y1="77528" x2="20685" y2="77546"/>
                                        <a14:backgroundMark x1="22293" y1="78652" x2="77707" y2="88764"/>
                                        <a14:backgroundMark x1="66879" y1="73596" x2="17834" y2="73596"/>
                                        <a14:backgroundMark x1="15287" y1="78652" x2="16561" y2="97191"/>
                                        <a14:backgroundMark x1="22293" y1="92135" x2="18471" y2="64045"/>
                                        <a14:backgroundMark x1="77707" y1="89888" x2="90446" y2="76404"/>
                                        <a14:backgroundMark x1="83439" y1="70225" x2="80892" y2="55056"/>
                                      </a14:backgroundRemoval>
                                    </a14:imgEffect>
                                  </a14:imgLayer>
                                </a14:imgProps>
                              </a:ext>
                              <a:ext uri="{28A0092B-C50C-407E-A947-70E740481C1C}">
                                <a14:useLocalDpi xmlns:a14="http://schemas.microsoft.com/office/drawing/2010/main"/>
                              </a:ext>
                            </a:extLst>
                          </a:blip>
                          <a:srcRect/>
                          <a:stretch/>
                        </pic:blipFill>
                        <pic:spPr bwMode="auto">
                          <a:xfrm>
                            <a:off x="0" y="0"/>
                            <a:ext cx="653483" cy="7417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21" w:type="dxa"/>
            <w:gridSpan w:val="5"/>
          </w:tcPr>
          <w:p w14:paraId="141171BC" w14:textId="401FF3B7" w:rsidR="00DA56F7" w:rsidRDefault="00393E01" w:rsidP="00DA56F7">
            <w:pPr>
              <w:cnfStyle w:val="000000000000" w:firstRow="0" w:lastRow="0" w:firstColumn="0" w:lastColumn="0" w:oddVBand="0" w:evenVBand="0" w:oddHBand="0" w:evenHBand="0" w:firstRowFirstColumn="0" w:firstRowLastColumn="0" w:lastRowFirstColumn="0" w:lastRowLastColumn="0"/>
              <w:rPr>
                <w:lang w:val="en-US"/>
              </w:rPr>
            </w:pPr>
            <w:r>
              <w:rPr>
                <w:noProof/>
                <w:lang w:val="en-US"/>
              </w:rPr>
              <w:drawing>
                <wp:inline distT="0" distB="0" distL="0" distR="0" wp14:anchorId="24D579D7" wp14:editId="1D0711B8">
                  <wp:extent cx="1905000" cy="930495"/>
                  <wp:effectExtent l="0" t="0" r="0" b="3175"/>
                  <wp:docPr id="290804057" name="Picture 5" descr="A picture of a 3.5 mm mono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04057" name="Picture 5" descr="A picture of a 3.5 mm mono cabl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33591" cy="944460"/>
                          </a:xfrm>
                          <a:prstGeom prst="rect">
                            <a:avLst/>
                          </a:prstGeom>
                        </pic:spPr>
                      </pic:pic>
                    </a:graphicData>
                  </a:graphic>
                </wp:inline>
              </w:drawing>
            </w:r>
          </w:p>
        </w:tc>
        <w:tc>
          <w:tcPr>
            <w:tcW w:w="3089" w:type="dxa"/>
            <w:gridSpan w:val="3"/>
          </w:tcPr>
          <w:p w14:paraId="3097042E" w14:textId="12F77D1F" w:rsidR="00DA56F7" w:rsidRDefault="008079BB" w:rsidP="00F30574">
            <w:pPr>
              <w:jc w:val="center"/>
              <w:cnfStyle w:val="000000000000" w:firstRow="0" w:lastRow="0" w:firstColumn="0" w:lastColumn="0" w:oddVBand="0" w:evenVBand="0" w:oddHBand="0" w:evenHBand="0" w:firstRowFirstColumn="0" w:firstRowLastColumn="0" w:lastRowFirstColumn="0" w:lastRowLastColumn="0"/>
              <w:rPr>
                <w:lang w:val="en-US"/>
              </w:rPr>
            </w:pPr>
            <w:r>
              <w:rPr>
                <w:noProof/>
                <w:lang w:val="en-US"/>
              </w:rPr>
              <w:drawing>
                <wp:inline distT="0" distB="0" distL="0" distR="0" wp14:anchorId="3B87BBF8" wp14:editId="6142EB4A">
                  <wp:extent cx="1685925" cy="1369454"/>
                  <wp:effectExtent l="0" t="0" r="0" b="2540"/>
                  <wp:docPr id="16340179" name="Picture 1" descr="A picture of the current Light Touch Switch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05500" name="Picture 1" descr="A picture of the current Light Touch Switch bas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1675" cy="1382248"/>
                          </a:xfrm>
                          <a:prstGeom prst="rect">
                            <a:avLst/>
                          </a:prstGeom>
                        </pic:spPr>
                      </pic:pic>
                    </a:graphicData>
                  </a:graphic>
                </wp:inline>
              </w:drawing>
            </w:r>
          </w:p>
        </w:tc>
      </w:tr>
      <w:tr w:rsidR="00393E01" w14:paraId="0FE54E93" w14:textId="77777777" w:rsidTr="00DB6C99">
        <w:trPr>
          <w:gridAfter w:val="3"/>
          <w:cnfStyle w:val="000000100000" w:firstRow="0" w:lastRow="0" w:firstColumn="0" w:lastColumn="0" w:oddVBand="0" w:evenVBand="0" w:oddHBand="1" w:evenHBand="0" w:firstRowFirstColumn="0" w:firstRowLastColumn="0" w:lastRowFirstColumn="0" w:lastRowLastColumn="0"/>
          <w:wAfter w:w="3089" w:type="dxa"/>
        </w:trPr>
        <w:tc>
          <w:tcPr>
            <w:cnfStyle w:val="001000000000" w:firstRow="0" w:lastRow="0" w:firstColumn="1" w:lastColumn="0" w:oddVBand="0" w:evenVBand="0" w:oddHBand="0" w:evenHBand="0" w:firstRowFirstColumn="0" w:firstRowLastColumn="0" w:lastRowFirstColumn="0" w:lastRowLastColumn="0"/>
            <w:tcW w:w="1046" w:type="dxa"/>
            <w:gridSpan w:val="2"/>
          </w:tcPr>
          <w:p w14:paraId="4FF0057D" w14:textId="34E36476" w:rsidR="00272E6F" w:rsidRDefault="00272E6F" w:rsidP="00DA56F7">
            <w:pPr>
              <w:rPr>
                <w:b w:val="0"/>
                <w:bCs w:val="0"/>
                <w:lang w:val="en-US"/>
              </w:rPr>
            </w:pPr>
            <w:r>
              <w:rPr>
                <w:b w:val="0"/>
                <w:bCs w:val="0"/>
                <w:lang w:val="en-US"/>
              </w:rPr>
              <w:t>A04</w:t>
            </w:r>
          </w:p>
        </w:tc>
        <w:tc>
          <w:tcPr>
            <w:tcW w:w="1047" w:type="dxa"/>
          </w:tcPr>
          <w:p w14:paraId="460F7DDA" w14:textId="430030A2" w:rsidR="00272E6F" w:rsidRPr="00272E6F" w:rsidRDefault="00272E6F" w:rsidP="00DA56F7">
            <w:pPr>
              <w:cnfStyle w:val="000000100000" w:firstRow="0" w:lastRow="0" w:firstColumn="0" w:lastColumn="0" w:oddVBand="0" w:evenVBand="0" w:oddHBand="1" w:evenHBand="0" w:firstRowFirstColumn="0" w:firstRowLastColumn="0" w:lastRowFirstColumn="0" w:lastRowLastColumn="0"/>
              <w:rPr>
                <w:lang w:val="en-US"/>
              </w:rPr>
            </w:pPr>
            <w:r w:rsidRPr="00272E6F">
              <w:rPr>
                <w:lang w:val="en-US"/>
              </w:rPr>
              <w:t>Button cap</w:t>
            </w:r>
          </w:p>
        </w:tc>
        <w:tc>
          <w:tcPr>
            <w:tcW w:w="1047" w:type="dxa"/>
            <w:gridSpan w:val="2"/>
          </w:tcPr>
          <w:p w14:paraId="5247291A" w14:textId="1C8483F7" w:rsidR="00272E6F" w:rsidRDefault="00272E6F"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QTY: 1</w:t>
            </w:r>
          </w:p>
        </w:tc>
        <w:tc>
          <w:tcPr>
            <w:tcW w:w="1040" w:type="dxa"/>
            <w:gridSpan w:val="2"/>
          </w:tcPr>
          <w:p w14:paraId="44F41E96" w14:textId="667A8401" w:rsidR="00272E6F" w:rsidRDefault="00272E6F"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A05</w:t>
            </w:r>
          </w:p>
        </w:tc>
        <w:tc>
          <w:tcPr>
            <w:tcW w:w="1040" w:type="dxa"/>
          </w:tcPr>
          <w:p w14:paraId="6446402C" w14:textId="26AE7A0A" w:rsidR="00272E6F" w:rsidRDefault="00272E6F"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Button pin</w:t>
            </w:r>
          </w:p>
        </w:tc>
        <w:tc>
          <w:tcPr>
            <w:tcW w:w="1041" w:type="dxa"/>
            <w:gridSpan w:val="2"/>
          </w:tcPr>
          <w:p w14:paraId="0F00AFAD" w14:textId="0BAFDF2D" w:rsidR="00272E6F" w:rsidRDefault="00272E6F"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QTY: 1</w:t>
            </w:r>
          </w:p>
        </w:tc>
      </w:tr>
      <w:tr w:rsidR="00393E01" w14:paraId="42A05AB9" w14:textId="77777777" w:rsidTr="003B6B6C">
        <w:trPr>
          <w:gridAfter w:val="3"/>
          <w:wAfter w:w="3089" w:type="dxa"/>
        </w:trPr>
        <w:tc>
          <w:tcPr>
            <w:cnfStyle w:val="001000000000" w:firstRow="0" w:lastRow="0" w:firstColumn="1" w:lastColumn="0" w:oddVBand="0" w:evenVBand="0" w:oddHBand="0" w:evenHBand="0" w:firstRowFirstColumn="0" w:firstRowLastColumn="0" w:lastRowFirstColumn="0" w:lastRowLastColumn="0"/>
            <w:tcW w:w="3140" w:type="dxa"/>
            <w:gridSpan w:val="5"/>
          </w:tcPr>
          <w:p w14:paraId="6B0417D8" w14:textId="20E8B921" w:rsidR="00272E6F" w:rsidRDefault="008079BB" w:rsidP="00F30574">
            <w:pPr>
              <w:jc w:val="center"/>
              <w:rPr>
                <w:lang w:val="en-US"/>
              </w:rPr>
            </w:pPr>
            <w:r>
              <w:rPr>
                <w:noProof/>
                <w:lang w:val="en-US"/>
              </w:rPr>
              <w:drawing>
                <wp:inline distT="0" distB="0" distL="0" distR="0" wp14:anchorId="1B12E8A1" wp14:editId="3F732076">
                  <wp:extent cx="1647825" cy="930951"/>
                  <wp:effectExtent l="0" t="0" r="0" b="2540"/>
                  <wp:docPr id="1707899479" name="Picture 2" descr="A picture of the current Light Touch Switch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83766" name="Picture 2" descr="A picture of the current Light Touch Switch top."/>
                          <pic:cNvPicPr/>
                        </pic:nvPicPr>
                        <pic:blipFill>
                          <a:blip r:embed="rId14" cstate="print">
                            <a:extLst>
                              <a:ext uri="{28A0092B-C50C-407E-A947-70E740481C1C}">
                                <a14:useLocalDpi xmlns:a14="http://schemas.microsoft.com/office/drawing/2010/main" val="0"/>
                              </a:ext>
                            </a:extLst>
                          </a:blip>
                          <a:stretch>
                            <a:fillRect/>
                          </a:stretch>
                        </pic:blipFill>
                        <pic:spPr>
                          <a:xfrm rot="10800000" flipV="1">
                            <a:off x="0" y="0"/>
                            <a:ext cx="1664901" cy="940598"/>
                          </a:xfrm>
                          <a:prstGeom prst="rect">
                            <a:avLst/>
                          </a:prstGeom>
                        </pic:spPr>
                      </pic:pic>
                    </a:graphicData>
                  </a:graphic>
                </wp:inline>
              </w:drawing>
            </w:r>
          </w:p>
        </w:tc>
        <w:tc>
          <w:tcPr>
            <w:tcW w:w="3121" w:type="dxa"/>
            <w:gridSpan w:val="5"/>
          </w:tcPr>
          <w:p w14:paraId="1713AD63" w14:textId="72B96F3C" w:rsidR="00272E6F" w:rsidRDefault="008079BB" w:rsidP="00F30574">
            <w:pPr>
              <w:jc w:val="center"/>
              <w:cnfStyle w:val="000000000000" w:firstRow="0" w:lastRow="0" w:firstColumn="0" w:lastColumn="0" w:oddVBand="0" w:evenVBand="0" w:oddHBand="0" w:evenHBand="0" w:firstRowFirstColumn="0" w:firstRowLastColumn="0" w:lastRowFirstColumn="0" w:lastRowLastColumn="0"/>
              <w:rPr>
                <w:lang w:val="en-US"/>
              </w:rPr>
            </w:pPr>
            <w:r>
              <w:rPr>
                <w:noProof/>
                <w:lang w:val="en-US"/>
              </w:rPr>
              <w:drawing>
                <wp:inline distT="0" distB="0" distL="0" distR="0" wp14:anchorId="4EED4E00" wp14:editId="00D643ED">
                  <wp:extent cx="1104900" cy="963718"/>
                  <wp:effectExtent l="0" t="0" r="0" b="8255"/>
                  <wp:docPr id="1350763780" name="Picture 3" descr="A picture of the current Light Touch Switch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64494" name="Picture 3" descr="A picture of the current Light Touch Switch pins."/>
                          <pic:cNvPicPr/>
                        </pic:nvPicPr>
                        <pic:blipFill>
                          <a:blip r:embed="rId15" cstate="print">
                            <a:extLst>
                              <a:ext uri="{28A0092B-C50C-407E-A947-70E740481C1C}">
                                <a14:useLocalDpi xmlns:a14="http://schemas.microsoft.com/office/drawing/2010/main" val="0"/>
                              </a:ext>
                            </a:extLst>
                          </a:blip>
                          <a:stretch>
                            <a:fillRect/>
                          </a:stretch>
                        </pic:blipFill>
                        <pic:spPr>
                          <a:xfrm rot="10800000" flipV="1">
                            <a:off x="0" y="0"/>
                            <a:ext cx="1120640" cy="977447"/>
                          </a:xfrm>
                          <a:prstGeom prst="rect">
                            <a:avLst/>
                          </a:prstGeom>
                        </pic:spPr>
                      </pic:pic>
                    </a:graphicData>
                  </a:graphic>
                </wp:inline>
              </w:drawing>
            </w:r>
          </w:p>
        </w:tc>
      </w:tr>
    </w:tbl>
    <w:p w14:paraId="7D2DE979" w14:textId="77777777" w:rsidR="00462604" w:rsidRPr="00462604" w:rsidRDefault="00462604" w:rsidP="00462604">
      <w:pPr>
        <w:rPr>
          <w:lang w:val="en-US"/>
        </w:rPr>
      </w:pPr>
    </w:p>
    <w:p w14:paraId="5554E9C3" w14:textId="3F529306" w:rsidR="00F97612" w:rsidRDefault="009F3141" w:rsidP="006A1371">
      <w:pPr>
        <w:pStyle w:val="Heading1"/>
      </w:pPr>
      <w:r w:rsidRPr="008A5076">
        <w:t>Assembly Guide</w:t>
      </w:r>
    </w:p>
    <w:p w14:paraId="0C19A819" w14:textId="34B8F8DA" w:rsidR="00E902C6" w:rsidRDefault="00CF302E" w:rsidP="006A1371">
      <w:pPr>
        <w:pStyle w:val="Heading2"/>
      </w:pPr>
      <w:bookmarkStart w:id="14" w:name="_Part_A:_&lt;Sub-Assembly"/>
      <w:bookmarkStart w:id="15" w:name="_Toc105659051"/>
      <w:bookmarkEnd w:id="14"/>
      <w:commentRangeStart w:id="16"/>
      <w:r w:rsidRPr="00C4220D">
        <w:t xml:space="preserve">Required </w:t>
      </w:r>
      <w:r w:rsidRPr="008B3C18">
        <w:t>Components</w:t>
      </w:r>
      <w:bookmarkEnd w:id="15"/>
      <w:commentRangeEnd w:id="16"/>
      <w:r w:rsidR="0031674C">
        <w:rPr>
          <w:rStyle w:val="CommentReference"/>
          <w:rFonts w:asciiTheme="minorHAnsi" w:eastAsiaTheme="minorEastAsia" w:hAnsiTheme="minorHAnsi" w:cstheme="minorBidi"/>
          <w:b w:val="0"/>
          <w:bCs w:val="0"/>
          <w:color w:val="auto"/>
        </w:rPr>
        <w:commentReference w:id="16"/>
      </w:r>
      <w:bookmarkStart w:id="17" w:name="_Toc105659052"/>
    </w:p>
    <w:p w14:paraId="5DE29BBF" w14:textId="34C0059D" w:rsidR="00CE050D" w:rsidRPr="00CE050D" w:rsidRDefault="00CF302E" w:rsidP="00D80906">
      <w:pPr>
        <w:pStyle w:val="Heading2"/>
      </w:pPr>
      <w:r>
        <w:t>Required Tools</w:t>
      </w:r>
      <w:bookmarkEnd w:id="17"/>
      <w:r w:rsidR="00DA4DEB">
        <w:t xml:space="preserve"> and Supplies</w:t>
      </w:r>
    </w:p>
    <w:p w14:paraId="01623452" w14:textId="3D098E20" w:rsidR="00CF302E" w:rsidRDefault="00D80906" w:rsidP="00CE050D">
      <w:pPr>
        <w:pStyle w:val="ListParagraph"/>
        <w:numPr>
          <w:ilvl w:val="0"/>
          <w:numId w:val="7"/>
        </w:numPr>
      </w:pPr>
      <w:r>
        <w:t>Wire cutter / stripper</w:t>
      </w:r>
    </w:p>
    <w:p w14:paraId="7B7BB47A" w14:textId="5FA46BCD" w:rsidR="00D80906" w:rsidRDefault="00D80906" w:rsidP="00CE050D">
      <w:pPr>
        <w:pStyle w:val="ListParagraph"/>
        <w:numPr>
          <w:ilvl w:val="0"/>
          <w:numId w:val="7"/>
        </w:numPr>
      </w:pPr>
      <w:r>
        <w:t>Flush cutter</w:t>
      </w:r>
    </w:p>
    <w:p w14:paraId="00FF1BAC" w14:textId="5B830AE4" w:rsidR="00090314" w:rsidRDefault="00950735" w:rsidP="00CE050D">
      <w:pPr>
        <w:pStyle w:val="ListParagraph"/>
        <w:numPr>
          <w:ilvl w:val="0"/>
          <w:numId w:val="7"/>
        </w:numPr>
      </w:pPr>
      <w:r>
        <w:t>Soldering iron and stand</w:t>
      </w:r>
    </w:p>
    <w:p w14:paraId="08EBC830" w14:textId="3316F76C" w:rsidR="00950735" w:rsidRDefault="00032F07" w:rsidP="00CE050D">
      <w:pPr>
        <w:pStyle w:val="ListParagraph"/>
        <w:numPr>
          <w:ilvl w:val="0"/>
          <w:numId w:val="7"/>
        </w:numPr>
      </w:pPr>
      <w:r>
        <w:t>Hot glue gun</w:t>
      </w:r>
    </w:p>
    <w:p w14:paraId="4AACCA23" w14:textId="3B6FA452" w:rsidR="0081001C" w:rsidRDefault="0081001C" w:rsidP="0081001C">
      <w:pPr>
        <w:pStyle w:val="ListParagraph"/>
        <w:numPr>
          <w:ilvl w:val="0"/>
          <w:numId w:val="7"/>
        </w:numPr>
      </w:pPr>
      <w:r>
        <w:t xml:space="preserve">Needle nosed </w:t>
      </w:r>
      <w:proofErr w:type="gramStart"/>
      <w:r>
        <w:t>pliers</w:t>
      </w:r>
      <w:proofErr w:type="gramEnd"/>
    </w:p>
    <w:p w14:paraId="1E6EBD6A" w14:textId="120B120D" w:rsidR="00032F07" w:rsidRDefault="00032F07" w:rsidP="00CE050D">
      <w:pPr>
        <w:pStyle w:val="ListParagraph"/>
        <w:numPr>
          <w:ilvl w:val="0"/>
          <w:numId w:val="7"/>
        </w:numPr>
      </w:pPr>
      <w:r>
        <w:t>Switch jig (optional)</w:t>
      </w:r>
    </w:p>
    <w:p w14:paraId="07BE6F08" w14:textId="43ED70E7" w:rsidR="00CF1E9B" w:rsidRDefault="00CF1E9B" w:rsidP="00CE050D">
      <w:pPr>
        <w:pStyle w:val="ListParagraph"/>
        <w:numPr>
          <w:ilvl w:val="0"/>
          <w:numId w:val="7"/>
        </w:numPr>
      </w:pPr>
      <w:r>
        <w:t>Switch testing device</w:t>
      </w:r>
      <w:r w:rsidR="00895CDE">
        <w:t xml:space="preserve"> (</w:t>
      </w:r>
      <w:hyperlink r:id="rId24" w:history="1">
        <w:r w:rsidR="00FA334C" w:rsidRPr="00CF1E9B">
          <w:rPr>
            <w:rStyle w:val="Hyperlink"/>
            <w:lang w:val="en-US"/>
          </w:rPr>
          <w:t>switch tester</w:t>
        </w:r>
      </w:hyperlink>
      <w:r w:rsidR="00FA334C">
        <w:rPr>
          <w:lang w:val="en-US"/>
        </w:rPr>
        <w:t>, a continuity tester, or a working switch adapted device</w:t>
      </w:r>
      <w:r w:rsidR="00AB21CC">
        <w:rPr>
          <w:lang w:val="en-US"/>
        </w:rPr>
        <w:t>)</w:t>
      </w:r>
    </w:p>
    <w:p w14:paraId="2F7DDCB2" w14:textId="06F0FC0B" w:rsidR="00CF302E" w:rsidRDefault="00CF302E" w:rsidP="006A1371">
      <w:pPr>
        <w:pStyle w:val="Heading2"/>
      </w:pPr>
      <w:bookmarkStart w:id="18" w:name="_Toc105659053"/>
      <w:r>
        <w:t>Required Personal Protective Equipment (PPE)</w:t>
      </w:r>
      <w:bookmarkEnd w:id="18"/>
    </w:p>
    <w:p w14:paraId="2CF138B8" w14:textId="5A628A70" w:rsidR="00090314" w:rsidRDefault="00D56C06" w:rsidP="00D56C06">
      <w:pPr>
        <w:pStyle w:val="ListParagraph"/>
        <w:numPr>
          <w:ilvl w:val="0"/>
          <w:numId w:val="7"/>
        </w:numPr>
      </w:pPr>
      <w:r>
        <w:t>Safety glasses</w:t>
      </w:r>
    </w:p>
    <w:p w14:paraId="5269447B" w14:textId="1165DEAE" w:rsidR="0059293C" w:rsidRPr="0059293C" w:rsidRDefault="00090314" w:rsidP="006A1371">
      <w:pPr>
        <w:pStyle w:val="Heading2"/>
        <w:rPr>
          <w:lang w:val="en-US"/>
        </w:rPr>
      </w:pPr>
      <w:r>
        <w:rPr>
          <w:lang w:val="en-US"/>
        </w:rPr>
        <w:lastRenderedPageBreak/>
        <w:t>Assembly Steps</w:t>
      </w:r>
    </w:p>
    <w:p w14:paraId="6D98C060" w14:textId="75FB9966" w:rsidR="0059293C" w:rsidRDefault="00D56C06" w:rsidP="006A1371">
      <w:pPr>
        <w:pStyle w:val="Heading3"/>
      </w:pPr>
      <w:bookmarkStart w:id="19" w:name="_Toc105659055"/>
      <w:bookmarkStart w:id="20" w:name="_Toc107822098"/>
      <w:bookmarkEnd w:id="13"/>
      <w:r>
        <w:t xml:space="preserve">Step </w:t>
      </w:r>
      <w:r w:rsidR="00BD4FE1">
        <w:t>0</w:t>
      </w:r>
      <w:r w:rsidR="0059293C" w:rsidRPr="008B3C18">
        <w:t>1</w:t>
      </w:r>
      <w:bookmarkEnd w:id="19"/>
      <w:r w:rsidR="00BD1D70">
        <w:t xml:space="preserve">: </w:t>
      </w:r>
      <w:r>
        <w:t xml:space="preserve">Remove </w:t>
      </w:r>
      <w:r w:rsidR="00442941">
        <w:t xml:space="preserve">print </w:t>
      </w:r>
      <w:proofErr w:type="gramStart"/>
      <w:r w:rsidR="00442941">
        <w:t>supports</w:t>
      </w:r>
      <w:proofErr w:type="gramEnd"/>
    </w:p>
    <w:p w14:paraId="3F32015F" w14:textId="58BE2AB6" w:rsidR="00727D68" w:rsidRDefault="009771A8" w:rsidP="00727D68">
      <w:r>
        <w:t>Remove the support material from the button cap (A04).</w:t>
      </w:r>
      <w:r w:rsidR="00F86963">
        <w:t xml:space="preserve"> Use needle nosed pliers, if necessary.</w:t>
      </w:r>
    </w:p>
    <w:p w14:paraId="75C3B7D9" w14:textId="369493A0" w:rsidR="00BB37E8" w:rsidRDefault="00BB37E8" w:rsidP="00BB37E8">
      <w:pPr>
        <w:jc w:val="center"/>
      </w:pPr>
      <w:r>
        <w:rPr>
          <w:noProof/>
        </w:rPr>
        <w:drawing>
          <wp:inline distT="0" distB="0" distL="0" distR="0" wp14:anchorId="7CF03737" wp14:editId="35E9E85E">
            <wp:extent cx="3139712" cy="1432684"/>
            <wp:effectExtent l="0" t="0" r="3810" b="0"/>
            <wp:docPr id="1927941412" name="Picture 4" descr="A two part picture of the button cap before and after the supports are remo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41412" name="Picture 4" descr="A two part picture of the button cap before and after the supports are removed."/>
                    <pic:cNvPicPr/>
                  </pic:nvPicPr>
                  <pic:blipFill>
                    <a:blip r:embed="rId25">
                      <a:extLst>
                        <a:ext uri="{28A0092B-C50C-407E-A947-70E740481C1C}">
                          <a14:useLocalDpi xmlns:a14="http://schemas.microsoft.com/office/drawing/2010/main" val="0"/>
                        </a:ext>
                      </a:extLst>
                    </a:blip>
                    <a:stretch>
                      <a:fillRect/>
                    </a:stretch>
                  </pic:blipFill>
                  <pic:spPr>
                    <a:xfrm>
                      <a:off x="0" y="0"/>
                      <a:ext cx="3139712" cy="1432684"/>
                    </a:xfrm>
                    <a:prstGeom prst="rect">
                      <a:avLst/>
                    </a:prstGeom>
                  </pic:spPr>
                </pic:pic>
              </a:graphicData>
            </a:graphic>
          </wp:inline>
        </w:drawing>
      </w:r>
    </w:p>
    <w:p w14:paraId="43B57853" w14:textId="3FC23746" w:rsidR="00BD4FE1" w:rsidRDefault="00502856" w:rsidP="006A1371">
      <w:pPr>
        <w:pStyle w:val="Heading3"/>
      </w:pPr>
      <w:r>
        <w:t>Step 02: Trim switch leads</w:t>
      </w:r>
    </w:p>
    <w:p w14:paraId="43CBF6C8" w14:textId="1987D124" w:rsidR="00502856" w:rsidRDefault="002A34FB" w:rsidP="002A08B1">
      <w:r>
        <w:t>Use a flush cutter to trim off the leads on one side of the tactile switch. Make sure the leads are cut flush against the side of the switch and do not extend below the bottom of the switch.</w:t>
      </w:r>
    </w:p>
    <w:p w14:paraId="6616A24A" w14:textId="57692EC0" w:rsidR="002A08B1" w:rsidRDefault="00B400D6" w:rsidP="00B400D6">
      <w:pPr>
        <w:jc w:val="center"/>
      </w:pPr>
      <w:r>
        <w:rPr>
          <w:noProof/>
        </w:rPr>
        <w:drawing>
          <wp:inline distT="0" distB="0" distL="0" distR="0" wp14:anchorId="7933573C" wp14:editId="46832E53">
            <wp:extent cx="3101609" cy="1386960"/>
            <wp:effectExtent l="0" t="0" r="3810" b="3810"/>
            <wp:docPr id="1636002654" name="Picture 2" descr="A three-part picture showing how to properly trim the leads off the tactile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02654" name="Picture 2" descr="A three-part picture showing how to properly trim the leads off the tactile switch."/>
                    <pic:cNvPicPr/>
                  </pic:nvPicPr>
                  <pic:blipFill>
                    <a:blip r:embed="rId26">
                      <a:extLst>
                        <a:ext uri="{28A0092B-C50C-407E-A947-70E740481C1C}">
                          <a14:useLocalDpi xmlns:a14="http://schemas.microsoft.com/office/drawing/2010/main" val="0"/>
                        </a:ext>
                      </a:extLst>
                    </a:blip>
                    <a:stretch>
                      <a:fillRect/>
                    </a:stretch>
                  </pic:blipFill>
                  <pic:spPr>
                    <a:xfrm>
                      <a:off x="0" y="0"/>
                      <a:ext cx="3101609" cy="1386960"/>
                    </a:xfrm>
                    <a:prstGeom prst="rect">
                      <a:avLst/>
                    </a:prstGeom>
                  </pic:spPr>
                </pic:pic>
              </a:graphicData>
            </a:graphic>
          </wp:inline>
        </w:drawing>
      </w:r>
    </w:p>
    <w:p w14:paraId="243467E9" w14:textId="7679F44D" w:rsidR="00BB3824" w:rsidRDefault="00BB3824" w:rsidP="00BB3824">
      <w:pPr>
        <w:pStyle w:val="Heading3"/>
      </w:pPr>
      <w:r>
        <w:t xml:space="preserve">Step 03: </w:t>
      </w:r>
      <w:r w:rsidR="00277B41">
        <w:t xml:space="preserve">Straighten remaining switch </w:t>
      </w:r>
      <w:proofErr w:type="gramStart"/>
      <w:r w:rsidR="00277B41">
        <w:t>leads</w:t>
      </w:r>
      <w:proofErr w:type="gramEnd"/>
    </w:p>
    <w:p w14:paraId="2FBDA45C" w14:textId="4311CCA1" w:rsidR="00277B41" w:rsidRDefault="00277B41" w:rsidP="00277B41">
      <w:r>
        <w:t>Straighten the remaining switch leads</w:t>
      </w:r>
      <w:r w:rsidR="000F4F8F">
        <w:t>, ensuring they stick straight out from the side of the switch. Use the needle nosed pliers, if necessary.</w:t>
      </w:r>
    </w:p>
    <w:p w14:paraId="753F25ED" w14:textId="75E7EBB8" w:rsidR="000F4F8F" w:rsidRDefault="000F4F8F" w:rsidP="00090594">
      <w:pPr>
        <w:jc w:val="center"/>
      </w:pPr>
      <w:r>
        <w:rPr>
          <w:noProof/>
        </w:rPr>
        <w:drawing>
          <wp:inline distT="0" distB="0" distL="0" distR="0" wp14:anchorId="5D4AE3E2" wp14:editId="14E73C1A">
            <wp:extent cx="3063505" cy="1425063"/>
            <wp:effectExtent l="0" t="0" r="3810" b="3810"/>
            <wp:docPr id="81944181" name="Picture 5" descr="Bending the remaining leads of the tactile switch and showing them sticking straight out from the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4181" name="Picture 5" descr="Bending the remaining leads of the tactile switch and showing them sticking straight out from the switch."/>
                    <pic:cNvPicPr/>
                  </pic:nvPicPr>
                  <pic:blipFill>
                    <a:blip r:embed="rId27">
                      <a:extLst>
                        <a:ext uri="{28A0092B-C50C-407E-A947-70E740481C1C}">
                          <a14:useLocalDpi xmlns:a14="http://schemas.microsoft.com/office/drawing/2010/main" val="0"/>
                        </a:ext>
                      </a:extLst>
                    </a:blip>
                    <a:stretch>
                      <a:fillRect/>
                    </a:stretch>
                  </pic:blipFill>
                  <pic:spPr>
                    <a:xfrm>
                      <a:off x="0" y="0"/>
                      <a:ext cx="3063505" cy="1425063"/>
                    </a:xfrm>
                    <a:prstGeom prst="rect">
                      <a:avLst/>
                    </a:prstGeom>
                  </pic:spPr>
                </pic:pic>
              </a:graphicData>
            </a:graphic>
          </wp:inline>
        </w:drawing>
      </w:r>
    </w:p>
    <w:p w14:paraId="011B9D5D" w14:textId="77777777" w:rsidR="00635FD1" w:rsidRDefault="00635FD1" w:rsidP="00322422"/>
    <w:p w14:paraId="72EBAE72" w14:textId="4DEC6641" w:rsidR="000A54B9" w:rsidRDefault="000F4F8F" w:rsidP="000A54B9">
      <w:pPr>
        <w:pStyle w:val="Heading3"/>
      </w:pPr>
      <w:r>
        <w:lastRenderedPageBreak/>
        <w:t xml:space="preserve">Step 04: </w:t>
      </w:r>
      <w:r w:rsidR="000A54B9">
        <w:t>Trim mounting lugs</w:t>
      </w:r>
    </w:p>
    <w:p w14:paraId="6654433D" w14:textId="549DFD31" w:rsidR="000A54B9" w:rsidRDefault="000A54B9" w:rsidP="000A54B9">
      <w:r>
        <w:t xml:space="preserve">Use the flush cutters to trim the plastic mounting lugs (the plastic cylinders) off the bottom of the switch. Make sure the lugs are cut flush, with no remaining </w:t>
      </w:r>
      <w:r w:rsidR="00090594">
        <w:t>bumps.</w:t>
      </w:r>
    </w:p>
    <w:p w14:paraId="4779188B" w14:textId="67041DA5" w:rsidR="00090594" w:rsidRDefault="006172B8" w:rsidP="00222449">
      <w:pPr>
        <w:jc w:val="center"/>
      </w:pPr>
      <w:r>
        <w:rPr>
          <w:noProof/>
        </w:rPr>
        <w:drawing>
          <wp:inline distT="0" distB="0" distL="0" distR="0" wp14:anchorId="59838853" wp14:editId="5B859CBA">
            <wp:extent cx="3124471" cy="1394581"/>
            <wp:effectExtent l="0" t="0" r="0" b="0"/>
            <wp:docPr id="65462155" name="Picture 6" descr="A three part picture showing how to properly trim off the mounting lugs from the tactile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2155" name="Picture 6" descr="A three part picture showing how to properly trim off the mounting lugs from the tactile switch."/>
                    <pic:cNvPicPr/>
                  </pic:nvPicPr>
                  <pic:blipFill>
                    <a:blip r:embed="rId28">
                      <a:extLst>
                        <a:ext uri="{28A0092B-C50C-407E-A947-70E740481C1C}">
                          <a14:useLocalDpi xmlns:a14="http://schemas.microsoft.com/office/drawing/2010/main" val="0"/>
                        </a:ext>
                      </a:extLst>
                    </a:blip>
                    <a:stretch>
                      <a:fillRect/>
                    </a:stretch>
                  </pic:blipFill>
                  <pic:spPr>
                    <a:xfrm>
                      <a:off x="0" y="0"/>
                      <a:ext cx="3124471" cy="1394581"/>
                    </a:xfrm>
                    <a:prstGeom prst="rect">
                      <a:avLst/>
                    </a:prstGeom>
                  </pic:spPr>
                </pic:pic>
              </a:graphicData>
            </a:graphic>
          </wp:inline>
        </w:drawing>
      </w:r>
    </w:p>
    <w:p w14:paraId="6962B3F3" w14:textId="50CF5749" w:rsidR="00C939FC" w:rsidRDefault="00C939FC" w:rsidP="00C939FC">
      <w:pPr>
        <w:pStyle w:val="Heading3"/>
      </w:pPr>
      <w:r>
        <w:t xml:space="preserve">Step 05: Cut mono </w:t>
      </w:r>
      <w:proofErr w:type="gramStart"/>
      <w:r>
        <w:t>cable</w:t>
      </w:r>
      <w:proofErr w:type="gramEnd"/>
    </w:p>
    <w:p w14:paraId="6D1FA54B" w14:textId="3E27DAA4" w:rsidR="00C939FC" w:rsidRDefault="00C939FC" w:rsidP="00C939FC">
      <w:r>
        <w:t xml:space="preserve">If using a two-ended mono cable, cut it in half. If the mono cable </w:t>
      </w:r>
      <w:r w:rsidR="00FB5FC7">
        <w:t>only has one end, skip this step.</w:t>
      </w:r>
    </w:p>
    <w:p w14:paraId="621D4033" w14:textId="61EFFA59" w:rsidR="00FB5FC7" w:rsidRDefault="00FB5FC7" w:rsidP="00222449">
      <w:pPr>
        <w:jc w:val="center"/>
      </w:pPr>
      <w:r>
        <w:rPr>
          <w:noProof/>
        </w:rPr>
        <w:drawing>
          <wp:inline distT="0" distB="0" distL="0" distR="0" wp14:anchorId="4E640B29" wp14:editId="4D7E38ED">
            <wp:extent cx="3124471" cy="1425063"/>
            <wp:effectExtent l="0" t="0" r="0" b="3810"/>
            <wp:docPr id="1380499393" name="Picture 7" descr="A mono cable with a dashed line indicating where to cut it in ha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99393" name="Picture 7" descr="A mono cable with a dashed line indicating where to cut it in half."/>
                    <pic:cNvPicPr/>
                  </pic:nvPicPr>
                  <pic:blipFill>
                    <a:blip r:embed="rId29">
                      <a:extLst>
                        <a:ext uri="{28A0092B-C50C-407E-A947-70E740481C1C}">
                          <a14:useLocalDpi xmlns:a14="http://schemas.microsoft.com/office/drawing/2010/main" val="0"/>
                        </a:ext>
                      </a:extLst>
                    </a:blip>
                    <a:stretch>
                      <a:fillRect/>
                    </a:stretch>
                  </pic:blipFill>
                  <pic:spPr>
                    <a:xfrm>
                      <a:off x="0" y="0"/>
                      <a:ext cx="3124471" cy="1425063"/>
                    </a:xfrm>
                    <a:prstGeom prst="rect">
                      <a:avLst/>
                    </a:prstGeom>
                  </pic:spPr>
                </pic:pic>
              </a:graphicData>
            </a:graphic>
          </wp:inline>
        </w:drawing>
      </w:r>
    </w:p>
    <w:p w14:paraId="7B2D50E5" w14:textId="5F405E3B" w:rsidR="006638D0" w:rsidRDefault="006638D0" w:rsidP="006638D0">
      <w:pPr>
        <w:pStyle w:val="Heading3"/>
      </w:pPr>
      <w:r>
        <w:t xml:space="preserve">Step 06: Strip the mono </w:t>
      </w:r>
      <w:proofErr w:type="gramStart"/>
      <w:r>
        <w:t>cable</w:t>
      </w:r>
      <w:proofErr w:type="gramEnd"/>
    </w:p>
    <w:p w14:paraId="13B93710" w14:textId="77777777" w:rsidR="00EC6602" w:rsidRDefault="006638D0" w:rsidP="006638D0">
      <w:r>
        <w:t xml:space="preserve">Use the wire strippers to strip about 2 cm from the end of the mono cable, exposing the inner </w:t>
      </w:r>
      <w:r w:rsidR="004422CA">
        <w:t>two wires.</w:t>
      </w:r>
      <w:r w:rsidR="00EC6602">
        <w:t xml:space="preserve"> Twist the stranded wire together.</w:t>
      </w:r>
    </w:p>
    <w:p w14:paraId="1CE35672" w14:textId="3540D85D" w:rsidR="006638D0" w:rsidRDefault="004422CA" w:rsidP="006638D0">
      <w:r>
        <w:t xml:space="preserve"> </w:t>
      </w:r>
      <w:r w:rsidR="00FC1E1D">
        <w:t>The inner wire colours may differ depending on the mono cable. Some may have</w:t>
      </w:r>
      <w:r w:rsidR="00EC6602">
        <w:t xml:space="preserve"> one stranded wire and one coated </w:t>
      </w:r>
      <w:proofErr w:type="gramStart"/>
      <w:r w:rsidR="00EC6602">
        <w:t>wire, or</w:t>
      </w:r>
      <w:proofErr w:type="gramEnd"/>
      <w:r w:rsidR="00EC6602">
        <w:t xml:space="preserve"> have two coated wires. If you have two coated wires, do not twist any wires together at this step.</w:t>
      </w:r>
    </w:p>
    <w:p w14:paraId="7153E0EA" w14:textId="2163A35F" w:rsidR="00EC6602" w:rsidRDefault="00EC6602" w:rsidP="00222449">
      <w:pPr>
        <w:jc w:val="center"/>
      </w:pPr>
      <w:r>
        <w:rPr>
          <w:noProof/>
        </w:rPr>
        <w:drawing>
          <wp:inline distT="0" distB="0" distL="0" distR="0" wp14:anchorId="067F3C32" wp14:editId="3F56DD90">
            <wp:extent cx="3132091" cy="1425063"/>
            <wp:effectExtent l="0" t="0" r="0" b="3810"/>
            <wp:docPr id="313443583" name="Picture 8" descr="Stripping the mono cable and twisting the stranded wire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43583" name="Picture 8" descr="Stripping the mono cable and twisting the stranded wire together."/>
                    <pic:cNvPicPr/>
                  </pic:nvPicPr>
                  <pic:blipFill>
                    <a:blip r:embed="rId30">
                      <a:extLst>
                        <a:ext uri="{28A0092B-C50C-407E-A947-70E740481C1C}">
                          <a14:useLocalDpi xmlns:a14="http://schemas.microsoft.com/office/drawing/2010/main" val="0"/>
                        </a:ext>
                      </a:extLst>
                    </a:blip>
                    <a:stretch>
                      <a:fillRect/>
                    </a:stretch>
                  </pic:blipFill>
                  <pic:spPr>
                    <a:xfrm>
                      <a:off x="0" y="0"/>
                      <a:ext cx="3132091" cy="1425063"/>
                    </a:xfrm>
                    <a:prstGeom prst="rect">
                      <a:avLst/>
                    </a:prstGeom>
                  </pic:spPr>
                </pic:pic>
              </a:graphicData>
            </a:graphic>
          </wp:inline>
        </w:drawing>
      </w:r>
    </w:p>
    <w:p w14:paraId="53FA112E" w14:textId="685100E9" w:rsidR="00EC6602" w:rsidRDefault="00EC6602" w:rsidP="00EC6602">
      <w:pPr>
        <w:pStyle w:val="Heading3"/>
      </w:pPr>
      <w:r>
        <w:lastRenderedPageBreak/>
        <w:t xml:space="preserve">Step 07: </w:t>
      </w:r>
      <w:r w:rsidR="004B40D1">
        <w:t>Strip the inner wire(s)</w:t>
      </w:r>
    </w:p>
    <w:p w14:paraId="48D6E773" w14:textId="30DF61BE" w:rsidR="004B40D1" w:rsidRDefault="004B40D1" w:rsidP="004B40D1">
      <w:r>
        <w:t xml:space="preserve">Strip about 1.5 cm of insulation from the end of the inner coated wire. Twist the wire strands from that wire together. </w:t>
      </w:r>
      <w:r w:rsidR="0048101A">
        <w:t xml:space="preserve">Repeat this for the other coated </w:t>
      </w:r>
      <w:proofErr w:type="gramStart"/>
      <w:r w:rsidR="0048101A">
        <w:t>wire, if</w:t>
      </w:r>
      <w:proofErr w:type="gramEnd"/>
      <w:r w:rsidR="0048101A">
        <w:t xml:space="preserve"> both inner wires were coated.</w:t>
      </w:r>
    </w:p>
    <w:p w14:paraId="4234FBCA" w14:textId="7E2CC144" w:rsidR="0048101A" w:rsidRDefault="0048101A" w:rsidP="004B40D1">
      <w:r>
        <w:t>The wire strands from each inner wire should not be touching each other or twisted together.</w:t>
      </w:r>
    </w:p>
    <w:p w14:paraId="7CD88069" w14:textId="1200B5E9" w:rsidR="0048101A" w:rsidRDefault="0048101A" w:rsidP="00222449">
      <w:pPr>
        <w:jc w:val="center"/>
      </w:pPr>
      <w:r>
        <w:rPr>
          <w:noProof/>
        </w:rPr>
        <w:drawing>
          <wp:inline distT="0" distB="0" distL="0" distR="0" wp14:anchorId="404F6E08" wp14:editId="7C6561DD">
            <wp:extent cx="3132091" cy="1432684"/>
            <wp:effectExtent l="0" t="0" r="0" b="0"/>
            <wp:docPr id="987363047" name="Picture 9" descr="Stripping the inner coated wire and twisting the strands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63047" name="Picture 9" descr="Stripping the inner coated wire and twisting the strands together."/>
                    <pic:cNvPicPr/>
                  </pic:nvPicPr>
                  <pic:blipFill>
                    <a:blip r:embed="rId31">
                      <a:extLst>
                        <a:ext uri="{28A0092B-C50C-407E-A947-70E740481C1C}">
                          <a14:useLocalDpi xmlns:a14="http://schemas.microsoft.com/office/drawing/2010/main" val="0"/>
                        </a:ext>
                      </a:extLst>
                    </a:blip>
                    <a:stretch>
                      <a:fillRect/>
                    </a:stretch>
                  </pic:blipFill>
                  <pic:spPr>
                    <a:xfrm>
                      <a:off x="0" y="0"/>
                      <a:ext cx="3132091" cy="1432684"/>
                    </a:xfrm>
                    <a:prstGeom prst="rect">
                      <a:avLst/>
                    </a:prstGeom>
                  </pic:spPr>
                </pic:pic>
              </a:graphicData>
            </a:graphic>
          </wp:inline>
        </w:drawing>
      </w:r>
    </w:p>
    <w:p w14:paraId="33E9FA6C" w14:textId="7328B9EC" w:rsidR="0048101A" w:rsidRDefault="0048101A" w:rsidP="0048101A">
      <w:pPr>
        <w:pStyle w:val="Heading3"/>
      </w:pPr>
      <w:r>
        <w:t xml:space="preserve">Step </w:t>
      </w:r>
      <w:r w:rsidR="00844CB5">
        <w:t xml:space="preserve">08: Wrap wires around switch </w:t>
      </w:r>
      <w:proofErr w:type="gramStart"/>
      <w:r w:rsidR="00844CB5">
        <w:t>leads</w:t>
      </w:r>
      <w:proofErr w:type="gramEnd"/>
    </w:p>
    <w:p w14:paraId="2BD70D2C" w14:textId="1A6E6B81" w:rsidR="00844CB5" w:rsidRDefault="00844CB5" w:rsidP="00844CB5">
      <w:r>
        <w:t xml:space="preserve">Hold the mono cable behind the switch and wrap one wire around one switch lead and the other wire around the other switch lead. </w:t>
      </w:r>
      <w:r w:rsidR="000E0C10">
        <w:t xml:space="preserve">Which wire is connected to which lead does not matter, just make sure the wires and leads do not touch each other, or the switch will be short circuited. </w:t>
      </w:r>
      <w:r w:rsidR="00F808D8">
        <w:t>Needle nosed pliers may help with wrapping the wires.</w:t>
      </w:r>
    </w:p>
    <w:p w14:paraId="546F45D1" w14:textId="750B5B31" w:rsidR="00F808D8" w:rsidRDefault="00F808D8" w:rsidP="00222449">
      <w:pPr>
        <w:jc w:val="center"/>
      </w:pPr>
      <w:r>
        <w:rPr>
          <w:noProof/>
        </w:rPr>
        <w:drawing>
          <wp:inline distT="0" distB="0" distL="0" distR="0" wp14:anchorId="4FB65758" wp14:editId="2CC4CED9">
            <wp:extent cx="3109229" cy="1425063"/>
            <wp:effectExtent l="0" t="0" r="0" b="3810"/>
            <wp:docPr id="1095497821" name="Picture 10" descr="Wrapping the wires around the leads of the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97821" name="Picture 10" descr="Wrapping the wires around the leads of the switch."/>
                    <pic:cNvPicPr/>
                  </pic:nvPicPr>
                  <pic:blipFill>
                    <a:blip r:embed="rId32">
                      <a:extLst>
                        <a:ext uri="{28A0092B-C50C-407E-A947-70E740481C1C}">
                          <a14:useLocalDpi xmlns:a14="http://schemas.microsoft.com/office/drawing/2010/main" val="0"/>
                        </a:ext>
                      </a:extLst>
                    </a:blip>
                    <a:stretch>
                      <a:fillRect/>
                    </a:stretch>
                  </pic:blipFill>
                  <pic:spPr>
                    <a:xfrm>
                      <a:off x="0" y="0"/>
                      <a:ext cx="3109229" cy="1425063"/>
                    </a:xfrm>
                    <a:prstGeom prst="rect">
                      <a:avLst/>
                    </a:prstGeom>
                  </pic:spPr>
                </pic:pic>
              </a:graphicData>
            </a:graphic>
          </wp:inline>
        </w:drawing>
      </w:r>
    </w:p>
    <w:p w14:paraId="5A42E6E4" w14:textId="7357F397" w:rsidR="00F808D8" w:rsidRDefault="002C7F94" w:rsidP="002C7F94">
      <w:pPr>
        <w:pStyle w:val="Heading3"/>
      </w:pPr>
      <w:r>
        <w:t>Step 09: Fix orientation of cable</w:t>
      </w:r>
    </w:p>
    <w:p w14:paraId="0D3E6F0F" w14:textId="6D2962A4" w:rsidR="002C7F94" w:rsidRDefault="002C7F94" w:rsidP="002C7F94">
      <w:r>
        <w:t>Hold the switch in place and bend the mono cable around so it sits between the leads of the switch.</w:t>
      </w:r>
    </w:p>
    <w:p w14:paraId="6A7B7A6C" w14:textId="0FA3064F" w:rsidR="002C7F94" w:rsidRDefault="002C7F94" w:rsidP="00222449">
      <w:pPr>
        <w:jc w:val="center"/>
      </w:pPr>
      <w:r>
        <w:rPr>
          <w:noProof/>
        </w:rPr>
        <w:drawing>
          <wp:inline distT="0" distB="0" distL="0" distR="0" wp14:anchorId="7C35B77F" wp14:editId="5540225D">
            <wp:extent cx="3139712" cy="1417443"/>
            <wp:effectExtent l="0" t="0" r="3810" b="0"/>
            <wp:docPr id="1190692789" name="Picture 11" descr="Flipping the mono cable so it runs between the leads of the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92789" name="Picture 11" descr="Flipping the mono cable so it runs between the leads of the switch."/>
                    <pic:cNvPicPr/>
                  </pic:nvPicPr>
                  <pic:blipFill>
                    <a:blip r:embed="rId33">
                      <a:extLst>
                        <a:ext uri="{28A0092B-C50C-407E-A947-70E740481C1C}">
                          <a14:useLocalDpi xmlns:a14="http://schemas.microsoft.com/office/drawing/2010/main" val="0"/>
                        </a:ext>
                      </a:extLst>
                    </a:blip>
                    <a:stretch>
                      <a:fillRect/>
                    </a:stretch>
                  </pic:blipFill>
                  <pic:spPr>
                    <a:xfrm>
                      <a:off x="0" y="0"/>
                      <a:ext cx="3139712" cy="1417443"/>
                    </a:xfrm>
                    <a:prstGeom prst="rect">
                      <a:avLst/>
                    </a:prstGeom>
                  </pic:spPr>
                </pic:pic>
              </a:graphicData>
            </a:graphic>
          </wp:inline>
        </w:drawing>
      </w:r>
    </w:p>
    <w:p w14:paraId="1324EE92" w14:textId="5E49A4DF" w:rsidR="00B23C56" w:rsidRDefault="00BE5340" w:rsidP="00BE5340">
      <w:pPr>
        <w:pStyle w:val="Heading3"/>
      </w:pPr>
      <w:r>
        <w:lastRenderedPageBreak/>
        <w:t>Step 10: Solder switch joints</w:t>
      </w:r>
    </w:p>
    <w:p w14:paraId="1B479161" w14:textId="501DE6DD" w:rsidR="00BE5340" w:rsidRDefault="00BE5340" w:rsidP="00BE5340">
      <w:r>
        <w:t xml:space="preserve">Place the switch and cable into the switch jig, then use a soldering iron to </w:t>
      </w:r>
      <w:r w:rsidR="00653525">
        <w:t xml:space="preserve">solder the wires to the switch leads, indicated in the white rectangle. </w:t>
      </w:r>
      <w:r w:rsidR="009C3E8D">
        <w:t>Once soldered, the wires should not slip off the switch leads.</w:t>
      </w:r>
    </w:p>
    <w:p w14:paraId="47138952" w14:textId="21CE84D3" w:rsidR="009C3E8D" w:rsidRDefault="009C3E8D" w:rsidP="00222449">
      <w:pPr>
        <w:jc w:val="center"/>
      </w:pPr>
      <w:r>
        <w:rPr>
          <w:noProof/>
        </w:rPr>
        <w:drawing>
          <wp:inline distT="0" distB="0" distL="0" distR="0" wp14:anchorId="0ACA503F" wp14:editId="0CEC29D3">
            <wp:extent cx="3124471" cy="1409822"/>
            <wp:effectExtent l="0" t="0" r="0" b="0"/>
            <wp:docPr id="1628839232" name="Picture 12" descr="Soldering the mono cable to the leads of the switch using the switch j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39232" name="Picture 12" descr="Soldering the mono cable to the leads of the switch using the switch jig."/>
                    <pic:cNvPicPr/>
                  </pic:nvPicPr>
                  <pic:blipFill>
                    <a:blip r:embed="rId34">
                      <a:extLst>
                        <a:ext uri="{28A0092B-C50C-407E-A947-70E740481C1C}">
                          <a14:useLocalDpi xmlns:a14="http://schemas.microsoft.com/office/drawing/2010/main" val="0"/>
                        </a:ext>
                      </a:extLst>
                    </a:blip>
                    <a:stretch>
                      <a:fillRect/>
                    </a:stretch>
                  </pic:blipFill>
                  <pic:spPr>
                    <a:xfrm>
                      <a:off x="0" y="0"/>
                      <a:ext cx="3124471" cy="1409822"/>
                    </a:xfrm>
                    <a:prstGeom prst="rect">
                      <a:avLst/>
                    </a:prstGeom>
                  </pic:spPr>
                </pic:pic>
              </a:graphicData>
            </a:graphic>
          </wp:inline>
        </w:drawing>
      </w:r>
    </w:p>
    <w:p w14:paraId="58F40B70" w14:textId="31D9EEF1" w:rsidR="00E805AE" w:rsidRDefault="00E805AE" w:rsidP="00E805AE">
      <w:pPr>
        <w:pStyle w:val="Heading3"/>
      </w:pPr>
      <w:r>
        <w:t xml:space="preserve">Step 11: Test the </w:t>
      </w:r>
      <w:proofErr w:type="gramStart"/>
      <w:r>
        <w:t>switch</w:t>
      </w:r>
      <w:proofErr w:type="gramEnd"/>
    </w:p>
    <w:p w14:paraId="01F1230F" w14:textId="5C00226D" w:rsidR="00CB0EBC" w:rsidRDefault="00CB0EBC" w:rsidP="00CB0EBC">
      <w:r>
        <w:t>Test that the switch works properly. The switch should consistently activate only when it is pressed (</w:t>
      </w:r>
      <w:r w:rsidR="006B0E1E">
        <w:t xml:space="preserve">when the blue part of the tactile switch is pressed down). </w:t>
      </w:r>
    </w:p>
    <w:p w14:paraId="430FCC69" w14:textId="2628A4FF" w:rsidR="006B0E1E" w:rsidRDefault="006B0E1E" w:rsidP="006B0E1E">
      <w:r>
        <w:t>Potential methods for testing the switch works include using a dedicated switch tester, using a continuity tester, or using a switch adapted device you know works.</w:t>
      </w:r>
    </w:p>
    <w:p w14:paraId="1C98AFF0" w14:textId="4D60F236" w:rsidR="007D2CD8" w:rsidRDefault="007D2CD8" w:rsidP="006B0E1E">
      <w:r>
        <w:t xml:space="preserve">Detailed testing and troubleshooting information can be found in the </w:t>
      </w:r>
      <w:hyperlink w:anchor="_Testing" w:history="1">
        <w:r w:rsidRPr="007D2CD8">
          <w:rPr>
            <w:rStyle w:val="Hyperlink"/>
          </w:rPr>
          <w:t>Testing</w:t>
        </w:r>
      </w:hyperlink>
      <w:r>
        <w:t xml:space="preserve"> and </w:t>
      </w:r>
      <w:hyperlink w:anchor="Troubleshooting" w:history="1">
        <w:r w:rsidRPr="007D2CD8">
          <w:rPr>
            <w:rStyle w:val="Hyperlink"/>
          </w:rPr>
          <w:t>Troubleshooting</w:t>
        </w:r>
      </w:hyperlink>
      <w:r>
        <w:t xml:space="preserve"> sections.</w:t>
      </w:r>
    </w:p>
    <w:p w14:paraId="5DAB9344" w14:textId="1FA6FE36" w:rsidR="007D2CD8" w:rsidRDefault="007D2CD8" w:rsidP="007D2CD8">
      <w:pPr>
        <w:pStyle w:val="Heading3"/>
      </w:pPr>
      <w:r>
        <w:t xml:space="preserve">Step 12: </w:t>
      </w:r>
      <w:r w:rsidR="00D2660D">
        <w:t xml:space="preserve">Apply glue to button </w:t>
      </w:r>
      <w:proofErr w:type="gramStart"/>
      <w:r w:rsidR="00D2660D">
        <w:t>base</w:t>
      </w:r>
      <w:proofErr w:type="gramEnd"/>
    </w:p>
    <w:p w14:paraId="30B3913E" w14:textId="0D9356D5" w:rsidR="00D2660D" w:rsidRDefault="0076017C" w:rsidP="00D2660D">
      <w:r>
        <w:t>Use a hot glue gun to a</w:t>
      </w:r>
      <w:r w:rsidR="00D2660D">
        <w:t xml:space="preserve">dd a </w:t>
      </w:r>
      <w:r w:rsidR="00D2660D">
        <w:rPr>
          <w:b/>
          <w:bCs/>
        </w:rPr>
        <w:t>small</w:t>
      </w:r>
      <w:r w:rsidR="00D2660D">
        <w:t xml:space="preserve"> drop of glue on the inside of the</w:t>
      </w:r>
      <w:r>
        <w:t xml:space="preserve"> square recess in the</w:t>
      </w:r>
      <w:r w:rsidR="00D2660D">
        <w:t xml:space="preserve"> </w:t>
      </w:r>
      <w:r>
        <w:t>button base.</w:t>
      </w:r>
    </w:p>
    <w:p w14:paraId="28A98DFD" w14:textId="7ED1C19A" w:rsidR="00251ED7" w:rsidRDefault="0076017C" w:rsidP="00251ED7">
      <w:pPr>
        <w:jc w:val="center"/>
      </w:pPr>
      <w:r>
        <w:rPr>
          <w:noProof/>
        </w:rPr>
        <w:drawing>
          <wp:inline distT="0" distB="0" distL="0" distR="0" wp14:anchorId="603F9ED0" wp14:editId="462855B3">
            <wp:extent cx="3132091" cy="1432684"/>
            <wp:effectExtent l="0" t="0" r="0" b="0"/>
            <wp:docPr id="741357727" name="Picture 13" descr="Adding a small drop of glue to the button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57727" name="Picture 13" descr="Adding a small drop of glue to the button base."/>
                    <pic:cNvPicPr/>
                  </pic:nvPicPr>
                  <pic:blipFill>
                    <a:blip r:embed="rId35">
                      <a:extLst>
                        <a:ext uri="{28A0092B-C50C-407E-A947-70E740481C1C}">
                          <a14:useLocalDpi xmlns:a14="http://schemas.microsoft.com/office/drawing/2010/main" val="0"/>
                        </a:ext>
                      </a:extLst>
                    </a:blip>
                    <a:stretch>
                      <a:fillRect/>
                    </a:stretch>
                  </pic:blipFill>
                  <pic:spPr>
                    <a:xfrm>
                      <a:off x="0" y="0"/>
                      <a:ext cx="3132091" cy="1432684"/>
                    </a:xfrm>
                    <a:prstGeom prst="rect">
                      <a:avLst/>
                    </a:prstGeom>
                  </pic:spPr>
                </pic:pic>
              </a:graphicData>
            </a:graphic>
          </wp:inline>
        </w:drawing>
      </w:r>
    </w:p>
    <w:p w14:paraId="3DFA6012" w14:textId="77777777" w:rsidR="00251ED7" w:rsidRDefault="00251ED7" w:rsidP="00251ED7"/>
    <w:p w14:paraId="1A2E79B9" w14:textId="77777777" w:rsidR="00251ED7" w:rsidRDefault="00251ED7" w:rsidP="00251ED7"/>
    <w:p w14:paraId="1E8D9E4A" w14:textId="77777777" w:rsidR="00251ED7" w:rsidRDefault="00251ED7" w:rsidP="00251ED7"/>
    <w:p w14:paraId="6BB0FBA1" w14:textId="77777777" w:rsidR="00251ED7" w:rsidRDefault="00251ED7" w:rsidP="00251ED7"/>
    <w:p w14:paraId="223AFE74" w14:textId="4FFD2828" w:rsidR="0076017C" w:rsidRDefault="0076017C" w:rsidP="0076017C">
      <w:pPr>
        <w:pStyle w:val="Heading3"/>
      </w:pPr>
      <w:r>
        <w:lastRenderedPageBreak/>
        <w:t>Step 13: Place switch in button base</w:t>
      </w:r>
    </w:p>
    <w:p w14:paraId="7C0A4FF8" w14:textId="1F44AC66" w:rsidR="0076017C" w:rsidRDefault="0076017C" w:rsidP="0076017C">
      <w:r>
        <w:t>Place the tactile switch and mono cable into the button base, with the switch sitting on the drop of glue from the previous step. Make sure the switch sits flat and level inside the button base.</w:t>
      </w:r>
    </w:p>
    <w:p w14:paraId="3349A0A9" w14:textId="184BCDF4" w:rsidR="00D11CA2" w:rsidRDefault="00D11CA2" w:rsidP="0076017C">
      <w:r>
        <w:t>If the switch is not level</w:t>
      </w:r>
      <w:r w:rsidR="00251ED7">
        <w:t xml:space="preserve">, </w:t>
      </w:r>
      <w:r w:rsidR="00943722">
        <w:t xml:space="preserve">push it down while the glue is still warm. If it cannot be set level, remove the switch, check to see the mounting lugs and </w:t>
      </w:r>
      <w:r w:rsidR="007A77CC">
        <w:t xml:space="preserve">leads were trimmed flush, remove any leftover glue, and glue it back in with a </w:t>
      </w:r>
      <w:r w:rsidR="0072598C">
        <w:t>smaller drop of glue.</w:t>
      </w:r>
    </w:p>
    <w:p w14:paraId="5387FBE7" w14:textId="47B4C02C" w:rsidR="0076017C" w:rsidRDefault="0076017C" w:rsidP="00222449">
      <w:pPr>
        <w:jc w:val="center"/>
      </w:pPr>
      <w:r>
        <w:rPr>
          <w:noProof/>
        </w:rPr>
        <w:drawing>
          <wp:inline distT="0" distB="0" distL="0" distR="0" wp14:anchorId="7C3D33FE" wp14:editId="786275FA">
            <wp:extent cx="3101609" cy="1425063"/>
            <wp:effectExtent l="0" t="0" r="3810" b="3810"/>
            <wp:docPr id="603354409" name="Picture 14" descr="Inserting the switch and cable into the button base, showing it sitting flat and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54409" name="Picture 14" descr="Inserting the switch and cable into the button base, showing it sitting flat and level."/>
                    <pic:cNvPicPr/>
                  </pic:nvPicPr>
                  <pic:blipFill>
                    <a:blip r:embed="rId36">
                      <a:extLst>
                        <a:ext uri="{28A0092B-C50C-407E-A947-70E740481C1C}">
                          <a14:useLocalDpi xmlns:a14="http://schemas.microsoft.com/office/drawing/2010/main" val="0"/>
                        </a:ext>
                      </a:extLst>
                    </a:blip>
                    <a:stretch>
                      <a:fillRect/>
                    </a:stretch>
                  </pic:blipFill>
                  <pic:spPr>
                    <a:xfrm>
                      <a:off x="0" y="0"/>
                      <a:ext cx="3101609" cy="1425063"/>
                    </a:xfrm>
                    <a:prstGeom prst="rect">
                      <a:avLst/>
                    </a:prstGeom>
                  </pic:spPr>
                </pic:pic>
              </a:graphicData>
            </a:graphic>
          </wp:inline>
        </w:drawing>
      </w:r>
    </w:p>
    <w:p w14:paraId="78A807EC" w14:textId="197837E4" w:rsidR="00A61EF6" w:rsidRDefault="00A61EF6" w:rsidP="00A61EF6">
      <w:pPr>
        <w:pStyle w:val="Heading3"/>
      </w:pPr>
      <w:r>
        <w:t xml:space="preserve">Step 14: Seal the cable with </w:t>
      </w:r>
      <w:proofErr w:type="gramStart"/>
      <w:r>
        <w:t>glue</w:t>
      </w:r>
      <w:proofErr w:type="gramEnd"/>
    </w:p>
    <w:p w14:paraId="38D7D998" w14:textId="6D0710EA" w:rsidR="00A61EF6" w:rsidRDefault="006C7B31" w:rsidP="00A61EF6">
      <w:r>
        <w:t xml:space="preserve">Fill the </w:t>
      </w:r>
      <w:r w:rsidR="00AF7337">
        <w:t>recess around the mono cable with hot glue to seal the cable. Do not overfill or the switch may not function properly. The glue should not come past the top edge of the button base.</w:t>
      </w:r>
    </w:p>
    <w:p w14:paraId="27243D9D" w14:textId="11BE8347" w:rsidR="00AF7337" w:rsidRDefault="00AF7337" w:rsidP="00222449">
      <w:pPr>
        <w:jc w:val="center"/>
      </w:pPr>
      <w:r>
        <w:rPr>
          <w:noProof/>
        </w:rPr>
        <w:drawing>
          <wp:inline distT="0" distB="0" distL="0" distR="0" wp14:anchorId="68624B39" wp14:editId="202A654F">
            <wp:extent cx="2514600" cy="1134637"/>
            <wp:effectExtent l="0" t="0" r="0" b="8890"/>
            <wp:docPr id="1794152476" name="Picture 15" descr="Securing the mono cable with hot g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2476" name="Picture 15" descr="Securing the mono cable with hot glue."/>
                    <pic:cNvPicPr/>
                  </pic:nvPicPr>
                  <pic:blipFill>
                    <a:blip r:embed="rId37">
                      <a:extLst>
                        <a:ext uri="{28A0092B-C50C-407E-A947-70E740481C1C}">
                          <a14:useLocalDpi xmlns:a14="http://schemas.microsoft.com/office/drawing/2010/main" val="0"/>
                        </a:ext>
                      </a:extLst>
                    </a:blip>
                    <a:stretch>
                      <a:fillRect/>
                    </a:stretch>
                  </pic:blipFill>
                  <pic:spPr>
                    <a:xfrm>
                      <a:off x="0" y="0"/>
                      <a:ext cx="2519875" cy="1137017"/>
                    </a:xfrm>
                    <a:prstGeom prst="rect">
                      <a:avLst/>
                    </a:prstGeom>
                  </pic:spPr>
                </pic:pic>
              </a:graphicData>
            </a:graphic>
          </wp:inline>
        </w:drawing>
      </w:r>
      <w:r>
        <w:rPr>
          <w:noProof/>
        </w:rPr>
        <w:drawing>
          <wp:inline distT="0" distB="0" distL="0" distR="0" wp14:anchorId="54BEF769" wp14:editId="72102A13">
            <wp:extent cx="2497692" cy="1139190"/>
            <wp:effectExtent l="0" t="0" r="0" b="3810"/>
            <wp:docPr id="2023000614" name="Picture 16" descr="Showing the correct fill level of g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00614" name="Picture 16" descr="Showing the correct fill level of glue."/>
                    <pic:cNvPicPr/>
                  </pic:nvPicPr>
                  <pic:blipFill>
                    <a:blip r:embed="rId38">
                      <a:extLst>
                        <a:ext uri="{28A0092B-C50C-407E-A947-70E740481C1C}">
                          <a14:useLocalDpi xmlns:a14="http://schemas.microsoft.com/office/drawing/2010/main" val="0"/>
                        </a:ext>
                      </a:extLst>
                    </a:blip>
                    <a:stretch>
                      <a:fillRect/>
                    </a:stretch>
                  </pic:blipFill>
                  <pic:spPr>
                    <a:xfrm>
                      <a:off x="0" y="0"/>
                      <a:ext cx="2497692" cy="1139190"/>
                    </a:xfrm>
                    <a:prstGeom prst="rect">
                      <a:avLst/>
                    </a:prstGeom>
                  </pic:spPr>
                </pic:pic>
              </a:graphicData>
            </a:graphic>
          </wp:inline>
        </w:drawing>
      </w:r>
    </w:p>
    <w:p w14:paraId="7C7452DB" w14:textId="097FE2E0" w:rsidR="00BC4367" w:rsidRDefault="00BC4367" w:rsidP="00BC4367">
      <w:pPr>
        <w:pStyle w:val="Heading3"/>
      </w:pPr>
      <w:r>
        <w:t xml:space="preserve">Step 15: Insert the button top and </w:t>
      </w:r>
      <w:proofErr w:type="gramStart"/>
      <w:r>
        <w:t>pin</w:t>
      </w:r>
      <w:proofErr w:type="gramEnd"/>
    </w:p>
    <w:p w14:paraId="6219AAD3" w14:textId="0DC83500" w:rsidR="00D615DB" w:rsidRPr="00D615DB" w:rsidRDefault="008D29D7" w:rsidP="00D615DB">
      <w:r>
        <w:t xml:space="preserve">Slide the button top onto the base. Test which side of the button pin fits best, then insert it all the way in. The pin should be </w:t>
      </w:r>
      <w:proofErr w:type="gramStart"/>
      <w:r>
        <w:t>snug</w:t>
      </w:r>
      <w:proofErr w:type="gramEnd"/>
      <w:r>
        <w:t xml:space="preserve"> so it does not fall out, but not too tight to prevent the top from moving or be inserted.</w:t>
      </w:r>
    </w:p>
    <w:p w14:paraId="0F3206AC" w14:textId="1BF3E362" w:rsidR="00D615DB" w:rsidRDefault="00D615DB" w:rsidP="00222449">
      <w:pPr>
        <w:jc w:val="center"/>
      </w:pPr>
      <w:r>
        <w:rPr>
          <w:noProof/>
        </w:rPr>
        <w:drawing>
          <wp:inline distT="0" distB="0" distL="0" distR="0" wp14:anchorId="55DF38E4" wp14:editId="2FBCF2A5">
            <wp:extent cx="3147333" cy="1425063"/>
            <wp:effectExtent l="0" t="0" r="0" b="3810"/>
            <wp:docPr id="522179707" name="Picture 17" descr="Inserting the button top and pin into the button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79707" name="Picture 17" descr="Inserting the button top and pin into the button base"/>
                    <pic:cNvPicPr/>
                  </pic:nvPicPr>
                  <pic:blipFill>
                    <a:blip r:embed="rId39">
                      <a:extLst>
                        <a:ext uri="{28A0092B-C50C-407E-A947-70E740481C1C}">
                          <a14:useLocalDpi xmlns:a14="http://schemas.microsoft.com/office/drawing/2010/main" val="0"/>
                        </a:ext>
                      </a:extLst>
                    </a:blip>
                    <a:stretch>
                      <a:fillRect/>
                    </a:stretch>
                  </pic:blipFill>
                  <pic:spPr>
                    <a:xfrm>
                      <a:off x="0" y="0"/>
                      <a:ext cx="3147333" cy="1425063"/>
                    </a:xfrm>
                    <a:prstGeom prst="rect">
                      <a:avLst/>
                    </a:prstGeom>
                  </pic:spPr>
                </pic:pic>
              </a:graphicData>
            </a:graphic>
          </wp:inline>
        </w:drawing>
      </w:r>
    </w:p>
    <w:p w14:paraId="56CA4969" w14:textId="46516CF5" w:rsidR="00D22D40" w:rsidRDefault="00D22D40" w:rsidP="00D22D40">
      <w:pPr>
        <w:pStyle w:val="Heading3"/>
      </w:pPr>
      <w:r>
        <w:lastRenderedPageBreak/>
        <w:t xml:space="preserve">Step 16:  Trim the </w:t>
      </w:r>
      <w:proofErr w:type="gramStart"/>
      <w:r>
        <w:t>pin</w:t>
      </w:r>
      <w:proofErr w:type="gramEnd"/>
    </w:p>
    <w:p w14:paraId="3B91EAA9" w14:textId="60DD515A" w:rsidR="00D22D40" w:rsidRDefault="00D22D40" w:rsidP="00D22D40">
      <w:r>
        <w:t xml:space="preserve">Use the flush cutters to trim the pin flush with the side of the base. If the cut edge of the pin is sharp, or the </w:t>
      </w:r>
      <w:r w:rsidR="00E62530">
        <w:t>pin feels like it will slip out, secure it with a small drop of hot glue.</w:t>
      </w:r>
    </w:p>
    <w:p w14:paraId="7F4F77FF" w14:textId="72093322" w:rsidR="00127FFE" w:rsidRPr="00D22D40" w:rsidRDefault="00E62530" w:rsidP="00222449">
      <w:pPr>
        <w:jc w:val="center"/>
      </w:pPr>
      <w:r>
        <w:rPr>
          <w:noProof/>
        </w:rPr>
        <w:drawing>
          <wp:inline distT="0" distB="0" distL="0" distR="0" wp14:anchorId="14FBB052" wp14:editId="7A7F1FE1">
            <wp:extent cx="3132091" cy="1425063"/>
            <wp:effectExtent l="0" t="0" r="0" b="3810"/>
            <wp:docPr id="807588622" name="Picture 18" descr="Trimming the pin flush with the button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88622" name="Picture 18" descr="Trimming the pin flush with the button base."/>
                    <pic:cNvPicPr/>
                  </pic:nvPicPr>
                  <pic:blipFill>
                    <a:blip r:embed="rId40">
                      <a:extLst>
                        <a:ext uri="{28A0092B-C50C-407E-A947-70E740481C1C}">
                          <a14:useLocalDpi xmlns:a14="http://schemas.microsoft.com/office/drawing/2010/main" val="0"/>
                        </a:ext>
                      </a:extLst>
                    </a:blip>
                    <a:stretch>
                      <a:fillRect/>
                    </a:stretch>
                  </pic:blipFill>
                  <pic:spPr>
                    <a:xfrm>
                      <a:off x="0" y="0"/>
                      <a:ext cx="3132091" cy="1425063"/>
                    </a:xfrm>
                    <a:prstGeom prst="rect">
                      <a:avLst/>
                    </a:prstGeom>
                  </pic:spPr>
                </pic:pic>
              </a:graphicData>
            </a:graphic>
          </wp:inline>
        </w:drawing>
      </w:r>
    </w:p>
    <w:p w14:paraId="1E7C43F8" w14:textId="26CC047F" w:rsidR="00222449" w:rsidRDefault="00222449" w:rsidP="00222449">
      <w:bookmarkStart w:id="21" w:name="_Testing"/>
      <w:bookmarkEnd w:id="21"/>
      <w:r>
        <w:t>Congratulations, your Light Touch Switch is now complete!</w:t>
      </w:r>
    </w:p>
    <w:p w14:paraId="042D970C" w14:textId="712B201F" w:rsidR="00BD04EF" w:rsidRDefault="00BD04EF" w:rsidP="00BD04EF">
      <w:pPr>
        <w:pStyle w:val="Heading1"/>
      </w:pPr>
      <w:r>
        <w:t>Testing</w:t>
      </w:r>
      <w:bookmarkEnd w:id="20"/>
    </w:p>
    <w:p w14:paraId="1BF11861" w14:textId="36E8ABC2" w:rsidR="0072598C" w:rsidRDefault="00200CD5" w:rsidP="0072598C">
      <w:pPr>
        <w:rPr>
          <w:lang w:val="en-US"/>
        </w:rPr>
      </w:pPr>
      <w:r>
        <w:rPr>
          <w:lang w:val="en-US"/>
        </w:rPr>
        <w:t xml:space="preserve">Testing the </w:t>
      </w:r>
      <w:r w:rsidR="001A7C48">
        <w:rPr>
          <w:lang w:val="en-US"/>
        </w:rPr>
        <w:t xml:space="preserve">switch involves checking that </w:t>
      </w:r>
      <w:r w:rsidR="00FD4C2B">
        <w:rPr>
          <w:lang w:val="en-US"/>
        </w:rPr>
        <w:t xml:space="preserve">it only activates the device it is controlling when the user presses it, and </w:t>
      </w:r>
      <w:r w:rsidR="00CB6710">
        <w:rPr>
          <w:lang w:val="en-US"/>
        </w:rPr>
        <w:t xml:space="preserve">that the </w:t>
      </w:r>
      <w:r w:rsidR="00322422">
        <w:rPr>
          <w:lang w:val="en-US"/>
        </w:rPr>
        <w:t xml:space="preserve">switch activates consistently. To test this, use a </w:t>
      </w:r>
      <w:hyperlink r:id="rId41" w:history="1">
        <w:r w:rsidR="00322422" w:rsidRPr="00CF1E9B">
          <w:rPr>
            <w:rStyle w:val="Hyperlink"/>
            <w:lang w:val="en-US"/>
          </w:rPr>
          <w:t>switch tester</w:t>
        </w:r>
      </w:hyperlink>
      <w:r w:rsidR="00322422">
        <w:rPr>
          <w:lang w:val="en-US"/>
        </w:rPr>
        <w:t>, a continuity tester, or a working switch adapted device. Whicheve</w:t>
      </w:r>
      <w:r w:rsidR="00EA488A">
        <w:rPr>
          <w:lang w:val="en-US"/>
        </w:rPr>
        <w:t xml:space="preserve">r option you use, the </w:t>
      </w:r>
      <w:r w:rsidR="006741EE">
        <w:rPr>
          <w:lang w:val="en-US"/>
        </w:rPr>
        <w:t xml:space="preserve">device should only be “on” when the </w:t>
      </w:r>
      <w:r w:rsidR="004214B0">
        <w:rPr>
          <w:lang w:val="en-US"/>
        </w:rPr>
        <w:t xml:space="preserve">switch is pressed, and it should consistently turn on when pressed. </w:t>
      </w:r>
    </w:p>
    <w:p w14:paraId="29C1DA2D" w14:textId="628F2670" w:rsidR="004214B0" w:rsidRPr="0072598C" w:rsidRDefault="004214B0" w:rsidP="0072598C">
      <w:pPr>
        <w:rPr>
          <w:lang w:val="en-US"/>
        </w:rPr>
      </w:pPr>
      <w:r>
        <w:rPr>
          <w:lang w:val="en-US"/>
        </w:rPr>
        <w:t>There should not be noticeable stiffness or resistance when pressing the switch</w:t>
      </w:r>
      <w:r w:rsidR="0099296C">
        <w:rPr>
          <w:lang w:val="en-US"/>
        </w:rPr>
        <w:t>, and you may be able to hear a click when the tactile switch activates.</w:t>
      </w:r>
    </w:p>
    <w:p w14:paraId="5C2DD8E5" w14:textId="6429070B" w:rsidR="003F60F0" w:rsidRDefault="00834DA9" w:rsidP="00534A71">
      <w:pPr>
        <w:pStyle w:val="Heading1"/>
      </w:pPr>
      <w:r>
        <w:t>Troubleshooting</w:t>
      </w:r>
    </w:p>
    <w:p w14:paraId="736752EF" w14:textId="091A95D4" w:rsidR="00534A71" w:rsidRDefault="00C467A1" w:rsidP="00534A71">
      <w:pPr>
        <w:rPr>
          <w:lang w:val="en-US"/>
        </w:rPr>
      </w:pPr>
      <w:r>
        <w:rPr>
          <w:b/>
          <w:bCs/>
          <w:lang w:val="en-US"/>
        </w:rPr>
        <w:t>The switch is always “On”.</w:t>
      </w:r>
    </w:p>
    <w:p w14:paraId="1EA547CD" w14:textId="3AE2AE32" w:rsidR="00B96615" w:rsidRDefault="00552EE6" w:rsidP="00534A71">
      <w:pPr>
        <w:rPr>
          <w:lang w:val="en-US"/>
        </w:rPr>
      </w:pPr>
      <w:r>
        <w:rPr>
          <w:lang w:val="en-US"/>
        </w:rPr>
        <w:t xml:space="preserve">This is </w:t>
      </w:r>
      <w:r w:rsidR="00D11CA2">
        <w:rPr>
          <w:lang w:val="en-US"/>
        </w:rPr>
        <w:t xml:space="preserve">often </w:t>
      </w:r>
      <w:r>
        <w:rPr>
          <w:lang w:val="en-US"/>
        </w:rPr>
        <w:t xml:space="preserve">caused by a short circuit. </w:t>
      </w:r>
      <w:r w:rsidR="00C467A1">
        <w:rPr>
          <w:lang w:val="en-US"/>
        </w:rPr>
        <w:t>Check to see if the wires from the mono cable are touching</w:t>
      </w:r>
      <w:r>
        <w:rPr>
          <w:lang w:val="en-US"/>
        </w:rPr>
        <w:t xml:space="preserve">, or if solder is connecting the </w:t>
      </w:r>
      <w:r w:rsidR="00A2037D">
        <w:rPr>
          <w:lang w:val="en-US"/>
        </w:rPr>
        <w:t>le</w:t>
      </w:r>
      <w:r w:rsidR="00502856">
        <w:rPr>
          <w:lang w:val="en-US"/>
        </w:rPr>
        <w:t>ads</w:t>
      </w:r>
      <w:r w:rsidR="00A2037D">
        <w:rPr>
          <w:lang w:val="en-US"/>
        </w:rPr>
        <w:t xml:space="preserve"> of the tactile switch together. </w:t>
      </w:r>
    </w:p>
    <w:p w14:paraId="0613DBA5" w14:textId="6C4E9B36" w:rsidR="00C467A1" w:rsidRDefault="00A2037D" w:rsidP="00534A71">
      <w:pPr>
        <w:rPr>
          <w:lang w:val="en-US"/>
        </w:rPr>
      </w:pPr>
      <w:r>
        <w:rPr>
          <w:lang w:val="en-US"/>
        </w:rPr>
        <w:t xml:space="preserve">If the wires are touching, </w:t>
      </w:r>
      <w:r w:rsidR="00B96615">
        <w:rPr>
          <w:lang w:val="en-US"/>
        </w:rPr>
        <w:t>separate them and make sure they will not touch again by soldering, gluing, or removing excess wire. If the solder is touching, remove any excess solder.</w:t>
      </w:r>
    </w:p>
    <w:p w14:paraId="5F112C9C" w14:textId="0D3DE284" w:rsidR="00D11CA2" w:rsidRDefault="00D11CA2" w:rsidP="00534A71">
      <w:pPr>
        <w:rPr>
          <w:lang w:val="en-US"/>
        </w:rPr>
      </w:pPr>
      <w:r>
        <w:rPr>
          <w:lang w:val="en-US"/>
        </w:rPr>
        <w:t xml:space="preserve">The switch may also be sitting too high in the button base, so the button </w:t>
      </w:r>
      <w:r w:rsidR="00AF7337">
        <w:rPr>
          <w:lang w:val="en-US"/>
        </w:rPr>
        <w:t>top</w:t>
      </w:r>
      <w:r>
        <w:rPr>
          <w:lang w:val="en-US"/>
        </w:rPr>
        <w:t xml:space="preserve"> is always pressing it. If that is the case, disasse</w:t>
      </w:r>
      <w:r w:rsidR="009E5048">
        <w:rPr>
          <w:lang w:val="en-US"/>
        </w:rPr>
        <w:t>m</w:t>
      </w:r>
      <w:r>
        <w:rPr>
          <w:lang w:val="en-US"/>
        </w:rPr>
        <w:t xml:space="preserve">ble the </w:t>
      </w:r>
      <w:r w:rsidR="009E5048">
        <w:rPr>
          <w:lang w:val="en-US"/>
        </w:rPr>
        <w:t xml:space="preserve">switch and make sure the </w:t>
      </w:r>
      <w:r w:rsidR="006C7B31">
        <w:rPr>
          <w:lang w:val="en-US"/>
        </w:rPr>
        <w:t>mounting lugs and second set of leads have been trimmed flush. Reassemble the switch, using a very small amount of glue to hold the tactile switch in place.</w:t>
      </w:r>
    </w:p>
    <w:p w14:paraId="7D6CF2E4" w14:textId="1AB9CDBE" w:rsidR="00B96615" w:rsidRDefault="00B96615" w:rsidP="00534A71">
      <w:pPr>
        <w:rPr>
          <w:lang w:val="en-US"/>
        </w:rPr>
      </w:pPr>
      <w:r>
        <w:rPr>
          <w:b/>
          <w:bCs/>
          <w:lang w:val="en-US"/>
        </w:rPr>
        <w:t>The switch is always “Off” or is inconsistent when pressed.</w:t>
      </w:r>
    </w:p>
    <w:p w14:paraId="31002F5D" w14:textId="1E3A7385" w:rsidR="00B96615" w:rsidRDefault="00B96615" w:rsidP="00534A71">
      <w:pPr>
        <w:rPr>
          <w:lang w:val="en-US"/>
        </w:rPr>
      </w:pPr>
      <w:r>
        <w:rPr>
          <w:lang w:val="en-US"/>
        </w:rPr>
        <w:lastRenderedPageBreak/>
        <w:t xml:space="preserve">This is </w:t>
      </w:r>
      <w:r w:rsidR="006808E0">
        <w:rPr>
          <w:lang w:val="en-US"/>
        </w:rPr>
        <w:t xml:space="preserve">often </w:t>
      </w:r>
      <w:r>
        <w:rPr>
          <w:lang w:val="en-US"/>
        </w:rPr>
        <w:t xml:space="preserve">caused by incomplete solder joints. Check the solder joints to ensure the solder has connected to both the wire and the </w:t>
      </w:r>
      <w:r w:rsidR="00502856">
        <w:rPr>
          <w:lang w:val="en-US"/>
        </w:rPr>
        <w:t>leads</w:t>
      </w:r>
      <w:r>
        <w:rPr>
          <w:lang w:val="en-US"/>
        </w:rPr>
        <w:t xml:space="preserve"> of the switch. The wire should not slide on the le</w:t>
      </w:r>
      <w:r w:rsidR="00502856">
        <w:rPr>
          <w:lang w:val="en-US"/>
        </w:rPr>
        <w:t>ad</w:t>
      </w:r>
      <w:r>
        <w:rPr>
          <w:lang w:val="en-US"/>
        </w:rPr>
        <w:t xml:space="preserve"> if pulled gently</w:t>
      </w:r>
      <w:r w:rsidR="00DF5D52">
        <w:rPr>
          <w:lang w:val="en-US"/>
        </w:rPr>
        <w:t>.</w:t>
      </w:r>
    </w:p>
    <w:p w14:paraId="0999EF71" w14:textId="2BE61C94" w:rsidR="00DD089C" w:rsidRPr="00B96615" w:rsidRDefault="00DD089C" w:rsidP="00534A71">
      <w:pPr>
        <w:rPr>
          <w:lang w:val="en-US"/>
        </w:rPr>
      </w:pPr>
      <w:r>
        <w:rPr>
          <w:lang w:val="en-US"/>
        </w:rPr>
        <w:t xml:space="preserve">This may also be cause by too much glue in the base, preventing the </w:t>
      </w:r>
      <w:r w:rsidR="005E7638">
        <w:rPr>
          <w:lang w:val="en-US"/>
        </w:rPr>
        <w:t>top from moving when it is pressed. Make sure the glue covering the mono cable in the base of the switch does not come above the edge of the recess in the base. If it does, remove the excess glue.</w:t>
      </w:r>
    </w:p>
    <w:sectPr w:rsidR="00DD089C" w:rsidRPr="00B96615" w:rsidSect="003E5975">
      <w:headerReference w:type="default" r:id="rId42"/>
      <w:footerReference w:type="default" r:id="rId43"/>
      <w:pgSz w:w="12240" w:h="15840"/>
      <w:pgMar w:top="1440" w:right="1440" w:bottom="1440" w:left="1440" w:header="720"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6" w:author="Jake McIvor" w:date="2024-06-07T11:30:00Z" w:initials="JM">
    <w:p w14:paraId="1E74F7B9" w14:textId="77777777" w:rsidR="0031674C" w:rsidRDefault="0031674C" w:rsidP="0031674C">
      <w:pPr>
        <w:pStyle w:val="CommentText"/>
      </w:pPr>
      <w:r>
        <w:rPr>
          <w:rStyle w:val="CommentReference"/>
        </w:rPr>
        <w:annotationRef/>
      </w:r>
      <w:r>
        <w:t>Swap out with LipSync-style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E74F7B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99F3EBA" w16cex:dateUtc="2024-06-07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E74F7B9" w16cid:durableId="799F3E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FE7DD2" w14:textId="77777777" w:rsidR="00655413" w:rsidRDefault="00655413">
      <w:pPr>
        <w:spacing w:after="0" w:line="240" w:lineRule="auto"/>
      </w:pPr>
      <w:r>
        <w:separator/>
      </w:r>
    </w:p>
  </w:endnote>
  <w:endnote w:type="continuationSeparator" w:id="0">
    <w:p w14:paraId="1531F80A" w14:textId="77777777" w:rsidR="00655413" w:rsidRDefault="006554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7D2F2" w14:textId="2E21B827" w:rsidR="00FC0D04" w:rsidRPr="00DD0BE4" w:rsidRDefault="001565B5" w:rsidP="001565B5">
    <w:pPr>
      <w:pStyle w:val="Header"/>
      <w:rPr>
        <w:color w:val="404040" w:themeColor="text1" w:themeTint="BF"/>
        <w:sz w:val="16"/>
        <w:szCs w:val="16"/>
      </w:rPr>
    </w:pPr>
    <w:r>
      <w:rPr>
        <w:noProof/>
      </w:rPr>
      <w:drawing>
        <wp:inline distT="0" distB="0" distL="0" distR="0" wp14:anchorId="7064B3D6" wp14:editId="018BE43D">
          <wp:extent cx="602552" cy="112932"/>
          <wp:effectExtent l="0" t="0" r="0" b="1905"/>
          <wp:docPr id="2" name="Picture 2" descr="Creative Commons Attribution Sharealike licen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eative Commons Attribution Sharealike licens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00840ACC" w:rsidRPr="3F146419">
      <w:rPr>
        <w:color w:val="404040" w:themeColor="text1" w:themeTint="BF"/>
        <w:sz w:val="16"/>
        <w:szCs w:val="16"/>
      </w:rPr>
      <w:t xml:space="preserve">© </w:t>
    </w:r>
    <w:r w:rsidR="00320EC0">
      <w:rPr>
        <w:color w:val="404040" w:themeColor="text1" w:themeTint="BF"/>
        <w:sz w:val="16"/>
        <w:szCs w:val="16"/>
      </w:rPr>
      <w:t xml:space="preserve">2024 by </w:t>
    </w:r>
    <w:hyperlink r:id="rId2">
      <w:r w:rsidR="00840ACC" w:rsidRPr="3F146419">
        <w:rPr>
          <w:color w:val="404040" w:themeColor="text1" w:themeTint="BF"/>
          <w:sz w:val="16"/>
          <w:szCs w:val="16"/>
          <w:u w:val="single"/>
        </w:rPr>
        <w:t>Neil Squire</w:t>
      </w:r>
    </w:hyperlink>
    <w:r w:rsidR="00840ACC" w:rsidRPr="3F146419">
      <w:rPr>
        <w:color w:val="404040" w:themeColor="text1" w:themeTint="BF"/>
        <w:sz w:val="16"/>
        <w:szCs w:val="16"/>
      </w:rPr>
      <w:t>.</w:t>
    </w:r>
  </w:p>
  <w:p w14:paraId="3211CFFC" w14:textId="5931C752" w:rsidR="001565B5" w:rsidRPr="00DD0BE4" w:rsidRDefault="001565B5" w:rsidP="001565B5">
    <w:pPr>
      <w:pStyle w:val="Header"/>
      <w:rPr>
        <w:color w:val="404040" w:themeColor="text1" w:themeTint="BF"/>
        <w:sz w:val="16"/>
        <w:szCs w:val="16"/>
      </w:rPr>
    </w:pPr>
    <w:r w:rsidRPr="00DD0BE4">
      <w:rPr>
        <w:color w:val="404040" w:themeColor="text1" w:themeTint="BF"/>
        <w:sz w:val="16"/>
        <w:szCs w:val="16"/>
      </w:rPr>
      <w:t xml:space="preserve">This work is licensed under the CC BY SA 4.0 License: </w:t>
    </w:r>
    <w:hyperlink r:id="rId3" w:history="1">
      <w:r w:rsidRPr="00DD0BE4">
        <w:rPr>
          <w:rStyle w:val="Hyperlink"/>
          <w:color w:val="404040" w:themeColor="text1" w:themeTint="BF"/>
          <w:sz w:val="16"/>
          <w:szCs w:val="16"/>
        </w:rPr>
        <w:t>http://creativecommons.org/licenses/by-sa/4.0</w:t>
      </w:r>
    </w:hyperlink>
    <w:r w:rsidRPr="00DD0BE4">
      <w:rPr>
        <w:color w:val="404040" w:themeColor="text1" w:themeTint="BF"/>
        <w:sz w:val="16"/>
        <w:szCs w:val="16"/>
      </w:rPr>
      <w:br/>
      <w:t xml:space="preserve">Files available at </w:t>
    </w:r>
    <w:hyperlink r:id="rId4" w:history="1">
      <w:r w:rsidR="00E44B05" w:rsidRPr="00C8328A">
        <w:rPr>
          <w:rStyle w:val="Hyperlink"/>
          <w:sz w:val="16"/>
          <w:szCs w:val="16"/>
        </w:rPr>
        <w:t>https://github.com/makersmakingchange/Light-Touch-Switch</w:t>
      </w:r>
    </w:hyperlink>
    <w:r w:rsidRPr="00DD0BE4">
      <w:rPr>
        <w:color w:val="404040" w:themeColor="text1" w:themeTint="BF"/>
        <w:sz w:val="18"/>
        <w:szCs w:val="18"/>
      </w:rPr>
      <w:tab/>
    </w:r>
    <w:r w:rsidRPr="00DD0BE4">
      <w:rPr>
        <w:color w:val="404040" w:themeColor="text1" w:themeTint="BF"/>
        <w:sz w:val="18"/>
        <w:szCs w:val="18"/>
      </w:rPr>
      <w:tab/>
    </w:r>
    <w:r w:rsidR="00E44B05">
      <w:rPr>
        <w:color w:val="404040" w:themeColor="text1" w:themeTint="BF"/>
        <w:sz w:val="18"/>
        <w:szCs w:val="18"/>
      </w:rPr>
      <w:tab/>
    </w:r>
    <w:r w:rsidRPr="00DD0BE4">
      <w:rPr>
        <w:color w:val="404040" w:themeColor="text1" w:themeTint="BF"/>
        <w:sz w:val="16"/>
        <w:szCs w:val="16"/>
      </w:rPr>
      <w:t xml:space="preserve">Page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PAGE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r w:rsidRPr="00DD0BE4">
      <w:rPr>
        <w:color w:val="404040" w:themeColor="text1" w:themeTint="BF"/>
        <w:sz w:val="16"/>
        <w:szCs w:val="16"/>
      </w:rPr>
      <w:t xml:space="preserve"> of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NUMPAGES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A42772" w14:textId="77777777" w:rsidR="00655413" w:rsidRDefault="00655413">
      <w:pPr>
        <w:spacing w:after="0" w:line="240" w:lineRule="auto"/>
      </w:pPr>
      <w:r>
        <w:separator/>
      </w:r>
    </w:p>
  </w:footnote>
  <w:footnote w:type="continuationSeparator" w:id="0">
    <w:p w14:paraId="7069EE7D" w14:textId="77777777" w:rsidR="00655413" w:rsidRDefault="006554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6F6BD" w14:textId="7FEBA59E" w:rsidR="16EBA8AB" w:rsidRDefault="00D4046B" w:rsidP="4CE3AF1C">
    <w:pPr>
      <w:spacing w:after="0" w:line="240" w:lineRule="auto"/>
      <w:jc w:val="both"/>
      <w:rPr>
        <w:rFonts w:ascii="Calibri" w:eastAsia="Calibri" w:hAnsi="Calibri" w:cs="Calibri"/>
        <w:b/>
        <w:bCs/>
        <w:color w:val="646464"/>
        <w:sz w:val="16"/>
        <w:szCs w:val="16"/>
      </w:rPr>
    </w:pPr>
    <w:r>
      <w:rPr>
        <w:rFonts w:ascii="Calibri" w:eastAsia="Calibri" w:hAnsi="Calibri" w:cs="Calibri"/>
        <w:b/>
        <w:bCs/>
        <w:color w:val="646464"/>
        <w:sz w:val="16"/>
        <w:szCs w:val="16"/>
      </w:rPr>
      <w:t>V</w:t>
    </w:r>
    <w:r w:rsidR="002A3342">
      <w:rPr>
        <w:rFonts w:ascii="Calibri" w:eastAsia="Calibri" w:hAnsi="Calibri" w:cs="Calibri"/>
        <w:b/>
        <w:bCs/>
        <w:color w:val="646464"/>
        <w:sz w:val="16"/>
        <w:szCs w:val="16"/>
      </w:rPr>
      <w:t>1.0.0</w:t>
    </w:r>
    <w:r w:rsidR="4CE3AF1C" w:rsidRPr="4CE3AF1C">
      <w:rPr>
        <w:rFonts w:ascii="Calibri" w:eastAsia="Calibri" w:hAnsi="Calibri" w:cs="Calibri"/>
        <w:b/>
        <w:bCs/>
        <w:color w:val="646464"/>
        <w:sz w:val="16"/>
        <w:szCs w:val="16"/>
      </w:rPr>
      <w:t xml:space="preserve"> | </w:t>
    </w:r>
    <w:r w:rsidR="002A3342">
      <w:rPr>
        <w:rFonts w:ascii="Calibri" w:eastAsia="Calibri" w:hAnsi="Calibri" w:cs="Calibri"/>
        <w:b/>
        <w:bCs/>
        <w:color w:val="646464"/>
        <w:sz w:val="16"/>
        <w:szCs w:val="16"/>
      </w:rPr>
      <w:t>June 2024</w:t>
    </w:r>
    <w:r w:rsidR="4CE3AF1C" w:rsidRPr="4CE3AF1C">
      <w:rPr>
        <w:rFonts w:ascii="Calibri" w:eastAsia="Calibri" w:hAnsi="Calibri" w:cs="Calibri"/>
        <w:b/>
        <w:bCs/>
        <w:color w:val="646464"/>
        <w:sz w:val="16"/>
        <w:szCs w:val="16"/>
      </w:rPr>
      <w:t xml:space="preserve">                                                                                                                                  </w:t>
    </w:r>
    <w:r w:rsidR="4CE3AF1C">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p>
  <w:p w14:paraId="1F3B360B" w14:textId="23A8971B" w:rsidR="16EBA8AB" w:rsidRDefault="002A3342" w:rsidP="4CE3AF1C">
    <w:pPr>
      <w:pStyle w:val="Header"/>
      <w:tabs>
        <w:tab w:val="clear" w:pos="4680"/>
        <w:tab w:val="clear" w:pos="9360"/>
      </w:tabs>
      <w:rPr>
        <w:rFonts w:ascii="Roboto" w:eastAsia="Roboto" w:hAnsi="Roboto" w:cs="Roboto"/>
        <w:color w:val="646464"/>
        <w:sz w:val="36"/>
        <w:szCs w:val="36"/>
      </w:rPr>
    </w:pPr>
    <w:r>
      <w:rPr>
        <w:rFonts w:ascii="Roboto" w:eastAsia="Roboto" w:hAnsi="Roboto" w:cs="Roboto"/>
        <w:b/>
        <w:bCs/>
        <w:color w:val="646464"/>
        <w:sz w:val="36"/>
        <w:szCs w:val="36"/>
      </w:rPr>
      <w:t>Light Touch Switch</w:t>
    </w:r>
  </w:p>
  <w:p w14:paraId="6777EEDD" w14:textId="3A89FB1A" w:rsidR="16EBA8AB" w:rsidRDefault="008A5076" w:rsidP="4CE3AF1C">
    <w:pPr>
      <w:pStyle w:val="Header"/>
      <w:rPr>
        <w:rFonts w:ascii="Roboto" w:eastAsia="Roboto" w:hAnsi="Roboto" w:cs="Roboto"/>
        <w:b/>
        <w:bCs/>
        <w:caps/>
        <w:color w:val="646464"/>
        <w:sz w:val="32"/>
        <w:szCs w:val="32"/>
      </w:rPr>
    </w:pPr>
    <w:r>
      <w:rPr>
        <w:rFonts w:ascii="Roboto" w:eastAsia="Roboto" w:hAnsi="Roboto" w:cs="Roboto"/>
        <w:b/>
        <w:bCs/>
        <w:caps/>
        <w:color w:val="646464"/>
        <w:sz w:val="32"/>
        <w:szCs w:val="32"/>
      </w:rPr>
      <w:t>maker</w:t>
    </w:r>
    <w:r w:rsidR="4CE3AF1C" w:rsidRPr="4CE3AF1C">
      <w:rPr>
        <w:rFonts w:ascii="Roboto" w:eastAsia="Roboto" w:hAnsi="Roboto" w:cs="Roboto"/>
        <w:b/>
        <w:bCs/>
        <w:caps/>
        <w:color w:val="646464"/>
        <w:sz w:val="32"/>
        <w:szCs w:val="32"/>
      </w:rPr>
      <w:t xml:space="preserve"> Guide</w:t>
    </w:r>
  </w:p>
  <w:p w14:paraId="37BB2FA2" w14:textId="3A9537E5" w:rsidR="16EBA8AB" w:rsidRDefault="16EBA8AB" w:rsidP="4CE3AF1C">
    <w:pPr>
      <w:pStyle w:val="Header"/>
      <w:rPr>
        <w:rFonts w:ascii="Roboto" w:hAnsi="Roboto"/>
        <w:b/>
        <w:bCs/>
        <w:caps/>
        <w:color w:val="646464"/>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B2AF8"/>
    <w:multiLevelType w:val="hybridMultilevel"/>
    <w:tmpl w:val="FFFFFFFF"/>
    <w:lvl w:ilvl="0" w:tplc="4A5E714C">
      <w:start w:val="1"/>
      <w:numFmt w:val="bullet"/>
      <w:lvlText w:val="-"/>
      <w:lvlJc w:val="left"/>
      <w:pPr>
        <w:ind w:left="720" w:hanging="360"/>
      </w:pPr>
      <w:rPr>
        <w:rFonts w:ascii="Calibri" w:hAnsi="Calibri" w:hint="default"/>
      </w:rPr>
    </w:lvl>
    <w:lvl w:ilvl="1" w:tplc="02D04F62">
      <w:start w:val="1"/>
      <w:numFmt w:val="bullet"/>
      <w:lvlText w:val="o"/>
      <w:lvlJc w:val="left"/>
      <w:pPr>
        <w:ind w:left="1440" w:hanging="360"/>
      </w:pPr>
      <w:rPr>
        <w:rFonts w:ascii="Courier New" w:hAnsi="Courier New" w:hint="default"/>
      </w:rPr>
    </w:lvl>
    <w:lvl w:ilvl="2" w:tplc="BA804DF2">
      <w:start w:val="1"/>
      <w:numFmt w:val="bullet"/>
      <w:lvlText w:val=""/>
      <w:lvlJc w:val="left"/>
      <w:pPr>
        <w:ind w:left="2160" w:hanging="360"/>
      </w:pPr>
      <w:rPr>
        <w:rFonts w:ascii="Wingdings" w:hAnsi="Wingdings" w:hint="default"/>
      </w:rPr>
    </w:lvl>
    <w:lvl w:ilvl="3" w:tplc="9C38B92E">
      <w:start w:val="1"/>
      <w:numFmt w:val="bullet"/>
      <w:lvlText w:val=""/>
      <w:lvlJc w:val="left"/>
      <w:pPr>
        <w:ind w:left="2880" w:hanging="360"/>
      </w:pPr>
      <w:rPr>
        <w:rFonts w:ascii="Symbol" w:hAnsi="Symbol" w:hint="default"/>
      </w:rPr>
    </w:lvl>
    <w:lvl w:ilvl="4" w:tplc="9D1A6A1E">
      <w:start w:val="1"/>
      <w:numFmt w:val="bullet"/>
      <w:lvlText w:val="o"/>
      <w:lvlJc w:val="left"/>
      <w:pPr>
        <w:ind w:left="3600" w:hanging="360"/>
      </w:pPr>
      <w:rPr>
        <w:rFonts w:ascii="Courier New" w:hAnsi="Courier New" w:hint="default"/>
      </w:rPr>
    </w:lvl>
    <w:lvl w:ilvl="5" w:tplc="A27CEE88">
      <w:start w:val="1"/>
      <w:numFmt w:val="bullet"/>
      <w:lvlText w:val=""/>
      <w:lvlJc w:val="left"/>
      <w:pPr>
        <w:ind w:left="4320" w:hanging="360"/>
      </w:pPr>
      <w:rPr>
        <w:rFonts w:ascii="Wingdings" w:hAnsi="Wingdings" w:hint="default"/>
      </w:rPr>
    </w:lvl>
    <w:lvl w:ilvl="6" w:tplc="6164B872">
      <w:start w:val="1"/>
      <w:numFmt w:val="bullet"/>
      <w:lvlText w:val=""/>
      <w:lvlJc w:val="left"/>
      <w:pPr>
        <w:ind w:left="5040" w:hanging="360"/>
      </w:pPr>
      <w:rPr>
        <w:rFonts w:ascii="Symbol" w:hAnsi="Symbol" w:hint="default"/>
      </w:rPr>
    </w:lvl>
    <w:lvl w:ilvl="7" w:tplc="76B0A144">
      <w:start w:val="1"/>
      <w:numFmt w:val="bullet"/>
      <w:lvlText w:val="o"/>
      <w:lvlJc w:val="left"/>
      <w:pPr>
        <w:ind w:left="5760" w:hanging="360"/>
      </w:pPr>
      <w:rPr>
        <w:rFonts w:ascii="Courier New" w:hAnsi="Courier New" w:hint="default"/>
      </w:rPr>
    </w:lvl>
    <w:lvl w:ilvl="8" w:tplc="4590F850">
      <w:start w:val="1"/>
      <w:numFmt w:val="bullet"/>
      <w:lvlText w:val=""/>
      <w:lvlJc w:val="left"/>
      <w:pPr>
        <w:ind w:left="6480" w:hanging="360"/>
      </w:pPr>
      <w:rPr>
        <w:rFonts w:ascii="Wingdings" w:hAnsi="Wingdings" w:hint="default"/>
      </w:rPr>
    </w:lvl>
  </w:abstractNum>
  <w:abstractNum w:abstractNumId="1" w15:restartNumberingAfterBreak="0">
    <w:nsid w:val="09FE04BF"/>
    <w:multiLevelType w:val="hybridMultilevel"/>
    <w:tmpl w:val="0D56FBA0"/>
    <w:lvl w:ilvl="0" w:tplc="3BC2DF2A">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9657412"/>
    <w:multiLevelType w:val="hybridMultilevel"/>
    <w:tmpl w:val="FFFFFFFF"/>
    <w:lvl w:ilvl="0" w:tplc="6CB6F7A6">
      <w:start w:val="1"/>
      <w:numFmt w:val="bullet"/>
      <w:lvlText w:val="-"/>
      <w:lvlJc w:val="left"/>
      <w:pPr>
        <w:ind w:left="720" w:hanging="360"/>
      </w:pPr>
      <w:rPr>
        <w:rFonts w:ascii="Calibri" w:hAnsi="Calibri" w:hint="default"/>
      </w:rPr>
    </w:lvl>
    <w:lvl w:ilvl="1" w:tplc="626418CA">
      <w:start w:val="1"/>
      <w:numFmt w:val="bullet"/>
      <w:lvlText w:val="o"/>
      <w:lvlJc w:val="left"/>
      <w:pPr>
        <w:ind w:left="1440" w:hanging="360"/>
      </w:pPr>
      <w:rPr>
        <w:rFonts w:ascii="Courier New" w:hAnsi="Courier New" w:hint="default"/>
      </w:rPr>
    </w:lvl>
    <w:lvl w:ilvl="2" w:tplc="59D0D33A">
      <w:start w:val="1"/>
      <w:numFmt w:val="bullet"/>
      <w:lvlText w:val=""/>
      <w:lvlJc w:val="left"/>
      <w:pPr>
        <w:ind w:left="2160" w:hanging="360"/>
      </w:pPr>
      <w:rPr>
        <w:rFonts w:ascii="Wingdings" w:hAnsi="Wingdings" w:hint="default"/>
      </w:rPr>
    </w:lvl>
    <w:lvl w:ilvl="3" w:tplc="F6ACBC40">
      <w:start w:val="1"/>
      <w:numFmt w:val="bullet"/>
      <w:lvlText w:val=""/>
      <w:lvlJc w:val="left"/>
      <w:pPr>
        <w:ind w:left="2880" w:hanging="360"/>
      </w:pPr>
      <w:rPr>
        <w:rFonts w:ascii="Symbol" w:hAnsi="Symbol" w:hint="default"/>
      </w:rPr>
    </w:lvl>
    <w:lvl w:ilvl="4" w:tplc="8306DEE4">
      <w:start w:val="1"/>
      <w:numFmt w:val="bullet"/>
      <w:lvlText w:val="o"/>
      <w:lvlJc w:val="left"/>
      <w:pPr>
        <w:ind w:left="3600" w:hanging="360"/>
      </w:pPr>
      <w:rPr>
        <w:rFonts w:ascii="Courier New" w:hAnsi="Courier New" w:hint="default"/>
      </w:rPr>
    </w:lvl>
    <w:lvl w:ilvl="5" w:tplc="6C208706">
      <w:start w:val="1"/>
      <w:numFmt w:val="bullet"/>
      <w:lvlText w:val=""/>
      <w:lvlJc w:val="left"/>
      <w:pPr>
        <w:ind w:left="4320" w:hanging="360"/>
      </w:pPr>
      <w:rPr>
        <w:rFonts w:ascii="Wingdings" w:hAnsi="Wingdings" w:hint="default"/>
      </w:rPr>
    </w:lvl>
    <w:lvl w:ilvl="6" w:tplc="92728874">
      <w:start w:val="1"/>
      <w:numFmt w:val="bullet"/>
      <w:lvlText w:val=""/>
      <w:lvlJc w:val="left"/>
      <w:pPr>
        <w:ind w:left="5040" w:hanging="360"/>
      </w:pPr>
      <w:rPr>
        <w:rFonts w:ascii="Symbol" w:hAnsi="Symbol" w:hint="default"/>
      </w:rPr>
    </w:lvl>
    <w:lvl w:ilvl="7" w:tplc="68E48A4C">
      <w:start w:val="1"/>
      <w:numFmt w:val="bullet"/>
      <w:lvlText w:val="o"/>
      <w:lvlJc w:val="left"/>
      <w:pPr>
        <w:ind w:left="5760" w:hanging="360"/>
      </w:pPr>
      <w:rPr>
        <w:rFonts w:ascii="Courier New" w:hAnsi="Courier New" w:hint="default"/>
      </w:rPr>
    </w:lvl>
    <w:lvl w:ilvl="8" w:tplc="FC2A73A4">
      <w:start w:val="1"/>
      <w:numFmt w:val="bullet"/>
      <w:lvlText w:val=""/>
      <w:lvlJc w:val="left"/>
      <w:pPr>
        <w:ind w:left="6480" w:hanging="360"/>
      </w:pPr>
      <w:rPr>
        <w:rFonts w:ascii="Wingdings" w:hAnsi="Wingdings" w:hint="default"/>
      </w:rPr>
    </w:lvl>
  </w:abstractNum>
  <w:abstractNum w:abstractNumId="3"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34C250C"/>
    <w:multiLevelType w:val="hybridMultilevel"/>
    <w:tmpl w:val="713221E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5C15A2D"/>
    <w:multiLevelType w:val="hybridMultilevel"/>
    <w:tmpl w:val="30CEA710"/>
    <w:lvl w:ilvl="0" w:tplc="917CAD8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95B255D"/>
    <w:multiLevelType w:val="hybridMultilevel"/>
    <w:tmpl w:val="930C98F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BBC6E60"/>
    <w:multiLevelType w:val="hybridMultilevel"/>
    <w:tmpl w:val="4942F08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0EC5F03"/>
    <w:multiLevelType w:val="hybridMultilevel"/>
    <w:tmpl w:val="8CA0437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55A4377"/>
    <w:multiLevelType w:val="hybridMultilevel"/>
    <w:tmpl w:val="F9386CE6"/>
    <w:lvl w:ilvl="0" w:tplc="87DC9CF0">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8D97664"/>
    <w:multiLevelType w:val="hybridMultilevel"/>
    <w:tmpl w:val="5F3856B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18A615E"/>
    <w:multiLevelType w:val="hybridMultilevel"/>
    <w:tmpl w:val="5F6C41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9DB70BC"/>
    <w:multiLevelType w:val="hybridMultilevel"/>
    <w:tmpl w:val="CCE8664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68903CFA"/>
    <w:multiLevelType w:val="hybridMultilevel"/>
    <w:tmpl w:val="D57211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8E86410"/>
    <w:multiLevelType w:val="hybridMultilevel"/>
    <w:tmpl w:val="03F42378"/>
    <w:lvl w:ilvl="0" w:tplc="87DC9CF0">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FB000AD"/>
    <w:multiLevelType w:val="hybridMultilevel"/>
    <w:tmpl w:val="CD9EB50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70B228B0"/>
    <w:multiLevelType w:val="hybridMultilevel"/>
    <w:tmpl w:val="FFFFFFFF"/>
    <w:lvl w:ilvl="0" w:tplc="2274FF38">
      <w:start w:val="1"/>
      <w:numFmt w:val="bullet"/>
      <w:lvlText w:val="-"/>
      <w:lvlJc w:val="left"/>
      <w:pPr>
        <w:ind w:left="720" w:hanging="360"/>
      </w:pPr>
      <w:rPr>
        <w:rFonts w:ascii="Calibri" w:hAnsi="Calibri" w:hint="default"/>
      </w:rPr>
    </w:lvl>
    <w:lvl w:ilvl="1" w:tplc="B5BA2F30">
      <w:start w:val="1"/>
      <w:numFmt w:val="bullet"/>
      <w:lvlText w:val="o"/>
      <w:lvlJc w:val="left"/>
      <w:pPr>
        <w:ind w:left="1440" w:hanging="360"/>
      </w:pPr>
      <w:rPr>
        <w:rFonts w:ascii="Courier New" w:hAnsi="Courier New" w:hint="default"/>
      </w:rPr>
    </w:lvl>
    <w:lvl w:ilvl="2" w:tplc="9CE8F7E8">
      <w:start w:val="1"/>
      <w:numFmt w:val="bullet"/>
      <w:lvlText w:val=""/>
      <w:lvlJc w:val="left"/>
      <w:pPr>
        <w:ind w:left="2160" w:hanging="360"/>
      </w:pPr>
      <w:rPr>
        <w:rFonts w:ascii="Wingdings" w:hAnsi="Wingdings" w:hint="default"/>
      </w:rPr>
    </w:lvl>
    <w:lvl w:ilvl="3" w:tplc="287EDA58">
      <w:start w:val="1"/>
      <w:numFmt w:val="bullet"/>
      <w:lvlText w:val=""/>
      <w:lvlJc w:val="left"/>
      <w:pPr>
        <w:ind w:left="2880" w:hanging="360"/>
      </w:pPr>
      <w:rPr>
        <w:rFonts w:ascii="Symbol" w:hAnsi="Symbol" w:hint="default"/>
      </w:rPr>
    </w:lvl>
    <w:lvl w:ilvl="4" w:tplc="13700B48">
      <w:start w:val="1"/>
      <w:numFmt w:val="bullet"/>
      <w:lvlText w:val="o"/>
      <w:lvlJc w:val="left"/>
      <w:pPr>
        <w:ind w:left="3600" w:hanging="360"/>
      </w:pPr>
      <w:rPr>
        <w:rFonts w:ascii="Courier New" w:hAnsi="Courier New" w:hint="default"/>
      </w:rPr>
    </w:lvl>
    <w:lvl w:ilvl="5" w:tplc="0ED447AA">
      <w:start w:val="1"/>
      <w:numFmt w:val="bullet"/>
      <w:lvlText w:val=""/>
      <w:lvlJc w:val="left"/>
      <w:pPr>
        <w:ind w:left="4320" w:hanging="360"/>
      </w:pPr>
      <w:rPr>
        <w:rFonts w:ascii="Wingdings" w:hAnsi="Wingdings" w:hint="default"/>
      </w:rPr>
    </w:lvl>
    <w:lvl w:ilvl="6" w:tplc="A90CAE62">
      <w:start w:val="1"/>
      <w:numFmt w:val="bullet"/>
      <w:lvlText w:val=""/>
      <w:lvlJc w:val="left"/>
      <w:pPr>
        <w:ind w:left="5040" w:hanging="360"/>
      </w:pPr>
      <w:rPr>
        <w:rFonts w:ascii="Symbol" w:hAnsi="Symbol" w:hint="default"/>
      </w:rPr>
    </w:lvl>
    <w:lvl w:ilvl="7" w:tplc="59B2684E">
      <w:start w:val="1"/>
      <w:numFmt w:val="bullet"/>
      <w:lvlText w:val="o"/>
      <w:lvlJc w:val="left"/>
      <w:pPr>
        <w:ind w:left="5760" w:hanging="360"/>
      </w:pPr>
      <w:rPr>
        <w:rFonts w:ascii="Courier New" w:hAnsi="Courier New" w:hint="default"/>
      </w:rPr>
    </w:lvl>
    <w:lvl w:ilvl="8" w:tplc="17C65A84">
      <w:start w:val="1"/>
      <w:numFmt w:val="bullet"/>
      <w:lvlText w:val=""/>
      <w:lvlJc w:val="left"/>
      <w:pPr>
        <w:ind w:left="6480" w:hanging="360"/>
      </w:pPr>
      <w:rPr>
        <w:rFonts w:ascii="Wingdings" w:hAnsi="Wingdings" w:hint="default"/>
      </w:rPr>
    </w:lvl>
  </w:abstractNum>
  <w:abstractNum w:abstractNumId="21" w15:restartNumberingAfterBreak="0">
    <w:nsid w:val="764C137E"/>
    <w:multiLevelType w:val="hybridMultilevel"/>
    <w:tmpl w:val="AA9C93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7A2A78A1"/>
    <w:multiLevelType w:val="hybridMultilevel"/>
    <w:tmpl w:val="3188786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76916658">
    <w:abstractNumId w:val="4"/>
  </w:num>
  <w:num w:numId="2" w16cid:durableId="1812554035">
    <w:abstractNumId w:val="9"/>
  </w:num>
  <w:num w:numId="3" w16cid:durableId="1515613140">
    <w:abstractNumId w:val="13"/>
  </w:num>
  <w:num w:numId="4" w16cid:durableId="2137916738">
    <w:abstractNumId w:val="14"/>
  </w:num>
  <w:num w:numId="5" w16cid:durableId="1881243044">
    <w:abstractNumId w:val="3"/>
  </w:num>
  <w:num w:numId="6" w16cid:durableId="1237352173">
    <w:abstractNumId w:val="18"/>
  </w:num>
  <w:num w:numId="7" w16cid:durableId="2112964828">
    <w:abstractNumId w:val="16"/>
  </w:num>
  <w:num w:numId="8" w16cid:durableId="382608159">
    <w:abstractNumId w:val="6"/>
  </w:num>
  <w:num w:numId="9" w16cid:durableId="217597307">
    <w:abstractNumId w:val="0"/>
  </w:num>
  <w:num w:numId="10" w16cid:durableId="969751941">
    <w:abstractNumId w:val="20"/>
  </w:num>
  <w:num w:numId="11" w16cid:durableId="1416249340">
    <w:abstractNumId w:val="2"/>
  </w:num>
  <w:num w:numId="12" w16cid:durableId="2017339631">
    <w:abstractNumId w:val="17"/>
  </w:num>
  <w:num w:numId="13" w16cid:durableId="490298616">
    <w:abstractNumId w:val="11"/>
  </w:num>
  <w:num w:numId="14" w16cid:durableId="1872917903">
    <w:abstractNumId w:val="12"/>
  </w:num>
  <w:num w:numId="15" w16cid:durableId="1334379107">
    <w:abstractNumId w:val="10"/>
  </w:num>
  <w:num w:numId="16" w16cid:durableId="566645652">
    <w:abstractNumId w:val="1"/>
  </w:num>
  <w:num w:numId="17" w16cid:durableId="734859109">
    <w:abstractNumId w:val="21"/>
  </w:num>
  <w:num w:numId="18" w16cid:durableId="528178545">
    <w:abstractNumId w:val="19"/>
  </w:num>
  <w:num w:numId="19" w16cid:durableId="1501116542">
    <w:abstractNumId w:val="22"/>
  </w:num>
  <w:num w:numId="20" w16cid:durableId="13727058">
    <w:abstractNumId w:val="8"/>
  </w:num>
  <w:num w:numId="21" w16cid:durableId="1530752554">
    <w:abstractNumId w:val="7"/>
  </w:num>
  <w:num w:numId="22" w16cid:durableId="909079835">
    <w:abstractNumId w:val="15"/>
  </w:num>
  <w:num w:numId="23" w16cid:durableId="11252614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ke McIvor">
    <w15:presenceInfo w15:providerId="AD" w15:userId="S::jakem@neilsquire.ca::c3c242b1-f826-489d-bea1-8158f71f38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0709D"/>
    <w:rsid w:val="00011670"/>
    <w:rsid w:val="000121A1"/>
    <w:rsid w:val="0002758A"/>
    <w:rsid w:val="00030639"/>
    <w:rsid w:val="00032F07"/>
    <w:rsid w:val="00044154"/>
    <w:rsid w:val="00046C52"/>
    <w:rsid w:val="00061180"/>
    <w:rsid w:val="0006453E"/>
    <w:rsid w:val="000705A0"/>
    <w:rsid w:val="0008403F"/>
    <w:rsid w:val="00090314"/>
    <w:rsid w:val="00090594"/>
    <w:rsid w:val="000A272F"/>
    <w:rsid w:val="000A54B9"/>
    <w:rsid w:val="000B098F"/>
    <w:rsid w:val="000B2192"/>
    <w:rsid w:val="000C5A5A"/>
    <w:rsid w:val="000C5CC4"/>
    <w:rsid w:val="000C7A09"/>
    <w:rsid w:val="000E0C10"/>
    <w:rsid w:val="000E5A52"/>
    <w:rsid w:val="000F1C09"/>
    <w:rsid w:val="000F4F8F"/>
    <w:rsid w:val="00123574"/>
    <w:rsid w:val="001260D5"/>
    <w:rsid w:val="00127FFE"/>
    <w:rsid w:val="00130AF7"/>
    <w:rsid w:val="00142EAF"/>
    <w:rsid w:val="00145AD3"/>
    <w:rsid w:val="001565B5"/>
    <w:rsid w:val="0017386A"/>
    <w:rsid w:val="001752B5"/>
    <w:rsid w:val="00181A7D"/>
    <w:rsid w:val="001840A7"/>
    <w:rsid w:val="001A243A"/>
    <w:rsid w:val="001A7C48"/>
    <w:rsid w:val="001C18C2"/>
    <w:rsid w:val="001C1E6D"/>
    <w:rsid w:val="001D5F9A"/>
    <w:rsid w:val="001E25E4"/>
    <w:rsid w:val="00200CD5"/>
    <w:rsid w:val="002164C5"/>
    <w:rsid w:val="002216CF"/>
    <w:rsid w:val="00222449"/>
    <w:rsid w:val="00227110"/>
    <w:rsid w:val="002314C7"/>
    <w:rsid w:val="00231D9E"/>
    <w:rsid w:val="00251ED7"/>
    <w:rsid w:val="0025400F"/>
    <w:rsid w:val="002578F0"/>
    <w:rsid w:val="0027206A"/>
    <w:rsid w:val="00272E6F"/>
    <w:rsid w:val="00277B41"/>
    <w:rsid w:val="002867B1"/>
    <w:rsid w:val="002A08B1"/>
    <w:rsid w:val="002A12D4"/>
    <w:rsid w:val="002A3342"/>
    <w:rsid w:val="002A338D"/>
    <w:rsid w:val="002A34FB"/>
    <w:rsid w:val="002C049B"/>
    <w:rsid w:val="002C7F94"/>
    <w:rsid w:val="002D1D16"/>
    <w:rsid w:val="002D1D85"/>
    <w:rsid w:val="002E7DC5"/>
    <w:rsid w:val="00311C57"/>
    <w:rsid w:val="00314ED5"/>
    <w:rsid w:val="0031674C"/>
    <w:rsid w:val="00320EC0"/>
    <w:rsid w:val="00322422"/>
    <w:rsid w:val="00336DFC"/>
    <w:rsid w:val="003408FD"/>
    <w:rsid w:val="00344D3C"/>
    <w:rsid w:val="00363494"/>
    <w:rsid w:val="00373F2E"/>
    <w:rsid w:val="00374946"/>
    <w:rsid w:val="003757F5"/>
    <w:rsid w:val="00377A4A"/>
    <w:rsid w:val="00391F37"/>
    <w:rsid w:val="00393E01"/>
    <w:rsid w:val="00396805"/>
    <w:rsid w:val="003A2E52"/>
    <w:rsid w:val="003B7D54"/>
    <w:rsid w:val="003E3141"/>
    <w:rsid w:val="003E5975"/>
    <w:rsid w:val="003F5B74"/>
    <w:rsid w:val="003F60F0"/>
    <w:rsid w:val="00400868"/>
    <w:rsid w:val="004214B0"/>
    <w:rsid w:val="00423B94"/>
    <w:rsid w:val="00423CEF"/>
    <w:rsid w:val="00434B9F"/>
    <w:rsid w:val="004422CA"/>
    <w:rsid w:val="00442941"/>
    <w:rsid w:val="0044480D"/>
    <w:rsid w:val="004511F3"/>
    <w:rsid w:val="00460523"/>
    <w:rsid w:val="00462604"/>
    <w:rsid w:val="00462E68"/>
    <w:rsid w:val="0046694D"/>
    <w:rsid w:val="004734EE"/>
    <w:rsid w:val="0048101A"/>
    <w:rsid w:val="00481697"/>
    <w:rsid w:val="004956FF"/>
    <w:rsid w:val="004A3C4B"/>
    <w:rsid w:val="004B0DDB"/>
    <w:rsid w:val="004B40D1"/>
    <w:rsid w:val="004B446A"/>
    <w:rsid w:val="004B69C4"/>
    <w:rsid w:val="004B7FB7"/>
    <w:rsid w:val="004C7852"/>
    <w:rsid w:val="004E07C7"/>
    <w:rsid w:val="004E3C2C"/>
    <w:rsid w:val="004E3DC5"/>
    <w:rsid w:val="004F0D07"/>
    <w:rsid w:val="004F3478"/>
    <w:rsid w:val="00502856"/>
    <w:rsid w:val="00503252"/>
    <w:rsid w:val="00503C7F"/>
    <w:rsid w:val="0052043A"/>
    <w:rsid w:val="00534536"/>
    <w:rsid w:val="00534A71"/>
    <w:rsid w:val="00541957"/>
    <w:rsid w:val="005515A0"/>
    <w:rsid w:val="00552326"/>
    <w:rsid w:val="00552EE6"/>
    <w:rsid w:val="00567696"/>
    <w:rsid w:val="00574580"/>
    <w:rsid w:val="0058366B"/>
    <w:rsid w:val="0059293C"/>
    <w:rsid w:val="00596695"/>
    <w:rsid w:val="005A0271"/>
    <w:rsid w:val="005A140C"/>
    <w:rsid w:val="005B10AB"/>
    <w:rsid w:val="005C2392"/>
    <w:rsid w:val="005C70D7"/>
    <w:rsid w:val="005D2173"/>
    <w:rsid w:val="005E7638"/>
    <w:rsid w:val="005E79B8"/>
    <w:rsid w:val="006172B8"/>
    <w:rsid w:val="00635FD1"/>
    <w:rsid w:val="00653525"/>
    <w:rsid w:val="00655413"/>
    <w:rsid w:val="006638D0"/>
    <w:rsid w:val="0066587E"/>
    <w:rsid w:val="006741EE"/>
    <w:rsid w:val="006808E0"/>
    <w:rsid w:val="006935FB"/>
    <w:rsid w:val="00693B89"/>
    <w:rsid w:val="0069424C"/>
    <w:rsid w:val="006A1371"/>
    <w:rsid w:val="006A1B1E"/>
    <w:rsid w:val="006B0E1E"/>
    <w:rsid w:val="006B6306"/>
    <w:rsid w:val="006B7FCF"/>
    <w:rsid w:val="006C3967"/>
    <w:rsid w:val="006C708A"/>
    <w:rsid w:val="006C7B31"/>
    <w:rsid w:val="006D53BE"/>
    <w:rsid w:val="006F6C31"/>
    <w:rsid w:val="00721238"/>
    <w:rsid w:val="00722A98"/>
    <w:rsid w:val="0072598C"/>
    <w:rsid w:val="00727D68"/>
    <w:rsid w:val="0073279B"/>
    <w:rsid w:val="00745F69"/>
    <w:rsid w:val="007468B6"/>
    <w:rsid w:val="0075291F"/>
    <w:rsid w:val="0076017C"/>
    <w:rsid w:val="00765EBB"/>
    <w:rsid w:val="007759BE"/>
    <w:rsid w:val="007870A6"/>
    <w:rsid w:val="00795AB0"/>
    <w:rsid w:val="007A15D6"/>
    <w:rsid w:val="007A77CC"/>
    <w:rsid w:val="007C44C6"/>
    <w:rsid w:val="007D2CD8"/>
    <w:rsid w:val="007E197F"/>
    <w:rsid w:val="00800AB1"/>
    <w:rsid w:val="0080703C"/>
    <w:rsid w:val="008079BB"/>
    <w:rsid w:val="0081001C"/>
    <w:rsid w:val="008235FD"/>
    <w:rsid w:val="008238A8"/>
    <w:rsid w:val="008278CA"/>
    <w:rsid w:val="00831DCA"/>
    <w:rsid w:val="00834DA9"/>
    <w:rsid w:val="00840ACC"/>
    <w:rsid w:val="00840C19"/>
    <w:rsid w:val="00843641"/>
    <w:rsid w:val="00844CB5"/>
    <w:rsid w:val="00866295"/>
    <w:rsid w:val="00873954"/>
    <w:rsid w:val="00873B9F"/>
    <w:rsid w:val="00877F68"/>
    <w:rsid w:val="00885275"/>
    <w:rsid w:val="00895CDE"/>
    <w:rsid w:val="0089710F"/>
    <w:rsid w:val="008A3E39"/>
    <w:rsid w:val="008A5076"/>
    <w:rsid w:val="008B3C18"/>
    <w:rsid w:val="008C46FC"/>
    <w:rsid w:val="008D0B23"/>
    <w:rsid w:val="008D0EE7"/>
    <w:rsid w:val="008D29D7"/>
    <w:rsid w:val="008E1781"/>
    <w:rsid w:val="008E1B5D"/>
    <w:rsid w:val="008E3E7D"/>
    <w:rsid w:val="00904E01"/>
    <w:rsid w:val="009134F5"/>
    <w:rsid w:val="0094109F"/>
    <w:rsid w:val="00943722"/>
    <w:rsid w:val="00946878"/>
    <w:rsid w:val="00950735"/>
    <w:rsid w:val="00950A00"/>
    <w:rsid w:val="00954297"/>
    <w:rsid w:val="00954D47"/>
    <w:rsid w:val="009771A8"/>
    <w:rsid w:val="00987605"/>
    <w:rsid w:val="0099296C"/>
    <w:rsid w:val="00994D24"/>
    <w:rsid w:val="009A6D94"/>
    <w:rsid w:val="009C3E8D"/>
    <w:rsid w:val="009C57D2"/>
    <w:rsid w:val="009D0128"/>
    <w:rsid w:val="009D3390"/>
    <w:rsid w:val="009E0117"/>
    <w:rsid w:val="009E4FD9"/>
    <w:rsid w:val="009E5048"/>
    <w:rsid w:val="009F0F7C"/>
    <w:rsid w:val="009F3141"/>
    <w:rsid w:val="009F4FC5"/>
    <w:rsid w:val="00A06A15"/>
    <w:rsid w:val="00A06B19"/>
    <w:rsid w:val="00A1289C"/>
    <w:rsid w:val="00A15BAE"/>
    <w:rsid w:val="00A2037D"/>
    <w:rsid w:val="00A20EA4"/>
    <w:rsid w:val="00A27614"/>
    <w:rsid w:val="00A34375"/>
    <w:rsid w:val="00A3463F"/>
    <w:rsid w:val="00A61EF6"/>
    <w:rsid w:val="00A62D24"/>
    <w:rsid w:val="00A73F1D"/>
    <w:rsid w:val="00A8414E"/>
    <w:rsid w:val="00AA641D"/>
    <w:rsid w:val="00AB21CC"/>
    <w:rsid w:val="00AC2B7A"/>
    <w:rsid w:val="00AD052E"/>
    <w:rsid w:val="00AD107D"/>
    <w:rsid w:val="00AD4CD1"/>
    <w:rsid w:val="00AD73F2"/>
    <w:rsid w:val="00AE7028"/>
    <w:rsid w:val="00AF7337"/>
    <w:rsid w:val="00B077A5"/>
    <w:rsid w:val="00B07B5C"/>
    <w:rsid w:val="00B22586"/>
    <w:rsid w:val="00B239A3"/>
    <w:rsid w:val="00B23C56"/>
    <w:rsid w:val="00B400D6"/>
    <w:rsid w:val="00B42DCA"/>
    <w:rsid w:val="00B4519E"/>
    <w:rsid w:val="00B66EE1"/>
    <w:rsid w:val="00B72314"/>
    <w:rsid w:val="00B775C1"/>
    <w:rsid w:val="00B93205"/>
    <w:rsid w:val="00B96615"/>
    <w:rsid w:val="00BA3F06"/>
    <w:rsid w:val="00BB37E8"/>
    <w:rsid w:val="00BB3824"/>
    <w:rsid w:val="00BB59F5"/>
    <w:rsid w:val="00BC4367"/>
    <w:rsid w:val="00BD04EF"/>
    <w:rsid w:val="00BD1D70"/>
    <w:rsid w:val="00BD4FE1"/>
    <w:rsid w:val="00BD7D1D"/>
    <w:rsid w:val="00BE5340"/>
    <w:rsid w:val="00BE6522"/>
    <w:rsid w:val="00BF0AF2"/>
    <w:rsid w:val="00C011AC"/>
    <w:rsid w:val="00C055B5"/>
    <w:rsid w:val="00C05B28"/>
    <w:rsid w:val="00C20D27"/>
    <w:rsid w:val="00C4220D"/>
    <w:rsid w:val="00C4498C"/>
    <w:rsid w:val="00C467A1"/>
    <w:rsid w:val="00C75DD2"/>
    <w:rsid w:val="00C8563E"/>
    <w:rsid w:val="00C939FC"/>
    <w:rsid w:val="00C96BF3"/>
    <w:rsid w:val="00CA3846"/>
    <w:rsid w:val="00CA3D63"/>
    <w:rsid w:val="00CA4A30"/>
    <w:rsid w:val="00CA67DD"/>
    <w:rsid w:val="00CA7131"/>
    <w:rsid w:val="00CB06CC"/>
    <w:rsid w:val="00CB0A39"/>
    <w:rsid w:val="00CB0EBC"/>
    <w:rsid w:val="00CB3B0F"/>
    <w:rsid w:val="00CB6710"/>
    <w:rsid w:val="00CC15EA"/>
    <w:rsid w:val="00CD2C90"/>
    <w:rsid w:val="00CD5A9B"/>
    <w:rsid w:val="00CE050D"/>
    <w:rsid w:val="00CF1E9B"/>
    <w:rsid w:val="00CF302E"/>
    <w:rsid w:val="00CF7DC9"/>
    <w:rsid w:val="00D11CA2"/>
    <w:rsid w:val="00D16C32"/>
    <w:rsid w:val="00D22D40"/>
    <w:rsid w:val="00D2660D"/>
    <w:rsid w:val="00D4046B"/>
    <w:rsid w:val="00D41B49"/>
    <w:rsid w:val="00D4557E"/>
    <w:rsid w:val="00D56C06"/>
    <w:rsid w:val="00D615DB"/>
    <w:rsid w:val="00D74CD4"/>
    <w:rsid w:val="00D775BD"/>
    <w:rsid w:val="00D80906"/>
    <w:rsid w:val="00D846F9"/>
    <w:rsid w:val="00D8733A"/>
    <w:rsid w:val="00D90996"/>
    <w:rsid w:val="00DA2057"/>
    <w:rsid w:val="00DA4240"/>
    <w:rsid w:val="00DA4DEB"/>
    <w:rsid w:val="00DA56F7"/>
    <w:rsid w:val="00DB43DF"/>
    <w:rsid w:val="00DC3D05"/>
    <w:rsid w:val="00DD089C"/>
    <w:rsid w:val="00DD0BE4"/>
    <w:rsid w:val="00DE2F52"/>
    <w:rsid w:val="00DF5D52"/>
    <w:rsid w:val="00E16E5B"/>
    <w:rsid w:val="00E215D7"/>
    <w:rsid w:val="00E346D9"/>
    <w:rsid w:val="00E35C97"/>
    <w:rsid w:val="00E44B05"/>
    <w:rsid w:val="00E54D9E"/>
    <w:rsid w:val="00E62530"/>
    <w:rsid w:val="00E71EAA"/>
    <w:rsid w:val="00E764DC"/>
    <w:rsid w:val="00E805AE"/>
    <w:rsid w:val="00E86959"/>
    <w:rsid w:val="00E8766B"/>
    <w:rsid w:val="00E902C6"/>
    <w:rsid w:val="00EA488A"/>
    <w:rsid w:val="00EC0382"/>
    <w:rsid w:val="00EC6602"/>
    <w:rsid w:val="00EC7031"/>
    <w:rsid w:val="00EC71B0"/>
    <w:rsid w:val="00EE1593"/>
    <w:rsid w:val="00F00AA2"/>
    <w:rsid w:val="00F26F37"/>
    <w:rsid w:val="00F30574"/>
    <w:rsid w:val="00F319C2"/>
    <w:rsid w:val="00F332E3"/>
    <w:rsid w:val="00F41057"/>
    <w:rsid w:val="00F516D9"/>
    <w:rsid w:val="00F63C32"/>
    <w:rsid w:val="00F808D8"/>
    <w:rsid w:val="00F86963"/>
    <w:rsid w:val="00F97612"/>
    <w:rsid w:val="00FA334C"/>
    <w:rsid w:val="00FB4CCE"/>
    <w:rsid w:val="00FB5FC7"/>
    <w:rsid w:val="00FB7BE5"/>
    <w:rsid w:val="00FC0D04"/>
    <w:rsid w:val="00FC1E1D"/>
    <w:rsid w:val="00FD4C2B"/>
    <w:rsid w:val="00FE092B"/>
    <w:rsid w:val="00FE2698"/>
    <w:rsid w:val="09443CDC"/>
    <w:rsid w:val="16EBA8AB"/>
    <w:rsid w:val="183409CD"/>
    <w:rsid w:val="361DB3D8"/>
    <w:rsid w:val="4213558D"/>
    <w:rsid w:val="4CE3AF1C"/>
    <w:rsid w:val="4E100497"/>
    <w:rsid w:val="58A63091"/>
    <w:rsid w:val="58AA689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9494EED1-F209-4D0D-80AD-7B9C72BCE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unhideWhenUsed/>
    <w:qFormat/>
    <w:rsid w:val="0058366B"/>
    <w:pPr>
      <w:outlineLvl w:val="9"/>
    </w:pPr>
  </w:style>
  <w:style w:type="paragraph" w:styleId="TOC1">
    <w:name w:val="toc 1"/>
    <w:basedOn w:val="Normal"/>
    <w:next w:val="Normal"/>
    <w:autoRedefine/>
    <w:uiPriority w:val="39"/>
    <w:unhideWhenUsed/>
    <w:rsid w:val="00877F68"/>
    <w:pPr>
      <w:spacing w:after="100"/>
    </w:pPr>
  </w:style>
  <w:style w:type="paragraph" w:styleId="TOC2">
    <w:name w:val="toc 2"/>
    <w:basedOn w:val="Normal"/>
    <w:next w:val="Normal"/>
    <w:autoRedefine/>
    <w:uiPriority w:val="39"/>
    <w:unhideWhenUsed/>
    <w:rsid w:val="00877F68"/>
    <w:pPr>
      <w:spacing w:after="100"/>
      <w:ind w:left="220"/>
    </w:pPr>
  </w:style>
  <w:style w:type="paragraph" w:styleId="TOC3">
    <w:name w:val="toc 3"/>
    <w:basedOn w:val="Normal"/>
    <w:next w:val="Normal"/>
    <w:autoRedefine/>
    <w:uiPriority w:val="39"/>
    <w:unhideWhenUsed/>
    <w:rsid w:val="00BD04EF"/>
    <w:pPr>
      <w:spacing w:after="100"/>
      <w:ind w:left="440"/>
    </w:pPr>
  </w:style>
  <w:style w:type="character" w:styleId="CommentReference">
    <w:name w:val="annotation reference"/>
    <w:basedOn w:val="DefaultParagraphFont"/>
    <w:uiPriority w:val="99"/>
    <w:semiHidden/>
    <w:unhideWhenUsed/>
    <w:rsid w:val="00145AD3"/>
    <w:rPr>
      <w:sz w:val="16"/>
      <w:szCs w:val="16"/>
    </w:rPr>
  </w:style>
  <w:style w:type="paragraph" w:styleId="CommentText">
    <w:name w:val="annotation text"/>
    <w:basedOn w:val="Normal"/>
    <w:link w:val="CommentTextChar"/>
    <w:uiPriority w:val="99"/>
    <w:unhideWhenUsed/>
    <w:rsid w:val="00145AD3"/>
    <w:pPr>
      <w:spacing w:line="240" w:lineRule="auto"/>
    </w:pPr>
    <w:rPr>
      <w:sz w:val="20"/>
      <w:szCs w:val="20"/>
    </w:rPr>
  </w:style>
  <w:style w:type="character" w:customStyle="1" w:styleId="CommentTextChar">
    <w:name w:val="Comment Text Char"/>
    <w:basedOn w:val="DefaultParagraphFont"/>
    <w:link w:val="CommentText"/>
    <w:uiPriority w:val="99"/>
    <w:rsid w:val="00145AD3"/>
    <w:rPr>
      <w:sz w:val="20"/>
      <w:szCs w:val="20"/>
    </w:rPr>
  </w:style>
  <w:style w:type="paragraph" w:styleId="CommentSubject">
    <w:name w:val="annotation subject"/>
    <w:basedOn w:val="CommentText"/>
    <w:next w:val="CommentText"/>
    <w:link w:val="CommentSubjectChar"/>
    <w:uiPriority w:val="99"/>
    <w:semiHidden/>
    <w:unhideWhenUsed/>
    <w:rsid w:val="00145AD3"/>
    <w:rPr>
      <w:b/>
      <w:bCs/>
    </w:rPr>
  </w:style>
  <w:style w:type="character" w:customStyle="1" w:styleId="CommentSubjectChar">
    <w:name w:val="Comment Subject Char"/>
    <w:basedOn w:val="CommentTextChar"/>
    <w:link w:val="CommentSubject"/>
    <w:uiPriority w:val="99"/>
    <w:semiHidden/>
    <w:rsid w:val="00145AD3"/>
    <w:rPr>
      <w:b/>
      <w:bCs/>
      <w:sz w:val="20"/>
      <w:szCs w:val="20"/>
    </w:rPr>
  </w:style>
  <w:style w:type="character" w:styleId="UnresolvedMention">
    <w:name w:val="Unresolved Mention"/>
    <w:basedOn w:val="DefaultParagraphFont"/>
    <w:uiPriority w:val="99"/>
    <w:semiHidden/>
    <w:unhideWhenUsed/>
    <w:rsid w:val="00DC3D05"/>
    <w:rPr>
      <w:color w:val="605E5C"/>
      <w:shd w:val="clear" w:color="auto" w:fill="E1DFDD"/>
    </w:rPr>
  </w:style>
  <w:style w:type="table" w:styleId="GridTable4-Accent2">
    <w:name w:val="Grid Table 4 Accent 2"/>
    <w:basedOn w:val="TableNormal"/>
    <w:uiPriority w:val="49"/>
    <w:rsid w:val="00E71EAA"/>
    <w:pPr>
      <w:spacing w:after="0" w:line="240" w:lineRule="auto"/>
    </w:pPr>
    <w:tblPr>
      <w:tblStyleRowBandSize w:val="1"/>
      <w:tblStyleColBandSize w:val="1"/>
      <w:tblBorders>
        <w:top w:val="single" w:sz="4" w:space="0" w:color="F5868A" w:themeColor="accent2" w:themeTint="99"/>
        <w:left w:val="single" w:sz="4" w:space="0" w:color="F5868A" w:themeColor="accent2" w:themeTint="99"/>
        <w:bottom w:val="single" w:sz="4" w:space="0" w:color="F5868A" w:themeColor="accent2" w:themeTint="99"/>
        <w:right w:val="single" w:sz="4" w:space="0" w:color="F5868A" w:themeColor="accent2" w:themeTint="99"/>
        <w:insideH w:val="single" w:sz="4" w:space="0" w:color="F5868A" w:themeColor="accent2" w:themeTint="99"/>
        <w:insideV w:val="single" w:sz="4" w:space="0" w:color="F5868A" w:themeColor="accent2" w:themeTint="99"/>
      </w:tblBorders>
    </w:tblPr>
    <w:tblStylePr w:type="firstRow">
      <w:rPr>
        <w:b/>
        <w:bCs/>
        <w:color w:val="FFFFFF" w:themeColor="background1"/>
      </w:rPr>
      <w:tblPr/>
      <w:tcPr>
        <w:tcBorders>
          <w:top w:val="single" w:sz="4" w:space="0" w:color="EF373E" w:themeColor="accent2"/>
          <w:left w:val="single" w:sz="4" w:space="0" w:color="EF373E" w:themeColor="accent2"/>
          <w:bottom w:val="single" w:sz="4" w:space="0" w:color="EF373E" w:themeColor="accent2"/>
          <w:right w:val="single" w:sz="4" w:space="0" w:color="EF373E" w:themeColor="accent2"/>
          <w:insideH w:val="nil"/>
          <w:insideV w:val="nil"/>
        </w:tcBorders>
        <w:shd w:val="clear" w:color="auto" w:fill="EF373E" w:themeFill="accent2"/>
      </w:tcPr>
    </w:tblStylePr>
    <w:tblStylePr w:type="lastRow">
      <w:rPr>
        <w:b/>
        <w:bCs/>
      </w:rPr>
      <w:tblPr/>
      <w:tcPr>
        <w:tcBorders>
          <w:top w:val="double" w:sz="4" w:space="0" w:color="EF373E" w:themeColor="accent2"/>
        </w:tcBorders>
      </w:tcPr>
    </w:tblStylePr>
    <w:tblStylePr w:type="firstCol">
      <w:rPr>
        <w:b/>
        <w:bCs/>
      </w:rPr>
    </w:tblStylePr>
    <w:tblStylePr w:type="lastCol">
      <w:rPr>
        <w:b/>
        <w:bCs/>
      </w:rPr>
    </w:tblStylePr>
    <w:tblStylePr w:type="band1Vert">
      <w:tblPr/>
      <w:tcPr>
        <w:shd w:val="clear" w:color="auto" w:fill="FBD6D8" w:themeFill="accent2" w:themeFillTint="33"/>
      </w:tcPr>
    </w:tblStylePr>
    <w:tblStylePr w:type="band1Horz">
      <w:tblPr/>
      <w:tcPr>
        <w:shd w:val="clear" w:color="auto" w:fill="FBD6D8" w:themeFill="accent2" w:themeFillTint="33"/>
      </w:tcPr>
    </w:tblStylePr>
  </w:style>
  <w:style w:type="table" w:styleId="ListTable3-Accent2">
    <w:name w:val="List Table 3 Accent 2"/>
    <w:basedOn w:val="TableNormal"/>
    <w:uiPriority w:val="48"/>
    <w:rsid w:val="00B66EE1"/>
    <w:pPr>
      <w:spacing w:after="0" w:line="240" w:lineRule="auto"/>
    </w:pPr>
    <w:tblPr>
      <w:tblStyleRowBandSize w:val="1"/>
      <w:tblStyleColBandSize w:val="1"/>
      <w:tblBorders>
        <w:top w:val="single" w:sz="4" w:space="0" w:color="EF373E" w:themeColor="accent2"/>
        <w:left w:val="single" w:sz="4" w:space="0" w:color="EF373E" w:themeColor="accent2"/>
        <w:bottom w:val="single" w:sz="4" w:space="0" w:color="EF373E" w:themeColor="accent2"/>
        <w:right w:val="single" w:sz="4" w:space="0" w:color="EF373E" w:themeColor="accent2"/>
      </w:tblBorders>
    </w:tblPr>
    <w:tblStylePr w:type="firstRow">
      <w:rPr>
        <w:b/>
        <w:bCs/>
        <w:color w:val="FFFFFF" w:themeColor="background1"/>
      </w:rPr>
      <w:tblPr/>
      <w:tcPr>
        <w:shd w:val="clear" w:color="auto" w:fill="EF373E" w:themeFill="accent2"/>
      </w:tcPr>
    </w:tblStylePr>
    <w:tblStylePr w:type="lastRow">
      <w:rPr>
        <w:b/>
        <w:bCs/>
      </w:rPr>
      <w:tblPr/>
      <w:tcPr>
        <w:tcBorders>
          <w:top w:val="double" w:sz="4" w:space="0" w:color="EF373E"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F373E" w:themeColor="accent2"/>
          <w:right w:val="single" w:sz="4" w:space="0" w:color="EF373E" w:themeColor="accent2"/>
        </w:tcBorders>
      </w:tcPr>
    </w:tblStylePr>
    <w:tblStylePr w:type="band1Horz">
      <w:tblPr/>
      <w:tcPr>
        <w:tcBorders>
          <w:top w:val="single" w:sz="4" w:space="0" w:color="EF373E" w:themeColor="accent2"/>
          <w:bottom w:val="single" w:sz="4" w:space="0" w:color="EF373E"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F373E" w:themeColor="accent2"/>
          <w:left w:val="nil"/>
        </w:tcBorders>
      </w:tcPr>
    </w:tblStylePr>
    <w:tblStylePr w:type="swCell">
      <w:tblPr/>
      <w:tcPr>
        <w:tcBorders>
          <w:top w:val="double" w:sz="4" w:space="0" w:color="EF373E"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microsoft.com/office/2007/relationships/hdphoto" Target="media/hdphoto1.wdp"/><Relationship Id="rId26" Type="http://schemas.openxmlformats.org/officeDocument/2006/relationships/image" Target="media/image9.png"/><Relationship Id="rId39" Type="http://schemas.openxmlformats.org/officeDocument/2006/relationships/image" Target="media/image22.png"/><Relationship Id="rId21" Type="http://schemas.microsoft.com/office/2011/relationships/commentsExtended" Target="commentsExtended.xml"/><Relationship Id="rId34" Type="http://schemas.openxmlformats.org/officeDocument/2006/relationships/image" Target="media/image17.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github.com/makersmakingchange/Simple-Switch-Tester"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4.jpeg"/><Relationship Id="rId23" Type="http://schemas.microsoft.com/office/2018/08/relationships/commentsExtensible" Target="commentsExtensible.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7.JP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microsoft.com/office/2016/09/relationships/commentsIds" Target="commentsIds.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makersmakingchange/Simple-Switch-Tester" TargetMode="External"/><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comments" Target="comments.xml"/><Relationship Id="rId41" Type="http://schemas.openxmlformats.org/officeDocument/2006/relationships/hyperlink" Target="https://github.com/makersmakingchange/Simple-Switch-Tester"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25.png"/><Relationship Id="rId4" Type="http://schemas.openxmlformats.org/officeDocument/2006/relationships/hyperlink" Target="https://github.com/makersmakingchange/Light-Touch-Swit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51EC7ECFAC78D4E8EF6CBAFFF0B3505" ma:contentTypeVersion="18" ma:contentTypeDescription="Create a new document." ma:contentTypeScope="" ma:versionID="c16a8de1b3ad07fcfe40131daee80152">
  <xsd:schema xmlns:xsd="http://www.w3.org/2001/XMLSchema" xmlns:xs="http://www.w3.org/2001/XMLSchema" xmlns:p="http://schemas.microsoft.com/office/2006/metadata/properties" xmlns:ns2="cf9f6c1f-8ad0-4eb8-bb2b-fb0b622a341e" xmlns:ns3="72c39c84-b0a3-45a2-a38c-ff46bb47f11f" targetNamespace="http://schemas.microsoft.com/office/2006/metadata/properties" ma:root="true" ma:fieldsID="85720a748046338a72a4f25fe522aa39" ns2:_="" ns3:_="">
    <xsd:import namespace="cf9f6c1f-8ad0-4eb8-bb2b-fb0b622a341e"/>
    <xsd:import namespace="72c39c84-b0a3-45a2-a38c-ff46bb47f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f6c1f-8ad0-4eb8-bb2b-fb0b622a3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c39c84-b0a3-45a2-a38c-ff46bb47f11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230263d0-9f1a-4e63-a49c-f06b563fb00a}" ma:internalName="TaxCatchAll" ma:showField="CatchAllData" ma:web="72c39c84-b0a3-45a2-a38c-ff46bb47f11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72c39c84-b0a3-45a2-a38c-ff46bb47f11f" xsi:nil="true"/>
    <lcf76f155ced4ddcb4097134ff3c332f xmlns="cf9f6c1f-8ad0-4eb8-bb2b-fb0b622a341e">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43AEA-3C27-4CD3-8341-69B9408AE3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9f6c1f-8ad0-4eb8-bb2b-fb0b622a341e"/>
    <ds:schemaRef ds:uri="72c39c84-b0a3-45a2-a38c-ff46bb47f1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85761D-1AE9-4796-83E7-A2FC381967AF}">
  <ds:schemaRefs>
    <ds:schemaRef ds:uri="http://schemas.microsoft.com/sharepoint/v3/contenttype/forms"/>
  </ds:schemaRefs>
</ds:datastoreItem>
</file>

<file path=customXml/itemProps3.xml><?xml version="1.0" encoding="utf-8"?>
<ds:datastoreItem xmlns:ds="http://schemas.openxmlformats.org/officeDocument/2006/customXml" ds:itemID="{3A085C18-819E-4466-9494-DD461C39C2B0}">
  <ds:schemaRefs>
    <ds:schemaRef ds:uri="http://schemas.microsoft.com/office/2006/metadata/properties"/>
    <ds:schemaRef ds:uri="http://schemas.microsoft.com/office/infopath/2007/PartnerControls"/>
    <ds:schemaRef ds:uri="72c39c84-b0a3-45a2-a38c-ff46bb47f11f"/>
    <ds:schemaRef ds:uri="cf9f6c1f-8ad0-4eb8-bb2b-fb0b622a341e"/>
  </ds:schemaRefs>
</ds:datastoreItem>
</file>

<file path=customXml/itemProps4.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2415</TotalTime>
  <Pages>14</Pages>
  <Words>1795</Words>
  <Characters>10233</Characters>
  <Application>Microsoft Office Word</Application>
  <DocSecurity>0</DocSecurity>
  <Lines>85</Lines>
  <Paragraphs>24</Paragraphs>
  <ScaleCrop>false</ScaleCrop>
  <Company/>
  <LinksUpToDate>false</LinksUpToDate>
  <CharactersWithSpaces>12004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Stephan Dobri</cp:lastModifiedBy>
  <cp:revision>352</cp:revision>
  <cp:lastPrinted>2022-04-11T17:58:00Z</cp:lastPrinted>
  <dcterms:created xsi:type="dcterms:W3CDTF">2021-05-04T15:39:00Z</dcterms:created>
  <dcterms:modified xsi:type="dcterms:W3CDTF">2024-06-28T19:48:00Z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