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1BD1D607" w:rsidR="00142EAF" w:rsidRDefault="00482E09" w:rsidP="00482E09">
      <w:pPr>
        <w:pStyle w:val="Heading2"/>
      </w:pPr>
      <w:r w:rsidRPr="00482E09">
        <w:t>Introduction</w:t>
      </w:r>
    </w:p>
    <w:p w14:paraId="5DAB6C7B" w14:textId="3735A9C8" w:rsidR="00482E09" w:rsidRDefault="00377B24" w:rsidP="00482E09">
      <w:r>
        <w:t xml:space="preserve">This is a cost-effective 3D printable accessibility switch that only requires the user to lift their finger or hand as high as 8 mm to use it.  This switch would be beneficial for someone who may have a limited range of motion and would benefit from using a switch that has a large activation area with a minimum switch height.  The switch measures 65 mm L x 65 mm W x </w:t>
      </w:r>
      <w:r w:rsidR="009A2181">
        <w:t>13</w:t>
      </w:r>
      <w:r>
        <w:t xml:space="preserve"> mm H and is built using a standard 3.5 mm cable. Using the specified model of tactile switch, the activation force to use the switch is low and is comparable to the force required to activate the light touch switch.</w:t>
      </w:r>
    </w:p>
    <w:p w14:paraId="2899761D" w14:textId="1A5D90F4" w:rsidR="00482E09" w:rsidRDefault="00482E09" w:rsidP="00482E09">
      <w:pPr>
        <w:pStyle w:val="Heading2"/>
      </w:pPr>
      <w:r>
        <w:t>Usage</w:t>
      </w:r>
    </w:p>
    <w:p w14:paraId="02EB378F" w14:textId="61F0FB0A" w:rsidR="00482E09" w:rsidRDefault="001715E1" w:rsidP="00482E09">
      <w:r>
        <w:t>The switch is well-suited for use by a finger or hand. This switch can be plugged into any standard AT interface</w:t>
      </w:r>
      <w:r w:rsidR="009A2181">
        <w:t xml:space="preserve"> including the </w:t>
      </w:r>
      <w:r>
        <w:t>Xbox Adaptive Controller</w:t>
      </w:r>
      <w:r w:rsidR="009A2181">
        <w:t xml:space="preserve"> (XAC)</w:t>
      </w:r>
      <w:r>
        <w:t>.</w:t>
      </w:r>
    </w:p>
    <w:p w14:paraId="0BA184FD" w14:textId="53A3AE9A" w:rsidR="00482E09" w:rsidRDefault="00482E09" w:rsidP="00482E09">
      <w:pPr>
        <w:pStyle w:val="Heading2"/>
      </w:pPr>
      <w:r>
        <w:t>Compatibility</w:t>
      </w:r>
    </w:p>
    <w:p w14:paraId="7C69C339" w14:textId="5DEA95B5" w:rsidR="003B4C70" w:rsidRDefault="00FC406A" w:rsidP="00482E09">
      <w:r>
        <w:t>The switch is used by plugging it into a mono jack.</w:t>
      </w:r>
    </w:p>
    <w:p w14:paraId="7505669B" w14:textId="15E0E4BE" w:rsidR="00482E09" w:rsidRDefault="00482E09" w:rsidP="00482E09">
      <w:pPr>
        <w:pStyle w:val="Heading2"/>
      </w:pPr>
      <w:r>
        <w:t>Specifications</w:t>
      </w:r>
    </w:p>
    <w:tbl>
      <w:tblPr>
        <w:tblStyle w:val="TableGrid"/>
        <w:tblW w:w="0" w:type="auto"/>
        <w:tblLook w:val="04A0" w:firstRow="1" w:lastRow="0" w:firstColumn="1" w:lastColumn="0" w:noHBand="0" w:noVBand="1"/>
      </w:tblPr>
      <w:tblGrid>
        <w:gridCol w:w="2337"/>
        <w:gridCol w:w="2337"/>
        <w:gridCol w:w="2338"/>
        <w:gridCol w:w="2338"/>
      </w:tblGrid>
      <w:tr w:rsidR="006D5A8E" w14:paraId="589373C2" w14:textId="77777777" w:rsidTr="00E4311A">
        <w:tc>
          <w:tcPr>
            <w:tcW w:w="2337" w:type="dxa"/>
            <w:shd w:val="clear" w:color="auto" w:fill="002060"/>
          </w:tcPr>
          <w:p w14:paraId="7317A2BD" w14:textId="4F2D7F68" w:rsidR="006D5A8E" w:rsidRPr="00E4311A" w:rsidRDefault="006D5A8E" w:rsidP="00E4311A">
            <w:pPr>
              <w:jc w:val="center"/>
              <w:rPr>
                <w:b/>
                <w:bCs/>
                <w:color w:val="FFFFFF" w:themeColor="background1"/>
              </w:rPr>
            </w:pPr>
            <w:r w:rsidRPr="00E4311A">
              <w:rPr>
                <w:b/>
                <w:bCs/>
                <w:color w:val="FFFFFF" w:themeColor="background1"/>
              </w:rPr>
              <w:t>Length (mm)</w:t>
            </w:r>
          </w:p>
        </w:tc>
        <w:tc>
          <w:tcPr>
            <w:tcW w:w="2337" w:type="dxa"/>
            <w:shd w:val="clear" w:color="auto" w:fill="002060"/>
          </w:tcPr>
          <w:p w14:paraId="6CCB2F1C" w14:textId="32822520" w:rsidR="006D5A8E" w:rsidRPr="00E4311A" w:rsidRDefault="006D5A8E" w:rsidP="00E4311A">
            <w:pPr>
              <w:jc w:val="center"/>
              <w:rPr>
                <w:b/>
                <w:bCs/>
                <w:color w:val="FFFFFF" w:themeColor="background1"/>
              </w:rPr>
            </w:pPr>
            <w:r w:rsidRPr="00E4311A">
              <w:rPr>
                <w:b/>
                <w:bCs/>
                <w:color w:val="FFFFFF" w:themeColor="background1"/>
              </w:rPr>
              <w:t>Width (mm)</w:t>
            </w:r>
          </w:p>
        </w:tc>
        <w:tc>
          <w:tcPr>
            <w:tcW w:w="2338" w:type="dxa"/>
            <w:shd w:val="clear" w:color="auto" w:fill="002060"/>
          </w:tcPr>
          <w:p w14:paraId="49DB2827" w14:textId="0A019F15" w:rsidR="006D5A8E" w:rsidRPr="00E4311A" w:rsidRDefault="006D5A8E" w:rsidP="00E4311A">
            <w:pPr>
              <w:jc w:val="center"/>
              <w:rPr>
                <w:b/>
                <w:bCs/>
                <w:color w:val="FFFFFF" w:themeColor="background1"/>
              </w:rPr>
            </w:pPr>
            <w:r w:rsidRPr="00E4311A">
              <w:rPr>
                <w:b/>
                <w:bCs/>
                <w:color w:val="FFFFFF" w:themeColor="background1"/>
              </w:rPr>
              <w:t>Height (mm)</w:t>
            </w:r>
          </w:p>
        </w:tc>
        <w:tc>
          <w:tcPr>
            <w:tcW w:w="2338" w:type="dxa"/>
            <w:shd w:val="clear" w:color="auto" w:fill="002060"/>
          </w:tcPr>
          <w:p w14:paraId="77A0380E" w14:textId="40E65680" w:rsidR="006D5A8E" w:rsidRPr="00E4311A" w:rsidRDefault="006D5A8E" w:rsidP="00E4311A">
            <w:pPr>
              <w:jc w:val="center"/>
              <w:rPr>
                <w:b/>
                <w:bCs/>
                <w:color w:val="FFFFFF" w:themeColor="background1"/>
              </w:rPr>
            </w:pPr>
            <w:r w:rsidRPr="00E4311A">
              <w:rPr>
                <w:b/>
                <w:bCs/>
                <w:color w:val="FFFFFF" w:themeColor="background1"/>
              </w:rPr>
              <w:t>Mass (g)</w:t>
            </w:r>
          </w:p>
        </w:tc>
      </w:tr>
      <w:tr w:rsidR="006D5A8E" w14:paraId="448BAE4C" w14:textId="77777777" w:rsidTr="006D5A8E">
        <w:tc>
          <w:tcPr>
            <w:tcW w:w="2337" w:type="dxa"/>
          </w:tcPr>
          <w:p w14:paraId="2BCCD14A" w14:textId="497CFF0F" w:rsidR="006D5A8E" w:rsidRDefault="008E3CA5" w:rsidP="00E4311A">
            <w:pPr>
              <w:jc w:val="center"/>
            </w:pPr>
            <w:r>
              <w:t>65</w:t>
            </w:r>
          </w:p>
        </w:tc>
        <w:tc>
          <w:tcPr>
            <w:tcW w:w="2337" w:type="dxa"/>
          </w:tcPr>
          <w:p w14:paraId="6B85C85D" w14:textId="6B634106" w:rsidR="006D5A8E" w:rsidRDefault="008E3CA5" w:rsidP="00E4311A">
            <w:pPr>
              <w:jc w:val="center"/>
            </w:pPr>
            <w:r>
              <w:t>65</w:t>
            </w:r>
          </w:p>
        </w:tc>
        <w:tc>
          <w:tcPr>
            <w:tcW w:w="2338" w:type="dxa"/>
          </w:tcPr>
          <w:p w14:paraId="066498BE" w14:textId="59C27A77" w:rsidR="006D5A8E" w:rsidRDefault="008E3CA5" w:rsidP="00E4311A">
            <w:pPr>
              <w:jc w:val="center"/>
            </w:pPr>
            <w:r>
              <w:t>8</w:t>
            </w:r>
          </w:p>
        </w:tc>
        <w:tc>
          <w:tcPr>
            <w:tcW w:w="2338" w:type="dxa"/>
          </w:tcPr>
          <w:p w14:paraId="5C44555D" w14:textId="3E492A7A" w:rsidR="006D5A8E" w:rsidRDefault="00E4311A" w:rsidP="00E4311A">
            <w:pPr>
              <w:jc w:val="center"/>
            </w:pPr>
            <w:r>
              <w:t>23</w:t>
            </w:r>
          </w:p>
        </w:tc>
      </w:tr>
    </w:tbl>
    <w:p w14:paraId="5A39BBE3" w14:textId="77777777" w:rsidR="00482E09" w:rsidRDefault="00482E09" w:rsidP="00482E09"/>
    <w:p w14:paraId="758A6D49" w14:textId="4CAA7417" w:rsidR="00482E09" w:rsidRDefault="00482E09" w:rsidP="00482E09">
      <w:pPr>
        <w:pStyle w:val="Heading2"/>
      </w:pPr>
      <w:r>
        <w:t>Cleaning</w:t>
      </w:r>
    </w:p>
    <w:p w14:paraId="7C5FCC62" w14:textId="4BEBDC4C" w:rsidR="00A90372" w:rsidRDefault="00A90372" w:rsidP="00A90372">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sz w:val="22"/>
          <w:szCs w:val="22"/>
          <w:shd w:val="clear" w:color="auto" w:fill="FFFFFF"/>
        </w:rPr>
        <w:t xml:space="preserve">The </w:t>
      </w:r>
      <w:r w:rsidR="007912AF">
        <w:rPr>
          <w:rStyle w:val="normaltextrun"/>
          <w:rFonts w:ascii="Calibri" w:eastAsiaTheme="majorEastAsia" w:hAnsi="Calibri" w:cs="Calibri"/>
          <w:color w:val="000000"/>
          <w:sz w:val="22"/>
          <w:szCs w:val="22"/>
          <w:shd w:val="clear" w:color="auto" w:fill="FFFFFF"/>
        </w:rPr>
        <w:t xml:space="preserve">Low Profile Switch </w:t>
      </w:r>
      <w:r>
        <w:rPr>
          <w:rStyle w:val="normaltextrun"/>
          <w:rFonts w:ascii="Calibri" w:eastAsiaTheme="majorEastAsia" w:hAnsi="Calibri" w:cs="Calibri"/>
          <w:color w:val="000000"/>
          <w:sz w:val="22"/>
          <w:szCs w:val="22"/>
          <w:shd w:val="clear" w:color="auto" w:fill="FFFFFF"/>
        </w:rPr>
        <w:t xml:space="preserve">can be wiped down with sanitizing cleaners. Do not wash the </w:t>
      </w:r>
      <w:r w:rsidR="007912AF">
        <w:rPr>
          <w:rStyle w:val="normaltextrun"/>
          <w:rFonts w:ascii="Calibri" w:eastAsiaTheme="majorEastAsia" w:hAnsi="Calibri" w:cs="Calibri"/>
          <w:color w:val="000000"/>
          <w:sz w:val="22"/>
          <w:szCs w:val="22"/>
          <w:shd w:val="clear" w:color="auto" w:fill="FFFFFF"/>
        </w:rPr>
        <w:t xml:space="preserve">Low Profile Switch </w:t>
      </w:r>
      <w:r>
        <w:rPr>
          <w:rStyle w:val="normaltextrun"/>
          <w:rFonts w:ascii="Calibri" w:eastAsiaTheme="majorEastAsia" w:hAnsi="Calibri" w:cs="Calibri"/>
          <w:color w:val="000000"/>
          <w:sz w:val="22"/>
          <w:szCs w:val="22"/>
          <w:shd w:val="clear" w:color="auto" w:fill="FFFFFF"/>
        </w:rPr>
        <w:t>in high heat as it may cause it to melt or break. (i.e., do not put it in the dishwasher, the washing machine, or soak it in hot water). </w:t>
      </w:r>
      <w:r>
        <w:rPr>
          <w:rStyle w:val="eop"/>
          <w:rFonts w:ascii="Calibri" w:eastAsiaTheme="majorEastAsia" w:hAnsi="Calibri" w:cs="Calibri"/>
          <w:color w:val="000000"/>
          <w:sz w:val="22"/>
          <w:szCs w:val="22"/>
        </w:rPr>
        <w:t> </w:t>
      </w:r>
    </w:p>
    <w:p w14:paraId="0230B8A0" w14:textId="77777777" w:rsidR="00A90372" w:rsidRDefault="00A90372" w:rsidP="00A90372">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color w:val="000000"/>
          <w:sz w:val="22"/>
          <w:szCs w:val="22"/>
        </w:rPr>
        <w:t> </w:t>
      </w:r>
    </w:p>
    <w:p w14:paraId="4234682D" w14:textId="4DA66FD2" w:rsidR="005C3A3A" w:rsidRPr="005C3A3A" w:rsidRDefault="005C3A3A" w:rsidP="005C3A3A"/>
    <w:sectPr w:rsidR="005C3A3A" w:rsidRPr="005C3A3A">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801C8" w14:textId="77777777" w:rsidR="00A51EE6" w:rsidRDefault="00A51EE6">
      <w:pPr>
        <w:spacing w:after="0" w:line="240" w:lineRule="auto"/>
      </w:pPr>
      <w:r>
        <w:separator/>
      </w:r>
    </w:p>
  </w:endnote>
  <w:endnote w:type="continuationSeparator" w:id="0">
    <w:p w14:paraId="5174CEBF" w14:textId="77777777" w:rsidR="00A51EE6" w:rsidRDefault="00A5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48" w14:textId="4308BA3D" w:rsidR="00704DC1" w:rsidRPr="00F20D1F" w:rsidRDefault="00261B45" w:rsidP="00704DC1">
    <w:pPr>
      <w:pStyle w:val="Header"/>
      <w:rPr>
        <w:color w:val="808080" w:themeColor="background1" w:themeShade="80"/>
        <w:sz w:val="16"/>
        <w:szCs w:val="16"/>
      </w:rPr>
    </w:pPr>
    <w:r>
      <w:rPr>
        <w:noProof/>
      </w:rPr>
      <w:drawing>
        <wp:inline distT="0" distB="0" distL="0" distR="0" wp14:anchorId="7144F16E" wp14:editId="535680F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94054B" w:rsidRPr="00D07A26">
      <w:rPr>
        <w:color w:val="404040" w:themeColor="text1" w:themeTint="BF"/>
        <w:sz w:val="16"/>
        <w:szCs w:val="16"/>
      </w:rPr>
      <w:t>2</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r w:rsidR="007068CA" w:rsidRPr="00D07A26">
      <w:rPr>
        <w:color w:val="404040" w:themeColor="text1" w:themeTint="BF"/>
        <w:sz w:val="16"/>
        <w:szCs w:val="16"/>
      </w:rPr>
      <w:t>&lt;MMC Project Library Link&gt;</w:t>
    </w:r>
    <w:r w:rsidR="007068CA" w:rsidRPr="00D07A26">
      <w:rPr>
        <w:color w:val="404040" w:themeColor="text1" w:themeTint="BF"/>
        <w:sz w:val="16"/>
        <w:szCs w:val="16"/>
      </w:rPr>
      <w:tab/>
    </w:r>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2</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3</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405FB" w14:textId="77777777" w:rsidR="00A51EE6" w:rsidRDefault="00A51EE6">
      <w:pPr>
        <w:spacing w:after="0" w:line="240" w:lineRule="auto"/>
      </w:pPr>
      <w:r>
        <w:separator/>
      </w:r>
    </w:p>
  </w:footnote>
  <w:footnote w:type="continuationSeparator" w:id="0">
    <w:p w14:paraId="42D97E51" w14:textId="77777777" w:rsidR="00A51EE6" w:rsidRDefault="00A5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12FAE935" w:rsidR="00BE2C76" w:rsidRPr="00E9140B" w:rsidRDefault="00BE2C76" w:rsidP="00BE2C76">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C836EE">
      <w:rPr>
        <w:b/>
        <w:bCs/>
        <w:color w:val="646464"/>
        <w:sz w:val="16"/>
        <w:szCs w:val="16"/>
      </w:rPr>
      <w:t>1.0</w:t>
    </w:r>
    <w:r w:rsidRPr="00E9140B">
      <w:rPr>
        <w:b/>
        <w:bCs/>
        <w:color w:val="646464"/>
        <w:sz w:val="16"/>
        <w:szCs w:val="16"/>
      </w:rPr>
      <w:t xml:space="preserve"> | </w:t>
    </w:r>
    <w:r w:rsidR="00C836EE">
      <w:rPr>
        <w:b/>
        <w:bCs/>
        <w:color w:val="646464"/>
        <w:sz w:val="16"/>
        <w:szCs w:val="16"/>
      </w:rPr>
      <w:t>MAY 2022</w:t>
    </w:r>
  </w:p>
  <w:p w14:paraId="265C4134" w14:textId="68218782"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9264"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6EE">
      <w:rPr>
        <w:rFonts w:ascii="Roboto" w:hAnsi="Roboto"/>
        <w:b/>
        <w:bCs/>
        <w:color w:val="646464"/>
        <w:sz w:val="36"/>
        <w:szCs w:val="36"/>
      </w:rPr>
      <w:t>Low Profile Switch</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27F7B"/>
    <w:rsid w:val="000F0F0C"/>
    <w:rsid w:val="00142EAF"/>
    <w:rsid w:val="001715E1"/>
    <w:rsid w:val="00180231"/>
    <w:rsid w:val="001A13A3"/>
    <w:rsid w:val="001D4111"/>
    <w:rsid w:val="001E4FAF"/>
    <w:rsid w:val="00261B45"/>
    <w:rsid w:val="002B6D9F"/>
    <w:rsid w:val="00346045"/>
    <w:rsid w:val="00377B24"/>
    <w:rsid w:val="003B4C70"/>
    <w:rsid w:val="00482E09"/>
    <w:rsid w:val="005C3A3A"/>
    <w:rsid w:val="00660409"/>
    <w:rsid w:val="0068766B"/>
    <w:rsid w:val="006D5A8E"/>
    <w:rsid w:val="00704DC1"/>
    <w:rsid w:val="007068CA"/>
    <w:rsid w:val="00745A15"/>
    <w:rsid w:val="007912AF"/>
    <w:rsid w:val="008A3B98"/>
    <w:rsid w:val="008D07FD"/>
    <w:rsid w:val="008E3CA5"/>
    <w:rsid w:val="0094054B"/>
    <w:rsid w:val="009A2181"/>
    <w:rsid w:val="00A03A33"/>
    <w:rsid w:val="00A51EE6"/>
    <w:rsid w:val="00A90372"/>
    <w:rsid w:val="00AD3F5C"/>
    <w:rsid w:val="00BE2C76"/>
    <w:rsid w:val="00C0639B"/>
    <w:rsid w:val="00C836EE"/>
    <w:rsid w:val="00D07A26"/>
    <w:rsid w:val="00DD27EF"/>
    <w:rsid w:val="00E4311A"/>
    <w:rsid w:val="00E52A9A"/>
    <w:rsid w:val="00F55628"/>
    <w:rsid w:val="00F860FD"/>
    <w:rsid w:val="00FC406A"/>
    <w:rsid w:val="00FF5CAD"/>
    <w:rsid w:val="1E6FE52B"/>
    <w:rsid w:val="51F8DA5B"/>
    <w:rsid w:val="546CDC54"/>
    <w:rsid w:val="730B25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FDB408E3-7899-435D-B993-E74DF761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paragraph" w:customStyle="1" w:styleId="paragraph">
    <w:name w:val="paragraph"/>
    <w:basedOn w:val="Normal"/>
    <w:rsid w:val="00A9037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A90372"/>
  </w:style>
  <w:style w:type="character" w:customStyle="1" w:styleId="eop">
    <w:name w:val="eop"/>
    <w:basedOn w:val="DefaultParagraphFont"/>
    <w:rsid w:val="00A9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481828">
      <w:bodyDiv w:val="1"/>
      <w:marLeft w:val="0"/>
      <w:marRight w:val="0"/>
      <w:marTop w:val="0"/>
      <w:marBottom w:val="0"/>
      <w:divBdr>
        <w:top w:val="none" w:sz="0" w:space="0" w:color="auto"/>
        <w:left w:val="none" w:sz="0" w:space="0" w:color="auto"/>
        <w:bottom w:val="none" w:sz="0" w:space="0" w:color="auto"/>
        <w:right w:val="none" w:sz="0" w:space="0" w:color="auto"/>
      </w:divBdr>
      <w:divsChild>
        <w:div w:id="2138528430">
          <w:marLeft w:val="0"/>
          <w:marRight w:val="0"/>
          <w:marTop w:val="0"/>
          <w:marBottom w:val="0"/>
          <w:divBdr>
            <w:top w:val="none" w:sz="0" w:space="0" w:color="auto"/>
            <w:left w:val="none" w:sz="0" w:space="0" w:color="auto"/>
            <w:bottom w:val="none" w:sz="0" w:space="0" w:color="auto"/>
            <w:right w:val="none" w:sz="0" w:space="0" w:color="auto"/>
          </w:divBdr>
        </w:div>
        <w:div w:id="1664968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f9f6c1f-8ad0-4eb8-bb2b-fb0b622a341e">
      <Terms xmlns="http://schemas.microsoft.com/office/infopath/2007/PartnerControls"/>
    </lcf76f155ced4ddcb4097134ff3c332f>
    <TaxCatchAll xmlns="72c39c84-b0a3-45a2-a38c-ff46bb47f11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6" ma:contentTypeDescription="Create a new document." ma:contentTypeScope="" ma:versionID="a38268523a36e7284a4a2063ac01106c">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90835d1009e2f2eb5b198bf07e33774"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cf9f6c1f-8ad0-4eb8-bb2b-fb0b622a341e"/>
    <ds:schemaRef ds:uri="72c39c84-b0a3-45a2-a38c-ff46bb47f11f"/>
  </ds:schemaRefs>
</ds:datastoreItem>
</file>

<file path=customXml/itemProps2.xml><?xml version="1.0" encoding="utf-8"?>
<ds:datastoreItem xmlns:ds="http://schemas.openxmlformats.org/officeDocument/2006/customXml" ds:itemID="{6DCB661A-F245-4B41-9BFD-67C88FA6C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C29BBC-5726-4142-9A8E-292B33DB53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Kerilyn Kennedy</cp:lastModifiedBy>
  <cp:revision>40</cp:revision>
  <cp:lastPrinted>2022-05-16T16:31:00Z</cp:lastPrinted>
  <dcterms:created xsi:type="dcterms:W3CDTF">2021-05-05T16:53:00Z</dcterms:created>
  <dcterms:modified xsi:type="dcterms:W3CDTF">2022-05-16T16:31:00Z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ies>
</file>