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D8670BD" w:rsidR="00B16ACA" w:rsidRDefault="00F40BC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Left-Handed Mod</w:t>
            </w:r>
          </w:p>
        </w:tc>
        <w:tc>
          <w:tcPr>
            <w:tcW w:w="3117" w:type="dxa"/>
          </w:tcPr>
          <w:p w14:paraId="0A6185F2" w14:textId="3E668E25" w:rsidR="00B16ACA" w:rsidRDefault="00F40BC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Right-Handed Mod</w:t>
            </w:r>
          </w:p>
        </w:tc>
      </w:tr>
      <w:tr w:rsidR="00B16ACA" w14:paraId="493D7EF5" w14:textId="77777777" w:rsidTr="008B58BA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  <w:vAlign w:val="center"/>
          </w:tcPr>
          <w:p w14:paraId="35679806" w14:textId="2FC886F7" w:rsidR="00B16ACA" w:rsidRDefault="008B58BA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7:13</w:t>
            </w:r>
          </w:p>
        </w:tc>
        <w:tc>
          <w:tcPr>
            <w:tcW w:w="3117" w:type="dxa"/>
            <w:vAlign w:val="center"/>
          </w:tcPr>
          <w:p w14:paraId="623FEB94" w14:textId="0BEA3385" w:rsidR="00B16ACA" w:rsidRDefault="00F16E1D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</w:tr>
      <w:tr w:rsidR="007106AC" w14:paraId="135A8720" w14:textId="77777777" w:rsidTr="008B58BA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  <w:vAlign w:val="center"/>
          </w:tcPr>
          <w:p w14:paraId="51B1BDEE" w14:textId="12573007" w:rsidR="007106AC" w:rsidRDefault="0004630E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  <w:vAlign w:val="center"/>
          </w:tcPr>
          <w:p w14:paraId="2AD047AD" w14:textId="1720B7A4" w:rsidR="007106AC" w:rsidRDefault="00F16E1D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106AC" w14:paraId="1360B33B" w14:textId="77777777" w:rsidTr="008B58BA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  <w:vAlign w:val="center"/>
          </w:tcPr>
          <w:p w14:paraId="6D59156C" w14:textId="75F2EA35" w:rsidR="007106AC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66.56</w:t>
            </w:r>
          </w:p>
        </w:tc>
        <w:tc>
          <w:tcPr>
            <w:tcW w:w="3117" w:type="dxa"/>
            <w:vAlign w:val="center"/>
          </w:tcPr>
          <w:p w14:paraId="0D97CB58" w14:textId="3B714385" w:rsidR="007106AC" w:rsidRDefault="008A4B8A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45.26</w:t>
            </w:r>
          </w:p>
        </w:tc>
      </w:tr>
      <w:tr w:rsidR="0054189A" w14:paraId="1428206A" w14:textId="77777777" w:rsidTr="008B58BA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  <w:vAlign w:val="center"/>
          </w:tcPr>
          <w:p w14:paraId="7FC39E5E" w14:textId="5AB3A5A4" w:rsidR="0054189A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  <w:vAlign w:val="center"/>
          </w:tcPr>
          <w:p w14:paraId="0E9F6666" w14:textId="38E662EA" w:rsidR="0054189A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91"/>
        <w:gridCol w:w="576"/>
        <w:gridCol w:w="978"/>
        <w:gridCol w:w="718"/>
        <w:gridCol w:w="638"/>
        <w:gridCol w:w="1438"/>
        <w:gridCol w:w="1568"/>
        <w:gridCol w:w="2678"/>
      </w:tblGrid>
      <w:tr w:rsidR="004B1742" w14:paraId="11B5E3D8" w14:textId="77777777" w:rsidTr="00B83884">
        <w:trPr>
          <w:cantSplit/>
          <w:trHeight w:val="903"/>
        </w:trPr>
        <w:tc>
          <w:tcPr>
            <w:tcW w:w="169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6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8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1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8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67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B83884">
        <w:trPr>
          <w:trHeight w:val="384"/>
        </w:trPr>
        <w:tc>
          <w:tcPr>
            <w:tcW w:w="1691" w:type="dxa"/>
          </w:tcPr>
          <w:p w14:paraId="3C3916EB" w14:textId="3D179A09" w:rsidR="004B1742" w:rsidRPr="004B1742" w:rsidRDefault="002B35F9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XBONE left </w:t>
            </w:r>
            <w:proofErr w:type="spellStart"/>
            <w:r>
              <w:rPr>
                <w:lang w:val="en-US"/>
              </w:rPr>
              <w:t>handed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6" w:type="dxa"/>
          </w:tcPr>
          <w:p w14:paraId="18F999B5" w14:textId="10B2E75C" w:rsidR="004B1742" w:rsidRPr="004B1742" w:rsidRDefault="002B35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6CC8039C" w14:textId="611D3BF8" w:rsidR="004B1742" w:rsidRPr="004B1742" w:rsidRDefault="00F16E1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7:13</w:t>
            </w:r>
          </w:p>
        </w:tc>
        <w:tc>
          <w:tcPr>
            <w:tcW w:w="718" w:type="dxa"/>
          </w:tcPr>
          <w:p w14:paraId="219897CE" w14:textId="2EAAAE4E" w:rsidR="004B1742" w:rsidRPr="004B1742" w:rsidRDefault="002B35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66.56</w:t>
            </w:r>
          </w:p>
        </w:tc>
        <w:tc>
          <w:tcPr>
            <w:tcW w:w="638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67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3C7E3F" w14:paraId="02EB378F" w14:textId="77777777" w:rsidTr="00B83884">
        <w:trPr>
          <w:trHeight w:val="368"/>
        </w:trPr>
        <w:tc>
          <w:tcPr>
            <w:tcW w:w="1691" w:type="dxa"/>
          </w:tcPr>
          <w:p w14:paraId="6A05A809" w14:textId="3576A118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XBONE right </w:t>
            </w:r>
            <w:proofErr w:type="spellStart"/>
            <w:r>
              <w:rPr>
                <w:lang w:val="en-US"/>
              </w:rPr>
              <w:t>handed.stl</w:t>
            </w:r>
            <w:proofErr w:type="spellEnd"/>
          </w:p>
        </w:tc>
        <w:tc>
          <w:tcPr>
            <w:tcW w:w="576" w:type="dxa"/>
          </w:tcPr>
          <w:p w14:paraId="5A39BBE3" w14:textId="3A625FE2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41C8F396" w14:textId="2852A6FD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  <w:tc>
          <w:tcPr>
            <w:tcW w:w="718" w:type="dxa"/>
          </w:tcPr>
          <w:p w14:paraId="72A3D3EC" w14:textId="52576288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45.26</w:t>
            </w:r>
          </w:p>
        </w:tc>
        <w:tc>
          <w:tcPr>
            <w:tcW w:w="638" w:type="dxa"/>
          </w:tcPr>
          <w:p w14:paraId="0D0B940D" w14:textId="1D52EA23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1674C915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6D5E7BFB" w:rsidR="003C7E3F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60061E4C" w14:textId="75A12874" w:rsidR="003C7E3F" w:rsidRPr="003C7E3F" w:rsidRDefault="003C7E3F" w:rsidP="003C7E3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C7E3F">
              <w:rPr>
                <w:lang w:val="en-US"/>
              </w:rPr>
              <w:t>Print in orientation given in STL</w:t>
            </w:r>
          </w:p>
        </w:tc>
      </w:tr>
      <w:tr w:rsidR="00B83884" w14:paraId="283C1B0C" w14:textId="77777777" w:rsidTr="00984419">
        <w:trPr>
          <w:trHeight w:val="368"/>
        </w:trPr>
        <w:tc>
          <w:tcPr>
            <w:tcW w:w="10285" w:type="dxa"/>
            <w:gridSpan w:val="8"/>
            <w:vAlign w:val="center"/>
          </w:tcPr>
          <w:p w14:paraId="0CE42A6C" w14:textId="676055C8" w:rsidR="00B83884" w:rsidRPr="003C7E3F" w:rsidRDefault="00B83884" w:rsidP="002200BE">
            <w:pPr>
              <w:pStyle w:val="ListParagraph"/>
              <w:jc w:val="center"/>
              <w:rPr>
                <w:lang w:val="en-US"/>
              </w:rPr>
            </w:pPr>
            <w:r>
              <w:rPr>
                <w:lang w:val="en-US"/>
              </w:rPr>
              <w:t>Optional Prints</w:t>
            </w:r>
          </w:p>
        </w:tc>
      </w:tr>
      <w:tr w:rsidR="00DF2F01" w:rsidRPr="004B1742" w14:paraId="44EAFD9C" w14:textId="77777777" w:rsidTr="00B83884">
        <w:trPr>
          <w:trHeight w:val="384"/>
        </w:trPr>
        <w:tc>
          <w:tcPr>
            <w:tcW w:w="1691" w:type="dxa"/>
          </w:tcPr>
          <w:p w14:paraId="4B94D5A5" w14:textId="2BB5D2C2" w:rsidR="00DF2F01" w:rsidRPr="004B1742" w:rsidRDefault="00DF2F01" w:rsidP="00DF2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Shoe.stl</w:t>
            </w:r>
            <w:proofErr w:type="spellEnd"/>
          </w:p>
        </w:tc>
        <w:tc>
          <w:tcPr>
            <w:tcW w:w="576" w:type="dxa"/>
          </w:tcPr>
          <w:p w14:paraId="3DEEC669" w14:textId="2281761B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3656B9AB" w14:textId="771A0E59" w:rsidR="00DF2F01" w:rsidRPr="004B1742" w:rsidRDefault="00A96EE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1:22</w:t>
            </w:r>
          </w:p>
        </w:tc>
        <w:tc>
          <w:tcPr>
            <w:tcW w:w="718" w:type="dxa"/>
          </w:tcPr>
          <w:p w14:paraId="45FB0818" w14:textId="3721B4EF" w:rsidR="00DF2F01" w:rsidRPr="004B1742" w:rsidRDefault="00A96EE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11.62</w:t>
            </w:r>
          </w:p>
        </w:tc>
        <w:tc>
          <w:tcPr>
            <w:tcW w:w="638" w:type="dxa"/>
          </w:tcPr>
          <w:p w14:paraId="049F31CB" w14:textId="16F4B285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53128261" w14:textId="44714BDE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0D5E0F64" w:rsidR="00DF2F01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62486C05" w14:textId="385C1988" w:rsidR="00DF2F01" w:rsidRPr="00695558" w:rsidRDefault="00DF2F01" w:rsidP="0069555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95558">
              <w:rPr>
                <w:lang w:val="en-US"/>
              </w:rPr>
              <w:t>Print in orientation given in STL</w:t>
            </w:r>
          </w:p>
        </w:tc>
      </w:tr>
      <w:tr w:rsidR="00DF2F01" w:rsidRPr="004B1742" w14:paraId="4101652C" w14:textId="77777777" w:rsidTr="00B83884">
        <w:trPr>
          <w:trHeight w:val="368"/>
        </w:trPr>
        <w:tc>
          <w:tcPr>
            <w:tcW w:w="1691" w:type="dxa"/>
          </w:tcPr>
          <w:p w14:paraId="4B99056E" w14:textId="087F9B9C" w:rsidR="00DF2F01" w:rsidRPr="004B1742" w:rsidRDefault="00DF2F01" w:rsidP="00DF2F01">
            <w:pPr>
              <w:rPr>
                <w:lang w:val="en-US"/>
              </w:rPr>
            </w:pPr>
            <w:r>
              <w:rPr>
                <w:lang w:val="en-US"/>
              </w:rPr>
              <w:t xml:space="preserve">Leg </w:t>
            </w:r>
            <w:proofErr w:type="spellStart"/>
            <w:r>
              <w:rPr>
                <w:lang w:val="en-US"/>
              </w:rPr>
              <w:t>mount.stl</w:t>
            </w:r>
            <w:proofErr w:type="spellEnd"/>
          </w:p>
        </w:tc>
        <w:tc>
          <w:tcPr>
            <w:tcW w:w="576" w:type="dxa"/>
          </w:tcPr>
          <w:p w14:paraId="1299C43A" w14:textId="5B9CB9C1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4DDBEF00" w14:textId="0D2A3E3C" w:rsidR="00DF2F01" w:rsidRPr="004B1742" w:rsidRDefault="000A7546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1:36</w:t>
            </w:r>
          </w:p>
        </w:tc>
        <w:tc>
          <w:tcPr>
            <w:tcW w:w="718" w:type="dxa"/>
          </w:tcPr>
          <w:p w14:paraId="3461D779" w14:textId="5C57C98F" w:rsidR="00DF2F01" w:rsidRPr="004B1742" w:rsidRDefault="000A7546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13.87</w:t>
            </w:r>
          </w:p>
        </w:tc>
        <w:tc>
          <w:tcPr>
            <w:tcW w:w="638" w:type="dxa"/>
          </w:tcPr>
          <w:p w14:paraId="3CF2D8B6" w14:textId="29C1BA02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FB78278" w14:textId="4F45AB46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5AAF56F7" w14:textId="5F70FE2A" w:rsidR="00DF2F01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1FC39945" w14:textId="1C30ED75" w:rsidR="00DF2F01" w:rsidRPr="00695558" w:rsidRDefault="00DF2F01" w:rsidP="0069555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95558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6B74851E" w:rsidR="00300A53" w:rsidRPr="009E22A2" w:rsidRDefault="003C7E3F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</w:t>
      </w:r>
      <w:r w:rsidR="0077065A">
        <w:rPr>
          <w:lang w:val="en-US"/>
        </w:rPr>
        <w:t>files</w:t>
      </w:r>
      <w:r>
        <w:rPr>
          <w:lang w:val="en-US"/>
        </w:rPr>
        <w:t xml:space="preserve"> can be printed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to </w:t>
      </w:r>
      <w:r w:rsidR="0077065A">
        <w:rPr>
          <w:lang w:val="en-US"/>
        </w:rPr>
        <w:t xml:space="preserve">customize the device to the user’s preference. </w:t>
      </w:r>
    </w:p>
    <w:p w14:paraId="5FF83E05" w14:textId="58822B61" w:rsidR="00BB664A" w:rsidRDefault="00503F09" w:rsidP="00E17FC8">
      <w:pPr>
        <w:pStyle w:val="Heading1"/>
      </w:pPr>
      <w:r>
        <w:t>Post-Processing</w:t>
      </w:r>
      <w:r w:rsidR="00F67A3D">
        <w:t xml:space="preserve"> and Quality Print Examples</w:t>
      </w:r>
    </w:p>
    <w:p w14:paraId="59126947" w14:textId="77777777" w:rsidR="00D307DA" w:rsidRPr="00D307DA" w:rsidRDefault="0077065A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the thin sacrificial bridging on the </w:t>
      </w:r>
      <w:r w:rsidR="00D826E1">
        <w:rPr>
          <w:lang w:val="en-US"/>
        </w:rPr>
        <w:t xml:space="preserve">main housing piece as well as the built in supports on the </w:t>
      </w:r>
      <w:r w:rsidR="007D0CCB">
        <w:rPr>
          <w:lang w:val="en-US"/>
        </w:rPr>
        <w:t>button ex</w:t>
      </w:r>
      <w:r w:rsidR="00940446">
        <w:rPr>
          <w:lang w:val="en-US"/>
        </w:rPr>
        <w:t>t</w:t>
      </w:r>
      <w:r w:rsidR="007D0CCB">
        <w:rPr>
          <w:lang w:val="en-US"/>
        </w:rPr>
        <w:t>enders.</w:t>
      </w:r>
    </w:p>
    <w:p w14:paraId="1DA816A4" w14:textId="1720FD64" w:rsidR="00503F09" w:rsidRPr="00D307DA" w:rsidRDefault="00D307DA" w:rsidP="00D307DA">
      <w:pPr>
        <w:ind w:left="360"/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09B092A3" wp14:editId="6B425175">
            <wp:extent cx="1166490" cy="2859764"/>
            <wp:effectExtent l="0" t="8573" r="6668" b="6667"/>
            <wp:docPr id="10" name="Picture 10" descr="A picture showing the A button extender with support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showing the A button extender with support printed in black PLA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2" r="28286"/>
                    <a:stretch/>
                  </pic:blipFill>
                  <pic:spPr bwMode="auto">
                    <a:xfrm rot="5400000">
                      <a:off x="0" y="0"/>
                      <a:ext cx="1176478" cy="28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 wp14:anchorId="38436741" wp14:editId="71AF9B32">
            <wp:extent cx="1174502" cy="2831359"/>
            <wp:effectExtent l="0" t="9207" r="0" b="0"/>
            <wp:docPr id="9" name="Picture 9" descr="A picture showing the A button extender without support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showing the A button extender without support printed in black PLA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4" r="46514"/>
                    <a:stretch/>
                  </pic:blipFill>
                  <pic:spPr bwMode="auto">
                    <a:xfrm rot="5400000">
                      <a:off x="0" y="0"/>
                      <a:ext cx="1186126" cy="28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DF089" w14:textId="6A18ADCE" w:rsidR="007D0CCB" w:rsidRPr="007D0CCB" w:rsidRDefault="00D307DA" w:rsidP="00D307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8F1C42C" wp14:editId="2B84A8CB">
            <wp:extent cx="3409951" cy="2557463"/>
            <wp:effectExtent l="7302" t="0" r="7303" b="7302"/>
            <wp:docPr id="12" name="Picture 12" descr="A picture showing the left-hand controller mod main housing piece with sacrificial bridg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showing the left-hand controller mod main housing piece with sacrificial bridging printed in black PLA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0224" cy="25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78F79847" wp14:editId="7D9C0ADD">
            <wp:extent cx="3406669" cy="2555003"/>
            <wp:effectExtent l="6667" t="0" r="0" b="0"/>
            <wp:docPr id="11" name="Picture 11" descr="A picture showing the left-hand controller mod main housing piece without sacrificial bridg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showing the left-hand controller mod main housing piece without sacrificial bridging printed in black PLA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2458" cy="25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03F4D085" wp14:editId="3585DCEE">
            <wp:extent cx="2897505" cy="2173129"/>
            <wp:effectExtent l="318" t="0" r="0" b="0"/>
            <wp:docPr id="14" name="Picture 14" descr="A picture showing the right-hand controller mod main housing piece with sacrificial bridging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showing the right-hand controller mod main housing piece with sacrificial bridging printed in blue PLA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899030" cy="21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60FDF60B" wp14:editId="6ECF45C2">
            <wp:extent cx="2894190" cy="2170642"/>
            <wp:effectExtent l="0" t="317" r="1587" b="1588"/>
            <wp:docPr id="13" name="Picture 13" descr="A picture showing the right-hand controller mod main housing piece without sacrificial bridging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showing the right-hand controller mod main housing piece without sacrificial bridging printed in blue PLA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0479" cy="21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F4D7" w14:textId="77777777" w:rsidR="00045550" w:rsidRDefault="00045550" w:rsidP="004B1742">
      <w:pPr>
        <w:spacing w:after="0" w:line="240" w:lineRule="auto"/>
      </w:pPr>
      <w:r>
        <w:separator/>
      </w:r>
    </w:p>
  </w:endnote>
  <w:endnote w:type="continuationSeparator" w:id="0">
    <w:p w14:paraId="1C87498C" w14:textId="77777777" w:rsidR="00045550" w:rsidRDefault="00045550" w:rsidP="004B1742">
      <w:pPr>
        <w:spacing w:after="0" w:line="240" w:lineRule="auto"/>
      </w:pPr>
      <w:r>
        <w:continuationSeparator/>
      </w:r>
    </w:p>
  </w:endnote>
  <w:endnote w:type="continuationNotice" w:id="1">
    <w:p w14:paraId="33C5E1BC" w14:textId="77777777" w:rsidR="00045550" w:rsidRDefault="00045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177C3E7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885B05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85B05">
      <w:rPr>
        <w:color w:val="404040" w:themeColor="text1" w:themeTint="BF"/>
        <w:sz w:val="16"/>
        <w:szCs w:val="16"/>
      </w:rPr>
      <w:t>Makers Making Change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574FFC" w:rsidRPr="00574FFC">
      <w:rPr>
        <w:color w:val="404040" w:themeColor="text1" w:themeTint="BF"/>
        <w:sz w:val="18"/>
        <w:szCs w:val="18"/>
      </w:rPr>
      <w:t>https://makersmakingchange.com/project/one-handed-mods-for-xbox-one-controller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9444" w14:textId="77777777" w:rsidR="00045550" w:rsidRDefault="00045550" w:rsidP="004B1742">
      <w:pPr>
        <w:spacing w:after="0" w:line="240" w:lineRule="auto"/>
      </w:pPr>
      <w:r>
        <w:separator/>
      </w:r>
    </w:p>
  </w:footnote>
  <w:footnote w:type="continuationSeparator" w:id="0">
    <w:p w14:paraId="0DC5C8CA" w14:textId="77777777" w:rsidR="00045550" w:rsidRDefault="00045550" w:rsidP="004B1742">
      <w:pPr>
        <w:spacing w:after="0" w:line="240" w:lineRule="auto"/>
      </w:pPr>
      <w:r>
        <w:continuationSeparator/>
      </w:r>
    </w:p>
  </w:footnote>
  <w:footnote w:type="continuationNotice" w:id="1">
    <w:p w14:paraId="67D3C65C" w14:textId="77777777" w:rsidR="00045550" w:rsidRDefault="00045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106649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85B0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85B05">
      <w:rPr>
        <w:b/>
        <w:bCs/>
        <w:color w:val="646464"/>
        <w:sz w:val="16"/>
        <w:szCs w:val="16"/>
      </w:rPr>
      <w:t>February 2023</w:t>
    </w:r>
  </w:p>
  <w:p w14:paraId="0628E788" w14:textId="3E95C1F2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B05">
      <w:rPr>
        <w:rFonts w:ascii="Roboto" w:hAnsi="Roboto"/>
        <w:b/>
        <w:bCs/>
        <w:color w:val="646464"/>
        <w:sz w:val="36"/>
        <w:szCs w:val="36"/>
      </w:rPr>
      <w:t>One-Handed Mods for Xbox One Controller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710C4A7A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6F19"/>
    <w:rsid w:val="00045550"/>
    <w:rsid w:val="0004630E"/>
    <w:rsid w:val="000664CE"/>
    <w:rsid w:val="000A7546"/>
    <w:rsid w:val="000A77DC"/>
    <w:rsid w:val="000B4A63"/>
    <w:rsid w:val="000B4E9A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200BE"/>
    <w:rsid w:val="00233DCF"/>
    <w:rsid w:val="002616BE"/>
    <w:rsid w:val="00270C82"/>
    <w:rsid w:val="002B35F9"/>
    <w:rsid w:val="00300A53"/>
    <w:rsid w:val="00324A39"/>
    <w:rsid w:val="00387057"/>
    <w:rsid w:val="003C7E3F"/>
    <w:rsid w:val="00455E1B"/>
    <w:rsid w:val="004B1742"/>
    <w:rsid w:val="004D031D"/>
    <w:rsid w:val="004D6B75"/>
    <w:rsid w:val="00503F09"/>
    <w:rsid w:val="0054189A"/>
    <w:rsid w:val="00553F7F"/>
    <w:rsid w:val="005613D2"/>
    <w:rsid w:val="00574FFC"/>
    <w:rsid w:val="005D7563"/>
    <w:rsid w:val="005E080D"/>
    <w:rsid w:val="006879ED"/>
    <w:rsid w:val="00695558"/>
    <w:rsid w:val="006B083C"/>
    <w:rsid w:val="006C4E11"/>
    <w:rsid w:val="006F2953"/>
    <w:rsid w:val="007070C5"/>
    <w:rsid w:val="007106AC"/>
    <w:rsid w:val="0072010B"/>
    <w:rsid w:val="00731B50"/>
    <w:rsid w:val="0077065A"/>
    <w:rsid w:val="007B28ED"/>
    <w:rsid w:val="007D0CCB"/>
    <w:rsid w:val="007D76AE"/>
    <w:rsid w:val="007D79E7"/>
    <w:rsid w:val="008122FD"/>
    <w:rsid w:val="00855C9E"/>
    <w:rsid w:val="00881883"/>
    <w:rsid w:val="00885B05"/>
    <w:rsid w:val="008A41B0"/>
    <w:rsid w:val="008A4B8A"/>
    <w:rsid w:val="008B58BA"/>
    <w:rsid w:val="008D19A7"/>
    <w:rsid w:val="0092163B"/>
    <w:rsid w:val="00930B11"/>
    <w:rsid w:val="00937113"/>
    <w:rsid w:val="00940446"/>
    <w:rsid w:val="00944593"/>
    <w:rsid w:val="00960A9F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84DD6"/>
    <w:rsid w:val="00A96EE1"/>
    <w:rsid w:val="00B16ACA"/>
    <w:rsid w:val="00B6407E"/>
    <w:rsid w:val="00B83884"/>
    <w:rsid w:val="00BB664A"/>
    <w:rsid w:val="00BC7F79"/>
    <w:rsid w:val="00C46542"/>
    <w:rsid w:val="00C53521"/>
    <w:rsid w:val="00CB0768"/>
    <w:rsid w:val="00CB7787"/>
    <w:rsid w:val="00CF1652"/>
    <w:rsid w:val="00CF5E16"/>
    <w:rsid w:val="00D307DA"/>
    <w:rsid w:val="00D34171"/>
    <w:rsid w:val="00D817B7"/>
    <w:rsid w:val="00D826E1"/>
    <w:rsid w:val="00D97E52"/>
    <w:rsid w:val="00DA6FE1"/>
    <w:rsid w:val="00DA7A13"/>
    <w:rsid w:val="00DA7E2A"/>
    <w:rsid w:val="00DF2F01"/>
    <w:rsid w:val="00DF4324"/>
    <w:rsid w:val="00E009E9"/>
    <w:rsid w:val="00E17FC8"/>
    <w:rsid w:val="00E4154A"/>
    <w:rsid w:val="00E4398E"/>
    <w:rsid w:val="00EB573E"/>
    <w:rsid w:val="00F16E1D"/>
    <w:rsid w:val="00F20D1F"/>
    <w:rsid w:val="00F24FEC"/>
    <w:rsid w:val="00F40BC8"/>
    <w:rsid w:val="00F41BDE"/>
    <w:rsid w:val="00F42CB5"/>
    <w:rsid w:val="00F502FE"/>
    <w:rsid w:val="00F67A3D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8cf100d1-0775-4feb-8634-62999c4541b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38b325e6-602c-452a-8617-173bf47082c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98</cp:revision>
  <cp:lastPrinted>2023-02-23T20:39:00Z</cp:lastPrinted>
  <dcterms:created xsi:type="dcterms:W3CDTF">2021-04-28T16:46:00Z</dcterms:created>
  <dcterms:modified xsi:type="dcterms:W3CDTF">2023-02-23T20:39:00Z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