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604B" w14:textId="00C55F50" w:rsidR="00B9764E" w:rsidRDefault="00B9764E" w:rsidP="00B9764E">
      <w:pPr>
        <w:pStyle w:val="Heading1"/>
      </w:pPr>
      <w:r>
        <w:t>Product Information</w:t>
      </w:r>
    </w:p>
    <w:p w14:paraId="5AB22052" w14:textId="188D0898" w:rsidR="004F139A" w:rsidRDefault="00B9764E" w:rsidP="00B9764E">
      <w:pPr>
        <w:pStyle w:val="Heading2"/>
        <w:rPr>
          <w:lang w:val="en-US"/>
        </w:rPr>
      </w:pPr>
      <w:r>
        <w:rPr>
          <w:lang w:val="en-US"/>
        </w:rPr>
        <w:t>Product Name</w:t>
      </w:r>
    </w:p>
    <w:p w14:paraId="2E65F5A2" w14:textId="64CE18AF" w:rsidR="00B9764E" w:rsidRDefault="002C47C7" w:rsidP="00B9764E">
      <w:pPr>
        <w:rPr>
          <w:lang w:val="en-US"/>
        </w:rPr>
      </w:pPr>
      <w:r>
        <w:rPr>
          <w:lang w:val="en-US"/>
        </w:rPr>
        <w:t>Open Playback Recorder</w:t>
      </w:r>
    </w:p>
    <w:p w14:paraId="0719E1D2" w14:textId="64C325CB" w:rsidR="00B9764E" w:rsidRDefault="00B9764E" w:rsidP="00B9764E">
      <w:pPr>
        <w:pStyle w:val="Heading2"/>
        <w:rPr>
          <w:lang w:val="en-US"/>
        </w:rPr>
      </w:pPr>
      <w:r>
        <w:rPr>
          <w:lang w:val="en-US"/>
        </w:rPr>
        <w:t>Device Category</w:t>
      </w:r>
    </w:p>
    <w:p w14:paraId="67C46CC5"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rPr>
        <w:sectPr w:rsidR="00CF4EFD">
          <w:headerReference w:type="default" r:id="rId11"/>
          <w:footerReference w:type="default" r:id="rId12"/>
          <w:pgSz w:w="12240" w:h="15840"/>
          <w:pgMar w:top="1440" w:right="1440" w:bottom="1440" w:left="1440" w:header="708" w:footer="708" w:gutter="0"/>
          <w:cols w:space="708"/>
          <w:docGrid w:linePitch="360"/>
        </w:sectPr>
      </w:pPr>
    </w:p>
    <w:p w14:paraId="128D8DA3" w14:textId="30CC4983"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D1AF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20.1pt;height:18.15pt" o:ole="">
            <v:imagedata r:id="rId13" o:title=""/>
          </v:shape>
          <w:control r:id="rId14" w:name="DefaultOcxName61" w:shapeid="_x0000_i1118"/>
        </w:object>
      </w:r>
      <w:r>
        <w:rPr>
          <w:rFonts w:ascii="Roboto" w:eastAsia="Times New Roman" w:hAnsi="Roboto" w:cs="Times New Roman"/>
          <w:color w:val="2B2B2B"/>
          <w:sz w:val="20"/>
          <w:szCs w:val="20"/>
          <w:lang w:eastAsia="en-CA"/>
        </w:rPr>
        <w:t>Adapted Toys</w:t>
      </w:r>
    </w:p>
    <w:p w14:paraId="5B7F7497" w14:textId="55F61CB4"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DD886FB">
          <v:shape id="_x0000_i1121" type="#_x0000_t75" style="width:20.1pt;height:18.15pt" o:ole="">
            <v:imagedata r:id="rId13" o:title=""/>
          </v:shape>
          <w:control r:id="rId15" w:name="DefaultOcxName111" w:shapeid="_x0000_i1121"/>
        </w:object>
      </w:r>
      <w:r>
        <w:rPr>
          <w:rFonts w:ascii="Roboto" w:eastAsia="Times New Roman" w:hAnsi="Roboto" w:cs="Times New Roman"/>
          <w:color w:val="2B2B2B"/>
          <w:sz w:val="20"/>
          <w:szCs w:val="20"/>
          <w:lang w:eastAsia="en-CA"/>
        </w:rPr>
        <w:t>Aids for Daily Living (ADL)</w:t>
      </w:r>
    </w:p>
    <w:p w14:paraId="43A89E8B" w14:textId="4286C1B4"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6BF3103">
          <v:shape id="_x0000_i1124" type="#_x0000_t75" style="width:20.1pt;height:18.15pt" o:ole="">
            <v:imagedata r:id="rId13" o:title=""/>
          </v:shape>
          <w:control r:id="rId16" w:name="DefaultOcxName211" w:shapeid="_x0000_i1124"/>
        </w:object>
      </w:r>
      <w:r>
        <w:rPr>
          <w:rFonts w:ascii="Roboto" w:eastAsia="Times New Roman" w:hAnsi="Roboto" w:cs="Times New Roman"/>
          <w:color w:val="2B2B2B"/>
          <w:sz w:val="20"/>
          <w:szCs w:val="20"/>
          <w:lang w:eastAsia="en-CA"/>
        </w:rPr>
        <w:t>Assistive Switches</w:t>
      </w:r>
    </w:p>
    <w:p w14:paraId="36D72498" w14:textId="72D97340"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FC81428">
          <v:shape id="_x0000_i1127" type="#_x0000_t75" style="width:20.1pt;height:18.15pt" o:ole="">
            <v:imagedata r:id="rId17" o:title=""/>
          </v:shape>
          <w:control r:id="rId18" w:name="DefaultOcxName311" w:shapeid="_x0000_i1127"/>
        </w:object>
      </w:r>
      <w:r>
        <w:rPr>
          <w:rFonts w:ascii="Roboto" w:eastAsia="Times New Roman" w:hAnsi="Roboto" w:cs="Times New Roman"/>
          <w:color w:val="2B2B2B"/>
          <w:sz w:val="20"/>
          <w:szCs w:val="20"/>
          <w:lang w:eastAsia="en-CA"/>
        </w:rPr>
        <w:t>Communication Aids (AAC)</w:t>
      </w:r>
    </w:p>
    <w:p w14:paraId="76A3BCD9" w14:textId="74E3BF00"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BA3B18">
          <v:shape id="_x0000_i1130" type="#_x0000_t75" style="width:20.1pt;height:18.15pt" o:ole="">
            <v:imagedata r:id="rId13" o:title=""/>
          </v:shape>
          <w:control r:id="rId19" w:name="DefaultOcxName41" w:shapeid="_x0000_i1130"/>
        </w:object>
      </w:r>
      <w:r>
        <w:rPr>
          <w:rFonts w:ascii="Roboto" w:eastAsia="Times New Roman" w:hAnsi="Roboto" w:cs="Times New Roman"/>
          <w:color w:val="2B2B2B"/>
          <w:sz w:val="20"/>
          <w:szCs w:val="20"/>
          <w:lang w:eastAsia="en-CA"/>
        </w:rPr>
        <w:t>Computer Access</w:t>
      </w:r>
    </w:p>
    <w:p w14:paraId="0290C4AD" w14:textId="357AC6A4"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879C52A">
          <v:shape id="_x0000_i1133" type="#_x0000_t75" style="width:20.1pt;height:18.15pt" o:ole="">
            <v:imagedata r:id="rId13" o:title=""/>
          </v:shape>
          <w:control r:id="rId20" w:name="DefaultOcxName51" w:shapeid="_x0000_i1133"/>
        </w:object>
      </w:r>
      <w:r>
        <w:rPr>
          <w:rFonts w:ascii="Roboto" w:eastAsia="Times New Roman" w:hAnsi="Roboto" w:cs="Times New Roman"/>
          <w:color w:val="2B2B2B"/>
          <w:sz w:val="20"/>
          <w:szCs w:val="20"/>
        </w:rPr>
        <w:t>Environmental Controls</w:t>
      </w:r>
    </w:p>
    <w:p w14:paraId="72C3738B" w14:textId="531DDFE2"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2ABC578">
          <v:shape id="_x0000_i1136" type="#_x0000_t75" style="width:20.1pt;height:18.15pt" o:ole="">
            <v:imagedata r:id="rId13" o:title=""/>
          </v:shape>
          <w:control r:id="rId21" w:name="DefaultOcxName611" w:shapeid="_x0000_i1136"/>
        </w:object>
      </w:r>
      <w:r>
        <w:rPr>
          <w:rFonts w:ascii="Roboto" w:eastAsia="Times New Roman" w:hAnsi="Roboto" w:cs="Times New Roman"/>
          <w:color w:val="2B2B2B"/>
          <w:sz w:val="20"/>
          <w:szCs w:val="20"/>
        </w:rPr>
        <w:t>Gaming</w:t>
      </w:r>
    </w:p>
    <w:p w14:paraId="004BC667" w14:textId="1509BC84"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DC1D66C">
          <v:shape id="_x0000_i1139" type="#_x0000_t75" style="width:20.1pt;height:18.15pt" o:ole="">
            <v:imagedata r:id="rId13" o:title=""/>
          </v:shape>
          <w:control r:id="rId22" w:name="DefaultOcxName612" w:shapeid="_x0000_i1139"/>
        </w:object>
      </w:r>
      <w:r>
        <w:rPr>
          <w:rFonts w:ascii="Roboto" w:eastAsia="Times New Roman" w:hAnsi="Roboto" w:cs="Times New Roman"/>
          <w:color w:val="2B2B2B"/>
          <w:sz w:val="20"/>
          <w:szCs w:val="20"/>
          <w:lang w:eastAsia="en-CA"/>
        </w:rPr>
        <w:t>Keyguard</w:t>
      </w:r>
    </w:p>
    <w:p w14:paraId="5772B5C1" w14:textId="7027E486"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83C2C0D">
          <v:shape id="_x0000_i1142" type="#_x0000_t75" style="width:20.1pt;height:18.15pt" o:ole="">
            <v:imagedata r:id="rId13" o:title=""/>
          </v:shape>
          <w:control r:id="rId23" w:name="DefaultOcxName613" w:shapeid="_x0000_i1142"/>
        </w:object>
      </w:r>
      <w:r>
        <w:rPr>
          <w:rFonts w:ascii="Roboto" w:eastAsia="Times New Roman" w:hAnsi="Roboto" w:cs="Times New Roman"/>
          <w:color w:val="2B2B2B"/>
          <w:sz w:val="20"/>
          <w:szCs w:val="20"/>
          <w:lang w:eastAsia="en-CA"/>
        </w:rPr>
        <w:t>Kits</w:t>
      </w:r>
    </w:p>
    <w:p w14:paraId="5C4400FA" w14:textId="1E92EFAF"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42721AF">
          <v:shape id="_x0000_i1145" type="#_x0000_t75" style="width:20.1pt;height:18.15pt" o:ole="">
            <v:imagedata r:id="rId13" o:title=""/>
          </v:shape>
          <w:control r:id="rId24" w:name="DefaultOcxName614" w:shapeid="_x0000_i1145"/>
        </w:object>
      </w:r>
      <w:r>
        <w:rPr>
          <w:rFonts w:ascii="Roboto" w:eastAsia="Times New Roman" w:hAnsi="Roboto" w:cs="Times New Roman"/>
          <w:color w:val="2B2B2B"/>
          <w:sz w:val="20"/>
          <w:szCs w:val="20"/>
          <w:lang w:eastAsia="en-CA"/>
        </w:rPr>
        <w:t>LipSyncs</w:t>
      </w:r>
    </w:p>
    <w:p w14:paraId="69DF8545" w14:textId="08F4C750"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6E63DD9">
          <v:shape id="_x0000_i1148" type="#_x0000_t75" style="width:20.1pt;height:18.15pt" o:ole="">
            <v:imagedata r:id="rId13" o:title=""/>
          </v:shape>
          <w:control r:id="rId25" w:name="DefaultOcxName615" w:shapeid="_x0000_i1148"/>
        </w:object>
      </w:r>
      <w:r>
        <w:rPr>
          <w:rFonts w:ascii="Roboto" w:eastAsia="Times New Roman" w:hAnsi="Roboto" w:cs="Times New Roman"/>
          <w:color w:val="2B2B2B"/>
          <w:sz w:val="20"/>
          <w:szCs w:val="20"/>
        </w:rPr>
        <w:t>Mounting</w:t>
      </w:r>
    </w:p>
    <w:p w14:paraId="0CCBB1BD" w14:textId="7523807D"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91E5C67">
          <v:shape id="_x0000_i1151" type="#_x0000_t75" style="width:20.1pt;height:18.15pt" o:ole="">
            <v:imagedata r:id="rId13" o:title=""/>
          </v:shape>
          <w:control r:id="rId26" w:name="DefaultOcxName616" w:shapeid="_x0000_i1151"/>
        </w:object>
      </w:r>
      <w:r>
        <w:rPr>
          <w:rFonts w:ascii="Roboto" w:eastAsia="Times New Roman" w:hAnsi="Roboto" w:cs="Times New Roman"/>
          <w:color w:val="2B2B2B"/>
          <w:sz w:val="20"/>
          <w:szCs w:val="20"/>
        </w:rPr>
        <w:t>Recreation and Leisure</w:t>
      </w:r>
    </w:p>
    <w:p w14:paraId="24C2673F" w14:textId="3475673E"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FE81034">
          <v:shape id="_x0000_i1154" type="#_x0000_t75" style="width:20.1pt;height:18.15pt" o:ole="">
            <v:imagedata r:id="rId13" o:title=""/>
          </v:shape>
          <w:control r:id="rId27" w:name="DefaultOcxName617" w:shapeid="_x0000_i1154"/>
        </w:object>
      </w:r>
      <w:r>
        <w:rPr>
          <w:rFonts w:ascii="Roboto" w:eastAsia="Times New Roman" w:hAnsi="Roboto" w:cs="Times New Roman"/>
          <w:color w:val="2B2B2B"/>
          <w:sz w:val="20"/>
          <w:szCs w:val="20"/>
        </w:rPr>
        <w:t>Seating and Positioning</w:t>
      </w:r>
    </w:p>
    <w:p w14:paraId="435F8F4E" w14:textId="68DFC138"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D415A43">
          <v:shape id="_x0000_i1157" type="#_x0000_t75" style="width:20.1pt;height:18.15pt" o:ole="">
            <v:imagedata r:id="rId13" o:title=""/>
          </v:shape>
          <w:control r:id="rId28" w:name="DefaultOcxName618" w:shapeid="_x0000_i1157"/>
        </w:object>
      </w:r>
      <w:r>
        <w:rPr>
          <w:rFonts w:ascii="Roboto" w:eastAsia="Times New Roman" w:hAnsi="Roboto" w:cs="Times New Roman"/>
          <w:color w:val="2B2B2B"/>
          <w:sz w:val="20"/>
          <w:szCs w:val="20"/>
          <w:lang w:eastAsia="en-CA"/>
        </w:rPr>
        <w:t>Switch Interfaces</w:t>
      </w:r>
    </w:p>
    <w:p w14:paraId="663C5173" w14:textId="49CEC9AB"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B6113AB">
          <v:shape id="_x0000_i1160" type="#_x0000_t75" style="width:20.1pt;height:18.15pt" o:ole="">
            <v:imagedata r:id="rId13" o:title=""/>
          </v:shape>
          <w:control r:id="rId29" w:name="DefaultOcxName619" w:shapeid="_x0000_i1160"/>
        </w:object>
      </w:r>
      <w:r>
        <w:rPr>
          <w:rFonts w:ascii="Roboto" w:eastAsia="Times New Roman" w:hAnsi="Roboto" w:cs="Times New Roman"/>
          <w:color w:val="2B2B2B"/>
          <w:sz w:val="20"/>
          <w:szCs w:val="20"/>
        </w:rPr>
        <w:t>Writing Aids</w:t>
      </w:r>
    </w:p>
    <w:p w14:paraId="758DBEEB"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CF4EFD">
          <w:type w:val="continuous"/>
          <w:pgSz w:w="12240" w:h="15840"/>
          <w:pgMar w:top="1440" w:right="1440" w:bottom="1440" w:left="1440" w:header="708" w:footer="708" w:gutter="0"/>
          <w:cols w:num="2" w:space="708"/>
          <w:docGrid w:linePitch="360"/>
        </w:sectPr>
      </w:pPr>
    </w:p>
    <w:p w14:paraId="4F30C323" w14:textId="330D89D0"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p>
    <w:p w14:paraId="333D4C29" w14:textId="59375470" w:rsidR="00B9764E" w:rsidRDefault="00B9764E" w:rsidP="00B9764E">
      <w:pPr>
        <w:pStyle w:val="Heading2"/>
        <w:rPr>
          <w:lang w:val="en-US"/>
        </w:rPr>
      </w:pPr>
      <w:r>
        <w:rPr>
          <w:lang w:val="en-US"/>
        </w:rPr>
        <w:t>User Value Statement</w:t>
      </w:r>
    </w:p>
    <w:p w14:paraId="45C31ECC" w14:textId="77777777" w:rsidR="00863FA1" w:rsidRDefault="00863FA1" w:rsidP="00B9764E">
      <w:pPr>
        <w:pStyle w:val="Heading2"/>
        <w:rPr>
          <w:rFonts w:asciiTheme="minorHAnsi" w:eastAsiaTheme="minorEastAsia" w:hAnsiTheme="minorHAnsi" w:cstheme="minorBidi"/>
          <w:b w:val="0"/>
          <w:bCs w:val="0"/>
          <w:color w:val="auto"/>
          <w:sz w:val="22"/>
          <w:szCs w:val="22"/>
          <w:lang w:val="en-US"/>
        </w:rPr>
      </w:pPr>
      <w:r w:rsidRPr="00863FA1">
        <w:rPr>
          <w:rFonts w:asciiTheme="minorHAnsi" w:eastAsiaTheme="minorEastAsia" w:hAnsiTheme="minorHAnsi" w:cstheme="minorBidi"/>
          <w:b w:val="0"/>
          <w:bCs w:val="0"/>
          <w:color w:val="auto"/>
          <w:sz w:val="22"/>
          <w:szCs w:val="22"/>
          <w:lang w:val="en-US"/>
        </w:rPr>
        <w:t>Enables individuals with speech disorders or non-verbal challenges to express themselves by using an assistive switch to play pre-recorded messages.</w:t>
      </w:r>
    </w:p>
    <w:p w14:paraId="6A8AE23C" w14:textId="3E6BB9C9" w:rsidR="00B9764E" w:rsidRDefault="00B9764E" w:rsidP="00B9764E">
      <w:pPr>
        <w:pStyle w:val="Heading2"/>
        <w:rPr>
          <w:lang w:val="en-US"/>
        </w:rPr>
      </w:pPr>
      <w:r>
        <w:rPr>
          <w:lang w:val="en-US"/>
        </w:rPr>
        <w:t>Designer</w:t>
      </w:r>
    </w:p>
    <w:p w14:paraId="3501E490" w14:textId="40E87321" w:rsidR="00B9764E" w:rsidRDefault="00C161BE" w:rsidP="004F139A">
      <w:pPr>
        <w:rPr>
          <w:rFonts w:eastAsia="Times New Roman"/>
          <w:lang w:val="en-US"/>
        </w:rPr>
      </w:pPr>
      <w:r>
        <w:rPr>
          <w:rFonts w:eastAsia="Times New Roman"/>
          <w:lang w:val="en-US"/>
        </w:rPr>
        <w:t>Makers Making Change</w:t>
      </w:r>
    </w:p>
    <w:p w14:paraId="622B22CD" w14:textId="28CABBAB" w:rsidR="00B9764E" w:rsidRDefault="00B9764E" w:rsidP="00B9764E">
      <w:pPr>
        <w:pStyle w:val="Heading1"/>
      </w:pPr>
      <w:r>
        <w:t>Device Info</w:t>
      </w:r>
    </w:p>
    <w:p w14:paraId="611393F3" w14:textId="5ABBBCD3" w:rsidR="00B9764E" w:rsidRDefault="00B9764E" w:rsidP="00B9764E">
      <w:pPr>
        <w:pStyle w:val="Heading2"/>
        <w:rPr>
          <w:lang w:val="en-US"/>
        </w:rPr>
      </w:pPr>
      <w:r>
        <w:rPr>
          <w:lang w:val="en-US"/>
        </w:rPr>
        <w:t>Overview</w:t>
      </w:r>
    </w:p>
    <w:p w14:paraId="7107CE6B" w14:textId="1ED52A63" w:rsidR="00863FA1" w:rsidRDefault="009933F6" w:rsidP="00863FA1">
      <w:r w:rsidRPr="009665A6">
        <w:t xml:space="preserve">The Open Playback </w:t>
      </w:r>
      <w:r>
        <w:t>Recorder</w:t>
      </w:r>
      <w:r w:rsidRPr="009665A6">
        <w:t xml:space="preserve"> </w:t>
      </w:r>
      <w:r w:rsidR="00863FA1">
        <w:t>is designed for individuals facing communication challenges, such as those with speech disorders, non-verbal individuals, or people with disabilities that impact their ability to communicate verbally. This device allow</w:t>
      </w:r>
      <w:r w:rsidR="00863FA1">
        <w:t>s</w:t>
      </w:r>
      <w:r w:rsidR="00863FA1">
        <w:t xml:space="preserve"> users to record messages or phrases, which can then be played back when needed</w:t>
      </w:r>
      <w:r w:rsidR="00863FA1">
        <w:t xml:space="preserve"> by activating an assistive switch</w:t>
      </w:r>
      <w:r w:rsidR="00863FA1">
        <w:t xml:space="preserve">. This functionality empowers individuals to express themselves, share information, or engage in conversations, thereby enhancing their overall communication experience and promoting inclusivity in various social settings. </w:t>
      </w:r>
    </w:p>
    <w:p w14:paraId="71801050" w14:textId="61082EC1" w:rsidR="00863FA1" w:rsidRDefault="00863FA1" w:rsidP="00863FA1">
      <w:r w:rsidRPr="009665A6">
        <w:t>This device</w:t>
      </w:r>
      <w:r>
        <w:t xml:space="preserve"> has </w:t>
      </w:r>
      <w:r w:rsidRPr="009665A6">
        <w:t xml:space="preserve">similar functionality to </w:t>
      </w:r>
      <w:proofErr w:type="spellStart"/>
      <w:r w:rsidRPr="009665A6">
        <w:t>AbleNet’s</w:t>
      </w:r>
      <w:proofErr w:type="spellEnd"/>
      <w:r w:rsidRPr="009665A6">
        <w:t xml:space="preserve"> Big Mack </w:t>
      </w:r>
      <w:r>
        <w:t xml:space="preserve">or </w:t>
      </w:r>
      <w:r w:rsidRPr="009665A6">
        <w:t xml:space="preserve">Step by Step. </w:t>
      </w:r>
      <w:r>
        <w:t xml:space="preserve">The Open Playback Recorder has a microphone for recording messages or sounds and a speaker for playing them back. The device </w:t>
      </w:r>
      <w:r>
        <w:lastRenderedPageBreak/>
        <w:t xml:space="preserve">can record a single message or a sequence of messages that will be played back in order. The device has three levels so that three sets of messages can be stored and played for different situations. </w:t>
      </w:r>
    </w:p>
    <w:p w14:paraId="285E4776" w14:textId="36766B06" w:rsidR="00863FA1" w:rsidRDefault="00863FA1" w:rsidP="00863FA1">
      <w:r>
        <w:t xml:space="preserve">The device has two </w:t>
      </w:r>
      <w:r>
        <w:t>3.5 mm</w:t>
      </w:r>
      <w:r>
        <w:t xml:space="preserve"> ports for assistive switches. One switch input is used for play and an optional second switch input can be used to cycle between the levels. There are built-in buttons on the device that enable a secondary user or aid to also play, cycle the level, and activate recording. There is also a volume control and lights that indicate when the device is playing, recording, and which level is active. </w:t>
      </w:r>
    </w:p>
    <w:p w14:paraId="28C4CC5A" w14:textId="77F49EDE" w:rsidR="009933F6" w:rsidRPr="009933F6" w:rsidRDefault="00863FA1" w:rsidP="009933F6">
      <w:pPr>
        <w:rPr>
          <w:lang w:val="en-US"/>
        </w:rPr>
      </w:pPr>
      <w:r>
        <w:t xml:space="preserve">   </w:t>
      </w:r>
    </w:p>
    <w:p w14:paraId="30E21515" w14:textId="05637C83" w:rsidR="00B9764E" w:rsidRDefault="00B9764E" w:rsidP="00B9764E">
      <w:pPr>
        <w:pStyle w:val="Heading2"/>
        <w:rPr>
          <w:lang w:val="en-US"/>
        </w:rPr>
      </w:pPr>
      <w:r>
        <w:rPr>
          <w:lang w:val="en-US"/>
        </w:rPr>
        <w:t>Disability Type</w:t>
      </w:r>
    </w:p>
    <w:p w14:paraId="4DBE383A" w14:textId="77777777" w:rsidR="00CF4EFD" w:rsidRDefault="00CF4EFD" w:rsidP="00CF4EFD">
      <w:pPr>
        <w:shd w:val="clear" w:color="auto" w:fill="FFFFFF"/>
        <w:spacing w:after="0" w:line="330" w:lineRule="atLeast"/>
        <w:rPr>
          <w:lang w:val="en-US"/>
        </w:rPr>
      </w:pPr>
    </w:p>
    <w:p w14:paraId="6524CC1F" w14:textId="62412F28" w:rsidR="00CF4EFD" w:rsidRDefault="00CF4EFD" w:rsidP="00CF4EFD">
      <w:pPr>
        <w:shd w:val="clear" w:color="auto" w:fill="FFFFFF"/>
        <w:spacing w:after="0" w:line="330" w:lineRule="atLeast"/>
        <w:rPr>
          <w:rFonts w:ascii="Roboto" w:eastAsia="Times New Roman" w:hAnsi="Roboto" w:cs="Times New Roman"/>
          <w:color w:val="2B2B2B"/>
          <w:sz w:val="20"/>
          <w:szCs w:val="20"/>
        </w:rPr>
        <w:sectPr w:rsidR="00CF4EFD" w:rsidSect="00CF4EFD">
          <w:type w:val="continuous"/>
          <w:pgSz w:w="12240" w:h="15840"/>
          <w:pgMar w:top="1440" w:right="1440" w:bottom="1440" w:left="1440" w:header="708" w:footer="708" w:gutter="0"/>
          <w:cols w:space="708"/>
          <w:docGrid w:linePitch="360"/>
        </w:sectPr>
      </w:pPr>
      <w:r>
        <w:rPr>
          <w:lang w:val="en-US"/>
        </w:rPr>
        <w:t>Select one or more disability types:</w:t>
      </w:r>
    </w:p>
    <w:p w14:paraId="358D2AE1" w14:textId="52CD781A"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AAEE02F">
          <v:shape id="_x0000_i1163" type="#_x0000_t75" style="width:20.1pt;height:18.15pt" o:ole="">
            <v:imagedata r:id="rId13" o:title=""/>
          </v:shape>
          <w:control r:id="rId30" w:name="DefaultOcxName6161" w:shapeid="_x0000_i1163"/>
        </w:object>
      </w:r>
      <w:r>
        <w:rPr>
          <w:rFonts w:ascii="Roboto" w:eastAsia="Times New Roman" w:hAnsi="Roboto" w:cs="Times New Roman"/>
          <w:color w:val="2B2B2B"/>
          <w:sz w:val="20"/>
          <w:szCs w:val="20"/>
        </w:rPr>
        <w:t>Agility / Dexterity</w:t>
      </w:r>
    </w:p>
    <w:p w14:paraId="03B2BE14" w14:textId="526B8BC7"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01DB5BB2">
          <v:shape id="_x0000_i1166" type="#_x0000_t75" style="width:20.1pt;height:18.15pt" o:ole="">
            <v:imagedata r:id="rId13" o:title=""/>
          </v:shape>
          <w:control r:id="rId31" w:name="DefaultOcxName6171" w:shapeid="_x0000_i1166"/>
        </w:object>
      </w:r>
      <w:r>
        <w:rPr>
          <w:rFonts w:ascii="Roboto" w:eastAsia="Times New Roman" w:hAnsi="Roboto" w:cs="Times New Roman"/>
          <w:color w:val="2B2B2B"/>
          <w:sz w:val="20"/>
          <w:szCs w:val="20"/>
        </w:rPr>
        <w:t>Arthritis</w:t>
      </w:r>
    </w:p>
    <w:p w14:paraId="7B32AB8D" w14:textId="696332A2"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7596F5D">
          <v:shape id="_x0000_i1169" type="#_x0000_t75" style="width:20.1pt;height:18.15pt" o:ole="">
            <v:imagedata r:id="rId13" o:title=""/>
          </v:shape>
          <w:control r:id="rId32" w:name="DefaultOcxName6162" w:shapeid="_x0000_i1169"/>
        </w:object>
      </w:r>
      <w:r>
        <w:rPr>
          <w:rFonts w:ascii="Roboto" w:eastAsia="Times New Roman" w:hAnsi="Roboto" w:cs="Times New Roman"/>
          <w:color w:val="2B2B2B"/>
          <w:sz w:val="20"/>
          <w:szCs w:val="20"/>
        </w:rPr>
        <w:t>Cognitive</w:t>
      </w:r>
    </w:p>
    <w:p w14:paraId="61EC3974" w14:textId="023939F8"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D12295E">
          <v:shape id="_x0000_i1172" type="#_x0000_t75" style="width:20.1pt;height:18.15pt" o:ole="">
            <v:imagedata r:id="rId13" o:title=""/>
          </v:shape>
          <w:control r:id="rId33" w:name="DefaultOcxName6172" w:shapeid="_x0000_i1172"/>
        </w:object>
      </w:r>
      <w:r>
        <w:rPr>
          <w:rFonts w:ascii="Roboto" w:eastAsia="Times New Roman" w:hAnsi="Roboto" w:cs="Times New Roman"/>
          <w:color w:val="2B2B2B"/>
          <w:sz w:val="20"/>
          <w:szCs w:val="20"/>
        </w:rPr>
        <w:t>Hearing</w:t>
      </w:r>
    </w:p>
    <w:p w14:paraId="3E651372" w14:textId="1700F1B9" w:rsidR="002A5F71"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CC9B8D0">
          <v:shape id="_x0000_i1175" type="#_x0000_t75" style="width:20.1pt;height:18.15pt" o:ole="">
            <v:imagedata r:id="rId13" o:title=""/>
          </v:shape>
          <w:control r:id="rId34" w:name="DefaultOcxName6181" w:shapeid="_x0000_i1175"/>
        </w:object>
      </w:r>
      <w:r>
        <w:rPr>
          <w:rFonts w:ascii="Roboto" w:eastAsia="Times New Roman" w:hAnsi="Roboto" w:cs="Times New Roman"/>
          <w:color w:val="2B2B2B"/>
          <w:sz w:val="20"/>
          <w:szCs w:val="20"/>
        </w:rPr>
        <w:t>Mobility</w:t>
      </w:r>
    </w:p>
    <w:p w14:paraId="46A7E35E" w14:textId="395CA5B0"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1C3F035">
          <v:shape id="_x0000_i1178" type="#_x0000_t75" style="width:20.1pt;height:18.15pt" o:ole="">
            <v:imagedata r:id="rId13" o:title=""/>
          </v:shape>
          <w:control r:id="rId35" w:name="DefaultOcxName6163" w:shapeid="_x0000_i1178"/>
        </w:object>
      </w:r>
      <w:r>
        <w:rPr>
          <w:rFonts w:ascii="Roboto" w:eastAsia="Times New Roman" w:hAnsi="Roboto" w:cs="Times New Roman"/>
          <w:color w:val="2B2B2B"/>
          <w:sz w:val="20"/>
          <w:szCs w:val="20"/>
        </w:rPr>
        <w:t>Mobility</w:t>
      </w:r>
    </w:p>
    <w:p w14:paraId="31CA56A7" w14:textId="49B3BB62" w:rsidR="002A5F71" w:rsidRDefault="002A5F71" w:rsidP="00CF4EFD">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14E309A2">
          <v:shape id="_x0000_i1181" type="#_x0000_t75" style="width:20.1pt;height:18.15pt" o:ole="">
            <v:imagedata r:id="rId17" o:title=""/>
          </v:shape>
          <w:control r:id="rId36" w:name="DefaultOcxName6192" w:shapeid="_x0000_i1181"/>
        </w:object>
      </w:r>
      <w:r>
        <w:rPr>
          <w:rFonts w:ascii="Roboto" w:eastAsia="Times New Roman" w:hAnsi="Roboto" w:cs="Times New Roman"/>
          <w:color w:val="2B2B2B"/>
          <w:sz w:val="20"/>
          <w:szCs w:val="20"/>
        </w:rPr>
        <w:t>Other</w:t>
      </w:r>
    </w:p>
    <w:p w14:paraId="3A6B25C7" w14:textId="18441451" w:rsidR="002A5F71" w:rsidRDefault="002A5F71" w:rsidP="00CF4EFD">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64F5404D">
          <v:shape id="_x0000_i1184" type="#_x0000_t75" style="width:20.1pt;height:18.15pt" o:ole="">
            <v:imagedata r:id="rId13" o:title=""/>
          </v:shape>
          <w:control r:id="rId37" w:name="DefaultOcxName6191" w:shapeid="_x0000_i1184"/>
        </w:object>
      </w:r>
      <w:r>
        <w:rPr>
          <w:rFonts w:ascii="Roboto" w:eastAsia="Times New Roman" w:hAnsi="Roboto" w:cs="Times New Roman"/>
          <w:color w:val="2B2B2B"/>
          <w:sz w:val="20"/>
          <w:szCs w:val="20"/>
        </w:rPr>
        <w:t>Pain</w:t>
      </w:r>
    </w:p>
    <w:p w14:paraId="3B95065B" w14:textId="3571A68E" w:rsidR="002A5F71" w:rsidRPr="00FE5989"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FB0A982">
          <v:shape id="_x0000_i1187" type="#_x0000_t75" style="width:20.1pt;height:18.15pt" o:ole="">
            <v:imagedata r:id="rId13" o:title=""/>
          </v:shape>
          <w:control r:id="rId38" w:name="DefaultOcxName6173" w:shapeid="_x0000_i1187"/>
        </w:object>
      </w:r>
      <w:r>
        <w:rPr>
          <w:rFonts w:ascii="Roboto" w:eastAsia="Times New Roman" w:hAnsi="Roboto" w:cs="Times New Roman"/>
          <w:color w:val="2B2B2B"/>
          <w:sz w:val="20"/>
          <w:szCs w:val="20"/>
        </w:rPr>
        <w:t>SCI</w:t>
      </w:r>
    </w:p>
    <w:p w14:paraId="5F219A56" w14:textId="09DF710C" w:rsidR="002A5F71" w:rsidRDefault="002A5F71" w:rsidP="00CF4EFD">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763AA68">
          <v:shape id="_x0000_i1190" type="#_x0000_t75" style="width:20.1pt;height:18.15pt" o:ole="">
            <v:imagedata r:id="rId13" o:title=""/>
          </v:shape>
          <w:control r:id="rId39" w:name="DefaultOcxName6182" w:shapeid="_x0000_i1190"/>
        </w:object>
      </w:r>
      <w:r>
        <w:rPr>
          <w:rFonts w:ascii="Roboto" w:eastAsia="Times New Roman" w:hAnsi="Roboto" w:cs="Times New Roman"/>
          <w:color w:val="2B2B2B"/>
          <w:sz w:val="20"/>
          <w:szCs w:val="20"/>
        </w:rPr>
        <w:t>Vision</w:t>
      </w:r>
    </w:p>
    <w:p w14:paraId="4FB7B94C"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CF4EFD">
          <w:type w:val="continuous"/>
          <w:pgSz w:w="12240" w:h="15840"/>
          <w:pgMar w:top="1440" w:right="1440" w:bottom="1440" w:left="1440" w:header="708" w:footer="708" w:gutter="0"/>
          <w:cols w:num="2" w:space="708"/>
          <w:docGrid w:linePitch="360"/>
        </w:sectPr>
      </w:pPr>
    </w:p>
    <w:p w14:paraId="3A7C3136" w14:textId="77777777" w:rsidR="00CF4EFD" w:rsidRPr="00FE5989" w:rsidRDefault="00CF4EFD" w:rsidP="00CF4EFD">
      <w:pPr>
        <w:shd w:val="clear" w:color="auto" w:fill="FFFFFF"/>
        <w:spacing w:after="0" w:line="330" w:lineRule="atLeast"/>
        <w:rPr>
          <w:rFonts w:ascii="Roboto" w:eastAsia="Times New Roman" w:hAnsi="Roboto" w:cs="Times New Roman"/>
          <w:color w:val="2B2B2B"/>
          <w:sz w:val="20"/>
          <w:szCs w:val="20"/>
          <w:lang w:eastAsia="en-CA"/>
        </w:rPr>
      </w:pPr>
    </w:p>
    <w:p w14:paraId="13F44F02" w14:textId="77777777" w:rsidR="00CF4EFD" w:rsidRPr="00CF4EFD" w:rsidRDefault="00CF4EFD" w:rsidP="00CF4EFD">
      <w:pPr>
        <w:rPr>
          <w:lang w:val="en-US"/>
        </w:rPr>
      </w:pPr>
    </w:p>
    <w:p w14:paraId="62E1EDBB" w14:textId="1F8F1E95" w:rsidR="00B9764E" w:rsidRDefault="00B9764E" w:rsidP="00B9764E">
      <w:pPr>
        <w:pStyle w:val="Heading2"/>
        <w:rPr>
          <w:lang w:val="en-US"/>
        </w:rPr>
      </w:pPr>
      <w:r>
        <w:rPr>
          <w:lang w:val="en-US"/>
        </w:rPr>
        <w:t>Disability Type Description</w:t>
      </w:r>
    </w:p>
    <w:p w14:paraId="7D2CBC50" w14:textId="1548F442" w:rsidR="00B9764E" w:rsidRDefault="00D32834" w:rsidP="009933F6">
      <w:pPr>
        <w:rPr>
          <w:lang w:val="en-US"/>
        </w:rPr>
      </w:pPr>
      <w:r>
        <w:rPr>
          <w:lang w:val="en-US"/>
        </w:rPr>
        <w:t xml:space="preserve">This device is </w:t>
      </w:r>
      <w:r w:rsidR="009933F6">
        <w:rPr>
          <w:lang w:val="en-US"/>
        </w:rPr>
        <w:t>intended</w:t>
      </w:r>
      <w:r>
        <w:rPr>
          <w:lang w:val="en-US"/>
        </w:rPr>
        <w:t xml:space="preserve"> for </w:t>
      </w:r>
      <w:r w:rsidR="009933F6">
        <w:rPr>
          <w:lang w:val="en-US"/>
        </w:rPr>
        <w:t xml:space="preserve">people </w:t>
      </w:r>
      <w:r w:rsidR="009933F6" w:rsidRPr="009933F6">
        <w:rPr>
          <w:lang w:val="en-US"/>
        </w:rPr>
        <w:t>for individuals facing communication challenges, such as those with speech disorders, non-verbal individuals, or people with disabilities that impact their ability to communicate verbally.</w:t>
      </w:r>
      <w:r w:rsidR="009933F6">
        <w:rPr>
          <w:lang w:val="en-US"/>
        </w:rPr>
        <w:t xml:space="preserve"> </w:t>
      </w:r>
    </w:p>
    <w:p w14:paraId="36A15FB5" w14:textId="77777777" w:rsidR="009933F6" w:rsidRDefault="009933F6" w:rsidP="009933F6">
      <w:pPr>
        <w:rPr>
          <w:lang w:val="en-US"/>
        </w:rPr>
      </w:pPr>
    </w:p>
    <w:p w14:paraId="4EBAF8CE" w14:textId="4DA78E04" w:rsidR="009933F6" w:rsidRDefault="009933F6" w:rsidP="009933F6">
      <w:pPr>
        <w:pStyle w:val="Heading1"/>
      </w:pPr>
      <w:r>
        <w:t>How to Use</w:t>
      </w:r>
    </w:p>
    <w:p w14:paraId="6A9EA067" w14:textId="77777777" w:rsidR="00C161BE" w:rsidRDefault="00C161BE" w:rsidP="00C161BE">
      <w:pPr>
        <w:pStyle w:val="Heading3"/>
      </w:pPr>
      <w:r>
        <w:t>Setup</w:t>
      </w:r>
    </w:p>
    <w:p w14:paraId="627C88F3" w14:textId="77777777" w:rsidR="00C161BE" w:rsidRPr="00BF5768" w:rsidRDefault="00C161BE" w:rsidP="00C161BE">
      <w:r>
        <w:t xml:space="preserve">Connect two assistive switches, one to the jack labeled PLAY, and one to the jack labeled LEVEL. </w:t>
      </w:r>
    </w:p>
    <w:p w14:paraId="5E9EC3F1" w14:textId="77777777" w:rsidR="00C161BE" w:rsidRDefault="00C161BE" w:rsidP="00C161BE">
      <w:pPr>
        <w:pStyle w:val="Heading3"/>
      </w:pPr>
      <w:r>
        <w:t>Power On</w:t>
      </w:r>
    </w:p>
    <w:p w14:paraId="0BCFE373" w14:textId="77777777" w:rsidR="00C161BE" w:rsidRPr="00B868DF" w:rsidRDefault="00C161BE" w:rsidP="00C161BE">
      <w:r>
        <w:t>To power on the device, flip the switch on the top of the device from OFF to ON.</w:t>
      </w:r>
    </w:p>
    <w:p w14:paraId="41555FA9" w14:textId="77777777" w:rsidR="00C161BE" w:rsidRPr="00316D1E" w:rsidRDefault="00C161BE" w:rsidP="00C161BE">
      <w:pPr>
        <w:pStyle w:val="Heading3"/>
      </w:pPr>
      <w:r w:rsidRPr="00316D1E">
        <w:t>Message Recording</w:t>
      </w:r>
    </w:p>
    <w:p w14:paraId="0343A8AB" w14:textId="77777777" w:rsidR="00C161BE" w:rsidRPr="001C41DA" w:rsidRDefault="00C161BE" w:rsidP="00C161BE">
      <w:r>
        <w:t>To record one or more messages, the device needs to be in Record Mode. The device will record messages to the currently selected level.</w:t>
      </w:r>
    </w:p>
    <w:p w14:paraId="55AA6C88" w14:textId="77777777" w:rsidR="00C161BE" w:rsidRDefault="00C161BE" w:rsidP="00C161BE">
      <w:r w:rsidRPr="00A97727">
        <w:rPr>
          <w:b/>
          <w:bCs/>
        </w:rPr>
        <w:lastRenderedPageBreak/>
        <w:t>Step 1.</w:t>
      </w:r>
      <w:r>
        <w:t xml:space="preserve"> To engage “Record Mode” h</w:t>
      </w:r>
      <w:r w:rsidRPr="004146F4">
        <w:rPr>
          <w:u w:val="single"/>
        </w:rPr>
        <w:t>old down the REC button</w:t>
      </w:r>
      <w:r>
        <w:t xml:space="preserve"> for 2 seconds. When Record Mode is engaged, the REC LED will turn red and remain solid. </w:t>
      </w:r>
    </w:p>
    <w:p w14:paraId="06127108" w14:textId="77777777" w:rsidR="00C161BE" w:rsidRDefault="00C161BE" w:rsidP="00C161BE">
      <w:pPr>
        <w:ind w:firstLine="720"/>
      </w:pPr>
      <w:r>
        <w:t>Note: When Record Mode is engaged, all previous messages on that level will be erased.</w:t>
      </w:r>
    </w:p>
    <w:p w14:paraId="0C86FF4D" w14:textId="77777777" w:rsidR="00C161BE" w:rsidRPr="00AF1A87" w:rsidRDefault="00C161BE" w:rsidP="00C161BE">
      <w:r w:rsidRPr="00A97727">
        <w:rPr>
          <w:b/>
          <w:bCs/>
        </w:rPr>
        <w:t>Step 2.</w:t>
      </w:r>
      <w:r>
        <w:t xml:space="preserve"> To start message recording, </w:t>
      </w:r>
      <w:r w:rsidRPr="004146F4">
        <w:rPr>
          <w:u w:val="single"/>
        </w:rPr>
        <w:t>press and hold the PLAY button</w:t>
      </w:r>
      <w:r>
        <w:rPr>
          <w:u w:val="single"/>
        </w:rPr>
        <w:t xml:space="preserve"> or assistive switch connected to the play jack.</w:t>
      </w:r>
      <w:r>
        <w:t xml:space="preserve"> The REC LED will flash red. Record the message into the microphone and release the button to end and save the message. The RED LED will once again turn red and remain solid. </w:t>
      </w:r>
    </w:p>
    <w:p w14:paraId="31FCD3B6" w14:textId="77777777" w:rsidR="00C161BE" w:rsidRDefault="00C161BE" w:rsidP="00C161BE">
      <w:r w:rsidRPr="00A97727">
        <w:rPr>
          <w:b/>
          <w:bCs/>
        </w:rPr>
        <w:t>Step 3.</w:t>
      </w:r>
      <w:r>
        <w:t xml:space="preserve"> To record additional messages, repeat Step 2. </w:t>
      </w:r>
    </w:p>
    <w:p w14:paraId="4B52C36F" w14:textId="77777777" w:rsidR="00C161BE" w:rsidRDefault="00C161BE" w:rsidP="00C161BE">
      <w:r>
        <w:tab/>
        <w:t xml:space="preserve">Note: These messages will later by played back in the same order they were recorded. </w:t>
      </w:r>
    </w:p>
    <w:p w14:paraId="41205CC1" w14:textId="77777777" w:rsidR="00C161BE" w:rsidRDefault="00C161BE" w:rsidP="00C161BE">
      <w:r w:rsidRPr="00A97727">
        <w:rPr>
          <w:b/>
          <w:bCs/>
        </w:rPr>
        <w:t>Step 4.</w:t>
      </w:r>
      <w:r>
        <w:t xml:space="preserve"> When the desired messages have been recorded, </w:t>
      </w:r>
      <w:r w:rsidRPr="001A753D">
        <w:rPr>
          <w:u w:val="single"/>
        </w:rPr>
        <w:t>press the REC button</w:t>
      </w:r>
      <w:r>
        <w:t xml:space="preserve"> to exit Record Mode. The red REC LED will turn off. </w:t>
      </w:r>
    </w:p>
    <w:p w14:paraId="11933361" w14:textId="77777777" w:rsidR="00C161BE" w:rsidRPr="00316D1E" w:rsidRDefault="00C161BE" w:rsidP="00C161BE">
      <w:pPr>
        <w:pStyle w:val="Heading3"/>
      </w:pPr>
      <w:r w:rsidRPr="00316D1E">
        <w:t>Message Playback</w:t>
      </w:r>
    </w:p>
    <w:p w14:paraId="58D7D74A" w14:textId="77777777" w:rsidR="007130EC" w:rsidRDefault="007130EC" w:rsidP="007130EC">
      <w:r>
        <w:t xml:space="preserve">To play back a message, press an assistive switch connected to the play jack. This will play a message from the current recording level. The play button on the device itself will also allow a secondary user to play a message. Continuing to press the button will cycle through all the messages on that level. </w:t>
      </w:r>
    </w:p>
    <w:p w14:paraId="6B6B16CF" w14:textId="77777777" w:rsidR="007130EC" w:rsidRDefault="007130EC" w:rsidP="007130EC">
      <w:r>
        <w:t xml:space="preserve">To change the message level, press an assistive switch connected to the level jack. The level shift button on the device will also allow a secondary user to change the message level. The current level will be indicated by the three blue LEDs on the left side of the device. </w:t>
      </w:r>
    </w:p>
    <w:p w14:paraId="3BB3092F" w14:textId="1578F0F4" w:rsidR="00B9764E" w:rsidRDefault="00B9764E" w:rsidP="00B9764E">
      <w:pPr>
        <w:pStyle w:val="Heading2"/>
        <w:rPr>
          <w:lang w:val="en-US"/>
        </w:rPr>
      </w:pPr>
      <w:r>
        <w:rPr>
          <w:lang w:val="en-US"/>
        </w:rPr>
        <w:t>Estimated Cost</w:t>
      </w:r>
    </w:p>
    <w:p w14:paraId="534F4B0B" w14:textId="0CC3A1D9" w:rsidR="00CF4EFD" w:rsidRPr="00CF4EFD" w:rsidRDefault="00CF4EFD" w:rsidP="00CF4EFD">
      <w:pPr>
        <w:rPr>
          <w:lang w:val="en-US"/>
        </w:rPr>
      </w:pPr>
      <w:r>
        <w:rPr>
          <w:lang w:val="en-US"/>
        </w:rPr>
        <w:t>The estimated material cost of the device:</w:t>
      </w:r>
    </w:p>
    <w:p w14:paraId="323D352A" w14:textId="165A4905"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4494838">
          <v:shape id="_x0000_i1193" type="#_x0000_t75" style="width:20.1pt;height:18.15pt" o:ole="">
            <v:imagedata r:id="rId13" o:title=""/>
          </v:shape>
          <w:control r:id="rId40" w:name="DefaultOcxName6" w:shapeid="_x0000_i1193"/>
        </w:object>
      </w:r>
      <w:r w:rsidRPr="00FE5989">
        <w:rPr>
          <w:rFonts w:ascii="Roboto" w:eastAsia="Times New Roman" w:hAnsi="Roboto" w:cs="Times New Roman"/>
          <w:color w:val="2B2B2B"/>
          <w:sz w:val="20"/>
          <w:szCs w:val="20"/>
          <w:lang w:eastAsia="en-CA"/>
        </w:rPr>
        <w:t> $0 - $10</w:t>
      </w:r>
    </w:p>
    <w:p w14:paraId="712D4DD1" w14:textId="73C2D0C4"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A646DAE">
          <v:shape id="_x0000_i1196" type="#_x0000_t75" style="width:20.1pt;height:18.15pt" o:ole="">
            <v:imagedata r:id="rId13" o:title=""/>
          </v:shape>
          <w:control r:id="rId41" w:name="DefaultOcxName11" w:shapeid="_x0000_i1196"/>
        </w:object>
      </w:r>
      <w:r w:rsidRPr="00FE5989">
        <w:rPr>
          <w:rFonts w:ascii="Roboto" w:eastAsia="Times New Roman" w:hAnsi="Roboto" w:cs="Times New Roman"/>
          <w:color w:val="2B2B2B"/>
          <w:sz w:val="20"/>
          <w:szCs w:val="20"/>
          <w:lang w:eastAsia="en-CA"/>
        </w:rPr>
        <w:t> $11 - $25</w:t>
      </w:r>
    </w:p>
    <w:p w14:paraId="720F48A7" w14:textId="5F2D8EB7"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D05DD1">
          <v:shape id="_x0000_i1199" type="#_x0000_t75" style="width:20.1pt;height:18.15pt" o:ole="">
            <v:imagedata r:id="rId13" o:title=""/>
          </v:shape>
          <w:control r:id="rId42" w:name="DefaultOcxName21" w:shapeid="_x0000_i1199"/>
        </w:object>
      </w:r>
      <w:r w:rsidRPr="00FE5989">
        <w:rPr>
          <w:rFonts w:ascii="Roboto" w:eastAsia="Times New Roman" w:hAnsi="Roboto" w:cs="Times New Roman"/>
          <w:color w:val="2B2B2B"/>
          <w:sz w:val="20"/>
          <w:szCs w:val="20"/>
          <w:lang w:eastAsia="en-CA"/>
        </w:rPr>
        <w:t> $26 - $50</w:t>
      </w:r>
    </w:p>
    <w:p w14:paraId="4F632714" w14:textId="33179D63"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9ABD7D7">
          <v:shape id="_x0000_i1202" type="#_x0000_t75" style="width:20.1pt;height:18.15pt" o:ole="">
            <v:imagedata r:id="rId17" o:title=""/>
          </v:shape>
          <w:control r:id="rId43" w:name="DefaultOcxName31" w:shapeid="_x0000_i1202"/>
        </w:object>
      </w:r>
      <w:r w:rsidRPr="00FE5989">
        <w:rPr>
          <w:rFonts w:ascii="Roboto" w:eastAsia="Times New Roman" w:hAnsi="Roboto" w:cs="Times New Roman"/>
          <w:color w:val="2B2B2B"/>
          <w:sz w:val="20"/>
          <w:szCs w:val="20"/>
          <w:lang w:eastAsia="en-CA"/>
        </w:rPr>
        <w:t> $51 - $100</w:t>
      </w:r>
    </w:p>
    <w:p w14:paraId="29DF0036" w14:textId="6B0F7253"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008446CD">
          <v:shape id="_x0000_i1205" type="#_x0000_t75" style="width:20.1pt;height:18.15pt" o:ole="">
            <v:imagedata r:id="rId13" o:title=""/>
          </v:shape>
          <w:control r:id="rId44" w:name="DefaultOcxName4" w:shapeid="_x0000_i1205"/>
        </w:object>
      </w:r>
      <w:r w:rsidRPr="00FE5989">
        <w:rPr>
          <w:rFonts w:ascii="Roboto" w:eastAsia="Times New Roman" w:hAnsi="Roboto" w:cs="Times New Roman"/>
          <w:color w:val="2B2B2B"/>
          <w:sz w:val="20"/>
          <w:szCs w:val="20"/>
          <w:lang w:eastAsia="en-CA"/>
        </w:rPr>
        <w:t> $101 - $250</w:t>
      </w:r>
    </w:p>
    <w:p w14:paraId="6B17D834" w14:textId="042A87BD" w:rsidR="00B9764E" w:rsidRPr="00FE5989" w:rsidRDefault="00B9764E" w:rsidP="00B9764E">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D9CC4F7">
          <v:shape id="_x0000_i1208" type="#_x0000_t75" style="width:20.1pt;height:18.15pt" o:ole="">
            <v:imagedata r:id="rId13" o:title=""/>
          </v:shape>
          <w:control r:id="rId45" w:name="DefaultOcxName5" w:shapeid="_x0000_i1208"/>
        </w:object>
      </w:r>
      <w:r w:rsidRPr="00FE5989">
        <w:rPr>
          <w:rFonts w:ascii="Roboto" w:eastAsia="Times New Roman" w:hAnsi="Roboto" w:cs="Times New Roman"/>
          <w:color w:val="2B2B2B"/>
          <w:sz w:val="20"/>
          <w:szCs w:val="20"/>
          <w:lang w:eastAsia="en-CA"/>
        </w:rPr>
        <w:t> $250+</w:t>
      </w:r>
    </w:p>
    <w:p w14:paraId="7A742200" w14:textId="77777777" w:rsidR="00B9764E" w:rsidRDefault="00B9764E" w:rsidP="00B9764E">
      <w:pPr>
        <w:rPr>
          <w:lang w:val="en-US"/>
        </w:rPr>
      </w:pPr>
    </w:p>
    <w:p w14:paraId="314FD0CB" w14:textId="49DC4838" w:rsidR="00B9764E" w:rsidRDefault="00B9764E" w:rsidP="00B9764E">
      <w:pPr>
        <w:pStyle w:val="Heading2"/>
        <w:rPr>
          <w:lang w:val="en-US"/>
        </w:rPr>
      </w:pPr>
      <w:r>
        <w:rPr>
          <w:lang w:val="en-US"/>
        </w:rPr>
        <w:t>Attribution</w:t>
      </w:r>
    </w:p>
    <w:p w14:paraId="5AB89DB0" w14:textId="59646E46" w:rsidR="00B9764E" w:rsidRDefault="00C161BE" w:rsidP="00B9764E">
      <w:r>
        <w:rPr>
          <w:lang w:val="en-US"/>
        </w:rPr>
        <w:t>Design</w:t>
      </w:r>
      <w:r w:rsidR="00C3702E">
        <w:rPr>
          <w:lang w:val="en-US"/>
        </w:rPr>
        <w:t>ed</w:t>
      </w:r>
      <w:r>
        <w:rPr>
          <w:lang w:val="en-US"/>
        </w:rPr>
        <w:t xml:space="preserve"> by Neil Squire Society/Makers Making Change</w:t>
      </w:r>
      <w:r w:rsidR="00CF4EFD">
        <w:tab/>
      </w:r>
    </w:p>
    <w:p w14:paraId="7CE30BC4" w14:textId="77777777" w:rsidR="00517F68" w:rsidRDefault="00517F68" w:rsidP="00B9764E"/>
    <w:p w14:paraId="22E1516E" w14:textId="088BBEF9" w:rsidR="00517F68" w:rsidRDefault="00517F68" w:rsidP="00517F68">
      <w:pPr>
        <w:pStyle w:val="Heading3"/>
      </w:pPr>
      <w:r>
        <w:lastRenderedPageBreak/>
        <w:t>Contributors</w:t>
      </w:r>
    </w:p>
    <w:p w14:paraId="499EA4DD" w14:textId="68675200" w:rsidR="00517F68" w:rsidRDefault="00517F68" w:rsidP="00B9764E">
      <w:r>
        <w:t>Brad Wellington, Neil Squire Society / Makers Making Change</w:t>
      </w:r>
    </w:p>
    <w:p w14:paraId="48778118" w14:textId="6F39695B" w:rsidR="00517F68" w:rsidRDefault="00517F68" w:rsidP="00B9764E">
      <w:r>
        <w:t>Eric Ste</w:t>
      </w:r>
    </w:p>
    <w:p w14:paraId="75D93129" w14:textId="44326289" w:rsidR="00B9764E" w:rsidRDefault="00B9764E" w:rsidP="00B9764E">
      <w:pPr>
        <w:pStyle w:val="Heading1"/>
      </w:pPr>
      <w:r>
        <w:t>Maker Info</w:t>
      </w:r>
    </w:p>
    <w:p w14:paraId="5943D481" w14:textId="1417B084" w:rsidR="00B9764E" w:rsidRDefault="00B9764E" w:rsidP="00CF4EFD">
      <w:pPr>
        <w:pStyle w:val="Heading2"/>
        <w:rPr>
          <w:lang w:val="en-US"/>
        </w:rPr>
      </w:pPr>
      <w:r>
        <w:rPr>
          <w:lang w:val="en-US"/>
        </w:rPr>
        <w:t>Project Skills</w:t>
      </w:r>
    </w:p>
    <w:p w14:paraId="38B64D64"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p w14:paraId="10C7803E" w14:textId="254A3EE8"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9D28C7F">
          <v:shape id="_x0000_i1211" type="#_x0000_t75" style="width:20.1pt;height:18.15pt" o:ole="">
            <v:imagedata r:id="rId17" o:title=""/>
          </v:shape>
          <w:control r:id="rId46" w:name="DefaultOcxName6164" w:shapeid="_x0000_i1211"/>
        </w:object>
      </w:r>
      <w:r>
        <w:rPr>
          <w:rFonts w:ascii="Roboto" w:eastAsia="Times New Roman" w:hAnsi="Roboto" w:cs="Times New Roman"/>
          <w:color w:val="2B2B2B"/>
          <w:sz w:val="20"/>
          <w:szCs w:val="20"/>
        </w:rPr>
        <w:t>3D Printing</w:t>
      </w:r>
    </w:p>
    <w:p w14:paraId="508F8BA3" w14:textId="6A837FDB"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3D649B36">
          <v:shape id="_x0000_i1214" type="#_x0000_t75" style="width:20.1pt;height:18.15pt" o:ole="">
            <v:imagedata r:id="rId13" o:title=""/>
          </v:shape>
          <w:control r:id="rId47" w:name="DefaultOcxName6165" w:shapeid="_x0000_i1214"/>
        </w:object>
      </w:r>
      <w:r>
        <w:rPr>
          <w:rFonts w:ascii="Roboto" w:eastAsia="Times New Roman" w:hAnsi="Roboto" w:cs="Times New Roman"/>
          <w:color w:val="2B2B2B"/>
          <w:sz w:val="20"/>
          <w:szCs w:val="20"/>
        </w:rPr>
        <w:t>Custom PCB</w:t>
      </w:r>
    </w:p>
    <w:p w14:paraId="2DECC023" w14:textId="1903E47C"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57A32D80">
          <v:shape id="_x0000_i1217" type="#_x0000_t75" style="width:20.1pt;height:18.15pt" o:ole="">
            <v:imagedata r:id="rId17" o:title=""/>
          </v:shape>
          <w:control r:id="rId48" w:name="DefaultOcxName6174" w:shapeid="_x0000_i1217"/>
        </w:object>
      </w:r>
      <w:r>
        <w:rPr>
          <w:rFonts w:ascii="Roboto" w:eastAsia="Times New Roman" w:hAnsi="Roboto" w:cs="Times New Roman"/>
          <w:color w:val="2B2B2B"/>
          <w:sz w:val="20"/>
          <w:szCs w:val="20"/>
        </w:rPr>
        <w:t>Electronics</w:t>
      </w:r>
    </w:p>
    <w:p w14:paraId="6E93C2F9" w14:textId="6100B8A7"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A155AE6">
          <v:shape id="_x0000_i1220" type="#_x0000_t75" style="width:20.1pt;height:18.15pt" o:ole="">
            <v:imagedata r:id="rId13" o:title=""/>
          </v:shape>
          <w:control r:id="rId49" w:name="DefaultOcxName6175" w:shapeid="_x0000_i1220"/>
        </w:object>
      </w:r>
      <w:r>
        <w:rPr>
          <w:rFonts w:ascii="Roboto" w:eastAsia="Times New Roman" w:hAnsi="Roboto" w:cs="Times New Roman"/>
          <w:color w:val="2B2B2B"/>
          <w:sz w:val="20"/>
          <w:szCs w:val="20"/>
        </w:rPr>
        <w:t>Laser Cutting</w:t>
      </w:r>
    </w:p>
    <w:p w14:paraId="35ABB681" w14:textId="00D61287"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04CE367">
          <v:shape id="_x0000_i1223" type="#_x0000_t75" style="width:20.1pt;height:18.15pt" o:ole="">
            <v:imagedata r:id="rId13" o:title=""/>
          </v:shape>
          <w:control r:id="rId50" w:name="DefaultOcxName6183" w:shapeid="_x0000_i1223"/>
        </w:object>
      </w:r>
      <w:r>
        <w:rPr>
          <w:rFonts w:ascii="Roboto" w:eastAsia="Times New Roman" w:hAnsi="Roboto" w:cs="Times New Roman"/>
          <w:color w:val="2B2B2B"/>
          <w:sz w:val="20"/>
          <w:szCs w:val="20"/>
        </w:rPr>
        <w:t>Mechanics</w:t>
      </w:r>
    </w:p>
    <w:p w14:paraId="17854A02" w14:textId="1BBA8857"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0BCA295">
          <v:shape id="_x0000_i1226" type="#_x0000_t75" style="width:20.1pt;height:18.15pt" o:ole="">
            <v:imagedata r:id="rId13" o:title=""/>
          </v:shape>
          <w:control r:id="rId51" w:name="DefaultOcxName6184" w:shapeid="_x0000_i1226"/>
        </w:object>
      </w:r>
      <w:r>
        <w:rPr>
          <w:rFonts w:ascii="Roboto" w:eastAsia="Times New Roman" w:hAnsi="Roboto" w:cs="Times New Roman"/>
          <w:color w:val="2B2B2B"/>
          <w:sz w:val="20"/>
          <w:szCs w:val="20"/>
        </w:rPr>
        <w:t>Other</w:t>
      </w:r>
    </w:p>
    <w:p w14:paraId="6F74EBB7" w14:textId="0BC11940"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0FB628DD">
          <v:shape id="_x0000_i1229" type="#_x0000_t75" style="width:20.1pt;height:18.15pt" o:ole="">
            <v:imagedata r:id="rId17" o:title=""/>
          </v:shape>
          <w:control r:id="rId52" w:name="DefaultOcxName6193" w:shapeid="_x0000_i1229"/>
        </w:object>
      </w:r>
      <w:r>
        <w:rPr>
          <w:rFonts w:ascii="Roboto" w:eastAsia="Times New Roman" w:hAnsi="Roboto" w:cs="Times New Roman"/>
          <w:color w:val="2B2B2B"/>
          <w:sz w:val="20"/>
          <w:szCs w:val="20"/>
        </w:rPr>
        <w:t>Software</w:t>
      </w:r>
    </w:p>
    <w:p w14:paraId="7383C623" w14:textId="780980A5"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5A4A6E24">
          <v:shape id="_x0000_i1232" type="#_x0000_t75" style="width:20.1pt;height:18.15pt" o:ole="">
            <v:imagedata r:id="rId17" o:title=""/>
          </v:shape>
          <w:control r:id="rId53" w:name="DefaultOcxName6194" w:shapeid="_x0000_i1232"/>
        </w:object>
      </w:r>
      <w:r>
        <w:rPr>
          <w:rFonts w:ascii="Roboto" w:eastAsia="Times New Roman" w:hAnsi="Roboto" w:cs="Times New Roman"/>
          <w:color w:val="2B2B2B"/>
          <w:sz w:val="20"/>
          <w:szCs w:val="20"/>
        </w:rPr>
        <w:t>Soldering</w:t>
      </w:r>
    </w:p>
    <w:p w14:paraId="215513E5" w14:textId="1AC8F647"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74703C55">
          <v:shape id="_x0000_i1235" type="#_x0000_t75" style="width:20.1pt;height:18.15pt" o:ole="">
            <v:imagedata r:id="rId13" o:title=""/>
          </v:shape>
          <w:control r:id="rId54" w:name="DefaultOcxName6166" w:shapeid="_x0000_i1235"/>
        </w:object>
      </w:r>
      <w:r>
        <w:rPr>
          <w:rFonts w:ascii="Roboto" w:eastAsia="Times New Roman" w:hAnsi="Roboto" w:cs="Times New Roman"/>
          <w:color w:val="2B2B2B"/>
          <w:sz w:val="20"/>
          <w:szCs w:val="20"/>
        </w:rPr>
        <w:t>Woodworking</w:t>
      </w:r>
    </w:p>
    <w:p w14:paraId="44C3BBFC"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sectPr w:rsidR="002A5F71" w:rsidSect="002A5F71">
          <w:type w:val="continuous"/>
          <w:pgSz w:w="12240" w:h="15840"/>
          <w:pgMar w:top="1440" w:right="1440" w:bottom="1440" w:left="1440" w:header="708" w:footer="708" w:gutter="0"/>
          <w:cols w:num="2" w:space="708"/>
          <w:docGrid w:linePitch="360"/>
        </w:sectPr>
      </w:pPr>
    </w:p>
    <w:p w14:paraId="41B46008" w14:textId="77777777"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p>
    <w:p w14:paraId="5F194593" w14:textId="43C63D19" w:rsidR="00B9764E" w:rsidRDefault="00B9764E" w:rsidP="00CF4EFD">
      <w:pPr>
        <w:pStyle w:val="Heading2"/>
        <w:rPr>
          <w:lang w:val="en-US"/>
        </w:rPr>
      </w:pPr>
      <w:r>
        <w:rPr>
          <w:lang w:val="en-US"/>
        </w:rPr>
        <w:t>Skills Description</w:t>
      </w:r>
    </w:p>
    <w:p w14:paraId="1818C970" w14:textId="454F2F7F" w:rsidR="00C3702E" w:rsidRPr="00C3702E" w:rsidRDefault="00C3702E" w:rsidP="00C3702E">
      <w:pPr>
        <w:rPr>
          <w:lang w:val="en-US"/>
        </w:rPr>
      </w:pPr>
      <w:r>
        <w:rPr>
          <w:lang w:val="en-US"/>
        </w:rPr>
        <w:t xml:space="preserve">This </w:t>
      </w:r>
      <w:proofErr w:type="gramStart"/>
      <w:r>
        <w:rPr>
          <w:lang w:val="en-US"/>
        </w:rPr>
        <w:t>build</w:t>
      </w:r>
      <w:proofErr w:type="gramEnd"/>
      <w:r>
        <w:rPr>
          <w:lang w:val="en-US"/>
        </w:rPr>
        <w:t xml:space="preserve"> involves 3D printing, </w:t>
      </w:r>
      <w:proofErr w:type="gramStart"/>
      <w:r>
        <w:rPr>
          <w:lang w:val="en-US"/>
        </w:rPr>
        <w:t>soldering</w:t>
      </w:r>
      <w:proofErr w:type="gramEnd"/>
      <w:r>
        <w:rPr>
          <w:lang w:val="en-US"/>
        </w:rPr>
        <w:t xml:space="preserve"> and assembling electronics, and flashing firmware.</w:t>
      </w:r>
    </w:p>
    <w:p w14:paraId="0D06DFB5" w14:textId="5748C37D" w:rsidR="002A5F71" w:rsidRPr="002A5F71" w:rsidRDefault="00C3702E" w:rsidP="002A5F71">
      <w:pPr>
        <w:rPr>
          <w:lang w:val="en-US"/>
        </w:rPr>
      </w:pPr>
      <w:r>
        <w:rPr>
          <w:lang w:val="en-US"/>
        </w:rPr>
        <w:t xml:space="preserve">This is an advanced build that requires lots of soldering and wiring and careful attention to detail. </w:t>
      </w:r>
      <w:r w:rsidR="00E63510">
        <w:rPr>
          <w:lang w:val="en-US"/>
        </w:rPr>
        <w:t>The circuit is constructed on a protoboard, and all the components need to be connected by wires.</w:t>
      </w:r>
    </w:p>
    <w:p w14:paraId="7A9056C0" w14:textId="279C20BB" w:rsidR="00B9764E" w:rsidRDefault="00B9764E" w:rsidP="00CF4EFD">
      <w:pPr>
        <w:pStyle w:val="Heading2"/>
        <w:rPr>
          <w:lang w:val="en-US"/>
        </w:rPr>
      </w:pPr>
      <w:r>
        <w:rPr>
          <w:lang w:val="en-US"/>
        </w:rPr>
        <w:t>Tools Needed</w:t>
      </w:r>
    </w:p>
    <w:p w14:paraId="2C67F169" w14:textId="6173B120"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p w14:paraId="5747DA40" w14:textId="75EF5840"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F706A4E">
          <v:shape id="_x0000_i1238" type="#_x0000_t75" style="width:20.1pt;height:18.15pt" o:ole="">
            <v:imagedata r:id="rId17" o:title=""/>
          </v:shape>
          <w:control r:id="rId55" w:name="DefaultOcxName6185" w:shapeid="_x0000_i1238"/>
        </w:object>
      </w:r>
      <w:r>
        <w:rPr>
          <w:rFonts w:ascii="Roboto" w:eastAsia="Times New Roman" w:hAnsi="Roboto" w:cs="Times New Roman"/>
          <w:color w:val="2B2B2B"/>
          <w:sz w:val="20"/>
          <w:szCs w:val="20"/>
        </w:rPr>
        <w:t>3D Printer</w:t>
      </w:r>
    </w:p>
    <w:p w14:paraId="7A8CB5F8" w14:textId="63C8A5E1"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6AB2221">
          <v:shape id="_x0000_i1241" type="#_x0000_t75" style="width:20.1pt;height:18.15pt" o:ole="">
            <v:imagedata r:id="rId17" o:title=""/>
          </v:shape>
          <w:control r:id="rId56" w:name="DefaultOcxName6167" w:shapeid="_x0000_i1241"/>
        </w:object>
      </w:r>
      <w:r>
        <w:rPr>
          <w:rFonts w:ascii="Roboto" w:eastAsia="Times New Roman" w:hAnsi="Roboto" w:cs="Times New Roman"/>
          <w:color w:val="2B2B2B"/>
          <w:sz w:val="20"/>
          <w:szCs w:val="20"/>
        </w:rPr>
        <w:t>Common Hand Tools</w:t>
      </w:r>
    </w:p>
    <w:p w14:paraId="032DDA71" w14:textId="1B922CE7"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0E492621">
          <v:shape id="_x0000_i1244" type="#_x0000_t75" style="width:20.1pt;height:18.15pt" o:ole="">
            <v:imagedata r:id="rId13" o:title=""/>
          </v:shape>
          <w:control r:id="rId57" w:name="DefaultOcxName6176" w:shapeid="_x0000_i1244"/>
        </w:object>
      </w:r>
      <w:r>
        <w:rPr>
          <w:rFonts w:ascii="Roboto" w:eastAsia="Times New Roman" w:hAnsi="Roboto" w:cs="Times New Roman"/>
          <w:color w:val="2B2B2B"/>
          <w:sz w:val="20"/>
          <w:szCs w:val="20"/>
        </w:rPr>
        <w:t>Common Power Tools</w:t>
      </w:r>
    </w:p>
    <w:p w14:paraId="1121D188" w14:textId="179F9B31"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748872C">
          <v:shape id="_x0000_i1247" type="#_x0000_t75" style="width:20.1pt;height:18.15pt" o:ole="">
            <v:imagedata r:id="rId13" o:title=""/>
          </v:shape>
          <w:control r:id="rId58" w:name="DefaultOcxName6168" w:shapeid="_x0000_i1247"/>
        </w:object>
      </w:r>
      <w:r>
        <w:rPr>
          <w:rFonts w:ascii="Roboto" w:eastAsia="Times New Roman" w:hAnsi="Roboto" w:cs="Times New Roman"/>
          <w:color w:val="2B2B2B"/>
          <w:sz w:val="20"/>
          <w:szCs w:val="20"/>
        </w:rPr>
        <w:t>Laser Cutter</w:t>
      </w:r>
    </w:p>
    <w:p w14:paraId="597015E4" w14:textId="54A7DA82" w:rsidR="002A5F71" w:rsidRDefault="002A5F71" w:rsidP="002A5F71">
      <w:pPr>
        <w:shd w:val="clear" w:color="auto" w:fill="FFFFFF"/>
        <w:spacing w:after="0" w:line="330" w:lineRule="atLeast"/>
        <w:rPr>
          <w:rFonts w:ascii="Roboto" w:eastAsia="Times New Roman" w:hAnsi="Roboto" w:cs="Times New Roman"/>
          <w:color w:val="2B2B2B"/>
          <w:sz w:val="20"/>
          <w:szCs w:val="20"/>
        </w:rPr>
      </w:pPr>
      <w:r w:rsidRPr="00FE5989">
        <w:rPr>
          <w:rFonts w:ascii="Roboto" w:eastAsia="Times New Roman" w:hAnsi="Roboto" w:cs="Times New Roman"/>
          <w:color w:val="2B2B2B"/>
          <w:sz w:val="20"/>
          <w:szCs w:val="20"/>
        </w:rPr>
        <w:object w:dxaOrig="225" w:dyaOrig="225" w14:anchorId="24766BE4">
          <v:shape id="_x0000_i1250" type="#_x0000_t75" style="width:20.1pt;height:18.15pt" o:ole="">
            <v:imagedata r:id="rId17" o:title=""/>
          </v:shape>
          <w:control r:id="rId59" w:name="DefaultOcxName6195" w:shapeid="_x0000_i1250"/>
        </w:object>
      </w:r>
      <w:r>
        <w:rPr>
          <w:rFonts w:ascii="Roboto" w:eastAsia="Times New Roman" w:hAnsi="Roboto" w:cs="Times New Roman"/>
          <w:color w:val="2B2B2B"/>
          <w:sz w:val="20"/>
          <w:szCs w:val="20"/>
        </w:rPr>
        <w:t>Soldering Iron</w:t>
      </w:r>
    </w:p>
    <w:p w14:paraId="3C04A13F" w14:textId="239DA00F"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E15D98D">
          <v:shape id="_x0000_i1253" type="#_x0000_t75" style="width:20.1pt;height:18.15pt" o:ole="">
            <v:imagedata r:id="rId13" o:title=""/>
          </v:shape>
          <w:control r:id="rId60" w:name="DefaultOcxName6177" w:shapeid="_x0000_i1253"/>
        </w:object>
      </w:r>
      <w:r>
        <w:rPr>
          <w:rFonts w:ascii="Roboto" w:eastAsia="Times New Roman" w:hAnsi="Roboto" w:cs="Times New Roman"/>
          <w:color w:val="2B2B2B"/>
          <w:sz w:val="20"/>
          <w:szCs w:val="20"/>
        </w:rPr>
        <w:t>Specialized Tooling</w:t>
      </w:r>
    </w:p>
    <w:p w14:paraId="2AA51307" w14:textId="77777777" w:rsidR="002A5F71" w:rsidRDefault="002A5F71" w:rsidP="002A5F71">
      <w:pPr>
        <w:rPr>
          <w:lang w:val="en-US"/>
        </w:rPr>
        <w:sectPr w:rsidR="002A5F71" w:rsidSect="002A5F71">
          <w:type w:val="continuous"/>
          <w:pgSz w:w="12240" w:h="15840"/>
          <w:pgMar w:top="1440" w:right="1440" w:bottom="1440" w:left="1440" w:header="708" w:footer="708" w:gutter="0"/>
          <w:cols w:num="2" w:space="708"/>
          <w:docGrid w:linePitch="360"/>
        </w:sectPr>
      </w:pPr>
    </w:p>
    <w:p w14:paraId="053010A1" w14:textId="77777777" w:rsidR="002A5F71" w:rsidRPr="002A5F71" w:rsidRDefault="002A5F71" w:rsidP="002A5F71">
      <w:pPr>
        <w:rPr>
          <w:lang w:val="en-US"/>
        </w:rPr>
      </w:pPr>
    </w:p>
    <w:p w14:paraId="43F5B756" w14:textId="122D533D" w:rsidR="00B9764E" w:rsidRDefault="00B9764E" w:rsidP="00CF4EFD">
      <w:pPr>
        <w:pStyle w:val="Heading2"/>
        <w:rPr>
          <w:lang w:val="en-US"/>
        </w:rPr>
      </w:pPr>
      <w:r>
        <w:rPr>
          <w:lang w:val="en-US"/>
        </w:rPr>
        <w:t>Print time (</w:t>
      </w:r>
      <w:proofErr w:type="spellStart"/>
      <w:r>
        <w:rPr>
          <w:lang w:val="en-US"/>
        </w:rPr>
        <w:t>hrs</w:t>
      </w:r>
      <w:proofErr w:type="spellEnd"/>
      <w:r>
        <w:rPr>
          <w:lang w:val="en-US"/>
        </w:rPr>
        <w:t>)</w:t>
      </w:r>
    </w:p>
    <w:p w14:paraId="09C94E6D" w14:textId="4EE748D7" w:rsidR="00CF4EFD" w:rsidRPr="00CF4EFD" w:rsidRDefault="00C161BE" w:rsidP="00CF4EFD">
      <w:pPr>
        <w:rPr>
          <w:lang w:val="en-US"/>
        </w:rPr>
      </w:pPr>
      <w:r>
        <w:rPr>
          <w:lang w:val="en-US"/>
        </w:rPr>
        <w:t xml:space="preserve">24 </w:t>
      </w:r>
      <w:proofErr w:type="spellStart"/>
      <w:r>
        <w:rPr>
          <w:lang w:val="en-US"/>
        </w:rPr>
        <w:t>hrs</w:t>
      </w:r>
      <w:proofErr w:type="spellEnd"/>
    </w:p>
    <w:p w14:paraId="5934A0E0" w14:textId="4778A78F" w:rsidR="00B9764E" w:rsidRDefault="00B9764E" w:rsidP="00CF4EFD">
      <w:pPr>
        <w:pStyle w:val="Heading2"/>
        <w:rPr>
          <w:lang w:val="en-US"/>
        </w:rPr>
      </w:pPr>
      <w:r>
        <w:rPr>
          <w:lang w:val="en-US"/>
        </w:rPr>
        <w:t>Assembly time (</w:t>
      </w:r>
      <w:proofErr w:type="spellStart"/>
      <w:r>
        <w:rPr>
          <w:lang w:val="en-US"/>
        </w:rPr>
        <w:t>hrs</w:t>
      </w:r>
      <w:proofErr w:type="spellEnd"/>
      <w:r>
        <w:rPr>
          <w:lang w:val="en-US"/>
        </w:rPr>
        <w:t>)</w:t>
      </w:r>
    </w:p>
    <w:p w14:paraId="04E16B71" w14:textId="434120B1" w:rsidR="00CF4EFD" w:rsidRPr="00CF4EFD" w:rsidRDefault="00C161BE" w:rsidP="00CF4EFD">
      <w:pPr>
        <w:rPr>
          <w:lang w:val="en-US"/>
        </w:rPr>
      </w:pPr>
      <w:r>
        <w:rPr>
          <w:lang w:val="en-US"/>
        </w:rPr>
        <w:t xml:space="preserve">5 </w:t>
      </w:r>
      <w:proofErr w:type="spellStart"/>
      <w:r>
        <w:rPr>
          <w:lang w:val="en-US"/>
        </w:rPr>
        <w:t>hrs</w:t>
      </w:r>
      <w:proofErr w:type="spellEnd"/>
    </w:p>
    <w:p w14:paraId="582BF5AC" w14:textId="449F4BC3" w:rsidR="00B9764E" w:rsidRDefault="00B9764E" w:rsidP="00CF4EFD">
      <w:pPr>
        <w:pStyle w:val="Heading2"/>
        <w:rPr>
          <w:lang w:val="en-US"/>
        </w:rPr>
      </w:pPr>
      <w:r>
        <w:rPr>
          <w:lang w:val="en-US"/>
        </w:rPr>
        <w:t>Build Instructions</w:t>
      </w:r>
    </w:p>
    <w:p w14:paraId="714A4D74" w14:textId="25C6EF5C" w:rsidR="00CF4EFD" w:rsidRPr="002C47C7" w:rsidRDefault="009933F6" w:rsidP="00CF4EFD">
      <w:r>
        <w:t xml:space="preserve">This device consists of off-the-shelf hardware and electronic components and 3D printed components. This design does not require a custom printed circuit board (PCB). </w:t>
      </w:r>
      <w:r w:rsidR="006D278F">
        <w:t xml:space="preserve">The main work on this build involves soldering together </w:t>
      </w:r>
      <w:r w:rsidR="00371D78">
        <w:t>two circuits on protoboards, one for each half of the enclosure, and connecting them together with Dupont wires.</w:t>
      </w:r>
    </w:p>
    <w:p w14:paraId="27F3F8BD" w14:textId="3D6517D6" w:rsidR="00B9764E" w:rsidRDefault="00B9764E" w:rsidP="00CF4EFD">
      <w:pPr>
        <w:pStyle w:val="Heading2"/>
        <w:rPr>
          <w:lang w:val="en-US"/>
        </w:rPr>
      </w:pPr>
      <w:r>
        <w:rPr>
          <w:lang w:val="en-US"/>
        </w:rPr>
        <w:lastRenderedPageBreak/>
        <w:t>Download Link</w:t>
      </w:r>
    </w:p>
    <w:p w14:paraId="6DD09662" w14:textId="2843D988" w:rsidR="002C47C7" w:rsidRDefault="00331D0F" w:rsidP="00CF4EFD">
      <w:pPr>
        <w:pStyle w:val="Heading2"/>
        <w:rPr>
          <w:rFonts w:asciiTheme="minorHAnsi" w:eastAsiaTheme="minorEastAsia" w:hAnsiTheme="minorHAnsi" w:cstheme="minorBidi"/>
          <w:b w:val="0"/>
          <w:bCs w:val="0"/>
          <w:color w:val="auto"/>
          <w:sz w:val="22"/>
          <w:szCs w:val="22"/>
          <w:lang w:val="en-US"/>
        </w:rPr>
      </w:pPr>
      <w:hyperlink r:id="rId61" w:history="1">
        <w:r w:rsidR="002C47C7" w:rsidRPr="002531FF">
          <w:rPr>
            <w:rStyle w:val="Hyperlink"/>
            <w:rFonts w:asciiTheme="minorHAnsi" w:eastAsiaTheme="minorEastAsia" w:hAnsiTheme="minorHAnsi" w:cstheme="minorBidi"/>
            <w:b w:val="0"/>
            <w:bCs w:val="0"/>
            <w:sz w:val="22"/>
            <w:szCs w:val="22"/>
            <w:lang w:val="en-US"/>
          </w:rPr>
          <w:t>https://github.com/makersmakingchange/Open-Playback-Recorder/archive/refs/heads/main.zip</w:t>
        </w:r>
      </w:hyperlink>
    </w:p>
    <w:p w14:paraId="5D0DA5BB" w14:textId="77777777" w:rsidR="002C47C7" w:rsidRDefault="00B9764E" w:rsidP="002C47C7">
      <w:pPr>
        <w:pStyle w:val="Heading2"/>
        <w:rPr>
          <w:lang w:val="en-US"/>
        </w:rPr>
      </w:pPr>
      <w:r>
        <w:rPr>
          <w:lang w:val="en-US"/>
        </w:rPr>
        <w:t>Project Link</w:t>
      </w:r>
    </w:p>
    <w:p w14:paraId="71783713" w14:textId="25F4808E" w:rsidR="002C47C7" w:rsidRPr="002C47C7" w:rsidRDefault="00331D0F" w:rsidP="002C47C7">
      <w:pPr>
        <w:pStyle w:val="Heading2"/>
        <w:rPr>
          <w:lang w:val="en-US"/>
        </w:rPr>
      </w:pPr>
      <w:hyperlink r:id="rId62" w:history="1">
        <w:r w:rsidR="002C47C7" w:rsidRPr="002531FF">
          <w:rPr>
            <w:rStyle w:val="Hyperlink"/>
            <w:rFonts w:eastAsiaTheme="minorEastAsia" w:cstheme="minorBidi"/>
            <w:b w:val="0"/>
            <w:bCs w:val="0"/>
            <w:sz w:val="22"/>
            <w:szCs w:val="22"/>
          </w:rPr>
          <w:t>https://github.com/makersmakingchange/Open-Playback-Recorder</w:t>
        </w:r>
      </w:hyperlink>
    </w:p>
    <w:p w14:paraId="4F86E90B" w14:textId="72779ABD" w:rsidR="00B9764E" w:rsidRDefault="00B9764E" w:rsidP="00B9764E">
      <w:pPr>
        <w:pStyle w:val="Heading1"/>
      </w:pPr>
      <w:r>
        <w:t>License</w:t>
      </w:r>
    </w:p>
    <w:p w14:paraId="5A9FFFA0" w14:textId="2D7BA50B" w:rsidR="00B9764E" w:rsidRDefault="00B9764E" w:rsidP="00B9764E">
      <w:pPr>
        <w:pStyle w:val="Heading2"/>
        <w:rPr>
          <w:lang w:val="en-US"/>
        </w:rPr>
      </w:pPr>
      <w:r>
        <w:rPr>
          <w:lang w:val="en-US"/>
        </w:rPr>
        <w:t>License</w:t>
      </w:r>
    </w:p>
    <w:p w14:paraId="2E820FC0" w14:textId="2FF2C4FD" w:rsidR="0099155C" w:rsidRPr="0099155C" w:rsidRDefault="0099155C" w:rsidP="0099155C">
      <w:pPr>
        <w:rPr>
          <w:lang w:val="en-US"/>
        </w:rPr>
      </w:pPr>
      <w:r w:rsidRPr="0099155C">
        <w:rPr>
          <w:lang w:val="en-US"/>
        </w:rPr>
        <w:t xml:space="preserve">- Everything needed or used to design, make, test, or prepare the </w:t>
      </w:r>
      <w:r w:rsidR="002C47C7">
        <w:rPr>
          <w:lang w:val="en-US"/>
        </w:rPr>
        <w:t xml:space="preserve">Open Playback Recorder </w:t>
      </w:r>
      <w:r w:rsidRPr="0099155C">
        <w:rPr>
          <w:lang w:val="en-US"/>
        </w:rPr>
        <w:t xml:space="preserve">is licensed under the </w:t>
      </w:r>
      <w:hyperlink r:id="rId63" w:history="1">
        <w:r w:rsidRPr="0099155C">
          <w:rPr>
            <w:rStyle w:val="Hyperlink"/>
            <w:lang w:val="en-US"/>
          </w:rPr>
          <w:t>CERN 2.0 Weakly Reciprocal license (CERN-OHL-W v2)</w:t>
        </w:r>
      </w:hyperlink>
      <w:r w:rsidRPr="0099155C">
        <w:rPr>
          <w:lang w:val="en-US"/>
        </w:rPr>
        <w:t xml:space="preserve"> or </w:t>
      </w:r>
      <w:proofErr w:type="gramStart"/>
      <w:r w:rsidRPr="0099155C">
        <w:rPr>
          <w:lang w:val="en-US"/>
        </w:rPr>
        <w:t>later .</w:t>
      </w:r>
      <w:proofErr w:type="gramEnd"/>
    </w:p>
    <w:p w14:paraId="4EA31716" w14:textId="77777777" w:rsidR="0099155C" w:rsidRPr="0099155C" w:rsidRDefault="0099155C" w:rsidP="0099155C">
      <w:pPr>
        <w:rPr>
          <w:lang w:val="en-US"/>
        </w:rPr>
      </w:pPr>
      <w:r w:rsidRPr="0099155C">
        <w:rPr>
          <w:lang w:val="en-US"/>
        </w:rPr>
        <w:t xml:space="preserve"> - All software is under the </w:t>
      </w:r>
      <w:hyperlink r:id="rId64" w:history="1">
        <w:r w:rsidRPr="0099155C">
          <w:rPr>
            <w:rStyle w:val="Hyperlink"/>
            <w:lang w:val="en-US"/>
          </w:rPr>
          <w:t>GNU General Public License v3.0 (GPL-3.0)</w:t>
        </w:r>
      </w:hyperlink>
      <w:r w:rsidRPr="0099155C">
        <w:rPr>
          <w:lang w:val="en-US"/>
        </w:rPr>
        <w:t>.</w:t>
      </w:r>
    </w:p>
    <w:p w14:paraId="61B974C4" w14:textId="65A4EF83" w:rsidR="0099155C" w:rsidRDefault="0099155C" w:rsidP="0099155C">
      <w:pPr>
        <w:rPr>
          <w:lang w:val="en-US"/>
        </w:rPr>
      </w:pPr>
      <w:r w:rsidRPr="0099155C">
        <w:rPr>
          <w:lang w:val="en-US"/>
        </w:rPr>
        <w:t xml:space="preserve"> - Accompanying material such as instruction manuals, videos, and other copyrightable works that are useful but not necessary to design, make, test, or prepare the </w:t>
      </w:r>
      <w:r w:rsidR="00044DDD">
        <w:rPr>
          <w:lang w:val="en-US"/>
        </w:rPr>
        <w:t xml:space="preserve">Open Playback Recorder </w:t>
      </w:r>
      <w:r w:rsidRPr="0099155C">
        <w:rPr>
          <w:lang w:val="en-US"/>
        </w:rPr>
        <w:t xml:space="preserve">are published under a </w:t>
      </w:r>
      <w:hyperlink r:id="rId65" w:history="1">
        <w:r w:rsidRPr="0099155C">
          <w:rPr>
            <w:rStyle w:val="Hyperlink"/>
            <w:lang w:val="en-US"/>
          </w:rPr>
          <w:t>Creative Commons Attribution-ShareAlike 4.0 license (CC BY-SA 4.0)</w:t>
        </w:r>
      </w:hyperlink>
      <w:r w:rsidRPr="0099155C">
        <w:rPr>
          <w:lang w:val="en-US"/>
        </w:rPr>
        <w:t>.</w:t>
      </w:r>
    </w:p>
    <w:p w14:paraId="736C600E" w14:textId="722FCAC0" w:rsidR="002A5F71" w:rsidRPr="00B9764E" w:rsidRDefault="002A5F71" w:rsidP="0099155C">
      <w:pPr>
        <w:rPr>
          <w:lang w:val="en-US"/>
        </w:rPr>
      </w:pPr>
    </w:p>
    <w:sectPr w:rsidR="002A5F71" w:rsidRPr="00B9764E"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2B9FC39D"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CF5DEC" w:rsidRPr="00CC1B45">
      <w:rPr>
        <w:color w:val="404040" w:themeColor="text1" w:themeTint="BF"/>
        <w:sz w:val="16"/>
        <w:szCs w:val="16"/>
      </w:rPr>
      <w:t>2</w:t>
    </w:r>
    <w:r w:rsidRPr="00CC1B45">
      <w:rPr>
        <w:color w:val="404040" w:themeColor="text1" w:themeTint="BF"/>
        <w:sz w:val="16"/>
        <w:szCs w:val="16"/>
      </w:rPr>
      <w:t xml:space="preserve"> by </w:t>
    </w:r>
    <w:r w:rsidR="002C47C7">
      <w:rPr>
        <w:color w:val="404040" w:themeColor="text1" w:themeTint="BF"/>
        <w:sz w:val="16"/>
        <w:szCs w:val="16"/>
      </w:rPr>
      <w:t>Neil Squire Society</w:t>
    </w:r>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1C4775F6"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Pr>
        <w:b/>
        <w:bCs/>
        <w:color w:val="646464"/>
        <w:sz w:val="16"/>
        <w:szCs w:val="16"/>
      </w:rPr>
      <w:t>X</w:t>
    </w:r>
    <w:r w:rsidR="002C47C7">
      <w:rPr>
        <w:b/>
        <w:bCs/>
        <w:color w:val="646464"/>
        <w:sz w:val="16"/>
        <w:szCs w:val="16"/>
      </w:rPr>
      <w:t>1.0</w:t>
    </w:r>
    <w:r w:rsidRPr="00E9140B">
      <w:rPr>
        <w:b/>
        <w:bCs/>
        <w:color w:val="646464"/>
        <w:sz w:val="16"/>
        <w:szCs w:val="16"/>
      </w:rPr>
      <w:t xml:space="preserve"> | </w:t>
    </w:r>
    <w:r w:rsidR="002C47C7">
      <w:rPr>
        <w:b/>
        <w:bCs/>
        <w:color w:val="646464"/>
        <w:sz w:val="16"/>
        <w:szCs w:val="16"/>
      </w:rPr>
      <w:t>October 2023</w:t>
    </w:r>
  </w:p>
  <w:p w14:paraId="7911D21C" w14:textId="62854233" w:rsidR="00B53272" w:rsidRPr="00927929" w:rsidRDefault="002C47C7" w:rsidP="00B53272">
    <w:pPr>
      <w:pStyle w:val="Header"/>
      <w:tabs>
        <w:tab w:val="clear" w:pos="9360"/>
      </w:tabs>
      <w:rPr>
        <w:rFonts w:ascii="Roboto" w:hAnsi="Roboto"/>
        <w:b/>
        <w:bCs/>
        <w:color w:val="646464"/>
        <w:sz w:val="52"/>
        <w:szCs w:val="52"/>
      </w:rPr>
    </w:pPr>
    <w:r>
      <w:rPr>
        <w:rFonts w:ascii="Roboto" w:hAnsi="Roboto"/>
        <w:b/>
        <w:bCs/>
        <w:color w:val="646464"/>
        <w:sz w:val="36"/>
        <w:szCs w:val="36"/>
      </w:rPr>
      <w:t>Open Playback Recorder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0"/>
  </w:num>
  <w:num w:numId="2" w16cid:durableId="432556868">
    <w:abstractNumId w:val="1"/>
  </w:num>
  <w:num w:numId="3" w16cid:durableId="1951890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35D94"/>
    <w:rsid w:val="00044DDD"/>
    <w:rsid w:val="000E6094"/>
    <w:rsid w:val="00116004"/>
    <w:rsid w:val="00142EAF"/>
    <w:rsid w:val="001735AB"/>
    <w:rsid w:val="00212066"/>
    <w:rsid w:val="00215BF7"/>
    <w:rsid w:val="002A0A31"/>
    <w:rsid w:val="002A5F71"/>
    <w:rsid w:val="002C47C7"/>
    <w:rsid w:val="00331D0F"/>
    <w:rsid w:val="00371D78"/>
    <w:rsid w:val="003C2B9F"/>
    <w:rsid w:val="00422FEF"/>
    <w:rsid w:val="004F139A"/>
    <w:rsid w:val="00517F68"/>
    <w:rsid w:val="0054692D"/>
    <w:rsid w:val="00561FFB"/>
    <w:rsid w:val="005974B4"/>
    <w:rsid w:val="005D4776"/>
    <w:rsid w:val="005D7C26"/>
    <w:rsid w:val="005E52F9"/>
    <w:rsid w:val="00660DDE"/>
    <w:rsid w:val="006D278F"/>
    <w:rsid w:val="006E08C4"/>
    <w:rsid w:val="006E7488"/>
    <w:rsid w:val="007130EC"/>
    <w:rsid w:val="00760A99"/>
    <w:rsid w:val="0084288A"/>
    <w:rsid w:val="00846692"/>
    <w:rsid w:val="00855181"/>
    <w:rsid w:val="00863FA1"/>
    <w:rsid w:val="008D1BA4"/>
    <w:rsid w:val="009014AB"/>
    <w:rsid w:val="0091200E"/>
    <w:rsid w:val="0099155C"/>
    <w:rsid w:val="009933F6"/>
    <w:rsid w:val="009E3D38"/>
    <w:rsid w:val="00AC3901"/>
    <w:rsid w:val="00B06D04"/>
    <w:rsid w:val="00B23A27"/>
    <w:rsid w:val="00B53272"/>
    <w:rsid w:val="00B9764E"/>
    <w:rsid w:val="00C161BE"/>
    <w:rsid w:val="00C3702E"/>
    <w:rsid w:val="00CC1B45"/>
    <w:rsid w:val="00CF4EFD"/>
    <w:rsid w:val="00CF5DEC"/>
    <w:rsid w:val="00CF6D28"/>
    <w:rsid w:val="00D32834"/>
    <w:rsid w:val="00D72E39"/>
    <w:rsid w:val="00DB7B32"/>
    <w:rsid w:val="00DC7973"/>
    <w:rsid w:val="00E07712"/>
    <w:rsid w:val="00E63510"/>
    <w:rsid w:val="00ED054B"/>
    <w:rsid w:val="00F41C44"/>
    <w:rsid w:val="00FA65D1"/>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character" w:styleId="CommentReference">
    <w:name w:val="annotation reference"/>
    <w:basedOn w:val="DefaultParagraphFont"/>
    <w:uiPriority w:val="99"/>
    <w:semiHidden/>
    <w:unhideWhenUsed/>
    <w:rsid w:val="00044DDD"/>
    <w:rPr>
      <w:sz w:val="16"/>
      <w:szCs w:val="16"/>
    </w:rPr>
  </w:style>
  <w:style w:type="paragraph" w:styleId="CommentText">
    <w:name w:val="annotation text"/>
    <w:basedOn w:val="Normal"/>
    <w:link w:val="CommentTextChar"/>
    <w:uiPriority w:val="99"/>
    <w:unhideWhenUsed/>
    <w:rsid w:val="00044DDD"/>
    <w:pPr>
      <w:spacing w:line="240" w:lineRule="auto"/>
    </w:pPr>
    <w:rPr>
      <w:sz w:val="20"/>
      <w:szCs w:val="20"/>
    </w:rPr>
  </w:style>
  <w:style w:type="character" w:customStyle="1" w:styleId="CommentTextChar">
    <w:name w:val="Comment Text Char"/>
    <w:basedOn w:val="DefaultParagraphFont"/>
    <w:link w:val="CommentText"/>
    <w:uiPriority w:val="99"/>
    <w:rsid w:val="00044DDD"/>
    <w:rPr>
      <w:sz w:val="20"/>
      <w:szCs w:val="20"/>
    </w:rPr>
  </w:style>
  <w:style w:type="paragraph" w:styleId="CommentSubject">
    <w:name w:val="annotation subject"/>
    <w:basedOn w:val="CommentText"/>
    <w:next w:val="CommentText"/>
    <w:link w:val="CommentSubjectChar"/>
    <w:uiPriority w:val="99"/>
    <w:semiHidden/>
    <w:unhideWhenUsed/>
    <w:rsid w:val="00044DDD"/>
    <w:rPr>
      <w:b/>
      <w:bCs/>
    </w:rPr>
  </w:style>
  <w:style w:type="character" w:customStyle="1" w:styleId="CommentSubjectChar">
    <w:name w:val="Comment Subject Char"/>
    <w:basedOn w:val="CommentTextChar"/>
    <w:link w:val="CommentSubject"/>
    <w:uiPriority w:val="99"/>
    <w:semiHidden/>
    <w:rsid w:val="00044D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2.xml"/><Relationship Id="rId21" Type="http://schemas.openxmlformats.org/officeDocument/2006/relationships/control" Target="activeX/activeX7.xml"/><Relationship Id="rId34" Type="http://schemas.openxmlformats.org/officeDocument/2006/relationships/control" Target="activeX/activeX20.xml"/><Relationship Id="rId42" Type="http://schemas.openxmlformats.org/officeDocument/2006/relationships/control" Target="activeX/activeX28.xml"/><Relationship Id="rId47" Type="http://schemas.openxmlformats.org/officeDocument/2006/relationships/control" Target="activeX/activeX33.xml"/><Relationship Id="rId50" Type="http://schemas.openxmlformats.org/officeDocument/2006/relationships/control" Target="activeX/activeX36.xml"/><Relationship Id="rId55" Type="http://schemas.openxmlformats.org/officeDocument/2006/relationships/control" Target="activeX/activeX41.xml"/><Relationship Id="rId63" Type="http://schemas.openxmlformats.org/officeDocument/2006/relationships/hyperlink" Target="https://cern.ch/cern-oh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control" Target="activeX/activeX15.xml"/><Relationship Id="rId11" Type="http://schemas.openxmlformats.org/officeDocument/2006/relationships/header" Target="header1.xml"/><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control" Target="activeX/activeX31.xml"/><Relationship Id="rId53" Type="http://schemas.openxmlformats.org/officeDocument/2006/relationships/control" Target="activeX/activeX39.xml"/><Relationship Id="rId58" Type="http://schemas.openxmlformats.org/officeDocument/2006/relationships/control" Target="activeX/activeX44.xm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github.com/makersmakingchange/Open-Playback-Recorder/archive/refs/heads/main.zip" TargetMode="External"/><Relationship Id="rId19" Type="http://schemas.openxmlformats.org/officeDocument/2006/relationships/control" Target="activeX/activeX5.xml"/><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control" Target="activeX/activeX42.xml"/><Relationship Id="rId64" Type="http://schemas.openxmlformats.org/officeDocument/2006/relationships/hyperlink" Target="https://www.gnu.org/licenses/gpl.html" TargetMode="External"/><Relationship Id="rId8" Type="http://schemas.openxmlformats.org/officeDocument/2006/relationships/webSettings" Target="webSettings.xml"/><Relationship Id="rId51" Type="http://schemas.openxmlformats.org/officeDocument/2006/relationships/control" Target="activeX/activeX37.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2.xml"/><Relationship Id="rId59" Type="http://schemas.openxmlformats.org/officeDocument/2006/relationships/control" Target="activeX/activeX45.xml"/><Relationship Id="rId67" Type="http://schemas.openxmlformats.org/officeDocument/2006/relationships/theme" Target="theme/theme1.xml"/><Relationship Id="rId20" Type="http://schemas.openxmlformats.org/officeDocument/2006/relationships/control" Target="activeX/activeX6.xml"/><Relationship Id="rId41" Type="http://schemas.openxmlformats.org/officeDocument/2006/relationships/control" Target="activeX/activeX27.xml"/><Relationship Id="rId54" Type="http://schemas.openxmlformats.org/officeDocument/2006/relationships/control" Target="activeX/activeX40.xml"/><Relationship Id="rId62" Type="http://schemas.openxmlformats.org/officeDocument/2006/relationships/hyperlink" Target="https://github.com/makersmakingchange/Open-Playback-Recorder"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49" Type="http://schemas.openxmlformats.org/officeDocument/2006/relationships/control" Target="activeX/activeX35.xml"/><Relationship Id="rId57" Type="http://schemas.openxmlformats.org/officeDocument/2006/relationships/control" Target="activeX/activeX43.xml"/><Relationship Id="rId10" Type="http://schemas.openxmlformats.org/officeDocument/2006/relationships/endnotes" Target="endnotes.xml"/><Relationship Id="rId31" Type="http://schemas.openxmlformats.org/officeDocument/2006/relationships/control" Target="activeX/activeX17.xml"/><Relationship Id="rId44" Type="http://schemas.openxmlformats.org/officeDocument/2006/relationships/control" Target="activeX/activeX30.xml"/><Relationship Id="rId52" Type="http://schemas.openxmlformats.org/officeDocument/2006/relationships/control" Target="activeX/activeX38.xml"/><Relationship Id="rId60" Type="http://schemas.openxmlformats.org/officeDocument/2006/relationships/control" Target="activeX/activeX46.xml"/><Relationship Id="rId65" Type="http://schemas.openxmlformats.org/officeDocument/2006/relationships/hyperlink" Target="https://creativecommons.org/licenses/by-sa/4.0/"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wmf"/><Relationship Id="rId18" Type="http://schemas.openxmlformats.org/officeDocument/2006/relationships/control" Target="activeX/activeX4.xml"/><Relationship Id="rId39" Type="http://schemas.openxmlformats.org/officeDocument/2006/relationships/control" Target="activeX/activeX25.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C44D19606E8540AF995795CBBBCE63" ma:contentTypeVersion="16" ma:contentTypeDescription="Create a new document." ma:contentTypeScope="" ma:versionID="72518c49cc9021390dbba2958e7a3f0c">
  <xsd:schema xmlns:xsd="http://www.w3.org/2001/XMLSchema" xmlns:xs="http://www.w3.org/2001/XMLSchema" xmlns:p="http://schemas.microsoft.com/office/2006/metadata/properties" xmlns:ns2="e718a8af-5d48-45b1-a7fb-cef00c107a7a" xmlns:ns3="715913e6-4bf0-458f-8160-f18e142d04ff" targetNamespace="http://schemas.microsoft.com/office/2006/metadata/properties" ma:root="true" ma:fieldsID="175092e7cad6d6b91dac7c2ca96d6cf8" ns2:_="" ns3:_="">
    <xsd:import namespace="e718a8af-5d48-45b1-a7fb-cef00c107a7a"/>
    <xsd:import namespace="715913e6-4bf0-458f-8160-f18e142d0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8a8af-5d48-45b1-a7fb-cef00c107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5913e6-4bf0-458f-8160-f18e142d04ff"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05470fb-f248-421d-a4ae-c1bb0b45488d}" ma:internalName="TaxCatchAll" ma:showField="CatchAllData" ma:web="715913e6-4bf0-458f-8160-f18e142d04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715913e6-4bf0-458f-8160-f18e142d04ff" xsi:nil="true"/>
    <lcf76f155ced4ddcb4097134ff3c332f xmlns="e718a8af-5d48-45b1-a7fb-cef00c107a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3B034F5B-065C-40F6-B0A4-F4B8F4126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8a8af-5d48-45b1-a7fb-cef00c107a7a"/>
    <ds:schemaRef ds:uri="715913e6-4bf0-458f-8160-f18e142d0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customXml/itemProps4.xml><?xml version="1.0" encoding="utf-8"?>
<ds:datastoreItem xmlns:ds="http://schemas.openxmlformats.org/officeDocument/2006/customXml" ds:itemID="{409E795B-55BB-4B09-A4AF-7E3EFD40BF53}">
  <ds:schemaRefs>
    <ds:schemaRef ds:uri="http://schemas.microsoft.com/office/2006/documentManagement/types"/>
    <ds:schemaRef ds:uri="http://purl.org/dc/dcmitype/"/>
    <ds:schemaRef ds:uri="http://schemas.microsoft.com/office/infopath/2007/PartnerControls"/>
    <ds:schemaRef ds:uri="http://schemas.microsoft.com/office/2006/metadata/properties"/>
    <ds:schemaRef ds:uri="cf9f6c1f-8ad0-4eb8-bb2b-fb0b622a341e"/>
    <ds:schemaRef ds:uri="http://purl.org/dc/terms/"/>
    <ds:schemaRef ds:uri="http://purl.org/dc/elements/1.1/"/>
    <ds:schemaRef ds:uri="http://www.w3.org/XML/1998/namespace"/>
    <ds:schemaRef ds:uri="72c39c84-b0a3-45a2-a38c-ff46bb47f11f"/>
    <ds:schemaRef ds:uri="http://schemas.openxmlformats.org/package/2006/metadata/core-properties"/>
    <ds:schemaRef ds:uri="715913e6-4bf0-458f-8160-f18e142d04ff"/>
    <ds:schemaRef ds:uri="e718a8af-5d48-45b1-a7fb-cef00c107a7a"/>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9</cp:revision>
  <cp:lastPrinted>2024-01-19T23:21:00Z</cp:lastPrinted>
  <dcterms:created xsi:type="dcterms:W3CDTF">2023-10-04T22:34:00Z</dcterms:created>
  <dcterms:modified xsi:type="dcterms:W3CDTF">2024-02-22T23:38:00Z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