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11312B" w14:textId="77777777" w:rsidR="004955F5" w:rsidRDefault="004955F5" w:rsidP="002017B2">
      <w:pPr>
        <w:rPr>
          <w:rFonts w:asciiTheme="majorHAnsi" w:hAnsiTheme="majorHAnsi" w:cstheme="majorHAnsi"/>
          <w:color w:val="3989C9"/>
          <w:sz w:val="28"/>
          <w:szCs w:val="28"/>
        </w:rPr>
      </w:pPr>
    </w:p>
    <w:p w14:paraId="4C24D706" w14:textId="70DEDCE6" w:rsidR="002017B2" w:rsidRDefault="00663B17" w:rsidP="00A23251">
      <w:pPr>
        <w:pStyle w:val="Heading1"/>
      </w:pPr>
      <w:r>
        <w:t>Introduction</w:t>
      </w:r>
    </w:p>
    <w:p w14:paraId="548C39D9" w14:textId="79ECDECF" w:rsidR="006F4848" w:rsidRDefault="006F4848" w:rsidP="006F4848">
      <w:r>
        <w:t>A wobble switch is an assistive switch that can be activated by moving a wand topper. Wobble switches are useful for</w:t>
      </w:r>
      <w:r w:rsidR="00D30D2E">
        <w:t xml:space="preserve"> a variety of </w:t>
      </w:r>
      <w:proofErr w:type="gramStart"/>
      <w:r>
        <w:t>users</w:t>
      </w:r>
      <w:r w:rsidR="00D30D2E">
        <w:t>,</w:t>
      </w:r>
      <w:r w:rsidR="00C21C81">
        <w:t xml:space="preserve"> but</w:t>
      </w:r>
      <w:proofErr w:type="gramEnd"/>
      <w:r w:rsidR="00C21C81">
        <w:t xml:space="preserve"> can be especially useful for those</w:t>
      </w:r>
      <w:r w:rsidR="00D30D2E">
        <w:t xml:space="preserve"> </w:t>
      </w:r>
      <w:r>
        <w:t xml:space="preserve">with poor gross motor control. These switches can be mounted easily and activated by pushing the wand in any direction. The switches can be operated with </w:t>
      </w:r>
      <w:proofErr w:type="gramStart"/>
      <w:r>
        <w:t>very little</w:t>
      </w:r>
      <w:proofErr w:type="gramEnd"/>
      <w:r>
        <w:t xml:space="preserve"> force. The switches can be activated with various parts of the body </w:t>
      </w:r>
      <w:proofErr w:type="gramStart"/>
      <w:r>
        <w:t>including:</w:t>
      </w:r>
      <w:proofErr w:type="gramEnd"/>
      <w:r>
        <w:t xml:space="preserve"> hands, head, chin, tongue through cheek.</w:t>
      </w:r>
    </w:p>
    <w:p w14:paraId="22941672" w14:textId="6EA079C1" w:rsidR="006F4848" w:rsidRDefault="006F4848" w:rsidP="006F4848">
      <w:r>
        <w:tab/>
        <w:t>Activating the wobble switch completes the circuit and activates the other end. When the 3.5 mm plug is inserted into an input, it activates the device it is plugged into. The switch can be plugged into different devices such as the Xbox Adaptive Controller to act as an extension of a button. This enables the user to activate a multitude of devices (or device buttons) without the use of fine motor control.</w:t>
      </w:r>
    </w:p>
    <w:p w14:paraId="4D03BB6F" w14:textId="77777777" w:rsidR="006F4848" w:rsidRDefault="006F4848" w:rsidP="00663B17"/>
    <w:p w14:paraId="4859B0BB" w14:textId="68D53785" w:rsidR="00663B17" w:rsidRDefault="00663B17" w:rsidP="00663B17">
      <w:r>
        <w:t>Commercial Options</w:t>
      </w:r>
    </w:p>
    <w:p w14:paraId="13034D93" w14:textId="77777777" w:rsidR="006F4848" w:rsidRDefault="006F4848" w:rsidP="006F4848">
      <w:pPr>
        <w:rPr>
          <w:color w:val="3989C9"/>
          <w:sz w:val="28"/>
          <w:szCs w:val="28"/>
        </w:rPr>
      </w:pPr>
      <w:r>
        <w:t>Table 1 Commercially Available Wobble Switches</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1410"/>
        <w:gridCol w:w="1335"/>
        <w:gridCol w:w="1140"/>
        <w:gridCol w:w="4980"/>
      </w:tblGrid>
      <w:tr w:rsidR="006F4848" w14:paraId="690428B0" w14:textId="77777777" w:rsidTr="00922E32">
        <w:trPr>
          <w:trHeight w:val="485"/>
        </w:trPr>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3C664" w14:textId="77777777" w:rsidR="006F4848" w:rsidRPr="006F4848" w:rsidRDefault="006F4848" w:rsidP="006F4848">
            <w:pPr>
              <w:rPr>
                <w:b/>
                <w:bCs/>
              </w:rPr>
            </w:pPr>
            <w:r w:rsidRPr="006F4848">
              <w:rPr>
                <w:b/>
                <w:bCs/>
              </w:rPr>
              <w:t>Name</w:t>
            </w:r>
          </w:p>
        </w:tc>
        <w:tc>
          <w:tcPr>
            <w:tcW w:w="13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19E9077" w14:textId="77777777" w:rsidR="006F4848" w:rsidRPr="006F4848" w:rsidRDefault="006F4848" w:rsidP="006F4848">
            <w:pPr>
              <w:rPr>
                <w:b/>
                <w:bCs/>
              </w:rPr>
            </w:pPr>
            <w:r w:rsidRPr="006F4848">
              <w:rPr>
                <w:b/>
                <w:bCs/>
              </w:rPr>
              <w:t>Vendor</w:t>
            </w:r>
          </w:p>
        </w:tc>
        <w:tc>
          <w:tcPr>
            <w:tcW w:w="11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B191087" w14:textId="77777777" w:rsidR="006F4848" w:rsidRPr="006F4848" w:rsidRDefault="006F4848" w:rsidP="006F4848">
            <w:pPr>
              <w:rPr>
                <w:b/>
                <w:bCs/>
              </w:rPr>
            </w:pPr>
            <w:r w:rsidRPr="006F4848">
              <w:rPr>
                <w:b/>
                <w:bCs/>
              </w:rPr>
              <w:t>Cost</w:t>
            </w:r>
          </w:p>
        </w:tc>
        <w:tc>
          <w:tcPr>
            <w:tcW w:w="4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B9BF49E" w14:textId="77777777" w:rsidR="006F4848" w:rsidRPr="006F4848" w:rsidRDefault="006F4848" w:rsidP="006F4848">
            <w:pPr>
              <w:rPr>
                <w:b/>
                <w:bCs/>
              </w:rPr>
            </w:pPr>
            <w:r w:rsidRPr="006F4848">
              <w:rPr>
                <w:b/>
                <w:bCs/>
              </w:rPr>
              <w:t>Link</w:t>
            </w:r>
          </w:p>
        </w:tc>
      </w:tr>
      <w:tr w:rsidR="006F4848" w14:paraId="2C0A9507" w14:textId="77777777" w:rsidTr="00922E32">
        <w:trPr>
          <w:trHeight w:val="1805"/>
        </w:trPr>
        <w:tc>
          <w:tcPr>
            <w:tcW w:w="1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99D93A" w14:textId="77777777" w:rsidR="006F4848" w:rsidRDefault="006F4848" w:rsidP="006F4848">
            <w:r>
              <w:t>Ultimate Assistive Technology Switch</w:t>
            </w:r>
          </w:p>
          <w:p w14:paraId="2C2F787D" w14:textId="77777777" w:rsidR="006F4848" w:rsidRDefault="006F4848" w:rsidP="006F4848">
            <w:r>
              <w:t xml:space="preserve"> </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42E14E6" w14:textId="77777777" w:rsidR="006F4848" w:rsidRDefault="006F4848" w:rsidP="006F4848">
            <w:r>
              <w:t>Enabling Devices</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66E48BF3" w14:textId="77777777" w:rsidR="006F4848" w:rsidRDefault="006F4848" w:rsidP="006F4848">
            <w:r>
              <w:t>$80 USD Switch, $150 USD w/ mount</w:t>
            </w:r>
          </w:p>
        </w:tc>
        <w:tc>
          <w:tcPr>
            <w:tcW w:w="4980" w:type="dxa"/>
            <w:tcBorders>
              <w:top w:val="nil"/>
              <w:left w:val="nil"/>
              <w:bottom w:val="single" w:sz="8" w:space="0" w:color="000000"/>
              <w:right w:val="single" w:sz="8" w:space="0" w:color="000000"/>
            </w:tcBorders>
            <w:tcMar>
              <w:top w:w="100" w:type="dxa"/>
              <w:left w:w="100" w:type="dxa"/>
              <w:bottom w:w="100" w:type="dxa"/>
              <w:right w:w="100" w:type="dxa"/>
            </w:tcMar>
          </w:tcPr>
          <w:p w14:paraId="68D9E5A8" w14:textId="77777777" w:rsidR="006F4848" w:rsidRDefault="000C5990" w:rsidP="006F4848">
            <w:pPr>
              <w:rPr>
                <w:color w:val="1155CC"/>
                <w:u w:val="single"/>
              </w:rPr>
            </w:pPr>
            <w:hyperlink r:id="rId11">
              <w:r w:rsidR="006F4848">
                <w:rPr>
                  <w:color w:val="1155CC"/>
                  <w:u w:val="single"/>
                </w:rPr>
                <w:t>https://enablingdevices.com/product/ultimate-switch/</w:t>
              </w:r>
            </w:hyperlink>
          </w:p>
          <w:p w14:paraId="0A4C4BF4" w14:textId="77777777" w:rsidR="006F4848" w:rsidRDefault="006F4848" w:rsidP="006F4848">
            <w:r>
              <w:t xml:space="preserve"> </w:t>
            </w:r>
          </w:p>
        </w:tc>
      </w:tr>
      <w:tr w:rsidR="006F4848" w14:paraId="2F3DD692" w14:textId="77777777" w:rsidTr="00922E32">
        <w:trPr>
          <w:trHeight w:val="755"/>
        </w:trPr>
        <w:tc>
          <w:tcPr>
            <w:tcW w:w="1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03E8AA" w14:textId="77777777" w:rsidR="006F4848" w:rsidRDefault="006F4848" w:rsidP="006F4848">
            <w:r>
              <w:t>Wobble Switch</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0A01814D" w14:textId="77777777" w:rsidR="006F4848" w:rsidRDefault="006F4848" w:rsidP="006F4848">
            <w:proofErr w:type="spellStart"/>
            <w:r>
              <w:t>Prentrom</w:t>
            </w:r>
            <w:proofErr w:type="spellEnd"/>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76CA1BA5" w14:textId="77777777" w:rsidR="006F4848" w:rsidRDefault="006F4848" w:rsidP="006F4848">
            <w:r>
              <w:t>$195</w:t>
            </w:r>
          </w:p>
        </w:tc>
        <w:tc>
          <w:tcPr>
            <w:tcW w:w="4980" w:type="dxa"/>
            <w:tcBorders>
              <w:top w:val="nil"/>
              <w:left w:val="nil"/>
              <w:bottom w:val="single" w:sz="8" w:space="0" w:color="000000"/>
              <w:right w:val="single" w:sz="8" w:space="0" w:color="000000"/>
            </w:tcBorders>
            <w:tcMar>
              <w:top w:w="100" w:type="dxa"/>
              <w:left w:w="100" w:type="dxa"/>
              <w:bottom w:w="100" w:type="dxa"/>
              <w:right w:w="100" w:type="dxa"/>
            </w:tcMar>
          </w:tcPr>
          <w:p w14:paraId="42937D61" w14:textId="77777777" w:rsidR="006F4848" w:rsidRDefault="000C5990" w:rsidP="006F4848">
            <w:pPr>
              <w:rPr>
                <w:color w:val="1155CC"/>
                <w:u w:val="single"/>
              </w:rPr>
            </w:pPr>
            <w:hyperlink r:id="rId12">
              <w:r w:rsidR="006F4848">
                <w:rPr>
                  <w:color w:val="1155CC"/>
                  <w:u w:val="single"/>
                </w:rPr>
                <w:t>https://store.prentrom.com/wobble-switch</w:t>
              </w:r>
            </w:hyperlink>
          </w:p>
        </w:tc>
      </w:tr>
      <w:tr w:rsidR="006F4848" w14:paraId="4B3BAB64" w14:textId="77777777" w:rsidTr="00922E32">
        <w:trPr>
          <w:trHeight w:val="755"/>
        </w:trPr>
        <w:tc>
          <w:tcPr>
            <w:tcW w:w="1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5D5AD4" w14:textId="77777777" w:rsidR="006F4848" w:rsidRDefault="006F4848" w:rsidP="006F4848">
            <w:r>
              <w:t>Wobble Switch</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02727546" w14:textId="77777777" w:rsidR="006F4848" w:rsidRDefault="006F4848" w:rsidP="006F4848">
            <w:proofErr w:type="spellStart"/>
            <w:r>
              <w:t>AbleNet</w:t>
            </w:r>
            <w:proofErr w:type="spellEnd"/>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7C09B473" w14:textId="77777777" w:rsidR="006F4848" w:rsidRDefault="006F4848" w:rsidP="006F4848">
            <w:r>
              <w:t>$100 USD</w:t>
            </w:r>
          </w:p>
        </w:tc>
        <w:tc>
          <w:tcPr>
            <w:tcW w:w="4980" w:type="dxa"/>
            <w:tcBorders>
              <w:top w:val="nil"/>
              <w:left w:val="nil"/>
              <w:bottom w:val="single" w:sz="8" w:space="0" w:color="000000"/>
              <w:right w:val="single" w:sz="8" w:space="0" w:color="000000"/>
            </w:tcBorders>
            <w:tcMar>
              <w:top w:w="100" w:type="dxa"/>
              <w:left w:w="100" w:type="dxa"/>
              <w:bottom w:w="100" w:type="dxa"/>
              <w:right w:w="100" w:type="dxa"/>
            </w:tcMar>
          </w:tcPr>
          <w:p w14:paraId="1B5C9E90" w14:textId="77777777" w:rsidR="006F4848" w:rsidRDefault="000C5990" w:rsidP="006F4848">
            <w:pPr>
              <w:rPr>
                <w:color w:val="1155CC"/>
                <w:u w:val="single"/>
              </w:rPr>
            </w:pPr>
            <w:hyperlink r:id="rId13">
              <w:r w:rsidR="006F4848">
                <w:rPr>
                  <w:color w:val="1155CC"/>
                  <w:u w:val="single"/>
                </w:rPr>
                <w:t>https://www.ablenetinc.com/wobble-switch</w:t>
              </w:r>
            </w:hyperlink>
          </w:p>
        </w:tc>
      </w:tr>
      <w:tr w:rsidR="006F4848" w14:paraId="61351C07" w14:textId="77777777" w:rsidTr="00922E32">
        <w:trPr>
          <w:trHeight w:val="1265"/>
        </w:trPr>
        <w:tc>
          <w:tcPr>
            <w:tcW w:w="1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2AF431" w14:textId="77777777" w:rsidR="006F4848" w:rsidRDefault="006F4848" w:rsidP="006F4848">
            <w:r>
              <w:t>Wobble Switch</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49E6E5F9" w14:textId="77777777" w:rsidR="006F4848" w:rsidRDefault="006F4848" w:rsidP="006F4848">
            <w:proofErr w:type="spellStart"/>
            <w:r>
              <w:t>AMDi</w:t>
            </w:r>
            <w:proofErr w:type="spellEnd"/>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3A116A0F" w14:textId="77777777" w:rsidR="006F4848" w:rsidRDefault="006F4848" w:rsidP="006F4848">
            <w:r>
              <w:t>$100 USD</w:t>
            </w:r>
          </w:p>
        </w:tc>
        <w:tc>
          <w:tcPr>
            <w:tcW w:w="4980" w:type="dxa"/>
            <w:tcBorders>
              <w:top w:val="nil"/>
              <w:left w:val="nil"/>
              <w:bottom w:val="single" w:sz="8" w:space="0" w:color="000000"/>
              <w:right w:val="single" w:sz="8" w:space="0" w:color="000000"/>
            </w:tcBorders>
            <w:tcMar>
              <w:top w:w="100" w:type="dxa"/>
              <w:left w:w="100" w:type="dxa"/>
              <w:bottom w:w="100" w:type="dxa"/>
              <w:right w:w="100" w:type="dxa"/>
            </w:tcMar>
          </w:tcPr>
          <w:p w14:paraId="491E8ACE" w14:textId="77777777" w:rsidR="006F4848" w:rsidRDefault="000C5990" w:rsidP="006F4848">
            <w:pPr>
              <w:rPr>
                <w:color w:val="1155CC"/>
                <w:u w:val="single"/>
              </w:rPr>
            </w:pPr>
            <w:hyperlink r:id="rId14">
              <w:r w:rsidR="006F4848">
                <w:rPr>
                  <w:color w:val="1155CC"/>
                  <w:u w:val="single"/>
                </w:rPr>
                <w:t>https://www.amdi.net/products/switches/wobble-switch/</w:t>
              </w:r>
            </w:hyperlink>
          </w:p>
          <w:p w14:paraId="33BFD402" w14:textId="77777777" w:rsidR="006F4848" w:rsidRDefault="006F4848" w:rsidP="006F4848">
            <w:r>
              <w:t xml:space="preserve"> </w:t>
            </w:r>
          </w:p>
        </w:tc>
      </w:tr>
    </w:tbl>
    <w:p w14:paraId="04044F8A" w14:textId="4445774B" w:rsidR="00663B17" w:rsidRDefault="00663B17" w:rsidP="002017B2">
      <w:pPr>
        <w:rPr>
          <w:rFonts w:asciiTheme="majorHAnsi" w:hAnsiTheme="majorHAnsi" w:cstheme="majorHAnsi"/>
          <w:color w:val="3989C9"/>
          <w:sz w:val="28"/>
          <w:szCs w:val="28"/>
        </w:rPr>
      </w:pPr>
    </w:p>
    <w:p w14:paraId="37FE4E90" w14:textId="4D09EB87" w:rsidR="00663B17" w:rsidRDefault="00663B17" w:rsidP="00A23251">
      <w:pPr>
        <w:pStyle w:val="Heading1"/>
      </w:pPr>
      <w:r>
        <w:lastRenderedPageBreak/>
        <w:t>Switch Selection</w:t>
      </w:r>
    </w:p>
    <w:p w14:paraId="109D717D" w14:textId="085BD898" w:rsidR="006F4848" w:rsidRDefault="00A23251" w:rsidP="006F4848">
      <w:r>
        <w:t xml:space="preserve">The existing commercial switches appeared to be a modified commercial product, so this provided a starting point for the design. A similar looking industrial switch was found and tested and provided similar functionality. </w:t>
      </w:r>
    </w:p>
    <w:p w14:paraId="2A768CFF" w14:textId="77777777" w:rsidR="00BA4DD4" w:rsidRDefault="00BA4DD4" w:rsidP="00DF241F"/>
    <w:p w14:paraId="4690F77D" w14:textId="144EB4B0" w:rsidR="00A23251" w:rsidRDefault="00A23251" w:rsidP="00A23251">
      <w:pPr>
        <w:pStyle w:val="Heading2"/>
      </w:pPr>
      <w:r>
        <w:t>Mini Limit Switch</w:t>
      </w:r>
    </w:p>
    <w:p w14:paraId="5D30C288" w14:textId="1E879961" w:rsidR="00A23251" w:rsidRPr="00A23251" w:rsidRDefault="00A23251" w:rsidP="00A23251">
      <w:r>
        <w:t xml:space="preserve">The switch selected for the base of the Wobble Switch is a ME-8169, which is available from </w:t>
      </w:r>
      <w:proofErr w:type="gramStart"/>
      <w:r>
        <w:t>a number of</w:t>
      </w:r>
      <w:proofErr w:type="gramEnd"/>
      <w:r>
        <w:t xml:space="preserve"> different manufacturers. This limit switch is typically used for CNC machines and there are a few different variants for the activation end. The end most suitable for a Wobble switch is the ‘Flexible Spring Arm’.  </w:t>
      </w:r>
    </w:p>
    <w:p w14:paraId="5F38FDA2" w14:textId="77777777" w:rsidR="00A23251" w:rsidRDefault="00A23251" w:rsidP="006F4848"/>
    <w:p w14:paraId="7F4C22A7" w14:textId="77AD9F63" w:rsidR="00663B17" w:rsidRDefault="00B323B6" w:rsidP="00663B17">
      <w:r>
        <w:t>An alternative design may be the ME-9101. This variant is typically listed as a ‘flexible spring arm limit switch’. Instead of the wire, it features a longer coil.</w:t>
      </w:r>
      <w:r w:rsidR="00486238">
        <w:t xml:space="preserve"> (</w:t>
      </w:r>
      <w:hyperlink r:id="rId15" w:history="1">
        <w:r w:rsidR="00486238">
          <w:rPr>
            <w:rStyle w:val="Hyperlink"/>
          </w:rPr>
          <w:t>https://www.amazon.ca/Uxcell-Me-9101-Momentary-Adjustable-Flexible/dp/B00UBWK8X6</w:t>
        </w:r>
      </w:hyperlink>
      <w:r w:rsidR="00486238">
        <w:t>)</w:t>
      </w:r>
    </w:p>
    <w:p w14:paraId="2E9DDEE5" w14:textId="797CC1E4" w:rsidR="00B323B6" w:rsidRDefault="00B323B6" w:rsidP="00663B17"/>
    <w:p w14:paraId="42274BB4" w14:textId="0D01E3BE" w:rsidR="00B323B6" w:rsidRDefault="00B323B6" w:rsidP="00663B17">
      <w:r>
        <w:rPr>
          <w:noProof/>
        </w:rPr>
        <w:drawing>
          <wp:inline distT="0" distB="0" distL="0" distR="0" wp14:anchorId="0AF13464" wp14:editId="5ACA0385">
            <wp:extent cx="2627974" cy="3459192"/>
            <wp:effectExtent l="0" t="0" r="127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27974" cy="3459192"/>
                    </a:xfrm>
                    <a:prstGeom prst="rect">
                      <a:avLst/>
                    </a:prstGeom>
                  </pic:spPr>
                </pic:pic>
              </a:graphicData>
            </a:graphic>
          </wp:inline>
        </w:drawing>
      </w:r>
      <w:r>
        <w:rPr>
          <w:noProof/>
        </w:rPr>
        <w:drawing>
          <wp:inline distT="0" distB="0" distL="0" distR="0" wp14:anchorId="1526C7E9" wp14:editId="7FDF8218">
            <wp:extent cx="2664976" cy="2664976"/>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4976" cy="2664976"/>
                    </a:xfrm>
                    <a:prstGeom prst="rect">
                      <a:avLst/>
                    </a:prstGeom>
                  </pic:spPr>
                </pic:pic>
              </a:graphicData>
            </a:graphic>
          </wp:inline>
        </w:drawing>
      </w:r>
    </w:p>
    <w:p w14:paraId="231678EF" w14:textId="7461C87A" w:rsidR="00663B17" w:rsidRDefault="00663B17" w:rsidP="00A23251">
      <w:pPr>
        <w:pStyle w:val="Heading1"/>
      </w:pPr>
      <w:r>
        <w:t>Mounting</w:t>
      </w:r>
    </w:p>
    <w:p w14:paraId="0B4A3154" w14:textId="1DB80F53" w:rsidR="006F4848" w:rsidRDefault="00B323B6" w:rsidP="00663B17">
      <w:r>
        <w:t>To keep the switch versatile, it must be easy to mount in a variety of positions and easy to fine-tune the adjustment. Like many of the open source assistive technology, we chose to include a female ½-20 UNC thread so that the switch could be mounted using camera and tripod accessories as well as most other standard assistive technology mounting solutions.</w:t>
      </w:r>
    </w:p>
    <w:p w14:paraId="79827B10" w14:textId="39309608" w:rsidR="00B323B6" w:rsidRDefault="00B323B6" w:rsidP="00663B17"/>
    <w:p w14:paraId="5EE3197E" w14:textId="03BFB0D1" w:rsidR="00B323B6" w:rsidRDefault="00B323B6" w:rsidP="00663B17">
      <w:r>
        <w:t xml:space="preserve">The limit switch has four threaded holes in the metal base spaced on a rectangle 21 mm x 56 mm. This bolt pattern appears to be consistent between manufacturers and different limit switch styles. </w:t>
      </w:r>
    </w:p>
    <w:p w14:paraId="69C7DBDC" w14:textId="01DF8F9B" w:rsidR="006F4848" w:rsidRDefault="00B323B6" w:rsidP="00663B17">
      <w:r>
        <w:t xml:space="preserve">The mounting adapter was designed to utilize a </w:t>
      </w:r>
      <w:r w:rsidR="006F4848" w:rsidRPr="00914477">
        <w:t xml:space="preserve">¼-20 UNC, 5/16" </w:t>
      </w:r>
      <w:r w:rsidR="006F4848">
        <w:t>tee nut</w:t>
      </w:r>
      <w:r>
        <w:t xml:space="preserve"> and the four existing mounting holes in the switch. It attaches using 4 M5x0.8 by 10 mm long machine screws. Pan head machine screws</w:t>
      </w:r>
      <w:r w:rsidR="0026323A">
        <w:t>, ideally with a Phillips drive, were selected to provide a low profile and so a common screwdriver could be used instead of a hex key.</w:t>
      </w:r>
    </w:p>
    <w:p w14:paraId="0B586299" w14:textId="58CB40AD" w:rsidR="003C140F" w:rsidRDefault="003C140F" w:rsidP="00663B17"/>
    <w:p w14:paraId="087D166D" w14:textId="2620DF41" w:rsidR="003C140F" w:rsidRDefault="003C140F" w:rsidP="0026323A">
      <w:pPr>
        <w:pStyle w:val="Heading2"/>
      </w:pPr>
      <w:r>
        <w:t>Mounting options</w:t>
      </w:r>
    </w:p>
    <w:p w14:paraId="5E30A8AF" w14:textId="783587E8" w:rsidR="003C140F" w:rsidRDefault="003C140F" w:rsidP="003C140F">
      <w:pPr>
        <w:pStyle w:val="ListParagraph"/>
        <w:numPr>
          <w:ilvl w:val="0"/>
          <w:numId w:val="6"/>
        </w:numPr>
      </w:pPr>
      <w:r>
        <w:t>Gooseneck</w:t>
      </w:r>
    </w:p>
    <w:p w14:paraId="54D67D45" w14:textId="43BE161E" w:rsidR="003C140F" w:rsidRDefault="003C140F" w:rsidP="003C140F">
      <w:pPr>
        <w:pStyle w:val="ListParagraph"/>
        <w:numPr>
          <w:ilvl w:val="0"/>
          <w:numId w:val="6"/>
        </w:numPr>
      </w:pPr>
      <w:r>
        <w:t>Articulating arm</w:t>
      </w:r>
      <w:r w:rsidR="0026323A">
        <w:t xml:space="preserve"> / Magic arm (e.g. </w:t>
      </w:r>
      <w:hyperlink r:id="rId18" w:history="1">
        <w:r w:rsidR="0026323A">
          <w:rPr>
            <w:rStyle w:val="Hyperlink"/>
          </w:rPr>
          <w:t>https://www.amazon.ca/SmallRig-Adjustable-Articulating-Monitor-Lights-2066/dp/B076KDDBW5</w:t>
        </w:r>
      </w:hyperlink>
      <w:r w:rsidR="0026323A">
        <w:t>, $20)</w:t>
      </w:r>
    </w:p>
    <w:p w14:paraId="6E634B45" w14:textId="7FABA622" w:rsidR="0026323A" w:rsidRDefault="0026323A" w:rsidP="003C140F">
      <w:pPr>
        <w:pStyle w:val="ListParagraph"/>
        <w:numPr>
          <w:ilvl w:val="0"/>
          <w:numId w:val="6"/>
        </w:numPr>
      </w:pPr>
      <w:r>
        <w:t>Loc-Line</w:t>
      </w:r>
    </w:p>
    <w:p w14:paraId="0B88B371" w14:textId="77777777" w:rsidR="003C140F" w:rsidRDefault="003C140F" w:rsidP="00663B17"/>
    <w:p w14:paraId="6654E6C8" w14:textId="4B0E2C0C" w:rsidR="00663B17" w:rsidRDefault="00663B17" w:rsidP="00A23251">
      <w:pPr>
        <w:pStyle w:val="Heading1"/>
      </w:pPr>
      <w:r>
        <w:t>Wand Topper</w:t>
      </w:r>
    </w:p>
    <w:p w14:paraId="79BC942F" w14:textId="3AEA4FFF" w:rsidR="006F4848" w:rsidRDefault="006F4848" w:rsidP="006F4848">
      <w:r>
        <w:t>The bare wire of the limit switch has a pointy end and is not safe to be used on its own. Commercial wobble switches tend to have a ball or rounded cylinder that cover th</w:t>
      </w:r>
      <w:r w:rsidR="004E37A6">
        <w:t>e</w:t>
      </w:r>
      <w:r>
        <w:t xml:space="preserve"> activation portion.</w:t>
      </w:r>
    </w:p>
    <w:p w14:paraId="088CDDFE" w14:textId="54428FF2" w:rsidR="00BA4DD4" w:rsidRDefault="00BA4DD4" w:rsidP="006F4848">
      <w:r>
        <w:t xml:space="preserve">The initial design for the wire topper was a </w:t>
      </w:r>
      <w:proofErr w:type="gramStart"/>
      <w:r>
        <w:t>4 part</w:t>
      </w:r>
      <w:proofErr w:type="gramEnd"/>
      <w:r>
        <w:t xml:space="preserve"> design</w:t>
      </w:r>
      <w:r w:rsidR="002131DB">
        <w:t xml:space="preserve">, but this </w:t>
      </w:r>
      <w:r w:rsidR="00353E74">
        <w:t xml:space="preserve">was too challenging to assemble. </w:t>
      </w:r>
    </w:p>
    <w:p w14:paraId="59EC94AC" w14:textId="5CF8E8CF" w:rsidR="006F4848" w:rsidRDefault="004E37A6" w:rsidP="006F4848">
      <w:r>
        <w:t>Feedback was received on the initial proof of concept prototype that a Tee-shaped topper / handle would be useful.</w:t>
      </w:r>
    </w:p>
    <w:p w14:paraId="64BEF1E1" w14:textId="77777777" w:rsidR="006F4848" w:rsidRDefault="006F4848" w:rsidP="006F4848">
      <w:r>
        <w:t>A versatile feature of the wobble switch is its adaptable toppers. An anchored hex-grip base with extended threads allows for the customizability of different toppers. The T-Topper consists of five separate pieces: the socket, the top and bottom halves of the T, and two pins to hold the halves in the correct position when assembling. The socket was created to allow the female threads to be printed upwards (yielding more accurate 3D printed threads), while enabling the two T halves to be printed on the flat surface to avoid the use of support material. The same theory applies to the Ball-Topper, which only uses one pin. Printing the file vertically is the most logical orientation for the Hand-Topper, which is why the socket is combined into one file and printed as one piece.</w:t>
      </w:r>
    </w:p>
    <w:p w14:paraId="0C523D27" w14:textId="39397041" w:rsidR="006F4848" w:rsidRDefault="006F4848" w:rsidP="006F4848">
      <w:r>
        <w:t xml:space="preserve">Other attachment methods were ideated for attaching both the wand to the wire as well as between the base and the topper. Different methods were sketched, and some were prototyped such as dove tails and varying threads. Super glue was discovered to be the best option in connecting the base to the wire as the burr on the end on most units’ wire, along with inconsistent 3D printer tuning and accuracy, could not be proven to work consistently without high dexterity. </w:t>
      </w:r>
    </w:p>
    <w:p w14:paraId="4A00B0AC" w14:textId="0FD23B86" w:rsidR="006F4848" w:rsidRDefault="006F4848" w:rsidP="006F4848">
      <w:r>
        <w:t xml:space="preserve">There is potential for future topper designs to be created. Depending on what is requested by an Occupational Therapist or user of the wobble switch, different toppers can be built to suit their needs, for either functionality, aesthetics, or personal interests. </w:t>
      </w:r>
      <w:r>
        <w:fldChar w:fldCharType="begin"/>
      </w:r>
      <w:r>
        <w:instrText xml:space="preserve"> REF _Ref44451474 \h </w:instrText>
      </w:r>
      <w:r>
        <w:fldChar w:fldCharType="separate"/>
      </w:r>
      <w:r w:rsidR="000C5990">
        <w:t xml:space="preserve">Figure </w:t>
      </w:r>
      <w:r w:rsidR="000C5990">
        <w:rPr>
          <w:noProof/>
        </w:rPr>
        <w:t>3</w:t>
      </w:r>
      <w:r>
        <w:fldChar w:fldCharType="end"/>
      </w:r>
      <w:r>
        <w:t xml:space="preserve"> shows a variety of possible topper options.</w:t>
      </w:r>
    </w:p>
    <w:p w14:paraId="17869678" w14:textId="77777777" w:rsidR="006F4848" w:rsidRDefault="006F4848" w:rsidP="006F4848"/>
    <w:p w14:paraId="346B0AF3" w14:textId="77777777" w:rsidR="006F4848" w:rsidRDefault="006F4848" w:rsidP="006F4848">
      <w:pPr>
        <w:keepNext/>
        <w:jc w:val="center"/>
      </w:pPr>
      <w:r>
        <w:rPr>
          <w:noProof/>
        </w:rPr>
        <w:lastRenderedPageBreak/>
        <w:drawing>
          <wp:inline distT="0" distB="0" distL="0" distR="0" wp14:anchorId="46841013" wp14:editId="536995D9">
            <wp:extent cx="3212246" cy="2964180"/>
            <wp:effectExtent l="0" t="0" r="7620" b="762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6-07 14.10.39-1.jpg"/>
                    <pic:cNvPicPr/>
                  </pic:nvPicPr>
                  <pic:blipFill rotWithShape="1">
                    <a:blip r:embed="rId19" cstate="print">
                      <a:extLst>
                        <a:ext uri="{28A0092B-C50C-407E-A947-70E740481C1C}">
                          <a14:useLocalDpi xmlns:a14="http://schemas.microsoft.com/office/drawing/2010/main" val="0"/>
                        </a:ext>
                      </a:extLst>
                    </a:blip>
                    <a:srcRect r="18723"/>
                    <a:stretch/>
                  </pic:blipFill>
                  <pic:spPr bwMode="auto">
                    <a:xfrm>
                      <a:off x="0" y="0"/>
                      <a:ext cx="3227912" cy="2978636"/>
                    </a:xfrm>
                    <a:prstGeom prst="rect">
                      <a:avLst/>
                    </a:prstGeom>
                    <a:ln>
                      <a:noFill/>
                    </a:ln>
                    <a:extLst>
                      <a:ext uri="{53640926-AAD7-44D8-BBD7-CCE9431645EC}">
                        <a14:shadowObscured xmlns:a14="http://schemas.microsoft.com/office/drawing/2010/main"/>
                      </a:ext>
                    </a:extLst>
                  </pic:spPr>
                </pic:pic>
              </a:graphicData>
            </a:graphic>
          </wp:inline>
        </w:drawing>
      </w:r>
    </w:p>
    <w:p w14:paraId="098FEEBD" w14:textId="57CF019C" w:rsidR="006F4848" w:rsidRDefault="006F4848" w:rsidP="006F4848">
      <w:pPr>
        <w:pStyle w:val="Caption"/>
        <w:jc w:val="center"/>
      </w:pPr>
      <w:r>
        <w:t xml:space="preserve">Figure </w:t>
      </w:r>
      <w:r>
        <w:fldChar w:fldCharType="begin"/>
      </w:r>
      <w:r>
        <w:instrText>SEQ Figure \* ARABIC</w:instrText>
      </w:r>
      <w:r>
        <w:fldChar w:fldCharType="separate"/>
      </w:r>
      <w:r w:rsidR="000C5990">
        <w:rPr>
          <w:noProof/>
        </w:rPr>
        <w:t>1</w:t>
      </w:r>
      <w:r>
        <w:fldChar w:fldCharType="end"/>
      </w:r>
      <w:r>
        <w:t>: Wire Attachment Ideation</w:t>
      </w:r>
    </w:p>
    <w:p w14:paraId="2965F80E" w14:textId="19D8FCE8" w:rsidR="006F4848" w:rsidRDefault="006F4848" w:rsidP="006F4848">
      <w:r>
        <w:t xml:space="preserve"> </w:t>
      </w:r>
    </w:p>
    <w:p w14:paraId="45E824E1" w14:textId="77777777" w:rsidR="006F4848" w:rsidRDefault="006F4848" w:rsidP="006F4848">
      <w:pPr>
        <w:keepNext/>
        <w:jc w:val="center"/>
      </w:pPr>
      <w:r>
        <w:rPr>
          <w:noProof/>
        </w:rPr>
        <w:drawing>
          <wp:inline distT="0" distB="0" distL="0" distR="0" wp14:anchorId="14A683B8" wp14:editId="5317F42C">
            <wp:extent cx="3558540" cy="2975172"/>
            <wp:effectExtent l="0" t="0" r="381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6-07 19.40.39.jpg"/>
                    <pic:cNvPicPr/>
                  </pic:nvPicPr>
                  <pic:blipFill rotWithShape="1">
                    <a:blip r:embed="rId20" cstate="print">
                      <a:extLst>
                        <a:ext uri="{28A0092B-C50C-407E-A947-70E740481C1C}">
                          <a14:useLocalDpi xmlns:a14="http://schemas.microsoft.com/office/drawing/2010/main" val="0"/>
                        </a:ext>
                      </a:extLst>
                    </a:blip>
                    <a:srcRect r="35014" b="27557"/>
                    <a:stretch/>
                  </pic:blipFill>
                  <pic:spPr bwMode="auto">
                    <a:xfrm>
                      <a:off x="0" y="0"/>
                      <a:ext cx="3558540" cy="2975172"/>
                    </a:xfrm>
                    <a:prstGeom prst="rect">
                      <a:avLst/>
                    </a:prstGeom>
                    <a:ln>
                      <a:noFill/>
                    </a:ln>
                    <a:extLst>
                      <a:ext uri="{53640926-AAD7-44D8-BBD7-CCE9431645EC}">
                        <a14:shadowObscured xmlns:a14="http://schemas.microsoft.com/office/drawing/2010/main"/>
                      </a:ext>
                    </a:extLst>
                  </pic:spPr>
                </pic:pic>
              </a:graphicData>
            </a:graphic>
          </wp:inline>
        </w:drawing>
      </w:r>
    </w:p>
    <w:p w14:paraId="21474739" w14:textId="3F1079D7" w:rsidR="006F4848" w:rsidRDefault="006F4848" w:rsidP="006F4848">
      <w:pPr>
        <w:pStyle w:val="Caption"/>
        <w:jc w:val="center"/>
      </w:pPr>
      <w:r>
        <w:t xml:space="preserve">Figure </w:t>
      </w:r>
      <w:r>
        <w:fldChar w:fldCharType="begin"/>
      </w:r>
      <w:r>
        <w:instrText>SEQ Figure \* ARABIC</w:instrText>
      </w:r>
      <w:r>
        <w:fldChar w:fldCharType="separate"/>
      </w:r>
      <w:r w:rsidR="000C5990">
        <w:rPr>
          <w:noProof/>
        </w:rPr>
        <w:t>2</w:t>
      </w:r>
      <w:r>
        <w:fldChar w:fldCharType="end"/>
      </w:r>
      <w:r>
        <w:t>: Modular Interface Ideation</w:t>
      </w:r>
    </w:p>
    <w:p w14:paraId="2DE263B2" w14:textId="77777777" w:rsidR="006F4848" w:rsidRDefault="006F4848" w:rsidP="006F4848"/>
    <w:p w14:paraId="13BD11DB" w14:textId="77777777" w:rsidR="00663B17" w:rsidRDefault="00663B17" w:rsidP="00663B17"/>
    <w:p w14:paraId="667A20F7" w14:textId="77777777" w:rsidR="006F4848" w:rsidRDefault="006F4848" w:rsidP="006F4848">
      <w:pPr>
        <w:keepNext/>
        <w:jc w:val="center"/>
      </w:pPr>
      <w:r>
        <w:rPr>
          <w:noProof/>
        </w:rPr>
        <w:lastRenderedPageBreak/>
        <w:drawing>
          <wp:inline distT="0" distB="0" distL="0" distR="0" wp14:anchorId="782A4E1E" wp14:editId="62C5B496">
            <wp:extent cx="4632958" cy="3474720"/>
            <wp:effectExtent l="0" t="0" r="0" b="0"/>
            <wp:docPr id="6" name="Picture 6"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4632958" cy="3474720"/>
                    </a:xfrm>
                    <a:prstGeom prst="rect">
                      <a:avLst/>
                    </a:prstGeom>
                  </pic:spPr>
                </pic:pic>
              </a:graphicData>
            </a:graphic>
          </wp:inline>
        </w:drawing>
      </w:r>
    </w:p>
    <w:p w14:paraId="18044525" w14:textId="2ADBF9BD" w:rsidR="00663B17" w:rsidRDefault="006F4848" w:rsidP="006F4848">
      <w:pPr>
        <w:pStyle w:val="Caption"/>
        <w:jc w:val="center"/>
      </w:pPr>
      <w:bookmarkStart w:id="0" w:name="_Ref44451474"/>
      <w:r>
        <w:t xml:space="preserve">Figure </w:t>
      </w:r>
      <w:r>
        <w:fldChar w:fldCharType="begin"/>
      </w:r>
      <w:r>
        <w:instrText>SEQ Figure \* ARABIC</w:instrText>
      </w:r>
      <w:r>
        <w:fldChar w:fldCharType="separate"/>
      </w:r>
      <w:r w:rsidR="000C5990">
        <w:rPr>
          <w:noProof/>
        </w:rPr>
        <w:t>3</w:t>
      </w:r>
      <w:r>
        <w:fldChar w:fldCharType="end"/>
      </w:r>
      <w:bookmarkEnd w:id="0"/>
      <w:r>
        <w:t>: Wobble Switch Topper Ideation</w:t>
      </w:r>
    </w:p>
    <w:p w14:paraId="308417EA" w14:textId="3E71A102" w:rsidR="006F4848" w:rsidRDefault="006F4848" w:rsidP="006F4848"/>
    <w:p w14:paraId="5442F857" w14:textId="7E544451" w:rsidR="006F4848" w:rsidRPr="00A23251" w:rsidRDefault="006F4848" w:rsidP="00A23251">
      <w:pPr>
        <w:pStyle w:val="Heading1"/>
      </w:pPr>
      <w:r w:rsidRPr="00A23251">
        <w:t>Testing</w:t>
      </w:r>
    </w:p>
    <w:p w14:paraId="01CDE545" w14:textId="7EC45550" w:rsidR="006F4848" w:rsidRPr="006F4848" w:rsidRDefault="006F4848" w:rsidP="006F4848">
      <w:r>
        <w:t>A preliminary proof of concept was tested with several users in an adaptive gaming setup. The wobble switch was mounted to an articulated arm and positioned near the face to provide an additional input to the Xbox Adaptive Controller.</w:t>
      </w:r>
    </w:p>
    <w:p w14:paraId="21B04D0E" w14:textId="77777777" w:rsidR="00BA4DD4" w:rsidRDefault="00BA4DD4" w:rsidP="00DF241F"/>
    <w:p w14:paraId="74654961" w14:textId="7232E2A7" w:rsidR="705E432E" w:rsidRDefault="705E432E"/>
    <w:p w14:paraId="147AF116" w14:textId="38916430" w:rsidR="38ABE548" w:rsidRDefault="38ABE548" w:rsidP="00DF241F">
      <w:pPr>
        <w:pStyle w:val="Heading1"/>
      </w:pPr>
      <w:r>
        <w:t>Version 1.1 Changes</w:t>
      </w:r>
    </w:p>
    <w:p w14:paraId="178C3B85" w14:textId="66ADEBBD" w:rsidR="4BD2ADBA" w:rsidRDefault="4BD2ADBA" w:rsidP="705E432E">
      <w:r>
        <w:t xml:space="preserve">This section will cover the changes and updates that was discussed in the previous section. </w:t>
      </w:r>
      <w:r w:rsidR="1282B885">
        <w:t xml:space="preserve">The design changes focus more on improving </w:t>
      </w:r>
      <w:r w:rsidR="00DF241F">
        <w:t>the</w:t>
      </w:r>
      <w:r w:rsidR="1282B885">
        <w:t xml:space="preserve"> </w:t>
      </w:r>
      <w:r w:rsidR="00DF241F">
        <w:t>earlier</w:t>
      </w:r>
      <w:r w:rsidR="1282B885">
        <w:t xml:space="preserve"> design.</w:t>
      </w:r>
    </w:p>
    <w:p w14:paraId="77FF443A" w14:textId="3BAC25BA" w:rsidR="705E432E" w:rsidRDefault="705E432E" w:rsidP="705E432E"/>
    <w:p w14:paraId="49FDFC90" w14:textId="32210837" w:rsidR="1282B885" w:rsidRDefault="1282B885" w:rsidP="705E432E">
      <w:pPr>
        <w:pStyle w:val="Heading1"/>
      </w:pPr>
      <w:r>
        <w:t>Toppers</w:t>
      </w:r>
    </w:p>
    <w:p w14:paraId="2112178E" w14:textId="3812489B" w:rsidR="1282B885" w:rsidRDefault="1282B885" w:rsidP="705E432E">
      <w:r>
        <w:t>The original toppers were designed with a topper socket in the design which resulted in the need to print the topper pieces in half to properly mount and assemble.</w:t>
      </w:r>
      <w:r w:rsidR="106F5300">
        <w:t xml:space="preserve"> Example below.</w:t>
      </w:r>
    </w:p>
    <w:p w14:paraId="4DE285AD" w14:textId="6D5268A5" w:rsidR="106F5300" w:rsidRDefault="106F5300" w:rsidP="705E432E">
      <w:pPr>
        <w:jc w:val="center"/>
      </w:pPr>
      <w:r>
        <w:rPr>
          <w:noProof/>
        </w:rPr>
        <w:lastRenderedPageBreak/>
        <w:drawing>
          <wp:inline distT="0" distB="0" distL="0" distR="0" wp14:anchorId="119E455B" wp14:editId="2453F6AD">
            <wp:extent cx="2657475" cy="3245771"/>
            <wp:effectExtent l="0" t="0" r="0" b="0"/>
            <wp:docPr id="1424365861" name="Picture 142436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661214" cy="3250337"/>
                    </a:xfrm>
                    <a:prstGeom prst="rect">
                      <a:avLst/>
                    </a:prstGeom>
                  </pic:spPr>
                </pic:pic>
              </a:graphicData>
            </a:graphic>
          </wp:inline>
        </w:drawing>
      </w:r>
    </w:p>
    <w:p w14:paraId="01890996" w14:textId="1E069B08" w:rsidR="106F5300" w:rsidRDefault="106F5300" w:rsidP="45D88112">
      <w:r>
        <w:t>This made the assembly a little bit more complicated and required the use of glue between the two halves of the topper</w:t>
      </w:r>
      <w:r w:rsidR="426D9EBB">
        <w:t xml:space="preserve"> which, depending on the user, may not have enough glue to secure the two halves </w:t>
      </w:r>
      <w:r w:rsidR="10254AE3">
        <w:t>together</w:t>
      </w:r>
      <w:r>
        <w:t xml:space="preserve">. </w:t>
      </w:r>
      <w:r w:rsidR="18AAAAF9">
        <w:t>One idea to solve this process</w:t>
      </w:r>
      <w:r w:rsidR="614DE907">
        <w:t xml:space="preserve"> was to i</w:t>
      </w:r>
      <w:r w:rsidR="5E725F06">
        <w:t xml:space="preserve">ntegrate a thread into the base of the topper </w:t>
      </w:r>
      <w:r w:rsidR="472317E8">
        <w:t>and</w:t>
      </w:r>
      <w:r w:rsidR="6F6DAE89">
        <w:t xml:space="preserve"> </w:t>
      </w:r>
      <w:r w:rsidR="69440B65">
        <w:t xml:space="preserve">to print the topper </w:t>
      </w:r>
      <w:r w:rsidR="3B8E8FDD">
        <w:t>as one piece</w:t>
      </w:r>
      <w:r w:rsidR="472317E8">
        <w:t>.</w:t>
      </w:r>
      <w:r w:rsidR="1F2D463B">
        <w:t xml:space="preserve"> Shown below.</w:t>
      </w:r>
    </w:p>
    <w:p w14:paraId="410D0310" w14:textId="076A6965" w:rsidR="1F2D463B" w:rsidRDefault="1F2D463B" w:rsidP="45D88112">
      <w:pPr>
        <w:jc w:val="center"/>
      </w:pPr>
      <w:r>
        <w:rPr>
          <w:noProof/>
        </w:rPr>
        <w:drawing>
          <wp:inline distT="0" distB="0" distL="0" distR="0" wp14:anchorId="56B8E519" wp14:editId="0C247AEE">
            <wp:extent cx="2733675" cy="2033171"/>
            <wp:effectExtent l="0" t="0" r="0" b="5715"/>
            <wp:docPr id="887734280" name="Picture 88773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2311" cy="2039594"/>
                    </a:xfrm>
                    <a:prstGeom prst="rect">
                      <a:avLst/>
                    </a:prstGeom>
                  </pic:spPr>
                </pic:pic>
              </a:graphicData>
            </a:graphic>
          </wp:inline>
        </w:drawing>
      </w:r>
    </w:p>
    <w:p w14:paraId="41764394" w14:textId="25386AF1" w:rsidR="1F2D463B" w:rsidRDefault="1F2D463B" w:rsidP="45D88112">
      <w:r>
        <w:t>With the integrated thread we can make the topper piece shorter as well as take away the topper socket piece. This s</w:t>
      </w:r>
      <w:r w:rsidR="37E6F5B1">
        <w:t>olve</w:t>
      </w:r>
      <w:r w:rsidR="3DC59314">
        <w:t>s</w:t>
      </w:r>
      <w:r w:rsidR="37E6F5B1">
        <w:t xml:space="preserve"> another issue with the original design where the weight of the topper assembly causes the switch to bend and possibly activate due to the weight </w:t>
      </w:r>
      <w:r w:rsidR="401BDFB9">
        <w:t xml:space="preserve">of the assembly. </w:t>
      </w:r>
      <w:r w:rsidR="7EAAFE37">
        <w:t xml:space="preserve">The same concept is used for the other toppers that were designed for example, a rounded ball topper. </w:t>
      </w:r>
      <w:r w:rsidR="472317E8">
        <w:t>The</w:t>
      </w:r>
      <w:r w:rsidR="106F5300">
        <w:t xml:space="preserve"> topper socket</w:t>
      </w:r>
      <w:r w:rsidR="13B08AF9">
        <w:t xml:space="preserve"> in the original design</w:t>
      </w:r>
      <w:r w:rsidR="106F5300">
        <w:t xml:space="preserve"> allows the topper piece to rotate which is </w:t>
      </w:r>
      <w:r w:rsidR="5A953F77">
        <w:t xml:space="preserve">undesirable but will be discussed in the next section. </w:t>
      </w:r>
    </w:p>
    <w:p w14:paraId="1B297A16" w14:textId="10D91AB2" w:rsidR="45D88112" w:rsidRDefault="45D88112" w:rsidP="45D88112"/>
    <w:p w14:paraId="4CC83D25" w14:textId="1680AE1E" w:rsidR="48B398DF" w:rsidRDefault="48B398DF" w:rsidP="45D88112">
      <w:pPr>
        <w:pStyle w:val="Heading1"/>
      </w:pPr>
      <w:r>
        <w:lastRenderedPageBreak/>
        <w:t>Topper Socket</w:t>
      </w:r>
    </w:p>
    <w:p w14:paraId="7B65CE0D" w14:textId="49CE18B4" w:rsidR="062FABB3" w:rsidRDefault="062FABB3" w:rsidP="45D88112">
      <w:r>
        <w:t xml:space="preserve">The topper socket that was originally designed allows for the assembly and </w:t>
      </w:r>
      <w:r w:rsidR="40072C97">
        <w:t xml:space="preserve">mounting of the topper pieces. However, </w:t>
      </w:r>
      <w:r w:rsidR="62925910">
        <w:t xml:space="preserve">with the switch having the ability to rotate, the topper socket’s original design </w:t>
      </w:r>
      <w:r w:rsidR="14D6F411">
        <w:t xml:space="preserve">with its own ability to rotate the top piece is no desired. Therefore, the topper socket was changed from a circular socket to a squarer or hexagonal shape to limit the amount of rotation </w:t>
      </w:r>
      <w:r w:rsidR="01FA4832">
        <w:t xml:space="preserve">of the topper piece. The main function of the topper socket </w:t>
      </w:r>
      <w:r w:rsidR="79757ED4">
        <w:t xml:space="preserve">is to allow </w:t>
      </w:r>
      <w:r w:rsidR="2B2D39C9">
        <w:t>custom pieces designed by users to be mounted onto the wobble switch.</w:t>
      </w:r>
    </w:p>
    <w:p w14:paraId="43723EB1" w14:textId="69139874" w:rsidR="45D88112" w:rsidRDefault="45D88112" w:rsidP="45D88112"/>
    <w:p w14:paraId="65130857" w14:textId="60CDA456" w:rsidR="2B2D39C9" w:rsidRDefault="2B2D39C9" w:rsidP="45D88112">
      <w:pPr>
        <w:pStyle w:val="Heading1"/>
      </w:pPr>
      <w:r>
        <w:t>Male Threaded Piece</w:t>
      </w:r>
    </w:p>
    <w:p w14:paraId="2A2ADFEE" w14:textId="4BDBF549" w:rsidR="2B2D39C9" w:rsidRDefault="2B2D39C9" w:rsidP="45D88112">
      <w:pPr>
        <w:jc w:val="center"/>
      </w:pPr>
      <w:r>
        <w:rPr>
          <w:noProof/>
        </w:rPr>
        <w:drawing>
          <wp:inline distT="0" distB="0" distL="0" distR="0" wp14:anchorId="15C8D38D" wp14:editId="71069E65">
            <wp:extent cx="1590675" cy="2030649"/>
            <wp:effectExtent l="0" t="0" r="0" b="8255"/>
            <wp:docPr id="1959348373" name="Picture 1959348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94286" cy="2035258"/>
                    </a:xfrm>
                    <a:prstGeom prst="rect">
                      <a:avLst/>
                    </a:prstGeom>
                  </pic:spPr>
                </pic:pic>
              </a:graphicData>
            </a:graphic>
          </wp:inline>
        </w:drawing>
      </w:r>
    </w:p>
    <w:p w14:paraId="763A6D1E" w14:textId="5293DFDA" w:rsidR="1BFCEDFA" w:rsidRDefault="1BFCEDFA" w:rsidP="45D88112">
      <w:r>
        <w:t xml:space="preserve">The male threaded piece shown above is the main mounting piece of the wobble switch assembly. </w:t>
      </w:r>
      <w:r w:rsidR="6B9E2F6B">
        <w:t xml:space="preserve">One issue that arose when threading on the topper socket and this piece is that the hexagonal shapes may not match up </w:t>
      </w:r>
      <w:r w:rsidR="05670F59">
        <w:t>and would have a sharp corner</w:t>
      </w:r>
      <w:r w:rsidR="3B9F9C33">
        <w:t xml:space="preserve"> when the two pieces are threaded together. So, the top was rounded to take away the shape edge and any misalignment issues</w:t>
      </w:r>
      <w:r w:rsidR="7E9B91AA">
        <w:t>.</w:t>
      </w:r>
      <w:r w:rsidR="4B5AF8A0">
        <w:t xml:space="preserve"> This rounding is also done to the bottom of the piece so that </w:t>
      </w:r>
      <w:r w:rsidR="38625FEB">
        <w:t>it can also transition to the bottom piece.</w:t>
      </w:r>
    </w:p>
    <w:p w14:paraId="5C503D0F" w14:textId="74742F46" w:rsidR="45D88112" w:rsidRDefault="45D88112" w:rsidP="45D88112"/>
    <w:p w14:paraId="04E9F35A" w14:textId="58467D42" w:rsidR="21C1ECC9" w:rsidRDefault="21C1ECC9" w:rsidP="45D88112">
      <w:pPr>
        <w:pStyle w:val="Heading1"/>
      </w:pPr>
      <w:r>
        <w:t xml:space="preserve">Bottom </w:t>
      </w:r>
      <w:r w:rsidR="02B6C8A7">
        <w:t>Transition</w:t>
      </w:r>
      <w:r>
        <w:t xml:space="preserve"> Piece</w:t>
      </w:r>
    </w:p>
    <w:p w14:paraId="4D360729" w14:textId="7D152E9F" w:rsidR="21C1ECC9" w:rsidRDefault="21C1ECC9" w:rsidP="45D88112">
      <w:pPr>
        <w:jc w:val="center"/>
      </w:pPr>
      <w:r>
        <w:rPr>
          <w:noProof/>
        </w:rPr>
        <w:drawing>
          <wp:inline distT="0" distB="0" distL="0" distR="0" wp14:anchorId="31D3089A" wp14:editId="6F5E532B">
            <wp:extent cx="1819275" cy="1823073"/>
            <wp:effectExtent l="0" t="0" r="0" b="6350"/>
            <wp:docPr id="264071769" name="Picture 26407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230" cy="1825032"/>
                    </a:xfrm>
                    <a:prstGeom prst="rect">
                      <a:avLst/>
                    </a:prstGeom>
                  </pic:spPr>
                </pic:pic>
              </a:graphicData>
            </a:graphic>
          </wp:inline>
        </w:drawing>
      </w:r>
    </w:p>
    <w:p w14:paraId="5F7D3855" w14:textId="770DF5BD" w:rsidR="2DBF852F" w:rsidRDefault="2DBF852F" w:rsidP="45D88112">
      <w:r>
        <w:t xml:space="preserve">This </w:t>
      </w:r>
      <w:r w:rsidR="30D99C41">
        <w:t>transition</w:t>
      </w:r>
      <w:r>
        <w:t xml:space="preserve"> piece is based </w:t>
      </w:r>
      <w:proofErr w:type="gramStart"/>
      <w:r>
        <w:t>off of</w:t>
      </w:r>
      <w:proofErr w:type="gramEnd"/>
      <w:r>
        <w:t xml:space="preserve"> the </w:t>
      </w:r>
      <w:r w:rsidR="496195FE">
        <w:t xml:space="preserve">original Gluing jig </w:t>
      </w:r>
      <w:r w:rsidR="7643E7B1">
        <w:t xml:space="preserve">and is mainly used as both a smoothing transition piece as well as </w:t>
      </w:r>
      <w:r w:rsidR="472990BC">
        <w:t>the gluing jig for the entire assembly</w:t>
      </w:r>
      <w:r w:rsidR="76D9EFEF">
        <w:t>. This smoothens the transition b</w:t>
      </w:r>
      <w:r w:rsidR="3F50003C">
        <w:t>etween the wire and the handle pieces.</w:t>
      </w:r>
      <w:r w:rsidR="4B33701B">
        <w:t xml:space="preserve"> </w:t>
      </w:r>
    </w:p>
    <w:sectPr w:rsidR="2DBF852F" w:rsidSect="006F4848">
      <w:headerReference w:type="default" r:id="rId26"/>
      <w:footerReference w:type="default" r:id="rId27"/>
      <w:pgSz w:w="12240" w:h="15840"/>
      <w:pgMar w:top="720" w:right="720" w:bottom="720" w:left="720" w:header="706" w:footer="70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09368A" w14:textId="77777777" w:rsidR="00DF4765" w:rsidRDefault="00DF4765" w:rsidP="005D66AE">
      <w:pPr>
        <w:spacing w:after="0" w:line="240" w:lineRule="auto"/>
      </w:pPr>
      <w:r>
        <w:separator/>
      </w:r>
    </w:p>
  </w:endnote>
  <w:endnote w:type="continuationSeparator" w:id="0">
    <w:p w14:paraId="5CAB4EC9" w14:textId="77777777" w:rsidR="00DF4765" w:rsidRDefault="00DF4765" w:rsidP="005D6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AC68E" w14:textId="09312872" w:rsidR="0045733E" w:rsidRDefault="00E9140B" w:rsidP="00E9140B">
    <w:pPr>
      <w:pStyle w:val="Footer"/>
      <w:jc w:val="both"/>
      <w:rPr>
        <w:sz w:val="16"/>
        <w:szCs w:val="16"/>
      </w:rPr>
    </w:pPr>
    <w:r>
      <w:rPr>
        <w:noProof/>
      </w:rPr>
      <mc:AlternateContent>
        <mc:Choice Requires="wps">
          <w:drawing>
            <wp:anchor distT="0" distB="0" distL="114300" distR="114300" simplePos="0" relativeHeight="251660288" behindDoc="0" locked="0" layoutInCell="1" allowOverlap="1" wp14:anchorId="0CF71AAD" wp14:editId="4CF34AE3">
              <wp:simplePos x="0" y="0"/>
              <wp:positionH relativeFrom="column">
                <wp:posOffset>6160308</wp:posOffset>
              </wp:positionH>
              <wp:positionV relativeFrom="page">
                <wp:posOffset>9439991</wp:posOffset>
              </wp:positionV>
              <wp:extent cx="704088" cy="219456"/>
              <wp:effectExtent l="0" t="0" r="0" b="6985"/>
              <wp:wrapNone/>
              <wp:docPr id="3" name="Text Box 3"/>
              <wp:cNvGraphicFramePr/>
              <a:graphic xmlns:a="http://schemas.openxmlformats.org/drawingml/2006/main">
                <a:graphicData uri="http://schemas.microsoft.com/office/word/2010/wordprocessingShape">
                  <wps:wsp>
                    <wps:cNvSpPr txBox="1"/>
                    <wps:spPr>
                      <a:xfrm>
                        <a:off x="0" y="0"/>
                        <a:ext cx="704088" cy="219456"/>
                      </a:xfrm>
                      <a:prstGeom prst="rect">
                        <a:avLst/>
                      </a:prstGeom>
                      <a:noFill/>
                      <a:ln w="6350">
                        <a:noFill/>
                      </a:ln>
                    </wps:spPr>
                    <wps:txbx>
                      <w:txbxContent>
                        <w:p w14:paraId="12A24B7F" w14:textId="77777777" w:rsidR="00E9140B" w:rsidRPr="00E9140B" w:rsidRDefault="00E9140B" w:rsidP="00C84A73">
                          <w:pPr>
                            <w:pStyle w:val="Footer"/>
                            <w:jc w:val="both"/>
                            <w:rPr>
                              <w:b/>
                              <w:bCs/>
                              <w:noProof/>
                              <w:color w:val="B4B4B4"/>
                            </w:rPr>
                          </w:pPr>
                          <w:r w:rsidRPr="00E9140B">
                            <w:rPr>
                              <w:b/>
                              <w:bCs/>
                              <w:color w:val="B4B4B4"/>
                              <w:sz w:val="16"/>
                              <w:szCs w:val="16"/>
                            </w:rPr>
                            <w:t xml:space="preserve">PAGE </w:t>
                          </w:r>
                          <w:r w:rsidRPr="00E9140B">
                            <w:rPr>
                              <w:b/>
                              <w:bCs/>
                              <w:color w:val="B4B4B4"/>
                              <w:sz w:val="16"/>
                              <w:szCs w:val="16"/>
                            </w:rPr>
                            <w:fldChar w:fldCharType="begin"/>
                          </w:r>
                          <w:r w:rsidRPr="00E9140B">
                            <w:rPr>
                              <w:b/>
                              <w:bCs/>
                              <w:color w:val="B4B4B4"/>
                              <w:sz w:val="16"/>
                              <w:szCs w:val="16"/>
                            </w:rPr>
                            <w:instrText xml:space="preserve"> PAGE   \* MERGEFORMAT </w:instrText>
                          </w:r>
                          <w:r w:rsidRPr="00E9140B">
                            <w:rPr>
                              <w:b/>
                              <w:bCs/>
                              <w:color w:val="B4B4B4"/>
                              <w:sz w:val="16"/>
                              <w:szCs w:val="16"/>
                            </w:rPr>
                            <w:fldChar w:fldCharType="separate"/>
                          </w:r>
                          <w:r w:rsidRPr="00E9140B">
                            <w:rPr>
                              <w:b/>
                              <w:bCs/>
                              <w:color w:val="B4B4B4"/>
                              <w:sz w:val="16"/>
                              <w:szCs w:val="16"/>
                            </w:rPr>
                            <w:t>1</w:t>
                          </w:r>
                          <w:r w:rsidRPr="00E9140B">
                            <w:rPr>
                              <w:b/>
                              <w:bCs/>
                              <w:noProof/>
                              <w:color w:val="B4B4B4"/>
                              <w:sz w:val="16"/>
                              <w:szCs w:val="16"/>
                            </w:rPr>
                            <w:fldChar w:fldCharType="end"/>
                          </w:r>
                          <w:r w:rsidRPr="00E9140B">
                            <w:rPr>
                              <w:b/>
                              <w:bCs/>
                              <w:noProof/>
                              <w:color w:val="B4B4B4"/>
                              <w:sz w:val="16"/>
                              <w:szCs w:val="16"/>
                            </w:rPr>
                            <w:t xml:space="preserve"> OF </w:t>
                          </w:r>
                          <w:r w:rsidRPr="00E9140B">
                            <w:rPr>
                              <w:b/>
                              <w:bCs/>
                              <w:noProof/>
                              <w:color w:val="B4B4B4"/>
                              <w:sz w:val="16"/>
                              <w:szCs w:val="16"/>
                            </w:rPr>
                            <w:fldChar w:fldCharType="begin"/>
                          </w:r>
                          <w:r w:rsidRPr="00E9140B">
                            <w:rPr>
                              <w:b/>
                              <w:bCs/>
                              <w:noProof/>
                              <w:color w:val="B4B4B4"/>
                              <w:sz w:val="16"/>
                              <w:szCs w:val="16"/>
                            </w:rPr>
                            <w:instrText xml:space="preserve"> NUMPAGES  \* Arabic  \* MERGEFORMAT </w:instrText>
                          </w:r>
                          <w:r w:rsidRPr="00E9140B">
                            <w:rPr>
                              <w:b/>
                              <w:bCs/>
                              <w:noProof/>
                              <w:color w:val="B4B4B4"/>
                              <w:sz w:val="16"/>
                              <w:szCs w:val="16"/>
                            </w:rPr>
                            <w:fldChar w:fldCharType="separate"/>
                          </w:r>
                          <w:r w:rsidRPr="00E9140B">
                            <w:rPr>
                              <w:b/>
                              <w:bCs/>
                              <w:noProof/>
                              <w:color w:val="B4B4B4"/>
                              <w:sz w:val="16"/>
                              <w:szCs w:val="16"/>
                            </w:rPr>
                            <w:t>3</w:t>
                          </w:r>
                          <w:r w:rsidRPr="00E9140B">
                            <w:rPr>
                              <w:b/>
                              <w:bCs/>
                              <w:noProof/>
                              <w:color w:val="B4B4B4"/>
                              <w:sz w:val="16"/>
                              <w:szCs w:val="16"/>
                            </w:rPr>
                            <w:fldChar w:fldCharType="end"/>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F71AAD" id="_x0000_t202" coordsize="21600,21600" o:spt="202" path="m,l,21600r21600,l21600,xe">
              <v:stroke joinstyle="miter"/>
              <v:path gradientshapeok="t" o:connecttype="rect"/>
            </v:shapetype>
            <v:shape id="Text Box 3" o:spid="_x0000_s1026" type="#_x0000_t202" style="position:absolute;left:0;text-align:left;margin-left:485.05pt;margin-top:743.3pt;width:55.45pt;height:17.3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" filled="f" stroked="f" strokeweight=".5pt">
              <v:textbox style="mso-fit-shape-to-text:t">
                <w:txbxContent>
                  <w:p w14:paraId="12A24B7F" w14:textId="77777777" w:rsidR="00E9140B" w:rsidRPr="00E9140B" w:rsidRDefault="00E9140B" w:rsidP="00C84A73">
                    <w:pPr>
                      <w:pStyle w:val="Footer"/>
                      <w:jc w:val="both"/>
                      <w:rPr>
                        <w:b/>
                        <w:bCs/>
                        <w:noProof/>
                        <w:color w:val="B4B4B4"/>
                      </w:rPr>
                    </w:pPr>
                    <w:r w:rsidRPr="00E9140B">
                      <w:rPr>
                        <w:b/>
                        <w:bCs/>
                        <w:color w:val="B4B4B4"/>
                        <w:sz w:val="16"/>
                        <w:szCs w:val="16"/>
                      </w:rPr>
                      <w:t xml:space="preserve">PAGE </w:t>
                    </w:r>
                    <w:r w:rsidRPr="00E9140B">
                      <w:rPr>
                        <w:b/>
                        <w:bCs/>
                        <w:color w:val="B4B4B4"/>
                        <w:sz w:val="16"/>
                        <w:szCs w:val="16"/>
                      </w:rPr>
                      <w:fldChar w:fldCharType="begin"/>
                    </w:r>
                    <w:r w:rsidRPr="00E9140B">
                      <w:rPr>
                        <w:b/>
                        <w:bCs/>
                        <w:color w:val="B4B4B4"/>
                        <w:sz w:val="16"/>
                        <w:szCs w:val="16"/>
                      </w:rPr>
                      <w:instrText xml:space="preserve"> PAGE   \* MERGEFORMAT </w:instrText>
                    </w:r>
                    <w:r w:rsidRPr="00E9140B">
                      <w:rPr>
                        <w:b/>
                        <w:bCs/>
                        <w:color w:val="B4B4B4"/>
                        <w:sz w:val="16"/>
                        <w:szCs w:val="16"/>
                      </w:rPr>
                      <w:fldChar w:fldCharType="separate"/>
                    </w:r>
                    <w:r w:rsidRPr="00E9140B">
                      <w:rPr>
                        <w:b/>
                        <w:bCs/>
                        <w:color w:val="B4B4B4"/>
                        <w:sz w:val="16"/>
                        <w:szCs w:val="16"/>
                      </w:rPr>
                      <w:t>1</w:t>
                    </w:r>
                    <w:r w:rsidRPr="00E9140B">
                      <w:rPr>
                        <w:b/>
                        <w:bCs/>
                        <w:noProof/>
                        <w:color w:val="B4B4B4"/>
                        <w:sz w:val="16"/>
                        <w:szCs w:val="16"/>
                      </w:rPr>
                      <w:fldChar w:fldCharType="end"/>
                    </w:r>
                    <w:r w:rsidRPr="00E9140B">
                      <w:rPr>
                        <w:b/>
                        <w:bCs/>
                        <w:noProof/>
                        <w:color w:val="B4B4B4"/>
                        <w:sz w:val="16"/>
                        <w:szCs w:val="16"/>
                      </w:rPr>
                      <w:t xml:space="preserve"> OF </w:t>
                    </w:r>
                    <w:r w:rsidRPr="00E9140B">
                      <w:rPr>
                        <w:b/>
                        <w:bCs/>
                        <w:noProof/>
                        <w:color w:val="B4B4B4"/>
                        <w:sz w:val="16"/>
                        <w:szCs w:val="16"/>
                      </w:rPr>
                      <w:fldChar w:fldCharType="begin"/>
                    </w:r>
                    <w:r w:rsidRPr="00E9140B">
                      <w:rPr>
                        <w:b/>
                        <w:bCs/>
                        <w:noProof/>
                        <w:color w:val="B4B4B4"/>
                        <w:sz w:val="16"/>
                        <w:szCs w:val="16"/>
                      </w:rPr>
                      <w:instrText xml:space="preserve"> NUMPAGES  \* Arabic  \* MERGEFORMAT </w:instrText>
                    </w:r>
                    <w:r w:rsidRPr="00E9140B">
                      <w:rPr>
                        <w:b/>
                        <w:bCs/>
                        <w:noProof/>
                        <w:color w:val="B4B4B4"/>
                        <w:sz w:val="16"/>
                        <w:szCs w:val="16"/>
                      </w:rPr>
                      <w:fldChar w:fldCharType="separate"/>
                    </w:r>
                    <w:r w:rsidRPr="00E9140B">
                      <w:rPr>
                        <w:b/>
                        <w:bCs/>
                        <w:noProof/>
                        <w:color w:val="B4B4B4"/>
                        <w:sz w:val="16"/>
                        <w:szCs w:val="16"/>
                      </w:rPr>
                      <w:t>3</w:t>
                    </w:r>
                    <w:r w:rsidRPr="00E9140B">
                      <w:rPr>
                        <w:b/>
                        <w:bCs/>
                        <w:noProof/>
                        <w:color w:val="B4B4B4"/>
                        <w:sz w:val="16"/>
                        <w:szCs w:val="16"/>
                      </w:rPr>
                      <w:fldChar w:fldCharType="end"/>
                    </w:r>
                  </w:p>
                </w:txbxContent>
              </v:textbox>
              <w10:wrap anchory="page"/>
            </v:shape>
          </w:pict>
        </mc:Fallback>
      </mc:AlternateContent>
    </w:r>
    <w:r w:rsidR="008D291A">
      <w:rPr>
        <w:noProof/>
      </w:rPr>
      <w:drawing>
        <wp:inline distT="0" distB="0" distL="0" distR="0" wp14:anchorId="7B71A680" wp14:editId="0A3247FC">
          <wp:extent cx="602552" cy="11293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sidR="45D88112">
      <w:rPr>
        <w:sz w:val="16"/>
        <w:szCs w:val="16"/>
      </w:rPr>
      <w:t xml:space="preserve"> </w:t>
    </w:r>
    <w:r w:rsidR="45D88112" w:rsidRPr="0045733E">
      <w:rPr>
        <w:color w:val="B4B4B4"/>
        <w:sz w:val="16"/>
        <w:szCs w:val="16"/>
      </w:rPr>
      <w:t xml:space="preserve">© 2020 by </w:t>
    </w:r>
    <w:hyperlink r:id="rId2" w:history="1">
      <w:r w:rsidR="45D88112" w:rsidRPr="00186235">
        <w:rPr>
          <w:rStyle w:val="Hyperlink"/>
          <w:color w:val="B4B4B4"/>
          <w:sz w:val="16"/>
          <w:szCs w:val="16"/>
        </w:rPr>
        <w:t>Neil Squire</w:t>
      </w:r>
    </w:hyperlink>
    <w:r w:rsidR="45D88112" w:rsidRPr="00186235">
      <w:rPr>
        <w:color w:val="B4B4B4"/>
        <w:sz w:val="16"/>
        <w:szCs w:val="16"/>
      </w:rPr>
      <w:t>.</w:t>
    </w:r>
    <w:r w:rsidR="008677F8" w:rsidRPr="0045733E">
      <w:rPr>
        <w:color w:val="B4B4B4"/>
        <w:sz w:val="16"/>
        <w:szCs w:val="16"/>
      </w:rPr>
      <w:tab/>
    </w:r>
    <w:r w:rsidR="45D88112" w:rsidRPr="0045733E">
      <w:rPr>
        <w:color w:val="B4B4B4"/>
        <w:sz w:val="16"/>
        <w:szCs w:val="16"/>
      </w:rPr>
      <w:t xml:space="preserve"> </w:t>
    </w:r>
    <w:r w:rsidR="45D88112">
      <w:rPr>
        <w:color w:val="B4B4B4"/>
        <w:sz w:val="16"/>
        <w:szCs w:val="16"/>
      </w:rPr>
      <w:t>“Open Wobble Switch Design Rationale”</w:t>
    </w:r>
    <w:r w:rsidR="45D88112" w:rsidRPr="0045733E">
      <w:rPr>
        <w:color w:val="B4B4B4"/>
        <w:sz w:val="16"/>
        <w:szCs w:val="16"/>
      </w:rPr>
      <w:t xml:space="preserve"> </w:t>
    </w:r>
    <w:r w:rsidR="45D88112">
      <w:rPr>
        <w:color w:val="B4B4B4"/>
        <w:sz w:val="16"/>
        <w:szCs w:val="16"/>
      </w:rPr>
      <w:t xml:space="preserve">is </w:t>
    </w:r>
    <w:r w:rsidR="45D88112" w:rsidRPr="0045733E">
      <w:rPr>
        <w:color w:val="B4B4B4"/>
        <w:sz w:val="16"/>
        <w:szCs w:val="16"/>
      </w:rPr>
      <w:t xml:space="preserve">licensed under the CC BY SA 4.0 License: </w:t>
    </w:r>
    <w:hyperlink r:id="rId3" w:history="1">
      <w:r w:rsidR="45D88112" w:rsidRPr="0045733E">
        <w:rPr>
          <w:rStyle w:val="Hyperlink"/>
          <w:color w:val="B4B4B4"/>
          <w:sz w:val="16"/>
          <w:szCs w:val="16"/>
        </w:rPr>
        <w:t>http://creativecommons.org/licenses/by-sa/4.0</w:t>
      </w:r>
    </w:hyperlink>
    <w:r w:rsidRPr="0045733E">
      <w:rPr>
        <w:sz w:val="16"/>
        <w:szCs w:val="16"/>
      </w:rPr>
      <w:tab/>
    </w:r>
  </w:p>
  <w:p w14:paraId="436FC70F" w14:textId="228A4748" w:rsidR="0045733E" w:rsidRPr="0045733E" w:rsidRDefault="0045733E" w:rsidP="00E9140B">
    <w:pPr>
      <w:pStyle w:val="Footer"/>
      <w:jc w:val="both"/>
      <w:rPr>
        <w:color w:val="B4B4B4"/>
        <w:sz w:val="16"/>
        <w:szCs w:val="16"/>
      </w:rPr>
    </w:pPr>
    <w:r w:rsidRPr="0045733E">
      <w:rPr>
        <w:color w:val="B4B4B4"/>
        <w:sz w:val="16"/>
        <w:szCs w:val="16"/>
      </w:rPr>
      <w:t xml:space="preserve">Design </w:t>
    </w:r>
    <w:r>
      <w:rPr>
        <w:color w:val="B4B4B4"/>
        <w:sz w:val="16"/>
        <w:szCs w:val="16"/>
      </w:rPr>
      <w:t xml:space="preserve">files </w:t>
    </w:r>
    <w:r w:rsidRPr="0045733E">
      <w:rPr>
        <w:color w:val="B4B4B4"/>
        <w:sz w:val="16"/>
        <w:szCs w:val="16"/>
      </w:rPr>
      <w:t xml:space="preserve">available at </w:t>
    </w:r>
    <w:hyperlink r:id="rId4" w:history="1">
      <w:r w:rsidRPr="00BA4DD4">
        <w:rPr>
          <w:sz w:val="16"/>
          <w:szCs w:val="16"/>
        </w:rPr>
        <w:t>https://www.makersmakingchange.com/project/</w:t>
      </w:r>
      <w:r w:rsidR="00BA4DD4" w:rsidRPr="00BA4DD4">
        <w:rPr>
          <w:sz w:val="16"/>
          <w:szCs w:val="16"/>
        </w:rPr>
        <w:t>open-wobble-switch</w:t>
      </w:r>
      <w:r w:rsidRPr="00BA4DD4">
        <w:rPr>
          <w:sz w:val="16"/>
          <w:szCs w:val="16"/>
        </w:rPr>
        <w: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6C6C0D" w14:textId="77777777" w:rsidR="00DF4765" w:rsidRDefault="00DF4765" w:rsidP="005D66AE">
      <w:pPr>
        <w:spacing w:after="0" w:line="240" w:lineRule="auto"/>
      </w:pPr>
      <w:r>
        <w:separator/>
      </w:r>
    </w:p>
  </w:footnote>
  <w:footnote w:type="continuationSeparator" w:id="0">
    <w:p w14:paraId="451DD6B9" w14:textId="77777777" w:rsidR="00DF4765" w:rsidRDefault="00DF4765" w:rsidP="005D6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535CF" w14:textId="47903600" w:rsidR="00E9140B" w:rsidRPr="00E9140B" w:rsidRDefault="00E9140B" w:rsidP="00905EAB">
    <w:pPr>
      <w:pStyle w:val="Header"/>
      <w:tabs>
        <w:tab w:val="clear" w:pos="4680"/>
        <w:tab w:val="clear" w:pos="9360"/>
      </w:tabs>
      <w:rPr>
        <w:rFonts w:ascii="Roboto" w:hAnsi="Roboto"/>
        <w:b/>
        <w:bCs/>
        <w:color w:val="646464"/>
        <w:sz w:val="52"/>
        <w:szCs w:val="52"/>
      </w:rPr>
    </w:pPr>
    <w:r w:rsidRPr="00E9140B">
      <w:rPr>
        <w:b/>
        <w:bCs/>
        <w:color w:val="646464"/>
        <w:sz w:val="16"/>
        <w:szCs w:val="16"/>
      </w:rPr>
      <w:t>V</w:t>
    </w:r>
    <w:r w:rsidR="00663B17">
      <w:rPr>
        <w:b/>
        <w:bCs/>
        <w:color w:val="646464"/>
        <w:sz w:val="16"/>
        <w:szCs w:val="16"/>
      </w:rPr>
      <w:t>1.</w:t>
    </w:r>
    <w:r w:rsidR="00D30D2E">
      <w:rPr>
        <w:b/>
        <w:bCs/>
        <w:color w:val="646464"/>
        <w:sz w:val="16"/>
        <w:szCs w:val="16"/>
      </w:rPr>
      <w:t>1</w:t>
    </w:r>
    <w:r w:rsidRPr="00E9140B">
      <w:rPr>
        <w:b/>
        <w:bCs/>
        <w:color w:val="646464"/>
        <w:sz w:val="16"/>
        <w:szCs w:val="16"/>
      </w:rPr>
      <w:t xml:space="preserve"> | </w:t>
    </w:r>
    <w:r w:rsidR="00D30D2E">
      <w:rPr>
        <w:b/>
        <w:bCs/>
        <w:color w:val="646464"/>
        <w:sz w:val="16"/>
        <w:szCs w:val="16"/>
      </w:rPr>
      <w:t xml:space="preserve">OCTOBER </w:t>
    </w:r>
    <w:r w:rsidRPr="00E9140B">
      <w:rPr>
        <w:b/>
        <w:bCs/>
        <w:color w:val="646464"/>
        <w:sz w:val="16"/>
        <w:szCs w:val="16"/>
      </w:rPr>
      <w:t>2020</w:t>
    </w:r>
  </w:p>
  <w:p w14:paraId="318F1742" w14:textId="75211178" w:rsidR="005D66AE" w:rsidRPr="00927929" w:rsidRDefault="00DE5536" w:rsidP="00905EAB">
    <w:pPr>
      <w:pStyle w:val="Header"/>
      <w:tabs>
        <w:tab w:val="clear" w:pos="4680"/>
        <w:tab w:val="clear" w:pos="9360"/>
      </w:tabs>
      <w:rPr>
        <w:rFonts w:ascii="Roboto" w:hAnsi="Roboto"/>
        <w:b/>
        <w:bCs/>
        <w:color w:val="646464"/>
        <w:sz w:val="52"/>
        <w:szCs w:val="52"/>
      </w:rPr>
    </w:pPr>
    <w:r>
      <w:rPr>
        <w:rFonts w:ascii="Roboto" w:hAnsi="Roboto"/>
        <w:b/>
        <w:bCs/>
        <w:noProof/>
        <w:color w:val="646464"/>
        <w:sz w:val="52"/>
        <w:szCs w:val="52"/>
      </w:rPr>
      <w:drawing>
        <wp:anchor distT="0" distB="0" distL="114300" distR="114300" simplePos="0" relativeHeight="251658240" behindDoc="0" locked="0" layoutInCell="1" allowOverlap="1" wp14:anchorId="70A22AC0" wp14:editId="0643B7F4">
          <wp:simplePos x="0" y="0"/>
          <wp:positionH relativeFrom="rightMargin">
            <wp:posOffset>-1508760</wp:posOffset>
          </wp:positionH>
          <wp:positionV relativeFrom="page">
            <wp:posOffset>581025</wp:posOffset>
          </wp:positionV>
          <wp:extent cx="1508760" cy="47498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760" cy="474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45D88112">
      <w:rPr>
        <w:rFonts w:ascii="Roboto" w:hAnsi="Roboto"/>
        <w:b/>
        <w:bCs/>
        <w:noProof/>
        <w:color w:val="646464"/>
        <w:sz w:val="52"/>
        <w:szCs w:val="52"/>
      </w:rPr>
      <w:t>Open Wobble Switch</w:t>
    </w:r>
  </w:p>
  <w:p w14:paraId="043F5F4B" w14:textId="3F9C3713" w:rsidR="005D66AE" w:rsidRPr="00927929" w:rsidRDefault="00B71212" w:rsidP="00927929">
    <w:pPr>
      <w:pStyle w:val="Header"/>
      <w:rPr>
        <w:rFonts w:ascii="Roboto" w:hAnsi="Roboto"/>
        <w:b/>
        <w:bCs/>
        <w:caps/>
        <w:color w:val="646464"/>
        <w:sz w:val="32"/>
      </w:rPr>
    </w:pPr>
    <w:r>
      <w:rPr>
        <w:rFonts w:ascii="Roboto" w:hAnsi="Roboto"/>
        <w:b/>
        <w:bCs/>
        <w:caps/>
        <w:color w:val="646464"/>
        <w:sz w:val="32"/>
      </w:rPr>
      <w:t>design rationale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5264CA"/>
    <w:multiLevelType w:val="multilevel"/>
    <w:tmpl w:val="EFE85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1681D8C"/>
    <w:multiLevelType w:val="hybridMultilevel"/>
    <w:tmpl w:val="7D162176"/>
    <w:lvl w:ilvl="0" w:tplc="172439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43607CD6"/>
    <w:multiLevelType w:val="hybridMultilevel"/>
    <w:tmpl w:val="E1901550"/>
    <w:lvl w:ilvl="0" w:tplc="172439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48B46A0D"/>
    <w:multiLevelType w:val="hybridMultilevel"/>
    <w:tmpl w:val="511E5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AB62BB"/>
    <w:multiLevelType w:val="hybridMultilevel"/>
    <w:tmpl w:val="9858D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210003"/>
    <w:multiLevelType w:val="hybridMultilevel"/>
    <w:tmpl w:val="7346A19E"/>
    <w:lvl w:ilvl="0" w:tplc="F7C25920">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6AE"/>
    <w:rsid w:val="00012344"/>
    <w:rsid w:val="0001731D"/>
    <w:rsid w:val="00056AB9"/>
    <w:rsid w:val="0006018E"/>
    <w:rsid w:val="000C5990"/>
    <w:rsid w:val="001001FF"/>
    <w:rsid w:val="00151ABD"/>
    <w:rsid w:val="00165FF2"/>
    <w:rsid w:val="00186235"/>
    <w:rsid w:val="001E4114"/>
    <w:rsid w:val="001F7474"/>
    <w:rsid w:val="002017B2"/>
    <w:rsid w:val="002131DB"/>
    <w:rsid w:val="00222CE9"/>
    <w:rsid w:val="00251486"/>
    <w:rsid w:val="0026323A"/>
    <w:rsid w:val="002E724B"/>
    <w:rsid w:val="002F30CE"/>
    <w:rsid w:val="002F7A48"/>
    <w:rsid w:val="00353E74"/>
    <w:rsid w:val="00383F08"/>
    <w:rsid w:val="003C140F"/>
    <w:rsid w:val="003D1A61"/>
    <w:rsid w:val="0045346A"/>
    <w:rsid w:val="0045733E"/>
    <w:rsid w:val="00471C61"/>
    <w:rsid w:val="00476A13"/>
    <w:rsid w:val="00485391"/>
    <w:rsid w:val="00486238"/>
    <w:rsid w:val="004903D5"/>
    <w:rsid w:val="004955F5"/>
    <w:rsid w:val="004D5E14"/>
    <w:rsid w:val="004E37A6"/>
    <w:rsid w:val="00502F34"/>
    <w:rsid w:val="0056583D"/>
    <w:rsid w:val="00581D10"/>
    <w:rsid w:val="005B0F1F"/>
    <w:rsid w:val="005D3B98"/>
    <w:rsid w:val="005D66AE"/>
    <w:rsid w:val="0062453A"/>
    <w:rsid w:val="00654341"/>
    <w:rsid w:val="00663B17"/>
    <w:rsid w:val="00696F74"/>
    <w:rsid w:val="006F4848"/>
    <w:rsid w:val="00714F40"/>
    <w:rsid w:val="007446CE"/>
    <w:rsid w:val="008234BB"/>
    <w:rsid w:val="00851DCB"/>
    <w:rsid w:val="00854941"/>
    <w:rsid w:val="008631CD"/>
    <w:rsid w:val="008677F8"/>
    <w:rsid w:val="00890EC4"/>
    <w:rsid w:val="008971DA"/>
    <w:rsid w:val="008A125B"/>
    <w:rsid w:val="008D291A"/>
    <w:rsid w:val="00905EAB"/>
    <w:rsid w:val="00927929"/>
    <w:rsid w:val="00A23251"/>
    <w:rsid w:val="00A52BC4"/>
    <w:rsid w:val="00AA12E1"/>
    <w:rsid w:val="00AA4900"/>
    <w:rsid w:val="00B323B6"/>
    <w:rsid w:val="00B51EC4"/>
    <w:rsid w:val="00B6C2B5"/>
    <w:rsid w:val="00B7067E"/>
    <w:rsid w:val="00B71212"/>
    <w:rsid w:val="00B85A94"/>
    <w:rsid w:val="00BA4DD4"/>
    <w:rsid w:val="00BB21DE"/>
    <w:rsid w:val="00BB5B35"/>
    <w:rsid w:val="00C00AFD"/>
    <w:rsid w:val="00C21C81"/>
    <w:rsid w:val="00C37B1B"/>
    <w:rsid w:val="00D204B3"/>
    <w:rsid w:val="00D30D2E"/>
    <w:rsid w:val="00D3432F"/>
    <w:rsid w:val="00D669C7"/>
    <w:rsid w:val="00D87934"/>
    <w:rsid w:val="00DB6473"/>
    <w:rsid w:val="00DC04BF"/>
    <w:rsid w:val="00DE1FE3"/>
    <w:rsid w:val="00DE5536"/>
    <w:rsid w:val="00DF241F"/>
    <w:rsid w:val="00DF3BE2"/>
    <w:rsid w:val="00DF4765"/>
    <w:rsid w:val="00E03776"/>
    <w:rsid w:val="00E316C1"/>
    <w:rsid w:val="00E3253D"/>
    <w:rsid w:val="00E8599C"/>
    <w:rsid w:val="00E9140B"/>
    <w:rsid w:val="00F521E1"/>
    <w:rsid w:val="00F62AD0"/>
    <w:rsid w:val="00F654E1"/>
    <w:rsid w:val="00F673E8"/>
    <w:rsid w:val="00F935FF"/>
    <w:rsid w:val="00FD5BF3"/>
    <w:rsid w:val="01FA4832"/>
    <w:rsid w:val="02B6C8A7"/>
    <w:rsid w:val="05670F59"/>
    <w:rsid w:val="062FABB3"/>
    <w:rsid w:val="0EFF904C"/>
    <w:rsid w:val="10254AE3"/>
    <w:rsid w:val="106F5300"/>
    <w:rsid w:val="1282B885"/>
    <w:rsid w:val="13B08AF9"/>
    <w:rsid w:val="14D6F411"/>
    <w:rsid w:val="18AAAAF9"/>
    <w:rsid w:val="18B59A01"/>
    <w:rsid w:val="1AA886D8"/>
    <w:rsid w:val="1AB0A29D"/>
    <w:rsid w:val="1B024DEB"/>
    <w:rsid w:val="1BEF202F"/>
    <w:rsid w:val="1BFCEDFA"/>
    <w:rsid w:val="1C5484DE"/>
    <w:rsid w:val="1F2D463B"/>
    <w:rsid w:val="1F8A1C79"/>
    <w:rsid w:val="21C1ECC9"/>
    <w:rsid w:val="243F7147"/>
    <w:rsid w:val="24DB877A"/>
    <w:rsid w:val="269E43FA"/>
    <w:rsid w:val="2741FDA8"/>
    <w:rsid w:val="28D69C1A"/>
    <w:rsid w:val="28E065A2"/>
    <w:rsid w:val="2B2D39C9"/>
    <w:rsid w:val="2DBF852F"/>
    <w:rsid w:val="2DBF94B7"/>
    <w:rsid w:val="2F9A025E"/>
    <w:rsid w:val="3031DC7A"/>
    <w:rsid w:val="30A149F5"/>
    <w:rsid w:val="30D99C41"/>
    <w:rsid w:val="327BF55E"/>
    <w:rsid w:val="33FB2C77"/>
    <w:rsid w:val="358AF911"/>
    <w:rsid w:val="359E25EE"/>
    <w:rsid w:val="37E6F5B1"/>
    <w:rsid w:val="38625FEB"/>
    <w:rsid w:val="38ABE548"/>
    <w:rsid w:val="3A4394B0"/>
    <w:rsid w:val="3B8E8FDD"/>
    <w:rsid w:val="3B9F9C33"/>
    <w:rsid w:val="3DC59314"/>
    <w:rsid w:val="3F50003C"/>
    <w:rsid w:val="40072C97"/>
    <w:rsid w:val="401BDFB9"/>
    <w:rsid w:val="40877F1B"/>
    <w:rsid w:val="426D9EBB"/>
    <w:rsid w:val="45D88112"/>
    <w:rsid w:val="472317E8"/>
    <w:rsid w:val="472990BC"/>
    <w:rsid w:val="4873295D"/>
    <w:rsid w:val="48B398DF"/>
    <w:rsid w:val="496195FE"/>
    <w:rsid w:val="4A26353C"/>
    <w:rsid w:val="4A3F95BD"/>
    <w:rsid w:val="4B33701B"/>
    <w:rsid w:val="4B4259ED"/>
    <w:rsid w:val="4B5AF8A0"/>
    <w:rsid w:val="4BD2ADBA"/>
    <w:rsid w:val="4F435A2B"/>
    <w:rsid w:val="5049C236"/>
    <w:rsid w:val="51E8EF8B"/>
    <w:rsid w:val="5217C987"/>
    <w:rsid w:val="5239D363"/>
    <w:rsid w:val="558DF933"/>
    <w:rsid w:val="5A953F77"/>
    <w:rsid w:val="5AE8274B"/>
    <w:rsid w:val="5C761B1E"/>
    <w:rsid w:val="5E725F06"/>
    <w:rsid w:val="5E80C455"/>
    <w:rsid w:val="5EEECE93"/>
    <w:rsid w:val="614DE907"/>
    <w:rsid w:val="62925910"/>
    <w:rsid w:val="690EB325"/>
    <w:rsid w:val="69440B65"/>
    <w:rsid w:val="6B9E2F6B"/>
    <w:rsid w:val="6CB947A9"/>
    <w:rsid w:val="6E781376"/>
    <w:rsid w:val="6F6DAE89"/>
    <w:rsid w:val="705E432E"/>
    <w:rsid w:val="71657927"/>
    <w:rsid w:val="7412A8D2"/>
    <w:rsid w:val="757DA70D"/>
    <w:rsid w:val="7643E7B1"/>
    <w:rsid w:val="76D9EFEF"/>
    <w:rsid w:val="77367E24"/>
    <w:rsid w:val="776D68F5"/>
    <w:rsid w:val="78DA0B3D"/>
    <w:rsid w:val="79757ED4"/>
    <w:rsid w:val="7D54C6E7"/>
    <w:rsid w:val="7D697441"/>
    <w:rsid w:val="7E9B91AA"/>
    <w:rsid w:val="7EAAF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058FD9C"/>
  <w15:chartTrackingRefBased/>
  <w15:docId w15:val="{2DEC027D-2A00-48DD-B24D-AFA5C97A3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48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32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66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66AE"/>
  </w:style>
  <w:style w:type="paragraph" w:styleId="Footer">
    <w:name w:val="footer"/>
    <w:basedOn w:val="Normal"/>
    <w:link w:val="FooterChar"/>
    <w:uiPriority w:val="99"/>
    <w:unhideWhenUsed/>
    <w:rsid w:val="005D66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6AE"/>
  </w:style>
  <w:style w:type="table" w:styleId="TableGrid">
    <w:name w:val="Table Grid"/>
    <w:basedOn w:val="TableNormal"/>
    <w:uiPriority w:val="39"/>
    <w:rsid w:val="009279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77F8"/>
    <w:rPr>
      <w:color w:val="0563C1" w:themeColor="hyperlink"/>
      <w:u w:val="single"/>
    </w:rPr>
  </w:style>
  <w:style w:type="character" w:styleId="UnresolvedMention">
    <w:name w:val="Unresolved Mention"/>
    <w:basedOn w:val="DefaultParagraphFont"/>
    <w:uiPriority w:val="99"/>
    <w:semiHidden/>
    <w:unhideWhenUsed/>
    <w:rsid w:val="008677F8"/>
    <w:rPr>
      <w:color w:val="605E5C"/>
      <w:shd w:val="clear" w:color="auto" w:fill="E1DFDD"/>
    </w:rPr>
  </w:style>
  <w:style w:type="paragraph" w:styleId="ListParagraph">
    <w:name w:val="List Paragraph"/>
    <w:basedOn w:val="Normal"/>
    <w:uiPriority w:val="34"/>
    <w:qFormat/>
    <w:rsid w:val="00012344"/>
    <w:pPr>
      <w:ind w:left="720"/>
      <w:contextualSpacing/>
    </w:pPr>
  </w:style>
  <w:style w:type="paragraph" w:styleId="Caption">
    <w:name w:val="caption"/>
    <w:basedOn w:val="Normal"/>
    <w:next w:val="Normal"/>
    <w:uiPriority w:val="35"/>
    <w:unhideWhenUsed/>
    <w:qFormat/>
    <w:rsid w:val="006F484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6F484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2325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311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ablenetinc.com/wobble-switch" TargetMode="External"/><Relationship Id="rId18" Type="http://schemas.openxmlformats.org/officeDocument/2006/relationships/hyperlink" Target="https://www.amazon.ca/SmallRig-Adjustable-Articulating-Monitor-Lights-2066/dp/B076KDDBW5"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5.jpg"/><Relationship Id="rId7" Type="http://schemas.openxmlformats.org/officeDocument/2006/relationships/settings" Target="settings.xml"/><Relationship Id="rId12" Type="http://schemas.openxmlformats.org/officeDocument/2006/relationships/hyperlink" Target="https://store.prentrom.com/wobble-switch" TargetMode="External"/><Relationship Id="rId17" Type="http://schemas.openxmlformats.org/officeDocument/2006/relationships/image" Target="media/image2.jpe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image" Target="media/image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enablingdevices.com/product/ultimate-switch/" TargetMode="Externa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yperlink" Target="https://www.amazon.ca/Uxcell-Me-9101-Momentary-Adjustable-Flexible/dp/B00UBWK8X6"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amdi.net/products/switches/wobble-switch/" TargetMode="External"/><Relationship Id="rId22" Type="http://schemas.openxmlformats.org/officeDocument/2006/relationships/image" Target="media/image6.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11.png"/><Relationship Id="rId4" Type="http://schemas.openxmlformats.org/officeDocument/2006/relationships/hyperlink" Target="https://www.makersmakingchange.com/project/pams-camera-quick-clam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51EC7ECFAC78D4E8EF6CBAFFF0B3505" ma:contentTypeVersion="12" ma:contentTypeDescription="Create a new document." ma:contentTypeScope="" ma:versionID="c1c974e075ae6ad637ed0c9d0de986aa">
  <xsd:schema xmlns:xsd="http://www.w3.org/2001/XMLSchema" xmlns:xs="http://www.w3.org/2001/XMLSchema" xmlns:p="http://schemas.microsoft.com/office/2006/metadata/properties" xmlns:ns2="cf9f6c1f-8ad0-4eb8-bb2b-fb0b622a341e" xmlns:ns3="72c39c84-b0a3-45a2-a38c-ff46bb47f11f" targetNamespace="http://schemas.microsoft.com/office/2006/metadata/properties" ma:root="true" ma:fieldsID="6f8b78299b17ebfa6252ff38db7b045f" ns2:_="" ns3:_="">
    <xsd:import namespace="cf9f6c1f-8ad0-4eb8-bb2b-fb0b622a341e"/>
    <xsd:import namespace="72c39c84-b0a3-45a2-a38c-ff46bb47f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f6c1f-8ad0-4eb8-bb2b-fb0b622a3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c39c84-b0a3-45a2-a38c-ff46bb47f11f"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E2348D-F310-47B3-8B09-CAA8C41C88A8}">
  <ds:schemaRefs>
    <ds:schemaRef ds:uri="http://schemas.openxmlformats.org/officeDocument/2006/bibliography"/>
  </ds:schemaRefs>
</ds:datastoreItem>
</file>

<file path=customXml/itemProps2.xml><?xml version="1.0" encoding="utf-8"?>
<ds:datastoreItem xmlns:ds="http://schemas.openxmlformats.org/officeDocument/2006/customXml" ds:itemID="{38F69FF4-8AB4-435F-885A-0547A7FAEA48}">
  <ds:schemaRefs>
    <ds:schemaRef ds:uri="http://purl.org/dc/dcmitype/"/>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http://schemas.microsoft.com/office/2006/documentManagement/types"/>
    <ds:schemaRef ds:uri="cf9f6c1f-8ad0-4eb8-bb2b-fb0b622a341e"/>
    <ds:schemaRef ds:uri="72c39c84-b0a3-45a2-a38c-ff46bb47f11f"/>
    <ds:schemaRef ds:uri="http://www.w3.org/XML/1998/namespace"/>
    <ds:schemaRef ds:uri="http://purl.org/dc/terms/"/>
  </ds:schemaRefs>
</ds:datastoreItem>
</file>

<file path=customXml/itemProps3.xml><?xml version="1.0" encoding="utf-8"?>
<ds:datastoreItem xmlns:ds="http://schemas.openxmlformats.org/officeDocument/2006/customXml" ds:itemID="{E750EE69-2E80-4C23-8699-C44B0BBDC4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9f6c1f-8ad0-4eb8-bb2b-fb0b622a341e"/>
    <ds:schemaRef ds:uri="72c39c84-b0a3-45a2-a38c-ff46bb47f1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8CBC62E-88EF-4720-959A-D587C9809D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Pages>
  <Words>1301</Words>
  <Characters>7418</Characters>
  <Application>Microsoft Office Word</Application>
  <DocSecurity>0</DocSecurity>
  <Lines>61</Lines>
  <Paragraphs>17</Paragraphs>
  <ScaleCrop>false</ScaleCrop>
  <Company/>
  <LinksUpToDate>false</LinksUpToDate>
  <CharactersWithSpaces>8702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Makers Making Change</dc:creator>
  <cp:keywords/>
  <dc:description/>
  <cp:lastModifiedBy>Jake McIvor</cp:lastModifiedBy>
  <cp:revision>40</cp:revision>
  <cp:lastPrinted>2020-10-26T20:53:00Z</cp:lastPrinted>
  <dcterms:created xsi:type="dcterms:W3CDTF">2020-05-05T04:36:00Z</dcterms:created>
  <dcterms:modified xsi:type="dcterms:W3CDTF">2020-10-26T20:53:00Z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0x010100B51EC7ECFAC78D4E8EF6CBAFFF0B3505</vt:lpwstr>
  </property>
</Properties>
</file>