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11312B" w14:textId="77777777" w:rsidR="004955F5" w:rsidRDefault="004955F5" w:rsidP="002017B2">
      <w:pPr>
        <w:rPr>
          <w:rFonts w:asciiTheme="majorHAnsi" w:hAnsiTheme="majorHAnsi" w:cstheme="majorHAnsi"/>
          <w:color w:val="3989C9"/>
          <w:sz w:val="28"/>
          <w:szCs w:val="28"/>
        </w:rPr>
      </w:pPr>
    </w:p>
    <w:p w14:paraId="4C24D706" w14:textId="70DEDCE6" w:rsidR="002017B2" w:rsidRDefault="00663B17" w:rsidP="00A23251">
      <w:pPr>
        <w:pStyle w:val="Heading1"/>
      </w:pPr>
      <w:r>
        <w:t>Introduction</w:t>
      </w:r>
    </w:p>
    <w:p w14:paraId="548C39D9" w14:textId="77777777" w:rsidR="006F4848" w:rsidRDefault="006F4848" w:rsidP="006F4848">
      <w:r>
        <w:t xml:space="preserve">A wobble switch is an assistive switch that can be activated by moving a wand topper. Wobble switches are useful for users with poor gross motor control. These switches can be mounted easily and activated by pushing the wand in any direction. The switches can be operated with </w:t>
      </w:r>
      <w:proofErr w:type="gramStart"/>
      <w:r>
        <w:t>very little</w:t>
      </w:r>
      <w:proofErr w:type="gramEnd"/>
      <w:r>
        <w:t xml:space="preserve"> force. The switches can be activated with various parts of the body </w:t>
      </w:r>
      <w:proofErr w:type="gramStart"/>
      <w:r>
        <w:t>including:</w:t>
      </w:r>
      <w:proofErr w:type="gramEnd"/>
      <w:r>
        <w:t xml:space="preserve"> hands, head, chin, tongue through cheek.</w:t>
      </w:r>
    </w:p>
    <w:p w14:paraId="22941672" w14:textId="6EA079C1" w:rsidR="006F4848" w:rsidRDefault="006F4848" w:rsidP="006F4848">
      <w:r>
        <w:tab/>
        <w:t>Activating the wobble switch completes the circuit and activates the other end. When the 3.5</w:t>
      </w:r>
      <w:r>
        <w:t xml:space="preserve"> </w:t>
      </w:r>
      <w:r>
        <w:t xml:space="preserve">mm plug is inserted into an input, it activates the device </w:t>
      </w:r>
      <w:r>
        <w:t>it is</w:t>
      </w:r>
      <w:r>
        <w:t xml:space="preserve"> plugged into. The switch can be plugged into different devices such as the Xbox Adaptive Controller to act as an extension of a button. This enables the user to activate a multitude of devices (or device buttons) without the use of fine motor control.</w:t>
      </w:r>
    </w:p>
    <w:p w14:paraId="4D03BB6F" w14:textId="77777777" w:rsidR="006F4848" w:rsidRDefault="006F4848" w:rsidP="00663B17"/>
    <w:p w14:paraId="12760436" w14:textId="77777777" w:rsidR="006F4848" w:rsidRDefault="006F4848" w:rsidP="00663B17"/>
    <w:p w14:paraId="4859B0BB" w14:textId="68D53785" w:rsidR="00663B17" w:rsidRDefault="00663B17" w:rsidP="00663B17">
      <w:r>
        <w:t>Commercial Options</w:t>
      </w:r>
    </w:p>
    <w:p w14:paraId="13034D93" w14:textId="77777777" w:rsidR="006F4848" w:rsidRDefault="006F4848" w:rsidP="006F4848">
      <w:pPr>
        <w:rPr>
          <w:color w:val="3989C9"/>
          <w:sz w:val="28"/>
          <w:szCs w:val="28"/>
        </w:rPr>
      </w:pPr>
      <w:r>
        <w:t>Table 1 Commercially Available Wobble Switches</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410"/>
        <w:gridCol w:w="1335"/>
        <w:gridCol w:w="1140"/>
        <w:gridCol w:w="4980"/>
      </w:tblGrid>
      <w:tr w:rsidR="006F4848" w14:paraId="690428B0" w14:textId="77777777" w:rsidTr="00922E32">
        <w:trPr>
          <w:trHeight w:val="485"/>
        </w:trPr>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3C664" w14:textId="77777777" w:rsidR="006F4848" w:rsidRPr="006F4848" w:rsidRDefault="006F4848" w:rsidP="006F4848">
            <w:pPr>
              <w:rPr>
                <w:b/>
                <w:bCs/>
              </w:rPr>
            </w:pPr>
            <w:r w:rsidRPr="006F4848">
              <w:rPr>
                <w:b/>
                <w:bCs/>
              </w:rPr>
              <w:t>Name</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9E9077" w14:textId="77777777" w:rsidR="006F4848" w:rsidRPr="006F4848" w:rsidRDefault="006F4848" w:rsidP="006F4848">
            <w:pPr>
              <w:rPr>
                <w:b/>
                <w:bCs/>
              </w:rPr>
            </w:pPr>
            <w:r w:rsidRPr="006F4848">
              <w:rPr>
                <w:b/>
                <w:bCs/>
              </w:rPr>
              <w:t>Vendor</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191087" w14:textId="77777777" w:rsidR="006F4848" w:rsidRPr="006F4848" w:rsidRDefault="006F4848" w:rsidP="006F4848">
            <w:pPr>
              <w:rPr>
                <w:b/>
                <w:bCs/>
              </w:rPr>
            </w:pPr>
            <w:r w:rsidRPr="006F4848">
              <w:rPr>
                <w:b/>
                <w:bCs/>
              </w:rPr>
              <w:t>Cost</w:t>
            </w:r>
          </w:p>
        </w:tc>
        <w:tc>
          <w:tcPr>
            <w:tcW w:w="4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9BF49E" w14:textId="77777777" w:rsidR="006F4848" w:rsidRPr="006F4848" w:rsidRDefault="006F4848" w:rsidP="006F4848">
            <w:pPr>
              <w:rPr>
                <w:b/>
                <w:bCs/>
              </w:rPr>
            </w:pPr>
            <w:r w:rsidRPr="006F4848">
              <w:rPr>
                <w:b/>
                <w:bCs/>
              </w:rPr>
              <w:t>Link</w:t>
            </w:r>
          </w:p>
        </w:tc>
      </w:tr>
      <w:tr w:rsidR="006F4848" w14:paraId="2C0A9507" w14:textId="77777777" w:rsidTr="00922E32">
        <w:trPr>
          <w:trHeight w:val="180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99D93A" w14:textId="77777777" w:rsidR="006F4848" w:rsidRDefault="006F4848" w:rsidP="006F4848">
            <w:r>
              <w:t>Ultimate Assistive Technology Switch</w:t>
            </w:r>
          </w:p>
          <w:p w14:paraId="2C2F787D" w14:textId="77777777" w:rsidR="006F4848" w:rsidRDefault="006F4848" w:rsidP="006F4848">
            <w:r>
              <w:t xml:space="preserve"> </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42E14E6" w14:textId="77777777" w:rsidR="006F4848" w:rsidRDefault="006F4848" w:rsidP="006F4848">
            <w:r>
              <w:t>Enabling Devices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6E48BF3" w14:textId="77777777" w:rsidR="006F4848" w:rsidRDefault="006F4848" w:rsidP="006F4848">
            <w:r>
              <w:t>$80 USD Switch, $150 USD w/ mount</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68D9E5A8" w14:textId="77777777" w:rsidR="006F4848" w:rsidRDefault="006F4848" w:rsidP="006F4848">
            <w:pPr>
              <w:rPr>
                <w:color w:val="1155CC"/>
                <w:u w:val="single"/>
              </w:rPr>
            </w:pPr>
            <w:hyperlink r:id="rId8">
              <w:r>
                <w:rPr>
                  <w:color w:val="1155CC"/>
                  <w:u w:val="single"/>
                </w:rPr>
                <w:t>https://enablingdevices.com/product/ultimate-switch/</w:t>
              </w:r>
            </w:hyperlink>
          </w:p>
          <w:p w14:paraId="0A4C4BF4" w14:textId="77777777" w:rsidR="006F4848" w:rsidRDefault="006F4848" w:rsidP="006F4848">
            <w:r>
              <w:t xml:space="preserve"> </w:t>
            </w:r>
          </w:p>
        </w:tc>
      </w:tr>
      <w:tr w:rsidR="006F4848" w14:paraId="2F3DD692" w14:textId="77777777" w:rsidTr="00922E32">
        <w:trPr>
          <w:trHeight w:val="75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03E8AA" w14:textId="77777777" w:rsidR="006F4848" w:rsidRDefault="006F4848" w:rsidP="006F4848">
            <w:r>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A01814D" w14:textId="77777777" w:rsidR="006F4848" w:rsidRDefault="006F4848" w:rsidP="006F4848">
            <w:proofErr w:type="spellStart"/>
            <w:r>
              <w:t>Prentrom</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6CA1BA5" w14:textId="77777777" w:rsidR="006F4848" w:rsidRDefault="006F4848" w:rsidP="006F4848">
            <w:r>
              <w:t>$195</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42937D61" w14:textId="77777777" w:rsidR="006F4848" w:rsidRDefault="006F4848" w:rsidP="006F4848">
            <w:pPr>
              <w:rPr>
                <w:color w:val="1155CC"/>
                <w:u w:val="single"/>
              </w:rPr>
            </w:pPr>
            <w:hyperlink r:id="rId9">
              <w:r>
                <w:rPr>
                  <w:color w:val="1155CC"/>
                  <w:u w:val="single"/>
                </w:rPr>
                <w:t>https://store.prentrom.com/wobble-switch</w:t>
              </w:r>
            </w:hyperlink>
          </w:p>
        </w:tc>
      </w:tr>
      <w:tr w:rsidR="006F4848" w14:paraId="4B3BAB64" w14:textId="77777777" w:rsidTr="00922E32">
        <w:trPr>
          <w:trHeight w:val="75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5D5AD4" w14:textId="77777777" w:rsidR="006F4848" w:rsidRDefault="006F4848" w:rsidP="006F4848">
            <w:r>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2727546" w14:textId="77777777" w:rsidR="006F4848" w:rsidRDefault="006F4848" w:rsidP="006F4848">
            <w:proofErr w:type="spellStart"/>
            <w:r>
              <w:t>AbleNet</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C09B473" w14:textId="77777777" w:rsidR="006F4848" w:rsidRDefault="006F4848" w:rsidP="006F4848">
            <w:r>
              <w:t>$100 USD</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1B5C9E90" w14:textId="77777777" w:rsidR="006F4848" w:rsidRDefault="006F4848" w:rsidP="006F4848">
            <w:pPr>
              <w:rPr>
                <w:color w:val="1155CC"/>
                <w:u w:val="single"/>
              </w:rPr>
            </w:pPr>
            <w:hyperlink r:id="rId10">
              <w:r>
                <w:rPr>
                  <w:color w:val="1155CC"/>
                  <w:u w:val="single"/>
                </w:rPr>
                <w:t>https://www.ablenetinc.com/wobble-switch</w:t>
              </w:r>
            </w:hyperlink>
          </w:p>
        </w:tc>
      </w:tr>
      <w:tr w:rsidR="006F4848" w14:paraId="61351C07" w14:textId="77777777" w:rsidTr="00922E32">
        <w:trPr>
          <w:trHeight w:val="126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2AF431" w14:textId="77777777" w:rsidR="006F4848" w:rsidRDefault="006F4848" w:rsidP="006F4848">
            <w:r>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9E6E5F9" w14:textId="77777777" w:rsidR="006F4848" w:rsidRDefault="006F4848" w:rsidP="006F4848">
            <w:proofErr w:type="spellStart"/>
            <w:r>
              <w:t>AMDi</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A116A0F" w14:textId="77777777" w:rsidR="006F4848" w:rsidRDefault="006F4848" w:rsidP="006F4848">
            <w:r>
              <w:t>$100 USD</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491E8ACE" w14:textId="77777777" w:rsidR="006F4848" w:rsidRDefault="006F4848" w:rsidP="006F4848">
            <w:pPr>
              <w:rPr>
                <w:color w:val="1155CC"/>
                <w:u w:val="single"/>
              </w:rPr>
            </w:pPr>
            <w:hyperlink r:id="rId11">
              <w:r>
                <w:rPr>
                  <w:color w:val="1155CC"/>
                  <w:u w:val="single"/>
                </w:rPr>
                <w:t>https://www.amdi.net/products/switches/wobble-switch/</w:t>
              </w:r>
            </w:hyperlink>
          </w:p>
          <w:p w14:paraId="33BFD402" w14:textId="77777777" w:rsidR="006F4848" w:rsidRDefault="006F4848" w:rsidP="006F4848">
            <w:r>
              <w:t xml:space="preserve"> </w:t>
            </w:r>
          </w:p>
        </w:tc>
      </w:tr>
    </w:tbl>
    <w:p w14:paraId="04044F8A" w14:textId="4445774B" w:rsidR="00663B17" w:rsidRDefault="00663B17" w:rsidP="002017B2">
      <w:pPr>
        <w:rPr>
          <w:rFonts w:asciiTheme="majorHAnsi" w:hAnsiTheme="majorHAnsi" w:cstheme="majorHAnsi"/>
          <w:color w:val="3989C9"/>
          <w:sz w:val="28"/>
          <w:szCs w:val="28"/>
        </w:rPr>
      </w:pPr>
    </w:p>
    <w:p w14:paraId="37FE4E90" w14:textId="4D09EB87" w:rsidR="00663B17" w:rsidRDefault="00663B17" w:rsidP="00A23251">
      <w:pPr>
        <w:pStyle w:val="Heading1"/>
      </w:pPr>
      <w:r>
        <w:lastRenderedPageBreak/>
        <w:t>Switch Selection</w:t>
      </w:r>
    </w:p>
    <w:p w14:paraId="109D717D" w14:textId="085BD898" w:rsidR="006F4848" w:rsidRDefault="00A23251" w:rsidP="006F4848">
      <w:r>
        <w:t xml:space="preserve">The existing commercial switches appeared to be a modified commercial product, so this provided a starting point for the design. A similar looking industrial switch was found and tested and provided similar functionality. </w:t>
      </w:r>
    </w:p>
    <w:p w14:paraId="4690F77D" w14:textId="2B93B919" w:rsidR="00A23251" w:rsidRDefault="00A23251" w:rsidP="00A23251">
      <w:pPr>
        <w:pStyle w:val="Heading2"/>
      </w:pPr>
      <w:r>
        <w:t>Mini Limit Switch</w:t>
      </w:r>
    </w:p>
    <w:p w14:paraId="5D30C288" w14:textId="1E879961" w:rsidR="00A23251" w:rsidRPr="00A23251" w:rsidRDefault="00A23251" w:rsidP="00A23251">
      <w:r>
        <w:t xml:space="preserve">The switch selected for the base of the Wobble Switch is a ME-8169, which is available from </w:t>
      </w:r>
      <w:proofErr w:type="gramStart"/>
      <w:r>
        <w:t>a number of</w:t>
      </w:r>
      <w:proofErr w:type="gramEnd"/>
      <w:r>
        <w:t xml:space="preserve"> different manufacturers. This limit switch is typically used for CNC machines and there are a few different variants for the activation end. The end most suitable for a Wobble switch is the ‘Flexible Spring Arm’.  </w:t>
      </w:r>
    </w:p>
    <w:p w14:paraId="5F38FDA2" w14:textId="77777777" w:rsidR="00A23251" w:rsidRDefault="00A23251" w:rsidP="006F4848"/>
    <w:p w14:paraId="7F4C22A7" w14:textId="26DA630C" w:rsidR="00663B17" w:rsidRDefault="00663B17" w:rsidP="00663B17"/>
    <w:p w14:paraId="231678EF" w14:textId="7461C87A" w:rsidR="00663B17" w:rsidRDefault="00663B17" w:rsidP="00A23251">
      <w:pPr>
        <w:pStyle w:val="Heading1"/>
      </w:pPr>
      <w:r>
        <w:t>Mounting</w:t>
      </w:r>
    </w:p>
    <w:p w14:paraId="6488D966" w14:textId="7A76BC31" w:rsidR="003C140F" w:rsidRDefault="003C140F" w:rsidP="00663B17">
      <w:r>
        <w:t>Mounting Considerations</w:t>
      </w:r>
    </w:p>
    <w:p w14:paraId="7FE1DA1C" w14:textId="42C7EFE0" w:rsidR="00663B17" w:rsidRDefault="003C140F" w:rsidP="00663B17">
      <w:r>
        <w:t>-why ¼”-20 UNC?</w:t>
      </w:r>
    </w:p>
    <w:p w14:paraId="0B4A3154" w14:textId="38532BE6" w:rsidR="006F4848" w:rsidRDefault="006F4848" w:rsidP="00663B17"/>
    <w:p w14:paraId="69C7DBDC" w14:textId="334A87CD" w:rsidR="006F4848" w:rsidRDefault="006F4848" w:rsidP="00663B17">
      <w:r>
        <w:t xml:space="preserve">The wobble switch has a </w:t>
      </w:r>
      <w:r w:rsidRPr="00914477">
        <w:t xml:space="preserve">¼-20 UNC, 5/16" </w:t>
      </w:r>
      <w:r>
        <w:t>tee nut that attaches to a mount.</w:t>
      </w:r>
    </w:p>
    <w:p w14:paraId="0B586299" w14:textId="58CB40AD" w:rsidR="003C140F" w:rsidRDefault="003C140F" w:rsidP="00663B17"/>
    <w:p w14:paraId="087D166D" w14:textId="7771A76B" w:rsidR="003C140F" w:rsidRDefault="003C140F" w:rsidP="00663B17">
      <w:r>
        <w:t>Mounting options</w:t>
      </w:r>
    </w:p>
    <w:p w14:paraId="5E30A8AF" w14:textId="783587E8" w:rsidR="003C140F" w:rsidRDefault="003C140F" w:rsidP="003C140F">
      <w:pPr>
        <w:pStyle w:val="ListParagraph"/>
        <w:numPr>
          <w:ilvl w:val="0"/>
          <w:numId w:val="6"/>
        </w:numPr>
      </w:pPr>
      <w:r>
        <w:t>Gooseneck</w:t>
      </w:r>
    </w:p>
    <w:p w14:paraId="54D67D45" w14:textId="3146D399" w:rsidR="003C140F" w:rsidRDefault="003C140F" w:rsidP="003C140F">
      <w:pPr>
        <w:pStyle w:val="ListParagraph"/>
        <w:numPr>
          <w:ilvl w:val="0"/>
          <w:numId w:val="6"/>
        </w:numPr>
      </w:pPr>
      <w:r>
        <w:t>Articulating arm</w:t>
      </w:r>
    </w:p>
    <w:p w14:paraId="0530722C" w14:textId="77777777" w:rsidR="003C140F" w:rsidRDefault="003C140F" w:rsidP="003C140F">
      <w:pPr>
        <w:pStyle w:val="ListParagraph"/>
        <w:numPr>
          <w:ilvl w:val="0"/>
          <w:numId w:val="6"/>
        </w:numPr>
      </w:pPr>
    </w:p>
    <w:p w14:paraId="0B88B371" w14:textId="77777777" w:rsidR="003C140F" w:rsidRDefault="003C140F" w:rsidP="00663B17"/>
    <w:p w14:paraId="6654E6C8" w14:textId="4B0E2C0C" w:rsidR="00663B17" w:rsidRDefault="00663B17" w:rsidP="00A23251">
      <w:pPr>
        <w:pStyle w:val="Heading1"/>
      </w:pPr>
      <w:r>
        <w:t>Wand Topper</w:t>
      </w:r>
    </w:p>
    <w:p w14:paraId="79BC942F" w14:textId="70006340" w:rsidR="006F4848" w:rsidRDefault="006F4848" w:rsidP="006F4848">
      <w:r>
        <w:t>The bare wire of the limit switch has a pointy end and is not safe to be used on its own. Commercial wobble switches tend to have a ball or rounded cylinder that cover that activation portion.</w:t>
      </w:r>
    </w:p>
    <w:p w14:paraId="59EC94AC" w14:textId="77777777" w:rsidR="006F4848" w:rsidRDefault="006F4848" w:rsidP="006F4848"/>
    <w:p w14:paraId="64BEF1E1" w14:textId="77777777" w:rsidR="006F4848" w:rsidRDefault="006F4848" w:rsidP="006F4848">
      <w:r>
        <w:t>A versatile feature of the wobble switch is its adaptable toppers. An anchored hex-grip base with extended threads allows for the customizability of different toppers. The T-Topper consists of five separate pieces: the socket, the top and bottom halves of the T, and two pins to hold the halves in the correct position when assembling. The socket was created to allow the female threads to be printed upwards (yielding more accurate 3D printed threads), while enabling the two T halves to be printed on the flat surface to avoid the use of support material. The same theory applies to the Ball-Topper, which only uses one pin. Printing the file vertically is the most logical orientation for the Hand-Topper, which is why the socket is combined into one file and printed as one piece.</w:t>
      </w:r>
    </w:p>
    <w:p w14:paraId="0C523D27" w14:textId="77777777" w:rsidR="006F4848" w:rsidRDefault="006F4848" w:rsidP="006F4848">
      <w:r>
        <w:tab/>
        <w:t xml:space="preserve">Other attachment methods were ideated for attaching both the wand to the wire as well as between the base and the topper. Different methods were sketched, and some were prototyped such as dove tails and varying threads. </w:t>
      </w:r>
      <w:r>
        <w:lastRenderedPageBreak/>
        <w:t xml:space="preserve">Super glue was discovered to be the best option in connecting the base to the wire as the burr on the end on most units’ wire, along with inconsistent 3D printer tuning and accuracy, could not be proven to work consistently without high dexterity. </w:t>
      </w:r>
    </w:p>
    <w:p w14:paraId="4A00B0AC" w14:textId="574CF576" w:rsidR="006F4848" w:rsidRDefault="006F4848" w:rsidP="006F4848">
      <w:r>
        <w:tab/>
        <w:t>There is potential for future topper designs to be created. Depending on what is requested by an Occupational Therapist or user of the wobble switch, different toppers can be built to suit their needs, for either functionality, aesthetics, or personal interests.</w:t>
      </w:r>
      <w:r>
        <w:t xml:space="preserve"> </w:t>
      </w:r>
      <w:r>
        <w:fldChar w:fldCharType="begin"/>
      </w:r>
      <w:r>
        <w:instrText xml:space="preserve"> REF _Ref44451474 \h </w:instrText>
      </w:r>
      <w:r>
        <w:fldChar w:fldCharType="separate"/>
      </w:r>
      <w:r>
        <w:t xml:space="preserve">Figure </w:t>
      </w:r>
      <w:r>
        <w:rPr>
          <w:noProof/>
        </w:rPr>
        <w:t>3</w:t>
      </w:r>
      <w:r>
        <w:fldChar w:fldCharType="end"/>
      </w:r>
      <w:r>
        <w:t xml:space="preserve"> shows a variety of possible topper options.</w:t>
      </w:r>
    </w:p>
    <w:p w14:paraId="17869678" w14:textId="77777777" w:rsidR="006F4848" w:rsidRDefault="006F4848" w:rsidP="006F4848"/>
    <w:p w14:paraId="346B0AF3" w14:textId="77777777" w:rsidR="006F4848" w:rsidRDefault="006F4848" w:rsidP="006F4848">
      <w:pPr>
        <w:keepNext/>
        <w:jc w:val="center"/>
      </w:pPr>
      <w:r>
        <w:rPr>
          <w:noProof/>
        </w:rPr>
        <w:drawing>
          <wp:inline distT="0" distB="0" distL="0" distR="0" wp14:anchorId="46841013" wp14:editId="536995D9">
            <wp:extent cx="3212246" cy="2964180"/>
            <wp:effectExtent l="0" t="0" r="7620" b="762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6-07 14.10.39-1.jpg"/>
                    <pic:cNvPicPr/>
                  </pic:nvPicPr>
                  <pic:blipFill rotWithShape="1">
                    <a:blip r:embed="rId12" cstate="print">
                      <a:extLst>
                        <a:ext uri="{28A0092B-C50C-407E-A947-70E740481C1C}">
                          <a14:useLocalDpi xmlns:a14="http://schemas.microsoft.com/office/drawing/2010/main" val="0"/>
                        </a:ext>
                      </a:extLst>
                    </a:blip>
                    <a:srcRect r="18723"/>
                    <a:stretch/>
                  </pic:blipFill>
                  <pic:spPr bwMode="auto">
                    <a:xfrm>
                      <a:off x="0" y="0"/>
                      <a:ext cx="3227912" cy="2978636"/>
                    </a:xfrm>
                    <a:prstGeom prst="rect">
                      <a:avLst/>
                    </a:prstGeom>
                    <a:ln>
                      <a:noFill/>
                    </a:ln>
                    <a:extLst>
                      <a:ext uri="{53640926-AAD7-44D8-BBD7-CCE9431645EC}">
                        <a14:shadowObscured xmlns:a14="http://schemas.microsoft.com/office/drawing/2010/main"/>
                      </a:ext>
                    </a:extLst>
                  </pic:spPr>
                </pic:pic>
              </a:graphicData>
            </a:graphic>
          </wp:inline>
        </w:drawing>
      </w:r>
    </w:p>
    <w:p w14:paraId="098FEEBD" w14:textId="4C30DAF3" w:rsidR="006F4848" w:rsidRDefault="006F4848" w:rsidP="006F4848">
      <w:pPr>
        <w:pStyle w:val="Caption"/>
        <w:jc w:val="center"/>
      </w:pPr>
      <w:r>
        <w:t xml:space="preserve">Figure </w:t>
      </w:r>
      <w:fldSimple w:instr=" SEQ Figure \* ARABIC ">
        <w:r>
          <w:rPr>
            <w:noProof/>
          </w:rPr>
          <w:t>1</w:t>
        </w:r>
      </w:fldSimple>
      <w:r>
        <w:t>: Wire Attachment Ideation</w:t>
      </w:r>
    </w:p>
    <w:p w14:paraId="2965F80E" w14:textId="19D8FCE8" w:rsidR="006F4848" w:rsidRDefault="006F4848" w:rsidP="006F4848">
      <w:r>
        <w:t xml:space="preserve"> </w:t>
      </w:r>
    </w:p>
    <w:p w14:paraId="45E824E1" w14:textId="77777777" w:rsidR="006F4848" w:rsidRDefault="006F4848" w:rsidP="006F4848">
      <w:pPr>
        <w:keepNext/>
        <w:jc w:val="center"/>
      </w:pPr>
      <w:r>
        <w:rPr>
          <w:noProof/>
        </w:rPr>
        <w:lastRenderedPageBreak/>
        <w:drawing>
          <wp:inline distT="0" distB="0" distL="0" distR="0" wp14:anchorId="14A683B8" wp14:editId="5317F42C">
            <wp:extent cx="3558540" cy="2975172"/>
            <wp:effectExtent l="0" t="0" r="381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07 19.40.39.jpg"/>
                    <pic:cNvPicPr/>
                  </pic:nvPicPr>
                  <pic:blipFill rotWithShape="1">
                    <a:blip r:embed="rId13" cstate="print">
                      <a:extLst>
                        <a:ext uri="{28A0092B-C50C-407E-A947-70E740481C1C}">
                          <a14:useLocalDpi xmlns:a14="http://schemas.microsoft.com/office/drawing/2010/main" val="0"/>
                        </a:ext>
                      </a:extLst>
                    </a:blip>
                    <a:srcRect r="35014" b="27557"/>
                    <a:stretch/>
                  </pic:blipFill>
                  <pic:spPr bwMode="auto">
                    <a:xfrm>
                      <a:off x="0" y="0"/>
                      <a:ext cx="3558540" cy="2975172"/>
                    </a:xfrm>
                    <a:prstGeom prst="rect">
                      <a:avLst/>
                    </a:prstGeom>
                    <a:ln>
                      <a:noFill/>
                    </a:ln>
                    <a:extLst>
                      <a:ext uri="{53640926-AAD7-44D8-BBD7-CCE9431645EC}">
                        <a14:shadowObscured xmlns:a14="http://schemas.microsoft.com/office/drawing/2010/main"/>
                      </a:ext>
                    </a:extLst>
                  </pic:spPr>
                </pic:pic>
              </a:graphicData>
            </a:graphic>
          </wp:inline>
        </w:drawing>
      </w:r>
    </w:p>
    <w:p w14:paraId="21474739" w14:textId="46E3AE0F" w:rsidR="006F4848" w:rsidRDefault="006F4848" w:rsidP="006F4848">
      <w:pPr>
        <w:pStyle w:val="Caption"/>
        <w:jc w:val="center"/>
      </w:pPr>
      <w:r>
        <w:t xml:space="preserve">Figure </w:t>
      </w:r>
      <w:fldSimple w:instr=" SEQ Figure \* ARABIC ">
        <w:r>
          <w:rPr>
            <w:noProof/>
          </w:rPr>
          <w:t>2</w:t>
        </w:r>
      </w:fldSimple>
      <w:r>
        <w:t>: Modular Interface Ideation</w:t>
      </w:r>
    </w:p>
    <w:p w14:paraId="2DE263B2" w14:textId="77777777" w:rsidR="006F4848" w:rsidRDefault="006F4848" w:rsidP="006F4848"/>
    <w:p w14:paraId="13BD11DB" w14:textId="77777777" w:rsidR="00663B17" w:rsidRDefault="00663B17" w:rsidP="00663B17"/>
    <w:p w14:paraId="667A20F7" w14:textId="77777777" w:rsidR="006F4848" w:rsidRDefault="006F4848" w:rsidP="006F4848">
      <w:pPr>
        <w:keepNext/>
        <w:jc w:val="center"/>
      </w:pPr>
      <w:r>
        <w:rPr>
          <w:noProof/>
          <w:color w:val="3989C9"/>
          <w:sz w:val="28"/>
          <w:szCs w:val="28"/>
        </w:rPr>
        <w:drawing>
          <wp:inline distT="0" distB="0" distL="0" distR="0" wp14:anchorId="782A4E1E" wp14:editId="0A03CE96">
            <wp:extent cx="4632960" cy="3474720"/>
            <wp:effectExtent l="0" t="0" r="0" b="0"/>
            <wp:docPr id="6" name="Picture 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07 14.10.27-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2960" cy="3474720"/>
                    </a:xfrm>
                    <a:prstGeom prst="rect">
                      <a:avLst/>
                    </a:prstGeom>
                  </pic:spPr>
                </pic:pic>
              </a:graphicData>
            </a:graphic>
          </wp:inline>
        </w:drawing>
      </w:r>
    </w:p>
    <w:p w14:paraId="18044525" w14:textId="50C8557A" w:rsidR="00663B17" w:rsidRDefault="006F4848" w:rsidP="006F4848">
      <w:pPr>
        <w:pStyle w:val="Caption"/>
        <w:jc w:val="center"/>
      </w:pPr>
      <w:bookmarkStart w:id="0" w:name="_Ref44451474"/>
      <w:r>
        <w:t xml:space="preserve">Figure </w:t>
      </w:r>
      <w:fldSimple w:instr=" SEQ Figure \* ARABIC ">
        <w:r>
          <w:rPr>
            <w:noProof/>
          </w:rPr>
          <w:t>3</w:t>
        </w:r>
      </w:fldSimple>
      <w:bookmarkEnd w:id="0"/>
      <w:r>
        <w:t>: Wobble Switch Topper Ideation</w:t>
      </w:r>
    </w:p>
    <w:p w14:paraId="308417EA" w14:textId="3E71A102" w:rsidR="006F4848" w:rsidRDefault="006F4848" w:rsidP="006F4848"/>
    <w:p w14:paraId="5442F857" w14:textId="7E544451" w:rsidR="006F4848" w:rsidRPr="00A23251" w:rsidRDefault="006F4848" w:rsidP="00A23251">
      <w:pPr>
        <w:pStyle w:val="Heading1"/>
      </w:pPr>
      <w:r w:rsidRPr="00A23251">
        <w:lastRenderedPageBreak/>
        <w:t>Testing</w:t>
      </w:r>
    </w:p>
    <w:p w14:paraId="01CDE545" w14:textId="7EC45550" w:rsidR="006F4848" w:rsidRPr="006F4848" w:rsidRDefault="006F4848" w:rsidP="006F4848">
      <w:r>
        <w:t>A preliminary proof of concept was tested with several users in an adaptive gaming setup. The wobble switch was mounted to an articulated arm and positioned near the face to provide an additional input to the Xbox Adaptive Controller.</w:t>
      </w:r>
    </w:p>
    <w:p w14:paraId="283AAE35" w14:textId="2E0A17E2" w:rsidR="006F4848" w:rsidRDefault="006F4848" w:rsidP="006F4848">
      <w:pPr>
        <w:pStyle w:val="Heading1"/>
      </w:pPr>
      <w:r>
        <w:t>Future Work</w:t>
      </w:r>
    </w:p>
    <w:p w14:paraId="194959E3" w14:textId="77777777" w:rsidR="006F4848" w:rsidRPr="006F4848" w:rsidRDefault="006F4848" w:rsidP="006F4848"/>
    <w:sectPr w:rsidR="006F4848" w:rsidRPr="006F4848" w:rsidSect="006F4848">
      <w:headerReference w:type="default" r:id="rId15"/>
      <w:footerReference w:type="default" r:id="rId16"/>
      <w:pgSz w:w="12240" w:h="15840"/>
      <w:pgMar w:top="720" w:right="720" w:bottom="720" w:left="72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43421" w14:textId="77777777" w:rsidR="00A10722" w:rsidRDefault="00A10722" w:rsidP="005D66AE">
      <w:pPr>
        <w:spacing w:after="0" w:line="240" w:lineRule="auto"/>
      </w:pPr>
      <w:r>
        <w:separator/>
      </w:r>
    </w:p>
  </w:endnote>
  <w:endnote w:type="continuationSeparator" w:id="0">
    <w:p w14:paraId="51A4E241" w14:textId="77777777" w:rsidR="00A10722" w:rsidRDefault="00A10722" w:rsidP="005D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AC68E" w14:textId="6769D57D" w:rsidR="0045733E" w:rsidRDefault="00E9140B" w:rsidP="00E9140B">
    <w:pPr>
      <w:pStyle w:val="Footer"/>
      <w:jc w:val="both"/>
      <w:rPr>
        <w:sz w:val="16"/>
        <w:szCs w:val="16"/>
      </w:rPr>
    </w:pPr>
    <w:r>
      <w:rPr>
        <w:noProof/>
      </w:rPr>
      <mc:AlternateContent>
        <mc:Choice Requires="wps">
          <w:drawing>
            <wp:anchor distT="0" distB="0" distL="114300" distR="114300" simplePos="0" relativeHeight="251660288" behindDoc="0" locked="0" layoutInCell="1" allowOverlap="1" wp14:anchorId="0CF71AAD" wp14:editId="4CF34AE3">
              <wp:simplePos x="0" y="0"/>
              <wp:positionH relativeFrom="column">
                <wp:posOffset>6160308</wp:posOffset>
              </wp:positionH>
              <wp:positionV relativeFrom="page">
                <wp:posOffset>9439991</wp:posOffset>
              </wp:positionV>
              <wp:extent cx="704088" cy="219456"/>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704088" cy="219456"/>
                      </a:xfrm>
                      <a:prstGeom prst="rect">
                        <a:avLst/>
                      </a:prstGeom>
                      <a:noFill/>
                      <a:ln w="6350">
                        <a:noFill/>
                      </a:ln>
                    </wps:spPr>
                    <wps:txbx>
                      <w:txbxContent>
                        <w:p w14:paraId="12A24B7F" w14:textId="77777777" w:rsidR="00E9140B" w:rsidRPr="00E9140B" w:rsidRDefault="00E9140B" w:rsidP="00C84A73">
                          <w:pPr>
                            <w:pStyle w:val="Footer"/>
                            <w:jc w:val="both"/>
                            <w:rPr>
                              <w:b/>
                              <w:bCs/>
                              <w:noProof/>
                              <w:color w:val="B4B4B4"/>
                            </w:rPr>
                          </w:pPr>
                          <w:r w:rsidRPr="00E9140B">
                            <w:rPr>
                              <w:b/>
                              <w:bCs/>
                              <w:color w:val="B4B4B4"/>
                              <w:sz w:val="16"/>
                              <w:szCs w:val="16"/>
                            </w:rPr>
                            <w:t xml:space="preserve">PAGE </w:t>
                          </w:r>
                          <w:r w:rsidRPr="00E9140B">
                            <w:rPr>
                              <w:b/>
                              <w:bCs/>
                              <w:color w:val="B4B4B4"/>
                              <w:sz w:val="16"/>
                              <w:szCs w:val="16"/>
                            </w:rPr>
                            <w:fldChar w:fldCharType="begin"/>
                          </w:r>
                          <w:r w:rsidRPr="00E9140B">
                            <w:rPr>
                              <w:b/>
                              <w:bCs/>
                              <w:color w:val="B4B4B4"/>
                              <w:sz w:val="16"/>
                              <w:szCs w:val="16"/>
                            </w:rPr>
                            <w:instrText xml:space="preserve"> PAGE   \* MERGEFORMAT </w:instrText>
                          </w:r>
                          <w:r w:rsidRPr="00E9140B">
                            <w:rPr>
                              <w:b/>
                              <w:bCs/>
                              <w:color w:val="B4B4B4"/>
                              <w:sz w:val="16"/>
                              <w:szCs w:val="16"/>
                            </w:rPr>
                            <w:fldChar w:fldCharType="separate"/>
                          </w:r>
                          <w:r w:rsidRPr="00E9140B">
                            <w:rPr>
                              <w:b/>
                              <w:bCs/>
                              <w:color w:val="B4B4B4"/>
                              <w:sz w:val="16"/>
                              <w:szCs w:val="16"/>
                            </w:rPr>
                            <w:t>1</w:t>
                          </w:r>
                          <w:r w:rsidRPr="00E9140B">
                            <w:rPr>
                              <w:b/>
                              <w:bCs/>
                              <w:noProof/>
                              <w:color w:val="B4B4B4"/>
                              <w:sz w:val="16"/>
                              <w:szCs w:val="16"/>
                            </w:rPr>
                            <w:fldChar w:fldCharType="end"/>
                          </w:r>
                          <w:r w:rsidRPr="00E9140B">
                            <w:rPr>
                              <w:b/>
                              <w:bCs/>
                              <w:noProof/>
                              <w:color w:val="B4B4B4"/>
                              <w:sz w:val="16"/>
                              <w:szCs w:val="16"/>
                            </w:rPr>
                            <w:t xml:space="preserve"> OF </w:t>
                          </w:r>
                          <w:r w:rsidRPr="00E9140B">
                            <w:rPr>
                              <w:b/>
                              <w:bCs/>
                              <w:noProof/>
                              <w:color w:val="B4B4B4"/>
                              <w:sz w:val="16"/>
                              <w:szCs w:val="16"/>
                            </w:rPr>
                            <w:fldChar w:fldCharType="begin"/>
                          </w:r>
                          <w:r w:rsidRPr="00E9140B">
                            <w:rPr>
                              <w:b/>
                              <w:bCs/>
                              <w:noProof/>
                              <w:color w:val="B4B4B4"/>
                              <w:sz w:val="16"/>
                              <w:szCs w:val="16"/>
                            </w:rPr>
                            <w:instrText xml:space="preserve"> NUMPAGES  \* Arabic  \* MERGEFORMAT </w:instrText>
                          </w:r>
                          <w:r w:rsidRPr="00E9140B">
                            <w:rPr>
                              <w:b/>
                              <w:bCs/>
                              <w:noProof/>
                              <w:color w:val="B4B4B4"/>
                              <w:sz w:val="16"/>
                              <w:szCs w:val="16"/>
                            </w:rPr>
                            <w:fldChar w:fldCharType="separate"/>
                          </w:r>
                          <w:r w:rsidRPr="00E9140B">
                            <w:rPr>
                              <w:b/>
                              <w:bCs/>
                              <w:noProof/>
                              <w:color w:val="B4B4B4"/>
                              <w:sz w:val="16"/>
                              <w:szCs w:val="16"/>
                            </w:rPr>
                            <w:t>3</w:t>
                          </w:r>
                          <w:r w:rsidRPr="00E9140B">
                            <w:rPr>
                              <w:b/>
                              <w:bCs/>
                              <w:noProof/>
                              <w:color w:val="B4B4B4"/>
                              <w:sz w:val="16"/>
                              <w:szCs w:val="16"/>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F71AAD" id="_x0000_t202" coordsize="21600,21600" o:spt="202" path="m,l,21600r21600,l21600,xe">
              <v:stroke joinstyle="miter"/>
              <v:path gradientshapeok="t" o:connecttype="rect"/>
            </v:shapetype>
            <v:shape id="Text Box 3" o:spid="_x0000_s1026" type="#_x0000_t202" style="position:absolute;left:0;text-align:left;margin-left:485.05pt;margin-top:743.3pt;width:55.45pt;height:17.3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" filled="f" stroked="f" strokeweight=".5pt">
              <v:textbox style="mso-fit-shape-to-text:t">
                <w:txbxContent>
                  <w:p w14:paraId="12A24B7F" w14:textId="77777777" w:rsidR="00E9140B" w:rsidRPr="00E9140B" w:rsidRDefault="00E9140B" w:rsidP="00C84A73">
                    <w:pPr>
                      <w:pStyle w:val="Footer"/>
                      <w:jc w:val="both"/>
                      <w:rPr>
                        <w:b/>
                        <w:bCs/>
                        <w:noProof/>
                        <w:color w:val="B4B4B4"/>
                      </w:rPr>
                    </w:pPr>
                    <w:r w:rsidRPr="00E9140B">
                      <w:rPr>
                        <w:b/>
                        <w:bCs/>
                        <w:color w:val="B4B4B4"/>
                        <w:sz w:val="16"/>
                        <w:szCs w:val="16"/>
                      </w:rPr>
                      <w:t xml:space="preserve">PAGE </w:t>
                    </w:r>
                    <w:r w:rsidRPr="00E9140B">
                      <w:rPr>
                        <w:b/>
                        <w:bCs/>
                        <w:color w:val="B4B4B4"/>
                        <w:sz w:val="16"/>
                        <w:szCs w:val="16"/>
                      </w:rPr>
                      <w:fldChar w:fldCharType="begin"/>
                    </w:r>
                    <w:r w:rsidRPr="00E9140B">
                      <w:rPr>
                        <w:b/>
                        <w:bCs/>
                        <w:color w:val="B4B4B4"/>
                        <w:sz w:val="16"/>
                        <w:szCs w:val="16"/>
                      </w:rPr>
                      <w:instrText xml:space="preserve"> PAGE   \* MERGEFORMAT </w:instrText>
                    </w:r>
                    <w:r w:rsidRPr="00E9140B">
                      <w:rPr>
                        <w:b/>
                        <w:bCs/>
                        <w:color w:val="B4B4B4"/>
                        <w:sz w:val="16"/>
                        <w:szCs w:val="16"/>
                      </w:rPr>
                      <w:fldChar w:fldCharType="separate"/>
                    </w:r>
                    <w:r w:rsidRPr="00E9140B">
                      <w:rPr>
                        <w:b/>
                        <w:bCs/>
                        <w:color w:val="B4B4B4"/>
                        <w:sz w:val="16"/>
                        <w:szCs w:val="16"/>
                      </w:rPr>
                      <w:t>1</w:t>
                    </w:r>
                    <w:r w:rsidRPr="00E9140B">
                      <w:rPr>
                        <w:b/>
                        <w:bCs/>
                        <w:noProof/>
                        <w:color w:val="B4B4B4"/>
                        <w:sz w:val="16"/>
                        <w:szCs w:val="16"/>
                      </w:rPr>
                      <w:fldChar w:fldCharType="end"/>
                    </w:r>
                    <w:r w:rsidRPr="00E9140B">
                      <w:rPr>
                        <w:b/>
                        <w:bCs/>
                        <w:noProof/>
                        <w:color w:val="B4B4B4"/>
                        <w:sz w:val="16"/>
                        <w:szCs w:val="16"/>
                      </w:rPr>
                      <w:t xml:space="preserve"> OF </w:t>
                    </w:r>
                    <w:r w:rsidRPr="00E9140B">
                      <w:rPr>
                        <w:b/>
                        <w:bCs/>
                        <w:noProof/>
                        <w:color w:val="B4B4B4"/>
                        <w:sz w:val="16"/>
                        <w:szCs w:val="16"/>
                      </w:rPr>
                      <w:fldChar w:fldCharType="begin"/>
                    </w:r>
                    <w:r w:rsidRPr="00E9140B">
                      <w:rPr>
                        <w:b/>
                        <w:bCs/>
                        <w:noProof/>
                        <w:color w:val="B4B4B4"/>
                        <w:sz w:val="16"/>
                        <w:szCs w:val="16"/>
                      </w:rPr>
                      <w:instrText xml:space="preserve"> NUMPAGES  \* Arabic  \* MERGEFORMAT </w:instrText>
                    </w:r>
                    <w:r w:rsidRPr="00E9140B">
                      <w:rPr>
                        <w:b/>
                        <w:bCs/>
                        <w:noProof/>
                        <w:color w:val="B4B4B4"/>
                        <w:sz w:val="16"/>
                        <w:szCs w:val="16"/>
                      </w:rPr>
                      <w:fldChar w:fldCharType="separate"/>
                    </w:r>
                    <w:r w:rsidRPr="00E9140B">
                      <w:rPr>
                        <w:b/>
                        <w:bCs/>
                        <w:noProof/>
                        <w:color w:val="B4B4B4"/>
                        <w:sz w:val="16"/>
                        <w:szCs w:val="16"/>
                      </w:rPr>
                      <w:t>3</w:t>
                    </w:r>
                    <w:r w:rsidRPr="00E9140B">
                      <w:rPr>
                        <w:b/>
                        <w:bCs/>
                        <w:noProof/>
                        <w:color w:val="B4B4B4"/>
                        <w:sz w:val="16"/>
                        <w:szCs w:val="16"/>
                      </w:rPr>
                      <w:fldChar w:fldCharType="end"/>
                    </w:r>
                  </w:p>
                </w:txbxContent>
              </v:textbox>
              <w10:wrap anchory="page"/>
            </v:shape>
          </w:pict>
        </mc:Fallback>
      </mc:AlternateContent>
    </w:r>
    <w:r w:rsidR="008D291A">
      <w:rPr>
        <w:noProof/>
      </w:rPr>
      <w:drawing>
        <wp:inline distT="0" distB="0" distL="0" distR="0" wp14:anchorId="7B71A680" wp14:editId="0A3247FC">
          <wp:extent cx="602552" cy="11293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sidR="0045733E">
      <w:rPr>
        <w:sz w:val="16"/>
        <w:szCs w:val="16"/>
      </w:rPr>
      <w:t xml:space="preserve"> </w:t>
    </w:r>
    <w:r w:rsidR="00927929" w:rsidRPr="0045733E">
      <w:rPr>
        <w:color w:val="B4B4B4"/>
        <w:sz w:val="16"/>
        <w:szCs w:val="16"/>
      </w:rPr>
      <w:t>©</w:t>
    </w:r>
    <w:r w:rsidRPr="0045733E">
      <w:rPr>
        <w:color w:val="B4B4B4"/>
        <w:sz w:val="16"/>
        <w:szCs w:val="16"/>
      </w:rPr>
      <w:t xml:space="preserve"> </w:t>
    </w:r>
    <w:r w:rsidR="00927929" w:rsidRPr="0045733E">
      <w:rPr>
        <w:color w:val="B4B4B4"/>
        <w:sz w:val="16"/>
        <w:szCs w:val="16"/>
      </w:rPr>
      <w:t xml:space="preserve">2020 by </w:t>
    </w:r>
    <w:hyperlink r:id="rId2" w:history="1">
      <w:r w:rsidR="00927929" w:rsidRPr="00186235">
        <w:rPr>
          <w:rStyle w:val="Hyperlink"/>
          <w:color w:val="B4B4B4"/>
          <w:sz w:val="16"/>
          <w:szCs w:val="16"/>
        </w:rPr>
        <w:t>Neil Squire</w:t>
      </w:r>
    </w:hyperlink>
    <w:r w:rsidR="00927929" w:rsidRPr="00186235">
      <w:rPr>
        <w:color w:val="B4B4B4"/>
        <w:sz w:val="16"/>
        <w:szCs w:val="16"/>
      </w:rPr>
      <w:t>.</w:t>
    </w:r>
    <w:r w:rsidR="008677F8" w:rsidRPr="0045733E">
      <w:rPr>
        <w:color w:val="B4B4B4"/>
        <w:sz w:val="16"/>
        <w:szCs w:val="16"/>
      </w:rPr>
      <w:tab/>
      <w:t xml:space="preserve"> </w:t>
    </w:r>
    <w:r w:rsidR="00D3432F">
      <w:rPr>
        <w:color w:val="B4B4B4"/>
        <w:sz w:val="16"/>
        <w:szCs w:val="16"/>
      </w:rPr>
      <w:t>“</w:t>
    </w:r>
    <w:r w:rsidR="002017B2">
      <w:rPr>
        <w:color w:val="B4B4B4"/>
        <w:sz w:val="16"/>
        <w:szCs w:val="16"/>
      </w:rPr>
      <w:t>Changelog</w:t>
    </w:r>
    <w:r w:rsidR="00D3432F">
      <w:rPr>
        <w:color w:val="B4B4B4"/>
        <w:sz w:val="16"/>
        <w:szCs w:val="16"/>
      </w:rPr>
      <w:t>”</w:t>
    </w:r>
    <w:r w:rsidR="00056AB9" w:rsidRPr="0045733E">
      <w:rPr>
        <w:color w:val="B4B4B4"/>
        <w:sz w:val="16"/>
        <w:szCs w:val="16"/>
      </w:rPr>
      <w:t xml:space="preserve"> </w:t>
    </w:r>
    <w:r w:rsidR="004955F5">
      <w:rPr>
        <w:color w:val="B4B4B4"/>
        <w:sz w:val="16"/>
        <w:szCs w:val="16"/>
      </w:rPr>
      <w:t xml:space="preserve">is </w:t>
    </w:r>
    <w:r w:rsidR="00056AB9" w:rsidRPr="0045733E">
      <w:rPr>
        <w:color w:val="B4B4B4"/>
        <w:sz w:val="16"/>
        <w:szCs w:val="16"/>
      </w:rPr>
      <w:t>l</w:t>
    </w:r>
    <w:r w:rsidR="008677F8" w:rsidRPr="0045733E">
      <w:rPr>
        <w:color w:val="B4B4B4"/>
        <w:sz w:val="16"/>
        <w:szCs w:val="16"/>
      </w:rPr>
      <w:t xml:space="preserve">icensed under the CC BY SA 4.0 </w:t>
    </w:r>
    <w:r w:rsidR="00927929" w:rsidRPr="0045733E">
      <w:rPr>
        <w:color w:val="B4B4B4"/>
        <w:sz w:val="16"/>
        <w:szCs w:val="16"/>
      </w:rPr>
      <w:t>License</w:t>
    </w:r>
    <w:r w:rsidR="008677F8" w:rsidRPr="0045733E">
      <w:rPr>
        <w:color w:val="B4B4B4"/>
        <w:sz w:val="16"/>
        <w:szCs w:val="16"/>
      </w:rPr>
      <w:t xml:space="preserve">: </w:t>
    </w:r>
    <w:hyperlink r:id="rId3" w:history="1">
      <w:r w:rsidR="008677F8" w:rsidRPr="0045733E">
        <w:rPr>
          <w:rStyle w:val="Hyperlink"/>
          <w:color w:val="B4B4B4"/>
          <w:sz w:val="16"/>
          <w:szCs w:val="16"/>
        </w:rPr>
        <w:t>http://creativecommons.org/licenses/by-sa/4.0</w:t>
      </w:r>
    </w:hyperlink>
    <w:r w:rsidRPr="0045733E">
      <w:rPr>
        <w:sz w:val="16"/>
        <w:szCs w:val="16"/>
      </w:rPr>
      <w:tab/>
    </w:r>
  </w:p>
  <w:p w14:paraId="436FC70F" w14:textId="35AD9562" w:rsidR="0045733E" w:rsidRPr="0045733E" w:rsidRDefault="0045733E" w:rsidP="00E9140B">
    <w:pPr>
      <w:pStyle w:val="Footer"/>
      <w:jc w:val="both"/>
      <w:rPr>
        <w:color w:val="B4B4B4"/>
        <w:sz w:val="16"/>
        <w:szCs w:val="16"/>
      </w:rPr>
    </w:pPr>
    <w:r w:rsidRPr="0045733E">
      <w:rPr>
        <w:color w:val="B4B4B4"/>
        <w:sz w:val="16"/>
        <w:szCs w:val="16"/>
      </w:rPr>
      <w:t xml:space="preserve">Design </w:t>
    </w:r>
    <w:r>
      <w:rPr>
        <w:color w:val="B4B4B4"/>
        <w:sz w:val="16"/>
        <w:szCs w:val="16"/>
      </w:rPr>
      <w:t xml:space="preserve">files </w:t>
    </w:r>
    <w:r w:rsidRPr="0045733E">
      <w:rPr>
        <w:color w:val="B4B4B4"/>
        <w:sz w:val="16"/>
        <w:szCs w:val="16"/>
      </w:rPr>
      <w:t xml:space="preserve">available at </w:t>
    </w:r>
    <w:hyperlink r:id="rId4" w:history="1">
      <w:hyperlink r:id="rId5" w:tgtFrame="wp-preview-4509" w:history="1">
        <w:r w:rsidRPr="0045733E">
          <w:rPr>
            <w:rStyle w:val="Hyperlink"/>
            <w:color w:val="B4B4B4"/>
            <w:sz w:val="16"/>
            <w:szCs w:val="16"/>
          </w:rPr>
          <w:t>https://www.makersmakingchange.com/project/pams-camera-quick-clamp/</w:t>
        </w:r>
      </w:hyperlink>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9A1FE" w14:textId="77777777" w:rsidR="00A10722" w:rsidRDefault="00A10722" w:rsidP="005D66AE">
      <w:pPr>
        <w:spacing w:after="0" w:line="240" w:lineRule="auto"/>
      </w:pPr>
      <w:r>
        <w:separator/>
      </w:r>
    </w:p>
  </w:footnote>
  <w:footnote w:type="continuationSeparator" w:id="0">
    <w:p w14:paraId="3C4D7726" w14:textId="77777777" w:rsidR="00A10722" w:rsidRDefault="00A10722" w:rsidP="005D6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535CF" w14:textId="5488E24B" w:rsidR="00E9140B" w:rsidRPr="00E9140B" w:rsidRDefault="00E9140B" w:rsidP="00905EAB">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663B17">
      <w:rPr>
        <w:b/>
        <w:bCs/>
        <w:color w:val="646464"/>
        <w:sz w:val="16"/>
        <w:szCs w:val="16"/>
      </w:rPr>
      <w:t>1.0</w:t>
    </w:r>
    <w:r w:rsidRPr="00E9140B">
      <w:rPr>
        <w:b/>
        <w:bCs/>
        <w:color w:val="646464"/>
        <w:sz w:val="16"/>
        <w:szCs w:val="16"/>
      </w:rPr>
      <w:t xml:space="preserve"> | </w:t>
    </w:r>
    <w:r w:rsidR="00663B17">
      <w:rPr>
        <w:b/>
        <w:bCs/>
        <w:color w:val="646464"/>
        <w:sz w:val="16"/>
        <w:szCs w:val="16"/>
      </w:rPr>
      <w:t xml:space="preserve">JUNE </w:t>
    </w:r>
    <w:r w:rsidRPr="00E9140B">
      <w:rPr>
        <w:b/>
        <w:bCs/>
        <w:color w:val="646464"/>
        <w:sz w:val="16"/>
        <w:szCs w:val="16"/>
      </w:rPr>
      <w:t>2020</w:t>
    </w:r>
  </w:p>
  <w:p w14:paraId="318F1742" w14:textId="75211178" w:rsidR="005D66AE" w:rsidRPr="00927929" w:rsidRDefault="00DE5536" w:rsidP="00905EAB">
    <w:pPr>
      <w:pStyle w:val="Header"/>
      <w:tabs>
        <w:tab w:val="clear" w:pos="4680"/>
        <w:tab w:val="clear" w:pos="9360"/>
      </w:tabs>
      <w:rPr>
        <w:rFonts w:ascii="Roboto" w:hAnsi="Roboto"/>
        <w:b/>
        <w:bCs/>
        <w:color w:val="646464"/>
        <w:sz w:val="52"/>
        <w:szCs w:val="52"/>
      </w:rPr>
    </w:pPr>
    <w:r>
      <w:rPr>
        <w:rFonts w:ascii="Roboto" w:hAnsi="Roboto"/>
        <w:b/>
        <w:bCs/>
        <w:noProof/>
        <w:color w:val="646464"/>
        <w:sz w:val="52"/>
        <w:szCs w:val="52"/>
      </w:rPr>
      <w:drawing>
        <wp:anchor distT="0" distB="0" distL="114300" distR="114300" simplePos="0" relativeHeight="251658240" behindDoc="0" locked="0" layoutInCell="1" allowOverlap="1" wp14:anchorId="70A22AC0" wp14:editId="0643B7F4">
          <wp:simplePos x="0" y="0"/>
          <wp:positionH relativeFrom="rightMargin">
            <wp:posOffset>-1508760</wp:posOffset>
          </wp:positionH>
          <wp:positionV relativeFrom="page">
            <wp:posOffset>581025</wp:posOffset>
          </wp:positionV>
          <wp:extent cx="1508760" cy="4749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B17">
      <w:rPr>
        <w:rFonts w:ascii="Roboto" w:hAnsi="Roboto"/>
        <w:b/>
        <w:bCs/>
        <w:noProof/>
        <w:color w:val="646464"/>
        <w:sz w:val="52"/>
        <w:szCs w:val="52"/>
      </w:rPr>
      <w:t>Open Wobble Switch</w:t>
    </w:r>
  </w:p>
  <w:p w14:paraId="043F5F4B" w14:textId="3F9C3713" w:rsidR="005D66AE" w:rsidRPr="00927929" w:rsidRDefault="00B71212" w:rsidP="00927929">
    <w:pPr>
      <w:pStyle w:val="Header"/>
      <w:rPr>
        <w:rFonts w:ascii="Roboto" w:hAnsi="Roboto"/>
        <w:b/>
        <w:bCs/>
        <w:caps/>
        <w:color w:val="646464"/>
        <w:sz w:val="32"/>
      </w:rPr>
    </w:pPr>
    <w:r>
      <w:rPr>
        <w:rFonts w:ascii="Roboto" w:hAnsi="Roboto"/>
        <w:b/>
        <w:bCs/>
        <w:caps/>
        <w:color w:val="646464"/>
        <w:sz w:val="32"/>
      </w:rPr>
      <w:t>design rationale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5264CA"/>
    <w:multiLevelType w:val="multilevel"/>
    <w:tmpl w:val="EFE8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681D8C"/>
    <w:multiLevelType w:val="hybridMultilevel"/>
    <w:tmpl w:val="7D162176"/>
    <w:lvl w:ilvl="0" w:tplc="172439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3607CD6"/>
    <w:multiLevelType w:val="hybridMultilevel"/>
    <w:tmpl w:val="E1901550"/>
    <w:lvl w:ilvl="0" w:tplc="172439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8B46A0D"/>
    <w:multiLevelType w:val="hybridMultilevel"/>
    <w:tmpl w:val="511E5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AB62BB"/>
    <w:multiLevelType w:val="hybridMultilevel"/>
    <w:tmpl w:val="9858D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210003"/>
    <w:multiLevelType w:val="hybridMultilevel"/>
    <w:tmpl w:val="7346A19E"/>
    <w:lvl w:ilvl="0" w:tplc="F7C25920">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6AE"/>
    <w:rsid w:val="00012344"/>
    <w:rsid w:val="0001731D"/>
    <w:rsid w:val="00056AB9"/>
    <w:rsid w:val="0006018E"/>
    <w:rsid w:val="001001FF"/>
    <w:rsid w:val="00151ABD"/>
    <w:rsid w:val="00165FF2"/>
    <w:rsid w:val="00186235"/>
    <w:rsid w:val="001E4114"/>
    <w:rsid w:val="001F7474"/>
    <w:rsid w:val="002017B2"/>
    <w:rsid w:val="00251486"/>
    <w:rsid w:val="002E724B"/>
    <w:rsid w:val="002F30CE"/>
    <w:rsid w:val="002F7A48"/>
    <w:rsid w:val="00383F08"/>
    <w:rsid w:val="003C140F"/>
    <w:rsid w:val="003D1A61"/>
    <w:rsid w:val="0045346A"/>
    <w:rsid w:val="0045733E"/>
    <w:rsid w:val="00471C61"/>
    <w:rsid w:val="00476A13"/>
    <w:rsid w:val="00485391"/>
    <w:rsid w:val="004903D5"/>
    <w:rsid w:val="004955F5"/>
    <w:rsid w:val="004D5E14"/>
    <w:rsid w:val="00502F34"/>
    <w:rsid w:val="0056583D"/>
    <w:rsid w:val="00581D10"/>
    <w:rsid w:val="005B0F1F"/>
    <w:rsid w:val="005D3B98"/>
    <w:rsid w:val="005D66AE"/>
    <w:rsid w:val="0062453A"/>
    <w:rsid w:val="00654341"/>
    <w:rsid w:val="00663B17"/>
    <w:rsid w:val="006F4848"/>
    <w:rsid w:val="007446CE"/>
    <w:rsid w:val="00851DCB"/>
    <w:rsid w:val="00854941"/>
    <w:rsid w:val="008631CD"/>
    <w:rsid w:val="008677F8"/>
    <w:rsid w:val="00890EC4"/>
    <w:rsid w:val="008971DA"/>
    <w:rsid w:val="008A125B"/>
    <w:rsid w:val="008D291A"/>
    <w:rsid w:val="00905EAB"/>
    <w:rsid w:val="00927929"/>
    <w:rsid w:val="00A10722"/>
    <w:rsid w:val="00A23251"/>
    <w:rsid w:val="00A52BC4"/>
    <w:rsid w:val="00AA12E1"/>
    <w:rsid w:val="00AA4900"/>
    <w:rsid w:val="00B51EC4"/>
    <w:rsid w:val="00B7067E"/>
    <w:rsid w:val="00B71212"/>
    <w:rsid w:val="00B85A94"/>
    <w:rsid w:val="00BB21DE"/>
    <w:rsid w:val="00BB5B35"/>
    <w:rsid w:val="00C00AFD"/>
    <w:rsid w:val="00C37B1B"/>
    <w:rsid w:val="00D204B3"/>
    <w:rsid w:val="00D3432F"/>
    <w:rsid w:val="00D87934"/>
    <w:rsid w:val="00DB6473"/>
    <w:rsid w:val="00DC04BF"/>
    <w:rsid w:val="00DE1FE3"/>
    <w:rsid w:val="00DE5536"/>
    <w:rsid w:val="00DF3BE2"/>
    <w:rsid w:val="00E03776"/>
    <w:rsid w:val="00E316C1"/>
    <w:rsid w:val="00E8599C"/>
    <w:rsid w:val="00E9140B"/>
    <w:rsid w:val="00F521E1"/>
    <w:rsid w:val="00F673E8"/>
    <w:rsid w:val="00F935FF"/>
    <w:rsid w:val="00FD5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8FD9C"/>
  <w15:chartTrackingRefBased/>
  <w15:docId w15:val="{2DEC027D-2A00-48DD-B24D-AFA5C97A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8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2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6AE"/>
  </w:style>
  <w:style w:type="paragraph" w:styleId="Footer">
    <w:name w:val="footer"/>
    <w:basedOn w:val="Normal"/>
    <w:link w:val="FooterChar"/>
    <w:uiPriority w:val="99"/>
    <w:unhideWhenUsed/>
    <w:rsid w:val="005D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6AE"/>
  </w:style>
  <w:style w:type="table" w:styleId="TableGrid">
    <w:name w:val="Table Grid"/>
    <w:basedOn w:val="TableNormal"/>
    <w:uiPriority w:val="39"/>
    <w:rsid w:val="00927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77F8"/>
    <w:rPr>
      <w:color w:val="0563C1" w:themeColor="hyperlink"/>
      <w:u w:val="single"/>
    </w:rPr>
  </w:style>
  <w:style w:type="character" w:styleId="UnresolvedMention">
    <w:name w:val="Unresolved Mention"/>
    <w:basedOn w:val="DefaultParagraphFont"/>
    <w:uiPriority w:val="99"/>
    <w:semiHidden/>
    <w:unhideWhenUsed/>
    <w:rsid w:val="008677F8"/>
    <w:rPr>
      <w:color w:val="605E5C"/>
      <w:shd w:val="clear" w:color="auto" w:fill="E1DFDD"/>
    </w:rPr>
  </w:style>
  <w:style w:type="paragraph" w:styleId="ListParagraph">
    <w:name w:val="List Paragraph"/>
    <w:basedOn w:val="Normal"/>
    <w:uiPriority w:val="34"/>
    <w:qFormat/>
    <w:rsid w:val="00012344"/>
    <w:pPr>
      <w:ind w:left="720"/>
      <w:contextualSpacing/>
    </w:pPr>
  </w:style>
  <w:style w:type="paragraph" w:styleId="Caption">
    <w:name w:val="caption"/>
    <w:basedOn w:val="Normal"/>
    <w:next w:val="Normal"/>
    <w:uiPriority w:val="35"/>
    <w:unhideWhenUsed/>
    <w:qFormat/>
    <w:rsid w:val="006F484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F48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325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3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ablingdevices.com/product/ultimate-switch/" TargetMode="Externa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di.net/products/switches/wobble-switch/"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ablenetinc.com/wobble-switch" TargetMode="External"/><Relationship Id="rId4" Type="http://schemas.openxmlformats.org/officeDocument/2006/relationships/settings" Target="settings.xml"/><Relationship Id="rId9" Type="http://schemas.openxmlformats.org/officeDocument/2006/relationships/hyperlink" Target="https://store.prentrom.com/wobble-switch" TargetMode="Externa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5.png"/><Relationship Id="rId5" Type="http://schemas.openxmlformats.org/officeDocument/2006/relationships/hyperlink" Target="https://www.makersmakingchange.com/?post_type=project&amp;p=4509&amp;preview=true" TargetMode="External"/><Relationship Id="rId4" Type="http://schemas.openxmlformats.org/officeDocument/2006/relationships/hyperlink" Target="https://www.makersmakingchange.com/project/pams-camera-quick-clam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2348D-F310-47B3-8B09-CAA8C41C8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5</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Makers Making Change</dc:creator>
  <cp:keywords/>
  <dc:description/>
  <cp:lastModifiedBy>Jake McIvor</cp:lastModifiedBy>
  <cp:revision>22</cp:revision>
  <cp:lastPrinted>2020-05-05T21:26:00Z</cp:lastPrinted>
  <dcterms:created xsi:type="dcterms:W3CDTF">2020-05-05T04:36:00Z</dcterms:created>
  <dcterms:modified xsi:type="dcterms:W3CDTF">2020-07-01T07:37:00Z</dcterms:modified>
</cp:coreProperties>
</file>