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71777E42" w14:textId="21177D0F" w:rsidR="003E663A" w:rsidRDefault="00684E65">
          <w:pPr>
            <w:pStyle w:val="TOC2"/>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0464272" w:history="1">
            <w:r w:rsidR="003E663A" w:rsidRPr="00394EAD">
              <w:rPr>
                <w:rStyle w:val="Hyperlink"/>
                <w:rFonts w:ascii="Calibri" w:eastAsia="Calibri" w:hAnsi="Calibri" w:cs="Calibri"/>
                <w:noProof/>
              </w:rPr>
              <w:t>Introduction</w:t>
            </w:r>
            <w:r w:rsidR="003E663A">
              <w:rPr>
                <w:noProof/>
                <w:webHidden/>
              </w:rPr>
              <w:tab/>
            </w:r>
            <w:r w:rsidR="003E663A">
              <w:rPr>
                <w:noProof/>
                <w:webHidden/>
              </w:rPr>
              <w:fldChar w:fldCharType="begin"/>
            </w:r>
            <w:r w:rsidR="003E663A">
              <w:rPr>
                <w:noProof/>
                <w:webHidden/>
              </w:rPr>
              <w:instrText xml:space="preserve"> PAGEREF _Toc170464272 \h </w:instrText>
            </w:r>
            <w:r w:rsidR="003E663A">
              <w:rPr>
                <w:noProof/>
                <w:webHidden/>
              </w:rPr>
            </w:r>
            <w:r w:rsidR="003E663A">
              <w:rPr>
                <w:noProof/>
                <w:webHidden/>
              </w:rPr>
              <w:fldChar w:fldCharType="separate"/>
            </w:r>
            <w:r w:rsidR="00592DC7">
              <w:rPr>
                <w:noProof/>
                <w:webHidden/>
              </w:rPr>
              <w:t>2</w:t>
            </w:r>
            <w:r w:rsidR="003E663A">
              <w:rPr>
                <w:noProof/>
                <w:webHidden/>
              </w:rPr>
              <w:fldChar w:fldCharType="end"/>
            </w:r>
          </w:hyperlink>
        </w:p>
        <w:p w14:paraId="1033B0B3" w14:textId="790D40C6" w:rsidR="003E663A" w:rsidRDefault="00000000">
          <w:pPr>
            <w:pStyle w:val="TOC2"/>
            <w:tabs>
              <w:tab w:val="right" w:leader="dot" w:pos="9350"/>
            </w:tabs>
            <w:rPr>
              <w:noProof/>
              <w:kern w:val="2"/>
              <w:sz w:val="24"/>
              <w:szCs w:val="24"/>
              <w:lang w:eastAsia="en-CA"/>
              <w14:ligatures w14:val="standardContextual"/>
            </w:rPr>
          </w:pPr>
          <w:hyperlink w:anchor="_Toc170464273" w:history="1">
            <w:r w:rsidR="003E663A" w:rsidRPr="00394EAD">
              <w:rPr>
                <w:rStyle w:val="Hyperlink"/>
                <w:rFonts w:ascii="Calibri" w:eastAsia="Calibri" w:hAnsi="Calibri" w:cs="Calibri"/>
                <w:noProof/>
              </w:rPr>
              <w:t>Features</w:t>
            </w:r>
            <w:r w:rsidR="003E663A">
              <w:rPr>
                <w:noProof/>
                <w:webHidden/>
              </w:rPr>
              <w:tab/>
            </w:r>
            <w:r w:rsidR="003E663A">
              <w:rPr>
                <w:noProof/>
                <w:webHidden/>
              </w:rPr>
              <w:fldChar w:fldCharType="begin"/>
            </w:r>
            <w:r w:rsidR="003E663A">
              <w:rPr>
                <w:noProof/>
                <w:webHidden/>
              </w:rPr>
              <w:instrText xml:space="preserve"> PAGEREF _Toc170464273 \h </w:instrText>
            </w:r>
            <w:r w:rsidR="003E663A">
              <w:rPr>
                <w:noProof/>
                <w:webHidden/>
              </w:rPr>
            </w:r>
            <w:r w:rsidR="003E663A">
              <w:rPr>
                <w:noProof/>
                <w:webHidden/>
              </w:rPr>
              <w:fldChar w:fldCharType="separate"/>
            </w:r>
            <w:r w:rsidR="00592DC7">
              <w:rPr>
                <w:noProof/>
                <w:webHidden/>
              </w:rPr>
              <w:t>2</w:t>
            </w:r>
            <w:r w:rsidR="003E663A">
              <w:rPr>
                <w:noProof/>
                <w:webHidden/>
              </w:rPr>
              <w:fldChar w:fldCharType="end"/>
            </w:r>
          </w:hyperlink>
        </w:p>
        <w:p w14:paraId="2A0E8D48" w14:textId="60352361" w:rsidR="003E663A" w:rsidRDefault="00000000">
          <w:pPr>
            <w:pStyle w:val="TOC2"/>
            <w:tabs>
              <w:tab w:val="right" w:leader="dot" w:pos="9350"/>
            </w:tabs>
            <w:rPr>
              <w:noProof/>
              <w:kern w:val="2"/>
              <w:sz w:val="24"/>
              <w:szCs w:val="24"/>
              <w:lang w:eastAsia="en-CA"/>
              <w14:ligatures w14:val="standardContextual"/>
            </w:rPr>
          </w:pPr>
          <w:hyperlink w:anchor="_Toc170464274" w:history="1">
            <w:r w:rsidR="003E663A" w:rsidRPr="00394EAD">
              <w:rPr>
                <w:rStyle w:val="Hyperlink"/>
                <w:rFonts w:ascii="Calibri" w:eastAsia="Calibri" w:hAnsi="Calibri" w:cs="Calibri"/>
                <w:noProof/>
              </w:rPr>
              <w:t>Specifications</w:t>
            </w:r>
            <w:r w:rsidR="003E663A">
              <w:rPr>
                <w:noProof/>
                <w:webHidden/>
              </w:rPr>
              <w:tab/>
            </w:r>
            <w:r w:rsidR="003E663A">
              <w:rPr>
                <w:noProof/>
                <w:webHidden/>
              </w:rPr>
              <w:fldChar w:fldCharType="begin"/>
            </w:r>
            <w:r w:rsidR="003E663A">
              <w:rPr>
                <w:noProof/>
                <w:webHidden/>
              </w:rPr>
              <w:instrText xml:space="preserve"> PAGEREF _Toc170464274 \h </w:instrText>
            </w:r>
            <w:r w:rsidR="003E663A">
              <w:rPr>
                <w:noProof/>
                <w:webHidden/>
              </w:rPr>
            </w:r>
            <w:r w:rsidR="003E663A">
              <w:rPr>
                <w:noProof/>
                <w:webHidden/>
              </w:rPr>
              <w:fldChar w:fldCharType="separate"/>
            </w:r>
            <w:r w:rsidR="00592DC7">
              <w:rPr>
                <w:noProof/>
                <w:webHidden/>
              </w:rPr>
              <w:t>2</w:t>
            </w:r>
            <w:r w:rsidR="003E663A">
              <w:rPr>
                <w:noProof/>
                <w:webHidden/>
              </w:rPr>
              <w:fldChar w:fldCharType="end"/>
            </w:r>
          </w:hyperlink>
        </w:p>
        <w:p w14:paraId="0B4EDD39" w14:textId="68694A3C" w:rsidR="003E663A" w:rsidRDefault="00000000">
          <w:pPr>
            <w:pStyle w:val="TOC2"/>
            <w:tabs>
              <w:tab w:val="right" w:leader="dot" w:pos="9350"/>
            </w:tabs>
            <w:rPr>
              <w:noProof/>
              <w:kern w:val="2"/>
              <w:sz w:val="24"/>
              <w:szCs w:val="24"/>
              <w:lang w:eastAsia="en-CA"/>
              <w14:ligatures w14:val="standardContextual"/>
            </w:rPr>
          </w:pPr>
          <w:hyperlink w:anchor="_Toc170464275" w:history="1">
            <w:r w:rsidR="003E663A" w:rsidRPr="00394EAD">
              <w:rPr>
                <w:rStyle w:val="Hyperlink"/>
                <w:rFonts w:ascii="Calibri" w:eastAsia="Calibri" w:hAnsi="Calibri" w:cs="Calibri"/>
                <w:noProof/>
              </w:rPr>
              <w:t>Compatibility</w:t>
            </w:r>
            <w:r w:rsidR="003E663A">
              <w:rPr>
                <w:noProof/>
                <w:webHidden/>
              </w:rPr>
              <w:tab/>
            </w:r>
            <w:r w:rsidR="003E663A">
              <w:rPr>
                <w:noProof/>
                <w:webHidden/>
              </w:rPr>
              <w:fldChar w:fldCharType="begin"/>
            </w:r>
            <w:r w:rsidR="003E663A">
              <w:rPr>
                <w:noProof/>
                <w:webHidden/>
              </w:rPr>
              <w:instrText xml:space="preserve"> PAGEREF _Toc170464275 \h </w:instrText>
            </w:r>
            <w:r w:rsidR="003E663A">
              <w:rPr>
                <w:noProof/>
                <w:webHidden/>
              </w:rPr>
            </w:r>
            <w:r w:rsidR="003E663A">
              <w:rPr>
                <w:noProof/>
                <w:webHidden/>
              </w:rPr>
              <w:fldChar w:fldCharType="separate"/>
            </w:r>
            <w:r w:rsidR="00592DC7">
              <w:rPr>
                <w:noProof/>
                <w:webHidden/>
              </w:rPr>
              <w:t>2</w:t>
            </w:r>
            <w:r w:rsidR="003E663A">
              <w:rPr>
                <w:noProof/>
                <w:webHidden/>
              </w:rPr>
              <w:fldChar w:fldCharType="end"/>
            </w:r>
          </w:hyperlink>
        </w:p>
        <w:p w14:paraId="6B8993EB" w14:textId="1F031498" w:rsidR="003E663A" w:rsidRDefault="00000000">
          <w:pPr>
            <w:pStyle w:val="TOC2"/>
            <w:tabs>
              <w:tab w:val="right" w:leader="dot" w:pos="9350"/>
            </w:tabs>
            <w:rPr>
              <w:noProof/>
              <w:kern w:val="2"/>
              <w:sz w:val="24"/>
              <w:szCs w:val="24"/>
              <w:lang w:eastAsia="en-CA"/>
              <w14:ligatures w14:val="standardContextual"/>
            </w:rPr>
          </w:pPr>
          <w:hyperlink w:anchor="_Toc170464276" w:history="1">
            <w:r w:rsidR="003E663A" w:rsidRPr="00394EAD">
              <w:rPr>
                <w:rStyle w:val="Hyperlink"/>
                <w:rFonts w:ascii="Calibri" w:eastAsia="Calibri" w:hAnsi="Calibri" w:cs="Calibri"/>
                <w:noProof/>
              </w:rPr>
              <w:t>Usage</w:t>
            </w:r>
            <w:r w:rsidR="003E663A">
              <w:rPr>
                <w:noProof/>
                <w:webHidden/>
              </w:rPr>
              <w:tab/>
            </w:r>
            <w:r w:rsidR="003E663A">
              <w:rPr>
                <w:noProof/>
                <w:webHidden/>
              </w:rPr>
              <w:fldChar w:fldCharType="begin"/>
            </w:r>
            <w:r w:rsidR="003E663A">
              <w:rPr>
                <w:noProof/>
                <w:webHidden/>
              </w:rPr>
              <w:instrText xml:space="preserve"> PAGEREF _Toc170464276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17FC91C3" w14:textId="464A04DA" w:rsidR="003E663A" w:rsidRDefault="00000000">
          <w:pPr>
            <w:pStyle w:val="TOC3"/>
            <w:tabs>
              <w:tab w:val="right" w:leader="dot" w:pos="9350"/>
            </w:tabs>
            <w:rPr>
              <w:noProof/>
              <w:kern w:val="2"/>
              <w:sz w:val="24"/>
              <w:szCs w:val="24"/>
              <w:lang w:eastAsia="en-CA"/>
              <w14:ligatures w14:val="standardContextual"/>
            </w:rPr>
          </w:pPr>
          <w:hyperlink w:anchor="_Toc170464277" w:history="1">
            <w:r w:rsidR="003E663A" w:rsidRPr="00394EAD">
              <w:rPr>
                <w:rStyle w:val="Hyperlink"/>
                <w:noProof/>
              </w:rPr>
              <w:t>Initial Setup</w:t>
            </w:r>
            <w:r w:rsidR="003E663A">
              <w:rPr>
                <w:noProof/>
                <w:webHidden/>
              </w:rPr>
              <w:tab/>
            </w:r>
            <w:r w:rsidR="003E663A">
              <w:rPr>
                <w:noProof/>
                <w:webHidden/>
              </w:rPr>
              <w:fldChar w:fldCharType="begin"/>
            </w:r>
            <w:r w:rsidR="003E663A">
              <w:rPr>
                <w:noProof/>
                <w:webHidden/>
              </w:rPr>
              <w:instrText xml:space="preserve"> PAGEREF _Toc170464277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4F70B530" w14:textId="0FCDC445" w:rsidR="003E663A" w:rsidRDefault="00000000">
          <w:pPr>
            <w:pStyle w:val="TOC3"/>
            <w:tabs>
              <w:tab w:val="right" w:leader="dot" w:pos="9350"/>
            </w:tabs>
            <w:rPr>
              <w:noProof/>
              <w:kern w:val="2"/>
              <w:sz w:val="24"/>
              <w:szCs w:val="24"/>
              <w:lang w:eastAsia="en-CA"/>
              <w14:ligatures w14:val="standardContextual"/>
            </w:rPr>
          </w:pPr>
          <w:hyperlink w:anchor="_Toc170464278" w:history="1">
            <w:r w:rsidR="003E663A" w:rsidRPr="00394EAD">
              <w:rPr>
                <w:rStyle w:val="Hyperlink"/>
                <w:noProof/>
              </w:rPr>
              <w:t>Regular Use</w:t>
            </w:r>
            <w:r w:rsidR="003E663A">
              <w:rPr>
                <w:noProof/>
                <w:webHidden/>
              </w:rPr>
              <w:tab/>
            </w:r>
            <w:r w:rsidR="003E663A">
              <w:rPr>
                <w:noProof/>
                <w:webHidden/>
              </w:rPr>
              <w:fldChar w:fldCharType="begin"/>
            </w:r>
            <w:r w:rsidR="003E663A">
              <w:rPr>
                <w:noProof/>
                <w:webHidden/>
              </w:rPr>
              <w:instrText xml:space="preserve"> PAGEREF _Toc170464278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31E3D9FD" w14:textId="6C3F2C2A" w:rsidR="003E663A" w:rsidRDefault="00000000">
          <w:pPr>
            <w:pStyle w:val="TOC3"/>
            <w:tabs>
              <w:tab w:val="right" w:leader="dot" w:pos="9350"/>
            </w:tabs>
            <w:rPr>
              <w:noProof/>
              <w:kern w:val="2"/>
              <w:sz w:val="24"/>
              <w:szCs w:val="24"/>
              <w:lang w:eastAsia="en-CA"/>
              <w14:ligatures w14:val="standardContextual"/>
            </w:rPr>
          </w:pPr>
          <w:hyperlink w:anchor="_Toc170464279" w:history="1">
            <w:r w:rsidR="003E663A" w:rsidRPr="00394EAD">
              <w:rPr>
                <w:rStyle w:val="Hyperlink"/>
                <w:noProof/>
              </w:rPr>
              <w:t>Takedown / Storage</w:t>
            </w:r>
            <w:r w:rsidR="003E663A">
              <w:rPr>
                <w:noProof/>
                <w:webHidden/>
              </w:rPr>
              <w:tab/>
            </w:r>
            <w:r w:rsidR="003E663A">
              <w:rPr>
                <w:noProof/>
                <w:webHidden/>
              </w:rPr>
              <w:fldChar w:fldCharType="begin"/>
            </w:r>
            <w:r w:rsidR="003E663A">
              <w:rPr>
                <w:noProof/>
                <w:webHidden/>
              </w:rPr>
              <w:instrText xml:space="preserve"> PAGEREF _Toc170464279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0D2E99CD" w14:textId="43470C64" w:rsidR="003E663A" w:rsidRDefault="00000000">
          <w:pPr>
            <w:pStyle w:val="TOC2"/>
            <w:tabs>
              <w:tab w:val="right" w:leader="dot" w:pos="9350"/>
            </w:tabs>
            <w:rPr>
              <w:noProof/>
              <w:kern w:val="2"/>
              <w:sz w:val="24"/>
              <w:szCs w:val="24"/>
              <w:lang w:eastAsia="en-CA"/>
              <w14:ligatures w14:val="standardContextual"/>
            </w:rPr>
          </w:pPr>
          <w:hyperlink w:anchor="_Toc170464280" w:history="1">
            <w:r w:rsidR="003E663A" w:rsidRPr="00394EAD">
              <w:rPr>
                <w:rStyle w:val="Hyperlink"/>
                <w:rFonts w:ascii="Calibri" w:eastAsia="Calibri" w:hAnsi="Calibri" w:cs="Calibri"/>
                <w:noProof/>
              </w:rPr>
              <w:t>Cleaning</w:t>
            </w:r>
            <w:r w:rsidR="003E663A">
              <w:rPr>
                <w:noProof/>
                <w:webHidden/>
              </w:rPr>
              <w:tab/>
            </w:r>
            <w:r w:rsidR="003E663A">
              <w:rPr>
                <w:noProof/>
                <w:webHidden/>
              </w:rPr>
              <w:fldChar w:fldCharType="begin"/>
            </w:r>
            <w:r w:rsidR="003E663A">
              <w:rPr>
                <w:noProof/>
                <w:webHidden/>
              </w:rPr>
              <w:instrText xml:space="preserve"> PAGEREF _Toc170464280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4FCF0D9C" w14:textId="4F875994" w:rsidR="003E663A" w:rsidRDefault="00000000">
          <w:pPr>
            <w:pStyle w:val="TOC2"/>
            <w:tabs>
              <w:tab w:val="right" w:leader="dot" w:pos="9350"/>
            </w:tabs>
            <w:rPr>
              <w:noProof/>
              <w:kern w:val="2"/>
              <w:sz w:val="24"/>
              <w:szCs w:val="24"/>
              <w:lang w:eastAsia="en-CA"/>
              <w14:ligatures w14:val="standardContextual"/>
            </w:rPr>
          </w:pPr>
          <w:hyperlink w:anchor="_Toc170464281" w:history="1">
            <w:r w:rsidR="003E663A" w:rsidRPr="00394EAD">
              <w:rPr>
                <w:rStyle w:val="Hyperlink"/>
                <w:noProof/>
              </w:rPr>
              <w:t>Care</w:t>
            </w:r>
            <w:r w:rsidR="003E663A">
              <w:rPr>
                <w:noProof/>
                <w:webHidden/>
              </w:rPr>
              <w:tab/>
            </w:r>
            <w:r w:rsidR="003E663A">
              <w:rPr>
                <w:noProof/>
                <w:webHidden/>
              </w:rPr>
              <w:fldChar w:fldCharType="begin"/>
            </w:r>
            <w:r w:rsidR="003E663A">
              <w:rPr>
                <w:noProof/>
                <w:webHidden/>
              </w:rPr>
              <w:instrText xml:space="preserve"> PAGEREF _Toc170464281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554A0618" w14:textId="6FFE0B2D" w:rsidR="003E663A" w:rsidRDefault="00000000">
          <w:pPr>
            <w:pStyle w:val="TOC2"/>
            <w:tabs>
              <w:tab w:val="right" w:leader="dot" w:pos="9350"/>
            </w:tabs>
            <w:rPr>
              <w:noProof/>
              <w:kern w:val="2"/>
              <w:sz w:val="24"/>
              <w:szCs w:val="24"/>
              <w:lang w:eastAsia="en-CA"/>
              <w14:ligatures w14:val="standardContextual"/>
            </w:rPr>
          </w:pPr>
          <w:hyperlink w:anchor="_Toc170464282" w:history="1">
            <w:r w:rsidR="003E663A" w:rsidRPr="00394EAD">
              <w:rPr>
                <w:rStyle w:val="Hyperlink"/>
                <w:rFonts w:ascii="Calibri" w:eastAsia="Calibri" w:hAnsi="Calibri" w:cs="Calibri"/>
                <w:noProof/>
              </w:rPr>
              <w:t>Disposal</w:t>
            </w:r>
            <w:r w:rsidR="003E663A">
              <w:rPr>
                <w:noProof/>
                <w:webHidden/>
              </w:rPr>
              <w:tab/>
            </w:r>
            <w:r w:rsidR="003E663A">
              <w:rPr>
                <w:noProof/>
                <w:webHidden/>
              </w:rPr>
              <w:fldChar w:fldCharType="begin"/>
            </w:r>
            <w:r w:rsidR="003E663A">
              <w:rPr>
                <w:noProof/>
                <w:webHidden/>
              </w:rPr>
              <w:instrText xml:space="preserve"> PAGEREF _Toc170464282 \h </w:instrText>
            </w:r>
            <w:r w:rsidR="003E663A">
              <w:rPr>
                <w:noProof/>
                <w:webHidden/>
              </w:rPr>
            </w:r>
            <w:r w:rsidR="003E663A">
              <w:rPr>
                <w:noProof/>
                <w:webHidden/>
              </w:rPr>
              <w:fldChar w:fldCharType="separate"/>
            </w:r>
            <w:r w:rsidR="00592DC7">
              <w:rPr>
                <w:noProof/>
                <w:webHidden/>
              </w:rPr>
              <w:t>3</w:t>
            </w:r>
            <w:r w:rsidR="003E663A">
              <w:rPr>
                <w:noProof/>
                <w:webHidden/>
              </w:rPr>
              <w:fldChar w:fldCharType="end"/>
            </w:r>
          </w:hyperlink>
        </w:p>
        <w:p w14:paraId="3CCEC76C" w14:textId="13D89A31"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0" w:name="_Toc47906407"/>
      <w:bookmarkStart w:id="1" w:name="_Toc2042539746"/>
      <w:r>
        <w:rPr>
          <w:rFonts w:ascii="Calibri" w:eastAsia="Calibri" w:hAnsi="Calibri" w:cs="Calibri"/>
          <w:color w:val="1C1946" w:themeColor="accent1" w:themeShade="BF"/>
        </w:rPr>
        <w:br w:type="page"/>
      </w:r>
    </w:p>
    <w:p w14:paraId="6C5B5550" w14:textId="05AED92D" w:rsidR="00142EAF" w:rsidRDefault="00482E09" w:rsidP="3F146419">
      <w:pPr>
        <w:pStyle w:val="Heading2"/>
        <w:rPr>
          <w:rFonts w:ascii="Calibri" w:eastAsia="Calibri" w:hAnsi="Calibri" w:cs="Calibri"/>
          <w:color w:val="1C1946" w:themeColor="accent1" w:themeShade="BF"/>
        </w:rPr>
      </w:pPr>
      <w:bookmarkStart w:id="2" w:name="_Toc170464272"/>
      <w:r w:rsidRPr="3F146419">
        <w:rPr>
          <w:rFonts w:ascii="Calibri" w:eastAsia="Calibri" w:hAnsi="Calibri" w:cs="Calibri"/>
          <w:color w:val="1C1946" w:themeColor="accent1" w:themeShade="BF"/>
        </w:rPr>
        <w:lastRenderedPageBreak/>
        <w:t>Introduction</w:t>
      </w:r>
      <w:bookmarkEnd w:id="0"/>
      <w:bookmarkEnd w:id="1"/>
      <w:bookmarkEnd w:id="2"/>
    </w:p>
    <w:p w14:paraId="6D2064FD" w14:textId="77777777" w:rsidR="000B594A" w:rsidRPr="000B594A" w:rsidRDefault="000B594A" w:rsidP="000B594A">
      <w:bookmarkStart w:id="3" w:name="_Toc2125391659"/>
      <w:bookmarkStart w:id="4" w:name="_Toc877561575"/>
      <w:r w:rsidRPr="000B594A">
        <w:t xml:space="preserve">The Raindrop Switch is a cost-effective accessibility switch, an assistive device used by people with physical disabilities to control electronics (e.g. phones, computers, adapted </w:t>
      </w:r>
      <w:proofErr w:type="gramStart"/>
      <w:r w:rsidRPr="000B594A">
        <w:t>toys,  game</w:t>
      </w:r>
      <w:proofErr w:type="gramEnd"/>
      <w:r w:rsidRPr="000B594A">
        <w:t xml:space="preserve"> controls, etc.).</w:t>
      </w:r>
    </w:p>
    <w:p w14:paraId="0ECF33C7" w14:textId="77777777" w:rsidR="000B594A" w:rsidRPr="000B594A" w:rsidRDefault="000B594A" w:rsidP="000B594A">
      <w:r w:rsidRPr="000B594A">
        <w:t xml:space="preserve">This </w:t>
      </w:r>
      <w:proofErr w:type="gramStart"/>
      <w:r w:rsidRPr="000B594A">
        <w:t>particular switch</w:t>
      </w:r>
      <w:proofErr w:type="gramEnd"/>
      <w:r w:rsidRPr="000B594A">
        <w:t xml:space="preserve"> is well-suited for use by a finger. It can be plugged into any standard 3.5 mm AT interface and even the Xbox Adaptive Controller. Users can arrange multiple switches in an array to get input from more than one finger. The switch can be mounted using adhesive on the rear surface.</w:t>
      </w:r>
    </w:p>
    <w:p w14:paraId="62AF387A" w14:textId="5B40793A" w:rsidR="00482E09" w:rsidRDefault="00482E09" w:rsidP="3F146419">
      <w:pPr>
        <w:pStyle w:val="Heading2"/>
        <w:rPr>
          <w:rFonts w:ascii="Calibri" w:eastAsia="Calibri" w:hAnsi="Calibri" w:cs="Calibri"/>
        </w:rPr>
      </w:pPr>
      <w:bookmarkStart w:id="5" w:name="_Toc170464273"/>
      <w:r w:rsidRPr="3F146419">
        <w:rPr>
          <w:rFonts w:ascii="Calibri" w:eastAsia="Calibri" w:hAnsi="Calibri" w:cs="Calibri"/>
        </w:rPr>
        <w:t>Features</w:t>
      </w:r>
      <w:bookmarkEnd w:id="3"/>
      <w:bookmarkEnd w:id="4"/>
      <w:bookmarkEnd w:id="5"/>
    </w:p>
    <w:p w14:paraId="67910162" w14:textId="77777777" w:rsidR="00916E12" w:rsidRDefault="00916E12" w:rsidP="003E663A">
      <w:pPr>
        <w:jc w:val="center"/>
        <w:rPr>
          <w:rFonts w:ascii="Calibri" w:eastAsia="Calibri" w:hAnsi="Calibri" w:cs="Calibri"/>
        </w:rPr>
      </w:pPr>
      <w:bookmarkStart w:id="6" w:name="_Toc356074411"/>
      <w:bookmarkStart w:id="7" w:name="_Toc446825100"/>
      <w:r>
        <w:rPr>
          <w:noProof/>
        </w:rPr>
        <w:drawing>
          <wp:inline distT="0" distB="0" distL="0" distR="0" wp14:anchorId="1911BE22" wp14:editId="264A7176">
            <wp:extent cx="2895569" cy="3057525"/>
            <wp:effectExtent l="0" t="0" r="635" b="0"/>
            <wp:docPr id="1632182272" name="Picture 1" descr="A photo of the raindrop switch with the jack and the switch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2272" name="Picture 1" descr="A photo of the raindrop switch with the jack and the switch labeled"/>
                    <pic:cNvPicPr/>
                  </pic:nvPicPr>
                  <pic:blipFill>
                    <a:blip r:embed="rId11"/>
                    <a:stretch>
                      <a:fillRect/>
                    </a:stretch>
                  </pic:blipFill>
                  <pic:spPr>
                    <a:xfrm>
                      <a:off x="0" y="0"/>
                      <a:ext cx="2900335" cy="3062558"/>
                    </a:xfrm>
                    <a:prstGeom prst="rect">
                      <a:avLst/>
                    </a:prstGeom>
                  </pic:spPr>
                </pic:pic>
              </a:graphicData>
            </a:graphic>
          </wp:inline>
        </w:drawing>
      </w:r>
    </w:p>
    <w:p w14:paraId="4DF0E4BC" w14:textId="6642A378" w:rsidR="00916E12" w:rsidRPr="00916E12" w:rsidRDefault="00916E12" w:rsidP="00916E12">
      <w:r>
        <w:t xml:space="preserve">The Raindrop switch has two main components, </w:t>
      </w:r>
      <w:r w:rsidR="008A766D">
        <w:t xml:space="preserve">the </w:t>
      </w:r>
      <w:proofErr w:type="gramStart"/>
      <w:r w:rsidR="008A766D">
        <w:t>jack</w:t>
      </w:r>
      <w:proofErr w:type="gramEnd"/>
      <w:r w:rsidR="008A766D">
        <w:t xml:space="preserve"> and the switch. The jack is the component that allows the Raindrop Switch to connect to the accessible device, and the switch is the component that allows the user to activate the connected device.</w:t>
      </w:r>
    </w:p>
    <w:p w14:paraId="1B30B481" w14:textId="72815B1B" w:rsidR="00E0231E" w:rsidRPr="000B594A" w:rsidRDefault="005F480D" w:rsidP="00916E12">
      <w:pPr>
        <w:pStyle w:val="Heading2"/>
        <w:rPr>
          <w:rFonts w:ascii="Calibri" w:eastAsia="Calibri" w:hAnsi="Calibri" w:cs="Calibri"/>
        </w:rPr>
      </w:pPr>
      <w:bookmarkStart w:id="8" w:name="_Toc170464274"/>
      <w:r w:rsidRPr="3F146419">
        <w:rPr>
          <w:rFonts w:ascii="Calibri" w:eastAsia="Calibri" w:hAnsi="Calibri" w:cs="Calibri"/>
        </w:rPr>
        <w:t>Specifications</w:t>
      </w:r>
      <w:bookmarkEnd w:id="6"/>
      <w:bookmarkEnd w:id="7"/>
      <w:bookmarkEnd w:id="8"/>
    </w:p>
    <w:tbl>
      <w:tblPr>
        <w:tblStyle w:val="GridTable4-Accent2"/>
        <w:tblW w:w="0" w:type="auto"/>
        <w:tblLook w:val="04A0" w:firstRow="1" w:lastRow="0" w:firstColumn="1" w:lastColumn="0" w:noHBand="0" w:noVBand="1"/>
      </w:tblPr>
      <w:tblGrid>
        <w:gridCol w:w="4675"/>
        <w:gridCol w:w="4675"/>
      </w:tblGrid>
      <w:tr w:rsidR="00B769A7" w14:paraId="5AEEE670" w14:textId="77777777" w:rsidTr="00B7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FB3E2F" w14:textId="35F20799" w:rsidR="00B769A7" w:rsidRDefault="00B769A7" w:rsidP="00482E09">
            <w:r>
              <w:t>Item</w:t>
            </w:r>
          </w:p>
        </w:tc>
        <w:tc>
          <w:tcPr>
            <w:tcW w:w="4675" w:type="dxa"/>
          </w:tcPr>
          <w:p w14:paraId="7C8D7C85" w14:textId="0024A72E" w:rsidR="00B769A7" w:rsidRDefault="00C97265" w:rsidP="00482E09">
            <w:pPr>
              <w:cnfStyle w:val="100000000000" w:firstRow="1" w:lastRow="0" w:firstColumn="0" w:lastColumn="0" w:oddVBand="0" w:evenVBand="0" w:oddHBand="0" w:evenHBand="0" w:firstRowFirstColumn="0" w:firstRowLastColumn="0" w:lastRowFirstColumn="0" w:lastRowLastColumn="0"/>
            </w:pPr>
            <w:r>
              <w:t>Raindrop Switch</w:t>
            </w:r>
          </w:p>
        </w:tc>
      </w:tr>
      <w:tr w:rsidR="00B769A7" w14:paraId="02917BC0" w14:textId="77777777" w:rsidTr="00B76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B34BA" w14:textId="7333A2C1" w:rsidR="00B769A7" w:rsidRDefault="00B769A7" w:rsidP="00482E09">
            <w:r>
              <w:t>Size (Length x Width x Height) [mm]</w:t>
            </w:r>
          </w:p>
        </w:tc>
        <w:tc>
          <w:tcPr>
            <w:tcW w:w="4675" w:type="dxa"/>
          </w:tcPr>
          <w:p w14:paraId="3AF27579" w14:textId="48CD5D43" w:rsidR="00B769A7" w:rsidRDefault="000B594A" w:rsidP="00482E09">
            <w:pPr>
              <w:cnfStyle w:val="000000100000" w:firstRow="0" w:lastRow="0" w:firstColumn="0" w:lastColumn="0" w:oddVBand="0" w:evenVBand="0" w:oddHBand="1" w:evenHBand="0" w:firstRowFirstColumn="0" w:firstRowLastColumn="0" w:lastRowFirstColumn="0" w:lastRowLastColumn="0"/>
            </w:pPr>
            <w:r>
              <w:t>31x23x10</w:t>
            </w:r>
          </w:p>
        </w:tc>
      </w:tr>
      <w:tr w:rsidR="00B769A7" w14:paraId="4A7BBFC0" w14:textId="77777777" w:rsidTr="00B769A7">
        <w:tc>
          <w:tcPr>
            <w:cnfStyle w:val="001000000000" w:firstRow="0" w:lastRow="0" w:firstColumn="1" w:lastColumn="0" w:oddVBand="0" w:evenVBand="0" w:oddHBand="0" w:evenHBand="0" w:firstRowFirstColumn="0" w:firstRowLastColumn="0" w:lastRowFirstColumn="0" w:lastRowLastColumn="0"/>
            <w:tcW w:w="4675" w:type="dxa"/>
          </w:tcPr>
          <w:p w14:paraId="22453198" w14:textId="4BD62149" w:rsidR="00B769A7" w:rsidRDefault="00B769A7" w:rsidP="00482E09">
            <w:r>
              <w:t>Mass [g]</w:t>
            </w:r>
          </w:p>
        </w:tc>
        <w:tc>
          <w:tcPr>
            <w:tcW w:w="4675" w:type="dxa"/>
          </w:tcPr>
          <w:p w14:paraId="538C5A94" w14:textId="618DEBAA" w:rsidR="00B769A7" w:rsidRDefault="000B594A" w:rsidP="00482E09">
            <w:pPr>
              <w:cnfStyle w:val="000000000000" w:firstRow="0" w:lastRow="0" w:firstColumn="0" w:lastColumn="0" w:oddVBand="0" w:evenVBand="0" w:oddHBand="0" w:evenHBand="0" w:firstRowFirstColumn="0" w:firstRowLastColumn="0" w:lastRowFirstColumn="0" w:lastRowLastColumn="0"/>
            </w:pPr>
            <w:r>
              <w:t>35</w:t>
            </w:r>
          </w:p>
        </w:tc>
      </w:tr>
      <w:tr w:rsidR="00B769A7" w14:paraId="40CBA441" w14:textId="77777777" w:rsidTr="00B76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77F661" w14:textId="268D0628" w:rsidR="00B769A7" w:rsidRDefault="000B594A" w:rsidP="00482E09">
            <w:r>
              <w:t>Number of jacks</w:t>
            </w:r>
          </w:p>
        </w:tc>
        <w:tc>
          <w:tcPr>
            <w:tcW w:w="4675" w:type="dxa"/>
          </w:tcPr>
          <w:p w14:paraId="7D33A19B" w14:textId="075EA8D8" w:rsidR="00B769A7" w:rsidRDefault="000B594A" w:rsidP="00482E09">
            <w:pPr>
              <w:cnfStyle w:val="000000100000" w:firstRow="0" w:lastRow="0" w:firstColumn="0" w:lastColumn="0" w:oddVBand="0" w:evenVBand="0" w:oddHBand="1" w:evenHBand="0" w:firstRowFirstColumn="0" w:firstRowLastColumn="0" w:lastRowFirstColumn="0" w:lastRowLastColumn="0"/>
            </w:pPr>
            <w:r>
              <w:t>1</w:t>
            </w:r>
          </w:p>
        </w:tc>
      </w:tr>
    </w:tbl>
    <w:p w14:paraId="60F417FC" w14:textId="20273533" w:rsidR="005F480D" w:rsidRDefault="005F480D" w:rsidP="00482E09">
      <w:r>
        <w:t xml:space="preserve"> </w:t>
      </w:r>
    </w:p>
    <w:p w14:paraId="0BA184FD" w14:textId="53A3AE9A" w:rsidR="00482E09" w:rsidRDefault="00482E09" w:rsidP="3F146419">
      <w:pPr>
        <w:pStyle w:val="Heading2"/>
        <w:rPr>
          <w:rFonts w:ascii="Calibri" w:eastAsia="Calibri" w:hAnsi="Calibri" w:cs="Calibri"/>
        </w:rPr>
      </w:pPr>
      <w:bookmarkStart w:id="9" w:name="_Toc2039207045"/>
      <w:bookmarkStart w:id="10" w:name="_Toc1198219394"/>
      <w:bookmarkStart w:id="11" w:name="_Toc170464275"/>
      <w:r w:rsidRPr="3F146419">
        <w:rPr>
          <w:rFonts w:ascii="Calibri" w:eastAsia="Calibri" w:hAnsi="Calibri" w:cs="Calibri"/>
        </w:rPr>
        <w:t>Compatibility</w:t>
      </w:r>
      <w:bookmarkEnd w:id="9"/>
      <w:bookmarkEnd w:id="10"/>
      <w:bookmarkEnd w:id="11"/>
    </w:p>
    <w:p w14:paraId="5A39BBE3" w14:textId="4684C217" w:rsidR="00482E09" w:rsidRPr="005F480D" w:rsidRDefault="00C97265" w:rsidP="00482E09">
      <w:pPr>
        <w:rPr>
          <w:rFonts w:ascii="Calibri" w:eastAsia="Calibri" w:hAnsi="Calibri" w:cs="Calibri"/>
        </w:rPr>
      </w:pPr>
      <w:r>
        <w:rPr>
          <w:rFonts w:ascii="Calibri" w:eastAsia="Calibri" w:hAnsi="Calibri" w:cs="Calibri"/>
        </w:rPr>
        <w:t xml:space="preserve">The </w:t>
      </w:r>
      <w:r>
        <w:t>Raindrop Switch is compatible with all accessible devices that have a 3.5mm plug.</w:t>
      </w:r>
    </w:p>
    <w:p w14:paraId="24DA1C66" w14:textId="77777777" w:rsidR="00E80C6F" w:rsidRDefault="00E80C6F" w:rsidP="00E80C6F">
      <w:pPr>
        <w:pStyle w:val="Heading2"/>
        <w:rPr>
          <w:rFonts w:ascii="Calibri" w:eastAsia="Calibri" w:hAnsi="Calibri" w:cs="Calibri"/>
        </w:rPr>
      </w:pPr>
      <w:bookmarkStart w:id="12" w:name="_Toc1729909444"/>
      <w:bookmarkStart w:id="13" w:name="_Toc1154551273"/>
      <w:bookmarkStart w:id="14" w:name="_Toc170464276"/>
      <w:bookmarkStart w:id="15" w:name="_Toc203939969"/>
      <w:bookmarkStart w:id="16" w:name="_Toc1956859681"/>
      <w:r w:rsidRPr="3F146419">
        <w:rPr>
          <w:rFonts w:ascii="Calibri" w:eastAsia="Calibri" w:hAnsi="Calibri" w:cs="Calibri"/>
        </w:rPr>
        <w:lastRenderedPageBreak/>
        <w:t>Usage</w:t>
      </w:r>
      <w:bookmarkEnd w:id="12"/>
      <w:bookmarkEnd w:id="13"/>
      <w:bookmarkEnd w:id="14"/>
    </w:p>
    <w:p w14:paraId="78C496DD" w14:textId="77777777" w:rsidR="00E80C6F" w:rsidRDefault="00E80C6F" w:rsidP="00E80C6F">
      <w:pPr>
        <w:pStyle w:val="Heading3"/>
      </w:pPr>
      <w:bookmarkStart w:id="17" w:name="_Toc170464277"/>
      <w:r>
        <w:t>Initial Setup</w:t>
      </w:r>
      <w:bookmarkEnd w:id="17"/>
    </w:p>
    <w:p w14:paraId="28DC990B" w14:textId="6D5366E1" w:rsidR="00E80C6F" w:rsidRPr="000D7F83" w:rsidRDefault="00C97265" w:rsidP="00E80C6F">
      <w:r>
        <w:t xml:space="preserve">Take the jack on the </w:t>
      </w:r>
      <w:proofErr w:type="gramStart"/>
      <w:r w:rsidR="000B0A78">
        <w:t>switch, and</w:t>
      </w:r>
      <w:proofErr w:type="gramEnd"/>
      <w:r w:rsidR="000B0A78">
        <w:t xml:space="preserve"> plug in into the 3.5mm plug on the accessible device.</w:t>
      </w:r>
    </w:p>
    <w:p w14:paraId="31E7FF1B" w14:textId="77777777" w:rsidR="00E80C6F" w:rsidRDefault="00E80C6F" w:rsidP="00E80C6F">
      <w:pPr>
        <w:pStyle w:val="Heading3"/>
      </w:pPr>
      <w:bookmarkStart w:id="18" w:name="_Toc170464278"/>
      <w:r>
        <w:t>Regular Use</w:t>
      </w:r>
      <w:bookmarkEnd w:id="18"/>
    </w:p>
    <w:p w14:paraId="0D60387D" w14:textId="6DE6A4CB" w:rsidR="00101139" w:rsidRPr="000D7F83" w:rsidRDefault="008B4075" w:rsidP="00E80C6F">
      <w:r>
        <w:t xml:space="preserve">After plugging the switch into the accessible device, pressing the </w:t>
      </w:r>
      <w:r w:rsidR="000B0A78">
        <w:t>button will activate the plug that the switch is connected to.</w:t>
      </w:r>
    </w:p>
    <w:p w14:paraId="2A54F29B" w14:textId="7421C324" w:rsidR="00E80C6F" w:rsidRPr="000D7F83" w:rsidRDefault="00E80C6F" w:rsidP="00E80C6F">
      <w:pPr>
        <w:pStyle w:val="Heading3"/>
      </w:pPr>
      <w:bookmarkStart w:id="19" w:name="_Toc170464279"/>
      <w:r>
        <w:t>Takedown</w:t>
      </w:r>
      <w:r w:rsidR="00532E98">
        <w:t xml:space="preserve"> / Storage</w:t>
      </w:r>
      <w:bookmarkEnd w:id="19"/>
    </w:p>
    <w:p w14:paraId="3BB922A3" w14:textId="438A98C2" w:rsidR="00B35A0A" w:rsidRDefault="000B0A78" w:rsidP="000B0A78">
      <w:r>
        <w:t>Holding the jack as close as possible to the accessible device, and gently pull on it to unplug it from the device. Loosely coil the wire and store it in a cool place out of direct sunlight.</w:t>
      </w:r>
    </w:p>
    <w:p w14:paraId="758A6D49" w14:textId="4CAA7417" w:rsidR="00482E09" w:rsidRDefault="00482E09" w:rsidP="3F146419">
      <w:pPr>
        <w:pStyle w:val="Heading2"/>
        <w:rPr>
          <w:rFonts w:ascii="Calibri" w:eastAsia="Calibri" w:hAnsi="Calibri" w:cs="Calibri"/>
        </w:rPr>
      </w:pPr>
      <w:bookmarkStart w:id="20" w:name="_Toc170464280"/>
      <w:r w:rsidRPr="3F146419">
        <w:rPr>
          <w:rFonts w:ascii="Calibri" w:eastAsia="Calibri" w:hAnsi="Calibri" w:cs="Calibri"/>
        </w:rPr>
        <w:t>Cleaning</w:t>
      </w:r>
      <w:bookmarkEnd w:id="15"/>
      <w:bookmarkEnd w:id="16"/>
      <w:bookmarkEnd w:id="20"/>
    </w:p>
    <w:p w14:paraId="4B805ABC" w14:textId="72A9F7E0" w:rsidR="002743C3" w:rsidRDefault="00456F62" w:rsidP="00BB4349">
      <w:r>
        <w:t xml:space="preserve">The </w:t>
      </w:r>
      <w:r w:rsidR="00BB4349">
        <w:t>Raindrop Switch</w:t>
      </w:r>
      <w:r>
        <w:t xml:space="preserve"> can be wiped with a damp cloth. </w:t>
      </w:r>
    </w:p>
    <w:p w14:paraId="658904AB" w14:textId="27386345" w:rsidR="00491535" w:rsidRDefault="00491535" w:rsidP="00491535">
      <w:pPr>
        <w:pStyle w:val="Heading2"/>
      </w:pPr>
      <w:bookmarkStart w:id="21" w:name="_Toc109312358"/>
      <w:bookmarkStart w:id="22" w:name="_Toc582184121"/>
      <w:bookmarkStart w:id="23" w:name="_Toc170464281"/>
      <w:r>
        <w:t>Care</w:t>
      </w:r>
      <w:bookmarkEnd w:id="21"/>
      <w:bookmarkEnd w:id="22"/>
      <w:bookmarkEnd w:id="23"/>
    </w:p>
    <w:p w14:paraId="6130D32C" w14:textId="0F4DFFC0" w:rsidR="00491535" w:rsidRDefault="001B48FB" w:rsidP="00491535">
      <w:r>
        <w:t xml:space="preserve">The </w:t>
      </w:r>
      <w:r w:rsidR="006F68B6">
        <w:t xml:space="preserve">Raindrop Switch </w:t>
      </w:r>
      <w:r w:rsidR="00EE6A9B">
        <w:t xml:space="preserve">is made of 3D printed plastic. Exposure to high heat may cause warping </w:t>
      </w:r>
      <w:r w:rsidR="006442D3">
        <w:t>and/or negatively affect function.</w:t>
      </w:r>
      <w:r w:rsidR="00C456F9">
        <w:t xml:space="preserve"> Extended exposure to sunlight will a</w:t>
      </w:r>
      <w:r w:rsidR="00B35A0A">
        <w:t>lso weaken the plastic on the device.</w:t>
      </w:r>
    </w:p>
    <w:p w14:paraId="6A16A179" w14:textId="7E966C78" w:rsidR="006442D3" w:rsidRDefault="001B48FB" w:rsidP="00491535">
      <w:r>
        <w:t xml:space="preserve">The </w:t>
      </w:r>
      <w:r w:rsidR="006F68B6">
        <w:t xml:space="preserve">Raindrop Switch </w:t>
      </w:r>
      <w:r w:rsidR="00D87CC7">
        <w:t>contains electronics</w:t>
      </w:r>
      <w:r w:rsidR="00A700EC">
        <w:t xml:space="preserve"> and</w:t>
      </w:r>
      <w:r w:rsidR="00D87CC7">
        <w:t xml:space="preserve"> is not waterproof. </w:t>
      </w:r>
      <w:r w:rsidR="00A700EC">
        <w:t xml:space="preserve">If the device becomes wet, make sure it is off and do not use it until it has completely dried. It may help to open any electronic enclosures to </w:t>
      </w:r>
      <w:r w:rsidR="00A52850">
        <w:t>speed up drying and ensure it has completely dried.</w:t>
      </w:r>
    </w:p>
    <w:p w14:paraId="317D772F" w14:textId="3131DACA" w:rsidR="006442D3" w:rsidRDefault="006442D3" w:rsidP="3F146419">
      <w:pPr>
        <w:pStyle w:val="Heading2"/>
        <w:rPr>
          <w:rFonts w:ascii="Calibri" w:eastAsia="Calibri" w:hAnsi="Calibri" w:cs="Calibri"/>
        </w:rPr>
      </w:pPr>
      <w:bookmarkStart w:id="24" w:name="_Toc1515596040"/>
      <w:bookmarkStart w:id="25" w:name="_Toc1266850149"/>
      <w:bookmarkStart w:id="26" w:name="_Toc170464282"/>
      <w:r w:rsidRPr="3F146419">
        <w:rPr>
          <w:rFonts w:ascii="Calibri" w:eastAsia="Calibri" w:hAnsi="Calibri" w:cs="Calibri"/>
        </w:rPr>
        <w:t>Disposal</w:t>
      </w:r>
      <w:bookmarkEnd w:id="24"/>
      <w:bookmarkEnd w:id="25"/>
      <w:bookmarkEnd w:id="26"/>
    </w:p>
    <w:p w14:paraId="0A2B40F8" w14:textId="2749D836" w:rsidR="008E531B" w:rsidRDefault="008E531B" w:rsidP="006442D3">
      <w:r>
        <w:t xml:space="preserve">PLA filament may be industrially compostable in your area. Check </w:t>
      </w:r>
      <w:r w:rsidR="005F6944">
        <w:t>with your waste management company if PLA can be composted or must be thrown in the garbage.</w:t>
      </w:r>
    </w:p>
    <w:p w14:paraId="3F71E73D" w14:textId="523460A6" w:rsidR="00A700EC" w:rsidRPr="006442D3" w:rsidRDefault="005F6944" w:rsidP="006F68B6">
      <w:r>
        <w:t xml:space="preserve">Disassemble the </w:t>
      </w:r>
      <w:r w:rsidR="006F68B6">
        <w:t xml:space="preserve">Raindrop Switch </w:t>
      </w:r>
      <w:r>
        <w:t>and separate out the recyclable</w:t>
      </w:r>
      <w:r w:rsidR="005B1B29">
        <w:t xml:space="preserve"> and compostable</w:t>
      </w:r>
      <w:r w:rsidR="003B3F83">
        <w:t xml:space="preserve"> components</w:t>
      </w:r>
      <w:r w:rsidR="005B1B29">
        <w:t>,</w:t>
      </w:r>
      <w:r w:rsidR="003B3F83">
        <w:t xml:space="preserve"> and those that must be thrown out. Electronics and batteries should be disposed of following your local waste management guidelines.</w:t>
      </w:r>
    </w:p>
    <w:sectPr w:rsidR="00A700EC" w:rsidRPr="006442D3">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F6133" w14:textId="77777777" w:rsidR="00F1693C" w:rsidRDefault="00F1693C">
      <w:pPr>
        <w:spacing w:after="0" w:line="240" w:lineRule="auto"/>
      </w:pPr>
      <w:r>
        <w:separator/>
      </w:r>
    </w:p>
  </w:endnote>
  <w:endnote w:type="continuationSeparator" w:id="0">
    <w:p w14:paraId="60505A71" w14:textId="77777777" w:rsidR="00F1693C" w:rsidRDefault="00F1693C">
      <w:pPr>
        <w:spacing w:after="0" w:line="240" w:lineRule="auto"/>
      </w:pPr>
      <w:r>
        <w:continuationSeparator/>
      </w:r>
    </w:p>
  </w:endnote>
  <w:endnote w:type="continuationNotice" w:id="1">
    <w:p w14:paraId="78338EC1" w14:textId="77777777" w:rsidR="00F1693C" w:rsidRDefault="00F16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CFA48" w14:textId="3A310A1B"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B4349">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Pr="3F146419">
      <w:rPr>
        <w:color w:val="404040" w:themeColor="text1" w:themeTint="BF"/>
        <w:sz w:val="16"/>
        <w:szCs w:val="16"/>
      </w:rPr>
      <w:t>.</w:t>
    </w:r>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Pr="3F146419">
      <w:rPr>
        <w:color w:val="404040" w:themeColor="text1" w:themeTint="BF"/>
        <w:sz w:val="16"/>
        <w:szCs w:val="16"/>
      </w:rPr>
      <w:t>Files available at</w:t>
    </w:r>
    <w:r w:rsidRPr="3F146419">
      <w:rPr>
        <w:rFonts w:ascii="Calibri" w:eastAsia="Calibri" w:hAnsi="Calibri" w:cs="Calibri"/>
        <w:color w:val="404040" w:themeColor="text1" w:themeTint="BF"/>
        <w:sz w:val="16"/>
        <w:szCs w:val="16"/>
      </w:rPr>
      <w:t xml:space="preserve"> </w:t>
    </w:r>
    <w:r w:rsidR="00BB4349" w:rsidRPr="00BB4349">
      <w:rPr>
        <w:rFonts w:ascii="Calibri" w:eastAsia="Calibri" w:hAnsi="Calibri" w:cs="Calibri"/>
        <w:color w:val="404040" w:themeColor="text1" w:themeTint="BF"/>
        <w:sz w:val="16"/>
        <w:szCs w:val="16"/>
      </w:rPr>
      <w:t>https://github.com/makersmakingchange/Raindrop-Switch</w:t>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2EE93" w14:textId="77777777" w:rsidR="00F1693C" w:rsidRDefault="00F1693C">
      <w:pPr>
        <w:spacing w:after="0" w:line="240" w:lineRule="auto"/>
      </w:pPr>
      <w:r>
        <w:separator/>
      </w:r>
    </w:p>
  </w:footnote>
  <w:footnote w:type="continuationSeparator" w:id="0">
    <w:p w14:paraId="03A80D3E" w14:textId="77777777" w:rsidR="00F1693C" w:rsidRDefault="00F1693C">
      <w:pPr>
        <w:spacing w:after="0" w:line="240" w:lineRule="auto"/>
      </w:pPr>
      <w:r>
        <w:continuationSeparator/>
      </w:r>
    </w:p>
  </w:footnote>
  <w:footnote w:type="continuationNotice" w:id="1">
    <w:p w14:paraId="57A87F6C" w14:textId="77777777" w:rsidR="00F1693C" w:rsidRDefault="00F169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7375570C"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BB4349">
      <w:rPr>
        <w:b/>
        <w:bCs/>
        <w:color w:val="646464"/>
        <w:sz w:val="16"/>
        <w:szCs w:val="16"/>
      </w:rPr>
      <w:t>1.1</w:t>
    </w:r>
    <w:r w:rsidRPr="3F146419">
      <w:rPr>
        <w:b/>
        <w:bCs/>
        <w:color w:val="646464"/>
        <w:sz w:val="16"/>
        <w:szCs w:val="16"/>
      </w:rPr>
      <w:t xml:space="preserve"> | </w:t>
    </w:r>
    <w:r w:rsidR="00BB4349">
      <w:rPr>
        <w:b/>
        <w:bCs/>
        <w:color w:val="646464"/>
        <w:sz w:val="16"/>
        <w:szCs w:val="16"/>
      </w:rPr>
      <w:t>June 2024</w:t>
    </w:r>
  </w:p>
  <w:p w14:paraId="265C4134" w14:textId="4C4B8E7A" w:rsidR="00BE2C76" w:rsidRPr="00927929" w:rsidRDefault="00BE2C76" w:rsidP="3F146419">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349">
      <w:rPr>
        <w:rFonts w:ascii="Roboto" w:hAnsi="Roboto"/>
        <w:b/>
        <w:bCs/>
        <w:color w:val="646464"/>
        <w:sz w:val="36"/>
        <w:szCs w:val="36"/>
      </w:rPr>
      <w:t>Raindrop Switch</w:t>
    </w:r>
  </w:p>
  <w:p w14:paraId="43A61820" w14:textId="21397538" w:rsidR="51F8DA5B" w:rsidRDefault="00B94E9A" w:rsidP="51F8DA5B">
    <w:pPr>
      <w:pStyle w:val="Header"/>
      <w:rPr>
        <w:rFonts w:ascii="Roboto" w:hAnsi="Roboto"/>
        <w:b/>
        <w:bCs/>
        <w:caps/>
        <w:color w:val="646464"/>
        <w:sz w:val="32"/>
      </w:rPr>
    </w:pPr>
    <w:r>
      <w:rPr>
        <w:rFonts w:ascii="Roboto" w:hAnsi="Roboto"/>
        <w:b/>
        <w:bCs/>
        <w:caps/>
        <w:color w:val="646464"/>
        <w:sz w:val="32"/>
      </w:rPr>
      <w:t>Quickstart</w:t>
    </w:r>
    <w:r w:rsidR="00F45061">
      <w:rPr>
        <w:rFonts w:ascii="Roboto" w:hAnsi="Roboto"/>
        <w:b/>
        <w:bCs/>
        <w:caps/>
        <w:color w:val="646464"/>
        <w:sz w:val="32"/>
      </w:rPr>
      <w:t xml:space="preserve"> </w:t>
    </w:r>
    <w:r w:rsidR="00BE2C76">
      <w:rPr>
        <w:rFonts w:ascii="Roboto" w:hAnsi="Roboto"/>
        <w:b/>
        <w:bCs/>
        <w:caps/>
        <w:color w:val="646464"/>
        <w:sz w:val="32"/>
      </w:rPr>
      <w:t>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2D84EF4"/>
    <w:multiLevelType w:val="hybridMultilevel"/>
    <w:tmpl w:val="E0BAD114"/>
    <w:lvl w:ilvl="0" w:tplc="0CEC029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5"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3"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4"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5"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6"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7"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8"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29"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0"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1"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2"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3"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4"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5"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6"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29"/>
  </w:num>
  <w:num w:numId="2" w16cid:durableId="1025181181">
    <w:abstractNumId w:val="33"/>
  </w:num>
  <w:num w:numId="3" w16cid:durableId="262808182">
    <w:abstractNumId w:val="7"/>
  </w:num>
  <w:num w:numId="4" w16cid:durableId="609896414">
    <w:abstractNumId w:val="19"/>
  </w:num>
  <w:num w:numId="5" w16cid:durableId="447746152">
    <w:abstractNumId w:val="22"/>
  </w:num>
  <w:num w:numId="6" w16cid:durableId="713384743">
    <w:abstractNumId w:val="2"/>
  </w:num>
  <w:num w:numId="7" w16cid:durableId="674918620">
    <w:abstractNumId w:val="15"/>
  </w:num>
  <w:num w:numId="8" w16cid:durableId="458302915">
    <w:abstractNumId w:val="21"/>
  </w:num>
  <w:num w:numId="9" w16cid:durableId="1953516517">
    <w:abstractNumId w:val="35"/>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0"/>
  </w:num>
  <w:num w:numId="17" w16cid:durableId="409887752">
    <w:abstractNumId w:val="34"/>
  </w:num>
  <w:num w:numId="18" w16cid:durableId="1724013183">
    <w:abstractNumId w:val="18"/>
  </w:num>
  <w:num w:numId="19" w16cid:durableId="701057014">
    <w:abstractNumId w:val="11"/>
  </w:num>
  <w:num w:numId="20" w16cid:durableId="1730108480">
    <w:abstractNumId w:val="36"/>
  </w:num>
  <w:num w:numId="21" w16cid:durableId="1475951573">
    <w:abstractNumId w:val="8"/>
  </w:num>
  <w:num w:numId="22" w16cid:durableId="1247836898">
    <w:abstractNumId w:val="20"/>
  </w:num>
  <w:num w:numId="23" w16cid:durableId="1202017015">
    <w:abstractNumId w:val="14"/>
  </w:num>
  <w:num w:numId="24" w16cid:durableId="1413509409">
    <w:abstractNumId w:val="5"/>
  </w:num>
  <w:num w:numId="25" w16cid:durableId="2122452180">
    <w:abstractNumId w:val="32"/>
  </w:num>
  <w:num w:numId="26" w16cid:durableId="1322730194">
    <w:abstractNumId w:val="26"/>
  </w:num>
  <w:num w:numId="27" w16cid:durableId="1247303462">
    <w:abstractNumId w:val="31"/>
  </w:num>
  <w:num w:numId="28" w16cid:durableId="1743092924">
    <w:abstractNumId w:val="27"/>
  </w:num>
  <w:num w:numId="29" w16cid:durableId="1495947062">
    <w:abstractNumId w:val="24"/>
  </w:num>
  <w:num w:numId="30" w16cid:durableId="1895775724">
    <w:abstractNumId w:val="4"/>
  </w:num>
  <w:num w:numId="31" w16cid:durableId="2082679907">
    <w:abstractNumId w:val="23"/>
  </w:num>
  <w:num w:numId="32" w16cid:durableId="1648780540">
    <w:abstractNumId w:val="28"/>
  </w:num>
  <w:num w:numId="33" w16cid:durableId="60643274">
    <w:abstractNumId w:val="3"/>
  </w:num>
  <w:num w:numId="34" w16cid:durableId="376128337">
    <w:abstractNumId w:val="25"/>
  </w:num>
  <w:num w:numId="35" w16cid:durableId="363753963">
    <w:abstractNumId w:val="16"/>
  </w:num>
  <w:num w:numId="36" w16cid:durableId="1037122867">
    <w:abstractNumId w:val="9"/>
  </w:num>
  <w:num w:numId="37" w16cid:durableId="1874074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71D62"/>
    <w:rsid w:val="000A1CBB"/>
    <w:rsid w:val="000B0A78"/>
    <w:rsid w:val="000B594A"/>
    <w:rsid w:val="000D7F83"/>
    <w:rsid w:val="000E62E8"/>
    <w:rsid w:val="000F416C"/>
    <w:rsid w:val="00101139"/>
    <w:rsid w:val="00117139"/>
    <w:rsid w:val="00130460"/>
    <w:rsid w:val="00142EAF"/>
    <w:rsid w:val="00147982"/>
    <w:rsid w:val="00180231"/>
    <w:rsid w:val="0018222C"/>
    <w:rsid w:val="001A13A3"/>
    <w:rsid w:val="001B2BCD"/>
    <w:rsid w:val="001B3D43"/>
    <w:rsid w:val="001B48FB"/>
    <w:rsid w:val="001D4111"/>
    <w:rsid w:val="001E4FAF"/>
    <w:rsid w:val="001E681C"/>
    <w:rsid w:val="002078DD"/>
    <w:rsid w:val="002578F0"/>
    <w:rsid w:val="00261B45"/>
    <w:rsid w:val="0026640B"/>
    <w:rsid w:val="00266D12"/>
    <w:rsid w:val="002743C3"/>
    <w:rsid w:val="00282B55"/>
    <w:rsid w:val="002923EB"/>
    <w:rsid w:val="00294F99"/>
    <w:rsid w:val="002B6D9F"/>
    <w:rsid w:val="002C4CE9"/>
    <w:rsid w:val="00306FCA"/>
    <w:rsid w:val="00326170"/>
    <w:rsid w:val="0039346B"/>
    <w:rsid w:val="003A55D6"/>
    <w:rsid w:val="003B3F83"/>
    <w:rsid w:val="003E663A"/>
    <w:rsid w:val="0040554F"/>
    <w:rsid w:val="00430C5D"/>
    <w:rsid w:val="00456F62"/>
    <w:rsid w:val="00482E09"/>
    <w:rsid w:val="0048474A"/>
    <w:rsid w:val="00491535"/>
    <w:rsid w:val="004E258F"/>
    <w:rsid w:val="004F0A6E"/>
    <w:rsid w:val="005001A1"/>
    <w:rsid w:val="005132DC"/>
    <w:rsid w:val="00532E98"/>
    <w:rsid w:val="00553077"/>
    <w:rsid w:val="00571DB6"/>
    <w:rsid w:val="00574B2A"/>
    <w:rsid w:val="00592DC7"/>
    <w:rsid w:val="00593912"/>
    <w:rsid w:val="005A348A"/>
    <w:rsid w:val="005B1B29"/>
    <w:rsid w:val="005C1F2F"/>
    <w:rsid w:val="005C3A3A"/>
    <w:rsid w:val="005F480D"/>
    <w:rsid w:val="005F6944"/>
    <w:rsid w:val="006442D3"/>
    <w:rsid w:val="00660409"/>
    <w:rsid w:val="00662A6A"/>
    <w:rsid w:val="0067436B"/>
    <w:rsid w:val="006769F6"/>
    <w:rsid w:val="00684E65"/>
    <w:rsid w:val="0068766B"/>
    <w:rsid w:val="006F68B6"/>
    <w:rsid w:val="00704DC1"/>
    <w:rsid w:val="007068CA"/>
    <w:rsid w:val="00745A15"/>
    <w:rsid w:val="00756B39"/>
    <w:rsid w:val="00794FF8"/>
    <w:rsid w:val="00860271"/>
    <w:rsid w:val="00860B7D"/>
    <w:rsid w:val="008A3B98"/>
    <w:rsid w:val="008A766D"/>
    <w:rsid w:val="008B4075"/>
    <w:rsid w:val="008D07FD"/>
    <w:rsid w:val="008E531B"/>
    <w:rsid w:val="00916E12"/>
    <w:rsid w:val="00933404"/>
    <w:rsid w:val="0094054B"/>
    <w:rsid w:val="00962A22"/>
    <w:rsid w:val="00973B25"/>
    <w:rsid w:val="009C56C4"/>
    <w:rsid w:val="009D42BC"/>
    <w:rsid w:val="00A03A33"/>
    <w:rsid w:val="00A52850"/>
    <w:rsid w:val="00A700EC"/>
    <w:rsid w:val="00A85F0B"/>
    <w:rsid w:val="00AC4752"/>
    <w:rsid w:val="00AD3F5C"/>
    <w:rsid w:val="00AF6330"/>
    <w:rsid w:val="00B35A0A"/>
    <w:rsid w:val="00B724C0"/>
    <w:rsid w:val="00B769A7"/>
    <w:rsid w:val="00B94E9A"/>
    <w:rsid w:val="00BB4349"/>
    <w:rsid w:val="00BD68D1"/>
    <w:rsid w:val="00BE2C76"/>
    <w:rsid w:val="00C0639B"/>
    <w:rsid w:val="00C456F9"/>
    <w:rsid w:val="00C97265"/>
    <w:rsid w:val="00CC0F6F"/>
    <w:rsid w:val="00D03EA2"/>
    <w:rsid w:val="00D07A26"/>
    <w:rsid w:val="00D45383"/>
    <w:rsid w:val="00D56170"/>
    <w:rsid w:val="00D77995"/>
    <w:rsid w:val="00D87CC7"/>
    <w:rsid w:val="00DD27EF"/>
    <w:rsid w:val="00DD6593"/>
    <w:rsid w:val="00E0231E"/>
    <w:rsid w:val="00E15BB9"/>
    <w:rsid w:val="00E37B55"/>
    <w:rsid w:val="00E43CFC"/>
    <w:rsid w:val="00E52A9A"/>
    <w:rsid w:val="00E54B47"/>
    <w:rsid w:val="00E65EBB"/>
    <w:rsid w:val="00E80C6F"/>
    <w:rsid w:val="00EE6A9B"/>
    <w:rsid w:val="00F1693C"/>
    <w:rsid w:val="00F45061"/>
    <w:rsid w:val="00F87E6D"/>
    <w:rsid w:val="00FC6659"/>
    <w:rsid w:val="0270216A"/>
    <w:rsid w:val="06E5C2B0"/>
    <w:rsid w:val="0BC94428"/>
    <w:rsid w:val="0E120246"/>
    <w:rsid w:val="0E7DCD3D"/>
    <w:rsid w:val="10B48619"/>
    <w:rsid w:val="10FFAE4F"/>
    <w:rsid w:val="11858913"/>
    <w:rsid w:val="1E6FE52B"/>
    <w:rsid w:val="23D8E444"/>
    <w:rsid w:val="2E4CE7B4"/>
    <w:rsid w:val="2FF97F03"/>
    <w:rsid w:val="346AD94F"/>
    <w:rsid w:val="387C3348"/>
    <w:rsid w:val="3D6469AE"/>
    <w:rsid w:val="3F146419"/>
    <w:rsid w:val="4552AAF9"/>
    <w:rsid w:val="46BD18FB"/>
    <w:rsid w:val="47E53503"/>
    <w:rsid w:val="48D8242A"/>
    <w:rsid w:val="4928A561"/>
    <w:rsid w:val="4DA8EC45"/>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E9342C55-650A-48DF-81BB-CEA4D50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430C5D"/>
    <w:rPr>
      <w:color w:val="605E5C"/>
      <w:shd w:val="clear" w:color="auto" w:fill="E1DFDD"/>
    </w:rPr>
  </w:style>
  <w:style w:type="paragraph" w:styleId="NormalWeb">
    <w:name w:val="Normal (Web)"/>
    <w:basedOn w:val="Normal"/>
    <w:uiPriority w:val="99"/>
    <w:semiHidden/>
    <w:unhideWhenUsed/>
    <w:rsid w:val="000B594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3">
    <w:name w:val="toc 3"/>
    <w:basedOn w:val="Normal"/>
    <w:next w:val="Normal"/>
    <w:autoRedefine/>
    <w:uiPriority w:val="39"/>
    <w:unhideWhenUsed/>
    <w:rsid w:val="003E66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0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2.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customXml/itemProps3.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4.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12</cp:revision>
  <cp:lastPrinted>2024-06-29T00:22:00Z</cp:lastPrinted>
  <dcterms:created xsi:type="dcterms:W3CDTF">2024-06-24T15:39:00Z</dcterms:created>
  <dcterms:modified xsi:type="dcterms:W3CDTF">2024-06-29T00:23:00Z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