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A27C9" w14:textId="0C4DF8C0" w:rsidR="269D9AD1" w:rsidRDefault="269D9AD1" w:rsidP="3B4300CC">
      <w:pPr>
        <w:pStyle w:val="Heading1"/>
      </w:pPr>
      <w:r w:rsidRPr="3B4300CC">
        <w:rPr>
          <w:rFonts w:ascii="Calibri" w:eastAsia="Calibri" w:hAnsi="Calibri" w:cs="Calibri"/>
          <w:sz w:val="28"/>
          <w:szCs w:val="28"/>
        </w:rPr>
        <w:t>Overview</w:t>
      </w:r>
    </w:p>
    <w:p w14:paraId="49359634" w14:textId="7352004A" w:rsidR="00B9764E" w:rsidRDefault="0045795B" w:rsidP="00B9764E">
      <w:pPr>
        <w:rPr>
          <w:lang w:val="en-US"/>
        </w:rPr>
      </w:pPr>
      <w:r>
        <w:rPr>
          <w:lang w:val="en-US"/>
        </w:rPr>
        <w:t xml:space="preserve">The Device Summary </w:t>
      </w:r>
      <w:r w:rsidR="007A1FD7">
        <w:rPr>
          <w:lang w:val="en-US"/>
        </w:rPr>
        <w:t xml:space="preserve">is intended </w:t>
      </w:r>
      <w:r w:rsidR="00155BEE">
        <w:rPr>
          <w:lang w:val="en-US"/>
        </w:rPr>
        <w:t xml:space="preserve">to be a </w:t>
      </w:r>
      <w:r w:rsidR="009F5FCC">
        <w:rPr>
          <w:lang w:val="en-US"/>
        </w:rPr>
        <w:t xml:space="preserve">detailed </w:t>
      </w:r>
      <w:r w:rsidR="008A23D9">
        <w:rPr>
          <w:lang w:val="en-US"/>
        </w:rPr>
        <w:t xml:space="preserve">summary of the device, </w:t>
      </w:r>
      <w:proofErr w:type="gramStart"/>
      <w:r w:rsidR="008A23D9">
        <w:rPr>
          <w:lang w:val="en-US"/>
        </w:rPr>
        <w:t>product</w:t>
      </w:r>
      <w:proofErr w:type="gramEnd"/>
      <w:r w:rsidR="008A23D9">
        <w:rPr>
          <w:lang w:val="en-US"/>
        </w:rPr>
        <w:t xml:space="preserve"> and maker </w:t>
      </w:r>
      <w:r w:rsidR="00330D97">
        <w:rPr>
          <w:lang w:val="en-US"/>
        </w:rPr>
        <w:t>information</w:t>
      </w:r>
      <w:r w:rsidR="00155BEE">
        <w:rPr>
          <w:lang w:val="en-US"/>
        </w:rPr>
        <w:t xml:space="preserve"> </w:t>
      </w:r>
      <w:r w:rsidR="001F701E">
        <w:rPr>
          <w:lang w:val="en-US"/>
        </w:rPr>
        <w:t xml:space="preserve">for the </w:t>
      </w:r>
      <w:r w:rsidR="00845D19">
        <w:rPr>
          <w:lang w:val="en-US"/>
        </w:rPr>
        <w:t>Redwood Joystick</w:t>
      </w:r>
      <w:r w:rsidR="00330D97">
        <w:rPr>
          <w:lang w:val="en-US"/>
        </w:rPr>
        <w:t>,</w:t>
      </w:r>
      <w:r w:rsidR="00155BEE">
        <w:rPr>
          <w:lang w:val="en-US"/>
        </w:rPr>
        <w:t xml:space="preserve"> mak</w:t>
      </w:r>
      <w:r w:rsidR="00330D97">
        <w:rPr>
          <w:lang w:val="en-US"/>
        </w:rPr>
        <w:t>ing</w:t>
      </w:r>
      <w:r w:rsidR="00155BEE">
        <w:rPr>
          <w:lang w:val="en-US"/>
        </w:rPr>
        <w:t xml:space="preserve"> it easier to add to the</w:t>
      </w:r>
      <w:r w:rsidR="00A83B48">
        <w:rPr>
          <w:lang w:val="en-US"/>
        </w:rPr>
        <w:t xml:space="preserve"> Makers Making Change</w:t>
      </w:r>
      <w:r w:rsidR="00155BEE">
        <w:rPr>
          <w:lang w:val="en-US"/>
        </w:rPr>
        <w:t xml:space="preserve"> website.</w:t>
      </w:r>
      <w:r w:rsidR="001E138A">
        <w:rPr>
          <w:lang w:val="en-US"/>
        </w:rPr>
        <w:t xml:space="preserve"> </w:t>
      </w:r>
      <w:r w:rsidR="00562D66">
        <w:rPr>
          <w:lang w:val="en-US"/>
        </w:rPr>
        <w:t xml:space="preserve">It is intended for anyone who will view the device </w:t>
      </w:r>
      <w:r w:rsidR="007F6DA9">
        <w:rPr>
          <w:lang w:val="en-US"/>
        </w:rPr>
        <w:t>listing</w:t>
      </w:r>
      <w:r w:rsidR="008A587A">
        <w:rPr>
          <w:lang w:val="en-US"/>
        </w:rPr>
        <w:t>.</w:t>
      </w:r>
      <w:r w:rsidR="00562D66">
        <w:rPr>
          <w:lang w:val="en-US"/>
        </w:rPr>
        <w:t xml:space="preserve"> </w:t>
      </w:r>
    </w:p>
    <w:p w14:paraId="4DD0EAB4" w14:textId="70B958D4" w:rsidR="00191C48" w:rsidRDefault="00756092" w:rsidP="00756092">
      <w:pPr>
        <w:jc w:val="center"/>
        <w:rPr>
          <w:rFonts w:eastAsiaTheme="majorEastAsia" w:cstheme="majorBidi"/>
          <w:b/>
          <w:bCs/>
          <w:color w:val="1C1946" w:themeColor="accent1" w:themeShade="BF"/>
          <w:sz w:val="32"/>
          <w:szCs w:val="32"/>
          <w:lang w:val="en-US"/>
        </w:rPr>
      </w:pPr>
      <w:r>
        <w:rPr>
          <w:noProof/>
        </w:rPr>
        <w:drawing>
          <wp:inline distT="0" distB="0" distL="0" distR="0" wp14:anchorId="11919FC6" wp14:editId="1AAB31FE">
            <wp:extent cx="4959823" cy="3733800"/>
            <wp:effectExtent l="0" t="0" r="0" b="0"/>
            <wp:docPr id="1180332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69425" cy="3741028"/>
                    </a:xfrm>
                    <a:prstGeom prst="rect">
                      <a:avLst/>
                    </a:prstGeom>
                    <a:noFill/>
                    <a:ln>
                      <a:noFill/>
                    </a:ln>
                  </pic:spPr>
                </pic:pic>
              </a:graphicData>
            </a:graphic>
          </wp:inline>
        </w:drawing>
      </w:r>
      <w:r w:rsidR="00191C48">
        <w:br w:type="page"/>
      </w:r>
    </w:p>
    <w:p w14:paraId="758F604B" w14:textId="46232861" w:rsidR="00B9764E" w:rsidRDefault="00B9764E" w:rsidP="00B9764E">
      <w:pPr>
        <w:pStyle w:val="Heading1"/>
      </w:pPr>
      <w:r>
        <w:lastRenderedPageBreak/>
        <w:t>Product Information</w:t>
      </w:r>
    </w:p>
    <w:p w14:paraId="5AB22052" w14:textId="188D0898" w:rsidR="004F139A" w:rsidRDefault="00B9764E" w:rsidP="3B4300CC">
      <w:pPr>
        <w:pStyle w:val="Heading2"/>
        <w:rPr>
          <w:rFonts w:ascii="Calibri" w:eastAsia="Calibri" w:hAnsi="Calibri" w:cs="Calibri"/>
          <w:lang w:val="en-US"/>
        </w:rPr>
      </w:pPr>
      <w:r w:rsidRPr="3B4300CC">
        <w:rPr>
          <w:rFonts w:ascii="Calibri" w:eastAsia="Calibri" w:hAnsi="Calibri" w:cs="Calibri"/>
          <w:lang w:val="en-US"/>
        </w:rPr>
        <w:t>Product Name</w:t>
      </w:r>
    </w:p>
    <w:p w14:paraId="2E65F5A2" w14:textId="65D79AF2" w:rsidR="00B9764E" w:rsidRDefault="00756092" w:rsidP="00B9764E">
      <w:pPr>
        <w:rPr>
          <w:lang w:val="en-US"/>
        </w:rPr>
      </w:pPr>
      <w:r>
        <w:rPr>
          <w:lang w:val="en-US"/>
        </w:rPr>
        <w:t>Redwood Joystick</w:t>
      </w:r>
    </w:p>
    <w:p w14:paraId="71A69CF0" w14:textId="74BFE109" w:rsidR="00CF4EFD" w:rsidRPr="00A47206" w:rsidRDefault="00B9764E" w:rsidP="3B4300CC">
      <w:pPr>
        <w:pStyle w:val="Heading2"/>
        <w:rPr>
          <w:rFonts w:ascii="Calibri" w:eastAsia="Calibri" w:hAnsi="Calibri" w:cs="Calibri"/>
          <w:lang w:val="en-US"/>
        </w:rPr>
      </w:pPr>
      <w:r w:rsidRPr="3B4300CC">
        <w:rPr>
          <w:rFonts w:ascii="Calibri" w:eastAsia="Calibri" w:hAnsi="Calibri" w:cs="Calibri"/>
          <w:lang w:val="en-US"/>
        </w:rPr>
        <w:t>Device Category</w:t>
      </w:r>
    </w:p>
    <w:p w14:paraId="67C46CC5" w14:textId="1B601560" w:rsidR="00A47206" w:rsidRDefault="00A47206" w:rsidP="00CF4EFD">
      <w:pPr>
        <w:shd w:val="clear" w:color="auto" w:fill="FFFFFF"/>
        <w:spacing w:after="0" w:line="330" w:lineRule="atLeast"/>
        <w:rPr>
          <w:rFonts w:ascii="Roboto" w:eastAsia="Times New Roman" w:hAnsi="Roboto" w:cs="Times New Roman"/>
          <w:color w:val="2B2B2B"/>
          <w:sz w:val="20"/>
          <w:szCs w:val="20"/>
        </w:rPr>
        <w:sectPr w:rsidR="00A47206">
          <w:headerReference w:type="default" r:id="rId12"/>
          <w:footerReference w:type="default" r:id="rId13"/>
          <w:pgSz w:w="12240" w:h="15840"/>
          <w:pgMar w:top="1440" w:right="1440" w:bottom="1440" w:left="1440" w:header="708" w:footer="708" w:gutter="0"/>
          <w:cols w:space="708"/>
          <w:docGrid w:linePitch="360"/>
        </w:sectPr>
      </w:pPr>
    </w:p>
    <w:p w14:paraId="37A4E4D6" w14:textId="77777777" w:rsidR="00A47206" w:rsidRDefault="00A47206" w:rsidP="00A47206">
      <w:pPr>
        <w:shd w:val="clear" w:color="auto" w:fill="FFFFFF"/>
        <w:spacing w:after="0" w:line="330" w:lineRule="atLeast"/>
        <w:rPr>
          <w:rFonts w:ascii="Roboto" w:eastAsia="Times New Roman" w:hAnsi="Roboto" w:cs="Times New Roman"/>
          <w:color w:val="2B2B2B"/>
          <w:sz w:val="20"/>
          <w:szCs w:val="20"/>
          <w:lang w:eastAsia="en-CA"/>
        </w:rPr>
        <w:sectPr w:rsidR="00A47206"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85"/>
        <w:gridCol w:w="2607"/>
      </w:tblGrid>
      <w:tr w:rsidR="00A47206" w:rsidRPr="00A47206" w14:paraId="5134597A" w14:textId="77777777" w:rsidTr="3B4300CC">
        <w:tc>
          <w:tcPr>
            <w:tcW w:w="485" w:type="dxa"/>
          </w:tcPr>
          <w:p w14:paraId="312ABF3F" w14:textId="5C273DAD" w:rsidR="00A47206" w:rsidRPr="00A47206" w:rsidRDefault="00A47206" w:rsidP="00191C48">
            <w:pPr>
              <w:shd w:val="clear" w:color="auto" w:fill="FFFFFF" w:themeFill="background1"/>
              <w:spacing w:line="330" w:lineRule="atLeast"/>
              <w:jc w:val="center"/>
              <w:rPr>
                <w:rFonts w:ascii="Roboto" w:eastAsia="Times New Roman" w:hAnsi="Roboto" w:cs="Times New Roman"/>
                <w:color w:val="2B2B2B"/>
                <w:sz w:val="20"/>
                <w:szCs w:val="20"/>
                <w:lang w:eastAsia="en-CA"/>
              </w:rPr>
            </w:pPr>
          </w:p>
        </w:tc>
        <w:tc>
          <w:tcPr>
            <w:tcW w:w="2607" w:type="dxa"/>
          </w:tcPr>
          <w:p w14:paraId="5C4B5623" w14:textId="42C8ECA1"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Adapted Toys</w:t>
            </w:r>
          </w:p>
        </w:tc>
      </w:tr>
      <w:tr w:rsidR="00A47206" w:rsidRPr="00A47206" w14:paraId="627F7A1A" w14:textId="77777777" w:rsidTr="3B4300CC">
        <w:tc>
          <w:tcPr>
            <w:tcW w:w="485" w:type="dxa"/>
          </w:tcPr>
          <w:p w14:paraId="6860F1D0"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60597236" w14:textId="4FF796CC"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Aids for Daily Living (ADL)</w:t>
            </w:r>
          </w:p>
        </w:tc>
      </w:tr>
      <w:tr w:rsidR="00A47206" w:rsidRPr="00A47206" w14:paraId="6622EA04" w14:textId="77777777" w:rsidTr="3B4300CC">
        <w:tc>
          <w:tcPr>
            <w:tcW w:w="485" w:type="dxa"/>
          </w:tcPr>
          <w:p w14:paraId="5CD3122F"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4F7C1448" w14:textId="6A29B35E"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Assistive Switches</w:t>
            </w:r>
          </w:p>
        </w:tc>
      </w:tr>
      <w:tr w:rsidR="00A47206" w:rsidRPr="00A47206" w14:paraId="00322224" w14:textId="77777777" w:rsidTr="3B4300CC">
        <w:tc>
          <w:tcPr>
            <w:tcW w:w="485" w:type="dxa"/>
          </w:tcPr>
          <w:p w14:paraId="0D6C68D5"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64788FD1" w14:textId="286D8AA3"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Communication Aids (AAC)</w:t>
            </w:r>
          </w:p>
        </w:tc>
      </w:tr>
      <w:tr w:rsidR="00A47206" w:rsidRPr="00A47206" w14:paraId="288205D9" w14:textId="77777777" w:rsidTr="3B4300CC">
        <w:tc>
          <w:tcPr>
            <w:tcW w:w="485" w:type="dxa"/>
          </w:tcPr>
          <w:p w14:paraId="46212132"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1E54710F" w14:textId="12FE7026"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Computer Access</w:t>
            </w:r>
          </w:p>
        </w:tc>
      </w:tr>
      <w:tr w:rsidR="00A47206" w:rsidRPr="00A47206" w14:paraId="3A8E0B7D" w14:textId="77777777" w:rsidTr="3B4300CC">
        <w:tc>
          <w:tcPr>
            <w:tcW w:w="485" w:type="dxa"/>
          </w:tcPr>
          <w:p w14:paraId="18F82F06"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1F271CF1" w14:textId="00034845"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Environmental Controls</w:t>
            </w:r>
          </w:p>
        </w:tc>
      </w:tr>
      <w:tr w:rsidR="00A47206" w:rsidRPr="00A47206" w14:paraId="316D3745" w14:textId="77777777" w:rsidTr="3B4300CC">
        <w:tc>
          <w:tcPr>
            <w:tcW w:w="485" w:type="dxa"/>
          </w:tcPr>
          <w:p w14:paraId="5BCC77F9" w14:textId="5020C716" w:rsidR="00A47206" w:rsidRPr="00A47206" w:rsidRDefault="00756092" w:rsidP="00191C48">
            <w:pPr>
              <w:shd w:val="clear" w:color="auto" w:fill="FFFFFF"/>
              <w:spacing w:line="330" w:lineRule="atLeast"/>
              <w:jc w:val="center"/>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607" w:type="dxa"/>
          </w:tcPr>
          <w:p w14:paraId="765B8E40" w14:textId="0430B640"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Gaming</w:t>
            </w:r>
          </w:p>
        </w:tc>
      </w:tr>
      <w:tr w:rsidR="00A47206" w:rsidRPr="00A47206" w14:paraId="5AB5D05E" w14:textId="77777777" w:rsidTr="3B4300CC">
        <w:tc>
          <w:tcPr>
            <w:tcW w:w="485" w:type="dxa"/>
          </w:tcPr>
          <w:p w14:paraId="406345A0"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45EE1C05" w14:textId="4E236EEC"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Keyguard</w:t>
            </w:r>
          </w:p>
        </w:tc>
      </w:tr>
      <w:tr w:rsidR="00A47206" w:rsidRPr="00A47206" w14:paraId="1B26EC26" w14:textId="77777777" w:rsidTr="3B4300CC">
        <w:tc>
          <w:tcPr>
            <w:tcW w:w="485" w:type="dxa"/>
          </w:tcPr>
          <w:p w14:paraId="4250A332"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0C079D37" w14:textId="3B72E890"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Kits</w:t>
            </w:r>
          </w:p>
        </w:tc>
      </w:tr>
      <w:tr w:rsidR="00A47206" w:rsidRPr="00A47206" w14:paraId="4E19929F" w14:textId="77777777" w:rsidTr="3B4300CC">
        <w:tc>
          <w:tcPr>
            <w:tcW w:w="485" w:type="dxa"/>
          </w:tcPr>
          <w:p w14:paraId="2C30B629"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3F3E24E1" w14:textId="2A918890"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roofErr w:type="spellStart"/>
            <w:r w:rsidRPr="00A47206">
              <w:rPr>
                <w:rFonts w:ascii="Roboto" w:eastAsia="Times New Roman" w:hAnsi="Roboto" w:cs="Times New Roman"/>
                <w:color w:val="2B2B2B"/>
                <w:sz w:val="20"/>
                <w:szCs w:val="20"/>
                <w:lang w:eastAsia="en-CA"/>
              </w:rPr>
              <w:t>LipSyncs</w:t>
            </w:r>
            <w:proofErr w:type="spellEnd"/>
          </w:p>
        </w:tc>
      </w:tr>
      <w:tr w:rsidR="00A47206" w:rsidRPr="00A47206" w14:paraId="090B2BBE" w14:textId="77777777" w:rsidTr="3B4300CC">
        <w:tc>
          <w:tcPr>
            <w:tcW w:w="485" w:type="dxa"/>
          </w:tcPr>
          <w:p w14:paraId="30EDDD2F"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461AB128" w14:textId="63C8FF0F"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Mounting</w:t>
            </w:r>
          </w:p>
        </w:tc>
      </w:tr>
      <w:tr w:rsidR="00A47206" w:rsidRPr="00A47206" w14:paraId="046E302D" w14:textId="77777777" w:rsidTr="3B4300CC">
        <w:tc>
          <w:tcPr>
            <w:tcW w:w="485" w:type="dxa"/>
          </w:tcPr>
          <w:p w14:paraId="4C759AFA"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0C99D432" w14:textId="304B1BC8"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Recreation and Leisure</w:t>
            </w:r>
          </w:p>
        </w:tc>
      </w:tr>
      <w:tr w:rsidR="00A47206" w:rsidRPr="00A47206" w14:paraId="753E8C9E" w14:textId="77777777" w:rsidTr="3B4300CC">
        <w:tc>
          <w:tcPr>
            <w:tcW w:w="485" w:type="dxa"/>
          </w:tcPr>
          <w:p w14:paraId="353E201A"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123ACFB2" w14:textId="56C7420F"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Seating and Positioning</w:t>
            </w:r>
          </w:p>
        </w:tc>
      </w:tr>
      <w:tr w:rsidR="00A47206" w:rsidRPr="00A47206" w14:paraId="1885ABBB" w14:textId="77777777" w:rsidTr="3B4300CC">
        <w:tc>
          <w:tcPr>
            <w:tcW w:w="485" w:type="dxa"/>
          </w:tcPr>
          <w:p w14:paraId="770E0F47"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7BA588FF" w14:textId="2B625971"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Switch Interfaces</w:t>
            </w:r>
          </w:p>
        </w:tc>
      </w:tr>
      <w:tr w:rsidR="00A47206" w:rsidRPr="00A47206" w14:paraId="09BE03C0" w14:textId="77777777" w:rsidTr="3B4300CC">
        <w:tc>
          <w:tcPr>
            <w:tcW w:w="485" w:type="dxa"/>
          </w:tcPr>
          <w:p w14:paraId="7D74B048"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5B19D99B" w14:textId="716CFEB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Writing Aids</w:t>
            </w:r>
          </w:p>
        </w:tc>
      </w:tr>
      <w:tr w:rsidR="00473EE6" w:rsidRPr="00A47206" w14:paraId="7790AA13" w14:textId="77777777" w:rsidTr="3B4300CC">
        <w:tc>
          <w:tcPr>
            <w:tcW w:w="485" w:type="dxa"/>
          </w:tcPr>
          <w:p w14:paraId="24006937" w14:textId="4483F9C8" w:rsidR="00473EE6" w:rsidRPr="00A47206" w:rsidRDefault="00473EE6" w:rsidP="00191C48">
            <w:pPr>
              <w:shd w:val="clear" w:color="auto" w:fill="FFFFFF"/>
              <w:spacing w:line="330" w:lineRule="atLeast"/>
              <w:jc w:val="center"/>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607" w:type="dxa"/>
          </w:tcPr>
          <w:p w14:paraId="3ED11EA0" w14:textId="2A922649" w:rsidR="00473EE6" w:rsidRPr="00A47206" w:rsidRDefault="00473EE6" w:rsidP="00ED1925">
            <w:pPr>
              <w:shd w:val="clear" w:color="auto" w:fill="FFFFFF"/>
              <w:spacing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joysticks</w:t>
            </w:r>
          </w:p>
        </w:tc>
      </w:tr>
    </w:tbl>
    <w:p w14:paraId="4BEBC3A0" w14:textId="77777777" w:rsidR="00A47206" w:rsidRDefault="00A47206" w:rsidP="00CF4EFD">
      <w:pPr>
        <w:shd w:val="clear" w:color="auto" w:fill="FFFFFF"/>
        <w:spacing w:after="0" w:line="330" w:lineRule="atLeast"/>
        <w:rPr>
          <w:rFonts w:ascii="Roboto" w:eastAsia="Times New Roman" w:hAnsi="Roboto" w:cs="Times New Roman"/>
          <w:color w:val="2B2B2B"/>
          <w:sz w:val="20"/>
          <w:szCs w:val="20"/>
          <w:lang w:eastAsia="en-CA"/>
        </w:rPr>
        <w:sectPr w:rsidR="00A47206" w:rsidSect="00A47206">
          <w:type w:val="continuous"/>
          <w:pgSz w:w="12240" w:h="15840"/>
          <w:pgMar w:top="1440" w:right="1440" w:bottom="1440" w:left="1440" w:header="708" w:footer="708" w:gutter="0"/>
          <w:cols w:num="2" w:space="708"/>
          <w:docGrid w:linePitch="360"/>
        </w:sectPr>
      </w:pPr>
    </w:p>
    <w:p w14:paraId="333D4C29" w14:textId="59375470"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User Value Statement</w:t>
      </w:r>
    </w:p>
    <w:p w14:paraId="1247EA54" w14:textId="77777777" w:rsidR="00D31CA2" w:rsidRDefault="00D31CA2" w:rsidP="00D50132">
      <w:pPr>
        <w:rPr>
          <w:b/>
          <w:bCs/>
          <w:lang w:val="en-US"/>
        </w:rPr>
      </w:pPr>
      <w:r w:rsidRPr="00D31CA2">
        <w:rPr>
          <w:lang w:val="en-US"/>
        </w:rPr>
        <w:t>The Redwood Joystick is a robust analog USB joystick designed for users with gross motor movement and high strength. Its durable build ensures reliable performance for digital access and adaptive gaming.</w:t>
      </w:r>
    </w:p>
    <w:p w14:paraId="6A8AE23C" w14:textId="5D5B4A8D"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Designer</w:t>
      </w:r>
    </w:p>
    <w:p w14:paraId="7489A906" w14:textId="15AAD379" w:rsidR="00B9764E" w:rsidRDefault="00D31CA2" w:rsidP="004F139A">
      <w:pPr>
        <w:rPr>
          <w:rFonts w:eastAsia="Times New Roman"/>
          <w:lang w:val="en-US"/>
        </w:rPr>
      </w:pPr>
      <w:r>
        <w:rPr>
          <w:rFonts w:eastAsia="Times New Roman"/>
          <w:lang w:val="en-US"/>
        </w:rPr>
        <w:t>Tyler Fentie – Makers Making Change</w:t>
      </w:r>
    </w:p>
    <w:p w14:paraId="622B22CD" w14:textId="18F4C78E" w:rsidR="00B9764E" w:rsidRDefault="00B9764E" w:rsidP="00B9764E">
      <w:pPr>
        <w:pStyle w:val="Heading1"/>
      </w:pPr>
      <w:r>
        <w:t>Device I</w:t>
      </w:r>
      <w:r w:rsidR="54DAEF09">
        <w:t>nformatio</w:t>
      </w:r>
      <w:r w:rsidR="00D31CA2">
        <w:t>n</w:t>
      </w:r>
    </w:p>
    <w:p w14:paraId="611393F3" w14:textId="5ABBBCD3"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Overview</w:t>
      </w:r>
    </w:p>
    <w:p w14:paraId="18F6BC3F" w14:textId="77777777" w:rsidR="00436185" w:rsidRDefault="00436185" w:rsidP="00D50132">
      <w:pPr>
        <w:rPr>
          <w:b/>
          <w:bCs/>
          <w:lang w:val="en-US"/>
        </w:rPr>
      </w:pPr>
      <w:r w:rsidRPr="00436185">
        <w:rPr>
          <w:lang w:val="en-US"/>
        </w:rPr>
        <w:t>The Redwood Joystick is designed for users with gross motor movement and high strength, providing a durable and reliable solution for adaptive gaming and digital access. With its USB connection, it functions seamlessly as a computer mouse or gamepad, offering flexibility to suit your needs. Compatible with our Oak Compact Joystick toppers, it can be customized with options like goalpost or concave designs for personalized comfort. The joystick’s robust construction ensures it withstands heavy use, while its mounting adapters allow secure attachment to 1/4-20 mounting arms and 1-inch RAM mounts, ensuring a stable and accessible setup in any environment.</w:t>
      </w:r>
    </w:p>
    <w:p w14:paraId="005797B5" w14:textId="77777777" w:rsidR="004602C9" w:rsidRDefault="004602C9" w:rsidP="004602C9">
      <w:pPr>
        <w:rPr>
          <w:lang w:val="en-US"/>
        </w:rPr>
      </w:pPr>
    </w:p>
    <w:p w14:paraId="7A453D6C" w14:textId="77777777" w:rsidR="004602C9" w:rsidRPr="004602C9" w:rsidRDefault="004602C9" w:rsidP="004602C9">
      <w:pPr>
        <w:rPr>
          <w:lang w:val="en-US"/>
        </w:rPr>
      </w:pPr>
    </w:p>
    <w:p w14:paraId="4DBE383A" w14:textId="68301DDE" w:rsidR="00CF4EFD" w:rsidRDefault="00B9764E" w:rsidP="3B4300CC">
      <w:pPr>
        <w:pStyle w:val="Heading2"/>
        <w:rPr>
          <w:rFonts w:ascii="Calibri" w:eastAsia="Calibri" w:hAnsi="Calibri" w:cs="Calibri"/>
          <w:lang w:val="en-US"/>
        </w:rPr>
      </w:pPr>
      <w:r w:rsidRPr="3B4300CC">
        <w:rPr>
          <w:rFonts w:ascii="Calibri" w:eastAsia="Calibri" w:hAnsi="Calibri" w:cs="Calibri"/>
          <w:lang w:val="en-US"/>
        </w:rPr>
        <w:lastRenderedPageBreak/>
        <w:t>Disability Type</w:t>
      </w:r>
    </w:p>
    <w:p w14:paraId="03D4E8AD" w14:textId="77777777" w:rsidR="00124CAD" w:rsidRDefault="00124CAD" w:rsidP="00124CAD">
      <w:pPr>
        <w:shd w:val="clear" w:color="auto" w:fill="FFFFFF"/>
        <w:spacing w:after="0"/>
        <w:rPr>
          <w:rFonts w:ascii="Roboto" w:eastAsia="Times New Roman" w:hAnsi="Roboto" w:cs="Times New Roman"/>
          <w:color w:val="2B2B2B"/>
          <w:sz w:val="20"/>
          <w:szCs w:val="20"/>
          <w:lang w:eastAsia="en-CA"/>
        </w:rPr>
      </w:pPr>
    </w:p>
    <w:p w14:paraId="1764BF25" w14:textId="215BBED8" w:rsidR="00124CAD" w:rsidRPr="00124CAD" w:rsidRDefault="00124CAD" w:rsidP="00124CAD">
      <w:pPr>
        <w:shd w:val="clear" w:color="auto" w:fill="FFFFFF"/>
        <w:spacing w:after="0"/>
        <w:rPr>
          <w:rFonts w:ascii="Roboto" w:eastAsia="Times New Roman" w:hAnsi="Roboto" w:cs="Times New Roman"/>
          <w:color w:val="2B2B2B"/>
          <w:sz w:val="20"/>
          <w:szCs w:val="20"/>
          <w:lang w:eastAsia="en-CA"/>
        </w:rPr>
        <w:sectPr w:rsidR="00124CAD" w:rsidRPr="00124CAD"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40"/>
        <w:gridCol w:w="2401"/>
      </w:tblGrid>
      <w:tr w:rsidR="00A47206" w:rsidRPr="00A47206" w14:paraId="45CC890B" w14:textId="77777777" w:rsidTr="00A47206">
        <w:tc>
          <w:tcPr>
            <w:tcW w:w="440" w:type="dxa"/>
          </w:tcPr>
          <w:p w14:paraId="601D33A8" w14:textId="087E03E4" w:rsidR="00A47206" w:rsidRPr="00A47206" w:rsidRDefault="004602C9" w:rsidP="00191C48">
            <w:pPr>
              <w:spacing w:line="276" w:lineRule="auto"/>
              <w:jc w:val="center"/>
              <w:rPr>
                <w:lang w:val="en-US"/>
              </w:rPr>
            </w:pPr>
            <w:r>
              <w:rPr>
                <w:lang w:val="en-US"/>
              </w:rPr>
              <w:t>x</w:t>
            </w:r>
          </w:p>
        </w:tc>
        <w:tc>
          <w:tcPr>
            <w:tcW w:w="2401" w:type="dxa"/>
          </w:tcPr>
          <w:p w14:paraId="52BA07DD" w14:textId="52E96D91" w:rsidR="00A47206" w:rsidRPr="00A47206" w:rsidRDefault="00A47206" w:rsidP="00124CAD">
            <w:pPr>
              <w:spacing w:line="276" w:lineRule="auto"/>
              <w:rPr>
                <w:lang w:val="en-US"/>
              </w:rPr>
            </w:pPr>
            <w:r w:rsidRPr="00A47206">
              <w:rPr>
                <w:lang w:val="en-US"/>
              </w:rPr>
              <w:t>Agility / Dexterity</w:t>
            </w:r>
          </w:p>
        </w:tc>
      </w:tr>
      <w:tr w:rsidR="00A47206" w:rsidRPr="00A47206" w14:paraId="1E889A94" w14:textId="77777777" w:rsidTr="00A47206">
        <w:tc>
          <w:tcPr>
            <w:tcW w:w="440" w:type="dxa"/>
          </w:tcPr>
          <w:p w14:paraId="3361A88D" w14:textId="05577DB4" w:rsidR="00A47206" w:rsidRPr="00A47206" w:rsidRDefault="004602C9" w:rsidP="00191C48">
            <w:pPr>
              <w:spacing w:line="276" w:lineRule="auto"/>
              <w:jc w:val="center"/>
              <w:rPr>
                <w:lang w:val="en-US"/>
              </w:rPr>
            </w:pPr>
            <w:r>
              <w:rPr>
                <w:lang w:val="en-US"/>
              </w:rPr>
              <w:t>x</w:t>
            </w:r>
          </w:p>
        </w:tc>
        <w:tc>
          <w:tcPr>
            <w:tcW w:w="2401" w:type="dxa"/>
          </w:tcPr>
          <w:p w14:paraId="52B2558B" w14:textId="6E7808E8" w:rsidR="00A47206" w:rsidRPr="00A47206" w:rsidRDefault="00A47206" w:rsidP="00124CAD">
            <w:pPr>
              <w:spacing w:line="276" w:lineRule="auto"/>
              <w:rPr>
                <w:lang w:val="en-US"/>
              </w:rPr>
            </w:pPr>
            <w:r w:rsidRPr="00A47206">
              <w:rPr>
                <w:lang w:val="en-US"/>
              </w:rPr>
              <w:t>Arthritis</w:t>
            </w:r>
          </w:p>
        </w:tc>
      </w:tr>
      <w:tr w:rsidR="00A47206" w:rsidRPr="00A47206" w14:paraId="5D4BA0FF" w14:textId="77777777" w:rsidTr="00A47206">
        <w:tc>
          <w:tcPr>
            <w:tcW w:w="440" w:type="dxa"/>
          </w:tcPr>
          <w:p w14:paraId="477B8FB9" w14:textId="6567ED5A" w:rsidR="00A47206" w:rsidRPr="00A47206" w:rsidRDefault="004602C9" w:rsidP="00191C48">
            <w:pPr>
              <w:spacing w:line="276" w:lineRule="auto"/>
              <w:jc w:val="center"/>
              <w:rPr>
                <w:lang w:val="en-US"/>
              </w:rPr>
            </w:pPr>
            <w:r>
              <w:rPr>
                <w:lang w:val="en-US"/>
              </w:rPr>
              <w:t>x</w:t>
            </w:r>
          </w:p>
        </w:tc>
        <w:tc>
          <w:tcPr>
            <w:tcW w:w="2401" w:type="dxa"/>
          </w:tcPr>
          <w:p w14:paraId="799ED483" w14:textId="0DFA9BB4" w:rsidR="00A47206" w:rsidRPr="00A47206" w:rsidRDefault="00A47206" w:rsidP="00124CAD">
            <w:pPr>
              <w:spacing w:line="276" w:lineRule="auto"/>
              <w:rPr>
                <w:lang w:val="en-US"/>
              </w:rPr>
            </w:pPr>
            <w:r w:rsidRPr="00A47206">
              <w:rPr>
                <w:lang w:val="en-US"/>
              </w:rPr>
              <w:t>Cognitive</w:t>
            </w:r>
          </w:p>
        </w:tc>
      </w:tr>
      <w:tr w:rsidR="00A47206" w:rsidRPr="00A47206" w14:paraId="077DFF22" w14:textId="77777777" w:rsidTr="00A47206">
        <w:tc>
          <w:tcPr>
            <w:tcW w:w="440" w:type="dxa"/>
          </w:tcPr>
          <w:p w14:paraId="05E146CE" w14:textId="77777777" w:rsidR="00A47206" w:rsidRPr="00A47206" w:rsidRDefault="00A47206" w:rsidP="00191C48">
            <w:pPr>
              <w:spacing w:line="276" w:lineRule="auto"/>
              <w:jc w:val="center"/>
              <w:rPr>
                <w:lang w:val="en-US"/>
              </w:rPr>
            </w:pPr>
          </w:p>
        </w:tc>
        <w:tc>
          <w:tcPr>
            <w:tcW w:w="2401" w:type="dxa"/>
          </w:tcPr>
          <w:p w14:paraId="396C36C5" w14:textId="6233FFC3" w:rsidR="00A47206" w:rsidRPr="00A47206" w:rsidRDefault="00A47206" w:rsidP="00124CAD">
            <w:pPr>
              <w:spacing w:line="276" w:lineRule="auto"/>
              <w:rPr>
                <w:lang w:val="en-US"/>
              </w:rPr>
            </w:pPr>
            <w:r w:rsidRPr="00A47206">
              <w:rPr>
                <w:lang w:val="en-US"/>
              </w:rPr>
              <w:t>Hearing</w:t>
            </w:r>
          </w:p>
        </w:tc>
      </w:tr>
      <w:tr w:rsidR="00A47206" w:rsidRPr="00A47206" w14:paraId="3CC1CF04" w14:textId="77777777" w:rsidTr="00A47206">
        <w:tc>
          <w:tcPr>
            <w:tcW w:w="440" w:type="dxa"/>
          </w:tcPr>
          <w:p w14:paraId="1B715FDD" w14:textId="5F0974BB" w:rsidR="00A47206" w:rsidRPr="00A47206" w:rsidRDefault="004602C9" w:rsidP="00191C48">
            <w:pPr>
              <w:spacing w:line="276" w:lineRule="auto"/>
              <w:jc w:val="center"/>
              <w:rPr>
                <w:lang w:val="en-US"/>
              </w:rPr>
            </w:pPr>
            <w:r>
              <w:rPr>
                <w:lang w:val="en-US"/>
              </w:rPr>
              <w:t>x</w:t>
            </w:r>
          </w:p>
        </w:tc>
        <w:tc>
          <w:tcPr>
            <w:tcW w:w="2401" w:type="dxa"/>
          </w:tcPr>
          <w:p w14:paraId="07B16D7B" w14:textId="7FE7BE97" w:rsidR="00A47206" w:rsidRPr="00A47206" w:rsidRDefault="00A47206" w:rsidP="00124CAD">
            <w:pPr>
              <w:spacing w:line="276" w:lineRule="auto"/>
              <w:rPr>
                <w:lang w:val="en-US"/>
              </w:rPr>
            </w:pPr>
            <w:r w:rsidRPr="00A47206">
              <w:rPr>
                <w:lang w:val="en-US"/>
              </w:rPr>
              <w:t>Mobility</w:t>
            </w:r>
          </w:p>
        </w:tc>
      </w:tr>
      <w:tr w:rsidR="00A47206" w:rsidRPr="00A47206" w14:paraId="5A35E854" w14:textId="77777777" w:rsidTr="00A47206">
        <w:tc>
          <w:tcPr>
            <w:tcW w:w="440" w:type="dxa"/>
          </w:tcPr>
          <w:p w14:paraId="2EFE65E8" w14:textId="32219297" w:rsidR="00A47206" w:rsidRPr="00A47206" w:rsidRDefault="004602C9" w:rsidP="00191C48">
            <w:pPr>
              <w:spacing w:line="276" w:lineRule="auto"/>
              <w:jc w:val="center"/>
              <w:rPr>
                <w:lang w:val="en-US"/>
              </w:rPr>
            </w:pPr>
            <w:r>
              <w:rPr>
                <w:lang w:val="en-US"/>
              </w:rPr>
              <w:t>x</w:t>
            </w:r>
          </w:p>
        </w:tc>
        <w:tc>
          <w:tcPr>
            <w:tcW w:w="2401" w:type="dxa"/>
          </w:tcPr>
          <w:p w14:paraId="4F6E6C19" w14:textId="4A89E013" w:rsidR="00A47206" w:rsidRPr="00A47206" w:rsidRDefault="00A47206" w:rsidP="00124CAD">
            <w:pPr>
              <w:spacing w:line="276" w:lineRule="auto"/>
              <w:rPr>
                <w:lang w:val="en-US"/>
              </w:rPr>
            </w:pPr>
            <w:r w:rsidRPr="00A47206">
              <w:rPr>
                <w:lang w:val="en-US"/>
              </w:rPr>
              <w:t>Pain</w:t>
            </w:r>
          </w:p>
        </w:tc>
      </w:tr>
      <w:tr w:rsidR="00A47206" w:rsidRPr="00A47206" w14:paraId="719C17DA" w14:textId="77777777" w:rsidTr="00A47206">
        <w:tc>
          <w:tcPr>
            <w:tcW w:w="440" w:type="dxa"/>
          </w:tcPr>
          <w:p w14:paraId="1E8A8527" w14:textId="08D0177C" w:rsidR="00A47206" w:rsidRPr="00A47206" w:rsidRDefault="004602C9" w:rsidP="00191C48">
            <w:pPr>
              <w:spacing w:line="276" w:lineRule="auto"/>
              <w:jc w:val="center"/>
              <w:rPr>
                <w:lang w:val="en-US"/>
              </w:rPr>
            </w:pPr>
            <w:r>
              <w:rPr>
                <w:lang w:val="en-US"/>
              </w:rPr>
              <w:t>x</w:t>
            </w:r>
          </w:p>
        </w:tc>
        <w:tc>
          <w:tcPr>
            <w:tcW w:w="2401" w:type="dxa"/>
          </w:tcPr>
          <w:p w14:paraId="611EB1E9" w14:textId="26660A6D" w:rsidR="00A47206" w:rsidRPr="00A47206" w:rsidRDefault="00A47206" w:rsidP="00124CAD">
            <w:pPr>
              <w:spacing w:line="276" w:lineRule="auto"/>
              <w:rPr>
                <w:lang w:val="en-US"/>
              </w:rPr>
            </w:pPr>
            <w:r w:rsidRPr="00A47206">
              <w:rPr>
                <w:lang w:val="en-US"/>
              </w:rPr>
              <w:t>SCI</w:t>
            </w:r>
          </w:p>
        </w:tc>
      </w:tr>
      <w:tr w:rsidR="00A47206" w:rsidRPr="00A47206" w14:paraId="572BFC03" w14:textId="77777777" w:rsidTr="00A47206">
        <w:tc>
          <w:tcPr>
            <w:tcW w:w="440" w:type="dxa"/>
          </w:tcPr>
          <w:p w14:paraId="2B8E7695" w14:textId="77777777" w:rsidR="00A47206" w:rsidRPr="00A47206" w:rsidRDefault="00A47206" w:rsidP="00191C48">
            <w:pPr>
              <w:spacing w:line="276" w:lineRule="auto"/>
              <w:jc w:val="center"/>
              <w:rPr>
                <w:lang w:val="en-US"/>
              </w:rPr>
            </w:pPr>
          </w:p>
        </w:tc>
        <w:tc>
          <w:tcPr>
            <w:tcW w:w="2401" w:type="dxa"/>
          </w:tcPr>
          <w:p w14:paraId="0C4BE8BB" w14:textId="33AAC30D" w:rsidR="00A47206" w:rsidRPr="00A47206" w:rsidRDefault="00A47206" w:rsidP="00124CAD">
            <w:pPr>
              <w:spacing w:line="276" w:lineRule="auto"/>
              <w:rPr>
                <w:lang w:val="en-US"/>
              </w:rPr>
            </w:pPr>
            <w:r w:rsidRPr="00A47206">
              <w:rPr>
                <w:lang w:val="en-US"/>
              </w:rPr>
              <w:t>Vision</w:t>
            </w:r>
          </w:p>
        </w:tc>
      </w:tr>
      <w:tr w:rsidR="00A47206" w:rsidRPr="00A47206" w14:paraId="21BBEBA8" w14:textId="77777777" w:rsidTr="00A47206">
        <w:tc>
          <w:tcPr>
            <w:tcW w:w="440" w:type="dxa"/>
          </w:tcPr>
          <w:p w14:paraId="3236ABDC" w14:textId="77777777" w:rsidR="00A47206" w:rsidRPr="00A47206" w:rsidRDefault="00A47206" w:rsidP="00191C48">
            <w:pPr>
              <w:spacing w:line="276" w:lineRule="auto"/>
              <w:jc w:val="center"/>
              <w:rPr>
                <w:lang w:val="en-US"/>
              </w:rPr>
            </w:pPr>
          </w:p>
        </w:tc>
        <w:tc>
          <w:tcPr>
            <w:tcW w:w="2401" w:type="dxa"/>
          </w:tcPr>
          <w:p w14:paraId="766BD449" w14:textId="43F12FE6" w:rsidR="00A47206" w:rsidRPr="00A47206" w:rsidRDefault="00A47206" w:rsidP="00124CAD">
            <w:pPr>
              <w:spacing w:line="276" w:lineRule="auto"/>
              <w:rPr>
                <w:lang w:val="en-US"/>
              </w:rPr>
            </w:pPr>
            <w:r w:rsidRPr="00A47206">
              <w:rPr>
                <w:lang w:val="en-US"/>
              </w:rPr>
              <w:t>Other</w:t>
            </w:r>
          </w:p>
        </w:tc>
      </w:tr>
    </w:tbl>
    <w:p w14:paraId="0F05AC7C" w14:textId="77777777" w:rsidR="00A47206" w:rsidRDefault="00A47206" w:rsidP="00B9764E">
      <w:pPr>
        <w:pStyle w:val="Heading2"/>
        <w:rPr>
          <w:lang w:val="en-US"/>
        </w:rPr>
        <w:sectPr w:rsidR="00A47206" w:rsidSect="00A47206">
          <w:type w:val="continuous"/>
          <w:pgSz w:w="12240" w:h="15840"/>
          <w:pgMar w:top="1440" w:right="1440" w:bottom="1440" w:left="1440" w:header="708" w:footer="708" w:gutter="0"/>
          <w:cols w:num="2" w:space="708"/>
          <w:docGrid w:linePitch="360"/>
        </w:sectPr>
      </w:pPr>
    </w:p>
    <w:p w14:paraId="62E1EDBB" w14:textId="1F8F1E95"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Disability Type Description</w:t>
      </w:r>
    </w:p>
    <w:p w14:paraId="056F5E4F" w14:textId="77777777" w:rsidR="00ED44D8" w:rsidRDefault="00ED44D8" w:rsidP="00D50132">
      <w:pPr>
        <w:rPr>
          <w:b/>
          <w:bCs/>
          <w:lang w:val="en-US"/>
        </w:rPr>
      </w:pPr>
      <w:r w:rsidRPr="00ED44D8">
        <w:rPr>
          <w:lang w:val="en-US"/>
        </w:rPr>
        <w:t>The Redwood Joystick is ideal for individuals with strong gross motor movement but limited fine motor control or targeting accuracy. This includes users with conditions such as cerebral palsy, some forms of muscular dystrophy, or individuals with spinal cord injuries or post-stroke conditions who retain significant strength in larger muscle groups. Designed for those who can manage more forceful or broad movements, the joystick offers a durable, stable solution for both adaptive gaming and digital access.</w:t>
      </w:r>
    </w:p>
    <w:p w14:paraId="7D2CBC50" w14:textId="25D20750" w:rsidR="00B9764E" w:rsidRDefault="00B9764E" w:rsidP="00B9764E">
      <w:pPr>
        <w:pStyle w:val="Heading2"/>
        <w:rPr>
          <w:lang w:val="en-US"/>
        </w:rPr>
      </w:pPr>
      <w:r w:rsidRPr="3B4300CC">
        <w:rPr>
          <w:rFonts w:ascii="Calibri" w:eastAsia="Calibri" w:hAnsi="Calibri" w:cs="Calibri"/>
          <w:lang w:val="en-US"/>
        </w:rPr>
        <w:t>How To Use</w:t>
      </w:r>
    </w:p>
    <w:p w14:paraId="4A6ABF3E" w14:textId="27E82DFA" w:rsidR="00D50132" w:rsidRDefault="00D50132" w:rsidP="00D50132">
      <w:pPr>
        <w:rPr>
          <w:b/>
          <w:bCs/>
          <w:lang w:val="en-US"/>
        </w:rPr>
      </w:pPr>
      <w:r w:rsidRPr="00D50132">
        <w:rPr>
          <w:lang w:val="en-US"/>
        </w:rPr>
        <w:t xml:space="preserve">The Redwood Joystick is simple to use. Connect the joystick’s USB Type A input to a compatible device, such as a phone, computer, Xbox Adaptive Controller, or Hori Flex Controller. </w:t>
      </w:r>
      <w:r w:rsidR="00D04485">
        <w:rPr>
          <w:lang w:val="en-US"/>
        </w:rPr>
        <w:t xml:space="preserve">See user guide for full compatibility. </w:t>
      </w:r>
      <w:r w:rsidRPr="00D50132">
        <w:rPr>
          <w:lang w:val="en-US"/>
        </w:rPr>
        <w:t xml:space="preserve">Once plugged in, the joystick allows you to control the device </w:t>
      </w:r>
      <w:r w:rsidR="008E169D">
        <w:rPr>
          <w:lang w:val="en-US"/>
        </w:rPr>
        <w:t>mouse or joystick input</w:t>
      </w:r>
      <w:r w:rsidRPr="00D50132">
        <w:rPr>
          <w:lang w:val="en-US"/>
        </w:rPr>
        <w:t>. It can be used for navigating digital interfaces, gaming, or other applications requiring joystick input, providing a reliable and easy-to-use solution.</w:t>
      </w:r>
    </w:p>
    <w:p w14:paraId="3BB3092F" w14:textId="63D05571"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Estimated Cost</w:t>
      </w:r>
    </w:p>
    <w:p w14:paraId="417BE426" w14:textId="79A15255" w:rsidR="00A47206" w:rsidRDefault="00CF4EFD" w:rsidP="00A47206">
      <w:pPr>
        <w:rPr>
          <w:lang w:val="en-US"/>
        </w:rPr>
        <w:sectPr w:rsidR="00A47206" w:rsidSect="00CF4EFD">
          <w:type w:val="continuous"/>
          <w:pgSz w:w="12240" w:h="15840"/>
          <w:pgMar w:top="1440" w:right="1440" w:bottom="1440" w:left="1440" w:header="708" w:footer="708" w:gutter="0"/>
          <w:cols w:space="708"/>
          <w:docGrid w:linePitch="360"/>
        </w:sectPr>
      </w:pPr>
      <w:r w:rsidRPr="3B4300CC">
        <w:rPr>
          <w:lang w:val="en-US"/>
        </w:rPr>
        <w:t>The estimated material cost of the device</w:t>
      </w:r>
      <w:r w:rsidR="00A47206" w:rsidRPr="3B4300CC">
        <w:rPr>
          <w:lang w:val="en-US"/>
        </w:rPr>
        <w:t xml:space="preserve"> for a single build</w:t>
      </w:r>
      <w:r w:rsidR="00B2256F" w:rsidRPr="3B4300CC">
        <w:rPr>
          <w:lang w:val="en-US"/>
        </w:rPr>
        <w:t>:</w:t>
      </w:r>
    </w:p>
    <w:tbl>
      <w:tblPr>
        <w:tblStyle w:val="TableGrid"/>
        <w:tblW w:w="0" w:type="auto"/>
        <w:tblLook w:val="04A0" w:firstRow="1" w:lastRow="0" w:firstColumn="1" w:lastColumn="0" w:noHBand="0" w:noVBand="1"/>
      </w:tblPr>
      <w:tblGrid>
        <w:gridCol w:w="440"/>
        <w:gridCol w:w="2313"/>
      </w:tblGrid>
      <w:tr w:rsidR="00A47206" w:rsidRPr="00A47206" w14:paraId="21D59A6B" w14:textId="77777777" w:rsidTr="00A47206">
        <w:tc>
          <w:tcPr>
            <w:tcW w:w="440" w:type="dxa"/>
          </w:tcPr>
          <w:p w14:paraId="7DFAE58A" w14:textId="0812F535" w:rsidR="00A47206" w:rsidRPr="00A47206" w:rsidRDefault="00A47206" w:rsidP="00191C48">
            <w:pPr>
              <w:jc w:val="center"/>
              <w:rPr>
                <w:lang w:val="en-US"/>
              </w:rPr>
            </w:pPr>
          </w:p>
        </w:tc>
        <w:tc>
          <w:tcPr>
            <w:tcW w:w="2313" w:type="dxa"/>
          </w:tcPr>
          <w:p w14:paraId="0BE66C4E" w14:textId="6EF667D9" w:rsidR="00A47206" w:rsidRPr="00A47206" w:rsidRDefault="00A47206" w:rsidP="00C3646E">
            <w:pPr>
              <w:rPr>
                <w:lang w:val="en-US"/>
              </w:rPr>
            </w:pPr>
            <w:r w:rsidRPr="00A47206">
              <w:rPr>
                <w:lang w:val="en-US"/>
              </w:rPr>
              <w:t xml:space="preserve">  $0 - $10</w:t>
            </w:r>
          </w:p>
        </w:tc>
      </w:tr>
      <w:tr w:rsidR="00A47206" w:rsidRPr="00A47206" w14:paraId="65EDCF0E" w14:textId="77777777" w:rsidTr="00A47206">
        <w:tc>
          <w:tcPr>
            <w:tcW w:w="440" w:type="dxa"/>
          </w:tcPr>
          <w:p w14:paraId="7849A031" w14:textId="77777777" w:rsidR="00A47206" w:rsidRPr="00A47206" w:rsidRDefault="00A47206" w:rsidP="00191C48">
            <w:pPr>
              <w:jc w:val="center"/>
              <w:rPr>
                <w:lang w:val="en-US"/>
              </w:rPr>
            </w:pPr>
          </w:p>
        </w:tc>
        <w:tc>
          <w:tcPr>
            <w:tcW w:w="2313" w:type="dxa"/>
          </w:tcPr>
          <w:p w14:paraId="1A91C98C" w14:textId="1D44ED20" w:rsidR="00A47206" w:rsidRPr="00A47206" w:rsidRDefault="00A47206" w:rsidP="00C3646E">
            <w:pPr>
              <w:rPr>
                <w:lang w:val="en-US"/>
              </w:rPr>
            </w:pPr>
            <w:r w:rsidRPr="00A47206">
              <w:rPr>
                <w:lang w:val="en-US"/>
              </w:rPr>
              <w:t xml:space="preserve">  $11 - $25</w:t>
            </w:r>
          </w:p>
        </w:tc>
      </w:tr>
      <w:tr w:rsidR="00A47206" w:rsidRPr="00A47206" w14:paraId="37CBE4F2" w14:textId="77777777" w:rsidTr="00A47206">
        <w:tc>
          <w:tcPr>
            <w:tcW w:w="440" w:type="dxa"/>
          </w:tcPr>
          <w:p w14:paraId="2002D7A2" w14:textId="77777777" w:rsidR="00A47206" w:rsidRPr="00A47206" w:rsidRDefault="00A47206" w:rsidP="00191C48">
            <w:pPr>
              <w:jc w:val="center"/>
              <w:rPr>
                <w:lang w:val="en-US"/>
              </w:rPr>
            </w:pPr>
          </w:p>
        </w:tc>
        <w:tc>
          <w:tcPr>
            <w:tcW w:w="2313" w:type="dxa"/>
          </w:tcPr>
          <w:p w14:paraId="6F2D4C10" w14:textId="3B936127" w:rsidR="00A47206" w:rsidRPr="00A47206" w:rsidRDefault="00A47206" w:rsidP="00C3646E">
            <w:pPr>
              <w:rPr>
                <w:lang w:val="en-US"/>
              </w:rPr>
            </w:pPr>
            <w:r w:rsidRPr="00A47206">
              <w:rPr>
                <w:lang w:val="en-US"/>
              </w:rPr>
              <w:t xml:space="preserve">  $26 - $50</w:t>
            </w:r>
          </w:p>
        </w:tc>
      </w:tr>
      <w:tr w:rsidR="00A47206" w:rsidRPr="00A47206" w14:paraId="34C5784F" w14:textId="77777777" w:rsidTr="00A47206">
        <w:tc>
          <w:tcPr>
            <w:tcW w:w="440" w:type="dxa"/>
          </w:tcPr>
          <w:p w14:paraId="1943A18F" w14:textId="41BC4110" w:rsidR="00A47206" w:rsidRPr="00A47206" w:rsidRDefault="008E169D" w:rsidP="00191C48">
            <w:pPr>
              <w:jc w:val="center"/>
              <w:rPr>
                <w:lang w:val="en-US"/>
              </w:rPr>
            </w:pPr>
            <w:r>
              <w:rPr>
                <w:lang w:val="en-US"/>
              </w:rPr>
              <w:t>x</w:t>
            </w:r>
          </w:p>
        </w:tc>
        <w:tc>
          <w:tcPr>
            <w:tcW w:w="2313" w:type="dxa"/>
          </w:tcPr>
          <w:p w14:paraId="241AD761" w14:textId="281719C0" w:rsidR="00A47206" w:rsidRPr="00A47206" w:rsidRDefault="00A47206" w:rsidP="00C3646E">
            <w:pPr>
              <w:rPr>
                <w:lang w:val="en-US"/>
              </w:rPr>
            </w:pPr>
            <w:r w:rsidRPr="00A47206">
              <w:rPr>
                <w:lang w:val="en-US"/>
              </w:rPr>
              <w:t xml:space="preserve">  $51 - $100</w:t>
            </w:r>
          </w:p>
        </w:tc>
      </w:tr>
      <w:tr w:rsidR="00A47206" w:rsidRPr="00A47206" w14:paraId="5CB774FF" w14:textId="77777777" w:rsidTr="00A47206">
        <w:tc>
          <w:tcPr>
            <w:tcW w:w="440" w:type="dxa"/>
          </w:tcPr>
          <w:p w14:paraId="6E1CC234" w14:textId="77777777" w:rsidR="00A47206" w:rsidRPr="00A47206" w:rsidRDefault="00A47206" w:rsidP="00191C48">
            <w:pPr>
              <w:jc w:val="center"/>
              <w:rPr>
                <w:lang w:val="en-US"/>
              </w:rPr>
            </w:pPr>
          </w:p>
        </w:tc>
        <w:tc>
          <w:tcPr>
            <w:tcW w:w="2313" w:type="dxa"/>
          </w:tcPr>
          <w:p w14:paraId="16A540E6" w14:textId="5299B760" w:rsidR="00A47206" w:rsidRPr="00A47206" w:rsidRDefault="00A47206" w:rsidP="00C3646E">
            <w:pPr>
              <w:rPr>
                <w:lang w:val="en-US"/>
              </w:rPr>
            </w:pPr>
            <w:r w:rsidRPr="00A47206">
              <w:rPr>
                <w:lang w:val="en-US"/>
              </w:rPr>
              <w:t xml:space="preserve">  $101 - $250</w:t>
            </w:r>
          </w:p>
        </w:tc>
      </w:tr>
      <w:tr w:rsidR="00A47206" w:rsidRPr="00A47206" w14:paraId="5969819D" w14:textId="77777777" w:rsidTr="00A47206">
        <w:tc>
          <w:tcPr>
            <w:tcW w:w="440" w:type="dxa"/>
          </w:tcPr>
          <w:p w14:paraId="710DCF66" w14:textId="77777777" w:rsidR="00A47206" w:rsidRPr="00A47206" w:rsidRDefault="00A47206" w:rsidP="00191C48">
            <w:pPr>
              <w:jc w:val="center"/>
              <w:rPr>
                <w:lang w:val="en-US"/>
              </w:rPr>
            </w:pPr>
          </w:p>
        </w:tc>
        <w:tc>
          <w:tcPr>
            <w:tcW w:w="2313" w:type="dxa"/>
          </w:tcPr>
          <w:p w14:paraId="05103262" w14:textId="6053270C" w:rsidR="00A47206" w:rsidRPr="00A47206" w:rsidRDefault="00A47206" w:rsidP="00C3646E">
            <w:pPr>
              <w:rPr>
                <w:lang w:val="en-US"/>
              </w:rPr>
            </w:pPr>
            <w:r w:rsidRPr="00A47206">
              <w:rPr>
                <w:lang w:val="en-US"/>
              </w:rPr>
              <w:t xml:space="preserve">  $250+</w:t>
            </w:r>
          </w:p>
        </w:tc>
      </w:tr>
    </w:tbl>
    <w:p w14:paraId="48EC596D" w14:textId="77777777" w:rsidR="00A47206" w:rsidRDefault="00A47206" w:rsidP="00B9764E">
      <w:pPr>
        <w:pStyle w:val="Heading2"/>
        <w:rPr>
          <w:lang w:val="en-US"/>
        </w:rPr>
        <w:sectPr w:rsidR="00A47206" w:rsidSect="00A47206">
          <w:type w:val="continuous"/>
          <w:pgSz w:w="12240" w:h="15840"/>
          <w:pgMar w:top="1440" w:right="1440" w:bottom="1440" w:left="1440" w:header="708" w:footer="708" w:gutter="0"/>
          <w:cols w:num="2" w:space="708"/>
          <w:docGrid w:linePitch="360"/>
        </w:sectPr>
      </w:pPr>
    </w:p>
    <w:p w14:paraId="314FD0CB" w14:textId="49DC4838"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Attribution</w:t>
      </w:r>
    </w:p>
    <w:p w14:paraId="397A4589" w14:textId="7634F43D" w:rsidR="004D71DB" w:rsidRPr="004D71DB" w:rsidRDefault="004D71DB" w:rsidP="004D71DB">
      <w:r w:rsidRPr="004D71DB">
        <w:t>Designed by Neil Squire Society / Makers Making Change</w:t>
      </w:r>
    </w:p>
    <w:p w14:paraId="22CA5E28" w14:textId="77777777" w:rsidR="004D71DB" w:rsidRPr="004D71DB" w:rsidRDefault="004D71DB" w:rsidP="004D71DB">
      <w:r w:rsidRPr="004D71DB">
        <w:t>Contributors</w:t>
      </w:r>
    </w:p>
    <w:p w14:paraId="7CC4D7C9" w14:textId="26A2023C" w:rsidR="004D71DB" w:rsidRDefault="004D71DB" w:rsidP="004D71DB">
      <w:r w:rsidRPr="004D71DB">
        <w:t>-         </w:t>
      </w:r>
      <w:r>
        <w:t>Tyler Fentie</w:t>
      </w:r>
      <w:r w:rsidRPr="004D71DB">
        <w:t>, Neil Squire. Design and documentation.</w:t>
      </w:r>
    </w:p>
    <w:p w14:paraId="1C2DC899" w14:textId="1360695B" w:rsidR="004D71DB" w:rsidRPr="004D71DB" w:rsidRDefault="008D3858" w:rsidP="004D71DB">
      <w:r w:rsidRPr="008D3858">
        <w:t xml:space="preserve">The documentation template was created by Makers Making Change / Neil Squire and is used under a CC BY-SA 4.0 license. It is available at the following link: </w:t>
      </w:r>
      <w:hyperlink r:id="rId14" w:history="1">
        <w:r w:rsidRPr="006D7968">
          <w:rPr>
            <w:rStyle w:val="Hyperlink"/>
          </w:rPr>
          <w:t>https://github.com/makersmakingchange/OpenAT-Template</w:t>
        </w:r>
      </w:hyperlink>
      <w:r>
        <w:t xml:space="preserve"> </w:t>
      </w:r>
    </w:p>
    <w:p w14:paraId="06260F52" w14:textId="28BD14B7" w:rsidR="00CF4EFD" w:rsidRDefault="0015411F" w:rsidP="3B4300CC">
      <w:pPr>
        <w:rPr>
          <w:lang w:val="en-US"/>
        </w:rPr>
      </w:pPr>
      <w:r>
        <w:rPr>
          <w:lang w:val="en-US"/>
        </w:rPr>
        <w:lastRenderedPageBreak/>
        <w:t xml:space="preserve">Design inspired by SCCR Rehabilitation Engineering: </w:t>
      </w:r>
      <w:hyperlink r:id="rId15" w:history="1">
        <w:r w:rsidRPr="006D7968">
          <w:rPr>
            <w:rStyle w:val="Hyperlink"/>
            <w:lang w:val="en-US"/>
          </w:rPr>
          <w:t>https://www.printables.com/model/268854-ultrastik-analog-joystick-enclosure</w:t>
        </w:r>
      </w:hyperlink>
      <w:r>
        <w:rPr>
          <w:lang w:val="en-US"/>
        </w:rPr>
        <w:t xml:space="preserve"> </w:t>
      </w:r>
    </w:p>
    <w:p w14:paraId="75D93129" w14:textId="1E239647" w:rsidR="00B9764E" w:rsidRDefault="00B9764E" w:rsidP="00B9764E">
      <w:pPr>
        <w:pStyle w:val="Heading1"/>
      </w:pPr>
      <w:r>
        <w:t>Maker Info</w:t>
      </w:r>
      <w:r w:rsidR="364223C8">
        <w:t>rmation</w:t>
      </w:r>
    </w:p>
    <w:p w14:paraId="38B64D64" w14:textId="2E3D9FBC" w:rsidR="002A5F71" w:rsidRPr="00A47206" w:rsidRDefault="00B9764E" w:rsidP="3B4300CC">
      <w:pPr>
        <w:pStyle w:val="Heading2"/>
        <w:rPr>
          <w:rFonts w:ascii="Calibri" w:eastAsia="Calibri" w:hAnsi="Calibri" w:cs="Calibri"/>
          <w:lang w:val="en-US"/>
        </w:rPr>
        <w:sectPr w:rsidR="002A5F71" w:rsidRPr="00A47206" w:rsidSect="00CF4EFD">
          <w:type w:val="continuous"/>
          <w:pgSz w:w="12240" w:h="15840"/>
          <w:pgMar w:top="1440" w:right="1440" w:bottom="1440" w:left="1440" w:header="708" w:footer="708" w:gutter="0"/>
          <w:cols w:space="708"/>
          <w:docGrid w:linePitch="360"/>
        </w:sectPr>
      </w:pPr>
      <w:r w:rsidRPr="3B4300CC">
        <w:rPr>
          <w:rFonts w:ascii="Calibri" w:eastAsia="Calibri" w:hAnsi="Calibri" w:cs="Calibri"/>
          <w:lang w:val="en-US"/>
        </w:rPr>
        <w:t>Project Skills</w:t>
      </w:r>
    </w:p>
    <w:p w14:paraId="162B88C2" w14:textId="44C9149B" w:rsidR="00B2256F" w:rsidRDefault="00B2256F" w:rsidP="3B4300CC">
      <w:pPr>
        <w:shd w:val="clear" w:color="auto" w:fill="FFFFFF" w:themeFill="background1"/>
        <w:spacing w:after="0" w:line="330" w:lineRule="atLeast"/>
        <w:rPr>
          <w:rFonts w:ascii="Roboto" w:eastAsia="Times New Roman" w:hAnsi="Roboto" w:cs="Times New Roman"/>
          <w:color w:val="2B2B2B"/>
          <w:sz w:val="20"/>
          <w:szCs w:val="20"/>
          <w:lang w:eastAsia="en-CA"/>
        </w:rPr>
        <w:sectPr w:rsidR="00B2256F"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85"/>
        <w:gridCol w:w="2535"/>
      </w:tblGrid>
      <w:tr w:rsidR="00A47206" w:rsidRPr="00A47206" w14:paraId="512E20ED" w14:textId="77777777" w:rsidTr="00A47206">
        <w:tc>
          <w:tcPr>
            <w:tcW w:w="485" w:type="dxa"/>
          </w:tcPr>
          <w:p w14:paraId="293C294A" w14:textId="628E4B12" w:rsidR="00A47206" w:rsidRPr="00A47206" w:rsidRDefault="00FD73FF" w:rsidP="00191C48">
            <w:pPr>
              <w:shd w:val="clear" w:color="auto" w:fill="FFFFFF"/>
              <w:spacing w:line="330" w:lineRule="atLeast"/>
              <w:jc w:val="center"/>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535" w:type="dxa"/>
          </w:tcPr>
          <w:p w14:paraId="73319BAD" w14:textId="4FCDE7A3"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3D Printing</w:t>
            </w:r>
          </w:p>
        </w:tc>
      </w:tr>
      <w:tr w:rsidR="00A47206" w:rsidRPr="00A47206" w14:paraId="549B6F88" w14:textId="77777777" w:rsidTr="00A47206">
        <w:tc>
          <w:tcPr>
            <w:tcW w:w="485" w:type="dxa"/>
          </w:tcPr>
          <w:p w14:paraId="5F4FCAA8"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535" w:type="dxa"/>
          </w:tcPr>
          <w:p w14:paraId="71B1FF48" w14:textId="1AEECD76"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Custom PCB</w:t>
            </w:r>
          </w:p>
        </w:tc>
      </w:tr>
      <w:tr w:rsidR="00A47206" w:rsidRPr="00A47206" w14:paraId="653854EF" w14:textId="77777777" w:rsidTr="00A47206">
        <w:tc>
          <w:tcPr>
            <w:tcW w:w="485" w:type="dxa"/>
          </w:tcPr>
          <w:p w14:paraId="13DA5FF5"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535" w:type="dxa"/>
          </w:tcPr>
          <w:p w14:paraId="6A129057" w14:textId="564CDD97"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Electronics</w:t>
            </w:r>
          </w:p>
        </w:tc>
      </w:tr>
      <w:tr w:rsidR="00A47206" w:rsidRPr="00A47206" w14:paraId="75F10081" w14:textId="77777777" w:rsidTr="00A47206">
        <w:tc>
          <w:tcPr>
            <w:tcW w:w="485" w:type="dxa"/>
          </w:tcPr>
          <w:p w14:paraId="0429798C"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535" w:type="dxa"/>
          </w:tcPr>
          <w:p w14:paraId="3D1F5447" w14:textId="5DDDCCC2"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Laser Cutting</w:t>
            </w:r>
          </w:p>
        </w:tc>
      </w:tr>
      <w:tr w:rsidR="00A47206" w:rsidRPr="00A47206" w14:paraId="4A013AC9" w14:textId="77777777" w:rsidTr="00A47206">
        <w:tc>
          <w:tcPr>
            <w:tcW w:w="485" w:type="dxa"/>
          </w:tcPr>
          <w:p w14:paraId="1D8B08E3"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535" w:type="dxa"/>
          </w:tcPr>
          <w:p w14:paraId="39AD5777" w14:textId="210525B1"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Mechanics</w:t>
            </w:r>
          </w:p>
        </w:tc>
      </w:tr>
      <w:tr w:rsidR="00A47206" w:rsidRPr="00A47206" w14:paraId="21D89D50" w14:textId="77777777" w:rsidTr="00A47206">
        <w:tc>
          <w:tcPr>
            <w:tcW w:w="485" w:type="dxa"/>
          </w:tcPr>
          <w:p w14:paraId="39AF6EDC"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535" w:type="dxa"/>
          </w:tcPr>
          <w:p w14:paraId="2C390098" w14:textId="75BC974B"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Software</w:t>
            </w:r>
          </w:p>
        </w:tc>
      </w:tr>
      <w:tr w:rsidR="00A47206" w:rsidRPr="00A47206" w14:paraId="4343661E" w14:textId="77777777" w:rsidTr="00A47206">
        <w:tc>
          <w:tcPr>
            <w:tcW w:w="485" w:type="dxa"/>
          </w:tcPr>
          <w:p w14:paraId="29E7C895"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535" w:type="dxa"/>
          </w:tcPr>
          <w:p w14:paraId="0E17D497" w14:textId="5F051CDE"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Soldering</w:t>
            </w:r>
          </w:p>
        </w:tc>
      </w:tr>
      <w:tr w:rsidR="00A47206" w:rsidRPr="00A47206" w14:paraId="30F2C47F" w14:textId="77777777" w:rsidTr="00A47206">
        <w:tc>
          <w:tcPr>
            <w:tcW w:w="485" w:type="dxa"/>
          </w:tcPr>
          <w:p w14:paraId="68F5CEAF"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535" w:type="dxa"/>
          </w:tcPr>
          <w:p w14:paraId="0BB16EC2" w14:textId="62315DF8"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Woodworking</w:t>
            </w:r>
          </w:p>
        </w:tc>
      </w:tr>
      <w:tr w:rsidR="00A47206" w:rsidRPr="00A47206" w14:paraId="40643C3F" w14:textId="77777777" w:rsidTr="00A47206">
        <w:tc>
          <w:tcPr>
            <w:tcW w:w="485" w:type="dxa"/>
          </w:tcPr>
          <w:p w14:paraId="35E51567"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535" w:type="dxa"/>
          </w:tcPr>
          <w:p w14:paraId="3072D50E" w14:textId="542C3789"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Other</w:t>
            </w:r>
          </w:p>
        </w:tc>
      </w:tr>
    </w:tbl>
    <w:p w14:paraId="1F2A2975" w14:textId="77777777" w:rsidR="00A47206" w:rsidRDefault="00A47206" w:rsidP="00CF4EFD">
      <w:pPr>
        <w:pStyle w:val="Heading2"/>
        <w:rPr>
          <w:lang w:val="en-US"/>
        </w:rPr>
        <w:sectPr w:rsidR="00A47206" w:rsidSect="00A47206">
          <w:type w:val="continuous"/>
          <w:pgSz w:w="12240" w:h="15840"/>
          <w:pgMar w:top="1440" w:right="1440" w:bottom="1440" w:left="1440" w:header="708" w:footer="708" w:gutter="0"/>
          <w:cols w:num="2" w:space="708"/>
          <w:docGrid w:linePitch="360"/>
        </w:sectPr>
      </w:pPr>
    </w:p>
    <w:p w14:paraId="5F194593" w14:textId="43C63D19"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Skills Description</w:t>
      </w:r>
    </w:p>
    <w:p w14:paraId="701FD608" w14:textId="34CDA797" w:rsidR="00124CAD" w:rsidRPr="002A5F71" w:rsidRDefault="007E3096" w:rsidP="002A5F71">
      <w:pPr>
        <w:rPr>
          <w:lang w:val="en-US"/>
        </w:rPr>
      </w:pPr>
      <w:r w:rsidRPr="007E3096">
        <w:rPr>
          <w:lang w:val="en-US"/>
        </w:rPr>
        <w:t xml:space="preserve">3D </w:t>
      </w:r>
      <w:proofErr w:type="gramStart"/>
      <w:r w:rsidRPr="007E3096">
        <w:rPr>
          <w:lang w:val="en-US"/>
        </w:rPr>
        <w:t>print</w:t>
      </w:r>
      <w:proofErr w:type="gramEnd"/>
      <w:r w:rsidRPr="007E3096">
        <w:rPr>
          <w:lang w:val="en-US"/>
        </w:rPr>
        <w:t xml:space="preserve"> the provided enclosure files and assemble the components using common hand tools</w:t>
      </w:r>
      <w:r>
        <w:rPr>
          <w:lang w:val="en-US"/>
        </w:rPr>
        <w:t xml:space="preserve"> (Screwdriver and plyers)</w:t>
      </w:r>
      <w:r w:rsidRPr="007E3096">
        <w:rPr>
          <w:lang w:val="en-US"/>
        </w:rPr>
        <w:t>. With basic assembly skills and access to a 3D printer, you can quickly create a fully functional Redwood Joystick.</w:t>
      </w:r>
    </w:p>
    <w:p w14:paraId="7A9056C0" w14:textId="279C20BB"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Tools Needed</w:t>
      </w:r>
    </w:p>
    <w:p w14:paraId="18DE95B2" w14:textId="529D4795" w:rsidR="00A47206" w:rsidRDefault="00A47206" w:rsidP="3B4300CC">
      <w:pPr>
        <w:rPr>
          <w:lang w:val="en-US"/>
        </w:rPr>
        <w:sectPr w:rsidR="00A47206"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40"/>
        <w:gridCol w:w="2452"/>
      </w:tblGrid>
      <w:tr w:rsidR="00A47206" w:rsidRPr="00A47206" w14:paraId="267A1B48" w14:textId="77777777" w:rsidTr="00A47206">
        <w:tc>
          <w:tcPr>
            <w:tcW w:w="440" w:type="dxa"/>
          </w:tcPr>
          <w:p w14:paraId="5F4D2054" w14:textId="4600F7FD" w:rsidR="00A47206" w:rsidRPr="00A47206" w:rsidRDefault="00A47206" w:rsidP="00191C48">
            <w:pPr>
              <w:jc w:val="center"/>
              <w:rPr>
                <w:lang w:val="en-US"/>
              </w:rPr>
            </w:pPr>
          </w:p>
        </w:tc>
        <w:tc>
          <w:tcPr>
            <w:tcW w:w="2452" w:type="dxa"/>
          </w:tcPr>
          <w:p w14:paraId="23AC5D0A" w14:textId="60D17A49" w:rsidR="00A47206" w:rsidRPr="00A47206" w:rsidRDefault="00A47206" w:rsidP="00BA73B4">
            <w:pPr>
              <w:rPr>
                <w:lang w:val="en-US"/>
              </w:rPr>
            </w:pPr>
            <w:r w:rsidRPr="00A47206">
              <w:rPr>
                <w:lang w:val="en-US"/>
              </w:rPr>
              <w:t>3D Printer</w:t>
            </w:r>
          </w:p>
        </w:tc>
      </w:tr>
      <w:tr w:rsidR="00A47206" w:rsidRPr="00A47206" w14:paraId="720C3D5F" w14:textId="77777777" w:rsidTr="00A47206">
        <w:tc>
          <w:tcPr>
            <w:tcW w:w="440" w:type="dxa"/>
          </w:tcPr>
          <w:p w14:paraId="6087A950" w14:textId="76D00B8C" w:rsidR="00A47206" w:rsidRPr="00A47206" w:rsidRDefault="007E3096" w:rsidP="00191C48">
            <w:pPr>
              <w:jc w:val="center"/>
              <w:rPr>
                <w:lang w:val="en-US"/>
              </w:rPr>
            </w:pPr>
            <w:r>
              <w:rPr>
                <w:lang w:val="en-US"/>
              </w:rPr>
              <w:t>x</w:t>
            </w:r>
          </w:p>
        </w:tc>
        <w:tc>
          <w:tcPr>
            <w:tcW w:w="2452" w:type="dxa"/>
          </w:tcPr>
          <w:p w14:paraId="35755A0C" w14:textId="2CDE203E" w:rsidR="00A47206" w:rsidRPr="00A47206" w:rsidRDefault="00A47206" w:rsidP="00BA73B4">
            <w:pPr>
              <w:rPr>
                <w:lang w:val="en-US"/>
              </w:rPr>
            </w:pPr>
            <w:r w:rsidRPr="00A47206">
              <w:rPr>
                <w:lang w:val="en-US"/>
              </w:rPr>
              <w:t>Common Hand Tools</w:t>
            </w:r>
          </w:p>
        </w:tc>
      </w:tr>
      <w:tr w:rsidR="00A47206" w:rsidRPr="00A47206" w14:paraId="15385F10" w14:textId="77777777" w:rsidTr="00A47206">
        <w:tc>
          <w:tcPr>
            <w:tcW w:w="440" w:type="dxa"/>
          </w:tcPr>
          <w:p w14:paraId="2D7E105E" w14:textId="77777777" w:rsidR="00A47206" w:rsidRPr="00A47206" w:rsidRDefault="00A47206" w:rsidP="00191C48">
            <w:pPr>
              <w:jc w:val="center"/>
              <w:rPr>
                <w:lang w:val="en-US"/>
              </w:rPr>
            </w:pPr>
          </w:p>
        </w:tc>
        <w:tc>
          <w:tcPr>
            <w:tcW w:w="2452" w:type="dxa"/>
          </w:tcPr>
          <w:p w14:paraId="5A9B5C7F" w14:textId="4F774425" w:rsidR="00A47206" w:rsidRPr="00A47206" w:rsidRDefault="00A47206" w:rsidP="00BA73B4">
            <w:pPr>
              <w:rPr>
                <w:lang w:val="en-US"/>
              </w:rPr>
            </w:pPr>
            <w:r w:rsidRPr="00A47206">
              <w:rPr>
                <w:lang w:val="en-US"/>
              </w:rPr>
              <w:t>Common Power Tools</w:t>
            </w:r>
          </w:p>
        </w:tc>
      </w:tr>
      <w:tr w:rsidR="00A47206" w:rsidRPr="00A47206" w14:paraId="56D7A73C" w14:textId="77777777" w:rsidTr="00A47206">
        <w:tc>
          <w:tcPr>
            <w:tcW w:w="440" w:type="dxa"/>
          </w:tcPr>
          <w:p w14:paraId="287D556B" w14:textId="77777777" w:rsidR="00A47206" w:rsidRPr="00A47206" w:rsidRDefault="00A47206" w:rsidP="00191C48">
            <w:pPr>
              <w:jc w:val="center"/>
              <w:rPr>
                <w:lang w:val="en-US"/>
              </w:rPr>
            </w:pPr>
          </w:p>
        </w:tc>
        <w:tc>
          <w:tcPr>
            <w:tcW w:w="2452" w:type="dxa"/>
          </w:tcPr>
          <w:p w14:paraId="2EA3A402" w14:textId="5846A037" w:rsidR="00A47206" w:rsidRPr="00A47206" w:rsidRDefault="00A47206" w:rsidP="00BA73B4">
            <w:pPr>
              <w:rPr>
                <w:lang w:val="en-US"/>
              </w:rPr>
            </w:pPr>
            <w:r w:rsidRPr="00A47206">
              <w:rPr>
                <w:lang w:val="en-US"/>
              </w:rPr>
              <w:t>Laser Cutter</w:t>
            </w:r>
          </w:p>
        </w:tc>
      </w:tr>
      <w:tr w:rsidR="00A47206" w:rsidRPr="00A47206" w14:paraId="2E2B5DEF" w14:textId="77777777" w:rsidTr="00A47206">
        <w:tc>
          <w:tcPr>
            <w:tcW w:w="440" w:type="dxa"/>
          </w:tcPr>
          <w:p w14:paraId="78AECD91" w14:textId="77777777" w:rsidR="00A47206" w:rsidRPr="00A47206" w:rsidRDefault="00A47206" w:rsidP="00191C48">
            <w:pPr>
              <w:jc w:val="center"/>
              <w:rPr>
                <w:lang w:val="en-US"/>
              </w:rPr>
            </w:pPr>
          </w:p>
        </w:tc>
        <w:tc>
          <w:tcPr>
            <w:tcW w:w="2452" w:type="dxa"/>
          </w:tcPr>
          <w:p w14:paraId="2A377FB7" w14:textId="6B42B1E0" w:rsidR="00A47206" w:rsidRPr="00A47206" w:rsidRDefault="00A47206" w:rsidP="00BA73B4">
            <w:pPr>
              <w:rPr>
                <w:lang w:val="en-US"/>
              </w:rPr>
            </w:pPr>
            <w:r w:rsidRPr="00A47206">
              <w:rPr>
                <w:lang w:val="en-US"/>
              </w:rPr>
              <w:t>Soldering Iron</w:t>
            </w:r>
          </w:p>
        </w:tc>
      </w:tr>
      <w:tr w:rsidR="00A47206" w:rsidRPr="00A47206" w14:paraId="570AE8E0" w14:textId="77777777" w:rsidTr="00A47206">
        <w:tc>
          <w:tcPr>
            <w:tcW w:w="440" w:type="dxa"/>
          </w:tcPr>
          <w:p w14:paraId="5D70ADF8" w14:textId="77777777" w:rsidR="00A47206" w:rsidRPr="00A47206" w:rsidRDefault="00A47206" w:rsidP="00191C48">
            <w:pPr>
              <w:jc w:val="center"/>
              <w:rPr>
                <w:lang w:val="en-US"/>
              </w:rPr>
            </w:pPr>
          </w:p>
        </w:tc>
        <w:tc>
          <w:tcPr>
            <w:tcW w:w="2452" w:type="dxa"/>
          </w:tcPr>
          <w:p w14:paraId="50BF541E" w14:textId="651122CB" w:rsidR="00A47206" w:rsidRPr="00A47206" w:rsidRDefault="00A47206" w:rsidP="00BA73B4">
            <w:pPr>
              <w:rPr>
                <w:lang w:val="en-US"/>
              </w:rPr>
            </w:pPr>
            <w:r w:rsidRPr="00A47206">
              <w:rPr>
                <w:lang w:val="en-US"/>
              </w:rPr>
              <w:t>Specialized Tooling</w:t>
            </w:r>
          </w:p>
        </w:tc>
      </w:tr>
    </w:tbl>
    <w:p w14:paraId="2E217D65" w14:textId="77777777" w:rsidR="00A47206" w:rsidRDefault="00A47206" w:rsidP="00A47206">
      <w:pPr>
        <w:rPr>
          <w:lang w:val="en-US"/>
        </w:rPr>
        <w:sectPr w:rsidR="00A47206" w:rsidSect="00A47206">
          <w:type w:val="continuous"/>
          <w:pgSz w:w="12240" w:h="15840"/>
          <w:pgMar w:top="1440" w:right="1440" w:bottom="1440" w:left="1440" w:header="708" w:footer="708" w:gutter="0"/>
          <w:cols w:num="2" w:space="708"/>
          <w:docGrid w:linePitch="360"/>
        </w:sectPr>
      </w:pPr>
    </w:p>
    <w:p w14:paraId="43F5B756" w14:textId="122D533D"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Print time (</w:t>
      </w:r>
      <w:proofErr w:type="spellStart"/>
      <w:r w:rsidRPr="3B4300CC">
        <w:rPr>
          <w:rFonts w:ascii="Calibri" w:eastAsia="Calibri" w:hAnsi="Calibri" w:cs="Calibri"/>
          <w:lang w:val="en-US"/>
        </w:rPr>
        <w:t>hrs</w:t>
      </w:r>
      <w:proofErr w:type="spellEnd"/>
      <w:r w:rsidRPr="3B4300CC">
        <w:rPr>
          <w:rFonts w:ascii="Calibri" w:eastAsia="Calibri" w:hAnsi="Calibri" w:cs="Calibri"/>
          <w:lang w:val="en-US"/>
        </w:rPr>
        <w:t>)</w:t>
      </w:r>
    </w:p>
    <w:p w14:paraId="09C94E6D" w14:textId="4F3E4D39" w:rsidR="00CF4EFD" w:rsidRPr="00CF4EFD" w:rsidRDefault="008023C6" w:rsidP="00CF4EFD">
      <w:pPr>
        <w:rPr>
          <w:lang w:val="en-US"/>
        </w:rPr>
      </w:pPr>
      <w:r>
        <w:rPr>
          <w:lang w:val="en-US"/>
        </w:rPr>
        <w:t>3h</w:t>
      </w:r>
      <w:r w:rsidR="005724B4">
        <w:rPr>
          <w:lang w:val="en-US"/>
        </w:rPr>
        <w:t>rs</w:t>
      </w:r>
      <w:r>
        <w:rPr>
          <w:lang w:val="en-US"/>
        </w:rPr>
        <w:t xml:space="preserve"> 2m</w:t>
      </w:r>
      <w:r w:rsidR="005724B4">
        <w:rPr>
          <w:lang w:val="en-US"/>
        </w:rPr>
        <w:t>in</w:t>
      </w:r>
    </w:p>
    <w:p w14:paraId="5934A0E0" w14:textId="4778A78F" w:rsidR="00B9764E" w:rsidRDefault="00B9764E" w:rsidP="00CF4EFD">
      <w:pPr>
        <w:pStyle w:val="Heading2"/>
        <w:rPr>
          <w:lang w:val="en-US"/>
        </w:rPr>
      </w:pPr>
      <w:r w:rsidRPr="3B4300CC">
        <w:rPr>
          <w:rFonts w:ascii="Calibri" w:eastAsia="Calibri" w:hAnsi="Calibri" w:cs="Calibri"/>
          <w:lang w:val="en-US"/>
        </w:rPr>
        <w:t>Assembly time (</w:t>
      </w:r>
      <w:proofErr w:type="spellStart"/>
      <w:r w:rsidRPr="3B4300CC">
        <w:rPr>
          <w:rFonts w:ascii="Calibri" w:eastAsia="Calibri" w:hAnsi="Calibri" w:cs="Calibri"/>
          <w:lang w:val="en-US"/>
        </w:rPr>
        <w:t>hrs</w:t>
      </w:r>
      <w:proofErr w:type="spellEnd"/>
      <w:r w:rsidRPr="3B4300CC">
        <w:rPr>
          <w:rFonts w:ascii="Calibri" w:eastAsia="Calibri" w:hAnsi="Calibri" w:cs="Calibri"/>
          <w:lang w:val="en-US"/>
        </w:rPr>
        <w:t>)</w:t>
      </w:r>
    </w:p>
    <w:p w14:paraId="04E16B71" w14:textId="251BD418" w:rsidR="00CF4EFD" w:rsidRPr="00CF4EFD" w:rsidRDefault="005724B4" w:rsidP="00CF4EFD">
      <w:pPr>
        <w:rPr>
          <w:lang w:val="en-US"/>
        </w:rPr>
      </w:pPr>
      <w:r>
        <w:rPr>
          <w:lang w:val="en-US"/>
        </w:rPr>
        <w:t>0.5hrs</w:t>
      </w:r>
    </w:p>
    <w:p w14:paraId="582BF5AC" w14:textId="449F4BC3"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Build Instructions</w:t>
      </w:r>
    </w:p>
    <w:p w14:paraId="5434AEDC" w14:textId="576573C3" w:rsidR="00C61EF4" w:rsidRDefault="00C61EF4" w:rsidP="3B4300CC">
      <w:r w:rsidRPr="00C61EF4">
        <w:t xml:space="preserve">To build the Redwood Joystick, start by 3D printing the enclosure using the provided design files. Once the enclosure is ready, gather the joystick components and common hand tools such as a screwdriver and pliers. Assemble the joystick by attaching the </w:t>
      </w:r>
      <w:proofErr w:type="spellStart"/>
      <w:r w:rsidRPr="00C61EF4">
        <w:t>Ultimarc</w:t>
      </w:r>
      <w:proofErr w:type="spellEnd"/>
      <w:r w:rsidRPr="00C61EF4">
        <w:t xml:space="preserve"> </w:t>
      </w:r>
      <w:proofErr w:type="spellStart"/>
      <w:r w:rsidRPr="00C61EF4">
        <w:t>UltraStik</w:t>
      </w:r>
      <w:proofErr w:type="spellEnd"/>
      <w:r w:rsidRPr="00C61EF4">
        <w:t xml:space="preserve"> </w:t>
      </w:r>
      <w:r w:rsidR="00777D96">
        <w:t xml:space="preserve">360 </w:t>
      </w:r>
      <w:r w:rsidRPr="00C61EF4">
        <w:t xml:space="preserve">to the enclosure, securing the wiring, and mounting any desired </w:t>
      </w:r>
      <w:r w:rsidR="00777D96">
        <w:t xml:space="preserve">Oak Compact Joystick </w:t>
      </w:r>
      <w:r w:rsidRPr="00C61EF4">
        <w:t>toppers using the Topper Adapter Nut. If needed, attach the mounting adapters for RAM or 1/4-20 camera mounts. Finally, connect the joystick via USB to test functionality and ensure smooth operation. The process is straightforward, requiring only basic tools and assembly skills.</w:t>
      </w:r>
    </w:p>
    <w:p w14:paraId="2470C849" w14:textId="66D3B34D" w:rsidR="00777D96" w:rsidRDefault="00721210" w:rsidP="00721210">
      <w:pPr>
        <w:pStyle w:val="ListParagraph"/>
        <w:numPr>
          <w:ilvl w:val="0"/>
          <w:numId w:val="5"/>
        </w:numPr>
      </w:pPr>
      <w:r>
        <w:t>Top and bottom 3D printed enclosure</w:t>
      </w:r>
    </w:p>
    <w:p w14:paraId="26747B19" w14:textId="10208B10" w:rsidR="00721210" w:rsidRDefault="001C0D76" w:rsidP="00721210">
      <w:pPr>
        <w:pStyle w:val="ListParagraph"/>
        <w:numPr>
          <w:ilvl w:val="0"/>
          <w:numId w:val="5"/>
        </w:numPr>
      </w:pPr>
      <w:proofErr w:type="spellStart"/>
      <w:r>
        <w:lastRenderedPageBreak/>
        <w:t>Ultimarc</w:t>
      </w:r>
      <w:proofErr w:type="spellEnd"/>
      <w:r>
        <w:t xml:space="preserve"> </w:t>
      </w:r>
      <w:proofErr w:type="spellStart"/>
      <w:r>
        <w:t>Ultrastik</w:t>
      </w:r>
      <w:proofErr w:type="spellEnd"/>
      <w:r>
        <w:t xml:space="preserve"> 360</w:t>
      </w:r>
    </w:p>
    <w:p w14:paraId="62E16058" w14:textId="64961CD1" w:rsidR="00904EF8" w:rsidRDefault="00904EF8" w:rsidP="00721210">
      <w:pPr>
        <w:pStyle w:val="ListParagraph"/>
        <w:numPr>
          <w:ilvl w:val="0"/>
          <w:numId w:val="5"/>
        </w:numPr>
      </w:pPr>
      <w:r>
        <w:t xml:space="preserve">Optional: Oak toppers </w:t>
      </w:r>
    </w:p>
    <w:p w14:paraId="3CC601D8" w14:textId="19BE4475" w:rsidR="00904EF8" w:rsidRDefault="00904EF8" w:rsidP="00721210">
      <w:pPr>
        <w:pStyle w:val="ListParagraph"/>
        <w:numPr>
          <w:ilvl w:val="0"/>
          <w:numId w:val="5"/>
        </w:numPr>
      </w:pPr>
      <w:r>
        <w:t xml:space="preserve">Optional: </w:t>
      </w:r>
      <w:r w:rsidR="00F46AA9">
        <w:t>Mounting adapters for RAM or ¼-20 Camera mount</w:t>
      </w:r>
    </w:p>
    <w:p w14:paraId="27F3F8BD" w14:textId="3D6517D6"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Download Link</w:t>
      </w:r>
    </w:p>
    <w:p w14:paraId="6CD8BED6" w14:textId="24EC95F0" w:rsidR="00AE7515" w:rsidRDefault="008874C5" w:rsidP="00CF4EFD">
      <w:pPr>
        <w:rPr>
          <w:lang w:val="en-US"/>
        </w:rPr>
      </w:pPr>
      <w:hyperlink r:id="rId16" w:history="1">
        <w:r w:rsidRPr="006D7968">
          <w:rPr>
            <w:rStyle w:val="Hyperlink"/>
            <w:lang w:val="en-US"/>
          </w:rPr>
          <w:t>https://github.com/makersmakingchange/Redwood_Joystick/archive/refs/heads/main.zip</w:t>
        </w:r>
      </w:hyperlink>
      <w:r>
        <w:rPr>
          <w:lang w:val="en-US"/>
        </w:rPr>
        <w:t xml:space="preserve"> </w:t>
      </w:r>
    </w:p>
    <w:p w14:paraId="25238EA1" w14:textId="5ABF6945"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Project Link</w:t>
      </w:r>
    </w:p>
    <w:p w14:paraId="75C6B65E" w14:textId="36373F49" w:rsidR="00D24AE2" w:rsidRPr="00D24AE2" w:rsidRDefault="00D24AE2" w:rsidP="00D24AE2">
      <w:pPr>
        <w:rPr>
          <w:lang w:val="en-US"/>
        </w:rPr>
      </w:pPr>
      <w:hyperlink r:id="rId17" w:history="1">
        <w:r w:rsidRPr="006D7968">
          <w:rPr>
            <w:rStyle w:val="Hyperlink"/>
            <w:lang w:val="en-US"/>
          </w:rPr>
          <w:t>https://github.com/makersmakingchange/Redwood_Joystick</w:t>
        </w:r>
      </w:hyperlink>
      <w:r>
        <w:rPr>
          <w:lang w:val="en-US"/>
        </w:rPr>
        <w:t xml:space="preserve"> </w:t>
      </w:r>
    </w:p>
    <w:p w14:paraId="4F86E90B" w14:textId="0FD78FAE" w:rsidR="00B9764E" w:rsidRDefault="00B9764E" w:rsidP="00B9764E">
      <w:pPr>
        <w:pStyle w:val="Heading1"/>
      </w:pPr>
      <w:r>
        <w:t>License</w:t>
      </w:r>
    </w:p>
    <w:p w14:paraId="5A9FFFA0" w14:textId="2D7BA50B"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License</w:t>
      </w:r>
    </w:p>
    <w:p w14:paraId="37BB285A" w14:textId="530A5FD5" w:rsidR="002A5F71" w:rsidRDefault="002A5F71" w:rsidP="00B9764E">
      <w:pPr>
        <w:rPr>
          <w:lang w:val="en-US"/>
        </w:rPr>
      </w:pPr>
      <w:r w:rsidRPr="3B4300CC">
        <w:rPr>
          <w:lang w:val="en-US"/>
        </w:rPr>
        <w:t>Hardware:</w:t>
      </w:r>
      <w:r w:rsidR="61F8FC81" w:rsidRPr="3B4300CC">
        <w:rPr>
          <w:lang w:val="en-US"/>
        </w:rPr>
        <w:t xml:space="preserve"> </w:t>
      </w:r>
      <w:r w:rsidR="00016D66" w:rsidRPr="00016D66">
        <w:rPr>
          <w:lang w:val="en-US"/>
        </w:rPr>
        <w:t xml:space="preserve">CERN </w:t>
      </w:r>
      <w:r w:rsidR="004D71DB">
        <w:rPr>
          <w:lang w:val="en-US"/>
        </w:rPr>
        <w:t>OHL-W</w:t>
      </w:r>
    </w:p>
    <w:p w14:paraId="736C600E" w14:textId="71648AC3" w:rsidR="002A5F71" w:rsidRPr="00B9764E" w:rsidRDefault="002A5F71" w:rsidP="3B4300CC">
      <w:pPr>
        <w:rPr>
          <w:lang w:val="en-US"/>
        </w:rPr>
      </w:pPr>
      <w:r w:rsidRPr="3B4300CC">
        <w:rPr>
          <w:lang w:val="en-US"/>
        </w:rPr>
        <w:t>Documentation:</w:t>
      </w:r>
      <w:r w:rsidR="0EBF2A2C" w:rsidRPr="3B4300CC">
        <w:rPr>
          <w:lang w:val="en-US"/>
        </w:rPr>
        <w:t xml:space="preserve"> </w:t>
      </w:r>
      <w:r w:rsidR="00CB6D43" w:rsidRPr="00D24AE2">
        <w:rPr>
          <w:lang w:val="en-US"/>
        </w:rPr>
        <w:t>CC BY SA 4.0</w:t>
      </w:r>
    </w:p>
    <w:sectPr w:rsidR="002A5F71" w:rsidRPr="00B9764E" w:rsidSect="00CF4EF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4C5F5" w14:textId="77777777" w:rsidR="00DD13AD" w:rsidRDefault="00DD13AD">
      <w:pPr>
        <w:spacing w:after="0" w:line="240" w:lineRule="auto"/>
      </w:pPr>
      <w:r>
        <w:separator/>
      </w:r>
    </w:p>
  </w:endnote>
  <w:endnote w:type="continuationSeparator" w:id="0">
    <w:p w14:paraId="6EDFFB7E" w14:textId="77777777" w:rsidR="00DD13AD" w:rsidRDefault="00DD13AD">
      <w:pPr>
        <w:spacing w:after="0" w:line="240" w:lineRule="auto"/>
      </w:pPr>
      <w:r>
        <w:continuationSeparator/>
      </w:r>
    </w:p>
  </w:endnote>
  <w:endnote w:type="continuationNotice" w:id="1">
    <w:p w14:paraId="5ECB6A6A" w14:textId="77777777" w:rsidR="00DD13AD" w:rsidRDefault="00DD13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41DB3" w14:textId="77777777" w:rsidR="00234FB9" w:rsidRPr="00DD0BE4" w:rsidRDefault="00234FB9" w:rsidP="00234FB9">
    <w:pPr>
      <w:pStyle w:val="Header"/>
      <w:rPr>
        <w:color w:val="404040" w:themeColor="text1" w:themeTint="BF"/>
        <w:sz w:val="16"/>
        <w:szCs w:val="16"/>
      </w:rPr>
    </w:pPr>
    <w:r>
      <w:rPr>
        <w:noProof/>
      </w:rPr>
      <w:drawing>
        <wp:inline distT="0" distB="0" distL="0" distR="0" wp14:anchorId="23D7B27B" wp14:editId="24E6E124">
          <wp:extent cx="602552" cy="112932"/>
          <wp:effectExtent l="0" t="0" r="0" b="1905"/>
          <wp:docPr id="2" name="Picture 2" descr="Creative Commons Attribution Sharealike licen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reative Commons Attribution Sharealike licens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3F146419">
      <w:rPr>
        <w:color w:val="404040" w:themeColor="text1" w:themeTint="BF"/>
        <w:sz w:val="16"/>
        <w:szCs w:val="16"/>
      </w:rPr>
      <w:t xml:space="preserve">© </w:t>
    </w:r>
    <w:r>
      <w:rPr>
        <w:color w:val="404040" w:themeColor="text1" w:themeTint="BF"/>
        <w:sz w:val="16"/>
        <w:szCs w:val="16"/>
      </w:rPr>
      <w:t xml:space="preserve">2024 </w:t>
    </w:r>
    <w:r w:rsidRPr="3F146419">
      <w:rPr>
        <w:color w:val="404040" w:themeColor="text1" w:themeTint="BF"/>
        <w:sz w:val="16"/>
        <w:szCs w:val="16"/>
      </w:rPr>
      <w:t>by</w:t>
    </w:r>
    <w:r>
      <w:rPr>
        <w:color w:val="404040" w:themeColor="text1" w:themeTint="BF"/>
        <w:sz w:val="16"/>
        <w:szCs w:val="16"/>
      </w:rPr>
      <w:t xml:space="preserve"> </w:t>
    </w:r>
    <w:hyperlink r:id="rId2">
      <w:r w:rsidRPr="3F146419">
        <w:rPr>
          <w:color w:val="404040" w:themeColor="text1" w:themeTint="BF"/>
          <w:sz w:val="16"/>
          <w:szCs w:val="16"/>
          <w:u w:val="single"/>
        </w:rPr>
        <w:t>Neil Squire</w:t>
      </w:r>
    </w:hyperlink>
    <w:r w:rsidRPr="3F146419">
      <w:rPr>
        <w:color w:val="404040" w:themeColor="text1" w:themeTint="BF"/>
        <w:sz w:val="16"/>
        <w:szCs w:val="16"/>
      </w:rPr>
      <w:t>.</w:t>
    </w:r>
  </w:p>
  <w:p w14:paraId="241DB83F" w14:textId="56F37DAB" w:rsidR="00ED054B" w:rsidRPr="00F20D1F" w:rsidRDefault="00234FB9" w:rsidP="00234FB9">
    <w:pPr>
      <w:pStyle w:val="Header"/>
      <w:rPr>
        <w:color w:val="808080" w:themeColor="background1" w:themeShade="80"/>
        <w:sz w:val="16"/>
        <w:szCs w:val="16"/>
      </w:rPr>
    </w:pPr>
    <w:r w:rsidRPr="00DD0BE4">
      <w:rPr>
        <w:color w:val="404040" w:themeColor="text1" w:themeTint="BF"/>
        <w:sz w:val="16"/>
        <w:szCs w:val="16"/>
      </w:rPr>
      <w:t xml:space="preserve">This work is licensed under the </w:t>
    </w:r>
    <w:bookmarkStart w:id="0" w:name="_Hlk187134271"/>
    <w:r w:rsidRPr="00DD0BE4">
      <w:rPr>
        <w:color w:val="404040" w:themeColor="text1" w:themeTint="BF"/>
        <w:sz w:val="16"/>
        <w:szCs w:val="16"/>
      </w:rPr>
      <w:t xml:space="preserve">CC BY SA 4.0 </w:t>
    </w:r>
    <w:bookmarkEnd w:id="0"/>
    <w:r w:rsidRPr="00DD0BE4">
      <w:rPr>
        <w:color w:val="404040" w:themeColor="text1" w:themeTint="BF"/>
        <w:sz w:val="16"/>
        <w:szCs w:val="16"/>
      </w:rPr>
      <w:t xml:space="preserve">License: </w:t>
    </w:r>
    <w:hyperlink r:id="rId3" w:history="1">
      <w:r w:rsidRPr="00DD0BE4">
        <w:rPr>
          <w:rStyle w:val="Hyperlink"/>
          <w:color w:val="404040" w:themeColor="text1" w:themeTint="BF"/>
          <w:sz w:val="16"/>
          <w:szCs w:val="16"/>
        </w:rPr>
        <w:t>http://creativecommons.org/licenses/by-sa/4.0</w:t>
      </w:r>
    </w:hyperlink>
    <w:r w:rsidRPr="00DD0BE4">
      <w:rPr>
        <w:color w:val="404040" w:themeColor="text1" w:themeTint="BF"/>
        <w:sz w:val="16"/>
        <w:szCs w:val="16"/>
      </w:rPr>
      <w:br/>
      <w:t xml:space="preserve">Files available at </w:t>
    </w:r>
    <w:hyperlink r:id="rId4" w:history="1">
      <w:r w:rsidRPr="00314044">
        <w:rPr>
          <w:rStyle w:val="Hyperlink"/>
          <w:color w:val="404040" w:themeColor="text1" w:themeTint="BF"/>
          <w:sz w:val="16"/>
          <w:szCs w:val="16"/>
        </w:rPr>
        <w:t>https://github.com/makersmakingchange/Redwood_Joystick/tree/main</w:t>
      </w:r>
    </w:hyperlink>
    <w:r w:rsidR="00ED054B" w:rsidRPr="00CC1B45">
      <w:rPr>
        <w:color w:val="404040" w:themeColor="text1" w:themeTint="BF"/>
      </w:rPr>
      <w:tab/>
    </w:r>
    <w:r w:rsidR="00ED054B" w:rsidRPr="00CC1B45">
      <w:rPr>
        <w:color w:val="404040" w:themeColor="text1" w:themeTint="BF"/>
        <w:sz w:val="16"/>
        <w:szCs w:val="16"/>
      </w:rPr>
      <w:t xml:space="preserve">Page </w:t>
    </w:r>
    <w:r w:rsidR="00ED054B" w:rsidRPr="00CC1B45">
      <w:rPr>
        <w:b/>
        <w:bCs/>
        <w:color w:val="404040" w:themeColor="text1" w:themeTint="BF"/>
        <w:sz w:val="16"/>
        <w:szCs w:val="16"/>
      </w:rPr>
      <w:fldChar w:fldCharType="begin"/>
    </w:r>
    <w:r w:rsidR="00ED054B" w:rsidRPr="00CC1B45">
      <w:rPr>
        <w:b/>
        <w:bCs/>
        <w:color w:val="404040" w:themeColor="text1" w:themeTint="BF"/>
        <w:sz w:val="16"/>
        <w:szCs w:val="16"/>
      </w:rPr>
      <w:instrText xml:space="preserve"> PAGE  \* Arabic  \* MERGEFORMAT </w:instrText>
    </w:r>
    <w:r w:rsidR="00ED054B" w:rsidRPr="00CC1B45">
      <w:rPr>
        <w:b/>
        <w:bCs/>
        <w:color w:val="404040" w:themeColor="text1" w:themeTint="BF"/>
        <w:sz w:val="16"/>
        <w:szCs w:val="16"/>
      </w:rPr>
      <w:fldChar w:fldCharType="separate"/>
    </w:r>
    <w:r w:rsidR="00ED054B" w:rsidRPr="00CC1B45">
      <w:rPr>
        <w:b/>
        <w:bCs/>
        <w:color w:val="404040" w:themeColor="text1" w:themeTint="BF"/>
        <w:sz w:val="16"/>
        <w:szCs w:val="16"/>
      </w:rPr>
      <w:t>1</w:t>
    </w:r>
    <w:r w:rsidR="00ED054B" w:rsidRPr="00CC1B45">
      <w:rPr>
        <w:b/>
        <w:bCs/>
        <w:color w:val="404040" w:themeColor="text1" w:themeTint="BF"/>
        <w:sz w:val="16"/>
        <w:szCs w:val="16"/>
      </w:rPr>
      <w:fldChar w:fldCharType="end"/>
    </w:r>
    <w:r w:rsidR="00ED054B" w:rsidRPr="00CC1B45">
      <w:rPr>
        <w:color w:val="404040" w:themeColor="text1" w:themeTint="BF"/>
        <w:sz w:val="16"/>
        <w:szCs w:val="16"/>
      </w:rPr>
      <w:t xml:space="preserve"> of </w:t>
    </w:r>
    <w:r w:rsidR="00ED054B" w:rsidRPr="00CC1B45">
      <w:rPr>
        <w:b/>
        <w:bCs/>
        <w:color w:val="404040" w:themeColor="text1" w:themeTint="BF"/>
        <w:sz w:val="16"/>
        <w:szCs w:val="16"/>
      </w:rPr>
      <w:fldChar w:fldCharType="begin"/>
    </w:r>
    <w:r w:rsidR="00ED054B" w:rsidRPr="00CC1B45">
      <w:rPr>
        <w:b/>
        <w:bCs/>
        <w:color w:val="404040" w:themeColor="text1" w:themeTint="BF"/>
        <w:sz w:val="16"/>
        <w:szCs w:val="16"/>
      </w:rPr>
      <w:instrText xml:space="preserve"> NUMPAGES  \* Arabic  \* MERGEFORMAT </w:instrText>
    </w:r>
    <w:r w:rsidR="00ED054B" w:rsidRPr="00CC1B45">
      <w:rPr>
        <w:b/>
        <w:bCs/>
        <w:color w:val="404040" w:themeColor="text1" w:themeTint="BF"/>
        <w:sz w:val="16"/>
        <w:szCs w:val="16"/>
      </w:rPr>
      <w:fldChar w:fldCharType="separate"/>
    </w:r>
    <w:r w:rsidR="00ED054B" w:rsidRPr="00CC1B45">
      <w:rPr>
        <w:b/>
        <w:bCs/>
        <w:color w:val="404040" w:themeColor="text1" w:themeTint="BF"/>
        <w:sz w:val="16"/>
        <w:szCs w:val="16"/>
      </w:rPr>
      <w:t>2</w:t>
    </w:r>
    <w:r w:rsidR="00ED054B" w:rsidRPr="00CC1B45">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DD005" w14:textId="77777777" w:rsidR="00DD13AD" w:rsidRDefault="00DD13AD">
      <w:pPr>
        <w:spacing w:after="0" w:line="240" w:lineRule="auto"/>
      </w:pPr>
      <w:r>
        <w:separator/>
      </w:r>
    </w:p>
  </w:footnote>
  <w:footnote w:type="continuationSeparator" w:id="0">
    <w:p w14:paraId="65BDA299" w14:textId="77777777" w:rsidR="00DD13AD" w:rsidRDefault="00DD13AD">
      <w:pPr>
        <w:spacing w:after="0" w:line="240" w:lineRule="auto"/>
      </w:pPr>
      <w:r>
        <w:continuationSeparator/>
      </w:r>
    </w:p>
  </w:footnote>
  <w:footnote w:type="continuationNotice" w:id="1">
    <w:p w14:paraId="07527BD7" w14:textId="77777777" w:rsidR="00DD13AD" w:rsidRDefault="00DD13A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640B" w14:textId="5B577D26" w:rsidR="00B53272" w:rsidRPr="00E9140B" w:rsidRDefault="00BF40C8" w:rsidP="00B53272">
    <w:pPr>
      <w:pStyle w:val="Header"/>
      <w:tabs>
        <w:tab w:val="clear" w:pos="4680"/>
        <w:tab w:val="clear" w:pos="9360"/>
      </w:tabs>
      <w:rPr>
        <w:rFonts w:ascii="Roboto" w:hAnsi="Roboto"/>
        <w:b/>
        <w:bCs/>
        <w:color w:val="646464"/>
        <w:sz w:val="52"/>
        <w:szCs w:val="52"/>
      </w:rPr>
    </w:pPr>
    <w:r w:rsidRPr="00447038">
      <w:rPr>
        <w:rFonts w:ascii="Roboto" w:hAnsi="Roboto"/>
        <w:b/>
        <w:bCs/>
        <w:noProof/>
        <w:color w:val="646464"/>
        <w:sz w:val="36"/>
        <w:szCs w:val="36"/>
      </w:rPr>
      <mc:AlternateContent>
        <mc:Choice Requires="wps">
          <w:drawing>
            <wp:anchor distT="45720" distB="45720" distL="114300" distR="114300" simplePos="0" relativeHeight="251659264" behindDoc="0" locked="0" layoutInCell="1" allowOverlap="1" wp14:anchorId="671593F4" wp14:editId="20345E93">
              <wp:simplePos x="0" y="0"/>
              <wp:positionH relativeFrom="margin">
                <wp:align>right</wp:align>
              </wp:positionH>
              <wp:positionV relativeFrom="paragraph">
                <wp:posOffset>7620</wp:posOffset>
              </wp:positionV>
              <wp:extent cx="1828800" cy="628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628650"/>
                      </a:xfrm>
                      <a:prstGeom prst="rect">
                        <a:avLst/>
                      </a:prstGeom>
                      <a:noFill/>
                      <a:ln w="9525">
                        <a:noFill/>
                        <a:miter lim="800000"/>
                        <a:headEnd/>
                        <a:tailEnd/>
                      </a:ln>
                    </wps:spPr>
                    <wps:txbx>
                      <w:txbxContent>
                        <w:p w14:paraId="660031C7" w14:textId="15C6F601" w:rsidR="00BF40C8" w:rsidRPr="009045AE" w:rsidRDefault="00C02B26" w:rsidP="00BF40C8">
                          <w:pPr>
                            <w:rPr>
                              <w:lang w:val="en-US"/>
                            </w:rPr>
                          </w:pPr>
                          <w:r>
                            <w:rPr>
                              <w:noProof/>
                            </w:rPr>
                            <w:drawing>
                              <wp:inline distT="0" distB="0" distL="0" distR="0" wp14:anchorId="0CD84AB9" wp14:editId="1B1C0EEB">
                                <wp:extent cx="1637030" cy="516890"/>
                                <wp:effectExtent l="0" t="0" r="1270" b="0"/>
                                <wp:docPr id="2053342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342649" name="Picture 1"/>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7030" cy="51689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1593F4" id="_x0000_t202" coordsize="21600,21600" o:spt="202" path="m,l,21600r21600,l21600,xe">
              <v:stroke joinstyle="miter"/>
              <v:path gradientshapeok="t" o:connecttype="rect"/>
            </v:shapetype>
            <v:shape id="Text Box 2" o:spid="_x0000_s1026" type="#_x0000_t202" style="position:absolute;margin-left:92.8pt;margin-top:.6pt;width:2in;height:4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" filled="f" stroked="f">
              <v:textbox>
                <w:txbxContent>
                  <w:p w14:paraId="660031C7" w14:textId="15C6F601" w:rsidR="00BF40C8" w:rsidRPr="009045AE" w:rsidRDefault="00C02B26" w:rsidP="00BF40C8">
                    <w:pPr>
                      <w:rPr>
                        <w:lang w:val="en-US"/>
                      </w:rPr>
                    </w:pPr>
                    <w:r>
                      <w:rPr>
                        <w:noProof/>
                      </w:rPr>
                      <w:drawing>
                        <wp:inline distT="0" distB="0" distL="0" distR="0" wp14:anchorId="0CD84AB9" wp14:editId="1B1C0EEB">
                          <wp:extent cx="1637030" cy="516890"/>
                          <wp:effectExtent l="0" t="0" r="1270" b="0"/>
                          <wp:docPr id="2053342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342649" name="Picture 1"/>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7030" cy="516890"/>
                                  </a:xfrm>
                                  <a:prstGeom prst="rect">
                                    <a:avLst/>
                                  </a:prstGeom>
                                  <a:noFill/>
                                  <a:ln>
                                    <a:noFill/>
                                  </a:ln>
                                </pic:spPr>
                              </pic:pic>
                            </a:graphicData>
                          </a:graphic>
                        </wp:inline>
                      </w:drawing>
                    </w:r>
                  </w:p>
                </w:txbxContent>
              </v:textbox>
              <w10:wrap anchorx="margin"/>
            </v:shape>
          </w:pict>
        </mc:Fallback>
      </mc:AlternateContent>
    </w:r>
    <w:r w:rsidR="00B53272" w:rsidRPr="00E9140B">
      <w:rPr>
        <w:b/>
        <w:bCs/>
        <w:color w:val="646464"/>
        <w:sz w:val="16"/>
        <w:szCs w:val="16"/>
      </w:rPr>
      <w:t>V</w:t>
    </w:r>
    <w:r w:rsidR="00EF7244">
      <w:rPr>
        <w:b/>
        <w:bCs/>
        <w:color w:val="646464"/>
        <w:sz w:val="16"/>
        <w:szCs w:val="16"/>
      </w:rPr>
      <w:t>1.0</w:t>
    </w:r>
    <w:r w:rsidR="00B53272" w:rsidRPr="00E9140B">
      <w:rPr>
        <w:b/>
        <w:bCs/>
        <w:color w:val="646464"/>
        <w:sz w:val="16"/>
        <w:szCs w:val="16"/>
      </w:rPr>
      <w:t xml:space="preserve"> | </w:t>
    </w:r>
    <w:r w:rsidR="00EF7244">
      <w:rPr>
        <w:b/>
        <w:bCs/>
        <w:color w:val="646464"/>
        <w:sz w:val="16"/>
        <w:szCs w:val="16"/>
      </w:rPr>
      <w:t>Dec 2024</w:t>
    </w:r>
  </w:p>
  <w:p w14:paraId="7911D21C" w14:textId="2CA014EA" w:rsidR="00B53272" w:rsidRPr="00927929" w:rsidRDefault="00EF7244" w:rsidP="3754A0D0">
    <w:pPr>
      <w:pStyle w:val="Header"/>
      <w:tabs>
        <w:tab w:val="clear" w:pos="9360"/>
      </w:tabs>
      <w:rPr>
        <w:rFonts w:ascii="Roboto" w:hAnsi="Roboto"/>
        <w:b/>
        <w:bCs/>
        <w:color w:val="646464"/>
        <w:sz w:val="36"/>
        <w:szCs w:val="36"/>
      </w:rPr>
    </w:pPr>
    <w:r>
      <w:rPr>
        <w:rFonts w:ascii="Roboto" w:hAnsi="Roboto"/>
        <w:b/>
        <w:bCs/>
        <w:color w:val="646464"/>
        <w:sz w:val="36"/>
        <w:szCs w:val="36"/>
      </w:rPr>
      <w:t>Redwood Joystick</w:t>
    </w:r>
  </w:p>
  <w:p w14:paraId="75B97FD6" w14:textId="34904174" w:rsidR="0C383A7F" w:rsidRPr="00BF40C8" w:rsidRDefault="00ED054B" w:rsidP="0C383A7F">
    <w:pPr>
      <w:pStyle w:val="Header"/>
      <w:rPr>
        <w:rFonts w:ascii="Roboto" w:hAnsi="Roboto"/>
        <w:b/>
        <w:bCs/>
        <w:caps/>
        <w:color w:val="646464"/>
        <w:sz w:val="32"/>
      </w:rPr>
    </w:pPr>
    <w:r>
      <w:rPr>
        <w:rFonts w:ascii="Roboto" w:hAnsi="Roboto"/>
        <w:b/>
        <w:bCs/>
        <w:caps/>
        <w:color w:val="646464"/>
        <w:sz w:val="32"/>
      </w:rPr>
      <w:t>Summary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A64E"/>
    <w:multiLevelType w:val="hybridMultilevel"/>
    <w:tmpl w:val="BC6AB35C"/>
    <w:lvl w:ilvl="0" w:tplc="6D828E7A">
      <w:start w:val="1"/>
      <w:numFmt w:val="bullet"/>
      <w:lvlText w:val=""/>
      <w:lvlJc w:val="left"/>
      <w:pPr>
        <w:ind w:left="720" w:hanging="360"/>
      </w:pPr>
      <w:rPr>
        <w:rFonts w:ascii="Symbol" w:hAnsi="Symbol" w:hint="default"/>
      </w:rPr>
    </w:lvl>
    <w:lvl w:ilvl="1" w:tplc="4EB02AF2">
      <w:start w:val="1"/>
      <w:numFmt w:val="bullet"/>
      <w:lvlText w:val="o"/>
      <w:lvlJc w:val="left"/>
      <w:pPr>
        <w:ind w:left="1440" w:hanging="360"/>
      </w:pPr>
      <w:rPr>
        <w:rFonts w:ascii="Courier New" w:hAnsi="Courier New" w:hint="default"/>
      </w:rPr>
    </w:lvl>
    <w:lvl w:ilvl="2" w:tplc="CD3E7720">
      <w:start w:val="1"/>
      <w:numFmt w:val="bullet"/>
      <w:lvlText w:val=""/>
      <w:lvlJc w:val="left"/>
      <w:pPr>
        <w:ind w:left="2160" w:hanging="360"/>
      </w:pPr>
      <w:rPr>
        <w:rFonts w:ascii="Wingdings" w:hAnsi="Wingdings" w:hint="default"/>
      </w:rPr>
    </w:lvl>
    <w:lvl w:ilvl="3" w:tplc="9A507166">
      <w:start w:val="1"/>
      <w:numFmt w:val="bullet"/>
      <w:lvlText w:val=""/>
      <w:lvlJc w:val="left"/>
      <w:pPr>
        <w:ind w:left="2880" w:hanging="360"/>
      </w:pPr>
      <w:rPr>
        <w:rFonts w:ascii="Symbol" w:hAnsi="Symbol" w:hint="default"/>
      </w:rPr>
    </w:lvl>
    <w:lvl w:ilvl="4" w:tplc="E834DB1E">
      <w:start w:val="1"/>
      <w:numFmt w:val="bullet"/>
      <w:lvlText w:val="o"/>
      <w:lvlJc w:val="left"/>
      <w:pPr>
        <w:ind w:left="3600" w:hanging="360"/>
      </w:pPr>
      <w:rPr>
        <w:rFonts w:ascii="Courier New" w:hAnsi="Courier New" w:hint="default"/>
      </w:rPr>
    </w:lvl>
    <w:lvl w:ilvl="5" w:tplc="AF4EF0EA">
      <w:start w:val="1"/>
      <w:numFmt w:val="bullet"/>
      <w:lvlText w:val=""/>
      <w:lvlJc w:val="left"/>
      <w:pPr>
        <w:ind w:left="4320" w:hanging="360"/>
      </w:pPr>
      <w:rPr>
        <w:rFonts w:ascii="Wingdings" w:hAnsi="Wingdings" w:hint="default"/>
      </w:rPr>
    </w:lvl>
    <w:lvl w:ilvl="6" w:tplc="0750F596">
      <w:start w:val="1"/>
      <w:numFmt w:val="bullet"/>
      <w:lvlText w:val=""/>
      <w:lvlJc w:val="left"/>
      <w:pPr>
        <w:ind w:left="5040" w:hanging="360"/>
      </w:pPr>
      <w:rPr>
        <w:rFonts w:ascii="Symbol" w:hAnsi="Symbol" w:hint="default"/>
      </w:rPr>
    </w:lvl>
    <w:lvl w:ilvl="7" w:tplc="2A0C5338">
      <w:start w:val="1"/>
      <w:numFmt w:val="bullet"/>
      <w:lvlText w:val="o"/>
      <w:lvlJc w:val="left"/>
      <w:pPr>
        <w:ind w:left="5760" w:hanging="360"/>
      </w:pPr>
      <w:rPr>
        <w:rFonts w:ascii="Courier New" w:hAnsi="Courier New" w:hint="default"/>
      </w:rPr>
    </w:lvl>
    <w:lvl w:ilvl="8" w:tplc="0EFAE67A">
      <w:start w:val="1"/>
      <w:numFmt w:val="bullet"/>
      <w:lvlText w:val=""/>
      <w:lvlJc w:val="left"/>
      <w:pPr>
        <w:ind w:left="6480" w:hanging="360"/>
      </w:pPr>
      <w:rPr>
        <w:rFonts w:ascii="Wingdings" w:hAnsi="Wingdings" w:hint="default"/>
      </w:rPr>
    </w:lvl>
  </w:abstractNum>
  <w:abstractNum w:abstractNumId="1" w15:restartNumberingAfterBreak="0">
    <w:nsid w:val="0B1846F9"/>
    <w:multiLevelType w:val="hybridMultilevel"/>
    <w:tmpl w:val="25FC8B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2"/>
  </w:num>
  <w:num w:numId="2" w16cid:durableId="432556868">
    <w:abstractNumId w:val="3"/>
  </w:num>
  <w:num w:numId="3" w16cid:durableId="1951890145">
    <w:abstractNumId w:val="4"/>
  </w:num>
  <w:num w:numId="4" w16cid:durableId="93207428">
    <w:abstractNumId w:val="0"/>
  </w:num>
  <w:num w:numId="5" w16cid:durableId="850145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006BC7"/>
    <w:rsid w:val="00016D66"/>
    <w:rsid w:val="00041479"/>
    <w:rsid w:val="00050CD2"/>
    <w:rsid w:val="0007619E"/>
    <w:rsid w:val="00080517"/>
    <w:rsid w:val="000A2D69"/>
    <w:rsid w:val="000A53AC"/>
    <w:rsid w:val="00105C29"/>
    <w:rsid w:val="00116004"/>
    <w:rsid w:val="00124CAD"/>
    <w:rsid w:val="00136CFE"/>
    <w:rsid w:val="00142EAF"/>
    <w:rsid w:val="0015411F"/>
    <w:rsid w:val="00155BEE"/>
    <w:rsid w:val="001735AB"/>
    <w:rsid w:val="00184C43"/>
    <w:rsid w:val="001851D2"/>
    <w:rsid w:val="00191C48"/>
    <w:rsid w:val="001A26C5"/>
    <w:rsid w:val="001C0D76"/>
    <w:rsid w:val="001E138A"/>
    <w:rsid w:val="001F701E"/>
    <w:rsid w:val="002066CC"/>
    <w:rsid w:val="00212066"/>
    <w:rsid w:val="00222D53"/>
    <w:rsid w:val="00234FB9"/>
    <w:rsid w:val="00237A26"/>
    <w:rsid w:val="002552CB"/>
    <w:rsid w:val="002578F0"/>
    <w:rsid w:val="00272E3D"/>
    <w:rsid w:val="002959A0"/>
    <w:rsid w:val="002A5F71"/>
    <w:rsid w:val="002B5AAA"/>
    <w:rsid w:val="002D6176"/>
    <w:rsid w:val="002E2A0D"/>
    <w:rsid w:val="002E6BC1"/>
    <w:rsid w:val="00311C68"/>
    <w:rsid w:val="00321C3F"/>
    <w:rsid w:val="00330D97"/>
    <w:rsid w:val="00343175"/>
    <w:rsid w:val="00396FA2"/>
    <w:rsid w:val="003C2B9F"/>
    <w:rsid w:val="003E18F9"/>
    <w:rsid w:val="003E2A6A"/>
    <w:rsid w:val="004110FE"/>
    <w:rsid w:val="004131E5"/>
    <w:rsid w:val="00422FEF"/>
    <w:rsid w:val="00436185"/>
    <w:rsid w:val="00445496"/>
    <w:rsid w:val="00445AAA"/>
    <w:rsid w:val="0045795B"/>
    <w:rsid w:val="004602C9"/>
    <w:rsid w:val="004710FB"/>
    <w:rsid w:val="00473EE6"/>
    <w:rsid w:val="004746BD"/>
    <w:rsid w:val="00475AA0"/>
    <w:rsid w:val="00481F68"/>
    <w:rsid w:val="004D71DB"/>
    <w:rsid w:val="004F139A"/>
    <w:rsid w:val="005431AF"/>
    <w:rsid w:val="0054692D"/>
    <w:rsid w:val="00562D66"/>
    <w:rsid w:val="005724B4"/>
    <w:rsid w:val="005974B4"/>
    <w:rsid w:val="005D7C26"/>
    <w:rsid w:val="005E52F9"/>
    <w:rsid w:val="005F5E1E"/>
    <w:rsid w:val="006032CF"/>
    <w:rsid w:val="0061174A"/>
    <w:rsid w:val="00621350"/>
    <w:rsid w:val="00660DDE"/>
    <w:rsid w:val="0067181C"/>
    <w:rsid w:val="006E08C4"/>
    <w:rsid w:val="006E5139"/>
    <w:rsid w:val="006E7488"/>
    <w:rsid w:val="00721210"/>
    <w:rsid w:val="0072789C"/>
    <w:rsid w:val="00756092"/>
    <w:rsid w:val="00760A99"/>
    <w:rsid w:val="00777D96"/>
    <w:rsid w:val="007A1FD7"/>
    <w:rsid w:val="007C7570"/>
    <w:rsid w:val="007E3096"/>
    <w:rsid w:val="007F6DA9"/>
    <w:rsid w:val="008023C6"/>
    <w:rsid w:val="0082739D"/>
    <w:rsid w:val="00843F37"/>
    <w:rsid w:val="00845D19"/>
    <w:rsid w:val="00846692"/>
    <w:rsid w:val="00855181"/>
    <w:rsid w:val="008874C5"/>
    <w:rsid w:val="00890C02"/>
    <w:rsid w:val="008A23D9"/>
    <w:rsid w:val="008A4E00"/>
    <w:rsid w:val="008A587A"/>
    <w:rsid w:val="008D3858"/>
    <w:rsid w:val="008E169D"/>
    <w:rsid w:val="008F33B6"/>
    <w:rsid w:val="009014AB"/>
    <w:rsid w:val="00904EF8"/>
    <w:rsid w:val="0091200E"/>
    <w:rsid w:val="00921EF1"/>
    <w:rsid w:val="00952100"/>
    <w:rsid w:val="00961389"/>
    <w:rsid w:val="009D3390"/>
    <w:rsid w:val="009E3D38"/>
    <w:rsid w:val="009F4E84"/>
    <w:rsid w:val="009F5EEC"/>
    <w:rsid w:val="009F5FCC"/>
    <w:rsid w:val="00A3523B"/>
    <w:rsid w:val="00A47206"/>
    <w:rsid w:val="00A60664"/>
    <w:rsid w:val="00A83B48"/>
    <w:rsid w:val="00A93B68"/>
    <w:rsid w:val="00AE7515"/>
    <w:rsid w:val="00B2256F"/>
    <w:rsid w:val="00B53272"/>
    <w:rsid w:val="00B5562E"/>
    <w:rsid w:val="00B5755C"/>
    <w:rsid w:val="00B75667"/>
    <w:rsid w:val="00B9764E"/>
    <w:rsid w:val="00BC2BB8"/>
    <w:rsid w:val="00BF40C8"/>
    <w:rsid w:val="00C02B26"/>
    <w:rsid w:val="00C172B4"/>
    <w:rsid w:val="00C1737F"/>
    <w:rsid w:val="00C61EF4"/>
    <w:rsid w:val="00C62BFA"/>
    <w:rsid w:val="00C9283B"/>
    <w:rsid w:val="00CB6D43"/>
    <w:rsid w:val="00CC08EA"/>
    <w:rsid w:val="00CC1B45"/>
    <w:rsid w:val="00CD4262"/>
    <w:rsid w:val="00CD6B0E"/>
    <w:rsid w:val="00CF3A17"/>
    <w:rsid w:val="00CF4EFD"/>
    <w:rsid w:val="00CF5DEC"/>
    <w:rsid w:val="00CF6D28"/>
    <w:rsid w:val="00D04485"/>
    <w:rsid w:val="00D24AE2"/>
    <w:rsid w:val="00D31CA2"/>
    <w:rsid w:val="00D50132"/>
    <w:rsid w:val="00D72E39"/>
    <w:rsid w:val="00DB2591"/>
    <w:rsid w:val="00DB7B32"/>
    <w:rsid w:val="00DC7973"/>
    <w:rsid w:val="00DD13AD"/>
    <w:rsid w:val="00DE2511"/>
    <w:rsid w:val="00DE6723"/>
    <w:rsid w:val="00E01923"/>
    <w:rsid w:val="00E07712"/>
    <w:rsid w:val="00E16038"/>
    <w:rsid w:val="00E27172"/>
    <w:rsid w:val="00E52422"/>
    <w:rsid w:val="00E67111"/>
    <w:rsid w:val="00EB6891"/>
    <w:rsid w:val="00ED054B"/>
    <w:rsid w:val="00ED44D8"/>
    <w:rsid w:val="00EF7244"/>
    <w:rsid w:val="00F0172E"/>
    <w:rsid w:val="00F018F0"/>
    <w:rsid w:val="00F41C44"/>
    <w:rsid w:val="00F46AA9"/>
    <w:rsid w:val="00F6517A"/>
    <w:rsid w:val="00F77C82"/>
    <w:rsid w:val="00FD73FF"/>
    <w:rsid w:val="00FE5989"/>
    <w:rsid w:val="0548C5E0"/>
    <w:rsid w:val="0C383A7F"/>
    <w:rsid w:val="0D67819A"/>
    <w:rsid w:val="0EBF2A2C"/>
    <w:rsid w:val="0FAC2F6F"/>
    <w:rsid w:val="14148E63"/>
    <w:rsid w:val="1D886BA1"/>
    <w:rsid w:val="269D9AD1"/>
    <w:rsid w:val="2B6CEE27"/>
    <w:rsid w:val="2CFF6666"/>
    <w:rsid w:val="2E4989D2"/>
    <w:rsid w:val="2F6D2929"/>
    <w:rsid w:val="35CE7F5B"/>
    <w:rsid w:val="364223C8"/>
    <w:rsid w:val="367131EC"/>
    <w:rsid w:val="3754A0D0"/>
    <w:rsid w:val="3B4300CC"/>
    <w:rsid w:val="40BFBBE5"/>
    <w:rsid w:val="421A007A"/>
    <w:rsid w:val="45B916FC"/>
    <w:rsid w:val="502D30ED"/>
    <w:rsid w:val="54DAEF09"/>
    <w:rsid w:val="55CFDEC1"/>
    <w:rsid w:val="5638F4E9"/>
    <w:rsid w:val="60478DE8"/>
    <w:rsid w:val="61F8FC81"/>
    <w:rsid w:val="61FD1132"/>
    <w:rsid w:val="6429B99D"/>
    <w:rsid w:val="67C0EC6E"/>
    <w:rsid w:val="690D01F7"/>
    <w:rsid w:val="6A20F93B"/>
    <w:rsid w:val="6BA695FE"/>
    <w:rsid w:val="6C357EA6"/>
    <w:rsid w:val="6DB1F306"/>
    <w:rsid w:val="6F52C522"/>
    <w:rsid w:val="701E42EF"/>
    <w:rsid w:val="72E99E67"/>
    <w:rsid w:val="785EEE1F"/>
    <w:rsid w:val="7EFFEB9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EFD"/>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ListParagraph">
    <w:name w:val="List Paragraph"/>
    <w:basedOn w:val="Normal"/>
    <w:uiPriority w:val="34"/>
    <w:qFormat/>
    <w:rsid w:val="004746BD"/>
    <w:pPr>
      <w:ind w:left="720"/>
      <w:contextualSpacing/>
    </w:pPr>
  </w:style>
  <w:style w:type="paragraph" w:customStyle="1" w:styleId="paragraph">
    <w:name w:val="paragraph"/>
    <w:basedOn w:val="Normal"/>
    <w:rsid w:val="007A1FD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7A1FD7"/>
  </w:style>
  <w:style w:type="character" w:customStyle="1" w:styleId="eop">
    <w:name w:val="eop"/>
    <w:basedOn w:val="DefaultParagraphFont"/>
    <w:rsid w:val="007A1FD7"/>
  </w:style>
  <w:style w:type="character" w:styleId="CommentReference">
    <w:name w:val="annotation reference"/>
    <w:basedOn w:val="DefaultParagraphFont"/>
    <w:uiPriority w:val="99"/>
    <w:semiHidden/>
    <w:unhideWhenUsed/>
    <w:rsid w:val="00FD73FF"/>
    <w:rPr>
      <w:sz w:val="16"/>
      <w:szCs w:val="16"/>
    </w:rPr>
  </w:style>
  <w:style w:type="paragraph" w:styleId="CommentText">
    <w:name w:val="annotation text"/>
    <w:basedOn w:val="Normal"/>
    <w:link w:val="CommentTextChar"/>
    <w:uiPriority w:val="99"/>
    <w:unhideWhenUsed/>
    <w:rsid w:val="00FD73FF"/>
    <w:pPr>
      <w:spacing w:line="240" w:lineRule="auto"/>
    </w:pPr>
    <w:rPr>
      <w:sz w:val="20"/>
      <w:szCs w:val="20"/>
    </w:rPr>
  </w:style>
  <w:style w:type="character" w:customStyle="1" w:styleId="CommentTextChar">
    <w:name w:val="Comment Text Char"/>
    <w:basedOn w:val="DefaultParagraphFont"/>
    <w:link w:val="CommentText"/>
    <w:uiPriority w:val="99"/>
    <w:rsid w:val="00FD73FF"/>
    <w:rPr>
      <w:sz w:val="20"/>
      <w:szCs w:val="20"/>
    </w:rPr>
  </w:style>
  <w:style w:type="paragraph" w:styleId="CommentSubject">
    <w:name w:val="annotation subject"/>
    <w:basedOn w:val="CommentText"/>
    <w:next w:val="CommentText"/>
    <w:link w:val="CommentSubjectChar"/>
    <w:uiPriority w:val="99"/>
    <w:semiHidden/>
    <w:unhideWhenUsed/>
    <w:rsid w:val="00FD73FF"/>
    <w:rPr>
      <w:b/>
      <w:bCs/>
    </w:rPr>
  </w:style>
  <w:style w:type="character" w:customStyle="1" w:styleId="CommentSubjectChar">
    <w:name w:val="Comment Subject Char"/>
    <w:basedOn w:val="CommentTextChar"/>
    <w:link w:val="CommentSubject"/>
    <w:uiPriority w:val="99"/>
    <w:semiHidden/>
    <w:rsid w:val="00FD73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433236050">
      <w:bodyDiv w:val="1"/>
      <w:marLeft w:val="0"/>
      <w:marRight w:val="0"/>
      <w:marTop w:val="0"/>
      <w:marBottom w:val="0"/>
      <w:divBdr>
        <w:top w:val="none" w:sz="0" w:space="0" w:color="auto"/>
        <w:left w:val="none" w:sz="0" w:space="0" w:color="auto"/>
        <w:bottom w:val="none" w:sz="0" w:space="0" w:color="auto"/>
        <w:right w:val="none" w:sz="0" w:space="0" w:color="auto"/>
      </w:divBdr>
      <w:divsChild>
        <w:div w:id="2040933576">
          <w:marLeft w:val="0"/>
          <w:marRight w:val="0"/>
          <w:marTop w:val="0"/>
          <w:marBottom w:val="0"/>
          <w:divBdr>
            <w:top w:val="none" w:sz="0" w:space="0" w:color="auto"/>
            <w:left w:val="none" w:sz="0" w:space="0" w:color="auto"/>
            <w:bottom w:val="none" w:sz="0" w:space="0" w:color="auto"/>
            <w:right w:val="none" w:sz="0" w:space="0" w:color="auto"/>
          </w:divBdr>
        </w:div>
        <w:div w:id="2082750166">
          <w:marLeft w:val="0"/>
          <w:marRight w:val="0"/>
          <w:marTop w:val="0"/>
          <w:marBottom w:val="0"/>
          <w:divBdr>
            <w:top w:val="none" w:sz="0" w:space="0" w:color="auto"/>
            <w:left w:val="none" w:sz="0" w:space="0" w:color="auto"/>
            <w:bottom w:val="none" w:sz="0" w:space="0" w:color="auto"/>
            <w:right w:val="none" w:sz="0" w:space="0" w:color="auto"/>
          </w:divBdr>
        </w:div>
        <w:div w:id="589656694">
          <w:marLeft w:val="0"/>
          <w:marRight w:val="0"/>
          <w:marTop w:val="0"/>
          <w:marBottom w:val="0"/>
          <w:divBdr>
            <w:top w:val="none" w:sz="0" w:space="0" w:color="auto"/>
            <w:left w:val="none" w:sz="0" w:space="0" w:color="auto"/>
            <w:bottom w:val="none" w:sz="0" w:space="0" w:color="auto"/>
            <w:right w:val="none" w:sz="0" w:space="0" w:color="auto"/>
          </w:divBdr>
        </w:div>
        <w:div w:id="1197112931">
          <w:marLeft w:val="0"/>
          <w:marRight w:val="0"/>
          <w:marTop w:val="0"/>
          <w:marBottom w:val="0"/>
          <w:divBdr>
            <w:top w:val="none" w:sz="0" w:space="0" w:color="auto"/>
            <w:left w:val="none" w:sz="0" w:space="0" w:color="auto"/>
            <w:bottom w:val="none" w:sz="0" w:space="0" w:color="auto"/>
            <w:right w:val="none" w:sz="0" w:space="0" w:color="auto"/>
          </w:divBdr>
        </w:div>
      </w:divsChild>
    </w:div>
    <w:div w:id="1734622781">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github.com/makersmakingchange/Redwood_Joystick" TargetMode="External"/><Relationship Id="rId2" Type="http://schemas.openxmlformats.org/officeDocument/2006/relationships/customXml" Target="../customXml/item2.xml"/><Relationship Id="rId16" Type="http://schemas.openxmlformats.org/officeDocument/2006/relationships/hyperlink" Target="https://github.com/makersmakingchange/Redwood_Joystick/archive/refs/heads/main.zi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printables.com/model/268854-ultrastik-analog-joystick-enclosure"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akersmakingchange/OpenAT-Template"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3.png"/><Relationship Id="rId4" Type="http://schemas.openxmlformats.org/officeDocument/2006/relationships/hyperlink" Target="https://github.com/makersmakingchange/Redwood_Joystick/tree/ma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2c39c84-b0a3-45a2-a38c-ff46bb47f11f" xsi:nil="true"/>
    <lcf76f155ced4ddcb4097134ff3c332f xmlns="cf9f6c1f-8ad0-4eb8-bb2b-fb0b622a341e">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8" ma:contentTypeDescription="Create a new document." ma:contentTypeScope="" ma:versionID="c16a8de1b3ad07fcfe40131daee80152">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85720a748046338a72a4f25fe522aa39"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0263d0-9f1a-4e63-a49c-f06b563fb00a}" ma:internalName="TaxCatchAll" ma:showField="CatchAllData" ma:web="72c39c84-b0a3-45a2-a38c-ff46bb47f1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90CF3F-A64E-4B68-BE9F-6B8BA2E9C457}">
  <ds:schemaRefs>
    <ds:schemaRef ds:uri="http://schemas.openxmlformats.org/officeDocument/2006/bibliography"/>
  </ds:schemaRefs>
</ds:datastoreItem>
</file>

<file path=customXml/itemProps2.xml><?xml version="1.0" encoding="utf-8"?>
<ds:datastoreItem xmlns:ds="http://schemas.openxmlformats.org/officeDocument/2006/customXml" ds:itemID="{59E580A2-900E-49E4-BB8B-6C56BD0896DA}">
  <ds:schemaRefs>
    <ds:schemaRef ds:uri="http://schemas.microsoft.com/sharepoint/v3/contenttype/forms"/>
  </ds:schemaRefs>
</ds:datastoreItem>
</file>

<file path=customXml/itemProps3.xml><?xml version="1.0" encoding="utf-8"?>
<ds:datastoreItem xmlns:ds="http://schemas.openxmlformats.org/officeDocument/2006/customXml" ds:itemID="{409E795B-55BB-4B09-A4AF-7E3EFD40BF53}">
  <ds:schemaRefs>
    <ds:schemaRef ds:uri="http://schemas.microsoft.com/office/2006/metadata/properties"/>
    <ds:schemaRef ds:uri="http://schemas.microsoft.com/office/infopath/2007/PartnerControls"/>
    <ds:schemaRef ds:uri="72c39c84-b0a3-45a2-a38c-ff46bb47f11f"/>
    <ds:schemaRef ds:uri="cf9f6c1f-8ad0-4eb8-bb2b-fb0b622a341e"/>
  </ds:schemaRefs>
</ds:datastoreItem>
</file>

<file path=customXml/itemProps4.xml><?xml version="1.0" encoding="utf-8"?>
<ds:datastoreItem xmlns:ds="http://schemas.openxmlformats.org/officeDocument/2006/customXml" ds:itemID="{63A1D694-F592-45EC-8254-99B98AE95D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2447</TotalTime>
  <Pages>5</Pages>
  <Words>789</Words>
  <Characters>4500</Characters>
  <Application>Microsoft Office Word</Application>
  <DocSecurity>0</DocSecurity>
  <Lines>37</Lines>
  <Paragraphs>10</Paragraphs>
  <ScaleCrop>false</ScaleCrop>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Tyler Fentie</cp:lastModifiedBy>
  <cp:revision>141</cp:revision>
  <cp:lastPrinted>2022-04-11T17:55:00Z</cp:lastPrinted>
  <dcterms:created xsi:type="dcterms:W3CDTF">2021-05-04T18:43:00Z</dcterms:created>
  <dcterms:modified xsi:type="dcterms:W3CDTF">2025-01-08T16:25:00Z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