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F13584">
      <w:pPr>
        <w:pStyle w:val="Heading1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6233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B16ACA" w14:paraId="5A5C38E1" w14:textId="77777777" w:rsidTr="71683007">
        <w:trPr>
          <w:trHeight w:val="300"/>
        </w:trPr>
        <w:tc>
          <w:tcPr>
            <w:tcW w:w="3116" w:type="dxa"/>
          </w:tcPr>
          <w:p w14:paraId="5ABEA904" w14:textId="77CDF559" w:rsidR="00B16ACA" w:rsidRDefault="170F3B2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4E20B26C" w:rsidR="00B16ACA" w:rsidRDefault="170F3B2E" w:rsidP="5F4D309E">
            <w:pPr>
              <w:jc w:val="center"/>
              <w:rPr>
                <w:b/>
                <w:bCs/>
                <w:lang w:val="en-US"/>
              </w:rPr>
            </w:pPr>
            <w:r w:rsidRPr="71683007">
              <w:rPr>
                <w:b/>
                <w:bCs/>
                <w:lang w:val="en-US"/>
              </w:rPr>
              <w:t>Configuration 1</w:t>
            </w:r>
          </w:p>
        </w:tc>
      </w:tr>
      <w:tr w:rsidR="00B16ACA" w14:paraId="493D7EF5" w14:textId="77777777" w:rsidTr="71683007">
        <w:trPr>
          <w:trHeight w:val="300"/>
        </w:trPr>
        <w:tc>
          <w:tcPr>
            <w:tcW w:w="3116" w:type="dxa"/>
          </w:tcPr>
          <w:p w14:paraId="1EFEF0C6" w14:textId="5815C16A" w:rsidR="00B16ACA" w:rsidRDefault="00B16ACA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</w:t>
            </w:r>
            <w:r w:rsidR="00855C9E">
              <w:rPr>
                <w:lang w:val="en-US"/>
              </w:rPr>
              <w:t xml:space="preserve"> (min)</w:t>
            </w:r>
          </w:p>
        </w:tc>
        <w:tc>
          <w:tcPr>
            <w:tcW w:w="3117" w:type="dxa"/>
          </w:tcPr>
          <w:p w14:paraId="35679806" w14:textId="7F2CCA97" w:rsidR="00B16ACA" w:rsidRDefault="6631E3A0" w:rsidP="00BF0D44">
            <w:pPr>
              <w:jc w:val="center"/>
              <w:rPr>
                <w:lang w:val="en-US"/>
              </w:rPr>
            </w:pPr>
            <w:r w:rsidRPr="71683007">
              <w:rPr>
                <w:lang w:val="en-US"/>
              </w:rPr>
              <w:t>206</w:t>
            </w:r>
          </w:p>
        </w:tc>
      </w:tr>
      <w:tr w:rsidR="007106AC" w14:paraId="135A8720" w14:textId="77777777" w:rsidTr="71683007">
        <w:trPr>
          <w:trHeight w:val="300"/>
        </w:trPr>
        <w:tc>
          <w:tcPr>
            <w:tcW w:w="3116" w:type="dxa"/>
          </w:tcPr>
          <w:p w14:paraId="6474035C" w14:textId="48C6C652" w:rsidR="007106AC" w:rsidRDefault="007106AC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6A2E15F4" w:rsidR="007106AC" w:rsidRDefault="413E9192" w:rsidP="00BF0D44">
            <w:pPr>
              <w:jc w:val="center"/>
              <w:rPr>
                <w:lang w:val="en-US"/>
              </w:rPr>
            </w:pPr>
            <w:r w:rsidRPr="71683007">
              <w:rPr>
                <w:lang w:val="en-US"/>
              </w:rPr>
              <w:t>2</w:t>
            </w:r>
          </w:p>
        </w:tc>
      </w:tr>
      <w:tr w:rsidR="007106AC" w14:paraId="1360B33B" w14:textId="77777777" w:rsidTr="71683007">
        <w:trPr>
          <w:trHeight w:val="300"/>
        </w:trPr>
        <w:tc>
          <w:tcPr>
            <w:tcW w:w="3116" w:type="dxa"/>
          </w:tcPr>
          <w:p w14:paraId="6E9F38F6" w14:textId="26DC8372" w:rsidR="007106AC" w:rsidRDefault="006879ED" w:rsidP="00985036">
            <w:pPr>
              <w:rPr>
                <w:lang w:val="en-US"/>
              </w:rPr>
            </w:pPr>
            <w:r>
              <w:rPr>
                <w:lang w:val="en-US"/>
              </w:rPr>
              <w:t xml:space="preserve">Typical </w:t>
            </w:r>
            <w:r w:rsidR="0054189A">
              <w:rPr>
                <w:lang w:val="en-US"/>
              </w:rPr>
              <w:t>Total Mass (g)</w:t>
            </w:r>
          </w:p>
        </w:tc>
        <w:tc>
          <w:tcPr>
            <w:tcW w:w="3117" w:type="dxa"/>
          </w:tcPr>
          <w:p w14:paraId="6D59156C" w14:textId="7AA9D791" w:rsidR="007106AC" w:rsidRDefault="50750961" w:rsidP="00BF0D44">
            <w:pPr>
              <w:jc w:val="center"/>
              <w:rPr>
                <w:lang w:val="en-US"/>
              </w:rPr>
            </w:pPr>
            <w:r w:rsidRPr="71683007">
              <w:rPr>
                <w:lang w:val="en-US"/>
              </w:rPr>
              <w:t>22</w:t>
            </w:r>
          </w:p>
        </w:tc>
      </w:tr>
      <w:tr w:rsidR="0054189A" w14:paraId="1428206A" w14:textId="77777777" w:rsidTr="71683007">
        <w:trPr>
          <w:trHeight w:val="300"/>
        </w:trPr>
        <w:tc>
          <w:tcPr>
            <w:tcW w:w="3116" w:type="dxa"/>
          </w:tcPr>
          <w:p w14:paraId="37F65264" w14:textId="00C20D4B" w:rsidR="0054189A" w:rsidRDefault="0054189A" w:rsidP="00985036">
            <w:pPr>
              <w:rPr>
                <w:lang w:val="en-US"/>
              </w:rPr>
            </w:pPr>
            <w:r>
              <w:rPr>
                <w:lang w:val="en-US"/>
              </w:rPr>
              <w:t xml:space="preserve">Typical </w:t>
            </w:r>
            <w:r w:rsidR="00855C9E">
              <w:rPr>
                <w:lang w:val="en-US"/>
              </w:rPr>
              <w:t xml:space="preserve">Number of </w:t>
            </w:r>
            <w:r>
              <w:rPr>
                <w:lang w:val="en-US"/>
              </w:rPr>
              <w:t>Print Setups</w:t>
            </w:r>
          </w:p>
        </w:tc>
        <w:tc>
          <w:tcPr>
            <w:tcW w:w="3117" w:type="dxa"/>
          </w:tcPr>
          <w:p w14:paraId="7FC39E5E" w14:textId="049AB505" w:rsidR="0054189A" w:rsidRDefault="2D929023" w:rsidP="00BF0D44">
            <w:pPr>
              <w:jc w:val="center"/>
              <w:rPr>
                <w:lang w:val="en-US"/>
              </w:rPr>
            </w:pPr>
            <w:r w:rsidRPr="71683007">
              <w:rPr>
                <w:lang w:val="en-US"/>
              </w:rPr>
              <w:t>1</w:t>
            </w:r>
          </w:p>
        </w:tc>
      </w:tr>
    </w:tbl>
    <w:p w14:paraId="0C275EBA" w14:textId="77777777" w:rsidR="00CB672B" w:rsidRDefault="00CB672B" w:rsidP="00CB672B"/>
    <w:p w14:paraId="2F9FD3C3" w14:textId="2E1F91C1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2216"/>
        <w:gridCol w:w="459"/>
        <w:gridCol w:w="980"/>
        <w:gridCol w:w="698"/>
        <w:gridCol w:w="876"/>
        <w:gridCol w:w="1003"/>
        <w:gridCol w:w="1701"/>
        <w:gridCol w:w="1985"/>
      </w:tblGrid>
      <w:tr w:rsidR="004B1742" w14:paraId="11B5E3D8" w14:textId="77777777" w:rsidTr="0084672B">
        <w:trPr>
          <w:cantSplit/>
          <w:trHeight w:val="903"/>
        </w:trPr>
        <w:tc>
          <w:tcPr>
            <w:tcW w:w="2216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459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80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8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876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003" w:type="dxa"/>
          </w:tcPr>
          <w:p w14:paraId="072FC480" w14:textId="77777777" w:rsidR="00664CA3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</w:p>
          <w:p w14:paraId="101A0893" w14:textId="0901052A" w:rsidR="004B1742" w:rsidRPr="004B1742" w:rsidRDefault="63256AFF" w:rsidP="004B1742">
            <w:pPr>
              <w:jc w:val="center"/>
              <w:rPr>
                <w:b/>
                <w:lang w:val="en-US"/>
              </w:rPr>
            </w:pP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701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1985" w:type="dxa"/>
          </w:tcPr>
          <w:p w14:paraId="20FE9F29" w14:textId="77777777" w:rsidR="007C4B0B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 xml:space="preserve">tes </w:t>
            </w:r>
          </w:p>
          <w:p w14:paraId="21480BA7" w14:textId="1C270BDB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4B1742" w14:paraId="3615E905" w14:textId="77777777" w:rsidTr="0084672B">
        <w:trPr>
          <w:trHeight w:val="384"/>
        </w:trPr>
        <w:tc>
          <w:tcPr>
            <w:tcW w:w="2216" w:type="dxa"/>
          </w:tcPr>
          <w:p w14:paraId="3C3916EB" w14:textId="1C646FC5" w:rsidR="004B1742" w:rsidRPr="004B1742" w:rsidRDefault="0084672B" w:rsidP="004B1742">
            <w:pPr>
              <w:rPr>
                <w:lang w:val="en-US"/>
              </w:rPr>
            </w:pPr>
            <w:r>
              <w:rPr>
                <w:lang w:val="en-US"/>
              </w:rPr>
              <w:t>Round_T</w:t>
            </w:r>
            <w:r w:rsidR="00664CA3">
              <w:rPr>
                <w:lang w:val="en-US"/>
              </w:rPr>
              <w:t>ouch_Switch</w:t>
            </w:r>
            <w:r>
              <w:rPr>
                <w:lang w:val="en-US"/>
              </w:rPr>
              <w:t>_60</w:t>
            </w:r>
            <w:r w:rsidR="00664CA3">
              <w:rPr>
                <w:lang w:val="en-US"/>
              </w:rPr>
              <w:t>_Housing.stl</w:t>
            </w:r>
          </w:p>
        </w:tc>
        <w:tc>
          <w:tcPr>
            <w:tcW w:w="459" w:type="dxa"/>
          </w:tcPr>
          <w:p w14:paraId="18F999B5" w14:textId="2E67203B" w:rsidR="004B1742" w:rsidRPr="004B1742" w:rsidRDefault="00E5455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6CC8039C" w14:textId="479FA181" w:rsidR="004B1742" w:rsidRPr="004B1742" w:rsidRDefault="00E5455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3:26</w:t>
            </w:r>
          </w:p>
        </w:tc>
        <w:tc>
          <w:tcPr>
            <w:tcW w:w="698" w:type="dxa"/>
          </w:tcPr>
          <w:p w14:paraId="219897CE" w14:textId="07823917" w:rsidR="004B1742" w:rsidRPr="004B1742" w:rsidRDefault="00E5455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876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003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1985" w:type="dxa"/>
          </w:tcPr>
          <w:p w14:paraId="5DAB6C7B" w14:textId="4DF455E2" w:rsidR="004B1742" w:rsidRPr="0084672B" w:rsidRDefault="004B1742" w:rsidP="0084672B">
            <w:pPr>
              <w:rPr>
                <w:lang w:val="en-US"/>
              </w:rPr>
            </w:pPr>
            <w:r w:rsidRPr="0084672B">
              <w:rPr>
                <w:lang w:val="en-US"/>
              </w:rPr>
              <w:t>Print in orientation given in STL</w:t>
            </w:r>
          </w:p>
        </w:tc>
      </w:tr>
    </w:tbl>
    <w:p w14:paraId="29E45986" w14:textId="77777777" w:rsidR="00CB672B" w:rsidRDefault="00CB672B" w:rsidP="00CB672B"/>
    <w:p w14:paraId="68FA178D" w14:textId="6B8008F4" w:rsidR="00E5455C" w:rsidRDefault="00300A53" w:rsidP="00E17FC8">
      <w:pPr>
        <w:pStyle w:val="Heading1"/>
      </w:pPr>
      <w:r>
        <w:t>Customization Options</w:t>
      </w:r>
    </w:p>
    <w:p w14:paraId="2629C236" w14:textId="56B29622" w:rsidR="00CB672B" w:rsidRDefault="00E5455C" w:rsidP="00CB672B">
      <w:r>
        <w:t xml:space="preserve">Users may request their choice of print colour. </w:t>
      </w:r>
    </w:p>
    <w:p w14:paraId="5FF83E05" w14:textId="4CB06544" w:rsidR="00BB664A" w:rsidRDefault="00503F09" w:rsidP="00E17FC8">
      <w:pPr>
        <w:pStyle w:val="Heading1"/>
      </w:pPr>
      <w:r>
        <w:t>Post-Processing</w:t>
      </w:r>
    </w:p>
    <w:p w14:paraId="7E1D1AB8" w14:textId="033D84C3" w:rsidR="00CB672B" w:rsidRPr="00E5455C" w:rsidRDefault="00705890" w:rsidP="00E5455C">
      <w:pPr>
        <w:rPr>
          <w:lang w:val="en-US"/>
        </w:rPr>
      </w:pPr>
      <w:r>
        <w:rPr>
          <w:lang w:val="en-US"/>
        </w:rPr>
        <w:t>I</w:t>
      </w:r>
      <w:r w:rsidR="00FA2368">
        <w:rPr>
          <w:lang w:val="en-US"/>
        </w:rPr>
        <w:t xml:space="preserve">nspect that all surfaces are </w:t>
      </w:r>
      <w:r w:rsidR="004068AA">
        <w:rPr>
          <w:lang w:val="en-US"/>
        </w:rPr>
        <w:t>smooth,</w:t>
      </w:r>
      <w:r w:rsidR="00FA2368">
        <w:rPr>
          <w:lang w:val="en-US"/>
        </w:rPr>
        <w:t xml:space="preserve"> and holes are free of filament. </w:t>
      </w:r>
    </w:p>
    <w:p w14:paraId="188DF5EE" w14:textId="3165F1DB" w:rsidR="009E22A2" w:rsidRPr="009E22A2" w:rsidRDefault="30E47929" w:rsidP="353FD92F">
      <w:pPr>
        <w:pStyle w:val="Heading1"/>
      </w:pPr>
      <w:r>
        <w:t>Examples of Quality Prints</w:t>
      </w:r>
    </w:p>
    <w:p w14:paraId="08F7A62D" w14:textId="2F25A44C" w:rsidR="37B5F604" w:rsidRDefault="37B5F604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 w:rsidR="00BA7EC4">
        <w:rPr>
          <w:rFonts w:ascii="Calibri" w:eastAsia="Calibri" w:hAnsi="Calibri" w:cs="Calibri"/>
          <w:b/>
          <w:bCs/>
          <w:color w:val="000000" w:themeColor="text1"/>
        </w:rPr>
        <w:t>Housing</w:t>
      </w:r>
      <w:r w:rsidR="00845EBE">
        <w:rPr>
          <w:rFonts w:ascii="Calibri" w:eastAsia="Calibri" w:hAnsi="Calibri" w:cs="Calibri"/>
          <w:b/>
          <w:bCs/>
          <w:color w:val="000000" w:themeColor="text1"/>
        </w:rPr>
        <w:t xml:space="preserve"> Lid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45EBE" w14:paraId="3F150039" w14:textId="77777777" w:rsidTr="000349BA">
        <w:tc>
          <w:tcPr>
            <w:tcW w:w="9350" w:type="dxa"/>
          </w:tcPr>
          <w:p w14:paraId="2A23EBAC" w14:textId="1D00FC63" w:rsidR="00845EBE" w:rsidRPr="00FA64D1" w:rsidRDefault="00D2136B" w:rsidP="000349BA">
            <w:pPr>
              <w:jc w:val="center"/>
              <w:rPr>
                <w:rFonts w:ascii="Calibri" w:eastAsia="Times New Roman" w:hAnsi="Calibri" w:cs="Calibri"/>
                <w:lang w:eastAsia="en-CA"/>
              </w:rPr>
            </w:pPr>
            <w:r w:rsidRPr="00D2136B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Pr="00D2136B">
              <w:rPr>
                <w:rFonts w:ascii="Calibri" w:eastAsia="Times New Roman" w:hAnsi="Calibri" w:cs="Calibri"/>
                <w:lang w:eastAsia="en-CA"/>
              </w:rPr>
              <w:instrText xml:space="preserve"> INCLUDEPICTURE "cid:ee859e7d-249a-49f9-b9fa-9b870f0c6335@CANPRD01.PROD.OUTLOOK.COM" \* MERGEFORMATINET </w:instrText>
            </w:r>
            <w:r w:rsidRPr="00D2136B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"cid:ee859e7d-249a-49f9-b9fa-9b870f0c6335@CANPRD01.PROD.OUTLOOK.COM"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"cid:ee859e7d-249a-49f9-b9fa-9b870f0c6335@CANPRD01.PROD.OUTLOOK.COM"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"cid:ee859e7d-249a-49f9-b9fa-9b870f0c6335@CANPRD01.PROD.OUTLOOK.COM"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"cid:ee859e7d-249a-49f9-b9fa-9b870f0c6335@CANPRD01.PROD.OUTLOOK.COM"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"cid:ee859e7d-249a-49f9-b9fa-9b870f0c6335@CANPRD01.PROD.OUTLOOK.COM"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="00000000">
              <w:rPr>
                <w:rFonts w:ascii="Calibri" w:eastAsia="Times New Roman" w:hAnsi="Calibri" w:cs="Calibri"/>
                <w:lang w:eastAsia="en-CA"/>
              </w:rPr>
              <w:instrText xml:space="preserve"> INCLUDEPICTURE  "cid:ee859e7d-249a-49f9-b9fa-9b870f0c6335@CANPRD01.PROD.OUTLOOK.COM" \* MERGEFORMATINET </w:instrTex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pict w14:anchorId="343466B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An inside view of the lid of a red 3D printed Touch Switch case." style="width:178.35pt;height:169.65pt">
                  <v:imagedata r:id="rId10" r:href="rId11"/>
                </v:shape>
              </w:pic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 w:rsidRPr="00D2136B"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 w:rsidR="00FA64D1" w:rsidRPr="00FA64D1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="00FA64D1" w:rsidRPr="00FA64D1">
              <w:rPr>
                <w:rFonts w:ascii="Calibri" w:eastAsia="Times New Roman" w:hAnsi="Calibri" w:cs="Calibri"/>
                <w:lang w:eastAsia="en-CA"/>
              </w:rPr>
              <w:instrText xml:space="preserve"> INCLUDEPICTURE "cid:56474f5e-a471-4ae4-b4c1-c7fb09611341@CANPRD01.PROD.OUTLOOK.COM" \* MERGEFORMATINET </w:instrText>
            </w:r>
            <w:r w:rsidR="00FA64D1" w:rsidRPr="00FA64D1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"cid:56474f5e-a471-4ae4-b4c1-c7fb09611341@CANPRD01.PROD.OUTLOOK.COM"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"cid:56474f5e-a471-4ae4-b4c1-c7fb09611341@CANPRD01.PROD.OUTLOOK.COM"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"cid:56474f5e-a471-4ae4-b4c1-c7fb09611341@CANPRD01.PROD.OUTLOOK.COM"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"cid:56474f5e-a471-4ae4-b4c1-c7fb09611341@CANPRD01.PROD.OUTLOOK.COM"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"cid:56474f5e-a471-4ae4-b4c1-c7fb09611341@CANPRD01.PROD.OUTLOOK.COM"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="00000000">
              <w:rPr>
                <w:rFonts w:ascii="Calibri" w:eastAsia="Times New Roman" w:hAnsi="Calibri" w:cs="Calibri"/>
                <w:lang w:eastAsia="en-CA"/>
              </w:rPr>
              <w:instrText xml:space="preserve"> INCLUDEPICTURE  "cid:56474f5e-a471-4ae4-b4c1-c7fb09611341@CANPRD01.PROD.OUTLOOK.COM" \* MERGEFORMATINET </w:instrTex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pict w14:anchorId="7CF4E641">
                <v:shape id="_x0000_i1026" type="#_x0000_t75" alt="A top outside view of a red 3D printed Touch Switch case lid. " style="width:171.25pt;height:170.2pt">
                  <v:imagedata r:id="rId12" r:href="rId13"/>
                </v:shape>
              </w:pic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 w:rsidR="00FA64D1" w:rsidRPr="00FA64D1">
              <w:rPr>
                <w:rFonts w:ascii="Calibri" w:eastAsia="Times New Roman" w:hAnsi="Calibri" w:cs="Calibri"/>
                <w:lang w:eastAsia="en-CA"/>
              </w:rPr>
              <w:fldChar w:fldCharType="end"/>
            </w:r>
          </w:p>
        </w:tc>
      </w:tr>
    </w:tbl>
    <w:p w14:paraId="63B265A9" w14:textId="77777777" w:rsidR="00CB672B" w:rsidRDefault="00CB672B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7DCAE159" w14:textId="77777777" w:rsidR="00CB672B" w:rsidRDefault="00CB672B" w:rsidP="1EC2DDF8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28FE5B97" w14:textId="70C11AF8" w:rsidR="37B5F604" w:rsidRDefault="37B5F604" w:rsidP="1EC2DDF8">
      <w:pPr>
        <w:rPr>
          <w:rFonts w:ascii="Calibri" w:eastAsia="Calibri" w:hAnsi="Calibri" w:cs="Calibri"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Photos of </w:t>
      </w:r>
      <w:r w:rsidR="00BA7EC4">
        <w:rPr>
          <w:rFonts w:ascii="Calibri" w:eastAsia="Calibri" w:hAnsi="Calibri" w:cs="Calibri"/>
          <w:b/>
          <w:bCs/>
          <w:color w:val="000000" w:themeColor="text1"/>
        </w:rPr>
        <w:t>Housing</w:t>
      </w:r>
      <w:r w:rsidR="00845EBE">
        <w:rPr>
          <w:rFonts w:ascii="Calibri" w:eastAsia="Calibri" w:hAnsi="Calibri" w:cs="Calibri"/>
          <w:b/>
          <w:bCs/>
          <w:color w:val="000000" w:themeColor="text1"/>
        </w:rPr>
        <w:t xml:space="preserve"> Base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45EBE" w14:paraId="6106D52F" w14:textId="77777777" w:rsidTr="000349BA">
        <w:tc>
          <w:tcPr>
            <w:tcW w:w="9350" w:type="dxa"/>
          </w:tcPr>
          <w:p w14:paraId="53F10983" w14:textId="120E9259" w:rsidR="00845EBE" w:rsidRPr="00CB672B" w:rsidRDefault="004068AA" w:rsidP="000349BA">
            <w:pPr>
              <w:jc w:val="center"/>
              <w:rPr>
                <w:rFonts w:ascii="Calibri" w:eastAsia="Times New Roman" w:hAnsi="Calibri" w:cs="Calibri"/>
                <w:lang w:eastAsia="en-CA"/>
              </w:rPr>
            </w:pPr>
            <w:r w:rsidRPr="004068AA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Pr="004068AA">
              <w:rPr>
                <w:rFonts w:ascii="Calibri" w:eastAsia="Times New Roman" w:hAnsi="Calibri" w:cs="Calibri"/>
                <w:lang w:eastAsia="en-CA"/>
              </w:rPr>
              <w:instrText xml:space="preserve"> INCLUDEPICTURE "cid:8abfff28-2f4f-438b-ab12-c04ce9790a70@CANPRD01.PROD.OUTLOOK.COM" \* MERGEFORMATINET </w:instrText>
            </w:r>
            <w:r w:rsidRPr="004068AA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"cid:8abfff28-2f4f-438b-ab12-c04ce9790a70@CANPRD01.PROD.OUTLOOK.COM"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"cid:8abfff28-2f4f-438b-ab12-c04ce9790a70@CANPRD01.PROD.OUTLOOK.COM"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"cid:8abfff28-2f4f-438b-ab12-c04ce9790a70@CANPRD01.PROD.OUTLOOK.COM"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"cid:8abfff28-2f4f-438b-ab12-c04ce9790a70@CANPRD01.PROD.OUTLOOK.COM"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"cid:8abfff28-2f4f-438b-ab12-c04ce9790a70@CANPRD01.PROD.OUTLOOK.COM"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="00000000">
              <w:rPr>
                <w:rFonts w:ascii="Calibri" w:eastAsia="Times New Roman" w:hAnsi="Calibri" w:cs="Calibri"/>
                <w:lang w:eastAsia="en-CA"/>
              </w:rPr>
              <w:instrText xml:space="preserve"> INCLUDEPICTURE  "cid:8abfff28-2f4f-438b-ab12-c04ce9790a70@CANPRD01.PROD.OUTLOOK.COM" \* MERGEFORMATINET </w:instrTex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pict w14:anchorId="08F35315">
                <v:shape id="_x0000_i1027" type="#_x0000_t75" alt="The inside view of a red 3D printed Touch Switch case base.&#10;" style="width:170.2pt;height:169.65pt">
                  <v:imagedata r:id="rId14" r:href="rId15"/>
                </v:shape>
              </w:pic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 w:rsidRPr="004068AA"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 w:rsidRPr="004068AA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Pr="004068AA">
              <w:rPr>
                <w:rFonts w:ascii="Calibri" w:eastAsia="Times New Roman" w:hAnsi="Calibri" w:cs="Calibri"/>
                <w:lang w:eastAsia="en-CA"/>
              </w:rPr>
              <w:instrText xml:space="preserve"> INCLUDEPICTURE "cid:135c13d8-be35-4961-882b-8cdf245196eb@CANPRD01.PROD.OUTLOOK.COM" \* MERGEFORMATINET </w:instrText>
            </w:r>
            <w:r w:rsidRPr="004068AA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"cid:135c13d8-be35-4961-882b-8cdf245196eb@CANPRD01.PROD.OUTLOOK.COM"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"cid:135c13d8-be35-4961-882b-8cdf245196eb@CANPRD01.PROD.OUTLOOK.COM"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"cid:135c13d8-be35-4961-882b-8cdf245196eb@CANPRD01.PROD.OUTLOOK.COM"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"cid:135c13d8-be35-4961-882b-8cdf245196eb@CANPRD01.PROD.OUTLOOK.COM"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>
              <w:rPr>
                <w:rFonts w:ascii="Calibri" w:eastAsia="Times New Roman" w:hAnsi="Calibri" w:cs="Calibri"/>
                <w:lang w:eastAsia="en-CA"/>
              </w:rPr>
              <w:instrText xml:space="preserve"> INCLUDEPICTURE  "cid:135c13d8-be35-4961-882b-8cdf245196eb@CANPRD01.PROD.OUTLOOK.COM" \* MERGEFORMATINET </w:instrText>
            </w:r>
            <w:r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begin"/>
            </w:r>
            <w:r w:rsidR="00000000">
              <w:rPr>
                <w:rFonts w:ascii="Calibri" w:eastAsia="Times New Roman" w:hAnsi="Calibri" w:cs="Calibri"/>
                <w:lang w:eastAsia="en-CA"/>
              </w:rPr>
              <w:instrText xml:space="preserve"> INCLUDEPICTURE  "cid:135c13d8-be35-4961-882b-8cdf245196eb@CANPRD01.PROD.OUTLOOK.COM" \* MERGEFORMATINET </w:instrTex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separate"/>
            </w:r>
            <w:r w:rsidR="00000000">
              <w:rPr>
                <w:rFonts w:ascii="Calibri" w:eastAsia="Times New Roman" w:hAnsi="Calibri" w:cs="Calibri"/>
                <w:lang w:eastAsia="en-CA"/>
              </w:rPr>
              <w:pict w14:anchorId="50063803">
                <v:shape id="_x0000_i1028" type="#_x0000_t75" alt="The outside view of a red 3D printed Touch Switch case base. &#10;" style="width:170.75pt;height:169.65pt">
                  <v:imagedata r:id="rId16" r:href="rId17"/>
                </v:shape>
              </w:pict>
            </w:r>
            <w:r w:rsidR="00000000"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>
              <w:rPr>
                <w:rFonts w:ascii="Calibri" w:eastAsia="Times New Roman" w:hAnsi="Calibri" w:cs="Calibri"/>
                <w:lang w:eastAsia="en-CA"/>
              </w:rPr>
              <w:fldChar w:fldCharType="end"/>
            </w:r>
            <w:r w:rsidRPr="004068AA">
              <w:rPr>
                <w:rFonts w:ascii="Calibri" w:eastAsia="Times New Roman" w:hAnsi="Calibri" w:cs="Calibri"/>
                <w:lang w:eastAsia="en-CA"/>
              </w:rPr>
              <w:fldChar w:fldCharType="end"/>
            </w:r>
          </w:p>
        </w:tc>
      </w:tr>
    </w:tbl>
    <w:p w14:paraId="4A3FDEDF" w14:textId="0093B837" w:rsidR="1EC2DDF8" w:rsidRPr="00845EBE" w:rsidRDefault="1EC2DDF8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88F93" w14:textId="77777777" w:rsidR="00436A77" w:rsidRDefault="00436A77" w:rsidP="004B1742">
      <w:pPr>
        <w:spacing w:after="0" w:line="240" w:lineRule="auto"/>
      </w:pPr>
      <w:r>
        <w:separator/>
      </w:r>
    </w:p>
  </w:endnote>
  <w:endnote w:type="continuationSeparator" w:id="0">
    <w:p w14:paraId="5B47964F" w14:textId="77777777" w:rsidR="00436A77" w:rsidRDefault="00436A77" w:rsidP="004B1742">
      <w:pPr>
        <w:spacing w:after="0" w:line="240" w:lineRule="auto"/>
      </w:pPr>
      <w:r>
        <w:continuationSeparator/>
      </w:r>
    </w:p>
  </w:endnote>
  <w:endnote w:type="continuationNotice" w:id="1">
    <w:p w14:paraId="0E3A3E24" w14:textId="77777777" w:rsidR="00436A77" w:rsidRDefault="00436A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CA8A3" w14:textId="014521B1" w:rsidR="002707EC" w:rsidRDefault="0FBB2909" w:rsidP="00F20D1F">
    <w:pPr>
      <w:pStyle w:val="Header"/>
      <w:rPr>
        <w:sz w:val="16"/>
        <w:szCs w:val="16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BF30C5">
      <w:rPr>
        <w:color w:val="404040" w:themeColor="text1" w:themeTint="BF"/>
        <w:sz w:val="16"/>
        <w:szCs w:val="16"/>
      </w:rPr>
      <w:t>3</w:t>
    </w:r>
    <w:r w:rsidR="00BC7F79" w:rsidRPr="00DF4324">
      <w:rPr>
        <w:color w:val="404040" w:themeColor="text1" w:themeTint="BF"/>
        <w:sz w:val="16"/>
        <w:szCs w:val="16"/>
      </w:rPr>
      <w:t xml:space="preserve"> by </w:t>
    </w:r>
    <w:hyperlink r:id="rId2" w:history="1">
      <w:r w:rsidR="00237F54" w:rsidRPr="001135DD">
        <w:rPr>
          <w:rStyle w:val="Hyperlink"/>
          <w:sz w:val="16"/>
          <w:szCs w:val="16"/>
        </w:rPr>
        <w:t>Neil  Squire / Makers Making Change</w:t>
      </w:r>
    </w:hyperlink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r w:rsidR="002707EC" w:rsidRPr="002707EC">
      <w:rPr>
        <w:sz w:val="16"/>
        <w:szCs w:val="16"/>
      </w:rPr>
      <w:t> </w:t>
    </w:r>
    <w:hyperlink r:id="rId4" w:history="1">
      <w:r w:rsidR="00565B30" w:rsidRPr="001F1FAA">
        <w:rPr>
          <w:rStyle w:val="Hyperlink"/>
          <w:sz w:val="16"/>
          <w:szCs w:val="16"/>
        </w:rPr>
        <w:t>https://makersmakingchange.com/project/round-touch-60-switch/</w:t>
      </w:r>
    </w:hyperlink>
  </w:p>
  <w:p w14:paraId="15824B04" w14:textId="4BB28106" w:rsidR="00BC7F79" w:rsidRPr="00F20D1F" w:rsidRDefault="00F20D1F" w:rsidP="00F20D1F">
    <w:pPr>
      <w:pStyle w:val="Header"/>
      <w:rPr>
        <w:color w:val="808080" w:themeColor="background1" w:themeShade="80"/>
        <w:sz w:val="16"/>
        <w:szCs w:val="16"/>
      </w:rPr>
    </w:pP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4D832" w14:textId="77777777" w:rsidR="00436A77" w:rsidRDefault="00436A77" w:rsidP="004B1742">
      <w:pPr>
        <w:spacing w:after="0" w:line="240" w:lineRule="auto"/>
      </w:pPr>
      <w:r>
        <w:separator/>
      </w:r>
    </w:p>
  </w:footnote>
  <w:footnote w:type="continuationSeparator" w:id="0">
    <w:p w14:paraId="6E447129" w14:textId="77777777" w:rsidR="00436A77" w:rsidRDefault="00436A77" w:rsidP="004B1742">
      <w:pPr>
        <w:spacing w:after="0" w:line="240" w:lineRule="auto"/>
      </w:pPr>
      <w:r>
        <w:continuationSeparator/>
      </w:r>
    </w:p>
  </w:footnote>
  <w:footnote w:type="continuationNotice" w:id="1">
    <w:p w14:paraId="2DC77337" w14:textId="77777777" w:rsidR="00436A77" w:rsidRDefault="00436A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3DF8655B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BF0D44">
      <w:rPr>
        <w:b/>
        <w:bCs/>
        <w:color w:val="646464"/>
        <w:sz w:val="16"/>
        <w:szCs w:val="16"/>
      </w:rPr>
      <w:t>1</w:t>
    </w:r>
    <w:r>
      <w:rPr>
        <w:b/>
        <w:bCs/>
        <w:color w:val="646464"/>
        <w:sz w:val="16"/>
        <w:szCs w:val="16"/>
      </w:rPr>
      <w:t>.</w:t>
    </w:r>
    <w:r w:rsidR="00BF0D44">
      <w:rPr>
        <w:b/>
        <w:bCs/>
        <w:color w:val="646464"/>
        <w:sz w:val="16"/>
        <w:szCs w:val="16"/>
      </w:rPr>
      <w:t>0</w:t>
    </w:r>
    <w:r w:rsidRPr="00E9140B">
      <w:rPr>
        <w:b/>
        <w:bCs/>
        <w:color w:val="646464"/>
        <w:sz w:val="16"/>
        <w:szCs w:val="16"/>
      </w:rPr>
      <w:t xml:space="preserve"> | </w:t>
    </w:r>
    <w:r w:rsidR="00BF0D44">
      <w:rPr>
        <w:b/>
        <w:bCs/>
        <w:color w:val="646464"/>
        <w:sz w:val="16"/>
        <w:szCs w:val="16"/>
      </w:rPr>
      <w:t>January 2023</w:t>
    </w:r>
  </w:p>
  <w:p w14:paraId="0628E788" w14:textId="4CFC90C1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3C81">
      <w:rPr>
        <w:rFonts w:ascii="Roboto" w:hAnsi="Roboto"/>
        <w:b/>
        <w:bCs/>
        <w:color w:val="646464"/>
        <w:sz w:val="36"/>
        <w:szCs w:val="36"/>
      </w:rPr>
      <w:t>Round Touch 60 Switch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349BA"/>
    <w:rsid w:val="000664CE"/>
    <w:rsid w:val="000B4A63"/>
    <w:rsid w:val="000C1534"/>
    <w:rsid w:val="000C431F"/>
    <w:rsid w:val="000D0791"/>
    <w:rsid w:val="000E190E"/>
    <w:rsid w:val="000E5185"/>
    <w:rsid w:val="000F092C"/>
    <w:rsid w:val="0013582E"/>
    <w:rsid w:val="00147624"/>
    <w:rsid w:val="0017399C"/>
    <w:rsid w:val="00187303"/>
    <w:rsid w:val="001E53DF"/>
    <w:rsid w:val="00233DCF"/>
    <w:rsid w:val="00237F54"/>
    <w:rsid w:val="002616BE"/>
    <w:rsid w:val="002707EC"/>
    <w:rsid w:val="002B694E"/>
    <w:rsid w:val="00300A53"/>
    <w:rsid w:val="00324A39"/>
    <w:rsid w:val="00387057"/>
    <w:rsid w:val="004068AA"/>
    <w:rsid w:val="00436A77"/>
    <w:rsid w:val="00455E1B"/>
    <w:rsid w:val="004B1742"/>
    <w:rsid w:val="004D031D"/>
    <w:rsid w:val="004D6B75"/>
    <w:rsid w:val="00503F09"/>
    <w:rsid w:val="00512230"/>
    <w:rsid w:val="0054189A"/>
    <w:rsid w:val="00553F7F"/>
    <w:rsid w:val="005613D2"/>
    <w:rsid w:val="00565B30"/>
    <w:rsid w:val="005E080D"/>
    <w:rsid w:val="00664CA3"/>
    <w:rsid w:val="006879ED"/>
    <w:rsid w:val="006B083C"/>
    <w:rsid w:val="006F2953"/>
    <w:rsid w:val="00705890"/>
    <w:rsid w:val="007070C5"/>
    <w:rsid w:val="007106AC"/>
    <w:rsid w:val="0072010B"/>
    <w:rsid w:val="00724CBD"/>
    <w:rsid w:val="00731B50"/>
    <w:rsid w:val="00751E23"/>
    <w:rsid w:val="00785B64"/>
    <w:rsid w:val="007B28ED"/>
    <w:rsid w:val="007C4B0B"/>
    <w:rsid w:val="007D76AE"/>
    <w:rsid w:val="007D79E7"/>
    <w:rsid w:val="00845EBE"/>
    <w:rsid w:val="0084672B"/>
    <w:rsid w:val="00855C9E"/>
    <w:rsid w:val="00881883"/>
    <w:rsid w:val="008A41B0"/>
    <w:rsid w:val="008D19A7"/>
    <w:rsid w:val="0092163B"/>
    <w:rsid w:val="00930B11"/>
    <w:rsid w:val="00937113"/>
    <w:rsid w:val="00944593"/>
    <w:rsid w:val="00985036"/>
    <w:rsid w:val="00997074"/>
    <w:rsid w:val="009B319D"/>
    <w:rsid w:val="009B60EF"/>
    <w:rsid w:val="009E22A2"/>
    <w:rsid w:val="00A04154"/>
    <w:rsid w:val="00A2720B"/>
    <w:rsid w:val="00A34D66"/>
    <w:rsid w:val="00A55AEA"/>
    <w:rsid w:val="00AC3C81"/>
    <w:rsid w:val="00B16ACA"/>
    <w:rsid w:val="00B6407E"/>
    <w:rsid w:val="00BA7EC4"/>
    <w:rsid w:val="00BB664A"/>
    <w:rsid w:val="00BC7F79"/>
    <w:rsid w:val="00BF0D44"/>
    <w:rsid w:val="00BF2BB2"/>
    <w:rsid w:val="00BF30C5"/>
    <w:rsid w:val="00C46542"/>
    <w:rsid w:val="00C53521"/>
    <w:rsid w:val="00CB0768"/>
    <w:rsid w:val="00CB672B"/>
    <w:rsid w:val="00CB7787"/>
    <w:rsid w:val="00CF067A"/>
    <w:rsid w:val="00CF1652"/>
    <w:rsid w:val="00CF5E16"/>
    <w:rsid w:val="00D2136B"/>
    <w:rsid w:val="00D34171"/>
    <w:rsid w:val="00D74F91"/>
    <w:rsid w:val="00D97E52"/>
    <w:rsid w:val="00DA6FE1"/>
    <w:rsid w:val="00DA7A13"/>
    <w:rsid w:val="00DA7E2A"/>
    <w:rsid w:val="00DF4324"/>
    <w:rsid w:val="00E009E9"/>
    <w:rsid w:val="00E17FC8"/>
    <w:rsid w:val="00E4154A"/>
    <w:rsid w:val="00E4398E"/>
    <w:rsid w:val="00E5455C"/>
    <w:rsid w:val="00EB573E"/>
    <w:rsid w:val="00ED6DCA"/>
    <w:rsid w:val="00F13584"/>
    <w:rsid w:val="00F20D1F"/>
    <w:rsid w:val="00F24FEC"/>
    <w:rsid w:val="00F41BDE"/>
    <w:rsid w:val="00F42CB5"/>
    <w:rsid w:val="00F95CD1"/>
    <w:rsid w:val="00FA2368"/>
    <w:rsid w:val="00FA64D1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929023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3E9192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750961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31E3A0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683007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cid:56474f5e-a471-4ae4-b4c1-c7fb09611341@CANPRD01.PROD.OUTLOOK.COM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cid:135c13d8-be35-4961-882b-8cdf245196eb@CANPRD01.PROD.OUTLOOK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cid:ee859e7d-249a-49f9-b9fa-9b870f0c6335@CANPRD01.PROD.OUTLOOK.COM" TargetMode="External"/><Relationship Id="rId5" Type="http://schemas.openxmlformats.org/officeDocument/2006/relationships/styles" Target="styles.xml"/><Relationship Id="rId15" Type="http://schemas.openxmlformats.org/officeDocument/2006/relationships/image" Target="cid:8abfff28-2f4f-438b-ab12-c04ce9790a70@CANPRD01.PROD.OUTLOOK.COM" TargetMode="Externa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www.neilsquire.ca/" TargetMode="External"/><Relationship Id="rId1" Type="http://schemas.openxmlformats.org/officeDocument/2006/relationships/image" Target="media/image6.png"/><Relationship Id="rId4" Type="http://schemas.openxmlformats.org/officeDocument/2006/relationships/hyperlink" Target="https://makersmakingchange.com/project/round-touch-60-switch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F59DB4-F703-4981-9ED5-D03F6EEBCC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553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Erik Steinthorson</cp:lastModifiedBy>
  <cp:revision>89</cp:revision>
  <cp:lastPrinted>2023-02-07T17:58:00Z</cp:lastPrinted>
  <dcterms:created xsi:type="dcterms:W3CDTF">2021-04-28T16:46:00Z</dcterms:created>
  <dcterms:modified xsi:type="dcterms:W3CDTF">2023-02-07T17:58:00Z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