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27C9" w14:textId="0C4DF8C0" w:rsidR="269D9AD1" w:rsidRDefault="269D9AD1" w:rsidP="3B4300CC">
      <w:pPr>
        <w:pStyle w:val="Heading1"/>
      </w:pPr>
      <w:r w:rsidRPr="3B4300CC">
        <w:rPr>
          <w:rFonts w:ascii="Calibri" w:eastAsia="Calibri" w:hAnsi="Calibri" w:cs="Calibri"/>
          <w:sz w:val="28"/>
          <w:szCs w:val="28"/>
        </w:rPr>
        <w:t>Overview</w:t>
      </w:r>
    </w:p>
    <w:p w14:paraId="49359634" w14:textId="22A26A50" w:rsidR="00B9764E" w:rsidRDefault="0045795B" w:rsidP="00B9764E">
      <w:pPr>
        <w:rPr>
          <w:lang w:val="en-US"/>
        </w:rPr>
      </w:pPr>
      <w:r>
        <w:rPr>
          <w:lang w:val="en-US"/>
        </w:rPr>
        <w:t xml:space="preserve">The Device Summary </w:t>
      </w:r>
      <w:r w:rsidR="007A1FD7">
        <w:rPr>
          <w:lang w:val="en-US"/>
        </w:rPr>
        <w:t xml:space="preserve">is intended </w:t>
      </w:r>
      <w:r w:rsidR="00155BEE">
        <w:rPr>
          <w:lang w:val="en-US"/>
        </w:rPr>
        <w:t xml:space="preserve">to be a </w:t>
      </w:r>
      <w:r w:rsidR="009F5FCC">
        <w:rPr>
          <w:lang w:val="en-US"/>
        </w:rPr>
        <w:t xml:space="preserve">detailed </w:t>
      </w:r>
      <w:r w:rsidR="008A23D9">
        <w:rPr>
          <w:lang w:val="en-US"/>
        </w:rPr>
        <w:t xml:space="preserve">summary of the device, product and maker </w:t>
      </w:r>
      <w:r w:rsidR="00330D97">
        <w:rPr>
          <w:lang w:val="en-US"/>
        </w:rPr>
        <w:t>information</w:t>
      </w:r>
      <w:r w:rsidR="00155BEE">
        <w:rPr>
          <w:lang w:val="en-US"/>
        </w:rPr>
        <w:t xml:space="preserve"> </w:t>
      </w:r>
      <w:r w:rsidR="001F701E">
        <w:rPr>
          <w:lang w:val="en-US"/>
        </w:rPr>
        <w:t xml:space="preserve">for the </w:t>
      </w:r>
      <w:r w:rsidR="001C1AF6">
        <w:rPr>
          <w:lang w:val="en-US"/>
        </w:rPr>
        <w:t>Shrub</w:t>
      </w:r>
      <w:r w:rsidR="004A4F63">
        <w:rPr>
          <w:lang w:val="en-US"/>
        </w:rPr>
        <w:t xml:space="preserve"> Hub,</w:t>
      </w:r>
      <w:r w:rsidR="00155BEE">
        <w:rPr>
          <w:lang w:val="en-US"/>
        </w:rPr>
        <w:t xml:space="preserve"> mak</w:t>
      </w:r>
      <w:r w:rsidR="00330D97">
        <w:rPr>
          <w:lang w:val="en-US"/>
        </w:rPr>
        <w:t>ing</w:t>
      </w:r>
      <w:r w:rsidR="00155BEE">
        <w:rPr>
          <w:lang w:val="en-US"/>
        </w:rPr>
        <w:t xml:space="preserve"> it easier to add to the</w:t>
      </w:r>
      <w:r w:rsidR="00A83B48">
        <w:rPr>
          <w:lang w:val="en-US"/>
        </w:rPr>
        <w:t xml:space="preserve"> Makers Making Change</w:t>
      </w:r>
      <w:r w:rsidR="00155BEE">
        <w:rPr>
          <w:lang w:val="en-US"/>
        </w:rPr>
        <w:t xml:space="preserve"> website.</w:t>
      </w:r>
      <w:r w:rsidR="001E138A">
        <w:rPr>
          <w:lang w:val="en-US"/>
        </w:rPr>
        <w:t xml:space="preserve"> </w:t>
      </w:r>
      <w:r w:rsidR="00562D66">
        <w:rPr>
          <w:lang w:val="en-US"/>
        </w:rPr>
        <w:t xml:space="preserve">It is intended for anyone who will view the device </w:t>
      </w:r>
      <w:r w:rsidR="007F6DA9">
        <w:rPr>
          <w:lang w:val="en-US"/>
        </w:rPr>
        <w:t>listing</w:t>
      </w:r>
      <w:r w:rsidR="008A587A">
        <w:rPr>
          <w:lang w:val="en-US"/>
        </w:rPr>
        <w:t>.</w:t>
      </w:r>
      <w:r w:rsidR="00562D66">
        <w:rPr>
          <w:lang w:val="en-US"/>
        </w:rPr>
        <w:t xml:space="preserve"> </w:t>
      </w:r>
    </w:p>
    <w:p w14:paraId="4DD0EAB4" w14:textId="545A3373" w:rsidR="00191C48" w:rsidRDefault="00AB60C6">
      <w:pPr>
        <w:rPr>
          <w:rFonts w:eastAsiaTheme="majorEastAsia" w:cstheme="majorBidi"/>
          <w:b/>
          <w:bCs/>
          <w:color w:val="1C1946" w:themeColor="accent1" w:themeShade="BF"/>
          <w:sz w:val="32"/>
          <w:szCs w:val="32"/>
          <w:lang w:val="en-US"/>
        </w:rPr>
      </w:pPr>
      <w:r w:rsidRPr="00AB60C6">
        <w:rPr>
          <w:noProof/>
        </w:rPr>
        <w:drawing>
          <wp:inline distT="0" distB="0" distL="0" distR="0" wp14:anchorId="2374B844" wp14:editId="010A1A0B">
            <wp:extent cx="5943600" cy="3912235"/>
            <wp:effectExtent l="0" t="0" r="0" b="0"/>
            <wp:docPr id="1248272696" name="Picture 1" descr="Shrub Hub with the terminal splitter on a gre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2696" name="Picture 1" descr="Shrub Hub with the terminal splitter on a grey backgroun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C48">
        <w:br w:type="page"/>
      </w:r>
    </w:p>
    <w:p w14:paraId="758F604B" w14:textId="46232861" w:rsidR="00B9764E" w:rsidRDefault="00B9764E" w:rsidP="00B9764E">
      <w:pPr>
        <w:pStyle w:val="Heading1"/>
      </w:pPr>
      <w:r>
        <w:lastRenderedPageBreak/>
        <w:t>Product Information</w:t>
      </w:r>
    </w:p>
    <w:p w14:paraId="5AB22052" w14:textId="188D0898" w:rsidR="004F139A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Product Name</w:t>
      </w:r>
    </w:p>
    <w:p w14:paraId="2E65F5A2" w14:textId="2E627650" w:rsidR="00B9764E" w:rsidRDefault="001C1AF6" w:rsidP="00B9764E">
      <w:pPr>
        <w:rPr>
          <w:lang w:val="en-US"/>
        </w:rPr>
      </w:pPr>
      <w:r>
        <w:rPr>
          <w:lang w:val="en-US"/>
        </w:rPr>
        <w:t>Shrub</w:t>
      </w:r>
      <w:r w:rsidR="00D11489">
        <w:rPr>
          <w:lang w:val="en-US"/>
        </w:rPr>
        <w:t xml:space="preserve"> Hub</w:t>
      </w:r>
    </w:p>
    <w:p w14:paraId="71A69CF0" w14:textId="74BFE109" w:rsidR="00CF4EFD" w:rsidRPr="00A47206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Device Category</w:t>
      </w:r>
    </w:p>
    <w:p w14:paraId="67C46CC5" w14:textId="5AB1F73E" w:rsidR="00A47206" w:rsidRDefault="00A47206" w:rsidP="00CF4EFD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</w:rPr>
        <w:sectPr w:rsidR="00A47206">
          <w:headerReference w:type="default" r:id="rId12"/>
          <w:footerReference w:type="default" r:id="rId13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Roboto" w:eastAsia="Times New Roman" w:hAnsi="Roboto" w:cs="Times New Roman"/>
          <w:color w:val="2B2B2B"/>
          <w:sz w:val="20"/>
          <w:szCs w:val="20"/>
        </w:rPr>
        <w:t>Mark any relevant categories with an “X”:</w:t>
      </w:r>
    </w:p>
    <w:p w14:paraId="37A4E4D6" w14:textId="77777777" w:rsidR="00A47206" w:rsidRDefault="00A47206" w:rsidP="00A47206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607"/>
      </w:tblGrid>
      <w:tr w:rsidR="00A47206" w:rsidRPr="00A47206" w14:paraId="5134597A" w14:textId="77777777" w:rsidTr="3B4300CC">
        <w:tc>
          <w:tcPr>
            <w:tcW w:w="485" w:type="dxa"/>
          </w:tcPr>
          <w:p w14:paraId="312ABF3F" w14:textId="5C273DAD" w:rsidR="00A47206" w:rsidRPr="00A47206" w:rsidRDefault="00A47206" w:rsidP="00191C48">
            <w:pPr>
              <w:shd w:val="clear" w:color="auto" w:fill="FFFFFF" w:themeFill="background1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5C4B5623" w14:textId="42C8ECA1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Adapted Toys</w:t>
            </w:r>
          </w:p>
        </w:tc>
      </w:tr>
      <w:tr w:rsidR="00A47206" w:rsidRPr="00A47206" w14:paraId="627F7A1A" w14:textId="77777777" w:rsidTr="3B4300CC">
        <w:tc>
          <w:tcPr>
            <w:tcW w:w="485" w:type="dxa"/>
          </w:tcPr>
          <w:p w14:paraId="6860F1D0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60597236" w14:textId="4FF796CC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Aids for Daily Living (ADL)</w:t>
            </w:r>
          </w:p>
        </w:tc>
      </w:tr>
      <w:tr w:rsidR="00A47206" w:rsidRPr="00A47206" w14:paraId="6622EA04" w14:textId="77777777" w:rsidTr="3B4300CC">
        <w:tc>
          <w:tcPr>
            <w:tcW w:w="485" w:type="dxa"/>
          </w:tcPr>
          <w:p w14:paraId="5CD3122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F7C1448" w14:textId="6A29B35E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Assistive Switches</w:t>
            </w:r>
          </w:p>
        </w:tc>
      </w:tr>
      <w:tr w:rsidR="00A47206" w:rsidRPr="00A47206" w14:paraId="00322224" w14:textId="77777777" w:rsidTr="3B4300CC">
        <w:tc>
          <w:tcPr>
            <w:tcW w:w="485" w:type="dxa"/>
          </w:tcPr>
          <w:p w14:paraId="0D6C68D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64788FD1" w14:textId="286D8AA3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Communication Aids (AAC)</w:t>
            </w:r>
          </w:p>
        </w:tc>
      </w:tr>
      <w:tr w:rsidR="00A47206" w:rsidRPr="00A47206" w14:paraId="288205D9" w14:textId="77777777" w:rsidTr="3B4300CC">
        <w:tc>
          <w:tcPr>
            <w:tcW w:w="485" w:type="dxa"/>
          </w:tcPr>
          <w:p w14:paraId="46212132" w14:textId="37532570" w:rsidR="00A47206" w:rsidRPr="00A47206" w:rsidRDefault="006234AE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X</w:t>
            </w:r>
          </w:p>
        </w:tc>
        <w:tc>
          <w:tcPr>
            <w:tcW w:w="2607" w:type="dxa"/>
          </w:tcPr>
          <w:p w14:paraId="1E54710F" w14:textId="12FE7026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Computer Access</w:t>
            </w:r>
          </w:p>
        </w:tc>
      </w:tr>
      <w:tr w:rsidR="00A47206" w:rsidRPr="00A47206" w14:paraId="3A8E0B7D" w14:textId="77777777" w:rsidTr="3B4300CC">
        <w:tc>
          <w:tcPr>
            <w:tcW w:w="485" w:type="dxa"/>
          </w:tcPr>
          <w:p w14:paraId="18F82F06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1F271CF1" w14:textId="00034845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Environmental Controls</w:t>
            </w:r>
          </w:p>
        </w:tc>
      </w:tr>
      <w:tr w:rsidR="00A47206" w:rsidRPr="00A47206" w14:paraId="316D3745" w14:textId="77777777" w:rsidTr="3B4300CC">
        <w:tc>
          <w:tcPr>
            <w:tcW w:w="485" w:type="dxa"/>
          </w:tcPr>
          <w:p w14:paraId="5BCC77F9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765B8E40" w14:textId="0430B64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Gaming</w:t>
            </w:r>
          </w:p>
        </w:tc>
      </w:tr>
      <w:tr w:rsidR="00A47206" w:rsidRPr="00A47206" w14:paraId="5AB5D05E" w14:textId="77777777" w:rsidTr="3B4300CC">
        <w:tc>
          <w:tcPr>
            <w:tcW w:w="485" w:type="dxa"/>
          </w:tcPr>
          <w:p w14:paraId="406345A0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5EE1C05" w14:textId="4E236EEC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Keyguard</w:t>
            </w:r>
          </w:p>
        </w:tc>
      </w:tr>
      <w:tr w:rsidR="00A47206" w:rsidRPr="00A47206" w14:paraId="1B26EC26" w14:textId="77777777" w:rsidTr="3B4300CC">
        <w:tc>
          <w:tcPr>
            <w:tcW w:w="485" w:type="dxa"/>
          </w:tcPr>
          <w:p w14:paraId="4250A332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0C079D37" w14:textId="3B72E89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Kits</w:t>
            </w:r>
          </w:p>
        </w:tc>
      </w:tr>
      <w:tr w:rsidR="00A47206" w:rsidRPr="00A47206" w14:paraId="4E19929F" w14:textId="77777777" w:rsidTr="3B4300CC">
        <w:tc>
          <w:tcPr>
            <w:tcW w:w="485" w:type="dxa"/>
          </w:tcPr>
          <w:p w14:paraId="2C30B629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3F3E24E1" w14:textId="2A91889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proofErr w:type="spellStart"/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LipSyncs</w:t>
            </w:r>
            <w:proofErr w:type="spellEnd"/>
          </w:p>
        </w:tc>
      </w:tr>
      <w:tr w:rsidR="00A47206" w:rsidRPr="00A47206" w14:paraId="090B2BBE" w14:textId="77777777" w:rsidTr="3B4300CC">
        <w:tc>
          <w:tcPr>
            <w:tcW w:w="485" w:type="dxa"/>
          </w:tcPr>
          <w:p w14:paraId="30EDDD2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61AB128" w14:textId="63C8FF0F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Mounting</w:t>
            </w:r>
          </w:p>
        </w:tc>
      </w:tr>
      <w:tr w:rsidR="00A47206" w:rsidRPr="00A47206" w14:paraId="046E302D" w14:textId="77777777" w:rsidTr="3B4300CC">
        <w:tc>
          <w:tcPr>
            <w:tcW w:w="485" w:type="dxa"/>
          </w:tcPr>
          <w:p w14:paraId="4C759AFA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0C99D432" w14:textId="304B1BC8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Recreation and Leisure</w:t>
            </w:r>
          </w:p>
        </w:tc>
      </w:tr>
      <w:tr w:rsidR="00A47206" w:rsidRPr="00A47206" w14:paraId="753E8C9E" w14:textId="77777777" w:rsidTr="3B4300CC">
        <w:tc>
          <w:tcPr>
            <w:tcW w:w="485" w:type="dxa"/>
          </w:tcPr>
          <w:p w14:paraId="353E201A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123ACFB2" w14:textId="56C7420F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Seating and Positioning</w:t>
            </w:r>
          </w:p>
        </w:tc>
      </w:tr>
      <w:tr w:rsidR="00A47206" w:rsidRPr="00A47206" w14:paraId="1885ABBB" w14:textId="77777777" w:rsidTr="3B4300CC">
        <w:tc>
          <w:tcPr>
            <w:tcW w:w="485" w:type="dxa"/>
          </w:tcPr>
          <w:p w14:paraId="770E0F47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7BA588FF" w14:textId="2B625971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Switch Interfaces</w:t>
            </w:r>
          </w:p>
        </w:tc>
      </w:tr>
      <w:tr w:rsidR="00A47206" w:rsidRPr="00A47206" w14:paraId="09BE03C0" w14:textId="77777777" w:rsidTr="3B4300CC">
        <w:tc>
          <w:tcPr>
            <w:tcW w:w="485" w:type="dxa"/>
          </w:tcPr>
          <w:p w14:paraId="7D74B048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5B19D99B" w14:textId="716CFEB7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Writing Aids</w:t>
            </w:r>
          </w:p>
        </w:tc>
      </w:tr>
    </w:tbl>
    <w:p w14:paraId="4BEBC3A0" w14:textId="77777777" w:rsidR="00A47206" w:rsidRDefault="00A47206" w:rsidP="00CF4EFD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3D4C29" w14:textId="59375470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User Value Statement</w:t>
      </w:r>
    </w:p>
    <w:p w14:paraId="100DACB2" w14:textId="47C50658" w:rsidR="00B9764E" w:rsidRDefault="00225903" w:rsidP="00B9764E">
      <w:pPr>
        <w:rPr>
          <w:lang w:val="en-US"/>
        </w:rPr>
      </w:pPr>
      <w:r>
        <w:rPr>
          <w:lang w:val="en-US"/>
        </w:rPr>
        <w:t xml:space="preserve">The </w:t>
      </w:r>
      <w:r w:rsidR="001C1AF6">
        <w:rPr>
          <w:lang w:val="en-US"/>
        </w:rPr>
        <w:t>Shrub</w:t>
      </w:r>
      <w:r>
        <w:rPr>
          <w:lang w:val="en-US"/>
        </w:rPr>
        <w:t xml:space="preserve"> Hub allows users who are unable to operate a digital device such as a computer to send keystrokes to navigate webpages</w:t>
      </w:r>
      <w:r w:rsidR="00183262">
        <w:rPr>
          <w:lang w:val="en-US"/>
        </w:rPr>
        <w:t xml:space="preserve">, </w:t>
      </w:r>
      <w:r w:rsidR="00CA6737">
        <w:rPr>
          <w:lang w:val="en-US"/>
        </w:rPr>
        <w:t>switch scan, and control software.</w:t>
      </w:r>
    </w:p>
    <w:p w14:paraId="6A8AE23C" w14:textId="17E63A3E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Designer</w:t>
      </w:r>
    </w:p>
    <w:p w14:paraId="7489A906" w14:textId="517A7923" w:rsidR="00B9764E" w:rsidRDefault="007F7FAA" w:rsidP="004F139A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Chris Young,</w:t>
      </w:r>
    </w:p>
    <w:p w14:paraId="4EB9B01D" w14:textId="6851D5E1" w:rsidR="007F7FAA" w:rsidRDefault="007F7FAA" w:rsidP="004F139A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Bill Binko,</w:t>
      </w:r>
    </w:p>
    <w:p w14:paraId="23653A4F" w14:textId="17A25413" w:rsidR="007F7FAA" w:rsidRDefault="007F7FAA" w:rsidP="004F139A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Neil Squire Society</w:t>
      </w:r>
    </w:p>
    <w:p w14:paraId="622B22CD" w14:textId="2E104F3C" w:rsidR="00B9764E" w:rsidRDefault="00B9764E" w:rsidP="00B9764E">
      <w:pPr>
        <w:pStyle w:val="Heading1"/>
      </w:pPr>
      <w:r>
        <w:t>Device I</w:t>
      </w:r>
      <w:r w:rsidR="54DAEF09">
        <w:t>nformation</w:t>
      </w:r>
    </w:p>
    <w:p w14:paraId="611393F3" w14:textId="5ABBBCD3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Overview</w:t>
      </w:r>
    </w:p>
    <w:p w14:paraId="1FD0B569" w14:textId="1795CEB7" w:rsidR="00CF4EFD" w:rsidRPr="00CF4EFD" w:rsidRDefault="00582079" w:rsidP="00CF4EFD">
      <w:pPr>
        <w:rPr>
          <w:lang w:val="en-US"/>
        </w:rPr>
      </w:pPr>
      <w:r>
        <w:rPr>
          <w:lang w:val="en-US"/>
        </w:rPr>
        <w:t xml:space="preserve">The </w:t>
      </w:r>
      <w:r w:rsidR="001C1AF6">
        <w:rPr>
          <w:lang w:val="en-US"/>
        </w:rPr>
        <w:t>Shrub</w:t>
      </w:r>
      <w:r>
        <w:rPr>
          <w:lang w:val="en-US"/>
        </w:rPr>
        <w:t xml:space="preserve"> Hub is a </w:t>
      </w:r>
      <w:r w:rsidR="00063DA9">
        <w:rPr>
          <w:lang w:val="en-US"/>
        </w:rPr>
        <w:t>low-cost</w:t>
      </w:r>
      <w:r>
        <w:rPr>
          <w:lang w:val="en-US"/>
        </w:rPr>
        <w:t xml:space="preserve"> </w:t>
      </w:r>
      <w:r w:rsidR="00167C60">
        <w:rPr>
          <w:lang w:val="en-US"/>
        </w:rPr>
        <w:t xml:space="preserve">digital switch interface that takes up to three </w:t>
      </w:r>
      <w:r w:rsidR="00114DD0">
        <w:rPr>
          <w:lang w:val="en-US"/>
        </w:rPr>
        <w:t>assistive switch inputs and can output up to seven keystrokes to the connected digital device.</w:t>
      </w:r>
    </w:p>
    <w:p w14:paraId="4DBE383A" w14:textId="0389E671" w:rsidR="00CF4EFD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Disability Type</w:t>
      </w:r>
    </w:p>
    <w:p w14:paraId="5D3B845B" w14:textId="77777777" w:rsidR="00BC2BB8" w:rsidRDefault="00CF4EF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  <w:r>
        <w:rPr>
          <w:lang w:val="en-US"/>
        </w:rPr>
        <w:t>Select one or more disability types</w:t>
      </w:r>
      <w:r w:rsidR="00A47206">
        <w:rPr>
          <w:lang w:val="en-US"/>
        </w:rPr>
        <w:t xml:space="preserve"> and mark with an “X”:</w:t>
      </w:r>
    </w:p>
    <w:p w14:paraId="03D4E8AD" w14:textId="77777777" w:rsidR="00124CAD" w:rsidRDefault="00124CA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</w:p>
    <w:p w14:paraId="1764BF25" w14:textId="215BBED8" w:rsidR="00124CAD" w:rsidRPr="00124CAD" w:rsidRDefault="00124CA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124CAD" w:rsidRPr="00124CAD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401"/>
      </w:tblGrid>
      <w:tr w:rsidR="00A47206" w:rsidRPr="00A47206" w14:paraId="45CC890B" w14:textId="77777777" w:rsidTr="00A47206">
        <w:tc>
          <w:tcPr>
            <w:tcW w:w="440" w:type="dxa"/>
          </w:tcPr>
          <w:p w14:paraId="601D33A8" w14:textId="352C06F1" w:rsidR="00A47206" w:rsidRPr="00A47206" w:rsidRDefault="00440876" w:rsidP="00191C48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01" w:type="dxa"/>
          </w:tcPr>
          <w:p w14:paraId="52BA07DD" w14:textId="52E96D91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Agility / Dexterity</w:t>
            </w:r>
          </w:p>
        </w:tc>
      </w:tr>
      <w:tr w:rsidR="00A47206" w:rsidRPr="00A47206" w14:paraId="1E889A94" w14:textId="77777777" w:rsidTr="00A47206">
        <w:tc>
          <w:tcPr>
            <w:tcW w:w="440" w:type="dxa"/>
          </w:tcPr>
          <w:p w14:paraId="3361A88D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52B2558B" w14:textId="6E7808E8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Arthritis</w:t>
            </w:r>
          </w:p>
        </w:tc>
      </w:tr>
      <w:tr w:rsidR="00A47206" w:rsidRPr="00A47206" w14:paraId="5D4BA0FF" w14:textId="77777777" w:rsidTr="00A47206">
        <w:tc>
          <w:tcPr>
            <w:tcW w:w="440" w:type="dxa"/>
          </w:tcPr>
          <w:p w14:paraId="477B8FB9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799ED483" w14:textId="0DFA9BB4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Cognitive</w:t>
            </w:r>
          </w:p>
        </w:tc>
      </w:tr>
      <w:tr w:rsidR="00A47206" w:rsidRPr="00A47206" w14:paraId="077DFF22" w14:textId="77777777" w:rsidTr="00A47206">
        <w:tc>
          <w:tcPr>
            <w:tcW w:w="440" w:type="dxa"/>
          </w:tcPr>
          <w:p w14:paraId="05E146CE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396C36C5" w14:textId="6233FFC3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Hearing</w:t>
            </w:r>
          </w:p>
        </w:tc>
      </w:tr>
      <w:tr w:rsidR="00A47206" w:rsidRPr="00A47206" w14:paraId="3CC1CF04" w14:textId="77777777" w:rsidTr="00A47206">
        <w:tc>
          <w:tcPr>
            <w:tcW w:w="440" w:type="dxa"/>
          </w:tcPr>
          <w:p w14:paraId="1B715FDD" w14:textId="1D2305D9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07B16D7B" w14:textId="7FE7BE97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Mobility</w:t>
            </w:r>
          </w:p>
        </w:tc>
      </w:tr>
      <w:tr w:rsidR="00A47206" w:rsidRPr="00A47206" w14:paraId="5A35E854" w14:textId="77777777" w:rsidTr="00A47206">
        <w:tc>
          <w:tcPr>
            <w:tcW w:w="440" w:type="dxa"/>
          </w:tcPr>
          <w:p w14:paraId="2EFE65E8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4F6E6C19" w14:textId="4A89E013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Pain</w:t>
            </w:r>
          </w:p>
        </w:tc>
      </w:tr>
      <w:tr w:rsidR="00A47206" w:rsidRPr="00A47206" w14:paraId="719C17DA" w14:textId="77777777" w:rsidTr="00A47206">
        <w:tc>
          <w:tcPr>
            <w:tcW w:w="440" w:type="dxa"/>
          </w:tcPr>
          <w:p w14:paraId="1E8A8527" w14:textId="63A40C4E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611EB1E9" w14:textId="26660A6D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SCI</w:t>
            </w:r>
          </w:p>
        </w:tc>
      </w:tr>
      <w:tr w:rsidR="00A47206" w:rsidRPr="00A47206" w14:paraId="572BFC03" w14:textId="77777777" w:rsidTr="00A47206">
        <w:tc>
          <w:tcPr>
            <w:tcW w:w="440" w:type="dxa"/>
          </w:tcPr>
          <w:p w14:paraId="2B8E7695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0C4BE8BB" w14:textId="33AAC30D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Vision</w:t>
            </w:r>
          </w:p>
        </w:tc>
      </w:tr>
      <w:tr w:rsidR="00A47206" w:rsidRPr="00A47206" w14:paraId="21BBEBA8" w14:textId="77777777" w:rsidTr="00A47206">
        <w:tc>
          <w:tcPr>
            <w:tcW w:w="440" w:type="dxa"/>
          </w:tcPr>
          <w:p w14:paraId="3236ABDC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766BD449" w14:textId="43F12FE6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Other</w:t>
            </w:r>
          </w:p>
        </w:tc>
      </w:tr>
    </w:tbl>
    <w:p w14:paraId="0F05AC7C" w14:textId="77777777" w:rsidR="00A47206" w:rsidRDefault="00A47206" w:rsidP="00B9764E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E1EDBB" w14:textId="1F8F1E95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Disability Type Description</w:t>
      </w:r>
    </w:p>
    <w:p w14:paraId="12CA8E5A" w14:textId="3CC30D4C" w:rsidR="00CF4EFD" w:rsidRPr="00CF4EFD" w:rsidRDefault="00F07862" w:rsidP="00CF4EFD">
      <w:pPr>
        <w:rPr>
          <w:lang w:val="en-US"/>
        </w:rPr>
      </w:pPr>
      <w:r>
        <w:rPr>
          <w:lang w:val="en-US"/>
        </w:rPr>
        <w:t xml:space="preserve">The </w:t>
      </w:r>
      <w:r w:rsidR="001C1AF6">
        <w:rPr>
          <w:lang w:val="en-US"/>
        </w:rPr>
        <w:t>Shrub</w:t>
      </w:r>
      <w:r>
        <w:rPr>
          <w:lang w:val="en-US"/>
        </w:rPr>
        <w:t xml:space="preserve"> </w:t>
      </w:r>
      <w:r w:rsidR="003A370F">
        <w:rPr>
          <w:lang w:val="en-US"/>
        </w:rPr>
        <w:t>Hub</w:t>
      </w:r>
      <w:r w:rsidR="0014533C">
        <w:rPr>
          <w:lang w:val="en-US"/>
        </w:rPr>
        <w:t xml:space="preserve"> is designed for users who cannot use digital d</w:t>
      </w:r>
      <w:r w:rsidR="004A7FE8">
        <w:rPr>
          <w:lang w:val="en-US"/>
        </w:rPr>
        <w:t>evices and needs a digital switch interface to control the device using assistive switches.</w:t>
      </w:r>
    </w:p>
    <w:p w14:paraId="7D2CBC50" w14:textId="298D0403" w:rsidR="00B9764E" w:rsidRDefault="00B9764E" w:rsidP="00B9764E">
      <w:pPr>
        <w:pStyle w:val="Heading2"/>
        <w:rPr>
          <w:lang w:val="en-US"/>
        </w:rPr>
      </w:pPr>
      <w:r w:rsidRPr="3B4300CC">
        <w:rPr>
          <w:rFonts w:ascii="Calibri" w:eastAsia="Calibri" w:hAnsi="Calibri" w:cs="Calibri"/>
          <w:lang w:val="en-US"/>
        </w:rPr>
        <w:t>How To Use</w:t>
      </w:r>
    </w:p>
    <w:p w14:paraId="482C0B5A" w14:textId="74B2ABB4" w:rsidR="00CF4EFD" w:rsidRPr="00CF4EFD" w:rsidRDefault="00F965E2" w:rsidP="00CF4EFD">
      <w:pPr>
        <w:rPr>
          <w:lang w:val="en-US"/>
        </w:rPr>
      </w:pPr>
      <w:r>
        <w:rPr>
          <w:lang w:val="en-US"/>
        </w:rPr>
        <w:t xml:space="preserve">The </w:t>
      </w:r>
      <w:r w:rsidR="001C1AF6">
        <w:rPr>
          <w:lang w:val="en-US"/>
        </w:rPr>
        <w:t>Shrub</w:t>
      </w:r>
      <w:r>
        <w:rPr>
          <w:lang w:val="en-US"/>
        </w:rPr>
        <w:t xml:space="preserve"> Hub is plugged into a computer or other digital device like a USB flash drive, then </w:t>
      </w:r>
      <w:r w:rsidR="00683207">
        <w:rPr>
          <w:lang w:val="en-US"/>
        </w:rPr>
        <w:t xml:space="preserve">up to three assistive switches can be connected to it. </w:t>
      </w:r>
      <w:r w:rsidR="007D20AE">
        <w:rPr>
          <w:lang w:val="en-US"/>
        </w:rPr>
        <w:t xml:space="preserve">Each switch can be pressed to </w:t>
      </w:r>
      <w:r w:rsidR="00CF6007">
        <w:rPr>
          <w:lang w:val="en-US"/>
        </w:rPr>
        <w:t>send a different keystroke, or multiple switches can be pressed at the same time to send a different keystroke than any of the individual buttons. There are four different modes that each have their own unique sets of keystrokes.</w:t>
      </w:r>
    </w:p>
    <w:p w14:paraId="3BB3092F" w14:textId="1578F0F4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Estimated Cost</w:t>
      </w:r>
    </w:p>
    <w:p w14:paraId="417BE426" w14:textId="79A15255" w:rsidR="00A47206" w:rsidRDefault="00CF4EFD" w:rsidP="00A47206">
      <w:pPr>
        <w:rPr>
          <w:lang w:val="en-US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3B4300CC">
        <w:rPr>
          <w:lang w:val="en-US"/>
        </w:rPr>
        <w:t>The estimated material cost of the device</w:t>
      </w:r>
      <w:r w:rsidR="00A47206" w:rsidRPr="3B4300CC">
        <w:rPr>
          <w:lang w:val="en-US"/>
        </w:rPr>
        <w:t xml:space="preserve"> for a single build</w:t>
      </w:r>
      <w:r w:rsidR="00B2256F" w:rsidRPr="3B4300C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313"/>
      </w:tblGrid>
      <w:tr w:rsidR="00A47206" w:rsidRPr="00A47206" w14:paraId="21D59A6B" w14:textId="77777777" w:rsidTr="00A47206">
        <w:tc>
          <w:tcPr>
            <w:tcW w:w="440" w:type="dxa"/>
          </w:tcPr>
          <w:p w14:paraId="7DFAE58A" w14:textId="0812F535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0BE66C4E" w14:textId="6EF667D9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$0 - $10</w:t>
            </w:r>
          </w:p>
        </w:tc>
      </w:tr>
      <w:tr w:rsidR="00A47206" w:rsidRPr="00A47206" w14:paraId="65EDCF0E" w14:textId="77777777" w:rsidTr="00A47206">
        <w:tc>
          <w:tcPr>
            <w:tcW w:w="440" w:type="dxa"/>
          </w:tcPr>
          <w:p w14:paraId="7849A031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1A91C98C" w14:textId="1D44ED2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$11 - $25</w:t>
            </w:r>
          </w:p>
        </w:tc>
      </w:tr>
      <w:tr w:rsidR="00A47206" w:rsidRPr="00A47206" w14:paraId="37CBE4F2" w14:textId="77777777" w:rsidTr="00A47206">
        <w:tc>
          <w:tcPr>
            <w:tcW w:w="440" w:type="dxa"/>
          </w:tcPr>
          <w:p w14:paraId="2002D7A2" w14:textId="2778E833" w:rsidR="00A47206" w:rsidRPr="00A47206" w:rsidRDefault="00440876" w:rsidP="00191C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13" w:type="dxa"/>
          </w:tcPr>
          <w:p w14:paraId="6F2D4C10" w14:textId="3B936127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$26 - $50</w:t>
            </w:r>
          </w:p>
        </w:tc>
      </w:tr>
      <w:tr w:rsidR="00A47206" w:rsidRPr="00A47206" w14:paraId="34C5784F" w14:textId="77777777" w:rsidTr="00A47206">
        <w:tc>
          <w:tcPr>
            <w:tcW w:w="440" w:type="dxa"/>
          </w:tcPr>
          <w:p w14:paraId="1943A18F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241AD761" w14:textId="281719C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$51 - $100</w:t>
            </w:r>
          </w:p>
        </w:tc>
      </w:tr>
      <w:tr w:rsidR="00A47206" w:rsidRPr="00A47206" w14:paraId="5CB774FF" w14:textId="77777777" w:rsidTr="00A47206">
        <w:tc>
          <w:tcPr>
            <w:tcW w:w="440" w:type="dxa"/>
          </w:tcPr>
          <w:p w14:paraId="6E1CC234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16A540E6" w14:textId="5299B76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$101 - $250</w:t>
            </w:r>
          </w:p>
        </w:tc>
      </w:tr>
      <w:tr w:rsidR="00A47206" w:rsidRPr="00A47206" w14:paraId="5969819D" w14:textId="77777777" w:rsidTr="00A47206">
        <w:tc>
          <w:tcPr>
            <w:tcW w:w="440" w:type="dxa"/>
          </w:tcPr>
          <w:p w14:paraId="710DCF66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05103262" w14:textId="6053270C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$250+</w:t>
            </w:r>
          </w:p>
        </w:tc>
      </w:tr>
    </w:tbl>
    <w:p w14:paraId="48EC596D" w14:textId="77777777" w:rsidR="00A47206" w:rsidRDefault="00A47206" w:rsidP="00B9764E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4FD0CB" w14:textId="49DC4838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Attribution</w:t>
      </w:r>
    </w:p>
    <w:p w14:paraId="06260F52" w14:textId="06514385" w:rsidR="00CF4EFD" w:rsidRDefault="00737284" w:rsidP="00D73907">
      <w:pPr>
        <w:rPr>
          <w:lang w:val="en-US"/>
        </w:rPr>
      </w:pPr>
      <w:r>
        <w:rPr>
          <w:lang w:val="en-US"/>
        </w:rPr>
        <w:t>The initial device and code</w:t>
      </w:r>
      <w:r w:rsidR="00D73907">
        <w:rPr>
          <w:lang w:val="en-US"/>
        </w:rPr>
        <w:t xml:space="preserve"> that the </w:t>
      </w:r>
      <w:r w:rsidR="001C1AF6">
        <w:rPr>
          <w:lang w:val="en-US"/>
        </w:rPr>
        <w:t>Shrub</w:t>
      </w:r>
      <w:r w:rsidR="00D73907">
        <w:rPr>
          <w:lang w:val="en-US"/>
        </w:rPr>
        <w:t xml:space="preserve"> Hub is based on</w:t>
      </w:r>
      <w:r>
        <w:rPr>
          <w:lang w:val="en-US"/>
        </w:rPr>
        <w:t xml:space="preserve"> was the TRRS Switch Control by </w:t>
      </w:r>
      <w:r w:rsidR="00574182">
        <w:rPr>
          <w:lang w:val="en-US"/>
        </w:rPr>
        <w:t>Chris Young and Bill Binko</w:t>
      </w:r>
      <w:r w:rsidR="00D73907">
        <w:rPr>
          <w:lang w:val="en-US"/>
        </w:rPr>
        <w:t>.</w:t>
      </w:r>
    </w:p>
    <w:p w14:paraId="75D93129" w14:textId="1E239647" w:rsidR="00B9764E" w:rsidRDefault="00B9764E" w:rsidP="00B9764E">
      <w:pPr>
        <w:pStyle w:val="Heading1"/>
      </w:pPr>
      <w:r>
        <w:t>Maker Info</w:t>
      </w:r>
      <w:r w:rsidR="364223C8">
        <w:t>rmation</w:t>
      </w:r>
    </w:p>
    <w:p w14:paraId="38B64D64" w14:textId="2E3D9FBC" w:rsidR="002A5F71" w:rsidRPr="00A47206" w:rsidRDefault="00B9764E" w:rsidP="3B4300CC">
      <w:pPr>
        <w:pStyle w:val="Heading2"/>
        <w:rPr>
          <w:rFonts w:ascii="Calibri" w:eastAsia="Calibri" w:hAnsi="Calibri" w:cs="Calibri"/>
          <w:lang w:val="en-US"/>
        </w:rPr>
        <w:sectPr w:rsidR="002A5F71" w:rsidRP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3B4300CC">
        <w:rPr>
          <w:rFonts w:ascii="Calibri" w:eastAsia="Calibri" w:hAnsi="Calibri" w:cs="Calibri"/>
          <w:lang w:val="en-US"/>
        </w:rPr>
        <w:t>Project Skills</w:t>
      </w:r>
    </w:p>
    <w:p w14:paraId="72CA012C" w14:textId="77777777" w:rsidR="00A47206" w:rsidRDefault="00A47206" w:rsidP="00A47206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  <w:r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t>Mark the required project skills with an “X”:</w:t>
      </w:r>
    </w:p>
    <w:p w14:paraId="162B88C2" w14:textId="44C9149B" w:rsidR="00B2256F" w:rsidRDefault="00B2256F" w:rsidP="3B4300CC">
      <w:pPr>
        <w:shd w:val="clear" w:color="auto" w:fill="FFFFFF" w:themeFill="background1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B2256F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535"/>
      </w:tblGrid>
      <w:tr w:rsidR="00A47206" w:rsidRPr="00A47206" w14:paraId="512E20ED" w14:textId="77777777" w:rsidTr="00A47206">
        <w:tc>
          <w:tcPr>
            <w:tcW w:w="485" w:type="dxa"/>
          </w:tcPr>
          <w:p w14:paraId="293C294A" w14:textId="6470BA87" w:rsidR="00A47206" w:rsidRPr="00A47206" w:rsidRDefault="0044087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X</w:t>
            </w:r>
          </w:p>
        </w:tc>
        <w:tc>
          <w:tcPr>
            <w:tcW w:w="2535" w:type="dxa"/>
          </w:tcPr>
          <w:p w14:paraId="73319BAD" w14:textId="4FCDE7A3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3D Printing</w:t>
            </w:r>
          </w:p>
        </w:tc>
      </w:tr>
      <w:tr w:rsidR="00A47206" w:rsidRPr="00A47206" w14:paraId="549B6F88" w14:textId="77777777" w:rsidTr="00A47206">
        <w:tc>
          <w:tcPr>
            <w:tcW w:w="485" w:type="dxa"/>
          </w:tcPr>
          <w:p w14:paraId="5F4FCAA8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71B1FF48" w14:textId="1AEECD76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Custom PCB</w:t>
            </w:r>
          </w:p>
        </w:tc>
      </w:tr>
      <w:tr w:rsidR="00A47206" w:rsidRPr="00A47206" w14:paraId="653854EF" w14:textId="77777777" w:rsidTr="00A47206">
        <w:tc>
          <w:tcPr>
            <w:tcW w:w="485" w:type="dxa"/>
          </w:tcPr>
          <w:p w14:paraId="13DA5FF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6A129057" w14:textId="564CDD97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Electronics</w:t>
            </w:r>
          </w:p>
        </w:tc>
      </w:tr>
      <w:tr w:rsidR="00A47206" w:rsidRPr="00A47206" w14:paraId="75F10081" w14:textId="77777777" w:rsidTr="00A47206">
        <w:tc>
          <w:tcPr>
            <w:tcW w:w="485" w:type="dxa"/>
          </w:tcPr>
          <w:p w14:paraId="0429798C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D1F5447" w14:textId="5DDDCCC2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Laser Cutting</w:t>
            </w:r>
          </w:p>
        </w:tc>
      </w:tr>
      <w:tr w:rsidR="00A47206" w:rsidRPr="00A47206" w14:paraId="4A013AC9" w14:textId="77777777" w:rsidTr="00A47206">
        <w:tc>
          <w:tcPr>
            <w:tcW w:w="485" w:type="dxa"/>
          </w:tcPr>
          <w:p w14:paraId="1D8B08E3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9AD5777" w14:textId="210525B1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Mechanics</w:t>
            </w:r>
          </w:p>
        </w:tc>
      </w:tr>
      <w:tr w:rsidR="00A47206" w:rsidRPr="00A47206" w14:paraId="21D89D50" w14:textId="77777777" w:rsidTr="00A47206">
        <w:tc>
          <w:tcPr>
            <w:tcW w:w="485" w:type="dxa"/>
          </w:tcPr>
          <w:p w14:paraId="39AF6EDC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2C390098" w14:textId="75BC974B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Software</w:t>
            </w:r>
          </w:p>
        </w:tc>
      </w:tr>
      <w:tr w:rsidR="00A47206" w:rsidRPr="00A47206" w14:paraId="4343661E" w14:textId="77777777" w:rsidTr="00A47206">
        <w:tc>
          <w:tcPr>
            <w:tcW w:w="485" w:type="dxa"/>
          </w:tcPr>
          <w:p w14:paraId="29E7C89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0E17D497" w14:textId="5F051CDE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Soldering</w:t>
            </w:r>
          </w:p>
        </w:tc>
      </w:tr>
      <w:tr w:rsidR="00A47206" w:rsidRPr="00A47206" w14:paraId="30F2C47F" w14:textId="77777777" w:rsidTr="00A47206">
        <w:tc>
          <w:tcPr>
            <w:tcW w:w="485" w:type="dxa"/>
          </w:tcPr>
          <w:p w14:paraId="68F5CEA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0BB16EC2" w14:textId="62315DF8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Woodworking</w:t>
            </w:r>
          </w:p>
        </w:tc>
      </w:tr>
      <w:tr w:rsidR="00A47206" w:rsidRPr="00A47206" w14:paraId="40643C3F" w14:textId="77777777" w:rsidTr="00A47206">
        <w:tc>
          <w:tcPr>
            <w:tcW w:w="485" w:type="dxa"/>
          </w:tcPr>
          <w:p w14:paraId="35E51567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072D50E" w14:textId="542C3789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Other</w:t>
            </w:r>
          </w:p>
        </w:tc>
      </w:tr>
    </w:tbl>
    <w:p w14:paraId="1F2A2975" w14:textId="77777777" w:rsidR="00A47206" w:rsidRDefault="00A47206" w:rsidP="00CF4EFD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194593" w14:textId="43C63D19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Skills Description</w:t>
      </w:r>
    </w:p>
    <w:p w14:paraId="0D06DFB5" w14:textId="3EAFE93E" w:rsidR="002A5F71" w:rsidRDefault="00F76D52" w:rsidP="002A5F71">
      <w:pPr>
        <w:rPr>
          <w:lang w:val="en-US"/>
        </w:rPr>
      </w:pPr>
      <w:r>
        <w:rPr>
          <w:lang w:val="en-US"/>
        </w:rPr>
        <w:t>The on</w:t>
      </w:r>
      <w:r w:rsidR="008833EE">
        <w:rPr>
          <w:lang w:val="en-US"/>
        </w:rPr>
        <w:t>ly skill needed is being able to download and operate the Arduino IDE</w:t>
      </w:r>
    </w:p>
    <w:p w14:paraId="701FD608" w14:textId="77777777" w:rsidR="00124CAD" w:rsidRPr="002A5F71" w:rsidRDefault="00124CAD" w:rsidP="002A5F71">
      <w:pPr>
        <w:rPr>
          <w:lang w:val="en-US"/>
        </w:rPr>
      </w:pPr>
    </w:p>
    <w:p w14:paraId="7A9056C0" w14:textId="7D93C71C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Tools Needed</w:t>
      </w:r>
    </w:p>
    <w:p w14:paraId="18DE95B2" w14:textId="3BFD4E04" w:rsidR="00A47206" w:rsidRDefault="00A47206" w:rsidP="3B4300CC">
      <w:pPr>
        <w:rPr>
          <w:lang w:val="en-US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452"/>
      </w:tblGrid>
      <w:tr w:rsidR="00A47206" w:rsidRPr="00A47206" w14:paraId="267A1B48" w14:textId="77777777" w:rsidTr="00A47206">
        <w:tc>
          <w:tcPr>
            <w:tcW w:w="440" w:type="dxa"/>
          </w:tcPr>
          <w:p w14:paraId="5F4D2054" w14:textId="53B0AA41" w:rsidR="00A47206" w:rsidRPr="00A47206" w:rsidRDefault="00440876" w:rsidP="00191C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52" w:type="dxa"/>
          </w:tcPr>
          <w:p w14:paraId="23AC5D0A" w14:textId="60D17A49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3D Printer</w:t>
            </w:r>
          </w:p>
        </w:tc>
      </w:tr>
      <w:tr w:rsidR="00A47206" w:rsidRPr="00A47206" w14:paraId="720C3D5F" w14:textId="77777777" w:rsidTr="00A47206">
        <w:tc>
          <w:tcPr>
            <w:tcW w:w="440" w:type="dxa"/>
          </w:tcPr>
          <w:p w14:paraId="6087A950" w14:textId="3B8057F4" w:rsidR="00A47206" w:rsidRPr="00A47206" w:rsidRDefault="00440876" w:rsidP="00191C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452" w:type="dxa"/>
          </w:tcPr>
          <w:p w14:paraId="35755A0C" w14:textId="2CDE203E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Common Hand Tools</w:t>
            </w:r>
          </w:p>
        </w:tc>
      </w:tr>
      <w:tr w:rsidR="00A47206" w:rsidRPr="00A47206" w14:paraId="15385F10" w14:textId="77777777" w:rsidTr="00A47206">
        <w:tc>
          <w:tcPr>
            <w:tcW w:w="440" w:type="dxa"/>
          </w:tcPr>
          <w:p w14:paraId="2D7E105E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5A9B5C7F" w14:textId="4F774425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Common Power Tools</w:t>
            </w:r>
          </w:p>
        </w:tc>
      </w:tr>
      <w:tr w:rsidR="00A47206" w:rsidRPr="00A47206" w14:paraId="56D7A73C" w14:textId="77777777" w:rsidTr="00A47206">
        <w:tc>
          <w:tcPr>
            <w:tcW w:w="440" w:type="dxa"/>
          </w:tcPr>
          <w:p w14:paraId="287D556B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2EA3A402" w14:textId="5846A037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Laser Cutter</w:t>
            </w:r>
          </w:p>
        </w:tc>
      </w:tr>
      <w:tr w:rsidR="00A47206" w:rsidRPr="00A47206" w14:paraId="2E2B5DEF" w14:textId="77777777" w:rsidTr="00A47206">
        <w:tc>
          <w:tcPr>
            <w:tcW w:w="440" w:type="dxa"/>
          </w:tcPr>
          <w:p w14:paraId="78AECD91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2A377FB7" w14:textId="6B42B1E0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Soldering Iron</w:t>
            </w:r>
          </w:p>
        </w:tc>
      </w:tr>
      <w:tr w:rsidR="00A47206" w:rsidRPr="00A47206" w14:paraId="570AE8E0" w14:textId="77777777" w:rsidTr="00A47206">
        <w:tc>
          <w:tcPr>
            <w:tcW w:w="440" w:type="dxa"/>
          </w:tcPr>
          <w:p w14:paraId="5D70ADF8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50BF541E" w14:textId="651122CB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Specialized Tooling</w:t>
            </w:r>
          </w:p>
        </w:tc>
      </w:tr>
    </w:tbl>
    <w:p w14:paraId="2E217D65" w14:textId="77777777" w:rsidR="00A47206" w:rsidRDefault="00A47206" w:rsidP="00A47206">
      <w:pPr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3F5B756" w14:textId="122D533D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Print time (</w:t>
      </w:r>
      <w:proofErr w:type="spellStart"/>
      <w:r w:rsidRPr="3B4300CC">
        <w:rPr>
          <w:rFonts w:ascii="Calibri" w:eastAsia="Calibri" w:hAnsi="Calibri" w:cs="Calibri"/>
          <w:lang w:val="en-US"/>
        </w:rPr>
        <w:t>hrs</w:t>
      </w:r>
      <w:proofErr w:type="spellEnd"/>
      <w:r w:rsidRPr="3B4300CC">
        <w:rPr>
          <w:rFonts w:ascii="Calibri" w:eastAsia="Calibri" w:hAnsi="Calibri" w:cs="Calibri"/>
          <w:lang w:val="en-US"/>
        </w:rPr>
        <w:t>)</w:t>
      </w:r>
    </w:p>
    <w:p w14:paraId="09C94E6D" w14:textId="7ADDDFAF" w:rsidR="00CF4EFD" w:rsidRPr="00CF4EFD" w:rsidRDefault="00440876" w:rsidP="00CF4EFD">
      <w:pPr>
        <w:rPr>
          <w:lang w:val="en-US"/>
        </w:rPr>
      </w:pPr>
      <w:r>
        <w:rPr>
          <w:lang w:val="en-US"/>
        </w:rPr>
        <w:t>0.</w:t>
      </w:r>
      <w:r w:rsidR="00660D1B">
        <w:rPr>
          <w:lang w:val="en-US"/>
        </w:rPr>
        <w:t>1667</w:t>
      </w:r>
    </w:p>
    <w:p w14:paraId="5934A0E0" w14:textId="4778A78F" w:rsidR="00B9764E" w:rsidRDefault="00B9764E" w:rsidP="00CF4EFD">
      <w:pPr>
        <w:pStyle w:val="Heading2"/>
        <w:rPr>
          <w:lang w:val="en-US"/>
        </w:rPr>
      </w:pPr>
      <w:r w:rsidRPr="3B4300CC">
        <w:rPr>
          <w:rFonts w:ascii="Calibri" w:eastAsia="Calibri" w:hAnsi="Calibri" w:cs="Calibri"/>
          <w:lang w:val="en-US"/>
        </w:rPr>
        <w:t>Assembly time (</w:t>
      </w:r>
      <w:proofErr w:type="spellStart"/>
      <w:r w:rsidRPr="3B4300CC">
        <w:rPr>
          <w:rFonts w:ascii="Calibri" w:eastAsia="Calibri" w:hAnsi="Calibri" w:cs="Calibri"/>
          <w:lang w:val="en-US"/>
        </w:rPr>
        <w:t>hrs</w:t>
      </w:r>
      <w:proofErr w:type="spellEnd"/>
      <w:r w:rsidRPr="3B4300CC">
        <w:rPr>
          <w:rFonts w:ascii="Calibri" w:eastAsia="Calibri" w:hAnsi="Calibri" w:cs="Calibri"/>
          <w:lang w:val="en-US"/>
        </w:rPr>
        <w:t>)</w:t>
      </w:r>
    </w:p>
    <w:p w14:paraId="04E16B71" w14:textId="66140D96" w:rsidR="00CF4EFD" w:rsidRPr="00CF4EFD" w:rsidRDefault="00D85EE4" w:rsidP="00CF4EFD">
      <w:pPr>
        <w:rPr>
          <w:lang w:val="en-US"/>
        </w:rPr>
      </w:pPr>
      <w:r>
        <w:rPr>
          <w:lang w:val="en-US"/>
        </w:rPr>
        <w:t>0.2</w:t>
      </w:r>
    </w:p>
    <w:p w14:paraId="582BF5AC" w14:textId="449F4BC3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Build Instructions</w:t>
      </w:r>
    </w:p>
    <w:p w14:paraId="4A8A55DF" w14:textId="2FD59353" w:rsidR="00CF4EFD" w:rsidRDefault="009C1B93" w:rsidP="3B4300CC">
      <w:r>
        <w:t xml:space="preserve">This build is mainly </w:t>
      </w:r>
      <w:r w:rsidR="00FE1C5F">
        <w:t>snapping together a 3D printed enclosure.</w:t>
      </w:r>
      <w:r w:rsidR="00584561">
        <w:t xml:space="preserve"> The splitter </w:t>
      </w:r>
      <w:r w:rsidR="00920351">
        <w:t xml:space="preserve">build </w:t>
      </w:r>
      <w:r w:rsidR="00584561">
        <w:t>involves stripping wires and screwing them into a terminal, but the build involves no soldering or custom PCBs</w:t>
      </w:r>
      <w:r>
        <w:t xml:space="preserve"> </w:t>
      </w:r>
    </w:p>
    <w:p w14:paraId="27F3F8BD" w14:textId="3D6517D6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Download Link</w:t>
      </w:r>
    </w:p>
    <w:p w14:paraId="6CD8BED6" w14:textId="3F2D758C" w:rsidR="00AE7515" w:rsidRPr="00063DA9" w:rsidRDefault="00063DA9" w:rsidP="00CF4EFD">
      <w:r w:rsidRPr="00063DA9">
        <w:t>https://github.com/makersmakingchange/</w:t>
      </w:r>
      <w:r w:rsidR="001C1AF6">
        <w:t>Shrub</w:t>
      </w:r>
      <w:r w:rsidRPr="00063DA9">
        <w:t>-Hub</w:t>
      </w:r>
      <w:r w:rsidR="00445496" w:rsidRPr="00445496">
        <w:rPr>
          <w:lang w:val="en-US"/>
        </w:rPr>
        <w:t>/archive/refs/heads/main.zip</w:t>
      </w:r>
    </w:p>
    <w:p w14:paraId="25238EA1" w14:textId="5ABF6945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Project Link</w:t>
      </w:r>
    </w:p>
    <w:p w14:paraId="70001AE7" w14:textId="718B3F3B" w:rsidR="00063DA9" w:rsidRPr="00063DA9" w:rsidRDefault="00063DA9" w:rsidP="00063DA9">
      <w:r w:rsidRPr="00063DA9">
        <w:t>https://github.com/makersmakingchange/</w:t>
      </w:r>
      <w:r w:rsidR="001C1AF6">
        <w:t>Shrub</w:t>
      </w:r>
      <w:r w:rsidRPr="00063DA9">
        <w:t>-Hub</w:t>
      </w:r>
    </w:p>
    <w:p w14:paraId="4F86E90B" w14:textId="0FD78FAE" w:rsidR="00B9764E" w:rsidRDefault="00B9764E" w:rsidP="00B9764E">
      <w:pPr>
        <w:pStyle w:val="Heading1"/>
      </w:pPr>
      <w:r>
        <w:t>License</w:t>
      </w:r>
    </w:p>
    <w:p w14:paraId="5A9FFFA0" w14:textId="2D7BA50B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License</w:t>
      </w:r>
    </w:p>
    <w:p w14:paraId="37BB285A" w14:textId="024EA354" w:rsidR="002A5F71" w:rsidRDefault="002A5F71" w:rsidP="00B9764E">
      <w:pPr>
        <w:rPr>
          <w:lang w:val="en-US"/>
        </w:rPr>
      </w:pPr>
      <w:r w:rsidRPr="3B4300CC">
        <w:rPr>
          <w:lang w:val="en-US"/>
        </w:rPr>
        <w:t>Hardware:</w:t>
      </w:r>
      <w:r w:rsidR="61F8FC81" w:rsidRPr="3B4300CC">
        <w:rPr>
          <w:lang w:val="en-US"/>
        </w:rPr>
        <w:t xml:space="preserve"> </w:t>
      </w:r>
      <w:r w:rsidR="005E17A5" w:rsidRPr="005E17A5">
        <w:rPr>
          <w:lang w:val="fr-FR"/>
        </w:rPr>
        <w:t>CERN-OHL-W v2</w:t>
      </w:r>
    </w:p>
    <w:p w14:paraId="5B0E7541" w14:textId="595C95E7" w:rsidR="002A5F71" w:rsidRDefault="002A5F71" w:rsidP="3B4300CC">
      <w:pPr>
        <w:rPr>
          <w:lang w:val="en-US"/>
        </w:rPr>
      </w:pPr>
      <w:r w:rsidRPr="3B4300CC">
        <w:rPr>
          <w:lang w:val="en-US"/>
        </w:rPr>
        <w:t>Software:</w:t>
      </w:r>
      <w:r w:rsidR="35CE7F5B" w:rsidRPr="3B4300CC">
        <w:rPr>
          <w:lang w:val="en-US"/>
        </w:rPr>
        <w:t xml:space="preserve"> </w:t>
      </w:r>
      <w:r w:rsidR="006B164B">
        <w:rPr>
          <w:lang w:val="en-US"/>
        </w:rPr>
        <w:t xml:space="preserve">MIT License </w:t>
      </w:r>
    </w:p>
    <w:p w14:paraId="736C600E" w14:textId="29015CEC" w:rsidR="002A5F71" w:rsidRPr="0015139A" w:rsidRDefault="002A5F71" w:rsidP="3B4300CC">
      <w:pPr>
        <w:rPr>
          <w:lang w:val="fr-FR"/>
        </w:rPr>
      </w:pPr>
      <w:proofErr w:type="gramStart"/>
      <w:r w:rsidRPr="0015139A">
        <w:rPr>
          <w:lang w:val="fr-FR"/>
        </w:rPr>
        <w:t>Documentation:</w:t>
      </w:r>
      <w:proofErr w:type="gramEnd"/>
      <w:r w:rsidR="0EBF2A2C" w:rsidRPr="0015139A">
        <w:rPr>
          <w:lang w:val="fr-FR"/>
        </w:rPr>
        <w:t xml:space="preserve"> </w:t>
      </w:r>
      <w:r w:rsidR="00A9598F">
        <w:rPr>
          <w:lang w:val="fr-FR"/>
        </w:rPr>
        <w:t>CERN-OHL-W v2</w:t>
      </w:r>
    </w:p>
    <w:sectPr w:rsidR="002A5F71" w:rsidRPr="0015139A" w:rsidSect="00CF4EF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C8E08" w14:textId="77777777" w:rsidR="003E18F9" w:rsidRDefault="003E18F9">
      <w:pPr>
        <w:spacing w:after="0" w:line="240" w:lineRule="auto"/>
      </w:pPr>
      <w:r>
        <w:separator/>
      </w:r>
    </w:p>
  </w:endnote>
  <w:endnote w:type="continuationSeparator" w:id="0">
    <w:p w14:paraId="1B1DA83B" w14:textId="77777777" w:rsidR="003E18F9" w:rsidRDefault="003E18F9">
      <w:pPr>
        <w:spacing w:after="0" w:line="240" w:lineRule="auto"/>
      </w:pPr>
      <w:r>
        <w:continuationSeparator/>
      </w:r>
    </w:p>
  </w:endnote>
  <w:endnote w:type="continuationNotice" w:id="1">
    <w:p w14:paraId="3067716C" w14:textId="77777777" w:rsidR="003E18F9" w:rsidRDefault="003E18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B83F" w14:textId="4A368733" w:rsidR="00ED054B" w:rsidRPr="00F20D1F" w:rsidRDefault="00ED054B" w:rsidP="00ED054B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2331FF83" wp14:editId="05CBD432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2959A0" w:rsidRPr="3F146419">
      <w:rPr>
        <w:color w:val="404040" w:themeColor="text1" w:themeTint="BF"/>
        <w:sz w:val="16"/>
        <w:szCs w:val="16"/>
      </w:rPr>
      <w:t xml:space="preserve">© </w:t>
    </w:r>
    <w:r w:rsidR="0015139A">
      <w:rPr>
        <w:color w:val="404040" w:themeColor="text1" w:themeTint="BF"/>
        <w:sz w:val="16"/>
        <w:szCs w:val="16"/>
      </w:rPr>
      <w:t>2025</w:t>
    </w:r>
    <w:r w:rsidR="002959A0">
      <w:rPr>
        <w:color w:val="404040" w:themeColor="text1" w:themeTint="BF"/>
        <w:sz w:val="16"/>
        <w:szCs w:val="16"/>
      </w:rPr>
      <w:t xml:space="preserve"> </w:t>
    </w:r>
    <w:r w:rsidR="002959A0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2959A0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2959A0" w:rsidRPr="3F146419">
      <w:rPr>
        <w:color w:val="404040" w:themeColor="text1" w:themeTint="BF"/>
        <w:sz w:val="16"/>
        <w:szCs w:val="16"/>
      </w:rPr>
      <w:t>.</w:t>
    </w:r>
    <w:r w:rsidRPr="00CC1B45">
      <w:rPr>
        <w:color w:val="404040" w:themeColor="text1" w:themeTint="BF"/>
        <w:sz w:val="16"/>
        <w:szCs w:val="16"/>
      </w:rPr>
      <w:br/>
      <w:t xml:space="preserve">This work is licensed under the CC BY SA 4.0 License: </w:t>
    </w:r>
    <w:hyperlink r:id="rId3">
      <w:r w:rsidRPr="00CC1B45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Pr="00CC1B45">
        <w:rPr>
          <w:color w:val="404040" w:themeColor="text1" w:themeTint="BF"/>
        </w:rPr>
        <w:br/>
      </w:r>
    </w:hyperlink>
    <w:r w:rsidRPr="00CC1B45">
      <w:rPr>
        <w:color w:val="404040" w:themeColor="text1" w:themeTint="BF"/>
      </w:rPr>
      <w:tab/>
    </w:r>
    <w:r w:rsidRPr="00CC1B45">
      <w:rPr>
        <w:color w:val="404040" w:themeColor="text1" w:themeTint="BF"/>
      </w:rPr>
      <w:tab/>
    </w:r>
    <w:r w:rsidRPr="00CC1B45">
      <w:rPr>
        <w:color w:val="404040" w:themeColor="text1" w:themeTint="BF"/>
        <w:sz w:val="16"/>
        <w:szCs w:val="16"/>
      </w:rPr>
      <w:t xml:space="preserve">Page </w:t>
    </w:r>
    <w:r w:rsidRPr="00CC1B45">
      <w:rPr>
        <w:b/>
        <w:bCs/>
        <w:color w:val="404040" w:themeColor="text1" w:themeTint="BF"/>
        <w:sz w:val="16"/>
        <w:szCs w:val="16"/>
      </w:rPr>
      <w:fldChar w:fldCharType="begin"/>
    </w:r>
    <w:r w:rsidRPr="00CC1B45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CC1B45">
      <w:rPr>
        <w:b/>
        <w:bCs/>
        <w:color w:val="404040" w:themeColor="text1" w:themeTint="BF"/>
        <w:sz w:val="16"/>
        <w:szCs w:val="16"/>
      </w:rPr>
      <w:fldChar w:fldCharType="separate"/>
    </w:r>
    <w:r w:rsidRPr="00CC1B45">
      <w:rPr>
        <w:b/>
        <w:bCs/>
        <w:color w:val="404040" w:themeColor="text1" w:themeTint="BF"/>
        <w:sz w:val="16"/>
        <w:szCs w:val="16"/>
      </w:rPr>
      <w:t>1</w:t>
    </w:r>
    <w:r w:rsidRPr="00CC1B45">
      <w:rPr>
        <w:b/>
        <w:bCs/>
        <w:color w:val="404040" w:themeColor="text1" w:themeTint="BF"/>
        <w:sz w:val="16"/>
        <w:szCs w:val="16"/>
      </w:rPr>
      <w:fldChar w:fldCharType="end"/>
    </w:r>
    <w:r w:rsidRPr="00CC1B45">
      <w:rPr>
        <w:color w:val="404040" w:themeColor="text1" w:themeTint="BF"/>
        <w:sz w:val="16"/>
        <w:szCs w:val="16"/>
      </w:rPr>
      <w:t xml:space="preserve"> of </w:t>
    </w:r>
    <w:r w:rsidRPr="00CC1B45">
      <w:rPr>
        <w:b/>
        <w:bCs/>
        <w:color w:val="404040" w:themeColor="text1" w:themeTint="BF"/>
        <w:sz w:val="16"/>
        <w:szCs w:val="16"/>
      </w:rPr>
      <w:fldChar w:fldCharType="begin"/>
    </w:r>
    <w:r w:rsidRPr="00CC1B45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CC1B45">
      <w:rPr>
        <w:b/>
        <w:bCs/>
        <w:color w:val="404040" w:themeColor="text1" w:themeTint="BF"/>
        <w:sz w:val="16"/>
        <w:szCs w:val="16"/>
      </w:rPr>
      <w:fldChar w:fldCharType="separate"/>
    </w:r>
    <w:r w:rsidRPr="00CC1B45">
      <w:rPr>
        <w:b/>
        <w:bCs/>
        <w:color w:val="404040" w:themeColor="text1" w:themeTint="BF"/>
        <w:sz w:val="16"/>
        <w:szCs w:val="16"/>
      </w:rPr>
      <w:t>2</w:t>
    </w:r>
    <w:r w:rsidRPr="00CC1B45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6725" w14:textId="77777777" w:rsidR="003E18F9" w:rsidRDefault="003E18F9">
      <w:pPr>
        <w:spacing w:after="0" w:line="240" w:lineRule="auto"/>
      </w:pPr>
      <w:r>
        <w:separator/>
      </w:r>
    </w:p>
  </w:footnote>
  <w:footnote w:type="continuationSeparator" w:id="0">
    <w:p w14:paraId="66EB2699" w14:textId="77777777" w:rsidR="003E18F9" w:rsidRDefault="003E18F9">
      <w:pPr>
        <w:spacing w:after="0" w:line="240" w:lineRule="auto"/>
      </w:pPr>
      <w:r>
        <w:continuationSeparator/>
      </w:r>
    </w:p>
  </w:footnote>
  <w:footnote w:type="continuationNotice" w:id="1">
    <w:p w14:paraId="0B9FB30A" w14:textId="77777777" w:rsidR="003E18F9" w:rsidRDefault="003E18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640B" w14:textId="3DA164E9" w:rsidR="00B53272" w:rsidRPr="00E9140B" w:rsidRDefault="00BF40C8" w:rsidP="00B53272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71593F4" wp14:editId="20345E93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0031C7" w14:textId="1CBBD5D5" w:rsidR="00BF40C8" w:rsidRPr="009045AE" w:rsidRDefault="0015139A" w:rsidP="00BF40C8">
                          <w:pPr>
                            <w:rPr>
                              <w:lang w:val="en-US"/>
                            </w:rPr>
                          </w:pPr>
                          <w:r w:rsidRPr="00B7072A">
                            <w:rPr>
                              <w:noProof/>
                            </w:rPr>
                            <w:drawing>
                              <wp:inline distT="0" distB="0" distL="0" distR="0" wp14:anchorId="6D06FE47" wp14:editId="2D71E6BE">
                                <wp:extent cx="1637030" cy="515620"/>
                                <wp:effectExtent l="0" t="0" r="1270" b="0"/>
                                <wp:docPr id="1783918419" name="Picture 4" descr="A close-up of a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83918419" name="Picture 4" descr="A close-up of a logo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7030" cy="515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593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660031C7" w14:textId="1CBBD5D5" w:rsidR="00BF40C8" w:rsidRPr="009045AE" w:rsidRDefault="0015139A" w:rsidP="00BF40C8">
                    <w:pPr>
                      <w:rPr>
                        <w:lang w:val="en-US"/>
                      </w:rPr>
                    </w:pPr>
                    <w:r w:rsidRPr="00B7072A">
                      <w:rPr>
                        <w:noProof/>
                      </w:rPr>
                      <w:drawing>
                        <wp:inline distT="0" distB="0" distL="0" distR="0" wp14:anchorId="6D06FE47" wp14:editId="2D71E6BE">
                          <wp:extent cx="1637030" cy="515620"/>
                          <wp:effectExtent l="0" t="0" r="1270" b="0"/>
                          <wp:docPr id="1783918419" name="Picture 4" descr="A close-up of a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83918419" name="Picture 4" descr="A close-up of a logo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7030" cy="515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53272" w:rsidRPr="00E9140B">
      <w:rPr>
        <w:b/>
        <w:bCs/>
        <w:color w:val="646464"/>
        <w:sz w:val="16"/>
        <w:szCs w:val="16"/>
      </w:rPr>
      <w:t>V</w:t>
    </w:r>
    <w:r w:rsidR="005906B4">
      <w:rPr>
        <w:b/>
        <w:bCs/>
        <w:color w:val="646464"/>
        <w:sz w:val="16"/>
        <w:szCs w:val="16"/>
      </w:rPr>
      <w:t>1.0</w:t>
    </w:r>
    <w:r w:rsidR="00B53272" w:rsidRPr="00E9140B">
      <w:rPr>
        <w:b/>
        <w:bCs/>
        <w:color w:val="646464"/>
        <w:sz w:val="16"/>
        <w:szCs w:val="16"/>
      </w:rPr>
      <w:t xml:space="preserve"> | </w:t>
    </w:r>
    <w:r w:rsidR="0015139A">
      <w:rPr>
        <w:b/>
        <w:bCs/>
        <w:color w:val="646464"/>
        <w:sz w:val="16"/>
        <w:szCs w:val="16"/>
      </w:rPr>
      <w:t>July 2025</w:t>
    </w:r>
  </w:p>
  <w:p w14:paraId="7911D21C" w14:textId="4E4B3AEE" w:rsidR="00B53272" w:rsidRPr="00927929" w:rsidRDefault="001C1AF6" w:rsidP="3754A0D0">
    <w:pPr>
      <w:pStyle w:val="Header"/>
      <w:tabs>
        <w:tab w:val="clear" w:pos="9360"/>
      </w:tabs>
      <w:rPr>
        <w:rFonts w:ascii="Roboto" w:hAnsi="Roboto"/>
        <w:b/>
        <w:bCs/>
        <w:color w:val="646464"/>
        <w:sz w:val="36"/>
        <w:szCs w:val="36"/>
      </w:rPr>
    </w:pPr>
    <w:r>
      <w:rPr>
        <w:rFonts w:ascii="Roboto" w:hAnsi="Roboto"/>
        <w:b/>
        <w:bCs/>
        <w:color w:val="646464"/>
        <w:sz w:val="36"/>
        <w:szCs w:val="36"/>
      </w:rPr>
      <w:t>Shrub</w:t>
    </w:r>
    <w:r w:rsidR="0015139A">
      <w:rPr>
        <w:rFonts w:ascii="Roboto" w:hAnsi="Roboto"/>
        <w:b/>
        <w:bCs/>
        <w:color w:val="646464"/>
        <w:sz w:val="36"/>
        <w:szCs w:val="36"/>
      </w:rPr>
      <w:t xml:space="preserve"> Hub</w:t>
    </w:r>
  </w:p>
  <w:p w14:paraId="75B97FD6" w14:textId="34904174" w:rsidR="0C383A7F" w:rsidRPr="00BF40C8" w:rsidRDefault="00ED054B" w:rsidP="0C383A7F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A64E"/>
    <w:multiLevelType w:val="hybridMultilevel"/>
    <w:tmpl w:val="BC6AB35C"/>
    <w:lvl w:ilvl="0" w:tplc="6D828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B02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3E7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07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4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EF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0F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C5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AE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843B3"/>
    <w:multiLevelType w:val="multilevel"/>
    <w:tmpl w:val="E77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F0D47"/>
    <w:multiLevelType w:val="multilevel"/>
    <w:tmpl w:val="3D3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606DE"/>
    <w:multiLevelType w:val="multilevel"/>
    <w:tmpl w:val="3370BF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29720227">
    <w:abstractNumId w:val="1"/>
  </w:num>
  <w:num w:numId="2" w16cid:durableId="432556868">
    <w:abstractNumId w:val="2"/>
  </w:num>
  <w:num w:numId="3" w16cid:durableId="1951890145">
    <w:abstractNumId w:val="3"/>
  </w:num>
  <w:num w:numId="4" w16cid:durableId="9320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81"/>
    <w:rsid w:val="00006BC7"/>
    <w:rsid w:val="00041479"/>
    <w:rsid w:val="00050CD2"/>
    <w:rsid w:val="00063DA9"/>
    <w:rsid w:val="00073297"/>
    <w:rsid w:val="00080517"/>
    <w:rsid w:val="000A2D69"/>
    <w:rsid w:val="00105C29"/>
    <w:rsid w:val="001066A7"/>
    <w:rsid w:val="00114DD0"/>
    <w:rsid w:val="00116004"/>
    <w:rsid w:val="00124CAD"/>
    <w:rsid w:val="00136CFE"/>
    <w:rsid w:val="00142EAF"/>
    <w:rsid w:val="0014533C"/>
    <w:rsid w:val="0015139A"/>
    <w:rsid w:val="00155BEE"/>
    <w:rsid w:val="00167C60"/>
    <w:rsid w:val="001735AB"/>
    <w:rsid w:val="00183262"/>
    <w:rsid w:val="00184C43"/>
    <w:rsid w:val="001851D2"/>
    <w:rsid w:val="00191C48"/>
    <w:rsid w:val="001C1AF6"/>
    <w:rsid w:val="001E138A"/>
    <w:rsid w:val="001F701E"/>
    <w:rsid w:val="002066CC"/>
    <w:rsid w:val="00212066"/>
    <w:rsid w:val="00222D53"/>
    <w:rsid w:val="00225903"/>
    <w:rsid w:val="00237A26"/>
    <w:rsid w:val="00241ECA"/>
    <w:rsid w:val="002552CB"/>
    <w:rsid w:val="002578F0"/>
    <w:rsid w:val="00272E3D"/>
    <w:rsid w:val="002929F1"/>
    <w:rsid w:val="002959A0"/>
    <w:rsid w:val="002A5F71"/>
    <w:rsid w:val="002B5AAA"/>
    <w:rsid w:val="002D6176"/>
    <w:rsid w:val="002E2A0D"/>
    <w:rsid w:val="002E6BC1"/>
    <w:rsid w:val="002F2BF3"/>
    <w:rsid w:val="00311C68"/>
    <w:rsid w:val="00313557"/>
    <w:rsid w:val="00321C3F"/>
    <w:rsid w:val="00330D97"/>
    <w:rsid w:val="00343175"/>
    <w:rsid w:val="003874CD"/>
    <w:rsid w:val="00396FA2"/>
    <w:rsid w:val="003A370F"/>
    <w:rsid w:val="003C2B9F"/>
    <w:rsid w:val="003E18F9"/>
    <w:rsid w:val="003E2A6A"/>
    <w:rsid w:val="004110FE"/>
    <w:rsid w:val="004131E5"/>
    <w:rsid w:val="00422FEF"/>
    <w:rsid w:val="004317BD"/>
    <w:rsid w:val="00440876"/>
    <w:rsid w:val="00445496"/>
    <w:rsid w:val="00445AAA"/>
    <w:rsid w:val="0045795B"/>
    <w:rsid w:val="004710FB"/>
    <w:rsid w:val="004746BD"/>
    <w:rsid w:val="00475AA0"/>
    <w:rsid w:val="00481F68"/>
    <w:rsid w:val="004A4F63"/>
    <w:rsid w:val="004A7FE8"/>
    <w:rsid w:val="004F139A"/>
    <w:rsid w:val="005431AF"/>
    <w:rsid w:val="0054692D"/>
    <w:rsid w:val="00562D66"/>
    <w:rsid w:val="00563CF0"/>
    <w:rsid w:val="00574182"/>
    <w:rsid w:val="00582079"/>
    <w:rsid w:val="00584561"/>
    <w:rsid w:val="005906B4"/>
    <w:rsid w:val="005974B4"/>
    <w:rsid w:val="005D1552"/>
    <w:rsid w:val="005D7C26"/>
    <w:rsid w:val="005E17A5"/>
    <w:rsid w:val="005E52F9"/>
    <w:rsid w:val="005F5E1E"/>
    <w:rsid w:val="006032CF"/>
    <w:rsid w:val="0061174A"/>
    <w:rsid w:val="006117B5"/>
    <w:rsid w:val="00621350"/>
    <w:rsid w:val="006234AE"/>
    <w:rsid w:val="00660D1B"/>
    <w:rsid w:val="00660DDE"/>
    <w:rsid w:val="0067181C"/>
    <w:rsid w:val="00683207"/>
    <w:rsid w:val="0068764A"/>
    <w:rsid w:val="006B164B"/>
    <w:rsid w:val="006E08C4"/>
    <w:rsid w:val="006E5139"/>
    <w:rsid w:val="006E7488"/>
    <w:rsid w:val="0072789C"/>
    <w:rsid w:val="00737284"/>
    <w:rsid w:val="00760A99"/>
    <w:rsid w:val="00782B97"/>
    <w:rsid w:val="007A1FD7"/>
    <w:rsid w:val="007B5A61"/>
    <w:rsid w:val="007C7570"/>
    <w:rsid w:val="007D20AE"/>
    <w:rsid w:val="007F6DA9"/>
    <w:rsid w:val="007F7FAA"/>
    <w:rsid w:val="0082739D"/>
    <w:rsid w:val="00843F37"/>
    <w:rsid w:val="00846692"/>
    <w:rsid w:val="00855181"/>
    <w:rsid w:val="008833EE"/>
    <w:rsid w:val="00883871"/>
    <w:rsid w:val="00890C02"/>
    <w:rsid w:val="008A23D9"/>
    <w:rsid w:val="008A4E00"/>
    <w:rsid w:val="008A587A"/>
    <w:rsid w:val="008F33B6"/>
    <w:rsid w:val="009014AB"/>
    <w:rsid w:val="0091200E"/>
    <w:rsid w:val="00920351"/>
    <w:rsid w:val="00921EF1"/>
    <w:rsid w:val="00952100"/>
    <w:rsid w:val="00961389"/>
    <w:rsid w:val="009B16E7"/>
    <w:rsid w:val="009C1B93"/>
    <w:rsid w:val="009D3390"/>
    <w:rsid w:val="009E3D38"/>
    <w:rsid w:val="009F4E84"/>
    <w:rsid w:val="009F5EEC"/>
    <w:rsid w:val="009F5FCC"/>
    <w:rsid w:val="00A3523B"/>
    <w:rsid w:val="00A47206"/>
    <w:rsid w:val="00A60664"/>
    <w:rsid w:val="00A83B48"/>
    <w:rsid w:val="00A93B68"/>
    <w:rsid w:val="00A9598F"/>
    <w:rsid w:val="00AA3D0A"/>
    <w:rsid w:val="00AB60C6"/>
    <w:rsid w:val="00AE7515"/>
    <w:rsid w:val="00B2256F"/>
    <w:rsid w:val="00B53272"/>
    <w:rsid w:val="00B5562E"/>
    <w:rsid w:val="00B5755C"/>
    <w:rsid w:val="00B75667"/>
    <w:rsid w:val="00B9764E"/>
    <w:rsid w:val="00BC2BB8"/>
    <w:rsid w:val="00BF40C8"/>
    <w:rsid w:val="00C172B4"/>
    <w:rsid w:val="00C1737F"/>
    <w:rsid w:val="00C33A02"/>
    <w:rsid w:val="00C62BFA"/>
    <w:rsid w:val="00C9283B"/>
    <w:rsid w:val="00CA6737"/>
    <w:rsid w:val="00CC08EA"/>
    <w:rsid w:val="00CC1B45"/>
    <w:rsid w:val="00CD4262"/>
    <w:rsid w:val="00CD6B0E"/>
    <w:rsid w:val="00CF3A17"/>
    <w:rsid w:val="00CF4EFD"/>
    <w:rsid w:val="00CF5DEC"/>
    <w:rsid w:val="00CF6007"/>
    <w:rsid w:val="00CF6D28"/>
    <w:rsid w:val="00D11489"/>
    <w:rsid w:val="00D72E39"/>
    <w:rsid w:val="00D73907"/>
    <w:rsid w:val="00D85EE4"/>
    <w:rsid w:val="00DB2591"/>
    <w:rsid w:val="00DB7B32"/>
    <w:rsid w:val="00DC7973"/>
    <w:rsid w:val="00DD4764"/>
    <w:rsid w:val="00DE2511"/>
    <w:rsid w:val="00DE6723"/>
    <w:rsid w:val="00E01923"/>
    <w:rsid w:val="00E07712"/>
    <w:rsid w:val="00E16038"/>
    <w:rsid w:val="00E220B4"/>
    <w:rsid w:val="00E27172"/>
    <w:rsid w:val="00E52422"/>
    <w:rsid w:val="00E67111"/>
    <w:rsid w:val="00EA00C4"/>
    <w:rsid w:val="00EB6891"/>
    <w:rsid w:val="00ED054B"/>
    <w:rsid w:val="00EE36A5"/>
    <w:rsid w:val="00F0172E"/>
    <w:rsid w:val="00F018F0"/>
    <w:rsid w:val="00F07862"/>
    <w:rsid w:val="00F41C44"/>
    <w:rsid w:val="00F50EF3"/>
    <w:rsid w:val="00F6517A"/>
    <w:rsid w:val="00F76D52"/>
    <w:rsid w:val="00F77C82"/>
    <w:rsid w:val="00F965E2"/>
    <w:rsid w:val="00FE1C5F"/>
    <w:rsid w:val="00FE5989"/>
    <w:rsid w:val="0548C5E0"/>
    <w:rsid w:val="0C383A7F"/>
    <w:rsid w:val="0D67819A"/>
    <w:rsid w:val="0EBF2A2C"/>
    <w:rsid w:val="0FAC2F6F"/>
    <w:rsid w:val="14148E63"/>
    <w:rsid w:val="1D886BA1"/>
    <w:rsid w:val="269D9AD1"/>
    <w:rsid w:val="2B6CEE27"/>
    <w:rsid w:val="2CFF6666"/>
    <w:rsid w:val="2E4989D2"/>
    <w:rsid w:val="2F6D2929"/>
    <w:rsid w:val="35CE7F5B"/>
    <w:rsid w:val="364223C8"/>
    <w:rsid w:val="367131EC"/>
    <w:rsid w:val="3754A0D0"/>
    <w:rsid w:val="3B4300CC"/>
    <w:rsid w:val="40BFBBE5"/>
    <w:rsid w:val="421A007A"/>
    <w:rsid w:val="45B916FC"/>
    <w:rsid w:val="502D30ED"/>
    <w:rsid w:val="54DAEF09"/>
    <w:rsid w:val="55CFDEC1"/>
    <w:rsid w:val="5638F4E9"/>
    <w:rsid w:val="60478DE8"/>
    <w:rsid w:val="61F8FC81"/>
    <w:rsid w:val="61FD1132"/>
    <w:rsid w:val="6429B99D"/>
    <w:rsid w:val="67C0EC6E"/>
    <w:rsid w:val="690D01F7"/>
    <w:rsid w:val="6A20F93B"/>
    <w:rsid w:val="6BA695FE"/>
    <w:rsid w:val="6C357EA6"/>
    <w:rsid w:val="6DB1F306"/>
    <w:rsid w:val="6F52C522"/>
    <w:rsid w:val="701E42EF"/>
    <w:rsid w:val="72E99E67"/>
    <w:rsid w:val="785EEE1F"/>
    <w:rsid w:val="7EFFE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7E4A9"/>
  <w15:chartTrackingRefBased/>
  <w15:docId w15:val="{72A3FF13-DDFF-4886-BCA1-F2685013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DA9"/>
  </w:style>
  <w:style w:type="paragraph" w:styleId="Heading1">
    <w:name w:val="heading 1"/>
    <w:basedOn w:val="Normal"/>
    <w:next w:val="Normal"/>
    <w:link w:val="Heading1Char"/>
    <w:uiPriority w:val="9"/>
    <w:qFormat/>
    <w:rsid w:val="004F139A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3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13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9A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9A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139A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F139A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F139A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F139A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9A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9A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9A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39A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F139A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139A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4F139A"/>
    <w:rPr>
      <w:b/>
      <w:bCs/>
    </w:rPr>
  </w:style>
  <w:style w:type="character" w:styleId="Emphasis">
    <w:name w:val="Emphasis"/>
    <w:basedOn w:val="DefaultParagraphFont"/>
    <w:uiPriority w:val="20"/>
    <w:qFormat/>
    <w:rsid w:val="004F139A"/>
    <w:rPr>
      <w:i/>
      <w:iCs/>
    </w:rPr>
  </w:style>
  <w:style w:type="paragraph" w:styleId="NoSpacing">
    <w:name w:val="No Spacing"/>
    <w:uiPriority w:val="1"/>
    <w:qFormat/>
    <w:rsid w:val="004F13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F139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F139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9A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9A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4F139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139A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4F139A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139A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F139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139A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E59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46BD"/>
    <w:pPr>
      <w:ind w:left="720"/>
      <w:contextualSpacing/>
    </w:pPr>
  </w:style>
  <w:style w:type="paragraph" w:customStyle="1" w:styleId="paragraph">
    <w:name w:val="paragraph"/>
    <w:basedOn w:val="Normal"/>
    <w:rsid w:val="007A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A1FD7"/>
  </w:style>
  <w:style w:type="character" w:customStyle="1" w:styleId="eop">
    <w:name w:val="eop"/>
    <w:basedOn w:val="DefaultParagraphFont"/>
    <w:rsid w:val="007A1FD7"/>
  </w:style>
  <w:style w:type="character" w:styleId="CommentReference">
    <w:name w:val="annotation reference"/>
    <w:basedOn w:val="DefaultParagraphFont"/>
    <w:uiPriority w:val="99"/>
    <w:semiHidden/>
    <w:unhideWhenUsed/>
    <w:rsid w:val="00E220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20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20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0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20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1619f065ca3ee2b2a551d697af78a52c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f162289ff582f7dcdaca5148f0118a53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40E970-6B79-44CD-B0B3-D94F4A842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90CF3F-A64E-4B68-BE9F-6B8BA2E9C4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E580A2-900E-49E4-BB8B-6C56BD0896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9E795B-55BB-4B09-A4AF-7E3EFD40BF53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Brad Wellington</cp:lastModifiedBy>
  <cp:revision>158</cp:revision>
  <cp:lastPrinted>2022-04-11T17:55:00Z</cp:lastPrinted>
  <dcterms:created xsi:type="dcterms:W3CDTF">2021-05-04T18:43:00Z</dcterms:created>
  <dcterms:modified xsi:type="dcterms:W3CDTF">2025-07-25T22:06:00Z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