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2F04808B" w:rsidR="00B9764E" w:rsidRDefault="00C57CB3" w:rsidP="00B9764E">
      <w:pPr>
        <w:rPr>
          <w:lang w:val="en-US"/>
        </w:rPr>
      </w:pPr>
      <w:r>
        <w:rPr>
          <w:lang w:val="en-US"/>
        </w:rPr>
        <w:t>Twitch Switch</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8E3383">
          <w:headerReference w:type="default" r:id="rId11"/>
          <w:footerReference w:type="default" r:id="rId12"/>
          <w:pgSz w:w="12240" w:h="15840"/>
          <w:pgMar w:top="1440" w:right="1440" w:bottom="1440" w:left="1440" w:header="708" w:footer="708" w:gutter="0"/>
          <w:cols w:space="708"/>
          <w:docGrid w:linePitch="360"/>
        </w:sectPr>
      </w:pP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8E3383">
          <w:type w:val="continuous"/>
          <w:pgSz w:w="12240" w:h="15840"/>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421"/>
        <w:gridCol w:w="3895"/>
      </w:tblGrid>
      <w:tr w:rsidR="00B25C4F" w:rsidRPr="00B25C4F" w14:paraId="6599268A" w14:textId="77777777" w:rsidTr="00B25C4F">
        <w:tc>
          <w:tcPr>
            <w:tcW w:w="421" w:type="dxa"/>
          </w:tcPr>
          <w:p w14:paraId="7348CD8F"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7958FAC4" w14:textId="5A11ADE3"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Adapted Toys</w:t>
            </w:r>
          </w:p>
        </w:tc>
      </w:tr>
      <w:tr w:rsidR="00B25C4F" w:rsidRPr="00B25C4F" w14:paraId="2351E521" w14:textId="77777777" w:rsidTr="00B25C4F">
        <w:tc>
          <w:tcPr>
            <w:tcW w:w="421" w:type="dxa"/>
          </w:tcPr>
          <w:p w14:paraId="45966117"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3F68675B" w14:textId="4B02CD9A"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Aids for Daily Living (ADL)</w:t>
            </w:r>
          </w:p>
        </w:tc>
      </w:tr>
      <w:tr w:rsidR="00B25C4F" w:rsidRPr="00B25C4F" w14:paraId="1BC52082" w14:textId="77777777" w:rsidTr="00B25C4F">
        <w:tc>
          <w:tcPr>
            <w:tcW w:w="421" w:type="dxa"/>
          </w:tcPr>
          <w:p w14:paraId="62DD35FF" w14:textId="78FF3E18"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17CFD904" w14:textId="35178885"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Assistive Switches</w:t>
            </w:r>
          </w:p>
        </w:tc>
      </w:tr>
      <w:tr w:rsidR="00B25C4F" w:rsidRPr="00B25C4F" w14:paraId="75010AD1" w14:textId="77777777" w:rsidTr="00B25C4F">
        <w:tc>
          <w:tcPr>
            <w:tcW w:w="421" w:type="dxa"/>
          </w:tcPr>
          <w:p w14:paraId="115927C1" w14:textId="18D88236"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747CDB96" w14:textId="5B6D761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Communication Aids (AAC)</w:t>
            </w:r>
          </w:p>
        </w:tc>
      </w:tr>
      <w:tr w:rsidR="00B25C4F" w:rsidRPr="00B25C4F" w14:paraId="23C187CF" w14:textId="77777777" w:rsidTr="00B25C4F">
        <w:tc>
          <w:tcPr>
            <w:tcW w:w="421" w:type="dxa"/>
          </w:tcPr>
          <w:p w14:paraId="334A5623" w14:textId="45081D12"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4408E18C" w14:textId="2456DC33"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Computer Access</w:t>
            </w:r>
          </w:p>
        </w:tc>
      </w:tr>
      <w:tr w:rsidR="00B25C4F" w:rsidRPr="00B25C4F" w14:paraId="289F7FDA" w14:textId="77777777" w:rsidTr="00B25C4F">
        <w:tc>
          <w:tcPr>
            <w:tcW w:w="421" w:type="dxa"/>
          </w:tcPr>
          <w:p w14:paraId="6FA7C832"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5283E2C5" w14:textId="45D74CB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Environmental Controls</w:t>
            </w:r>
          </w:p>
        </w:tc>
      </w:tr>
      <w:tr w:rsidR="00B25C4F" w:rsidRPr="00B25C4F" w14:paraId="1FEC3A21" w14:textId="77777777" w:rsidTr="00B25C4F">
        <w:tc>
          <w:tcPr>
            <w:tcW w:w="421" w:type="dxa"/>
          </w:tcPr>
          <w:p w14:paraId="3DFDD1F6" w14:textId="63501201"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09F89156" w14:textId="12B828B1"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Gaming</w:t>
            </w:r>
          </w:p>
        </w:tc>
      </w:tr>
      <w:tr w:rsidR="00B25C4F" w:rsidRPr="00B25C4F" w14:paraId="4F679E56" w14:textId="77777777" w:rsidTr="00B25C4F">
        <w:tc>
          <w:tcPr>
            <w:tcW w:w="421" w:type="dxa"/>
          </w:tcPr>
          <w:p w14:paraId="5C03F580"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447ECC12" w14:textId="4D6CA508"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Keyguard</w:t>
            </w:r>
          </w:p>
        </w:tc>
      </w:tr>
      <w:tr w:rsidR="00B25C4F" w:rsidRPr="00B25C4F" w14:paraId="020AF0B0" w14:textId="77777777" w:rsidTr="00B25C4F">
        <w:tc>
          <w:tcPr>
            <w:tcW w:w="421" w:type="dxa"/>
          </w:tcPr>
          <w:p w14:paraId="318C4ADE"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5532343D" w14:textId="1EEE2849"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Kits</w:t>
            </w:r>
          </w:p>
        </w:tc>
      </w:tr>
      <w:tr w:rsidR="00B25C4F" w:rsidRPr="00B25C4F" w14:paraId="05231173" w14:textId="77777777" w:rsidTr="00B25C4F">
        <w:tc>
          <w:tcPr>
            <w:tcW w:w="421" w:type="dxa"/>
          </w:tcPr>
          <w:p w14:paraId="00F1C60C"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78C05252" w14:textId="6E20F206"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roofErr w:type="spellStart"/>
            <w:r w:rsidRPr="00B25C4F">
              <w:rPr>
                <w:rFonts w:ascii="Roboto" w:eastAsia="Times New Roman" w:hAnsi="Roboto" w:cs="Times New Roman"/>
                <w:color w:val="2B2B2B"/>
                <w:sz w:val="20"/>
                <w:szCs w:val="20"/>
                <w:lang w:eastAsia="en-CA"/>
              </w:rPr>
              <w:t>LipSyncs</w:t>
            </w:r>
            <w:proofErr w:type="spellEnd"/>
          </w:p>
        </w:tc>
      </w:tr>
      <w:tr w:rsidR="00B25C4F" w:rsidRPr="00B25C4F" w14:paraId="02BC2D52" w14:textId="77777777" w:rsidTr="00B25C4F">
        <w:tc>
          <w:tcPr>
            <w:tcW w:w="421" w:type="dxa"/>
          </w:tcPr>
          <w:p w14:paraId="0BB54EC8"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2D612459" w14:textId="56476332"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Mounting</w:t>
            </w:r>
          </w:p>
        </w:tc>
      </w:tr>
      <w:tr w:rsidR="00B25C4F" w:rsidRPr="00B25C4F" w14:paraId="50EA66C5" w14:textId="77777777" w:rsidTr="00B25C4F">
        <w:tc>
          <w:tcPr>
            <w:tcW w:w="421" w:type="dxa"/>
          </w:tcPr>
          <w:p w14:paraId="1026E034"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0823651B" w14:textId="459C16E3"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Recreation and Leisure</w:t>
            </w:r>
          </w:p>
        </w:tc>
      </w:tr>
      <w:tr w:rsidR="00B25C4F" w:rsidRPr="00B25C4F" w14:paraId="74C72F5C" w14:textId="77777777" w:rsidTr="00B25C4F">
        <w:tc>
          <w:tcPr>
            <w:tcW w:w="421" w:type="dxa"/>
          </w:tcPr>
          <w:p w14:paraId="7F7C9E6D"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4B75799C" w14:textId="3E73E749"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Seating and Positioning</w:t>
            </w:r>
          </w:p>
        </w:tc>
      </w:tr>
      <w:tr w:rsidR="00B25C4F" w:rsidRPr="00B25C4F" w14:paraId="397CBDF3" w14:textId="77777777" w:rsidTr="00B25C4F">
        <w:tc>
          <w:tcPr>
            <w:tcW w:w="421" w:type="dxa"/>
          </w:tcPr>
          <w:p w14:paraId="4C1D4B91"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1870C686" w14:textId="6AD6C3AA"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Switch Interfaces</w:t>
            </w:r>
          </w:p>
        </w:tc>
      </w:tr>
      <w:tr w:rsidR="00B25C4F" w:rsidRPr="00B25C4F" w14:paraId="07AE1EEA" w14:textId="77777777" w:rsidTr="00B25C4F">
        <w:tc>
          <w:tcPr>
            <w:tcW w:w="421" w:type="dxa"/>
          </w:tcPr>
          <w:p w14:paraId="6F5DD3C3"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018FE0C2" w14:textId="1AE8C86E"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Writing Aids</w:t>
            </w:r>
          </w:p>
        </w:tc>
      </w:tr>
    </w:tbl>
    <w:p w14:paraId="72239733" w14:textId="77777777" w:rsidR="00B25C4F" w:rsidRDefault="00B25C4F" w:rsidP="00B9764E">
      <w:pPr>
        <w:pStyle w:val="Heading2"/>
        <w:rPr>
          <w:lang w:val="en-US"/>
        </w:rPr>
        <w:sectPr w:rsidR="00B25C4F" w:rsidSect="008E3383">
          <w:type w:val="continuous"/>
          <w:pgSz w:w="12240" w:h="15840"/>
          <w:pgMar w:top="1440" w:right="1440" w:bottom="1440" w:left="1440" w:header="708" w:footer="708" w:gutter="0"/>
          <w:cols w:num="2" w:space="708"/>
          <w:docGrid w:linePitch="360"/>
        </w:sectPr>
      </w:pPr>
    </w:p>
    <w:p w14:paraId="333D4C29" w14:textId="59375470" w:rsidR="00B9764E" w:rsidRDefault="00B9764E" w:rsidP="00B9764E">
      <w:pPr>
        <w:pStyle w:val="Heading2"/>
        <w:rPr>
          <w:lang w:val="en-US"/>
        </w:rPr>
      </w:pPr>
      <w:r>
        <w:rPr>
          <w:lang w:val="en-US"/>
        </w:rPr>
        <w:t>User Value Statement</w:t>
      </w:r>
    </w:p>
    <w:p w14:paraId="59E78543" w14:textId="22F875FB" w:rsidR="00B9764E" w:rsidRPr="00B9764E" w:rsidRDefault="006A60C9" w:rsidP="00B9764E">
      <w:pPr>
        <w:rPr>
          <w:lang w:val="en-US"/>
        </w:rPr>
      </w:pPr>
      <w:r>
        <w:rPr>
          <w:rStyle w:val="ui-provider"/>
        </w:rPr>
        <w:t xml:space="preserve">An alternative to assistive switches, the Twitch Switch allows you to activate up to 3 </w:t>
      </w:r>
      <w:proofErr w:type="gramStart"/>
      <w:r>
        <w:rPr>
          <w:rStyle w:val="ui-provider"/>
        </w:rPr>
        <w:t>switch</w:t>
      </w:r>
      <w:proofErr w:type="gramEnd"/>
      <w:r>
        <w:rPr>
          <w:rStyle w:val="ui-provider"/>
        </w:rPr>
        <w:t xml:space="preserve"> adapted devices, or emulate a mouse or keyboard with movement as subtle as twitching your eyebrow.</w:t>
      </w:r>
    </w:p>
    <w:p w14:paraId="6A8AE23C" w14:textId="17E63A3E" w:rsidR="00B9764E" w:rsidRDefault="00B9764E" w:rsidP="00B9764E">
      <w:pPr>
        <w:pStyle w:val="Heading2"/>
        <w:rPr>
          <w:lang w:val="en-US"/>
        </w:rPr>
      </w:pPr>
      <w:r>
        <w:rPr>
          <w:lang w:val="en-US"/>
        </w:rPr>
        <w:t>Designer</w:t>
      </w:r>
    </w:p>
    <w:p w14:paraId="3501E490" w14:textId="78DEB56B" w:rsidR="00B9764E" w:rsidRDefault="000044A3" w:rsidP="004F139A">
      <w:pPr>
        <w:rPr>
          <w:rFonts w:eastAsia="Times New Roman"/>
          <w:lang w:val="en-US"/>
        </w:rPr>
      </w:pPr>
      <w:r>
        <w:rPr>
          <w:rFonts w:eastAsia="Times New Roman"/>
          <w:lang w:val="en-US"/>
        </w:rPr>
        <w:t xml:space="preserve">Stan Cassidy Centre for Rehabilitation </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19C3AFF7" w14:textId="71FCB79A" w:rsidR="003C1EFF" w:rsidRDefault="003C1EFF" w:rsidP="00CF4EFD">
      <w:pPr>
        <w:rPr>
          <w:lang w:val="en-US"/>
        </w:rPr>
      </w:pPr>
      <w:r>
        <w:rPr>
          <w:lang w:val="en-US"/>
        </w:rPr>
        <w:t>The Twitch Switch is for users with limited movement capabilities</w:t>
      </w:r>
      <w:r w:rsidR="00010B59">
        <w:rPr>
          <w:lang w:val="en-US"/>
        </w:rPr>
        <w:t>.</w:t>
      </w:r>
      <w:r w:rsidR="00C1771E">
        <w:rPr>
          <w:lang w:val="en-US"/>
        </w:rPr>
        <w:t xml:space="preserve"> </w:t>
      </w:r>
      <w:r w:rsidR="00B64CE5">
        <w:rPr>
          <w:lang w:val="en-US"/>
        </w:rPr>
        <w:t xml:space="preserve">Up to three </w:t>
      </w:r>
      <w:r w:rsidR="00C1771E">
        <w:rPr>
          <w:lang w:val="en-US"/>
        </w:rPr>
        <w:t xml:space="preserve">small wireless sensors </w:t>
      </w:r>
      <w:r w:rsidR="00EE1AE8">
        <w:rPr>
          <w:lang w:val="en-US"/>
        </w:rPr>
        <w:t>can capture very small movements.</w:t>
      </w:r>
      <w:r w:rsidR="003249E2">
        <w:rPr>
          <w:lang w:val="en-US"/>
        </w:rPr>
        <w:t xml:space="preserve"> The Twitch Switch can be used for </w:t>
      </w:r>
      <w:r>
        <w:rPr>
          <w:lang w:val="en-US"/>
        </w:rPr>
        <w:t xml:space="preserve">activating </w:t>
      </w:r>
      <w:r w:rsidR="003249E2">
        <w:rPr>
          <w:lang w:val="en-US"/>
        </w:rPr>
        <w:t xml:space="preserve">up to three </w:t>
      </w:r>
      <w:r>
        <w:rPr>
          <w:lang w:val="en-US"/>
        </w:rPr>
        <w:t>switch adapted devices or emulating a mouse or keyboard to operate a digital device</w:t>
      </w:r>
      <w:r w:rsidR="003249E2">
        <w:rPr>
          <w:lang w:val="en-US"/>
        </w:rPr>
        <w:t xml:space="preserve"> such as a computer</w:t>
      </w:r>
      <w:r>
        <w:rPr>
          <w:lang w:val="en-US"/>
        </w:rPr>
        <w:t xml:space="preserve">. </w:t>
      </w:r>
    </w:p>
    <w:p w14:paraId="65B9EB50" w14:textId="73E93BA3" w:rsidR="003C1EFF" w:rsidRDefault="003C1EFF" w:rsidP="00CF4EFD">
      <w:pPr>
        <w:rPr>
          <w:lang w:val="en-US"/>
        </w:rPr>
      </w:pPr>
      <w:r>
        <w:rPr>
          <w:lang w:val="en-US"/>
        </w:rPr>
        <w:t>The Twitch Switch works best for someone who is only able to perform small movements. There are three sensors that can be placed wherever the user has the most controlled, repeatable, intentional movement. Sensor placement can include</w:t>
      </w:r>
      <w:r w:rsidR="00542FC9">
        <w:rPr>
          <w:lang w:val="en-US"/>
        </w:rPr>
        <w:t>, but not limited to,</w:t>
      </w:r>
      <w:r>
        <w:rPr>
          <w:lang w:val="en-US"/>
        </w:rPr>
        <w:t xml:space="preserve"> on the user’s finger, wrist, foot, or head. </w:t>
      </w:r>
      <w:r w:rsidR="00F10388">
        <w:rPr>
          <w:lang w:val="en-US"/>
        </w:rPr>
        <w:t>The sensors are powered by rechargeable batteries and connect wirelessly to a controller.</w:t>
      </w:r>
      <w:r w:rsidR="00F10388" w:rsidRPr="00F10388">
        <w:rPr>
          <w:lang w:val="en-US"/>
        </w:rPr>
        <w:t xml:space="preserve"> </w:t>
      </w:r>
      <w:r w:rsidR="00F10388">
        <w:rPr>
          <w:lang w:val="en-US"/>
        </w:rPr>
        <w:t>The sensitivity of each sensor can be adjusted using knobs on the controller.</w:t>
      </w:r>
    </w:p>
    <w:p w14:paraId="2886DEFB" w14:textId="2122C79D" w:rsidR="003C1EFF" w:rsidRDefault="003C1EFF" w:rsidP="00CF4EFD">
      <w:pPr>
        <w:rPr>
          <w:lang w:val="en-US"/>
        </w:rPr>
      </w:pPr>
      <w:r>
        <w:rPr>
          <w:lang w:val="en-US"/>
        </w:rPr>
        <w:lastRenderedPageBreak/>
        <w:t xml:space="preserve">The first way to use the Twitch Switch allows the user to activate up to 3 switch adapted devices. Whenever the corresponding switch is </w:t>
      </w:r>
      <w:r w:rsidR="00D62A78">
        <w:rPr>
          <w:lang w:val="en-US"/>
        </w:rPr>
        <w:t>moved (even slightly!)</w:t>
      </w:r>
      <w:r>
        <w:rPr>
          <w:lang w:val="en-US"/>
        </w:rPr>
        <w:t xml:space="preserve">, the switch adapted device will be </w:t>
      </w:r>
      <w:r w:rsidR="00D62A78">
        <w:rPr>
          <w:lang w:val="en-US"/>
        </w:rPr>
        <w:t xml:space="preserve">activated. </w:t>
      </w:r>
    </w:p>
    <w:p w14:paraId="7DB88679" w14:textId="6171E2B9" w:rsidR="00D62A78" w:rsidRPr="00CF4EFD" w:rsidRDefault="00D62A78" w:rsidP="00CF4EFD">
      <w:pPr>
        <w:rPr>
          <w:lang w:val="en-US"/>
        </w:rPr>
      </w:pPr>
      <w:r>
        <w:rPr>
          <w:lang w:val="en-US"/>
        </w:rPr>
        <w:t>The second way to use the Twitch Switch is for controlling a digital device such as a computer, tablet, or smartphone. The Twitch Switch can connect via Bluetooth or USB, and has 3 modes: mouse mode, tablet mode, and keyboard mode (which is best for switch control).</w:t>
      </w:r>
    </w:p>
    <w:p w14:paraId="30E21515" w14:textId="05637C83" w:rsidR="00B9764E" w:rsidRDefault="00B9764E" w:rsidP="00B9764E">
      <w:pPr>
        <w:pStyle w:val="Heading2"/>
        <w:rPr>
          <w:lang w:val="en-US"/>
        </w:rPr>
      </w:pPr>
      <w:r>
        <w:rPr>
          <w:lang w:val="en-US"/>
        </w:rPr>
        <w:t>Disability Type</w:t>
      </w:r>
    </w:p>
    <w:p w14:paraId="67AD6E11" w14:textId="37AC1E54" w:rsidR="00B25C4F" w:rsidRDefault="00CF4EFD" w:rsidP="00B25C4F">
      <w:pPr>
        <w:shd w:val="clear" w:color="auto" w:fill="FFFFFF"/>
        <w:spacing w:after="0" w:line="330" w:lineRule="atLeast"/>
        <w:rPr>
          <w:rFonts w:ascii="Roboto" w:eastAsia="Times New Roman" w:hAnsi="Roboto" w:cs="Times New Roman"/>
          <w:color w:val="2B2B2B"/>
          <w:sz w:val="20"/>
          <w:szCs w:val="20"/>
          <w:lang w:eastAsia="en-CA"/>
        </w:rPr>
        <w:sectPr w:rsidR="00B25C4F" w:rsidSect="008E3383">
          <w:type w:val="continuous"/>
          <w:pgSz w:w="12240" w:h="15840"/>
          <w:pgMar w:top="1440" w:right="1440" w:bottom="1440" w:left="1440" w:header="708" w:footer="708" w:gutter="0"/>
          <w:cols w:space="708"/>
          <w:docGrid w:linePitch="360"/>
        </w:sectPr>
      </w:pPr>
      <w:r>
        <w:rPr>
          <w:lang w:val="en-US"/>
        </w:rPr>
        <w:t>Select one or more disability types</w:t>
      </w:r>
      <w:r w:rsidR="00B25C4F">
        <w:rPr>
          <w:lang w:val="en-US"/>
        </w:rPr>
        <w:t>:</w:t>
      </w:r>
    </w:p>
    <w:tbl>
      <w:tblPr>
        <w:tblStyle w:val="TableGrid"/>
        <w:tblW w:w="0" w:type="auto"/>
        <w:tblLook w:val="04A0" w:firstRow="1" w:lastRow="0" w:firstColumn="1" w:lastColumn="0" w:noHBand="0" w:noVBand="1"/>
      </w:tblPr>
      <w:tblGrid>
        <w:gridCol w:w="421"/>
        <w:gridCol w:w="3895"/>
      </w:tblGrid>
      <w:tr w:rsidR="00B25C4F" w:rsidRPr="00B25C4F" w14:paraId="61560500" w14:textId="77777777" w:rsidTr="00B25C4F">
        <w:tc>
          <w:tcPr>
            <w:tcW w:w="421" w:type="dxa"/>
          </w:tcPr>
          <w:p w14:paraId="19956AE3" w14:textId="27E1A43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23E34836" w14:textId="56C6897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Agility / Dexterity</w:t>
            </w:r>
          </w:p>
        </w:tc>
      </w:tr>
      <w:tr w:rsidR="00B25C4F" w:rsidRPr="00B25C4F" w14:paraId="016DFE97" w14:textId="77777777" w:rsidTr="00B25C4F">
        <w:tc>
          <w:tcPr>
            <w:tcW w:w="421" w:type="dxa"/>
          </w:tcPr>
          <w:p w14:paraId="66897CD9"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3C0AB27B" w14:textId="14323E3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Arthritis</w:t>
            </w:r>
          </w:p>
        </w:tc>
      </w:tr>
      <w:tr w:rsidR="00B25C4F" w:rsidRPr="00B25C4F" w14:paraId="0B777E7C" w14:textId="77777777" w:rsidTr="00B25C4F">
        <w:tc>
          <w:tcPr>
            <w:tcW w:w="421" w:type="dxa"/>
          </w:tcPr>
          <w:p w14:paraId="420D80DD"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73CC9B87" w14:textId="43878BD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Cognitive</w:t>
            </w:r>
          </w:p>
        </w:tc>
      </w:tr>
      <w:tr w:rsidR="00B25C4F" w:rsidRPr="00B25C4F" w14:paraId="584D5696" w14:textId="77777777" w:rsidTr="00B25C4F">
        <w:tc>
          <w:tcPr>
            <w:tcW w:w="421" w:type="dxa"/>
          </w:tcPr>
          <w:p w14:paraId="23FB7AC9"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023C2468" w14:textId="1B15877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Hearing</w:t>
            </w:r>
          </w:p>
        </w:tc>
      </w:tr>
      <w:tr w:rsidR="00B25C4F" w:rsidRPr="00B25C4F" w14:paraId="502FC66D" w14:textId="77777777" w:rsidTr="00B25C4F">
        <w:tc>
          <w:tcPr>
            <w:tcW w:w="421" w:type="dxa"/>
          </w:tcPr>
          <w:p w14:paraId="49EDCDCB"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29FFAA2A" w14:textId="01A2499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Mobility</w:t>
            </w:r>
          </w:p>
        </w:tc>
      </w:tr>
      <w:tr w:rsidR="00B25C4F" w:rsidRPr="00B25C4F" w14:paraId="41C91C2C" w14:textId="77777777" w:rsidTr="00B25C4F">
        <w:tc>
          <w:tcPr>
            <w:tcW w:w="421" w:type="dxa"/>
          </w:tcPr>
          <w:p w14:paraId="741749E9" w14:textId="713A7636"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53DC3424" w14:textId="42FCB778"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Mobility</w:t>
            </w:r>
          </w:p>
        </w:tc>
      </w:tr>
      <w:tr w:rsidR="00B25C4F" w:rsidRPr="00B25C4F" w14:paraId="5B1C3C39" w14:textId="77777777" w:rsidTr="00B25C4F">
        <w:tc>
          <w:tcPr>
            <w:tcW w:w="421" w:type="dxa"/>
          </w:tcPr>
          <w:p w14:paraId="6667AA9D"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5B4AAEAE" w14:textId="3C7B6F3F"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Other</w:t>
            </w:r>
          </w:p>
        </w:tc>
      </w:tr>
      <w:tr w:rsidR="00B25C4F" w:rsidRPr="00B25C4F" w14:paraId="48EAA658" w14:textId="77777777" w:rsidTr="00B25C4F">
        <w:tc>
          <w:tcPr>
            <w:tcW w:w="421" w:type="dxa"/>
          </w:tcPr>
          <w:p w14:paraId="23B6DB1C"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653F4FF0" w14:textId="32092400"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Pain</w:t>
            </w:r>
          </w:p>
        </w:tc>
      </w:tr>
      <w:tr w:rsidR="00B25C4F" w:rsidRPr="00B25C4F" w14:paraId="27A1D34C" w14:textId="77777777" w:rsidTr="00B25C4F">
        <w:tc>
          <w:tcPr>
            <w:tcW w:w="421" w:type="dxa"/>
          </w:tcPr>
          <w:p w14:paraId="63B29D04" w14:textId="6AD5FA63"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6CFC56FB" w14:textId="3900831C"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SCI</w:t>
            </w:r>
          </w:p>
        </w:tc>
      </w:tr>
      <w:tr w:rsidR="00B25C4F" w:rsidRPr="00B25C4F" w14:paraId="0B0D1849" w14:textId="77777777" w:rsidTr="00B25C4F">
        <w:tc>
          <w:tcPr>
            <w:tcW w:w="421" w:type="dxa"/>
          </w:tcPr>
          <w:p w14:paraId="37ABA9FA"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0633C4AF" w14:textId="563E861B"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Vision</w:t>
            </w:r>
          </w:p>
        </w:tc>
      </w:tr>
    </w:tbl>
    <w:p w14:paraId="03647CC3" w14:textId="77777777" w:rsidR="00B25C4F" w:rsidRDefault="00B25C4F" w:rsidP="00CF4EFD">
      <w:pPr>
        <w:rPr>
          <w:lang w:val="en-US"/>
        </w:rPr>
        <w:sectPr w:rsidR="00B25C4F" w:rsidSect="008E3383">
          <w:type w:val="continuous"/>
          <w:pgSz w:w="12240" w:h="15840"/>
          <w:pgMar w:top="1440" w:right="1440" w:bottom="1440" w:left="1440" w:header="708" w:footer="708" w:gutter="0"/>
          <w:cols w:num="2" w:space="708"/>
          <w:docGrid w:linePitch="360"/>
        </w:sectPr>
      </w:pPr>
    </w:p>
    <w:p w14:paraId="62E1EDBB" w14:textId="1F8F1E95" w:rsidR="00B9764E" w:rsidRDefault="00B9764E" w:rsidP="00B9764E">
      <w:pPr>
        <w:pStyle w:val="Heading2"/>
        <w:rPr>
          <w:lang w:val="en-US"/>
        </w:rPr>
      </w:pPr>
      <w:r>
        <w:rPr>
          <w:lang w:val="en-US"/>
        </w:rPr>
        <w:t>Disability Type Description</w:t>
      </w:r>
    </w:p>
    <w:p w14:paraId="12CA8E5A" w14:textId="01584091" w:rsidR="00CF4EFD" w:rsidRPr="00CF4EFD" w:rsidRDefault="00B25C4F" w:rsidP="00CF4EFD">
      <w:pPr>
        <w:rPr>
          <w:lang w:val="en-US"/>
        </w:rPr>
      </w:pPr>
      <w:r>
        <w:rPr>
          <w:lang w:val="en-US"/>
        </w:rPr>
        <w:t xml:space="preserve">The Twitch Switch is intended primarily for people </w:t>
      </w:r>
      <w:r w:rsidR="00635C80">
        <w:rPr>
          <w:lang w:val="en-US"/>
        </w:rPr>
        <w:t xml:space="preserve">who have some controlled, repeatable, intentional movement, but otherwise have limited mobility and/or dexterity. </w:t>
      </w:r>
      <w:r w:rsidR="008B073C">
        <w:rPr>
          <w:lang w:val="en-US"/>
        </w:rPr>
        <w:t xml:space="preserve">This device may be beneficial for users with </w:t>
      </w:r>
      <w:r w:rsidR="00635C80">
        <w:rPr>
          <w:lang w:val="en-US"/>
        </w:rPr>
        <w:t xml:space="preserve">cerebral palsy (CP), spinal cord injuries (SCI), amyotrophic lateral sclerosis (ALS), </w:t>
      </w:r>
      <w:r w:rsidR="002E54B4" w:rsidRPr="002E54B4">
        <w:rPr>
          <w:lang w:val="en-US"/>
        </w:rPr>
        <w:t>Multiple sclerosis</w:t>
      </w:r>
      <w:r w:rsidR="002E54B4">
        <w:rPr>
          <w:lang w:val="en-US"/>
        </w:rPr>
        <w:t xml:space="preserve"> (MS), </w:t>
      </w:r>
      <w:r w:rsidR="00635C80">
        <w:rPr>
          <w:lang w:val="en-US"/>
        </w:rPr>
        <w:t xml:space="preserve">muscular dystrophy (MD), locked-in syndrome (LIS), traumatic brain injury (TBI), or other disabilities or conditions that significantly </w:t>
      </w:r>
      <w:r w:rsidR="008B073C">
        <w:rPr>
          <w:lang w:val="en-US"/>
        </w:rPr>
        <w:t>limit movement</w:t>
      </w:r>
      <w:r w:rsidR="00635C80">
        <w:rPr>
          <w:lang w:val="en-US"/>
        </w:rPr>
        <w:t>.</w:t>
      </w:r>
      <w:r w:rsidR="00D413A8">
        <w:rPr>
          <w:lang w:val="en-US"/>
        </w:rPr>
        <w:t xml:space="preserve"> </w:t>
      </w:r>
      <w:r w:rsidR="00D413A8">
        <w:rPr>
          <w:lang w:val="en-US"/>
        </w:rPr>
        <w:t xml:space="preserve">Although the sensitivity of the wireless sensors can be adjusted to meet the </w:t>
      </w:r>
      <w:proofErr w:type="gramStart"/>
      <w:r w:rsidR="00D413A8">
        <w:rPr>
          <w:lang w:val="en-US"/>
        </w:rPr>
        <w:t>users</w:t>
      </w:r>
      <w:proofErr w:type="gramEnd"/>
      <w:r w:rsidR="00D413A8">
        <w:rPr>
          <w:lang w:val="en-US"/>
        </w:rPr>
        <w:t xml:space="preserve"> unique movement, small “twitch” like movements are ideal for optimal functionality of the Twitch Switch.</w:t>
      </w:r>
    </w:p>
    <w:p w14:paraId="7D2CBC50" w14:textId="298D0403" w:rsidR="00B9764E" w:rsidRDefault="00B9764E" w:rsidP="00B9764E">
      <w:pPr>
        <w:pStyle w:val="Heading2"/>
        <w:rPr>
          <w:lang w:val="en-US"/>
        </w:rPr>
      </w:pPr>
      <w:r>
        <w:rPr>
          <w:lang w:val="en-US"/>
        </w:rPr>
        <w:t>How To Use</w:t>
      </w:r>
    </w:p>
    <w:p w14:paraId="1A3D09FC" w14:textId="51B7BB00" w:rsidR="00AF39E9" w:rsidRPr="00AF39E9" w:rsidRDefault="00AF39E9" w:rsidP="00AF39E9">
      <w:pPr>
        <w:rPr>
          <w:lang w:val="en-US"/>
        </w:rPr>
      </w:pPr>
      <w:r>
        <w:rPr>
          <w:lang w:val="en-US"/>
        </w:rPr>
        <w:t xml:space="preserve">Below is </w:t>
      </w:r>
      <w:proofErr w:type="gramStart"/>
      <w:r>
        <w:rPr>
          <w:lang w:val="en-US"/>
        </w:rPr>
        <w:t>a brief summary</w:t>
      </w:r>
      <w:proofErr w:type="gramEnd"/>
      <w:r>
        <w:rPr>
          <w:lang w:val="en-US"/>
        </w:rPr>
        <w:t xml:space="preserve"> of how to use the Twitch Switch. For more details, as well as accompanying photos, please see the User Guide.</w:t>
      </w:r>
    </w:p>
    <w:p w14:paraId="5D6D4405" w14:textId="48677250" w:rsidR="00897337" w:rsidRDefault="00897337" w:rsidP="00CF4EFD">
      <w:pPr>
        <w:rPr>
          <w:b/>
          <w:bCs/>
          <w:lang w:val="en-US"/>
        </w:rPr>
      </w:pPr>
      <w:r>
        <w:rPr>
          <w:b/>
          <w:bCs/>
          <w:lang w:val="en-US"/>
        </w:rPr>
        <w:t>Setup</w:t>
      </w:r>
    </w:p>
    <w:p w14:paraId="7D1FF374" w14:textId="4EE533BF" w:rsidR="00897337" w:rsidRDefault="00897337" w:rsidP="00897337">
      <w:pPr>
        <w:rPr>
          <w:lang w:val="en-US"/>
        </w:rPr>
      </w:pPr>
      <w:r>
        <w:rPr>
          <w:lang w:val="en-US"/>
        </w:rPr>
        <w:t>Start by positioning the sensors where the user has the most controlled, repeatable, intentional movement. Sensor placement can include on the user’s finger, wrist, foot, or head. For more information see the User Guide.</w:t>
      </w:r>
    </w:p>
    <w:p w14:paraId="59422583" w14:textId="2B1D17A3" w:rsidR="00897337" w:rsidRPr="00AF39E9" w:rsidRDefault="00897337" w:rsidP="00897337">
      <w:pPr>
        <w:rPr>
          <w:b/>
          <w:bCs/>
          <w:lang w:val="en-US"/>
        </w:rPr>
      </w:pPr>
      <w:r w:rsidRPr="00AF39E9">
        <w:rPr>
          <w:b/>
          <w:bCs/>
          <w:lang w:val="en-US"/>
        </w:rPr>
        <w:t>Connecting to Host Device</w:t>
      </w:r>
    </w:p>
    <w:p w14:paraId="5148C833" w14:textId="09ADA339" w:rsidR="00AF39E9" w:rsidRDefault="00AF39E9" w:rsidP="00897337">
      <w:pPr>
        <w:rPr>
          <w:lang w:val="en-US"/>
        </w:rPr>
      </w:pPr>
      <w:r>
        <w:rPr>
          <w:lang w:val="en-US"/>
        </w:rPr>
        <w:t>If you would like to use your Twitch Switch to control a digital device (such as a computer, tablet, or smart phone), y</w:t>
      </w:r>
      <w:r w:rsidR="00897337">
        <w:rPr>
          <w:lang w:val="en-US"/>
        </w:rPr>
        <w:t xml:space="preserve">ou can connect to your host device using Bluetooth or through a wired USB connection. </w:t>
      </w:r>
      <w:r>
        <w:rPr>
          <w:lang w:val="en-US"/>
        </w:rPr>
        <w:lastRenderedPageBreak/>
        <w:t xml:space="preserve">If you would like to use your Twitch Switch to control a switch adapted device, plug in a male to male 3.5 mm cable to both the Twitch Switch Controller and the switch adapted device. </w:t>
      </w:r>
    </w:p>
    <w:p w14:paraId="4439FB20" w14:textId="607EBE0E" w:rsidR="00AF39E9" w:rsidRPr="00AF39E9" w:rsidRDefault="00AF39E9" w:rsidP="00897337">
      <w:pPr>
        <w:rPr>
          <w:b/>
          <w:bCs/>
          <w:lang w:val="en-US"/>
        </w:rPr>
      </w:pPr>
      <w:r w:rsidRPr="00AF39E9">
        <w:rPr>
          <w:b/>
          <w:bCs/>
          <w:lang w:val="en-US"/>
        </w:rPr>
        <w:t xml:space="preserve">Wireless Connection </w:t>
      </w:r>
      <w:r w:rsidR="00B25C4F" w:rsidRPr="00AF39E9">
        <w:rPr>
          <w:b/>
          <w:bCs/>
          <w:lang w:val="en-US"/>
        </w:rPr>
        <w:t>to</w:t>
      </w:r>
      <w:r w:rsidRPr="00AF39E9">
        <w:rPr>
          <w:b/>
          <w:bCs/>
          <w:lang w:val="en-US"/>
        </w:rPr>
        <w:t xml:space="preserve"> Digital Device</w:t>
      </w:r>
    </w:p>
    <w:p w14:paraId="06E8996F" w14:textId="77777777" w:rsidR="00AF39E9" w:rsidRDefault="00897337" w:rsidP="00897337">
      <w:pPr>
        <w:rPr>
          <w:lang w:val="en-US"/>
        </w:rPr>
      </w:pPr>
      <w:r>
        <w:rPr>
          <w:lang w:val="en-US"/>
        </w:rPr>
        <w:t xml:space="preserve">To connect via Bluetooth, turn on the sensors, and then turn on the main controller unit, </w:t>
      </w:r>
      <w:r w:rsidR="00AF39E9">
        <w:rPr>
          <w:lang w:val="en-US"/>
        </w:rPr>
        <w:t xml:space="preserve">then go to your computer, smart phone, or tablet, and turn on Bluetooth and pair to a new device. Select “Twitch Switch” and pairing will occur. </w:t>
      </w:r>
    </w:p>
    <w:p w14:paraId="1D5F7CA1" w14:textId="3F2E0F73" w:rsidR="00AF39E9" w:rsidRPr="00AF39E9" w:rsidRDefault="00AF39E9" w:rsidP="00897337">
      <w:pPr>
        <w:rPr>
          <w:b/>
          <w:bCs/>
          <w:lang w:val="en-US"/>
        </w:rPr>
      </w:pPr>
      <w:r w:rsidRPr="00AF39E9">
        <w:rPr>
          <w:b/>
          <w:bCs/>
          <w:lang w:val="en-US"/>
        </w:rPr>
        <w:t xml:space="preserve">Wired Connection </w:t>
      </w:r>
      <w:r w:rsidR="00B25C4F" w:rsidRPr="00AF39E9">
        <w:rPr>
          <w:b/>
          <w:bCs/>
          <w:lang w:val="en-US"/>
        </w:rPr>
        <w:t>to</w:t>
      </w:r>
      <w:r w:rsidRPr="00AF39E9">
        <w:rPr>
          <w:b/>
          <w:bCs/>
          <w:lang w:val="en-US"/>
        </w:rPr>
        <w:t xml:space="preserve"> Digital Device</w:t>
      </w:r>
    </w:p>
    <w:p w14:paraId="7AF05C08" w14:textId="368E4FCA" w:rsidR="00897337" w:rsidRDefault="00AF39E9" w:rsidP="00897337">
      <w:pPr>
        <w:rPr>
          <w:lang w:val="en-US"/>
        </w:rPr>
      </w:pPr>
      <w:r>
        <w:rPr>
          <w:lang w:val="en-US"/>
        </w:rPr>
        <w:t xml:space="preserve">To connect via USB, turn on the sensors, then plug in a </w:t>
      </w:r>
      <w:r w:rsidR="003249E2">
        <w:rPr>
          <w:lang w:val="en-US"/>
        </w:rPr>
        <w:t>micro-USB</w:t>
      </w:r>
      <w:r>
        <w:rPr>
          <w:lang w:val="en-US"/>
        </w:rPr>
        <w:t xml:space="preserve"> into the Twitch Switch Controller and plug the other end into your host device (some host devices will need an adapter, see the User Guide for more information). </w:t>
      </w:r>
    </w:p>
    <w:p w14:paraId="6FDEC7D1" w14:textId="5085AF77" w:rsidR="00AF39E9" w:rsidRPr="00AF39E9" w:rsidRDefault="00AF39E9" w:rsidP="00897337">
      <w:pPr>
        <w:rPr>
          <w:b/>
          <w:bCs/>
          <w:lang w:val="en-US"/>
        </w:rPr>
      </w:pPr>
      <w:r w:rsidRPr="00AF39E9">
        <w:rPr>
          <w:b/>
          <w:bCs/>
          <w:lang w:val="en-US"/>
        </w:rPr>
        <w:t>Usage</w:t>
      </w:r>
    </w:p>
    <w:p w14:paraId="6747E783" w14:textId="32037025" w:rsidR="00897337" w:rsidRDefault="00AF39E9" w:rsidP="00CF4EFD">
      <w:pPr>
        <w:rPr>
          <w:lang w:val="en-US"/>
        </w:rPr>
      </w:pPr>
      <w:r>
        <w:rPr>
          <w:lang w:val="en-US"/>
        </w:rPr>
        <w:t xml:space="preserve">To use with a switch adapted device, simply activate the corresponding sensor (sensor 1 if plugged into jack 1) to activate the switch adapted device. </w:t>
      </w:r>
    </w:p>
    <w:p w14:paraId="78F381EF" w14:textId="39F475F4" w:rsidR="00AF39E9" w:rsidRDefault="00AF39E9" w:rsidP="00CF4EFD">
      <w:pPr>
        <w:rPr>
          <w:lang w:val="en-US"/>
        </w:rPr>
      </w:pPr>
      <w:r>
        <w:rPr>
          <w:lang w:val="en-US"/>
        </w:rPr>
        <w:t xml:space="preserve">To use with a digital device (such as a computer, tablet, or smartphone) there are three different modes: mouse mode, tablet mode, and keyboard mode. </w:t>
      </w:r>
    </w:p>
    <w:p w14:paraId="1889FA93" w14:textId="0F3D33FE" w:rsidR="00AF39E9" w:rsidRPr="00014B07" w:rsidRDefault="00AF39E9" w:rsidP="00014B07">
      <w:pPr>
        <w:pStyle w:val="ListParagraph"/>
        <w:numPr>
          <w:ilvl w:val="0"/>
          <w:numId w:val="6"/>
        </w:numPr>
        <w:rPr>
          <w:lang w:val="en-US"/>
        </w:rPr>
      </w:pPr>
      <w:r w:rsidRPr="00014B07">
        <w:rPr>
          <w:lang w:val="en-US"/>
        </w:rPr>
        <w:t xml:space="preserve">Mouse mode will move your mouse cursor up and down, </w:t>
      </w:r>
      <w:proofErr w:type="gramStart"/>
      <w:r w:rsidRPr="00014B07">
        <w:rPr>
          <w:lang w:val="en-US"/>
        </w:rPr>
        <w:t>left</w:t>
      </w:r>
      <w:proofErr w:type="gramEnd"/>
      <w:r w:rsidRPr="00014B07">
        <w:rPr>
          <w:lang w:val="en-US"/>
        </w:rPr>
        <w:t xml:space="preserve"> and right, and perform a left click.</w:t>
      </w:r>
    </w:p>
    <w:p w14:paraId="395FEC7D" w14:textId="0B9D8679" w:rsidR="00AF39E9" w:rsidRPr="00014B07" w:rsidRDefault="00AF39E9" w:rsidP="00014B07">
      <w:pPr>
        <w:pStyle w:val="ListParagraph"/>
        <w:numPr>
          <w:ilvl w:val="0"/>
          <w:numId w:val="6"/>
        </w:numPr>
        <w:rPr>
          <w:lang w:val="en-US"/>
        </w:rPr>
      </w:pPr>
      <w:r w:rsidRPr="00014B07">
        <w:rPr>
          <w:lang w:val="en-US"/>
        </w:rPr>
        <w:t>Tablet mode will perform a left click, scroll the page up, and scroll the page down.</w:t>
      </w:r>
    </w:p>
    <w:p w14:paraId="70C12602" w14:textId="7814A392" w:rsidR="00AF39E9" w:rsidRPr="00014B07" w:rsidRDefault="00AF39E9" w:rsidP="00014B07">
      <w:pPr>
        <w:pStyle w:val="ListParagraph"/>
        <w:numPr>
          <w:ilvl w:val="0"/>
          <w:numId w:val="6"/>
        </w:numPr>
        <w:rPr>
          <w:lang w:val="en-US"/>
        </w:rPr>
      </w:pPr>
      <w:r w:rsidRPr="00014B07">
        <w:rPr>
          <w:lang w:val="en-US"/>
        </w:rPr>
        <w:t xml:space="preserve">Keyboard mode, which is often used for switch control, will perform keypresses of F1, F2, and F3. </w:t>
      </w:r>
    </w:p>
    <w:p w14:paraId="41C4C189" w14:textId="1EC9A346" w:rsidR="00AF39E9" w:rsidRPr="00AF39E9" w:rsidRDefault="00AF39E9" w:rsidP="00CF4EFD">
      <w:pPr>
        <w:rPr>
          <w:b/>
          <w:bCs/>
          <w:lang w:val="en-US"/>
        </w:rPr>
      </w:pPr>
      <w:r w:rsidRPr="00AF39E9">
        <w:rPr>
          <w:b/>
          <w:bCs/>
          <w:lang w:val="en-US"/>
        </w:rPr>
        <w:t>Changing Mode</w:t>
      </w:r>
    </w:p>
    <w:p w14:paraId="01AE6351" w14:textId="78AF3A52" w:rsidR="00AF39E9" w:rsidRPr="00897337" w:rsidRDefault="00AF39E9" w:rsidP="00CF4EFD">
      <w:pPr>
        <w:rPr>
          <w:lang w:val="en-US"/>
        </w:rPr>
      </w:pPr>
      <w:r>
        <w:rPr>
          <w:lang w:val="en-US"/>
        </w:rPr>
        <w:t>To change modes between mouse mode, tablet mode, and keyboard mode, simply press the “M” button on the side of the enclosure.</w:t>
      </w:r>
    </w:p>
    <w:p w14:paraId="3BB3092F" w14:textId="1578F0F4" w:rsidR="00B9764E" w:rsidRDefault="00B9764E" w:rsidP="00B9764E">
      <w:pPr>
        <w:pStyle w:val="Heading2"/>
        <w:rPr>
          <w:lang w:val="en-US"/>
        </w:rPr>
      </w:pPr>
      <w:r>
        <w:rPr>
          <w:lang w:val="en-US"/>
        </w:rPr>
        <w:t>Estimated Cost</w:t>
      </w:r>
    </w:p>
    <w:p w14:paraId="534F4B0B" w14:textId="0CC3A1D9" w:rsidR="00CF4EFD" w:rsidRPr="00CF4EFD" w:rsidRDefault="00CF4EFD" w:rsidP="00CF4EFD">
      <w:pPr>
        <w:rPr>
          <w:lang w:val="en-US"/>
        </w:rPr>
      </w:pPr>
      <w:r>
        <w:rPr>
          <w:lang w:val="en-US"/>
        </w:rPr>
        <w:t>The estimated material cost of the device:</w:t>
      </w:r>
    </w:p>
    <w:tbl>
      <w:tblPr>
        <w:tblStyle w:val="TableGrid"/>
        <w:tblW w:w="0" w:type="auto"/>
        <w:tblLook w:val="04A0" w:firstRow="1" w:lastRow="0" w:firstColumn="1" w:lastColumn="0" w:noHBand="0" w:noVBand="1"/>
      </w:tblPr>
      <w:tblGrid>
        <w:gridCol w:w="331"/>
        <w:gridCol w:w="1484"/>
      </w:tblGrid>
      <w:tr w:rsidR="00B25C4F" w:rsidRPr="00B25C4F" w14:paraId="169DB2BE" w14:textId="77777777" w:rsidTr="00B25C4F">
        <w:tc>
          <w:tcPr>
            <w:tcW w:w="331" w:type="dxa"/>
          </w:tcPr>
          <w:p w14:paraId="4757DAD4" w14:textId="77777777" w:rsidR="00B25C4F" w:rsidRPr="00B25C4F" w:rsidRDefault="00B25C4F" w:rsidP="00D45857">
            <w:pPr>
              <w:rPr>
                <w:lang w:val="en-US"/>
              </w:rPr>
            </w:pPr>
          </w:p>
        </w:tc>
        <w:tc>
          <w:tcPr>
            <w:tcW w:w="1484" w:type="dxa"/>
          </w:tcPr>
          <w:p w14:paraId="7F345B40" w14:textId="2800F230" w:rsidR="00B25C4F" w:rsidRPr="00B25C4F" w:rsidRDefault="00B25C4F" w:rsidP="00D45857">
            <w:pPr>
              <w:rPr>
                <w:lang w:val="en-US"/>
              </w:rPr>
            </w:pPr>
            <w:r w:rsidRPr="00B25C4F">
              <w:rPr>
                <w:lang w:val="en-US"/>
              </w:rPr>
              <w:t xml:space="preserve">  $0 - $10</w:t>
            </w:r>
          </w:p>
        </w:tc>
      </w:tr>
      <w:tr w:rsidR="00B25C4F" w:rsidRPr="00B25C4F" w14:paraId="152A97E5" w14:textId="77777777" w:rsidTr="00B25C4F">
        <w:tc>
          <w:tcPr>
            <w:tcW w:w="331" w:type="dxa"/>
          </w:tcPr>
          <w:p w14:paraId="1DDA8938" w14:textId="77777777" w:rsidR="00B25C4F" w:rsidRPr="00B25C4F" w:rsidRDefault="00B25C4F" w:rsidP="00D45857">
            <w:pPr>
              <w:rPr>
                <w:lang w:val="en-US"/>
              </w:rPr>
            </w:pPr>
          </w:p>
        </w:tc>
        <w:tc>
          <w:tcPr>
            <w:tcW w:w="1484" w:type="dxa"/>
          </w:tcPr>
          <w:p w14:paraId="3ADEECAE" w14:textId="1072C41F" w:rsidR="00B25C4F" w:rsidRPr="00B25C4F" w:rsidRDefault="00B25C4F" w:rsidP="00D45857">
            <w:pPr>
              <w:rPr>
                <w:lang w:val="en-US"/>
              </w:rPr>
            </w:pPr>
            <w:r w:rsidRPr="00B25C4F">
              <w:rPr>
                <w:lang w:val="en-US"/>
              </w:rPr>
              <w:t xml:space="preserve">  $11 - $25</w:t>
            </w:r>
          </w:p>
        </w:tc>
      </w:tr>
      <w:tr w:rsidR="00B25C4F" w:rsidRPr="00B25C4F" w14:paraId="2FD8281F" w14:textId="77777777" w:rsidTr="00B25C4F">
        <w:tc>
          <w:tcPr>
            <w:tcW w:w="331" w:type="dxa"/>
          </w:tcPr>
          <w:p w14:paraId="136A2569" w14:textId="77777777" w:rsidR="00B25C4F" w:rsidRPr="00B25C4F" w:rsidRDefault="00B25C4F" w:rsidP="00D45857">
            <w:pPr>
              <w:rPr>
                <w:lang w:val="en-US"/>
              </w:rPr>
            </w:pPr>
          </w:p>
        </w:tc>
        <w:tc>
          <w:tcPr>
            <w:tcW w:w="1484" w:type="dxa"/>
          </w:tcPr>
          <w:p w14:paraId="1E11E703" w14:textId="63CEE669" w:rsidR="00B25C4F" w:rsidRPr="00B25C4F" w:rsidRDefault="00B25C4F" w:rsidP="00D45857">
            <w:pPr>
              <w:rPr>
                <w:lang w:val="en-US"/>
              </w:rPr>
            </w:pPr>
            <w:r w:rsidRPr="00B25C4F">
              <w:rPr>
                <w:lang w:val="en-US"/>
              </w:rPr>
              <w:t xml:space="preserve">  $26 - $50</w:t>
            </w:r>
          </w:p>
        </w:tc>
      </w:tr>
      <w:tr w:rsidR="00B25C4F" w:rsidRPr="00B25C4F" w14:paraId="046BE5D1" w14:textId="77777777" w:rsidTr="00B25C4F">
        <w:tc>
          <w:tcPr>
            <w:tcW w:w="331" w:type="dxa"/>
          </w:tcPr>
          <w:p w14:paraId="64F9B5A7" w14:textId="77777777" w:rsidR="00B25C4F" w:rsidRPr="00B25C4F" w:rsidRDefault="00B25C4F" w:rsidP="00D45857">
            <w:pPr>
              <w:rPr>
                <w:lang w:val="en-US"/>
              </w:rPr>
            </w:pPr>
          </w:p>
        </w:tc>
        <w:tc>
          <w:tcPr>
            <w:tcW w:w="1484" w:type="dxa"/>
          </w:tcPr>
          <w:p w14:paraId="1287F26C" w14:textId="6A29E9C2" w:rsidR="00B25C4F" w:rsidRPr="00B25C4F" w:rsidRDefault="00B25C4F" w:rsidP="00D45857">
            <w:pPr>
              <w:rPr>
                <w:lang w:val="en-US"/>
              </w:rPr>
            </w:pPr>
            <w:r w:rsidRPr="00B25C4F">
              <w:rPr>
                <w:lang w:val="en-US"/>
              </w:rPr>
              <w:t xml:space="preserve">  $51 - $100</w:t>
            </w:r>
          </w:p>
        </w:tc>
      </w:tr>
      <w:tr w:rsidR="00B25C4F" w:rsidRPr="00B25C4F" w14:paraId="7C893724" w14:textId="77777777" w:rsidTr="00B25C4F">
        <w:tc>
          <w:tcPr>
            <w:tcW w:w="331" w:type="dxa"/>
          </w:tcPr>
          <w:p w14:paraId="49E60F71" w14:textId="6362B57F" w:rsidR="00B25C4F" w:rsidRPr="00B25C4F" w:rsidRDefault="00B25C4F" w:rsidP="00D45857">
            <w:pPr>
              <w:rPr>
                <w:lang w:val="en-US"/>
              </w:rPr>
            </w:pPr>
            <w:r>
              <w:rPr>
                <w:lang w:val="en-US"/>
              </w:rPr>
              <w:t>X</w:t>
            </w:r>
          </w:p>
        </w:tc>
        <w:tc>
          <w:tcPr>
            <w:tcW w:w="1484" w:type="dxa"/>
          </w:tcPr>
          <w:p w14:paraId="3A5C2877" w14:textId="5ABAC360" w:rsidR="00B25C4F" w:rsidRPr="00B25C4F" w:rsidRDefault="00B25C4F" w:rsidP="00D45857">
            <w:pPr>
              <w:rPr>
                <w:lang w:val="en-US"/>
              </w:rPr>
            </w:pPr>
            <w:r w:rsidRPr="00B25C4F">
              <w:rPr>
                <w:lang w:val="en-US"/>
              </w:rPr>
              <w:t xml:space="preserve">  $101 - $250</w:t>
            </w:r>
          </w:p>
        </w:tc>
      </w:tr>
      <w:tr w:rsidR="00B25C4F" w:rsidRPr="00B25C4F" w14:paraId="49ED7DF9" w14:textId="77777777" w:rsidTr="00B25C4F">
        <w:tc>
          <w:tcPr>
            <w:tcW w:w="331" w:type="dxa"/>
          </w:tcPr>
          <w:p w14:paraId="72E38EC9" w14:textId="77777777" w:rsidR="00B25C4F" w:rsidRPr="00B25C4F" w:rsidRDefault="00B25C4F" w:rsidP="00D45857">
            <w:pPr>
              <w:rPr>
                <w:lang w:val="en-US"/>
              </w:rPr>
            </w:pPr>
          </w:p>
        </w:tc>
        <w:tc>
          <w:tcPr>
            <w:tcW w:w="1484" w:type="dxa"/>
          </w:tcPr>
          <w:p w14:paraId="37155F15" w14:textId="19EB4C87" w:rsidR="00B25C4F" w:rsidRPr="00B25C4F" w:rsidRDefault="00B25C4F" w:rsidP="00D45857">
            <w:pPr>
              <w:rPr>
                <w:lang w:val="en-US"/>
              </w:rPr>
            </w:pPr>
            <w:r w:rsidRPr="00B25C4F">
              <w:rPr>
                <w:lang w:val="en-US"/>
              </w:rPr>
              <w:t xml:space="preserve">  $250+</w:t>
            </w:r>
          </w:p>
        </w:tc>
      </w:tr>
    </w:tbl>
    <w:p w14:paraId="314FD0CB" w14:textId="49DC4838" w:rsidR="00B9764E" w:rsidRDefault="00B9764E" w:rsidP="00B9764E">
      <w:pPr>
        <w:pStyle w:val="Heading2"/>
        <w:rPr>
          <w:lang w:val="en-US"/>
        </w:rPr>
      </w:pPr>
      <w:r>
        <w:rPr>
          <w:lang w:val="en-US"/>
        </w:rPr>
        <w:lastRenderedPageBreak/>
        <w:t>Attribution</w:t>
      </w:r>
    </w:p>
    <w:p w14:paraId="5E99BD34" w14:textId="1D8187F4" w:rsidR="00D54E8A" w:rsidRPr="00C80599" w:rsidRDefault="00D54E8A" w:rsidP="00D54E8A">
      <w:r w:rsidRPr="00C80599">
        <w:t xml:space="preserve">The </w:t>
      </w:r>
      <w:r>
        <w:t>Twitch</w:t>
      </w:r>
      <w:r w:rsidRPr="00C80599">
        <w:t xml:space="preserve"> Switch was designed by </w:t>
      </w:r>
      <w:r w:rsidR="00B25C4F">
        <w:t xml:space="preserve">the Rehabilitation Engineering Department at </w:t>
      </w:r>
      <w:r w:rsidR="00B25C4F" w:rsidRPr="00C80599">
        <w:t xml:space="preserve">Horizon Health’s Stan Cassidy’s Centre for Rehabilitation (SCCR). </w:t>
      </w:r>
      <w:r w:rsidRPr="00C80599">
        <w:t>Development was supported through the Government of Canada’s Innovation Science and Economic Development </w:t>
      </w:r>
      <w:hyperlink r:id="rId13" w:tgtFrame="_blank" w:history="1">
        <w:r w:rsidRPr="00C80599">
          <w:rPr>
            <w:rStyle w:val="Hyperlink"/>
          </w:rPr>
          <w:t>Accessible Technology Program</w:t>
        </w:r>
      </w:hyperlink>
      <w:r w:rsidRPr="00C80599">
        <w:t xml:space="preserve"> (ATP). The ATP program enabled SCCR to deploy numerous Twitch Switches to users at reduced cost.</w:t>
      </w:r>
    </w:p>
    <w:p w14:paraId="4AFC561F" w14:textId="77777777" w:rsidR="00D54E8A" w:rsidRPr="00C80599" w:rsidRDefault="00D54E8A" w:rsidP="00D54E8A">
      <w:r w:rsidRPr="00C80599">
        <w:t>The latest design incorporates feedback and suggestions from numerous users, clinicians, and volunteer makers.</w:t>
      </w:r>
    </w:p>
    <w:p w14:paraId="4D80C21F" w14:textId="2FA7FD72" w:rsidR="00D54E8A" w:rsidRPr="00C80599" w:rsidRDefault="00D54E8A" w:rsidP="00D54E8A">
      <w:r w:rsidRPr="00C80599">
        <w:t>The latest design incorporates several commercially available open source hardware components from </w:t>
      </w:r>
      <w:hyperlink r:id="rId14" w:tgtFrame="_blank" w:history="1">
        <w:r w:rsidRPr="00C80599">
          <w:rPr>
            <w:rStyle w:val="Hyperlink"/>
          </w:rPr>
          <w:t>Adafruit</w:t>
        </w:r>
      </w:hyperlink>
      <w:r w:rsidRPr="00C80599">
        <w:t xml:space="preserve">. The </w:t>
      </w:r>
      <w:r>
        <w:t>Twitch</w:t>
      </w:r>
      <w:r w:rsidRPr="00C80599">
        <w:t xml:space="preserve"> Switch firmware utilizes the </w:t>
      </w:r>
      <w:hyperlink r:id="rId15" w:tgtFrame="_blank" w:history="1">
        <w:r w:rsidRPr="00C80599">
          <w:rPr>
            <w:rStyle w:val="Hyperlink"/>
          </w:rPr>
          <w:t>Arduino</w:t>
        </w:r>
      </w:hyperlink>
      <w:r w:rsidRPr="00C80599">
        <w:t> development platform, and a number of libraries developed and shared by the open source community. Full details are available on </w:t>
      </w:r>
      <w:hyperlink r:id="rId16" w:tgtFrame="_blank" w:history="1">
        <w:r w:rsidRPr="00C80599">
          <w:rPr>
            <w:rStyle w:val="Hyperlink"/>
          </w:rPr>
          <w:t>GitHub</w:t>
        </w:r>
      </w:hyperlink>
      <w:r w:rsidRPr="00C80599">
        <w:t>.</w:t>
      </w:r>
    </w:p>
    <w:p w14:paraId="45802DD4" w14:textId="136691FA" w:rsidR="00D54E8A" w:rsidRPr="00C80599" w:rsidRDefault="00D54E8A" w:rsidP="00D54E8A">
      <w:r w:rsidRPr="00C80599">
        <w:rPr>
          <w:b/>
          <w:bCs/>
        </w:rPr>
        <w:t xml:space="preserve">Contributors to this iteration of the </w:t>
      </w:r>
      <w:r>
        <w:rPr>
          <w:b/>
          <w:bCs/>
        </w:rPr>
        <w:t>Twitch</w:t>
      </w:r>
      <w:r w:rsidRPr="00C80599">
        <w:rPr>
          <w:b/>
          <w:bCs/>
        </w:rPr>
        <w:t xml:space="preserve"> Switch</w:t>
      </w:r>
    </w:p>
    <w:p w14:paraId="616AEC2A" w14:textId="77777777" w:rsidR="00D54E8A" w:rsidRPr="00C80599" w:rsidRDefault="00D54E8A" w:rsidP="00D54E8A">
      <w:r w:rsidRPr="00C80599">
        <w:t>Designers:</w:t>
      </w:r>
    </w:p>
    <w:p w14:paraId="5DF2F267" w14:textId="77777777" w:rsidR="00D54E8A" w:rsidRPr="00C80599" w:rsidRDefault="00D54E8A" w:rsidP="00D54E8A">
      <w:pPr>
        <w:pStyle w:val="ListParagraph"/>
        <w:numPr>
          <w:ilvl w:val="0"/>
          <w:numId w:val="5"/>
        </w:numPr>
      </w:pPr>
      <w:r w:rsidRPr="00C80599">
        <w:t xml:space="preserve">Rachelle Bernier, Horizon Health Network. </w:t>
      </w:r>
    </w:p>
    <w:p w14:paraId="4C4A4FE1" w14:textId="77777777" w:rsidR="00D54E8A" w:rsidRPr="00C80599" w:rsidRDefault="00D54E8A" w:rsidP="00D54E8A">
      <w:pPr>
        <w:pStyle w:val="ListParagraph"/>
        <w:numPr>
          <w:ilvl w:val="0"/>
          <w:numId w:val="5"/>
        </w:numPr>
      </w:pPr>
      <w:r w:rsidRPr="00C80599">
        <w:t xml:space="preserve">Marla Calder, Horizon Health Network </w:t>
      </w:r>
    </w:p>
    <w:p w14:paraId="59E74B3F" w14:textId="77777777" w:rsidR="00D54E8A" w:rsidRPr="00C80599" w:rsidRDefault="00D54E8A" w:rsidP="00D54E8A">
      <w:pPr>
        <w:pStyle w:val="ListParagraph"/>
        <w:numPr>
          <w:ilvl w:val="0"/>
          <w:numId w:val="5"/>
        </w:numPr>
      </w:pPr>
      <w:r w:rsidRPr="00C80599">
        <w:t>Natasha Hanson, Horizon Health Network</w:t>
      </w:r>
    </w:p>
    <w:p w14:paraId="193E87EE" w14:textId="77777777" w:rsidR="00D54E8A" w:rsidRPr="00C80599" w:rsidRDefault="00D54E8A" w:rsidP="00D54E8A">
      <w:pPr>
        <w:pStyle w:val="ListParagraph"/>
        <w:numPr>
          <w:ilvl w:val="0"/>
          <w:numId w:val="5"/>
        </w:numPr>
      </w:pPr>
      <w:r w:rsidRPr="00C80599">
        <w:t>Dorian Hawkes, Horizon Health Network</w:t>
      </w:r>
    </w:p>
    <w:p w14:paraId="0EF17959" w14:textId="77777777" w:rsidR="00D54E8A" w:rsidRPr="00C80599" w:rsidRDefault="00D54E8A" w:rsidP="00D54E8A">
      <w:pPr>
        <w:pStyle w:val="ListParagraph"/>
        <w:numPr>
          <w:ilvl w:val="0"/>
          <w:numId w:val="5"/>
        </w:numPr>
      </w:pPr>
      <w:r w:rsidRPr="00C80599">
        <w:t>Rick McCaskill, Horizon Health Network</w:t>
      </w:r>
    </w:p>
    <w:p w14:paraId="60C91489" w14:textId="77777777" w:rsidR="00D54E8A" w:rsidRPr="00C80599" w:rsidRDefault="00D54E8A" w:rsidP="00D54E8A">
      <w:pPr>
        <w:pStyle w:val="ListParagraph"/>
        <w:numPr>
          <w:ilvl w:val="0"/>
          <w:numId w:val="5"/>
        </w:numPr>
      </w:pPr>
      <w:r w:rsidRPr="00C80599">
        <w:t xml:space="preserve">Billie O’Connor, Horizon Health Network </w:t>
      </w:r>
    </w:p>
    <w:p w14:paraId="1D25B75E" w14:textId="77777777" w:rsidR="00D54E8A" w:rsidRPr="00C80599" w:rsidRDefault="00D54E8A" w:rsidP="00D54E8A">
      <w:pPr>
        <w:pStyle w:val="ListParagraph"/>
        <w:numPr>
          <w:ilvl w:val="0"/>
          <w:numId w:val="5"/>
        </w:numPr>
      </w:pPr>
      <w:r w:rsidRPr="00C80599">
        <w:t>Kristen Culberson, Horizon Health Network</w:t>
      </w:r>
    </w:p>
    <w:p w14:paraId="4AF864B1" w14:textId="480D15AD" w:rsidR="00D54E8A" w:rsidRPr="00C80599" w:rsidRDefault="00D54E8A" w:rsidP="00D54E8A">
      <w:pPr>
        <w:pStyle w:val="ListParagraph"/>
        <w:numPr>
          <w:ilvl w:val="0"/>
          <w:numId w:val="5"/>
        </w:numPr>
      </w:pPr>
      <w:r w:rsidRPr="00C80599">
        <w:t xml:space="preserve">Josie Versloot, </w:t>
      </w:r>
      <w:r w:rsidR="00B25C4F">
        <w:t xml:space="preserve">Neil Squire Society / </w:t>
      </w:r>
      <w:r w:rsidRPr="00C80599">
        <w:t xml:space="preserve">Makers Making Change </w:t>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8E3383">
          <w:type w:val="continuous"/>
          <w:pgSz w:w="12240" w:h="15840"/>
          <w:pgMar w:top="1440" w:right="1440" w:bottom="1440" w:left="1440" w:header="708" w:footer="708" w:gutter="0"/>
          <w:cols w:space="708"/>
          <w:docGrid w:linePitch="360"/>
        </w:sectPr>
      </w:pPr>
    </w:p>
    <w:p w14:paraId="2C64E7F9" w14:textId="77777777" w:rsidR="00B25C4F" w:rsidRDefault="00B25C4F" w:rsidP="00B25C4F">
      <w:pPr>
        <w:shd w:val="clear" w:color="auto" w:fill="FFFFFF"/>
        <w:spacing w:after="0" w:line="330" w:lineRule="atLeast"/>
        <w:rPr>
          <w:rFonts w:ascii="Roboto" w:eastAsia="Times New Roman" w:hAnsi="Roboto" w:cs="Times New Roman"/>
          <w:color w:val="2B2B2B"/>
          <w:sz w:val="20"/>
          <w:szCs w:val="20"/>
          <w:lang w:eastAsia="en-CA"/>
        </w:rPr>
        <w:sectPr w:rsidR="00B25C4F" w:rsidSect="008E3383">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21"/>
        <w:gridCol w:w="3895"/>
      </w:tblGrid>
      <w:tr w:rsidR="00B25C4F" w:rsidRPr="00B25C4F" w14:paraId="3233CB18" w14:textId="77777777" w:rsidTr="00B25C4F">
        <w:tc>
          <w:tcPr>
            <w:tcW w:w="421" w:type="dxa"/>
          </w:tcPr>
          <w:p w14:paraId="2EDBD495" w14:textId="59BA63ED"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434E698B" w14:textId="32101AAB"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3D Printing</w:t>
            </w:r>
          </w:p>
        </w:tc>
      </w:tr>
      <w:tr w:rsidR="00B25C4F" w:rsidRPr="00B25C4F" w14:paraId="7C74796C" w14:textId="77777777" w:rsidTr="00B25C4F">
        <w:tc>
          <w:tcPr>
            <w:tcW w:w="421" w:type="dxa"/>
          </w:tcPr>
          <w:p w14:paraId="726E6122" w14:textId="5E9866B1"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08032A25" w14:textId="42773664"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Custom PCB</w:t>
            </w:r>
          </w:p>
        </w:tc>
      </w:tr>
      <w:tr w:rsidR="00B25C4F" w:rsidRPr="00B25C4F" w14:paraId="434EE778" w14:textId="77777777" w:rsidTr="00B25C4F">
        <w:tc>
          <w:tcPr>
            <w:tcW w:w="421" w:type="dxa"/>
          </w:tcPr>
          <w:p w14:paraId="53897168" w14:textId="17A88E36"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1B6315FA" w14:textId="0F914825"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Electronics</w:t>
            </w:r>
          </w:p>
        </w:tc>
      </w:tr>
      <w:tr w:rsidR="00B25C4F" w:rsidRPr="00B25C4F" w14:paraId="7BE8CE6F" w14:textId="77777777" w:rsidTr="00B25C4F">
        <w:tc>
          <w:tcPr>
            <w:tcW w:w="421" w:type="dxa"/>
          </w:tcPr>
          <w:p w14:paraId="0C88C315"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4512C3A8" w14:textId="5AD084F0"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Laser Cutting</w:t>
            </w:r>
          </w:p>
        </w:tc>
      </w:tr>
      <w:tr w:rsidR="00B25C4F" w:rsidRPr="00B25C4F" w14:paraId="33302E7D" w14:textId="77777777" w:rsidTr="00B25C4F">
        <w:tc>
          <w:tcPr>
            <w:tcW w:w="421" w:type="dxa"/>
          </w:tcPr>
          <w:p w14:paraId="16BFA937"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2D446053" w14:textId="75B0B293"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Mechanics</w:t>
            </w:r>
          </w:p>
        </w:tc>
      </w:tr>
      <w:tr w:rsidR="00B25C4F" w:rsidRPr="00B25C4F" w14:paraId="38A8DCBE" w14:textId="77777777" w:rsidTr="00B25C4F">
        <w:tc>
          <w:tcPr>
            <w:tcW w:w="421" w:type="dxa"/>
          </w:tcPr>
          <w:p w14:paraId="034FFAB2" w14:textId="38647566"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5A743F2F" w14:textId="51CB678A"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Software</w:t>
            </w:r>
          </w:p>
        </w:tc>
      </w:tr>
      <w:tr w:rsidR="00B25C4F" w:rsidRPr="00B25C4F" w14:paraId="67FE4334" w14:textId="77777777" w:rsidTr="00B25C4F">
        <w:tc>
          <w:tcPr>
            <w:tcW w:w="421" w:type="dxa"/>
          </w:tcPr>
          <w:p w14:paraId="7917C21D" w14:textId="00F8A459"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3895" w:type="dxa"/>
          </w:tcPr>
          <w:p w14:paraId="412949BA" w14:textId="2E511ECF"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Soldering</w:t>
            </w:r>
          </w:p>
        </w:tc>
      </w:tr>
      <w:tr w:rsidR="00B25C4F" w:rsidRPr="00B25C4F" w14:paraId="5F788B51" w14:textId="77777777" w:rsidTr="00B25C4F">
        <w:tc>
          <w:tcPr>
            <w:tcW w:w="421" w:type="dxa"/>
          </w:tcPr>
          <w:p w14:paraId="6124FA6F"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20650B8B" w14:textId="1F7EDE5B"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Woodworking</w:t>
            </w:r>
          </w:p>
        </w:tc>
      </w:tr>
      <w:tr w:rsidR="00B25C4F" w:rsidRPr="00B25C4F" w14:paraId="53D75909" w14:textId="77777777" w:rsidTr="00B25C4F">
        <w:tc>
          <w:tcPr>
            <w:tcW w:w="421" w:type="dxa"/>
          </w:tcPr>
          <w:p w14:paraId="71D36480" w14:textId="77777777"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p>
        </w:tc>
        <w:tc>
          <w:tcPr>
            <w:tcW w:w="3895" w:type="dxa"/>
          </w:tcPr>
          <w:p w14:paraId="2E8588A1" w14:textId="62A86910" w:rsidR="00B25C4F" w:rsidRPr="00B25C4F" w:rsidRDefault="00B25C4F" w:rsidP="00D45857">
            <w:pPr>
              <w:shd w:val="clear" w:color="auto" w:fill="FFFFFF"/>
              <w:spacing w:line="330" w:lineRule="atLeast"/>
              <w:rPr>
                <w:rFonts w:ascii="Roboto" w:eastAsia="Times New Roman" w:hAnsi="Roboto" w:cs="Times New Roman"/>
                <w:color w:val="2B2B2B"/>
                <w:sz w:val="20"/>
                <w:szCs w:val="20"/>
                <w:lang w:eastAsia="en-CA"/>
              </w:rPr>
            </w:pPr>
            <w:r w:rsidRPr="00B25C4F">
              <w:rPr>
                <w:rFonts w:ascii="Roboto" w:eastAsia="Times New Roman" w:hAnsi="Roboto" w:cs="Times New Roman"/>
                <w:color w:val="2B2B2B"/>
                <w:sz w:val="20"/>
                <w:szCs w:val="20"/>
                <w:lang w:eastAsia="en-CA"/>
              </w:rPr>
              <w:t>Other</w:t>
            </w:r>
          </w:p>
        </w:tc>
      </w:tr>
    </w:tbl>
    <w:p w14:paraId="3623FC7F" w14:textId="77777777" w:rsidR="00B25C4F" w:rsidRDefault="00B25C4F" w:rsidP="00B25C4F">
      <w:pPr>
        <w:shd w:val="clear" w:color="auto" w:fill="FFFFFF"/>
        <w:spacing w:after="0" w:line="330" w:lineRule="atLeast"/>
        <w:rPr>
          <w:rFonts w:ascii="Roboto" w:eastAsia="Times New Roman" w:hAnsi="Roboto" w:cs="Times New Roman"/>
          <w:color w:val="2B2B2B"/>
          <w:sz w:val="20"/>
          <w:szCs w:val="20"/>
          <w:lang w:eastAsia="en-CA"/>
        </w:rPr>
        <w:sectPr w:rsidR="00B25C4F" w:rsidSect="008E3383">
          <w:type w:val="continuous"/>
          <w:pgSz w:w="12240" w:h="15840"/>
          <w:pgMar w:top="1440" w:right="1440" w:bottom="1440" w:left="1440" w:header="708" w:footer="708" w:gutter="0"/>
          <w:cols w:num="2" w:space="708"/>
          <w:docGrid w:linePitch="360"/>
        </w:sectPr>
      </w:pPr>
    </w:p>
    <w:p w14:paraId="065C6D47" w14:textId="5131ADAD" w:rsidR="00B25C4F" w:rsidRPr="00FE5989" w:rsidRDefault="00B25C4F" w:rsidP="00B25C4F">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lastRenderedPageBreak/>
        <w:t>Skills Description</w:t>
      </w:r>
    </w:p>
    <w:p w14:paraId="26555D1F" w14:textId="0A4C691E" w:rsidR="00EC6F75" w:rsidRDefault="00EC6F75" w:rsidP="00C97433">
      <w:pPr>
        <w:rPr>
          <w:lang w:val="en-US"/>
        </w:rPr>
      </w:pPr>
      <w:r w:rsidRPr="00EC6F75">
        <w:rPr>
          <w:lang w:val="en-US"/>
        </w:rPr>
        <w:t xml:space="preserve">This build involves an </w:t>
      </w:r>
      <w:r w:rsidR="00967B2A">
        <w:rPr>
          <w:lang w:val="en-US"/>
        </w:rPr>
        <w:t xml:space="preserve">intermediate level of 3D printing, and an </w:t>
      </w:r>
      <w:r w:rsidR="00635C80">
        <w:rPr>
          <w:lang w:val="en-US"/>
        </w:rPr>
        <w:t>advanced</w:t>
      </w:r>
      <w:r w:rsidRPr="00EC6F75">
        <w:rPr>
          <w:lang w:val="en-US"/>
        </w:rPr>
        <w:t xml:space="preserve"> level of soldering</w:t>
      </w:r>
      <w:r>
        <w:rPr>
          <w:lang w:val="en-US"/>
        </w:rPr>
        <w:t>, Arduino firmware,</w:t>
      </w:r>
      <w:r w:rsidRPr="00EC6F75">
        <w:rPr>
          <w:lang w:val="en-US"/>
        </w:rPr>
        <w:t xml:space="preserve"> and assembly</w:t>
      </w:r>
      <w:r>
        <w:rPr>
          <w:lang w:val="en-US"/>
        </w:rPr>
        <w:t>.</w:t>
      </w:r>
      <w:r w:rsidR="002031A0">
        <w:rPr>
          <w:lang w:val="en-US"/>
        </w:rPr>
        <w:t xml:space="preserve"> It also involves ordering </w:t>
      </w:r>
      <w:r w:rsidR="008B4601">
        <w:rPr>
          <w:lang w:val="en-US"/>
        </w:rPr>
        <w:t>two</w:t>
      </w:r>
      <w:r w:rsidR="002031A0">
        <w:rPr>
          <w:lang w:val="en-US"/>
        </w:rPr>
        <w:t xml:space="preserve"> custom PCB</w:t>
      </w:r>
      <w:r w:rsidR="008B4601">
        <w:rPr>
          <w:lang w:val="en-US"/>
        </w:rPr>
        <w:t>s</w:t>
      </w:r>
      <w:r w:rsidR="00635C80">
        <w:rPr>
          <w:lang w:val="en-US"/>
        </w:rPr>
        <w:t xml:space="preserve">, including a PCB with surface mount </w:t>
      </w:r>
      <w:r w:rsidR="00967B2A">
        <w:rPr>
          <w:lang w:val="en-US"/>
        </w:rPr>
        <w:t>components</w:t>
      </w:r>
      <w:r w:rsidR="002031A0">
        <w:rPr>
          <w:lang w:val="en-US"/>
        </w:rPr>
        <w:t>.</w:t>
      </w:r>
      <w:r w:rsidR="008B4601">
        <w:rPr>
          <w:lang w:val="en-US"/>
        </w:rPr>
        <w:t xml:space="preserve"> This build has some surface mount soldering.</w:t>
      </w:r>
    </w:p>
    <w:p w14:paraId="2C67F169" w14:textId="27F11BFB" w:rsidR="002A5F71" w:rsidRPr="00B25C4F" w:rsidRDefault="00B9764E" w:rsidP="00B25C4F">
      <w:pPr>
        <w:pStyle w:val="Heading2"/>
        <w:rPr>
          <w:lang w:val="en-US"/>
        </w:rPr>
        <w:sectPr w:rsidR="002A5F71" w:rsidRPr="00B25C4F" w:rsidSect="008E3383">
          <w:type w:val="continuous"/>
          <w:pgSz w:w="12240" w:h="15840"/>
          <w:pgMar w:top="1440" w:right="1440" w:bottom="1440" w:left="1440" w:header="708" w:footer="708" w:gutter="0"/>
          <w:cols w:space="708"/>
          <w:docGrid w:linePitch="360"/>
        </w:sectPr>
      </w:pPr>
      <w:r>
        <w:rPr>
          <w:lang w:val="en-US"/>
        </w:rPr>
        <w:t>Tools Needed</w:t>
      </w:r>
    </w:p>
    <w:p w14:paraId="2AA51307" w14:textId="77777777" w:rsidR="00B25C4F" w:rsidRDefault="00B25C4F" w:rsidP="002A5F71">
      <w:pPr>
        <w:rPr>
          <w:lang w:val="en-US"/>
        </w:rPr>
        <w:sectPr w:rsidR="00B25C4F" w:rsidSect="008E3383">
          <w:type w:val="continuous"/>
          <w:pgSz w:w="12240" w:h="15840"/>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440"/>
        <w:gridCol w:w="2452"/>
      </w:tblGrid>
      <w:tr w:rsidR="00B25C4F" w:rsidRPr="00B25C4F" w14:paraId="2AB816AD" w14:textId="77777777" w:rsidTr="00B25C4F">
        <w:tc>
          <w:tcPr>
            <w:tcW w:w="440" w:type="dxa"/>
          </w:tcPr>
          <w:p w14:paraId="4DC37B46" w14:textId="0E891AD2" w:rsidR="00B25C4F" w:rsidRPr="00B25C4F" w:rsidRDefault="00B25C4F" w:rsidP="00D45857">
            <w:pPr>
              <w:rPr>
                <w:lang w:val="en-US"/>
              </w:rPr>
            </w:pPr>
            <w:r>
              <w:rPr>
                <w:lang w:val="en-US"/>
              </w:rPr>
              <w:t>X</w:t>
            </w:r>
          </w:p>
        </w:tc>
        <w:tc>
          <w:tcPr>
            <w:tcW w:w="2452" w:type="dxa"/>
          </w:tcPr>
          <w:p w14:paraId="0C7CCC58" w14:textId="0086C86C" w:rsidR="00B25C4F" w:rsidRPr="00B25C4F" w:rsidRDefault="00B25C4F" w:rsidP="00D45857">
            <w:pPr>
              <w:rPr>
                <w:lang w:val="en-US"/>
              </w:rPr>
            </w:pPr>
            <w:r w:rsidRPr="00B25C4F">
              <w:rPr>
                <w:lang w:val="en-US"/>
              </w:rPr>
              <w:t>3D Printer</w:t>
            </w:r>
          </w:p>
        </w:tc>
      </w:tr>
      <w:tr w:rsidR="00B25C4F" w:rsidRPr="00B25C4F" w14:paraId="1135817E" w14:textId="77777777" w:rsidTr="00B25C4F">
        <w:tc>
          <w:tcPr>
            <w:tcW w:w="440" w:type="dxa"/>
          </w:tcPr>
          <w:p w14:paraId="10E5A9C3" w14:textId="67CB25E0" w:rsidR="00B25C4F" w:rsidRPr="00B25C4F" w:rsidRDefault="00B25C4F" w:rsidP="00D45857">
            <w:pPr>
              <w:rPr>
                <w:lang w:val="en-US"/>
              </w:rPr>
            </w:pPr>
            <w:r>
              <w:rPr>
                <w:lang w:val="en-US"/>
              </w:rPr>
              <w:t>X</w:t>
            </w:r>
          </w:p>
        </w:tc>
        <w:tc>
          <w:tcPr>
            <w:tcW w:w="2452" w:type="dxa"/>
          </w:tcPr>
          <w:p w14:paraId="734AA1FE" w14:textId="5F5D146E" w:rsidR="00B25C4F" w:rsidRPr="00B25C4F" w:rsidRDefault="00B25C4F" w:rsidP="00D45857">
            <w:pPr>
              <w:rPr>
                <w:lang w:val="en-US"/>
              </w:rPr>
            </w:pPr>
            <w:r w:rsidRPr="00B25C4F">
              <w:rPr>
                <w:lang w:val="en-US"/>
              </w:rPr>
              <w:t>Common Hand Tools</w:t>
            </w:r>
          </w:p>
        </w:tc>
      </w:tr>
      <w:tr w:rsidR="00B25C4F" w:rsidRPr="00B25C4F" w14:paraId="665A6507" w14:textId="77777777" w:rsidTr="00B25C4F">
        <w:tc>
          <w:tcPr>
            <w:tcW w:w="440" w:type="dxa"/>
          </w:tcPr>
          <w:p w14:paraId="1E2FC28B" w14:textId="77777777" w:rsidR="00B25C4F" w:rsidRPr="00B25C4F" w:rsidRDefault="00B25C4F" w:rsidP="00D45857">
            <w:pPr>
              <w:rPr>
                <w:lang w:val="en-US"/>
              </w:rPr>
            </w:pPr>
          </w:p>
        </w:tc>
        <w:tc>
          <w:tcPr>
            <w:tcW w:w="2452" w:type="dxa"/>
          </w:tcPr>
          <w:p w14:paraId="4CB567C2" w14:textId="55AE6399" w:rsidR="00B25C4F" w:rsidRPr="00B25C4F" w:rsidRDefault="00B25C4F" w:rsidP="00D45857">
            <w:pPr>
              <w:rPr>
                <w:lang w:val="en-US"/>
              </w:rPr>
            </w:pPr>
            <w:r w:rsidRPr="00B25C4F">
              <w:rPr>
                <w:lang w:val="en-US"/>
              </w:rPr>
              <w:t>Common Power Tools</w:t>
            </w:r>
          </w:p>
        </w:tc>
      </w:tr>
      <w:tr w:rsidR="00B25C4F" w:rsidRPr="00B25C4F" w14:paraId="73FE9A76" w14:textId="77777777" w:rsidTr="00B25C4F">
        <w:tc>
          <w:tcPr>
            <w:tcW w:w="440" w:type="dxa"/>
          </w:tcPr>
          <w:p w14:paraId="289B8BA9" w14:textId="77777777" w:rsidR="00B25C4F" w:rsidRPr="00B25C4F" w:rsidRDefault="00B25C4F" w:rsidP="00D45857">
            <w:pPr>
              <w:rPr>
                <w:lang w:val="en-US"/>
              </w:rPr>
            </w:pPr>
          </w:p>
        </w:tc>
        <w:tc>
          <w:tcPr>
            <w:tcW w:w="2452" w:type="dxa"/>
          </w:tcPr>
          <w:p w14:paraId="34E2986F" w14:textId="29471FCC" w:rsidR="00B25C4F" w:rsidRPr="00B25C4F" w:rsidRDefault="00B25C4F" w:rsidP="00D45857">
            <w:pPr>
              <w:rPr>
                <w:lang w:val="en-US"/>
              </w:rPr>
            </w:pPr>
            <w:r w:rsidRPr="00B25C4F">
              <w:rPr>
                <w:lang w:val="en-US"/>
              </w:rPr>
              <w:t>Laser Cutter</w:t>
            </w:r>
          </w:p>
        </w:tc>
      </w:tr>
      <w:tr w:rsidR="00B25C4F" w:rsidRPr="00B25C4F" w14:paraId="70D1236D" w14:textId="77777777" w:rsidTr="00B25C4F">
        <w:tc>
          <w:tcPr>
            <w:tcW w:w="440" w:type="dxa"/>
          </w:tcPr>
          <w:p w14:paraId="0AFA7E2B" w14:textId="7778FD54" w:rsidR="00B25C4F" w:rsidRPr="00B25C4F" w:rsidRDefault="00B25C4F" w:rsidP="00D45857">
            <w:pPr>
              <w:rPr>
                <w:lang w:val="en-US"/>
              </w:rPr>
            </w:pPr>
            <w:r>
              <w:rPr>
                <w:lang w:val="en-US"/>
              </w:rPr>
              <w:t>X</w:t>
            </w:r>
          </w:p>
        </w:tc>
        <w:tc>
          <w:tcPr>
            <w:tcW w:w="2452" w:type="dxa"/>
          </w:tcPr>
          <w:p w14:paraId="09788D4B" w14:textId="72498EDC" w:rsidR="00B25C4F" w:rsidRPr="00B25C4F" w:rsidRDefault="00B25C4F" w:rsidP="00D45857">
            <w:pPr>
              <w:rPr>
                <w:lang w:val="en-US"/>
              </w:rPr>
            </w:pPr>
            <w:r w:rsidRPr="00B25C4F">
              <w:rPr>
                <w:lang w:val="en-US"/>
              </w:rPr>
              <w:t>Soldering Iron</w:t>
            </w:r>
          </w:p>
        </w:tc>
      </w:tr>
      <w:tr w:rsidR="00B25C4F" w:rsidRPr="00B25C4F" w14:paraId="64C82576" w14:textId="77777777" w:rsidTr="00B25C4F">
        <w:tc>
          <w:tcPr>
            <w:tcW w:w="440" w:type="dxa"/>
          </w:tcPr>
          <w:p w14:paraId="58CB6907" w14:textId="77777777" w:rsidR="00B25C4F" w:rsidRPr="00B25C4F" w:rsidRDefault="00B25C4F" w:rsidP="00D45857">
            <w:pPr>
              <w:rPr>
                <w:lang w:val="en-US"/>
              </w:rPr>
            </w:pPr>
          </w:p>
        </w:tc>
        <w:tc>
          <w:tcPr>
            <w:tcW w:w="2452" w:type="dxa"/>
          </w:tcPr>
          <w:p w14:paraId="2248FABF" w14:textId="46C6EEFE" w:rsidR="00B25C4F" w:rsidRPr="00B25C4F" w:rsidRDefault="00B25C4F" w:rsidP="00D45857">
            <w:pPr>
              <w:rPr>
                <w:lang w:val="en-US"/>
              </w:rPr>
            </w:pPr>
            <w:r w:rsidRPr="00B25C4F">
              <w:rPr>
                <w:lang w:val="en-US"/>
              </w:rPr>
              <w:t>Specialized Tooling</w:t>
            </w:r>
          </w:p>
        </w:tc>
      </w:tr>
    </w:tbl>
    <w:p w14:paraId="423832D5" w14:textId="77777777" w:rsidR="00B25C4F" w:rsidRDefault="00B25C4F" w:rsidP="002A5F71">
      <w:pPr>
        <w:rPr>
          <w:lang w:val="en-US"/>
        </w:rPr>
        <w:sectPr w:rsidR="00B25C4F" w:rsidSect="008E3383">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3F16AF9A" w:rsidR="00CF4EFD" w:rsidRPr="00CF4EFD" w:rsidRDefault="00EC6F75" w:rsidP="00CF4EFD">
      <w:pPr>
        <w:rPr>
          <w:lang w:val="en-US"/>
        </w:rPr>
      </w:pPr>
      <w:r>
        <w:rPr>
          <w:lang w:val="en-US"/>
        </w:rPr>
        <w:t>6.0</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071D3AC3" w:rsidR="00CF4EFD" w:rsidRPr="00CF4EFD" w:rsidRDefault="0038332C" w:rsidP="00CF4EFD">
      <w:pPr>
        <w:rPr>
          <w:lang w:val="en-US"/>
        </w:rPr>
      </w:pPr>
      <w:r>
        <w:rPr>
          <w:lang w:val="en-US"/>
        </w:rPr>
        <w:t>4</w:t>
      </w:r>
      <w:r w:rsidR="00EC6F75">
        <w:rPr>
          <w:lang w:val="en-US"/>
        </w:rPr>
        <w:t>.0</w:t>
      </w:r>
    </w:p>
    <w:p w14:paraId="582BF5AC" w14:textId="449F4BC3" w:rsidR="00B9764E" w:rsidRDefault="00B9764E" w:rsidP="00CF4EFD">
      <w:pPr>
        <w:pStyle w:val="Heading2"/>
        <w:rPr>
          <w:lang w:val="en-US"/>
        </w:rPr>
      </w:pPr>
      <w:r>
        <w:rPr>
          <w:lang w:val="en-US"/>
        </w:rPr>
        <w:t>Build Instructions</w:t>
      </w:r>
    </w:p>
    <w:p w14:paraId="714A4D74" w14:textId="1D224459" w:rsidR="00CF4EFD" w:rsidRPr="00CF4EFD" w:rsidRDefault="002031A0" w:rsidP="00CF4EFD">
      <w:pPr>
        <w:rPr>
          <w:lang w:val="en-US"/>
        </w:rPr>
      </w:pPr>
      <w:r>
        <w:rPr>
          <w:lang w:val="en-US"/>
        </w:rPr>
        <w:t xml:space="preserve">The Twitch Switch hardware </w:t>
      </w:r>
      <w:bookmarkStart w:id="0" w:name="_Hlk162458634"/>
      <w:r>
        <w:rPr>
          <w:lang w:val="en-US"/>
        </w:rPr>
        <w:t>consists of off</w:t>
      </w:r>
      <w:r w:rsidR="008B4601">
        <w:rPr>
          <w:lang w:val="en-US"/>
        </w:rPr>
        <w:t>-the-shelf electronics and hardware components, 3D printed components, and two custom printed circuit boards (PCBs).</w:t>
      </w:r>
      <w:bookmarkEnd w:id="0"/>
      <w:r w:rsidR="008B4601">
        <w:rPr>
          <w:lang w:val="en-US"/>
        </w:rPr>
        <w:t xml:space="preserve"> It is divided into two main parts: the Twitch Switch Controller and the Twitch Switch Sensors. The build has some surface mount components to solder, which is more advanced than through hole soldering. The sensors use a custom programmer to flash the Arduino code to them, which involves creating this programmer with a breadboard and a few components. </w:t>
      </w:r>
      <w:bookmarkStart w:id="1" w:name="_Hlk162458823"/>
      <w:r w:rsidR="008367A5">
        <w:rPr>
          <w:lang w:val="en-US"/>
        </w:rPr>
        <w:t xml:space="preserve">For more detailed build instructions, see the Maker Guide. </w:t>
      </w:r>
      <w:bookmarkEnd w:id="1"/>
    </w:p>
    <w:p w14:paraId="27F3F8BD" w14:textId="3D6517D6" w:rsidR="00B9764E" w:rsidRDefault="00B9764E" w:rsidP="00CF4EFD">
      <w:pPr>
        <w:pStyle w:val="Heading2"/>
        <w:rPr>
          <w:lang w:val="en-US"/>
        </w:rPr>
      </w:pPr>
      <w:r>
        <w:rPr>
          <w:lang w:val="en-US"/>
        </w:rPr>
        <w:t>Download Link</w:t>
      </w:r>
    </w:p>
    <w:p w14:paraId="23E9E2BC" w14:textId="725AF99E" w:rsidR="00B25C4F" w:rsidRDefault="00D45857" w:rsidP="00B25C4F">
      <w:pPr>
        <w:rPr>
          <w:lang w:val="en-US"/>
        </w:rPr>
      </w:pPr>
      <w:hyperlink r:id="rId17" w:history="1">
        <w:r w:rsidR="00B25C4F" w:rsidRPr="005B278F">
          <w:rPr>
            <w:rStyle w:val="Hyperlink"/>
            <w:lang w:val="en-US"/>
          </w:rPr>
          <w:t>https://github.com/makersmakingchange/Twitch-Switch/archive/refs/heads/main.zip</w:t>
        </w:r>
      </w:hyperlink>
    </w:p>
    <w:p w14:paraId="1BC5B090" w14:textId="77777777" w:rsidR="00B25C4F" w:rsidRDefault="00B9764E" w:rsidP="00B25C4F">
      <w:pPr>
        <w:pStyle w:val="Heading2"/>
        <w:rPr>
          <w:lang w:val="en-US"/>
        </w:rPr>
      </w:pPr>
      <w:r>
        <w:rPr>
          <w:lang w:val="en-US"/>
        </w:rPr>
        <w:t>Project Link</w:t>
      </w:r>
      <w:bookmarkStart w:id="2" w:name="_Hlk162458842"/>
    </w:p>
    <w:p w14:paraId="5A743613" w14:textId="6E7296BE" w:rsidR="00547410" w:rsidRPr="00B25C4F" w:rsidRDefault="00D45857" w:rsidP="00B25C4F">
      <w:pPr>
        <w:pStyle w:val="Heading2"/>
        <w:rPr>
          <w:lang w:val="en-US"/>
        </w:rPr>
      </w:pPr>
      <w:hyperlink r:id="rId18" w:history="1">
        <w:r w:rsidR="00B25C4F" w:rsidRPr="005B278F">
          <w:rPr>
            <w:rStyle w:val="Hyperlink"/>
            <w:rFonts w:eastAsiaTheme="minorEastAsia" w:cstheme="minorBidi"/>
            <w:b w:val="0"/>
            <w:bCs w:val="0"/>
            <w:sz w:val="22"/>
            <w:szCs w:val="22"/>
          </w:rPr>
          <w:t>https://github.com/makersmakingchange/Twitch-Switch</w:t>
        </w:r>
      </w:hyperlink>
      <w:r w:rsidR="00547410">
        <w:rPr>
          <w:rFonts w:eastAsiaTheme="minorEastAsia" w:cstheme="minorBidi"/>
          <w:b w:val="0"/>
          <w:bCs w:val="0"/>
          <w:color w:val="auto"/>
          <w:sz w:val="22"/>
          <w:szCs w:val="22"/>
        </w:rPr>
        <w:t xml:space="preserve"> </w:t>
      </w:r>
      <w:bookmarkEnd w:id="2"/>
    </w:p>
    <w:p w14:paraId="4F86E90B" w14:textId="42F8B63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7BFB1094" w14:textId="4803FD11" w:rsidR="00EC6F75" w:rsidRPr="00EC6F75" w:rsidRDefault="00EC6F75" w:rsidP="00EC6F75">
      <w:bookmarkStart w:id="3" w:name="_Hlk162458872"/>
      <w:r w:rsidRPr="00EC6F75">
        <w:t xml:space="preserve">Copyright (c) 2024 </w:t>
      </w:r>
      <w:r>
        <w:t>Stan Cassidy Centre for Rehabilitation.</w:t>
      </w:r>
    </w:p>
    <w:p w14:paraId="69B7EE02" w14:textId="77777777" w:rsidR="00EC6F75" w:rsidRPr="00EC6F75" w:rsidRDefault="00EC6F75" w:rsidP="00EC6F75">
      <w:r w:rsidRPr="00EC6F75">
        <w:lastRenderedPageBreak/>
        <w:t>This repository describes Open Hardware:</w:t>
      </w:r>
    </w:p>
    <w:p w14:paraId="5032A076" w14:textId="0C090E19" w:rsidR="00EC6F75" w:rsidRPr="00EC6F75" w:rsidRDefault="00EC6F75" w:rsidP="00EC6F75">
      <w:pPr>
        <w:numPr>
          <w:ilvl w:val="0"/>
          <w:numId w:val="4"/>
        </w:numPr>
      </w:pPr>
      <w:r w:rsidRPr="00EC6F75">
        <w:t xml:space="preserve">Everything needed or used to design, make, test, or prepare the </w:t>
      </w:r>
      <w:r w:rsidR="002724A2">
        <w:t>Twitch Switch</w:t>
      </w:r>
      <w:r w:rsidRPr="00EC6F75">
        <w:t xml:space="preserve"> is licensed under the </w:t>
      </w:r>
      <w:hyperlink r:id="rId19" w:history="1">
        <w:r w:rsidRPr="00EC6F75">
          <w:rPr>
            <w:rStyle w:val="Hyperlink"/>
          </w:rPr>
          <w:t>CERN 2.0 Weakly Reciprocal license (CERN-OHL-W v2) or later</w:t>
        </w:r>
      </w:hyperlink>
      <w:r w:rsidRPr="00EC6F75">
        <w:t> .</w:t>
      </w:r>
    </w:p>
    <w:p w14:paraId="4142B19F" w14:textId="77777777" w:rsidR="00EC6F75" w:rsidRPr="00EC6F75" w:rsidRDefault="00EC6F75" w:rsidP="00EC6F75">
      <w:pPr>
        <w:numPr>
          <w:ilvl w:val="0"/>
          <w:numId w:val="4"/>
        </w:numPr>
      </w:pPr>
      <w:r w:rsidRPr="00EC6F75">
        <w:t>All software is under the </w:t>
      </w:r>
      <w:hyperlink r:id="rId20" w:history="1">
        <w:r w:rsidRPr="00EC6F75">
          <w:rPr>
            <w:rStyle w:val="Hyperlink"/>
          </w:rPr>
          <w:t>GNU General Public License v3.0 (GPL-3.0)</w:t>
        </w:r>
      </w:hyperlink>
      <w:r w:rsidRPr="00EC6F75">
        <w:t>.</w:t>
      </w:r>
    </w:p>
    <w:p w14:paraId="36A50A09" w14:textId="7C56E55A" w:rsidR="00EC6F75" w:rsidRPr="00EC6F75" w:rsidRDefault="00EC6F75" w:rsidP="00EC6F75">
      <w:pPr>
        <w:numPr>
          <w:ilvl w:val="0"/>
          <w:numId w:val="4"/>
        </w:numPr>
      </w:pPr>
      <w:r w:rsidRPr="00EC6F75">
        <w:t xml:space="preserve">Accompanying material such as instruction manuals, videos, and other copyrightable works that are useful but not necessary to design, make, test, or prepare the </w:t>
      </w:r>
      <w:r w:rsidR="002724A2">
        <w:t>Twitch Switch</w:t>
      </w:r>
      <w:r w:rsidRPr="00EC6F75">
        <w:t xml:space="preserve"> are published under a </w:t>
      </w:r>
      <w:hyperlink r:id="rId21" w:history="1">
        <w:r w:rsidRPr="00EC6F75">
          <w:rPr>
            <w:rStyle w:val="Hyperlink"/>
          </w:rPr>
          <w:t>Creative Commons Attribution-</w:t>
        </w:r>
        <w:proofErr w:type="spellStart"/>
        <w:r w:rsidRPr="00EC6F75">
          <w:rPr>
            <w:rStyle w:val="Hyperlink"/>
          </w:rPr>
          <w:t>ShareAlike</w:t>
        </w:r>
        <w:proofErr w:type="spellEnd"/>
        <w:r w:rsidRPr="00EC6F75">
          <w:rPr>
            <w:rStyle w:val="Hyperlink"/>
          </w:rPr>
          <w:t xml:space="preserve"> 4.0 license (CC BY-SA 4.0)</w:t>
        </w:r>
      </w:hyperlink>
      <w:r w:rsidRPr="00EC6F75">
        <w:t> .</w:t>
      </w:r>
    </w:p>
    <w:p w14:paraId="747EDCF9" w14:textId="77777777" w:rsidR="00EC6F75" w:rsidRPr="00EC6F75" w:rsidRDefault="00EC6F75" w:rsidP="00EC6F75">
      <w:r w:rsidRPr="00EC6F75">
        <w:t>You may redistribute and modify this documentation and make products using it under the terms of the </w:t>
      </w:r>
      <w:hyperlink r:id="rId22" w:history="1">
        <w:r w:rsidRPr="00EC6F75">
          <w:rPr>
            <w:rStyle w:val="Hyperlink"/>
          </w:rPr>
          <w:t>CERN-OHL-W v2</w:t>
        </w:r>
      </w:hyperlink>
      <w:r w:rsidRPr="00EC6F75">
        <w:t>. This documentation is distributed WITHOUT ANY EXPRESS OR IMPLIED WARRANTY, INCLUDING OF MERCHANTABILITY, SATISFACTORY QUALITY AND FITNESS FOR A PARTICULAR PURPOSE. Please see the CERN-OHL-W v2 for applicable conditions.</w:t>
      </w:r>
    </w:p>
    <w:p w14:paraId="41F03744" w14:textId="10553CE8" w:rsidR="00EC6F75" w:rsidRPr="00EC6F75" w:rsidRDefault="00EC6F75" w:rsidP="00EC6F75">
      <w:pPr>
        <w:rPr>
          <w:lang w:val="fr-CA"/>
        </w:rPr>
      </w:pPr>
      <w:r w:rsidRPr="00EC6F75">
        <w:rPr>
          <w:lang w:val="fr-CA"/>
        </w:rPr>
        <w:t>Source Location: </w:t>
      </w:r>
      <w:hyperlink r:id="rId23" w:history="1">
        <w:r w:rsidR="002724A2" w:rsidRPr="001C14D0">
          <w:rPr>
            <w:rStyle w:val="Hyperlink"/>
            <w:lang w:val="fr-CA"/>
          </w:rPr>
          <w:t>https://github.com/makersmakingchange/Twitch-Switch</w:t>
        </w:r>
      </w:hyperlink>
      <w:r w:rsidR="002724A2">
        <w:rPr>
          <w:lang w:val="fr-CA"/>
        </w:rPr>
        <w:t xml:space="preserve"> </w:t>
      </w:r>
      <w:bookmarkEnd w:id="3"/>
    </w:p>
    <w:sectPr w:rsidR="00EC6F75" w:rsidRPr="00EC6F75" w:rsidSect="008E338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FF91" w14:textId="77777777" w:rsidR="008E3383" w:rsidRDefault="008E3383">
      <w:pPr>
        <w:spacing w:after="0" w:line="240" w:lineRule="auto"/>
      </w:pPr>
      <w:r>
        <w:separator/>
      </w:r>
    </w:p>
  </w:endnote>
  <w:endnote w:type="continuationSeparator" w:id="0">
    <w:p w14:paraId="5FF1D4E2" w14:textId="77777777" w:rsidR="008E3383" w:rsidRDefault="008E3383">
      <w:pPr>
        <w:spacing w:after="0" w:line="240" w:lineRule="auto"/>
      </w:pPr>
      <w:r>
        <w:continuationSeparator/>
      </w:r>
    </w:p>
  </w:endnote>
  <w:endnote w:type="continuationNotice" w:id="1">
    <w:p w14:paraId="75E1D0C5" w14:textId="77777777" w:rsidR="008E3383" w:rsidRDefault="008E33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141789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B6D6E">
      <w:rPr>
        <w:color w:val="404040" w:themeColor="text1" w:themeTint="BF"/>
        <w:sz w:val="16"/>
        <w:szCs w:val="16"/>
      </w:rPr>
      <w:t>4</w:t>
    </w:r>
    <w:r w:rsidRPr="00CC1B45">
      <w:rPr>
        <w:color w:val="404040" w:themeColor="text1" w:themeTint="BF"/>
        <w:sz w:val="16"/>
        <w:szCs w:val="16"/>
      </w:rPr>
      <w:t xml:space="preserve"> by </w:t>
    </w:r>
    <w:r w:rsidR="00CB6D6E">
      <w:rPr>
        <w:color w:val="404040" w:themeColor="text1" w:themeTint="BF"/>
        <w:sz w:val="16"/>
        <w:szCs w:val="16"/>
      </w:rPr>
      <w:t>Neil Squire Society</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hyperlink>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029F" w14:textId="77777777" w:rsidR="008E3383" w:rsidRDefault="008E3383">
      <w:pPr>
        <w:spacing w:after="0" w:line="240" w:lineRule="auto"/>
      </w:pPr>
      <w:r>
        <w:separator/>
      </w:r>
    </w:p>
  </w:footnote>
  <w:footnote w:type="continuationSeparator" w:id="0">
    <w:p w14:paraId="605EC802" w14:textId="77777777" w:rsidR="008E3383" w:rsidRDefault="008E3383">
      <w:pPr>
        <w:spacing w:after="0" w:line="240" w:lineRule="auto"/>
      </w:pPr>
      <w:r>
        <w:continuationSeparator/>
      </w:r>
    </w:p>
  </w:footnote>
  <w:footnote w:type="continuationNotice" w:id="1">
    <w:p w14:paraId="433AED53" w14:textId="77777777" w:rsidR="008E3383" w:rsidRDefault="008E33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4BF1E090"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57CB3">
      <w:rPr>
        <w:b/>
        <w:bCs/>
        <w:color w:val="646464"/>
        <w:sz w:val="16"/>
        <w:szCs w:val="16"/>
      </w:rPr>
      <w:t>3.0</w:t>
    </w:r>
    <w:r w:rsidRPr="00E9140B">
      <w:rPr>
        <w:b/>
        <w:bCs/>
        <w:color w:val="646464"/>
        <w:sz w:val="16"/>
        <w:szCs w:val="16"/>
      </w:rPr>
      <w:t xml:space="preserve"> | </w:t>
    </w:r>
    <w:r w:rsidR="00C57CB3">
      <w:rPr>
        <w:b/>
        <w:bCs/>
        <w:color w:val="646464"/>
        <w:sz w:val="16"/>
        <w:szCs w:val="16"/>
      </w:rPr>
      <w:t>MARCH 2024</w:t>
    </w:r>
  </w:p>
  <w:p w14:paraId="7911D21C" w14:textId="65D5564D" w:rsidR="00B53272" w:rsidRPr="00927929" w:rsidRDefault="00C57CB3" w:rsidP="00B53272">
    <w:pPr>
      <w:pStyle w:val="Header"/>
      <w:tabs>
        <w:tab w:val="clear" w:pos="9360"/>
      </w:tabs>
      <w:rPr>
        <w:rFonts w:ascii="Roboto" w:hAnsi="Roboto"/>
        <w:b/>
        <w:bCs/>
        <w:color w:val="646464"/>
        <w:sz w:val="52"/>
        <w:szCs w:val="52"/>
      </w:rPr>
    </w:pPr>
    <w:r>
      <w:rPr>
        <w:rFonts w:ascii="Roboto" w:hAnsi="Roboto"/>
        <w:b/>
        <w:bCs/>
        <w:color w:val="646464"/>
        <w:sz w:val="36"/>
        <w:szCs w:val="36"/>
      </w:rPr>
      <w:t>Twitch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765"/>
    <w:multiLevelType w:val="hybridMultilevel"/>
    <w:tmpl w:val="C3BA54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C686C6D"/>
    <w:multiLevelType w:val="multilevel"/>
    <w:tmpl w:val="E3F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B6545"/>
    <w:multiLevelType w:val="hybridMultilevel"/>
    <w:tmpl w:val="A15E1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3"/>
  </w:num>
  <w:num w:numId="3" w16cid:durableId="1951890145">
    <w:abstractNumId w:val="5"/>
  </w:num>
  <w:num w:numId="4" w16cid:durableId="93599748">
    <w:abstractNumId w:val="1"/>
  </w:num>
  <w:num w:numId="5" w16cid:durableId="1106197004">
    <w:abstractNumId w:val="0"/>
  </w:num>
  <w:num w:numId="6" w16cid:durableId="1271737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44A3"/>
    <w:rsid w:val="00010B59"/>
    <w:rsid w:val="00014B07"/>
    <w:rsid w:val="00037B9E"/>
    <w:rsid w:val="00085C82"/>
    <w:rsid w:val="000B4DEA"/>
    <w:rsid w:val="00116004"/>
    <w:rsid w:val="001362F9"/>
    <w:rsid w:val="00142EAF"/>
    <w:rsid w:val="001735AB"/>
    <w:rsid w:val="002031A0"/>
    <w:rsid w:val="00212066"/>
    <w:rsid w:val="00266DD5"/>
    <w:rsid w:val="002724A2"/>
    <w:rsid w:val="002A5F71"/>
    <w:rsid w:val="002E54B4"/>
    <w:rsid w:val="00316CD6"/>
    <w:rsid w:val="003226AC"/>
    <w:rsid w:val="003249E2"/>
    <w:rsid w:val="0038332C"/>
    <w:rsid w:val="003C1EFF"/>
    <w:rsid w:val="003C2B9F"/>
    <w:rsid w:val="00422FEF"/>
    <w:rsid w:val="004B428C"/>
    <w:rsid w:val="004F139A"/>
    <w:rsid w:val="00542FC9"/>
    <w:rsid w:val="0054692D"/>
    <w:rsid w:val="00547410"/>
    <w:rsid w:val="005974B4"/>
    <w:rsid w:val="005D7C26"/>
    <w:rsid w:val="005E52F9"/>
    <w:rsid w:val="005F6C5E"/>
    <w:rsid w:val="00635C80"/>
    <w:rsid w:val="00660DDE"/>
    <w:rsid w:val="006A60C9"/>
    <w:rsid w:val="006E08C4"/>
    <w:rsid w:val="006E7488"/>
    <w:rsid w:val="00760A99"/>
    <w:rsid w:val="00791A54"/>
    <w:rsid w:val="008367A5"/>
    <w:rsid w:val="00846692"/>
    <w:rsid w:val="00855181"/>
    <w:rsid w:val="00897337"/>
    <w:rsid w:val="008B073C"/>
    <w:rsid w:val="008B4601"/>
    <w:rsid w:val="008D177B"/>
    <w:rsid w:val="008D2D1B"/>
    <w:rsid w:val="008E3383"/>
    <w:rsid w:val="009014AB"/>
    <w:rsid w:val="0091200E"/>
    <w:rsid w:val="00967B2A"/>
    <w:rsid w:val="009E3D38"/>
    <w:rsid w:val="00AF39E9"/>
    <w:rsid w:val="00B25C4F"/>
    <w:rsid w:val="00B53272"/>
    <w:rsid w:val="00B61ACC"/>
    <w:rsid w:val="00B64CE5"/>
    <w:rsid w:val="00B9764E"/>
    <w:rsid w:val="00C14A61"/>
    <w:rsid w:val="00C1771E"/>
    <w:rsid w:val="00C57CB3"/>
    <w:rsid w:val="00C97433"/>
    <w:rsid w:val="00CB6D6E"/>
    <w:rsid w:val="00CC1B45"/>
    <w:rsid w:val="00CD7C69"/>
    <w:rsid w:val="00CF4EFD"/>
    <w:rsid w:val="00CF5DEC"/>
    <w:rsid w:val="00CF6D28"/>
    <w:rsid w:val="00D413A8"/>
    <w:rsid w:val="00D45857"/>
    <w:rsid w:val="00D54E8A"/>
    <w:rsid w:val="00D62A78"/>
    <w:rsid w:val="00D72E39"/>
    <w:rsid w:val="00DB7B32"/>
    <w:rsid w:val="00DC44DD"/>
    <w:rsid w:val="00DC7973"/>
    <w:rsid w:val="00E07712"/>
    <w:rsid w:val="00EC6F75"/>
    <w:rsid w:val="00ED054B"/>
    <w:rsid w:val="00EE1AE8"/>
    <w:rsid w:val="00F10388"/>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A08AE503-5683-4249-9A75-7EA92694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8B073C"/>
    <w:rPr>
      <w:sz w:val="16"/>
      <w:szCs w:val="16"/>
    </w:rPr>
  </w:style>
  <w:style w:type="paragraph" w:styleId="CommentText">
    <w:name w:val="annotation text"/>
    <w:basedOn w:val="Normal"/>
    <w:link w:val="CommentTextChar"/>
    <w:uiPriority w:val="99"/>
    <w:unhideWhenUsed/>
    <w:rsid w:val="008B073C"/>
    <w:pPr>
      <w:spacing w:line="240" w:lineRule="auto"/>
    </w:pPr>
    <w:rPr>
      <w:sz w:val="20"/>
      <w:szCs w:val="20"/>
    </w:rPr>
  </w:style>
  <w:style w:type="character" w:customStyle="1" w:styleId="CommentTextChar">
    <w:name w:val="Comment Text Char"/>
    <w:basedOn w:val="DefaultParagraphFont"/>
    <w:link w:val="CommentText"/>
    <w:uiPriority w:val="99"/>
    <w:rsid w:val="008B073C"/>
    <w:rPr>
      <w:sz w:val="20"/>
      <w:szCs w:val="20"/>
    </w:rPr>
  </w:style>
  <w:style w:type="paragraph" w:styleId="CommentSubject">
    <w:name w:val="annotation subject"/>
    <w:basedOn w:val="CommentText"/>
    <w:next w:val="CommentText"/>
    <w:link w:val="CommentSubjectChar"/>
    <w:uiPriority w:val="99"/>
    <w:semiHidden/>
    <w:unhideWhenUsed/>
    <w:rsid w:val="008B073C"/>
    <w:rPr>
      <w:b/>
      <w:bCs/>
    </w:rPr>
  </w:style>
  <w:style w:type="character" w:customStyle="1" w:styleId="CommentSubjectChar">
    <w:name w:val="Comment Subject Char"/>
    <w:basedOn w:val="CommentTextChar"/>
    <w:link w:val="CommentSubject"/>
    <w:uiPriority w:val="99"/>
    <w:semiHidden/>
    <w:rsid w:val="008B073C"/>
    <w:rPr>
      <w:b/>
      <w:bCs/>
      <w:sz w:val="20"/>
      <w:szCs w:val="20"/>
    </w:rPr>
  </w:style>
  <w:style w:type="character" w:styleId="Mention">
    <w:name w:val="Mention"/>
    <w:basedOn w:val="DefaultParagraphFont"/>
    <w:uiPriority w:val="99"/>
    <w:unhideWhenUsed/>
    <w:rsid w:val="00316CD6"/>
    <w:rPr>
      <w:color w:val="2B579A"/>
      <w:shd w:val="clear" w:color="auto" w:fill="E1DFDD"/>
    </w:rPr>
  </w:style>
  <w:style w:type="character" w:customStyle="1" w:styleId="ui-provider">
    <w:name w:val="ui-provider"/>
    <w:basedOn w:val="DefaultParagraphFont"/>
    <w:rsid w:val="006A60C9"/>
  </w:style>
  <w:style w:type="paragraph" w:styleId="ListParagraph">
    <w:name w:val="List Paragraph"/>
    <w:basedOn w:val="Normal"/>
    <w:uiPriority w:val="34"/>
    <w:qFormat/>
    <w:rsid w:val="00D54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5185">
      <w:bodyDiv w:val="1"/>
      <w:marLeft w:val="0"/>
      <w:marRight w:val="0"/>
      <w:marTop w:val="0"/>
      <w:marBottom w:val="0"/>
      <w:divBdr>
        <w:top w:val="none" w:sz="0" w:space="0" w:color="auto"/>
        <w:left w:val="none" w:sz="0" w:space="0" w:color="auto"/>
        <w:bottom w:val="none" w:sz="0" w:space="0" w:color="auto"/>
        <w:right w:val="none" w:sz="0" w:space="0" w:color="auto"/>
      </w:divBdr>
    </w:div>
    <w:div w:id="587346967">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17764747">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197729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01.safelinks.protection.outlook.com/?url=https%3A%2F%2Fised-isde.canada.ca%2Fsite%2Faccessible-technology-program&amp;data=05%7C02%7Cjosiev%40neilsquire.ca%7Cd0a08fa8deb94d26b95a08dc4e810f14%7C62f5c50e90b94599883b90b5f7d446ac%7C0%7C0%7C638471563423828852%7CUnknown%7CTWFpbGZsb3d8eyJWIjoiMC4wLjAwMDAiLCJQIjoiV2luMzIiLCJBTiI6Ik1haWwiLCJXVCI6Mn0%3D%7C0%7C%7C%7C&amp;sdata=gnIa40JEcDhh5vxNaAqKzvByGR40TW0XhubTDab%2FZPk%3D&amp;reserved=0" TargetMode="External"/><Relationship Id="rId18" Type="http://schemas.openxmlformats.org/officeDocument/2006/relationships/hyperlink" Target="https://github.com/makersmakingchange/Twitch-Switch" TargetMode="External"/><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akersmakingchange/Twitch-Switch/archive/refs/heads/main.z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n01.safelinks.protection.outlook.com/?url=https%3A%2F%2Fgithub.com%2Fmakersmakingchange%2FLipSync%23attribution&amp;data=05%7C02%7Cjosiev%40neilsquire.ca%7Cd0a08fa8deb94d26b95a08dc4e810f14%7C62f5c50e90b94599883b90b5f7d446ac%7C0%7C0%7C638471563423869032%7CUnknown%7CTWFpbGZsb3d8eyJWIjoiMC4wLjAwMDAiLCJQIjoiV2luMzIiLCJBTiI6Ik1haWwiLCJXVCI6Mn0%3D%7C0%7C%7C%7C&amp;sdata=0v0LrjqCIjTr4eUxvRTfLCr1FDJ5HfDkX9gHOoLC2nE%3D&amp;reserved=0" TargetMode="External"/><Relationship Id="rId20" Type="http://schemas.openxmlformats.org/officeDocument/2006/relationships/hyperlink" Target="https://www.gnu.org/licenses/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an01.safelinks.protection.outlook.com/?url=https%3A%2F%2Fwww.arduino.cc%2F&amp;data=05%7C02%7Cjosiev%40neilsquire.ca%7Cd0a08fa8deb94d26b95a08dc4e810f14%7C62f5c50e90b94599883b90b5f7d446ac%7C0%7C0%7C638471563423856749%7CUnknown%7CTWFpbGZsb3d8eyJWIjoiMC4wLjAwMDAiLCJQIjoiV2luMzIiLCJBTiI6Ik1haWwiLCJXVCI6Mn0%3D%7C0%7C%7C%7C&amp;sdata=OarYsHEWN1PZ1b0EawElFU2Wi7rVwE4P8r1R9t3Dt%2BI%3D&amp;reserved=0" TargetMode="External"/><Relationship Id="rId23" Type="http://schemas.openxmlformats.org/officeDocument/2006/relationships/hyperlink" Target="https://github.com/makersmakingchange/Twitch-Switch" TargetMode="External"/><Relationship Id="rId10" Type="http://schemas.openxmlformats.org/officeDocument/2006/relationships/endnotes" Target="endnotes.xml"/><Relationship Id="rId19" Type="http://schemas.openxmlformats.org/officeDocument/2006/relationships/hyperlink" Target="https://cern.ch/cern-oh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01.safelinks.protection.outlook.com/?url=https%3A%2F%2Fwww.adafruit.com%2F&amp;data=05%7C02%7Cjosiev%40neilsquire.ca%7Cd0a08fa8deb94d26b95a08dc4e810f14%7C62f5c50e90b94599883b90b5f7d446ac%7C0%7C0%7C638471563423843312%7CUnknown%7CTWFpbGZsb3d8eyJWIjoiMC4wLjAwMDAiLCJQIjoiV2luMzIiLCJBTiI6Ik1haWwiLCJXVCI6Mn0%3D%7C0%7C%7C%7C&amp;sdata=rQiJDlygGdPzBKPEttuIdqckzE2XAvZrzfiBF%2Fz0fac%3D&amp;reserved=0" TargetMode="External"/><Relationship Id="rId22" Type="http://schemas.openxmlformats.org/officeDocument/2006/relationships/hyperlink" Target="https://cern.ch/cern-oh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7" ma:contentTypeDescription="Create a new document." ma:contentTypeScope="" ma:versionID="806fa4c7fbbf8aa9f5cad55dba9a026b">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33f880313f24a6ddfb20bff701b7a5f2"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d026a2c-2932-46d8-9cfe-1512c4307f3e}"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18260D-DCD2-4B65-B200-B3C96BD91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15913e6-4bf0-458f-8160-f18e142d04ff"/>
    <ds:schemaRef ds:uri="e718a8af-5d48-45b1-a7fb-cef00c107a7a"/>
  </ds:schemaRefs>
</ds:datastoreItem>
</file>

<file path=customXml/itemProps4.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Josie Versloot</cp:lastModifiedBy>
  <cp:revision>27</cp:revision>
  <cp:lastPrinted>2022-04-11T13:55:00Z</cp:lastPrinted>
  <dcterms:created xsi:type="dcterms:W3CDTF">2024-03-27T17:21:00Z</dcterms:created>
  <dcterms:modified xsi:type="dcterms:W3CDTF">2024-03-28T20:20:00Z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