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60D73" w14:textId="496C9980" w:rsidR="00204F1A" w:rsidRDefault="00204F1A" w:rsidP="00204F1A">
      <w:pPr>
        <w:pStyle w:val="Heading1"/>
      </w:pPr>
      <w:r>
        <w:t>What is a topper?</w:t>
      </w:r>
    </w:p>
    <w:p w14:paraId="31BE3D6D" w14:textId="13121A89" w:rsidR="00204F1A" w:rsidRDefault="00887B92" w:rsidP="00204F1A">
      <w:r>
        <w:t>A topper is any support, grip, or other structure added to the joystick to make it easier and more comfortable to use the joystick. Toppers can be made of a variety of materials and be customized to the user.</w:t>
      </w:r>
    </w:p>
    <w:p w14:paraId="21A738B9" w14:textId="57A4BDA5" w:rsidR="00D747C1" w:rsidRDefault="00D747C1" w:rsidP="00204F1A">
      <w:r>
        <w:t xml:space="preserve">The Willow Joystick has a modular topper that can be easily swapped. </w:t>
      </w:r>
      <w:r w:rsidR="001C6906">
        <w:t xml:space="preserve">It comes with five different topper options, as well as the </w:t>
      </w:r>
      <w:r w:rsidR="006A32C2">
        <w:t>design files to create your own custom topper.</w:t>
      </w:r>
    </w:p>
    <w:p w14:paraId="4A0AE10C" w14:textId="0F0574BD" w:rsidR="00204F1A" w:rsidRDefault="003E2953" w:rsidP="003E2953">
      <w:pPr>
        <w:pStyle w:val="Heading1"/>
      </w:pPr>
      <w:r>
        <w:t>What styles of toppers are there?</w:t>
      </w:r>
    </w:p>
    <w:p w14:paraId="6F1103A4" w14:textId="0A4E2085" w:rsidR="003E2953" w:rsidRPr="003E2953" w:rsidRDefault="006A32C2" w:rsidP="003E2953">
      <w:r>
        <w:t xml:space="preserve">There are currently five different styles of toppers for the Willow: a </w:t>
      </w:r>
      <w:r w:rsidR="00C01398">
        <w:t xml:space="preserve">goalpost </w:t>
      </w:r>
      <w:r w:rsidR="00F829A9">
        <w:t xml:space="preserve">topper, a concave topper, a convex topper, a stick topper, and a </w:t>
      </w:r>
      <w:r w:rsidR="0095764C">
        <w:t>mouldable</w:t>
      </w:r>
      <w:r w:rsidR="00F829A9">
        <w:t xml:space="preserve"> </w:t>
      </w:r>
      <w:r w:rsidR="0095764C">
        <w:t>plastic topper.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2153"/>
        <w:gridCol w:w="2046"/>
        <w:gridCol w:w="1528"/>
        <w:gridCol w:w="1617"/>
      </w:tblGrid>
      <w:tr w:rsidR="00C861E1" w14:paraId="5B8C3A90" w14:textId="77777777" w:rsidTr="00C861E1">
        <w:tc>
          <w:tcPr>
            <w:tcW w:w="1870" w:type="dxa"/>
          </w:tcPr>
          <w:p w14:paraId="171F8407" w14:textId="3E3CF61F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Goalpost</w:t>
            </w:r>
          </w:p>
        </w:tc>
        <w:tc>
          <w:tcPr>
            <w:tcW w:w="1870" w:type="dxa"/>
          </w:tcPr>
          <w:p w14:paraId="2F18C7E0" w14:textId="2E6FC3C6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Concave</w:t>
            </w:r>
          </w:p>
        </w:tc>
        <w:tc>
          <w:tcPr>
            <w:tcW w:w="1870" w:type="dxa"/>
          </w:tcPr>
          <w:p w14:paraId="64B8B337" w14:textId="32545DCA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Convex</w:t>
            </w:r>
          </w:p>
        </w:tc>
        <w:tc>
          <w:tcPr>
            <w:tcW w:w="1870" w:type="dxa"/>
          </w:tcPr>
          <w:p w14:paraId="1CC032D4" w14:textId="7484B7E3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Stick</w:t>
            </w:r>
          </w:p>
        </w:tc>
        <w:tc>
          <w:tcPr>
            <w:tcW w:w="1870" w:type="dxa"/>
          </w:tcPr>
          <w:p w14:paraId="146AAD6F" w14:textId="34FC3698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Mouldable Plastic</w:t>
            </w:r>
          </w:p>
        </w:tc>
      </w:tr>
      <w:tr w:rsidR="00C861E1" w14:paraId="2AC50284" w14:textId="77777777" w:rsidTr="00C861E1">
        <w:tc>
          <w:tcPr>
            <w:tcW w:w="1870" w:type="dxa"/>
          </w:tcPr>
          <w:p w14:paraId="2DAF8BD7" w14:textId="3A6F0FEA" w:rsidR="0095764C" w:rsidRDefault="0083494F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24C2A" wp14:editId="3476681E">
                  <wp:extent cx="1133475" cy="1000125"/>
                  <wp:effectExtent l="0" t="0" r="9525" b="9525"/>
                  <wp:docPr id="1722467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467857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10000" b="90000" l="10000" r="90000">
                                        <a14:backgroundMark x1="55709" y1="91463" x2="61246" y2="89024"/>
                                        <a14:backgroundMark x1="59516" y1="89431" x2="64014" y2="8699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7538" t="7243" r="10918" b="8230"/>
                          <a:stretch/>
                        </pic:blipFill>
                        <pic:spPr bwMode="auto">
                          <a:xfrm>
                            <a:off x="0" y="0"/>
                            <a:ext cx="1141662" cy="100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29495AA" w14:textId="53C4F57C" w:rsidR="0095764C" w:rsidRDefault="004B71FD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0A7761" wp14:editId="02340E09">
                  <wp:extent cx="1230085" cy="1076325"/>
                  <wp:effectExtent l="0" t="0" r="0" b="0"/>
                  <wp:docPr id="82992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92843" name="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4433" b="89163" l="9914" r="89224">
                                        <a14:foregroundMark x1="43534" y1="88670" x2="58190" y2="87685"/>
                                        <a14:foregroundMark x1="34483" y1="12808" x2="73276" y2="8867"/>
                                        <a14:foregroundMark x1="73276" y1="8867" x2="76293" y2="10837"/>
                                        <a14:foregroundMark x1="39224" y1="6897" x2="52155" y2="4433"/>
                                        <a14:backgroundMark x1="64224" y1="96059" x2="76724" y2="81773"/>
                                        <a14:backgroundMark x1="72414" y1="84729" x2="62069" y2="8867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184" cy="1082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93E7D70" w14:textId="426EED98" w:rsidR="0095764C" w:rsidRDefault="00C861E1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9DAE38" wp14:editId="50D1ED7C">
                  <wp:extent cx="1162050" cy="1225291"/>
                  <wp:effectExtent l="0" t="0" r="0" b="0"/>
                  <wp:docPr id="4242403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240355" name=""/>
                          <pic:cNvPicPr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7742" b="91613" l="5442" r="89796">
                                        <a14:foregroundMark x1="12925" y1="40645" x2="28571" y2="9677"/>
                                        <a14:foregroundMark x1="28571" y1="9677" x2="74150" y2="12903"/>
                                        <a14:foregroundMark x1="74150" y1="12903" x2="86395" y2="38065"/>
                                        <a14:foregroundMark x1="38095" y1="9032" x2="69388" y2="10323"/>
                                        <a14:foregroundMark x1="6122" y1="27097" x2="9524" y2="37419"/>
                                        <a14:foregroundMark x1="23810" y1="88387" x2="61224" y2="91613"/>
                                        <a14:foregroundMark x1="61224" y1="91613" x2="67347" y2="89032"/>
                                        <a14:foregroundMark x1="87755" y1="25161" x2="87075" y2="38710"/>
                                        <a14:backgroundMark x1="66667" y1="93548" x2="74150" y2="90968"/>
                                        <a14:backgroundMark x1="68027" y1="91613" x2="74830" y2="88387"/>
                                        <a14:backgroundMark x1="65986" y1="92903" x2="70068" y2="8774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052" cy="122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D5F13FE" w14:textId="525DC07D" w:rsidR="0095764C" w:rsidRDefault="008402A5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AE67C1" wp14:editId="75E7B2AF">
                  <wp:extent cx="714375" cy="1142193"/>
                  <wp:effectExtent l="0" t="0" r="0" b="0"/>
                  <wp:docPr id="1521328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328817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9541" b="89753" l="9605" r="89831">
                                        <a14:foregroundMark x1="46893" y1="9541" x2="66667" y2="10601"/>
                                        <a14:foregroundMark x1="44068" y1="88693" x2="70621" y2="851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58" cy="1149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38EDD1A" w14:textId="698CCA2B" w:rsidR="0095764C" w:rsidRDefault="003572B7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4C224" wp14:editId="52498BA2">
                  <wp:extent cx="766843" cy="1190625"/>
                  <wp:effectExtent l="0" t="0" r="0" b="0"/>
                  <wp:docPr id="119038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38562" name="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8475" b="91102" l="9211" r="92105">
                                        <a14:foregroundMark x1="37500" y1="9746" x2="46711" y2="8475"/>
                                        <a14:foregroundMark x1="30921" y1="90678" x2="71711" y2="91525"/>
                                        <a14:foregroundMark x1="71711" y1="91525" x2="76316" y2="88559"/>
                                        <a14:foregroundMark x1="90132" y1="19915" x2="92105" y2="3305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661" cy="12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A3310" w14:textId="1C95D4BE" w:rsidR="00204F1A" w:rsidRDefault="00204F1A" w:rsidP="00204F1A">
      <w:pPr>
        <w:tabs>
          <w:tab w:val="left" w:pos="1815"/>
        </w:tabs>
      </w:pPr>
      <w:r>
        <w:tab/>
      </w:r>
    </w:p>
    <w:p w14:paraId="50659470" w14:textId="4C518FDB" w:rsidR="00204F1A" w:rsidRDefault="0095764C" w:rsidP="0095764C">
      <w:pPr>
        <w:pStyle w:val="Heading1"/>
      </w:pPr>
      <w:r>
        <w:t>What topper will be best for me?</w:t>
      </w:r>
    </w:p>
    <w:p w14:paraId="027425B1" w14:textId="57731D45" w:rsidR="00B252A2" w:rsidRPr="00B252A2" w:rsidRDefault="004B4A81" w:rsidP="001872D3">
      <w:pPr>
        <w:pStyle w:val="Heading2"/>
      </w:pPr>
      <w:r>
        <w:t>Goalpost Topper</w:t>
      </w:r>
    </w:p>
    <w:p w14:paraId="27215886" w14:textId="3310352A" w:rsidR="004B4A81" w:rsidRDefault="00676A7F" w:rsidP="004B4A81">
      <w:r>
        <w:rPr>
          <w:noProof/>
        </w:rPr>
        <w:drawing>
          <wp:anchor distT="0" distB="0" distL="114300" distR="114300" simplePos="0" relativeHeight="251658240" behindDoc="0" locked="0" layoutInCell="1" allowOverlap="1" wp14:anchorId="3016436D" wp14:editId="52DC5C84">
            <wp:simplePos x="0" y="0"/>
            <wp:positionH relativeFrom="column">
              <wp:posOffset>9279</wp:posOffset>
            </wp:positionH>
            <wp:positionV relativeFrom="paragraph">
              <wp:posOffset>628383</wp:posOffset>
            </wp:positionV>
            <wp:extent cx="1133475" cy="1000125"/>
            <wp:effectExtent l="0" t="0" r="9525" b="9525"/>
            <wp:wrapSquare wrapText="bothSides"/>
            <wp:docPr id="1417440483" name="Picture 1" descr="A brown plastic objec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0483" name="Picture 1" descr="A brown plastic object with a black background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>
                                  <a14:backgroundMark x1="55709" y1="91463" x2="61246" y2="89024"/>
                                  <a14:backgroundMark x1="59516" y1="89431" x2="64014" y2="8699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8" t="7243" r="10918" b="8230"/>
                    <a:stretch/>
                  </pic:blipFill>
                  <pic:spPr bwMode="auto">
                    <a:xfrm>
                      <a:off x="0" y="0"/>
                      <a:ext cx="113347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8BB">
        <w:t xml:space="preserve">The </w:t>
      </w:r>
      <w:r w:rsidR="001A630B">
        <w:t>G</w:t>
      </w:r>
      <w:r w:rsidR="00F458BB">
        <w:t xml:space="preserve">oalpost </w:t>
      </w:r>
      <w:r w:rsidR="001A630B">
        <w:t>T</w:t>
      </w:r>
      <w:r w:rsidR="00F458BB">
        <w:t>opper has a flat</w:t>
      </w:r>
      <w:r w:rsidR="00410760">
        <w:t xml:space="preserve"> bar at the top, with two side walls on either side. </w:t>
      </w:r>
      <w:r w:rsidR="00097A6C">
        <w:t>These walls keep the user’s finger aligned with the up/down direction of the joystick and stop it from sliding off the sides.</w:t>
      </w:r>
      <w:r w:rsidRPr="00676A7F">
        <w:rPr>
          <w:noProof/>
        </w:rPr>
        <w:t xml:space="preserve"> </w:t>
      </w:r>
    </w:p>
    <w:p w14:paraId="303B6047" w14:textId="7401E776" w:rsidR="001872D3" w:rsidRDefault="001872D3" w:rsidP="004B4A81">
      <w:r>
        <w:t>There are three different sizes of goalpost topper,</w:t>
      </w:r>
      <w:r w:rsidR="00032B7D">
        <w:t xml:space="preserve"> with different widths between the two posts. The small topper has a distance of</w:t>
      </w:r>
      <w:r w:rsidR="006C6D4B">
        <w:t xml:space="preserve"> 12mm</w:t>
      </w:r>
      <w:r w:rsidR="00032B7D">
        <w:t xml:space="preserve">, the medium topper has a distance of </w:t>
      </w:r>
      <w:r w:rsidR="006C088C">
        <w:t>15mm</w:t>
      </w:r>
      <w:r w:rsidR="00032B7D">
        <w:t xml:space="preserve">, and the large topper has a distance of </w:t>
      </w:r>
      <w:r w:rsidR="006C088C">
        <w:t>20</w:t>
      </w:r>
      <w:r w:rsidR="006C6D4B">
        <w:t>mm.</w:t>
      </w:r>
      <w:r w:rsidR="00FF2D74">
        <w:t xml:space="preserve"> For all three toppers, the distance between the top of the joystick and the surface that the users finger rests on is </w:t>
      </w:r>
      <w:r w:rsidR="00274887">
        <w:t>7.5mm.</w:t>
      </w:r>
    </w:p>
    <w:p w14:paraId="53196CF8" w14:textId="64418713" w:rsidR="004B4A81" w:rsidRDefault="004B4A81" w:rsidP="004B4A81">
      <w:pPr>
        <w:pStyle w:val="Heading2"/>
      </w:pPr>
      <w:r>
        <w:t>Concave Topper</w:t>
      </w:r>
    </w:p>
    <w:p w14:paraId="19ED5F94" w14:textId="4A415F1B" w:rsidR="004B4A81" w:rsidRDefault="00676A7F" w:rsidP="004B4A81">
      <w:r>
        <w:rPr>
          <w:noProof/>
        </w:rPr>
        <w:drawing>
          <wp:anchor distT="0" distB="0" distL="114300" distR="114300" simplePos="0" relativeHeight="251658241" behindDoc="0" locked="0" layoutInCell="1" allowOverlap="1" wp14:anchorId="3476BF5D" wp14:editId="71FB7D81">
            <wp:simplePos x="0" y="0"/>
            <wp:positionH relativeFrom="column">
              <wp:posOffset>38735</wp:posOffset>
            </wp:positionH>
            <wp:positionV relativeFrom="paragraph">
              <wp:posOffset>5080</wp:posOffset>
            </wp:positionV>
            <wp:extent cx="887095" cy="776605"/>
            <wp:effectExtent l="0" t="0" r="0" b="0"/>
            <wp:wrapSquare wrapText="bothSides"/>
            <wp:docPr id="1118213799" name="Picture 1" descr="A close-up of a gol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3799" name="Picture 1" descr="A close-up of a gold objec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4433" b="89163" l="9914" r="89224">
                                  <a14:foregroundMark x1="43534" y1="88670" x2="58190" y2="87685"/>
                                  <a14:foregroundMark x1="34483" y1="12808" x2="73276" y2="8867"/>
                                  <a14:foregroundMark x1="73276" y1="8867" x2="76293" y2="10837"/>
                                  <a14:foregroundMark x1="39224" y1="6897" x2="52155" y2="4433"/>
                                  <a14:backgroundMark x1="64224" y1="96059" x2="76724" y2="81773"/>
                                  <a14:backgroundMark x1="72414" y1="84729" x2="62069" y2="886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E04">
        <w:t xml:space="preserve">The </w:t>
      </w:r>
      <w:r w:rsidR="001A630B">
        <w:t>C</w:t>
      </w:r>
      <w:r w:rsidR="00852E04">
        <w:t xml:space="preserve">oncave </w:t>
      </w:r>
      <w:r w:rsidR="001A630B">
        <w:t>T</w:t>
      </w:r>
      <w:r w:rsidR="00852E04">
        <w:t xml:space="preserve">opper has a </w:t>
      </w:r>
      <w:r w:rsidR="0062040B">
        <w:t xml:space="preserve">small cup like indent at the top, ideal for a </w:t>
      </w:r>
      <w:r w:rsidR="00395C19">
        <w:t>user’s</w:t>
      </w:r>
      <w:r w:rsidR="0062040B">
        <w:t xml:space="preserve"> finger to </w:t>
      </w:r>
      <w:r w:rsidR="00E25087">
        <w:t xml:space="preserve">rest in and </w:t>
      </w:r>
      <w:r w:rsidR="00395C19">
        <w:t>move freely in any direction.</w:t>
      </w:r>
      <w:r w:rsidR="00A031E4">
        <w:t xml:space="preserve"> </w:t>
      </w:r>
      <w:r w:rsidR="00D04EB6">
        <w:t xml:space="preserve">The diameter of the cup is </w:t>
      </w:r>
      <w:r w:rsidR="00892EFA">
        <w:t xml:space="preserve">16mm, and the distance between the top of the joystick and the surface that the users finger rests on is </w:t>
      </w:r>
      <w:r w:rsidR="00C320B1">
        <w:t>5mm.</w:t>
      </w:r>
      <w:r w:rsidRPr="00676A7F">
        <w:rPr>
          <w:noProof/>
        </w:rPr>
        <w:t xml:space="preserve"> </w:t>
      </w:r>
    </w:p>
    <w:p w14:paraId="23ACA207" w14:textId="4A1C872D" w:rsidR="004B4A81" w:rsidRDefault="004B4A81" w:rsidP="004B4A81">
      <w:pPr>
        <w:pStyle w:val="Heading2"/>
      </w:pPr>
      <w:r>
        <w:t>Convex Topper</w:t>
      </w:r>
    </w:p>
    <w:p w14:paraId="5490C610" w14:textId="308A6F1C" w:rsidR="004B4A81" w:rsidRDefault="00072927" w:rsidP="004B4A81">
      <w:r>
        <w:rPr>
          <w:noProof/>
        </w:rPr>
        <w:drawing>
          <wp:anchor distT="0" distB="0" distL="114300" distR="114300" simplePos="0" relativeHeight="251658244" behindDoc="0" locked="0" layoutInCell="1" allowOverlap="1" wp14:anchorId="2FAAC983" wp14:editId="119F9985">
            <wp:simplePos x="0" y="0"/>
            <wp:positionH relativeFrom="margin">
              <wp:align>left</wp:align>
            </wp:positionH>
            <wp:positionV relativeFrom="paragraph">
              <wp:posOffset>68252</wp:posOffset>
            </wp:positionV>
            <wp:extent cx="707390" cy="746125"/>
            <wp:effectExtent l="0" t="0" r="0" b="0"/>
            <wp:wrapSquare wrapText="bothSides"/>
            <wp:docPr id="1173761584" name="Picture 1" descr="A close up of a kno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61584" name="Picture 1" descr="A close up of a knob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7742" b="91613" l="5442" r="89796">
                                  <a14:foregroundMark x1="12925" y1="40645" x2="28571" y2="9677"/>
                                  <a14:foregroundMark x1="28571" y1="9677" x2="74150" y2="12903"/>
                                  <a14:foregroundMark x1="74150" y1="12903" x2="86395" y2="38065"/>
                                  <a14:foregroundMark x1="38095" y1="9032" x2="69388" y2="10323"/>
                                  <a14:foregroundMark x1="6122" y1="27097" x2="9524" y2="37419"/>
                                  <a14:foregroundMark x1="23810" y1="88387" x2="61224" y2="91613"/>
                                  <a14:foregroundMark x1="61224" y1="91613" x2="67347" y2="89032"/>
                                  <a14:foregroundMark x1="87755" y1="25161" x2="87075" y2="38710"/>
                                  <a14:backgroundMark x1="66667" y1="93548" x2="74150" y2="90968"/>
                                  <a14:backgroundMark x1="68027" y1="91613" x2="74830" y2="88387"/>
                                  <a14:backgroundMark x1="65986" y1="92903" x2="70068" y2="8774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40" cy="756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1F8">
        <w:t xml:space="preserve">The </w:t>
      </w:r>
      <w:r w:rsidR="001A630B">
        <w:t>Convex Topper</w:t>
      </w:r>
      <w:r w:rsidR="00AD0E57">
        <w:t xml:space="preserve"> </w:t>
      </w:r>
      <w:r w:rsidR="00417606">
        <w:t xml:space="preserve">has a domed top that </w:t>
      </w:r>
      <w:proofErr w:type="gramStart"/>
      <w:r w:rsidR="00C32F72">
        <w:t>rises up</w:t>
      </w:r>
      <w:proofErr w:type="gramEnd"/>
      <w:r w:rsidR="00A731E8">
        <w:t>, instead of dipping down like the concave topper</w:t>
      </w:r>
      <w:r w:rsidR="00C32F72">
        <w:t xml:space="preserve">. It is ideal for use with two fingers, or with one finger if retainment/alignment is not a concern. The </w:t>
      </w:r>
      <w:r w:rsidR="00476BA8">
        <w:t xml:space="preserve">topper has a diameter of </w:t>
      </w:r>
      <w:proofErr w:type="gramStart"/>
      <w:r w:rsidR="00476BA8">
        <w:t>15mm</w:t>
      </w:r>
      <w:proofErr w:type="gramEnd"/>
      <w:r w:rsidR="00476BA8">
        <w:t xml:space="preserve"> and the top of the dome sits 7.5mm above the top of the joystick.</w:t>
      </w:r>
    </w:p>
    <w:p w14:paraId="36D47AF8" w14:textId="1CD4199C" w:rsidR="004B4A81" w:rsidRDefault="00676A7F" w:rsidP="004B4A81">
      <w:pPr>
        <w:pStyle w:val="Heading2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51994699" wp14:editId="628AAF47">
            <wp:simplePos x="0" y="0"/>
            <wp:positionH relativeFrom="margin">
              <wp:posOffset>5269516</wp:posOffset>
            </wp:positionH>
            <wp:positionV relativeFrom="paragraph">
              <wp:posOffset>84066</wp:posOffset>
            </wp:positionV>
            <wp:extent cx="776605" cy="1241425"/>
            <wp:effectExtent l="0" t="0" r="0" b="0"/>
            <wp:wrapSquare wrapText="bothSides"/>
            <wp:docPr id="1737248507" name="Picture 1" descr="A close-up of a gol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48507" name="Picture 1" descr="A close-up of a gold object&#10;&#10;Description automatically generated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9541" b="89753" l="9605" r="89831">
                                  <a14:foregroundMark x1="46893" y1="9541" x2="66667" y2="10601"/>
                                  <a14:foregroundMark x1="44068" y1="88693" x2="70621" y2="8515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A81">
        <w:t>Stick Topper</w:t>
      </w:r>
    </w:p>
    <w:p w14:paraId="3B6065BB" w14:textId="550ADD2E" w:rsidR="004B4A81" w:rsidRDefault="00C20C9C" w:rsidP="004B4A81">
      <w:r>
        <w:t xml:space="preserve">The Stick </w:t>
      </w:r>
      <w:r w:rsidR="001A630B">
        <w:t>T</w:t>
      </w:r>
      <w:r>
        <w:t xml:space="preserve">opper is a tube with a rounded top. It has four fins at the base to allow the secondary user to grip it and more easily apply force to </w:t>
      </w:r>
      <w:r w:rsidR="00342C45">
        <w:t>turn the gutter lock.</w:t>
      </w:r>
      <w:r w:rsidR="00226405">
        <w:t xml:space="preserve"> It aims to mimic the topper found on the </w:t>
      </w:r>
      <w:r w:rsidR="0071439E">
        <w:t>joystick mechanisms used in devices such as the oak joystick</w:t>
      </w:r>
      <w:r w:rsidR="00E137D2">
        <w:t>.</w:t>
      </w:r>
      <w:r w:rsidR="00AD0E57">
        <w:t xml:space="preserve"> The diameter of the stick is 7mm and the distance from the top of the stick to the top of the joystick is </w:t>
      </w:r>
      <w:r w:rsidR="008F1575">
        <w:t>22.5mm.</w:t>
      </w:r>
      <w:r w:rsidR="00676A7F" w:rsidRPr="00676A7F">
        <w:rPr>
          <w:noProof/>
        </w:rPr>
        <w:t xml:space="preserve"> </w:t>
      </w:r>
    </w:p>
    <w:p w14:paraId="2D07BCFE" w14:textId="65202F5F" w:rsidR="004B4A81" w:rsidRPr="004B4A81" w:rsidRDefault="004B4A81" w:rsidP="004B4A81">
      <w:pPr>
        <w:pStyle w:val="Heading2"/>
      </w:pPr>
      <w:r>
        <w:t>Mouldable Plastic Topper</w:t>
      </w:r>
    </w:p>
    <w:p w14:paraId="1E5B609E" w14:textId="107362D6" w:rsidR="006A3FA7" w:rsidRDefault="00676A7F" w:rsidP="0095764C">
      <w:r>
        <w:rPr>
          <w:noProof/>
        </w:rPr>
        <w:drawing>
          <wp:anchor distT="0" distB="0" distL="114300" distR="114300" simplePos="0" relativeHeight="251658243" behindDoc="0" locked="0" layoutInCell="1" allowOverlap="1" wp14:anchorId="2E9236ED" wp14:editId="038ACE62">
            <wp:simplePos x="0" y="0"/>
            <wp:positionH relativeFrom="column">
              <wp:posOffset>78289</wp:posOffset>
            </wp:positionH>
            <wp:positionV relativeFrom="paragraph">
              <wp:posOffset>11553</wp:posOffset>
            </wp:positionV>
            <wp:extent cx="766445" cy="1190625"/>
            <wp:effectExtent l="0" t="0" r="0" b="0"/>
            <wp:wrapSquare wrapText="bothSides"/>
            <wp:docPr id="2104528096" name="Picture 1" descr="A close-up of a brow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28096" name="Picture 1" descr="A close-up of a brown object&#10;&#10;Description automatically generated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8475" b="91102" l="9211" r="92105">
                                  <a14:foregroundMark x1="37500" y1="9746" x2="46711" y2="8475"/>
                                  <a14:foregroundMark x1="30921" y1="90678" x2="71711" y2="91525"/>
                                  <a14:foregroundMark x1="71711" y1="91525" x2="76316" y2="88559"/>
                                  <a14:foregroundMark x1="90132" y1="19915" x2="92105" y2="330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196">
        <w:t xml:space="preserve">The Mouldable Plastic Topper is designed for use with </w:t>
      </w:r>
      <w:r w:rsidR="00A800A2">
        <w:t xml:space="preserve">mouldable plastic pellets to create a custom </w:t>
      </w:r>
      <w:r w:rsidR="00C032DD">
        <w:t xml:space="preserve">shaped topper. The fins on the topper </w:t>
      </w:r>
      <w:r w:rsidR="00B56F50">
        <w:t>provide a surface for the plastic to grip onto once it has cooled</w:t>
      </w:r>
      <w:r w:rsidR="006A3FA7">
        <w:t xml:space="preserve"> and</w:t>
      </w:r>
      <w:r w:rsidR="00B60696">
        <w:t xml:space="preserve"> been shaped into the ideal topper.</w:t>
      </w:r>
      <w:r w:rsidR="004A51DD">
        <w:t xml:space="preserve"> The width of the 3D printed fins is </w:t>
      </w:r>
      <w:r w:rsidR="003945D2">
        <w:t>12.5mm and the distance from the top of the fins to the top of the joystick is 12.5mm, but the final dimensions depend o</w:t>
      </w:r>
      <w:r>
        <w:t>n</w:t>
      </w:r>
      <w:r w:rsidR="003945D2">
        <w:t xml:space="preserve"> the shape of the heat moulded plastic.</w:t>
      </w:r>
      <w:r w:rsidRPr="00676A7F">
        <w:rPr>
          <w:noProof/>
        </w:rPr>
        <w:t xml:space="preserve"> </w:t>
      </w:r>
    </w:p>
    <w:p w14:paraId="3CF82616" w14:textId="69E032AC" w:rsidR="009327F2" w:rsidRDefault="00843EFF" w:rsidP="0095764C">
      <w:r>
        <w:t xml:space="preserve">When adding plastic pellets, </w:t>
      </w:r>
      <w:r w:rsidR="00EB22CB">
        <w:t xml:space="preserve">try to use the minimum amount possible to avoid adding weight to the topper. Adding more than </w:t>
      </w:r>
      <w:commentRangeStart w:id="0"/>
      <w:r w:rsidR="00EB22CB">
        <w:t>10g</w:t>
      </w:r>
      <w:commentRangeEnd w:id="0"/>
      <w:r w:rsidR="00BF1754">
        <w:rPr>
          <w:rStyle w:val="CommentReference"/>
        </w:rPr>
        <w:commentReference w:id="0"/>
      </w:r>
      <w:r w:rsidR="00EB22CB">
        <w:t xml:space="preserve"> may cause the joystick to have difficulty centering.</w:t>
      </w:r>
      <w:r w:rsidR="00BF1754">
        <w:t xml:space="preserve"> Making the topper taller will also cause issues centering.</w:t>
      </w:r>
    </w:p>
    <w:p w14:paraId="08E0F658" w14:textId="77777777" w:rsidR="007A623A" w:rsidRDefault="007A623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C09AE9B" w14:textId="207D7AE9" w:rsidR="006A3FA7" w:rsidRDefault="006A3FA7" w:rsidP="006A3FA7">
      <w:pPr>
        <w:pStyle w:val="Heading2"/>
      </w:pPr>
      <w:r>
        <w:t>Custom Topper</w:t>
      </w:r>
    </w:p>
    <w:p w14:paraId="4209E775" w14:textId="1BAAC1EB" w:rsidR="006A3FA7" w:rsidRDefault="006A3FA7" w:rsidP="006A3FA7">
      <w:r>
        <w:t xml:space="preserve">If none of the existing topper options </w:t>
      </w:r>
      <w:r w:rsidR="002946AA">
        <w:t>are suitable for the user’s needs, the Fusion 360 file</w:t>
      </w:r>
      <w:r w:rsidR="001E00EB">
        <w:t xml:space="preserve"> to make a custom topper is included in the design files, named </w:t>
      </w:r>
      <w:r w:rsidR="002823FE">
        <w:t>Template Topper</w:t>
      </w:r>
      <w:r w:rsidR="001E00EB">
        <w:t xml:space="preserve">.f3d. The custom topper file </w:t>
      </w:r>
      <w:r w:rsidR="005D6943">
        <w:t xml:space="preserve">has the correctly sized tabs and stem to interface with the </w:t>
      </w:r>
      <w:r w:rsidR="001E4A62">
        <w:t xml:space="preserve">gimbal in the joystick. There is a dot on two sides of the </w:t>
      </w:r>
      <w:r w:rsidR="007341E9">
        <w:t xml:space="preserve">topper to indicate the up/down direction </w:t>
      </w:r>
      <w:r w:rsidR="00714FFA">
        <w:t xml:space="preserve">of the joystick when </w:t>
      </w:r>
      <w:r w:rsidR="00725356">
        <w:t>locked into the gimbal.</w:t>
      </w:r>
      <w:r w:rsidR="00665575">
        <w:t xml:space="preserve"> This dot can be used to orient the topper when designing a custom topper that needs to </w:t>
      </w:r>
      <w:r w:rsidR="00F109DE">
        <w:t xml:space="preserve">be in a certain direction when installed, such as the goalpost topper. There are two dots instead of one </w:t>
      </w:r>
      <w:r w:rsidR="00814DD8">
        <w:t xml:space="preserve">since the </w:t>
      </w:r>
      <w:r w:rsidR="00A127E1">
        <w:t>topper can be inserted into the gimbal in one of two orientations</w:t>
      </w:r>
      <w:r w:rsidR="0006104C">
        <w:t xml:space="preserve">, so either dot could be the one facing the </w:t>
      </w:r>
      <w:r w:rsidR="00FE277D">
        <w:t>up direction of the joystick.</w:t>
      </w:r>
    </w:p>
    <w:p w14:paraId="35250BDC" w14:textId="34714F52" w:rsidR="00B26050" w:rsidRDefault="00B26050" w:rsidP="00B26050">
      <w:pPr>
        <w:jc w:val="center"/>
      </w:pPr>
      <w:r>
        <w:rPr>
          <w:noProof/>
        </w:rPr>
        <w:drawing>
          <wp:inline distT="0" distB="0" distL="0" distR="0" wp14:anchorId="79FCC4F1" wp14:editId="7AF0CFE4">
            <wp:extent cx="3657600" cy="2452495"/>
            <wp:effectExtent l="0" t="0" r="0" b="5080"/>
            <wp:docPr id="2077594365" name="Picture 1" descr="A grey cylinder with a h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4365" name="Picture 1" descr="A grey cylinder with a ho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3141" cy="24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18F4" w14:textId="6C2490D6" w:rsidR="00F65D0C" w:rsidRPr="006A3FA7" w:rsidRDefault="00F65D0C" w:rsidP="006A3FA7">
      <w:r>
        <w:t xml:space="preserve">When designing a topper, make sure to include a feature that allows the user to apply </w:t>
      </w:r>
      <w:r w:rsidR="00E82B19">
        <w:t xml:space="preserve">enough force when twisting to fully lock the topper in place. The stick topper has the four ‘fins’ because just having the </w:t>
      </w:r>
      <w:r w:rsidR="00150C66">
        <w:t>stick itself did not allow the user to lock the topper in place.</w:t>
      </w:r>
    </w:p>
    <w:p w14:paraId="026FEA32" w14:textId="77777777" w:rsidR="004B4A81" w:rsidRDefault="004B4A81" w:rsidP="0095764C"/>
    <w:p w14:paraId="0F33E2FC" w14:textId="77777777" w:rsidR="008752AC" w:rsidRDefault="008752A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CFF7805" w14:textId="60B4B295" w:rsidR="004B4A81" w:rsidRDefault="004B4A81" w:rsidP="004B4A81">
      <w:pPr>
        <w:pStyle w:val="Heading1"/>
      </w:pPr>
      <w:r>
        <w:t>Topper Sizing Printout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86557" w14:paraId="513D2875" w14:textId="77777777" w:rsidTr="00F65D0C">
        <w:tc>
          <w:tcPr>
            <w:tcW w:w="3116" w:type="dxa"/>
          </w:tcPr>
          <w:p w14:paraId="19ECD937" w14:textId="52F7F448" w:rsidR="006B40C6" w:rsidRPr="00F65D0C" w:rsidRDefault="00632FC2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Concave Topper</w:t>
            </w:r>
          </w:p>
        </w:tc>
        <w:tc>
          <w:tcPr>
            <w:tcW w:w="3117" w:type="dxa"/>
          </w:tcPr>
          <w:p w14:paraId="2E55C8B5" w14:textId="06BB7EE4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Convex Topper</w:t>
            </w:r>
          </w:p>
        </w:tc>
        <w:tc>
          <w:tcPr>
            <w:tcW w:w="3117" w:type="dxa"/>
          </w:tcPr>
          <w:p w14:paraId="2C01844C" w14:textId="12A78FD9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Mouldable Topper</w:t>
            </w:r>
          </w:p>
        </w:tc>
      </w:tr>
      <w:tr w:rsidR="00686557" w14:paraId="6E7550E8" w14:textId="77777777" w:rsidTr="00F65D0C">
        <w:tc>
          <w:tcPr>
            <w:tcW w:w="3116" w:type="dxa"/>
          </w:tcPr>
          <w:p w14:paraId="384BC7C0" w14:textId="097252D4" w:rsidR="00250BB8" w:rsidRDefault="00900884" w:rsidP="00A46E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E03456" wp14:editId="0CF46755">
                  <wp:extent cx="717755" cy="569203"/>
                  <wp:effectExtent l="0" t="0" r="6350" b="2540"/>
                  <wp:docPr id="54824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248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131" cy="59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E3ADDED" w14:textId="1940FF98" w:rsidR="00250BB8" w:rsidRDefault="00BD6384" w:rsidP="00A46E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9A31B3" wp14:editId="65BD8D12">
                  <wp:extent cx="609600" cy="648327"/>
                  <wp:effectExtent l="0" t="0" r="0" b="0"/>
                  <wp:docPr id="1660090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9089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30" cy="671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360AA62" w14:textId="504000E6" w:rsidR="00250BB8" w:rsidRDefault="00A46E03" w:rsidP="00A46E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6F5777" wp14:editId="16CE5B9E">
                  <wp:extent cx="471949" cy="748357"/>
                  <wp:effectExtent l="0" t="0" r="4445" b="0"/>
                  <wp:docPr id="477546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54689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85173" cy="76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557" w14:paraId="5B5EAA11" w14:textId="77777777" w:rsidTr="00F65D0C">
        <w:tc>
          <w:tcPr>
            <w:tcW w:w="3116" w:type="dxa"/>
          </w:tcPr>
          <w:p w14:paraId="26A9FE4F" w14:textId="1FF7F945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Stick Topper</w:t>
            </w:r>
          </w:p>
        </w:tc>
        <w:tc>
          <w:tcPr>
            <w:tcW w:w="3117" w:type="dxa"/>
          </w:tcPr>
          <w:p w14:paraId="628DD3B2" w14:textId="2E81C0CF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Template Topper</w:t>
            </w:r>
          </w:p>
        </w:tc>
        <w:tc>
          <w:tcPr>
            <w:tcW w:w="3117" w:type="dxa"/>
          </w:tcPr>
          <w:p w14:paraId="75FF39F0" w14:textId="77777777" w:rsidR="006B40C6" w:rsidRPr="00F65D0C" w:rsidRDefault="006B40C6" w:rsidP="00A46E03">
            <w:pPr>
              <w:jc w:val="center"/>
              <w:rPr>
                <w:b/>
                <w:bCs/>
                <w:noProof/>
              </w:rPr>
            </w:pPr>
          </w:p>
        </w:tc>
      </w:tr>
      <w:tr w:rsidR="00686557" w14:paraId="103530C8" w14:textId="77777777" w:rsidTr="00F65D0C">
        <w:tc>
          <w:tcPr>
            <w:tcW w:w="3116" w:type="dxa"/>
          </w:tcPr>
          <w:p w14:paraId="25ADD649" w14:textId="7DBAFAAE" w:rsidR="00250BB8" w:rsidRDefault="006B40C6" w:rsidP="006B40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2FED5C" wp14:editId="2443FBF0">
                  <wp:extent cx="575903" cy="1229407"/>
                  <wp:effectExtent l="0" t="0" r="0" b="0"/>
                  <wp:docPr id="1805620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62076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64" cy="1285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90267B1" w14:textId="19903752" w:rsidR="00250BB8" w:rsidRDefault="00686557" w:rsidP="006865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A70993" wp14:editId="5FF5EDDD">
                  <wp:extent cx="363794" cy="550652"/>
                  <wp:effectExtent l="0" t="0" r="0" b="1905"/>
                  <wp:docPr id="2047579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57978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05" cy="56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C50BB7C" w14:textId="77777777" w:rsidR="00250BB8" w:rsidRDefault="00250BB8" w:rsidP="00250BB8"/>
        </w:tc>
      </w:tr>
      <w:tr w:rsidR="00686557" w14:paraId="3451D5E3" w14:textId="77777777" w:rsidTr="00F65D0C">
        <w:tc>
          <w:tcPr>
            <w:tcW w:w="3116" w:type="dxa"/>
          </w:tcPr>
          <w:p w14:paraId="639D2CFD" w14:textId="540C13DB" w:rsidR="00250BB8" w:rsidRPr="00F65D0C" w:rsidRDefault="002823FE" w:rsidP="00F65D0C">
            <w:pPr>
              <w:jc w:val="center"/>
              <w:rPr>
                <w:b/>
                <w:bCs/>
              </w:rPr>
            </w:pPr>
            <w:r w:rsidRPr="00F65D0C">
              <w:rPr>
                <w:b/>
                <w:bCs/>
              </w:rPr>
              <w:t>Small Goalpost Topper</w:t>
            </w:r>
          </w:p>
        </w:tc>
        <w:tc>
          <w:tcPr>
            <w:tcW w:w="3117" w:type="dxa"/>
          </w:tcPr>
          <w:p w14:paraId="1FD3D8ED" w14:textId="3DF2E01D" w:rsidR="00250BB8" w:rsidRPr="00F65D0C" w:rsidRDefault="00F65D0C" w:rsidP="00F65D0C">
            <w:pPr>
              <w:jc w:val="center"/>
              <w:rPr>
                <w:b/>
                <w:bCs/>
              </w:rPr>
            </w:pPr>
            <w:r w:rsidRPr="00F65D0C">
              <w:rPr>
                <w:b/>
                <w:bCs/>
              </w:rPr>
              <w:t>Medium Goalpost Topper</w:t>
            </w:r>
          </w:p>
        </w:tc>
        <w:tc>
          <w:tcPr>
            <w:tcW w:w="3117" w:type="dxa"/>
          </w:tcPr>
          <w:p w14:paraId="1D35CEF9" w14:textId="7559BAD9" w:rsidR="00250BB8" w:rsidRPr="00F65D0C" w:rsidRDefault="00F65D0C" w:rsidP="00250BB8">
            <w:pPr>
              <w:rPr>
                <w:b/>
                <w:bCs/>
              </w:rPr>
            </w:pPr>
            <w:r w:rsidRPr="00F65D0C">
              <w:rPr>
                <w:b/>
                <w:bCs/>
              </w:rPr>
              <w:t>Large Goalpost Topper</w:t>
            </w:r>
          </w:p>
        </w:tc>
      </w:tr>
      <w:tr w:rsidR="00686557" w14:paraId="2F013CFE" w14:textId="77777777" w:rsidTr="00F65D0C">
        <w:tc>
          <w:tcPr>
            <w:tcW w:w="3116" w:type="dxa"/>
          </w:tcPr>
          <w:p w14:paraId="210133E7" w14:textId="7E3ED3EA" w:rsidR="006B40C6" w:rsidRDefault="008E7F1C" w:rsidP="008E7F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54A6AD" wp14:editId="3F6C03B7">
                  <wp:extent cx="678426" cy="859093"/>
                  <wp:effectExtent l="0" t="0" r="7620" b="0"/>
                  <wp:docPr id="1493031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03165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959" cy="89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630E37C" w14:textId="4A604642" w:rsidR="006B40C6" w:rsidRDefault="00426675" w:rsidP="004266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7427EB" wp14:editId="0D5CDACB">
                  <wp:extent cx="766916" cy="837575"/>
                  <wp:effectExtent l="0" t="0" r="0" b="635"/>
                  <wp:docPr id="10215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507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936" cy="86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C93D939" w14:textId="33F1E081" w:rsidR="006B40C6" w:rsidRDefault="00F62BA1" w:rsidP="00F62B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3E912C" wp14:editId="5568C718">
                  <wp:extent cx="983226" cy="855284"/>
                  <wp:effectExtent l="0" t="0" r="7620" b="2540"/>
                  <wp:docPr id="2094803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80311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66" cy="87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7556CC" w14:textId="77777777" w:rsidR="00250BB8" w:rsidRPr="00250BB8" w:rsidRDefault="00250BB8" w:rsidP="00250BB8"/>
    <w:sectPr w:rsidR="00250BB8" w:rsidRPr="00250BB8">
      <w:headerReference w:type="default" r:id="rId36"/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Brad Wellington" w:date="2025-02-12T11:38:00Z" w:initials="BW">
    <w:p w14:paraId="2E14080B" w14:textId="77777777" w:rsidR="00BF1754" w:rsidRDefault="00BF1754" w:rsidP="00BF1754">
      <w:pPr>
        <w:pStyle w:val="CommentText"/>
      </w:pPr>
      <w:r>
        <w:rPr>
          <w:rStyle w:val="CommentReference"/>
        </w:rPr>
        <w:annotationRef/>
      </w:r>
      <w:r>
        <w:t>Try and figure this out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E1408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E686A68" w16cex:dateUtc="2025-02-12T19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E14080B" w16cid:durableId="7E686A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1776C9" w14:textId="77777777" w:rsidR="00437A74" w:rsidRDefault="00437A74" w:rsidP="00B50B75">
      <w:pPr>
        <w:spacing w:after="0" w:line="240" w:lineRule="auto"/>
      </w:pPr>
      <w:r>
        <w:separator/>
      </w:r>
    </w:p>
  </w:endnote>
  <w:endnote w:type="continuationSeparator" w:id="0">
    <w:p w14:paraId="4E745AFE" w14:textId="77777777" w:rsidR="00437A74" w:rsidRDefault="00437A74" w:rsidP="00B50B75">
      <w:pPr>
        <w:spacing w:after="0" w:line="240" w:lineRule="auto"/>
      </w:pPr>
      <w:r>
        <w:continuationSeparator/>
      </w:r>
    </w:p>
  </w:endnote>
  <w:endnote w:type="continuationNotice" w:id="1">
    <w:p w14:paraId="31AE4F7C" w14:textId="77777777" w:rsidR="00437A74" w:rsidRDefault="00437A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7D7B7" w14:textId="77777777" w:rsidR="00204F1A" w:rsidRDefault="00204F1A" w:rsidP="00204F1A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5FA44B0" wp14:editId="1D2A09A7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3F146419">
      <w:rPr>
        <w:color w:val="404040" w:themeColor="text1" w:themeTint="BF"/>
        <w:sz w:val="16"/>
        <w:szCs w:val="16"/>
      </w:rPr>
      <w:t xml:space="preserve">© </w:t>
    </w:r>
    <w:r>
      <w:rPr>
        <w:color w:val="404040" w:themeColor="text1" w:themeTint="BF"/>
        <w:sz w:val="16"/>
        <w:szCs w:val="16"/>
      </w:rPr>
      <w:t xml:space="preserve">2024 </w:t>
    </w:r>
    <w:r w:rsidRPr="3F146419">
      <w:rPr>
        <w:color w:val="404040" w:themeColor="text1" w:themeTint="BF"/>
        <w:sz w:val="16"/>
        <w:szCs w:val="16"/>
      </w:rPr>
      <w:t xml:space="preserve">by  </w:t>
    </w:r>
    <w:hyperlink r:id="rId2">
      <w:r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3F146419">
      <w:rPr>
        <w:color w:val="404040" w:themeColor="text1" w:themeTint="BF"/>
        <w:sz w:val="16"/>
        <w:szCs w:val="16"/>
      </w:rPr>
      <w:t>.</w:t>
    </w:r>
  </w:p>
  <w:p w14:paraId="4FFB47B2" w14:textId="77777777" w:rsidR="00204F1A" w:rsidRPr="0034247C" w:rsidRDefault="00204F1A" w:rsidP="00204F1A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r w:rsidRPr="00120763">
      <w:rPr>
        <w:color w:val="404040" w:themeColor="text1" w:themeTint="BF"/>
        <w:sz w:val="16"/>
        <w:szCs w:val="16"/>
      </w:rPr>
      <w:t>https://github.com/makersmakingchange/Willow-Joystick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48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50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F6AC28" w14:textId="77777777" w:rsidR="00437A74" w:rsidRDefault="00437A74" w:rsidP="00B50B75">
      <w:pPr>
        <w:spacing w:after="0" w:line="240" w:lineRule="auto"/>
      </w:pPr>
      <w:r>
        <w:separator/>
      </w:r>
    </w:p>
  </w:footnote>
  <w:footnote w:type="continuationSeparator" w:id="0">
    <w:p w14:paraId="0C415D6C" w14:textId="77777777" w:rsidR="00437A74" w:rsidRDefault="00437A74" w:rsidP="00B50B75">
      <w:pPr>
        <w:spacing w:after="0" w:line="240" w:lineRule="auto"/>
      </w:pPr>
      <w:r>
        <w:continuationSeparator/>
      </w:r>
    </w:p>
  </w:footnote>
  <w:footnote w:type="continuationNotice" w:id="1">
    <w:p w14:paraId="0318EC30" w14:textId="77777777" w:rsidR="00437A74" w:rsidRDefault="00437A7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3721C7" w14:textId="77777777" w:rsidR="00B50B75" w:rsidRPr="00E9140B" w:rsidRDefault="00B50B75" w:rsidP="00B50B75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447038">
      <w:rPr>
        <w:rFonts w:ascii="Roboto" w:hAnsi="Roboto"/>
        <w:b/>
        <w:bCs/>
        <w:noProof/>
        <w:color w:val="646464"/>
        <w:sz w:val="36"/>
        <w:szCs w:val="36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45B4793E" wp14:editId="379C0DB6">
              <wp:simplePos x="0" y="0"/>
              <wp:positionH relativeFrom="margin">
                <wp:posOffset>4524375</wp:posOffset>
              </wp:positionH>
              <wp:positionV relativeFrom="paragraph">
                <wp:posOffset>-306705</wp:posOffset>
              </wp:positionV>
              <wp:extent cx="2286000" cy="771525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0" cy="77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EF5596" w14:textId="77777777" w:rsidR="00B50B75" w:rsidRPr="00B7072A" w:rsidRDefault="00B50B75" w:rsidP="00B50B75">
                          <w:pPr>
                            <w:jc w:val="center"/>
                          </w:pPr>
                          <w:r w:rsidRPr="00B7072A">
                            <w:rPr>
                              <w:noProof/>
                            </w:rPr>
                            <w:drawing>
                              <wp:inline distT="0" distB="0" distL="0" distR="0" wp14:anchorId="167E26A1" wp14:editId="009CBE24">
                                <wp:extent cx="2043430" cy="644337"/>
                                <wp:effectExtent l="0" t="0" r="6350" b="3810"/>
                                <wp:docPr id="1783918419" name="Picture 4" descr="A close-up of a logo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83918419" name="Picture 4" descr="A close-up of a logo&#10;&#10;Description automatically generate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43430" cy="6443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B31AF4" w14:textId="77777777" w:rsidR="00B50B75" w:rsidRPr="00BD49E7" w:rsidRDefault="00B50B75" w:rsidP="00B50B75">
                          <w:pPr>
                            <w:jc w:val="center"/>
                          </w:pPr>
                        </w:p>
                        <w:p w14:paraId="2D1DFD13" w14:textId="77777777" w:rsidR="00B50B75" w:rsidRPr="009045AE" w:rsidRDefault="00B50B75" w:rsidP="00B50B75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B4793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56.25pt;margin-top:-24.15pt;width:180pt;height:6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" filled="f" stroked="f">
              <v:textbox>
                <w:txbxContent>
                  <w:p w14:paraId="0BEF5596" w14:textId="77777777" w:rsidR="00B50B75" w:rsidRPr="00B7072A" w:rsidRDefault="00B50B75" w:rsidP="00B50B75">
                    <w:pPr>
                      <w:jc w:val="center"/>
                    </w:pPr>
                    <w:r w:rsidRPr="00B7072A">
                      <w:rPr>
                        <w:noProof/>
                      </w:rPr>
                      <w:drawing>
                        <wp:inline distT="0" distB="0" distL="0" distR="0" wp14:anchorId="167E26A1" wp14:editId="009CBE24">
                          <wp:extent cx="2043430" cy="644337"/>
                          <wp:effectExtent l="0" t="0" r="6350" b="3810"/>
                          <wp:docPr id="1783918419" name="Picture 4" descr="A close-up of a logo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83918419" name="Picture 4" descr="A close-up of a logo&#10;&#10;Description automatically generated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43430" cy="644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77B31AF4" w14:textId="77777777" w:rsidR="00B50B75" w:rsidRPr="00BD49E7" w:rsidRDefault="00B50B75" w:rsidP="00B50B75">
                    <w:pPr>
                      <w:jc w:val="center"/>
                    </w:pPr>
                  </w:p>
                  <w:p w14:paraId="2D1DFD13" w14:textId="77777777" w:rsidR="00B50B75" w:rsidRPr="009045AE" w:rsidRDefault="00B50B75" w:rsidP="00B50B75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E9140B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0.1</w:t>
    </w:r>
    <w:r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>September 2024</w:t>
    </w:r>
  </w:p>
  <w:p w14:paraId="161799B3" w14:textId="77777777" w:rsidR="00B50B75" w:rsidRPr="00FD50B7" w:rsidRDefault="00B50B75" w:rsidP="00B50B75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Willow Joystick</w:t>
    </w:r>
  </w:p>
  <w:p w14:paraId="6B32642C" w14:textId="274E1DC6" w:rsidR="00B50B75" w:rsidRDefault="00B50B75">
    <w:pPr>
      <w:pStyle w:val="Header"/>
    </w:pPr>
    <w:r>
      <w:rPr>
        <w:rFonts w:ascii="Roboto" w:hAnsi="Roboto"/>
        <w:b/>
        <w:bCs/>
        <w:caps/>
        <w:color w:val="646464"/>
        <w:sz w:val="32"/>
      </w:rPr>
      <w:t>Topper Selection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rad Wellington">
    <w15:presenceInfo w15:providerId="AD" w15:userId="S::bradw@neilsquire.ca::0e00721c-1895-413f-8160-bbc480509e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DD"/>
    <w:rsid w:val="00032B7D"/>
    <w:rsid w:val="0004166B"/>
    <w:rsid w:val="0006104C"/>
    <w:rsid w:val="00072927"/>
    <w:rsid w:val="00097A6C"/>
    <w:rsid w:val="000B3DA9"/>
    <w:rsid w:val="000C0368"/>
    <w:rsid w:val="000D3822"/>
    <w:rsid w:val="000E40E8"/>
    <w:rsid w:val="000E6353"/>
    <w:rsid w:val="000F21DD"/>
    <w:rsid w:val="00120016"/>
    <w:rsid w:val="0012693C"/>
    <w:rsid w:val="00133196"/>
    <w:rsid w:val="00144388"/>
    <w:rsid w:val="00150C66"/>
    <w:rsid w:val="001872D3"/>
    <w:rsid w:val="001A630B"/>
    <w:rsid w:val="001C6906"/>
    <w:rsid w:val="001D0D9E"/>
    <w:rsid w:val="001D1E18"/>
    <w:rsid w:val="001E00EB"/>
    <w:rsid w:val="001E4A62"/>
    <w:rsid w:val="002033F1"/>
    <w:rsid w:val="00204F1A"/>
    <w:rsid w:val="00226405"/>
    <w:rsid w:val="00250BB8"/>
    <w:rsid w:val="00262375"/>
    <w:rsid w:val="00274887"/>
    <w:rsid w:val="002823FE"/>
    <w:rsid w:val="00286FAD"/>
    <w:rsid w:val="002946AA"/>
    <w:rsid w:val="002E0E8D"/>
    <w:rsid w:val="002F31F8"/>
    <w:rsid w:val="003423C7"/>
    <w:rsid w:val="00342C45"/>
    <w:rsid w:val="003572B7"/>
    <w:rsid w:val="00376A65"/>
    <w:rsid w:val="003945D2"/>
    <w:rsid w:val="00395C19"/>
    <w:rsid w:val="00397FFC"/>
    <w:rsid w:val="003B5BDD"/>
    <w:rsid w:val="003E2953"/>
    <w:rsid w:val="00410760"/>
    <w:rsid w:val="00413E05"/>
    <w:rsid w:val="00417606"/>
    <w:rsid w:val="00426675"/>
    <w:rsid w:val="00437A74"/>
    <w:rsid w:val="004550C4"/>
    <w:rsid w:val="00476BA8"/>
    <w:rsid w:val="004A51DD"/>
    <w:rsid w:val="004B4137"/>
    <w:rsid w:val="004B4A81"/>
    <w:rsid w:val="004B71FD"/>
    <w:rsid w:val="004C77AC"/>
    <w:rsid w:val="005247CE"/>
    <w:rsid w:val="005911D0"/>
    <w:rsid w:val="005D6943"/>
    <w:rsid w:val="0062040B"/>
    <w:rsid w:val="00632FC2"/>
    <w:rsid w:val="00665575"/>
    <w:rsid w:val="00676A7F"/>
    <w:rsid w:val="00686557"/>
    <w:rsid w:val="006A32C2"/>
    <w:rsid w:val="006A3FA7"/>
    <w:rsid w:val="006B40C6"/>
    <w:rsid w:val="006C088C"/>
    <w:rsid w:val="006C6D4B"/>
    <w:rsid w:val="006C769B"/>
    <w:rsid w:val="007074E5"/>
    <w:rsid w:val="0071439E"/>
    <w:rsid w:val="00714FFA"/>
    <w:rsid w:val="00725356"/>
    <w:rsid w:val="007341E9"/>
    <w:rsid w:val="007358AE"/>
    <w:rsid w:val="007479EC"/>
    <w:rsid w:val="00747ADA"/>
    <w:rsid w:val="00781F26"/>
    <w:rsid w:val="00783352"/>
    <w:rsid w:val="007A623A"/>
    <w:rsid w:val="007C4F4D"/>
    <w:rsid w:val="008102E7"/>
    <w:rsid w:val="00814DD8"/>
    <w:rsid w:val="0083494F"/>
    <w:rsid w:val="008402A5"/>
    <w:rsid w:val="00843EFF"/>
    <w:rsid w:val="00852E04"/>
    <w:rsid w:val="008752AC"/>
    <w:rsid w:val="00882F16"/>
    <w:rsid w:val="0088674B"/>
    <w:rsid w:val="00887B92"/>
    <w:rsid w:val="00892EFA"/>
    <w:rsid w:val="008A30A1"/>
    <w:rsid w:val="008C7099"/>
    <w:rsid w:val="008E7F1C"/>
    <w:rsid w:val="008F1575"/>
    <w:rsid w:val="00900884"/>
    <w:rsid w:val="0090645B"/>
    <w:rsid w:val="009327F2"/>
    <w:rsid w:val="0095764C"/>
    <w:rsid w:val="00976F78"/>
    <w:rsid w:val="009A312D"/>
    <w:rsid w:val="009F1155"/>
    <w:rsid w:val="009F4935"/>
    <w:rsid w:val="00A031E4"/>
    <w:rsid w:val="00A04C14"/>
    <w:rsid w:val="00A07829"/>
    <w:rsid w:val="00A127E1"/>
    <w:rsid w:val="00A46E03"/>
    <w:rsid w:val="00A731E8"/>
    <w:rsid w:val="00A800A2"/>
    <w:rsid w:val="00AD0E57"/>
    <w:rsid w:val="00AE22D9"/>
    <w:rsid w:val="00B11F0F"/>
    <w:rsid w:val="00B252A2"/>
    <w:rsid w:val="00B26050"/>
    <w:rsid w:val="00B50B75"/>
    <w:rsid w:val="00B56F50"/>
    <w:rsid w:val="00B60696"/>
    <w:rsid w:val="00B66EDF"/>
    <w:rsid w:val="00BD6384"/>
    <w:rsid w:val="00BF1754"/>
    <w:rsid w:val="00C01398"/>
    <w:rsid w:val="00C032DD"/>
    <w:rsid w:val="00C15DB5"/>
    <w:rsid w:val="00C20C9C"/>
    <w:rsid w:val="00C320B1"/>
    <w:rsid w:val="00C32F72"/>
    <w:rsid w:val="00C3630F"/>
    <w:rsid w:val="00C41B1E"/>
    <w:rsid w:val="00C66B14"/>
    <w:rsid w:val="00C808E5"/>
    <w:rsid w:val="00C861E1"/>
    <w:rsid w:val="00C94219"/>
    <w:rsid w:val="00CE1236"/>
    <w:rsid w:val="00CF425C"/>
    <w:rsid w:val="00D04EB6"/>
    <w:rsid w:val="00D227B5"/>
    <w:rsid w:val="00D747C1"/>
    <w:rsid w:val="00E137D2"/>
    <w:rsid w:val="00E25087"/>
    <w:rsid w:val="00E55900"/>
    <w:rsid w:val="00E82B19"/>
    <w:rsid w:val="00E946BD"/>
    <w:rsid w:val="00EB22CB"/>
    <w:rsid w:val="00EF46BD"/>
    <w:rsid w:val="00F109DE"/>
    <w:rsid w:val="00F111AF"/>
    <w:rsid w:val="00F458BB"/>
    <w:rsid w:val="00F62BA1"/>
    <w:rsid w:val="00F65D0C"/>
    <w:rsid w:val="00F829A1"/>
    <w:rsid w:val="00F829A9"/>
    <w:rsid w:val="00F96766"/>
    <w:rsid w:val="00FA131F"/>
    <w:rsid w:val="00FB2E92"/>
    <w:rsid w:val="00FB436F"/>
    <w:rsid w:val="00FB4CD4"/>
    <w:rsid w:val="00FE277D"/>
    <w:rsid w:val="00FF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353F01"/>
  <w15:chartTrackingRefBased/>
  <w15:docId w15:val="{F6F6284A-B31E-4367-B637-0632D6C7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B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B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B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B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B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B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B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B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B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B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5B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B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B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B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B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B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B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B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B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B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B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B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B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B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B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B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B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B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BD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0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B75"/>
  </w:style>
  <w:style w:type="paragraph" w:styleId="Footer">
    <w:name w:val="footer"/>
    <w:basedOn w:val="Normal"/>
    <w:link w:val="FooterChar"/>
    <w:uiPriority w:val="99"/>
    <w:unhideWhenUsed/>
    <w:rsid w:val="00B50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B75"/>
  </w:style>
  <w:style w:type="character" w:styleId="Hyperlink">
    <w:name w:val="Hyperlink"/>
    <w:basedOn w:val="DefaultParagraphFont"/>
    <w:uiPriority w:val="99"/>
    <w:unhideWhenUsed/>
    <w:rsid w:val="00204F1A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95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253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253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53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53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535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07/relationships/hdphoto" Target="media/hdphoto4.wdp"/><Relationship Id="rId26" Type="http://schemas.microsoft.com/office/2018/08/relationships/commentsExtensible" Target="commentsExtensible.xml"/><Relationship Id="rId39" Type="http://schemas.microsoft.com/office/2011/relationships/people" Target="people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5" Type="http://schemas.microsoft.com/office/2016/09/relationships/commentsIds" Target="commentsIds.xml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11/relationships/commentsExtended" Target="commentsExtended.xml"/><Relationship Id="rId32" Type="http://schemas.openxmlformats.org/officeDocument/2006/relationships/image" Target="media/image1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comments" Target="comments.xml"/><Relationship Id="rId28" Type="http://schemas.openxmlformats.org/officeDocument/2006/relationships/image" Target="media/image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9f6c1f-8ad0-4eb8-bb2b-fb0b622a341e">
      <Terms xmlns="http://schemas.microsoft.com/office/infopath/2007/PartnerControls"/>
    </lcf76f155ced4ddcb4097134ff3c332f>
    <TaxCatchAll xmlns="72c39c84-b0a3-45a2-a38c-ff46bb47f11f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68DF06-904C-4771-A3D9-23033952B6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D5FD3B-17EF-4BCA-B01B-C7E66A68609E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customXml/itemProps3.xml><?xml version="1.0" encoding="utf-8"?>
<ds:datastoreItem xmlns:ds="http://schemas.openxmlformats.org/officeDocument/2006/customXml" ds:itemID="{83E27082-5EAD-49A9-B687-2D196C0BF96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BE69C85-1633-4415-9F7E-2398947742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1</Pages>
  <Words>628</Words>
  <Characters>3586</Characters>
  <Application>Microsoft Office Word</Application>
  <DocSecurity>4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 Wellington</dc:creator>
  <cp:keywords/>
  <dc:description/>
  <cp:lastModifiedBy>Josie Versloot</cp:lastModifiedBy>
  <cp:revision>118</cp:revision>
  <cp:lastPrinted>2025-02-14T00:51:00Z</cp:lastPrinted>
  <dcterms:created xsi:type="dcterms:W3CDTF">2025-01-17T22:31:00Z</dcterms:created>
  <dcterms:modified xsi:type="dcterms:W3CDTF">2025-02-13T21:00:00Z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