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159686CD" w14:textId="77777777" w:rsidR="00213919" w:rsidRDefault="00213919" w:rsidP="00213919">
      <w:r>
        <w:t>The Grip for Double Joy-Cons is a grip that holds both Joy-Cons in a more comfortable angle than the Joy-Con grip that comes with the Switch.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738FDC52" w:rsidR="00482E09" w:rsidRDefault="00C56498" w:rsidP="00C56498">
      <w:pPr>
        <w:jc w:val="center"/>
      </w:pPr>
      <w:r>
        <w:rPr>
          <w:noProof/>
        </w:rPr>
        <w:drawing>
          <wp:inline distT="0" distB="0" distL="0" distR="0" wp14:anchorId="2CB910CD" wp14:editId="1D8A89BC">
            <wp:extent cx="3511521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00" cy="35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0663" w14:textId="0A1AAAED" w:rsidR="004F6B63" w:rsidRDefault="004F6B63" w:rsidP="004F6B63">
      <w:r>
        <w:t>The grip has two rails on the side for attaching Joy-Cons, and two rails on the back to attach bumpers.</w:t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0D327DF7" w:rsidR="00482E09" w:rsidRPr="00A31B98" w:rsidRDefault="00A31B98" w:rsidP="00482E09">
      <w:pPr>
        <w:rPr>
          <w:lang w:val="en-US"/>
        </w:rPr>
      </w:pPr>
      <w:r>
        <w:rPr>
          <w:lang w:val="en-US"/>
        </w:rPr>
        <w:t xml:space="preserve">To use, slide both Joy-Cons into the slots on the side of the 3D printed part. 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52F652C4" w:rsidR="00482E09" w:rsidRDefault="00D57D26" w:rsidP="00482E09">
      <w:r>
        <w:t xml:space="preserve">This device is compatible with </w:t>
      </w:r>
      <w:r w:rsidR="008B3862">
        <w:t>the Nintendo Switch Joy Cons</w:t>
      </w:r>
      <w:r w:rsidR="001A23BD">
        <w:t>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5A39BBE3" w14:textId="23A25E1B" w:rsidR="00482E09" w:rsidRDefault="001B3B1D" w:rsidP="00482E09">
      <w:r>
        <w:t xml:space="preserve">The grip weighs </w:t>
      </w:r>
      <w:r w:rsidR="00330FE3">
        <w:t>22 grams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7253E66D" w:rsidR="005C3A3A" w:rsidRPr="005C3A3A" w:rsidRDefault="008B3862" w:rsidP="005C3A3A">
      <w:r>
        <w:t>The device can be wiped clean with a damp cloth.</w:t>
      </w:r>
    </w:p>
    <w:sectPr w:rsidR="005C3A3A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623E" w14:textId="77777777" w:rsidR="008A5C31" w:rsidRDefault="008A5C31">
      <w:pPr>
        <w:spacing w:after="0" w:line="240" w:lineRule="auto"/>
      </w:pPr>
      <w:r>
        <w:separator/>
      </w:r>
    </w:p>
  </w:endnote>
  <w:endnote w:type="continuationSeparator" w:id="0">
    <w:p w14:paraId="0849917E" w14:textId="77777777" w:rsidR="008A5C31" w:rsidRDefault="008A5C31">
      <w:pPr>
        <w:spacing w:after="0" w:line="240" w:lineRule="auto"/>
      </w:pPr>
      <w:r>
        <w:continuationSeparator/>
      </w:r>
    </w:p>
  </w:endnote>
  <w:endnote w:type="continuationNotice" w:id="1">
    <w:p w14:paraId="25EAC985" w14:textId="77777777" w:rsidR="008A5C31" w:rsidRDefault="008A5C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1EE94D22" w:rsidR="00704DC1" w:rsidRPr="0005124A" w:rsidRDefault="0005124A" w:rsidP="0005124A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54B6984C" wp14:editId="7BFD8FE6">
          <wp:extent cx="602552" cy="112932"/>
          <wp:effectExtent l="0" t="0" r="0" b="1905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Society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r>
      <w:rPr>
        <w:color w:val="404040" w:themeColor="text1" w:themeTint="BF"/>
        <w:sz w:val="16"/>
        <w:szCs w:val="16"/>
      </w:rPr>
      <w:t>https://makersmakingchange.com/project/grip-joy-con-double/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0B5F" w14:textId="77777777" w:rsidR="008A5C31" w:rsidRDefault="008A5C31">
      <w:pPr>
        <w:spacing w:after="0" w:line="240" w:lineRule="auto"/>
      </w:pPr>
      <w:r>
        <w:separator/>
      </w:r>
    </w:p>
  </w:footnote>
  <w:footnote w:type="continuationSeparator" w:id="0">
    <w:p w14:paraId="26FBD068" w14:textId="77777777" w:rsidR="008A5C31" w:rsidRDefault="008A5C31">
      <w:pPr>
        <w:spacing w:after="0" w:line="240" w:lineRule="auto"/>
      </w:pPr>
      <w:r>
        <w:continuationSeparator/>
      </w:r>
    </w:p>
  </w:footnote>
  <w:footnote w:type="continuationNotice" w:id="1">
    <w:p w14:paraId="5DB590E9" w14:textId="77777777" w:rsidR="008A5C31" w:rsidRDefault="008A5C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11612DAE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71F4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D71F45">
      <w:rPr>
        <w:b/>
        <w:bCs/>
        <w:color w:val="646464"/>
        <w:sz w:val="16"/>
        <w:szCs w:val="16"/>
      </w:rPr>
      <w:t>November 2022</w:t>
    </w:r>
  </w:p>
  <w:p w14:paraId="265C4134" w14:textId="05FF2ECF" w:rsidR="0005124A" w:rsidRPr="0005124A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1F45">
      <w:rPr>
        <w:rFonts w:ascii="Roboto" w:hAnsi="Roboto"/>
        <w:b/>
        <w:bCs/>
        <w:color w:val="646464"/>
        <w:sz w:val="36"/>
        <w:szCs w:val="36"/>
      </w:rPr>
      <w:t>Grip for Joy-Cons</w:t>
    </w:r>
    <w:r w:rsidR="0005124A">
      <w:rPr>
        <w:rFonts w:ascii="Roboto" w:hAnsi="Roboto"/>
        <w:b/>
        <w:bCs/>
        <w:color w:val="646464"/>
        <w:sz w:val="36"/>
        <w:szCs w:val="36"/>
      </w:rPr>
      <w:t xml:space="preserve"> – Double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5124A"/>
    <w:rsid w:val="001261BD"/>
    <w:rsid w:val="00142EAF"/>
    <w:rsid w:val="00180231"/>
    <w:rsid w:val="001A13A3"/>
    <w:rsid w:val="001A23BD"/>
    <w:rsid w:val="001B3B1D"/>
    <w:rsid w:val="001D4111"/>
    <w:rsid w:val="001E4FAF"/>
    <w:rsid w:val="00213919"/>
    <w:rsid w:val="00261B45"/>
    <w:rsid w:val="002B6D9F"/>
    <w:rsid w:val="00330FE3"/>
    <w:rsid w:val="00482E09"/>
    <w:rsid w:val="004F6B63"/>
    <w:rsid w:val="00563CEF"/>
    <w:rsid w:val="005C3A3A"/>
    <w:rsid w:val="00660409"/>
    <w:rsid w:val="0068766B"/>
    <w:rsid w:val="00704DC1"/>
    <w:rsid w:val="007068CA"/>
    <w:rsid w:val="00745A15"/>
    <w:rsid w:val="008A3B98"/>
    <w:rsid w:val="008A5C31"/>
    <w:rsid w:val="008B3862"/>
    <w:rsid w:val="008D07FD"/>
    <w:rsid w:val="0094054B"/>
    <w:rsid w:val="009C0D14"/>
    <w:rsid w:val="00A03A33"/>
    <w:rsid w:val="00A31B98"/>
    <w:rsid w:val="00A676D4"/>
    <w:rsid w:val="00AD3F5C"/>
    <w:rsid w:val="00B55A53"/>
    <w:rsid w:val="00BE2C76"/>
    <w:rsid w:val="00C0639B"/>
    <w:rsid w:val="00C56498"/>
    <w:rsid w:val="00D07A26"/>
    <w:rsid w:val="00D57D26"/>
    <w:rsid w:val="00D71F45"/>
    <w:rsid w:val="00DD27EF"/>
    <w:rsid w:val="00E20464"/>
    <w:rsid w:val="00E52A9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2022-12-07T23:26:00Z</cp:lastPrinted>
  <dcterms:created xsi:type="dcterms:W3CDTF">2021-05-05T16:53:00Z</dcterms:created>
  <dcterms:modified xsi:type="dcterms:W3CDTF">2022-12-07T23:26:00Z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