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4CC90" w14:textId="71917A88" w:rsidR="007163B9" w:rsidRDefault="007163B9" w:rsidP="00E52C42">
      <w:pPr>
        <w:pStyle w:val="Heading1"/>
      </w:pPr>
      <w:r>
        <w:t>Introduction</w:t>
      </w:r>
    </w:p>
    <w:p w14:paraId="0215383C" w14:textId="77777777" w:rsidR="00D6389C" w:rsidRDefault="00D6389C" w:rsidP="00D6389C">
      <w:r>
        <w:t>The Milk Carton Opener allows users with limited grip strength to open plastic 2L cartons such as the ones used for milk and juice.</w:t>
      </w:r>
    </w:p>
    <w:p w14:paraId="42B364EF" w14:textId="187A5391" w:rsidR="007163B9" w:rsidRDefault="007163B9" w:rsidP="00E52C42">
      <w:pPr>
        <w:pStyle w:val="Heading1"/>
      </w:pPr>
      <w:r>
        <w:t>Research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3"/>
        <w:gridCol w:w="3456"/>
        <w:gridCol w:w="1965"/>
        <w:gridCol w:w="1946"/>
      </w:tblGrid>
      <w:tr w:rsidR="004D743C" w14:paraId="723DB691" w14:textId="77777777" w:rsidTr="00DF17EF">
        <w:tc>
          <w:tcPr>
            <w:tcW w:w="1983" w:type="dxa"/>
          </w:tcPr>
          <w:p w14:paraId="1F91CCFC" w14:textId="363B25BD" w:rsidR="00D96B1E" w:rsidRDefault="004D743C" w:rsidP="00D96B1E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456" w:type="dxa"/>
          </w:tcPr>
          <w:p w14:paraId="3771B4F7" w14:textId="13BEA5E3" w:rsidR="00D96B1E" w:rsidRDefault="004D743C" w:rsidP="00D96B1E">
            <w:pPr>
              <w:rPr>
                <w:lang w:val="en-US"/>
              </w:rPr>
            </w:pPr>
            <w:r>
              <w:rPr>
                <w:lang w:val="en-US"/>
              </w:rPr>
              <w:t>Picture</w:t>
            </w:r>
          </w:p>
        </w:tc>
        <w:tc>
          <w:tcPr>
            <w:tcW w:w="1965" w:type="dxa"/>
          </w:tcPr>
          <w:p w14:paraId="20384445" w14:textId="681D30E0" w:rsidR="00D96B1E" w:rsidRDefault="00DF17EF" w:rsidP="00D96B1E">
            <w:pPr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1946" w:type="dxa"/>
          </w:tcPr>
          <w:p w14:paraId="299FCB0F" w14:textId="0BA33EF1" w:rsidR="00D96B1E" w:rsidRDefault="00DF17EF" w:rsidP="00D96B1E">
            <w:pPr>
              <w:rPr>
                <w:lang w:val="en-US"/>
              </w:rPr>
            </w:pPr>
            <w:r>
              <w:rPr>
                <w:lang w:val="en-US"/>
              </w:rPr>
              <w:t>Link</w:t>
            </w:r>
          </w:p>
        </w:tc>
      </w:tr>
      <w:tr w:rsidR="00DF17EF" w14:paraId="405A6312" w14:textId="77777777" w:rsidTr="009C0FE6">
        <w:tc>
          <w:tcPr>
            <w:tcW w:w="9350" w:type="dxa"/>
            <w:gridSpan w:val="4"/>
          </w:tcPr>
          <w:p w14:paraId="0EB7E860" w14:textId="28F42C3D" w:rsidR="00DF17EF" w:rsidRDefault="00DF17EF" w:rsidP="00DF17E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Commercial</w:t>
            </w:r>
          </w:p>
        </w:tc>
      </w:tr>
      <w:tr w:rsidR="004D743C" w14:paraId="13FDED9E" w14:textId="77777777" w:rsidTr="00DF17EF">
        <w:tc>
          <w:tcPr>
            <w:tcW w:w="1983" w:type="dxa"/>
          </w:tcPr>
          <w:p w14:paraId="4491DAC0" w14:textId="2148CF7C" w:rsidR="00D96B1E" w:rsidRDefault="006D1499" w:rsidP="00D96B1E">
            <w:pPr>
              <w:rPr>
                <w:lang w:val="en-US"/>
              </w:rPr>
            </w:pPr>
            <w:r>
              <w:rPr>
                <w:lang w:val="en-US"/>
              </w:rPr>
              <w:t>Tip Top Carton Opener</w:t>
            </w:r>
          </w:p>
        </w:tc>
        <w:tc>
          <w:tcPr>
            <w:tcW w:w="3456" w:type="dxa"/>
          </w:tcPr>
          <w:p w14:paraId="2A81DE2E" w14:textId="70ACACB3" w:rsidR="00D96B1E" w:rsidRDefault="004D743C" w:rsidP="00D96B1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B6A4B56" wp14:editId="0231323B">
                  <wp:extent cx="2019300" cy="1446086"/>
                  <wp:effectExtent l="0" t="0" r="0" b="190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320" cy="1456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5" w:type="dxa"/>
          </w:tcPr>
          <w:p w14:paraId="533549CD" w14:textId="33D43CD5" w:rsidR="00D96B1E" w:rsidRDefault="00DF17EF" w:rsidP="00D96B1E">
            <w:pPr>
              <w:rPr>
                <w:lang w:val="en-US"/>
              </w:rPr>
            </w:pPr>
            <w:r>
              <w:rPr>
                <w:lang w:val="en-US"/>
              </w:rPr>
              <w:t>$7.99 USD</w:t>
            </w:r>
          </w:p>
        </w:tc>
        <w:tc>
          <w:tcPr>
            <w:tcW w:w="1946" w:type="dxa"/>
          </w:tcPr>
          <w:p w14:paraId="3E5D1510" w14:textId="777E6B59" w:rsidR="00D96B1E" w:rsidRDefault="00000000" w:rsidP="00D96B1E">
            <w:pPr>
              <w:rPr>
                <w:lang w:val="en-US"/>
              </w:rPr>
            </w:pPr>
            <w:hyperlink r:id="rId11" w:history="1">
              <w:r w:rsidR="004D743C" w:rsidRPr="004D743C">
                <w:rPr>
                  <w:rStyle w:val="Hyperlink"/>
                  <w:lang w:val="en-US"/>
                </w:rPr>
                <w:t>Link</w:t>
              </w:r>
            </w:hyperlink>
          </w:p>
        </w:tc>
      </w:tr>
      <w:tr w:rsidR="00DF17EF" w14:paraId="55FCCA6C" w14:textId="77777777" w:rsidTr="0052720A">
        <w:tc>
          <w:tcPr>
            <w:tcW w:w="9350" w:type="dxa"/>
            <w:gridSpan w:val="4"/>
          </w:tcPr>
          <w:p w14:paraId="230D72E0" w14:textId="734F11C0" w:rsidR="00DF17EF" w:rsidRDefault="00DF17EF" w:rsidP="00DF17E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DIY</w:t>
            </w:r>
          </w:p>
        </w:tc>
      </w:tr>
      <w:tr w:rsidR="004D743C" w14:paraId="4DDE1A65" w14:textId="77777777" w:rsidTr="00DF17EF">
        <w:tc>
          <w:tcPr>
            <w:tcW w:w="1983" w:type="dxa"/>
          </w:tcPr>
          <w:p w14:paraId="5DEE8346" w14:textId="3FB64FDF" w:rsidR="00D96B1E" w:rsidRDefault="0065125F" w:rsidP="00D96B1E">
            <w:pPr>
              <w:rPr>
                <w:lang w:val="en-US"/>
              </w:rPr>
            </w:pPr>
            <w:r>
              <w:rPr>
                <w:lang w:val="en-US"/>
              </w:rPr>
              <w:t>Milk Carton Opener</w:t>
            </w:r>
          </w:p>
        </w:tc>
        <w:tc>
          <w:tcPr>
            <w:tcW w:w="3456" w:type="dxa"/>
          </w:tcPr>
          <w:p w14:paraId="222EFFCE" w14:textId="63CF37FD" w:rsidR="00D96B1E" w:rsidRDefault="00F9007B" w:rsidP="00D96B1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FA3CC04" wp14:editId="4EED5E15">
                  <wp:extent cx="2049780" cy="1756954"/>
                  <wp:effectExtent l="0" t="0" r="762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279" cy="1760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5" w:type="dxa"/>
          </w:tcPr>
          <w:p w14:paraId="0018407B" w14:textId="74EE6AB1" w:rsidR="00D96B1E" w:rsidRDefault="00DF17EF" w:rsidP="00D96B1E">
            <w:pPr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  <w:tc>
          <w:tcPr>
            <w:tcW w:w="1946" w:type="dxa"/>
          </w:tcPr>
          <w:p w14:paraId="3D6E5C77" w14:textId="5D23626E" w:rsidR="00D96B1E" w:rsidRDefault="00000000" w:rsidP="00D96B1E">
            <w:pPr>
              <w:rPr>
                <w:lang w:val="en-US"/>
              </w:rPr>
            </w:pPr>
            <w:hyperlink r:id="rId13" w:history="1">
              <w:r w:rsidR="001B17B1" w:rsidRPr="001B17B1">
                <w:rPr>
                  <w:rStyle w:val="Hyperlink"/>
                  <w:lang w:val="en-US"/>
                </w:rPr>
                <w:t>Link</w:t>
              </w:r>
            </w:hyperlink>
          </w:p>
        </w:tc>
      </w:tr>
      <w:tr w:rsidR="004D743C" w14:paraId="32D8FFAB" w14:textId="77777777" w:rsidTr="00DF17EF">
        <w:tc>
          <w:tcPr>
            <w:tcW w:w="1983" w:type="dxa"/>
          </w:tcPr>
          <w:p w14:paraId="5CA78203" w14:textId="4918032A" w:rsidR="00D96B1E" w:rsidRDefault="0065125F" w:rsidP="00D96B1E">
            <w:pPr>
              <w:rPr>
                <w:lang w:val="en-US"/>
              </w:rPr>
            </w:pPr>
            <w:r>
              <w:rPr>
                <w:lang w:val="en-US"/>
              </w:rPr>
              <w:t>Milk Carton Opener</w:t>
            </w:r>
          </w:p>
        </w:tc>
        <w:tc>
          <w:tcPr>
            <w:tcW w:w="3456" w:type="dxa"/>
          </w:tcPr>
          <w:p w14:paraId="21338775" w14:textId="25A21496" w:rsidR="00D96B1E" w:rsidRDefault="00666E31" w:rsidP="00D96B1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5FC82D3" wp14:editId="02C865E7">
                  <wp:extent cx="2042160" cy="1823762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155" cy="1829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5" w:type="dxa"/>
          </w:tcPr>
          <w:p w14:paraId="50E0493A" w14:textId="3E4B80FB" w:rsidR="00D96B1E" w:rsidRDefault="00DF17EF" w:rsidP="00D96B1E">
            <w:pPr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  <w:tc>
          <w:tcPr>
            <w:tcW w:w="1946" w:type="dxa"/>
          </w:tcPr>
          <w:p w14:paraId="476618FA" w14:textId="56201337" w:rsidR="00D96B1E" w:rsidRDefault="00000000" w:rsidP="00D96B1E">
            <w:pPr>
              <w:rPr>
                <w:lang w:val="en-US"/>
              </w:rPr>
            </w:pPr>
            <w:hyperlink r:id="rId15" w:history="1">
              <w:r w:rsidR="00F9007B" w:rsidRPr="00F9007B">
                <w:rPr>
                  <w:rStyle w:val="Hyperlink"/>
                  <w:lang w:val="en-US"/>
                </w:rPr>
                <w:t>Link</w:t>
              </w:r>
            </w:hyperlink>
          </w:p>
        </w:tc>
      </w:tr>
    </w:tbl>
    <w:p w14:paraId="7AB361A1" w14:textId="77777777" w:rsidR="00D96B1E" w:rsidRPr="00D96B1E" w:rsidRDefault="00D96B1E" w:rsidP="00D96B1E">
      <w:pPr>
        <w:rPr>
          <w:lang w:val="en-US"/>
        </w:rPr>
      </w:pPr>
    </w:p>
    <w:p w14:paraId="196BD6EF" w14:textId="148623D3" w:rsidR="007163B9" w:rsidRDefault="007163B9" w:rsidP="00E52C42">
      <w:pPr>
        <w:pStyle w:val="Heading1"/>
      </w:pPr>
      <w:r>
        <w:lastRenderedPageBreak/>
        <w:t>Requirements</w:t>
      </w:r>
    </w:p>
    <w:p w14:paraId="3726DC84" w14:textId="77777777" w:rsidR="00CD4D9D" w:rsidRDefault="00CD4D9D" w:rsidP="00CD4D9D">
      <w:pPr>
        <w:pStyle w:val="Heading2"/>
        <w:rPr>
          <w:lang w:val="en-US"/>
        </w:rPr>
      </w:pPr>
      <w:r>
        <w:rPr>
          <w:lang w:val="en-US"/>
        </w:rPr>
        <w:t>Goals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646"/>
      </w:tblGrid>
      <w:tr w:rsidR="00CD4D9D" w:rsidRPr="00340953" w14:paraId="74285414" w14:textId="77777777" w:rsidTr="003A0562">
        <w:tc>
          <w:tcPr>
            <w:tcW w:w="704" w:type="dxa"/>
          </w:tcPr>
          <w:p w14:paraId="68E68194" w14:textId="77777777" w:rsidR="00CD4D9D" w:rsidRPr="00340953" w:rsidRDefault="00CD4D9D" w:rsidP="003A0562">
            <w:pPr>
              <w:rPr>
                <w:lang w:val="en-US"/>
              </w:rPr>
            </w:pPr>
            <w:r w:rsidRPr="00340953">
              <w:rPr>
                <w:lang w:val="en-US"/>
              </w:rPr>
              <w:t>G01</w:t>
            </w:r>
          </w:p>
        </w:tc>
        <w:tc>
          <w:tcPr>
            <w:tcW w:w="8646" w:type="dxa"/>
          </w:tcPr>
          <w:p w14:paraId="6E05EB7F" w14:textId="620EDEBF" w:rsidR="00CD4D9D" w:rsidRPr="00340953" w:rsidRDefault="00E74EB6" w:rsidP="003A0562">
            <w:pPr>
              <w:rPr>
                <w:lang w:val="en-US"/>
              </w:rPr>
            </w:pPr>
            <w:r>
              <w:rPr>
                <w:lang w:val="en-US"/>
              </w:rPr>
              <w:t xml:space="preserve">Allow </w:t>
            </w:r>
            <w:r w:rsidR="005D3E16">
              <w:rPr>
                <w:lang w:val="en-US"/>
              </w:rPr>
              <w:t xml:space="preserve">users with limited grip strength to </w:t>
            </w:r>
            <w:r w:rsidR="001050BE">
              <w:rPr>
                <w:lang w:val="en-US"/>
              </w:rPr>
              <w:t xml:space="preserve">open </w:t>
            </w:r>
            <w:r w:rsidR="00BC6867">
              <w:rPr>
                <w:lang w:val="en-US"/>
              </w:rPr>
              <w:t xml:space="preserve">plastic milk cartons </w:t>
            </w:r>
            <w:r w:rsidR="007D7111">
              <w:rPr>
                <w:lang w:val="en-US"/>
              </w:rPr>
              <w:t>with twist off lids</w:t>
            </w:r>
          </w:p>
        </w:tc>
      </w:tr>
    </w:tbl>
    <w:p w14:paraId="4C56B4D1" w14:textId="77777777" w:rsidR="00CD4D9D" w:rsidRDefault="00CD4D9D" w:rsidP="00CD4D9D">
      <w:pPr>
        <w:pStyle w:val="Heading2"/>
      </w:pPr>
      <w:r>
        <w:t>Functional Requirements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1"/>
        <w:gridCol w:w="8809"/>
      </w:tblGrid>
      <w:tr w:rsidR="00CD4D9D" w:rsidRPr="008B5CDF" w14:paraId="2C0D29E8" w14:textId="77777777" w:rsidTr="003A0562">
        <w:tc>
          <w:tcPr>
            <w:tcW w:w="421" w:type="dxa"/>
          </w:tcPr>
          <w:p w14:paraId="3563910A" w14:textId="77777777" w:rsidR="00CD4D9D" w:rsidRPr="008B5CDF" w:rsidRDefault="00CD4D9D" w:rsidP="003A0562">
            <w:r w:rsidRPr="008B5CDF">
              <w:t>F</w:t>
            </w:r>
            <w:r>
              <w:t>0</w:t>
            </w:r>
            <w:r w:rsidRPr="008B5CDF">
              <w:t>1</w:t>
            </w:r>
          </w:p>
        </w:tc>
        <w:tc>
          <w:tcPr>
            <w:tcW w:w="8929" w:type="dxa"/>
          </w:tcPr>
          <w:p w14:paraId="47C001AD" w14:textId="29580643" w:rsidR="00CD4D9D" w:rsidRPr="008B5CDF" w:rsidRDefault="005C4D26" w:rsidP="003A0562">
            <w:r>
              <w:t>Work with both styles of plastic carton lids</w:t>
            </w:r>
          </w:p>
        </w:tc>
      </w:tr>
      <w:tr w:rsidR="00CD4D9D" w:rsidRPr="008B5CDF" w14:paraId="321E6EDE" w14:textId="77777777" w:rsidTr="003A0562">
        <w:tc>
          <w:tcPr>
            <w:tcW w:w="421" w:type="dxa"/>
          </w:tcPr>
          <w:p w14:paraId="100D7DE1" w14:textId="77777777" w:rsidR="00CD4D9D" w:rsidRPr="008B5CDF" w:rsidRDefault="00CD4D9D" w:rsidP="003A0562">
            <w:r w:rsidRPr="008B5CDF">
              <w:t>F</w:t>
            </w:r>
            <w:r>
              <w:t>0</w:t>
            </w:r>
            <w:r w:rsidRPr="008B5CDF">
              <w:t>2</w:t>
            </w:r>
          </w:p>
        </w:tc>
        <w:tc>
          <w:tcPr>
            <w:tcW w:w="8929" w:type="dxa"/>
          </w:tcPr>
          <w:p w14:paraId="70A2D6FC" w14:textId="4425C49B" w:rsidR="00CD4D9D" w:rsidRPr="008B5CDF" w:rsidRDefault="005C4D26" w:rsidP="003A0562">
            <w:r>
              <w:t>Allow the lids to be removed with less force</w:t>
            </w:r>
          </w:p>
        </w:tc>
      </w:tr>
      <w:tr w:rsidR="00CD4D9D" w:rsidRPr="008B5CDF" w14:paraId="468B3B25" w14:textId="77777777" w:rsidTr="003A0562">
        <w:tc>
          <w:tcPr>
            <w:tcW w:w="421" w:type="dxa"/>
          </w:tcPr>
          <w:p w14:paraId="54901516" w14:textId="77777777" w:rsidR="00CD4D9D" w:rsidRPr="008B5CDF" w:rsidRDefault="00CD4D9D" w:rsidP="003A0562">
            <w:r w:rsidRPr="008B5CDF">
              <w:t>F</w:t>
            </w:r>
            <w:r>
              <w:t>0</w:t>
            </w:r>
            <w:r w:rsidRPr="008B5CDF">
              <w:t>3</w:t>
            </w:r>
          </w:p>
        </w:tc>
        <w:tc>
          <w:tcPr>
            <w:tcW w:w="8929" w:type="dxa"/>
          </w:tcPr>
          <w:p w14:paraId="3685D00C" w14:textId="24FA4D01" w:rsidR="00CD4D9D" w:rsidRPr="008B5CDF" w:rsidRDefault="005C4D26" w:rsidP="003A0562">
            <w:r>
              <w:t xml:space="preserve">Provide a better grip than the round lids </w:t>
            </w:r>
            <w:r w:rsidR="007B2081">
              <w:t>of a carton</w:t>
            </w:r>
          </w:p>
        </w:tc>
      </w:tr>
    </w:tbl>
    <w:p w14:paraId="1317C9F8" w14:textId="77777777" w:rsidR="00CD4D9D" w:rsidRDefault="00CD4D9D" w:rsidP="00CD4D9D">
      <w:pPr>
        <w:pStyle w:val="Heading2"/>
      </w:pPr>
      <w:r>
        <w:t>Constraints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7"/>
        <w:gridCol w:w="8793"/>
      </w:tblGrid>
      <w:tr w:rsidR="00CD4D9D" w:rsidRPr="008B5CDF" w14:paraId="43CC1AE3" w14:textId="77777777" w:rsidTr="003A0562">
        <w:tc>
          <w:tcPr>
            <w:tcW w:w="557" w:type="dxa"/>
          </w:tcPr>
          <w:p w14:paraId="12ABEDF6" w14:textId="77777777" w:rsidR="00CD4D9D" w:rsidRPr="008B5CDF" w:rsidRDefault="00CD4D9D" w:rsidP="003A0562">
            <w:r>
              <w:t>C0</w:t>
            </w:r>
            <w:r w:rsidRPr="008B5CDF">
              <w:t>1</w:t>
            </w:r>
          </w:p>
        </w:tc>
        <w:tc>
          <w:tcPr>
            <w:tcW w:w="8793" w:type="dxa"/>
          </w:tcPr>
          <w:p w14:paraId="68D4B90D" w14:textId="6705CAE3" w:rsidR="00CD4D9D" w:rsidRPr="008B5CDF" w:rsidRDefault="00055561" w:rsidP="003A0562">
            <w:r>
              <w:t>Must be e</w:t>
            </w:r>
            <w:r w:rsidR="00EB7BAE">
              <w:t>ntirely 3D printed</w:t>
            </w:r>
          </w:p>
        </w:tc>
      </w:tr>
    </w:tbl>
    <w:p w14:paraId="12477836" w14:textId="77777777" w:rsidR="00B26E8D" w:rsidRDefault="00B26E8D" w:rsidP="00E52C42">
      <w:pPr>
        <w:pStyle w:val="Heading1"/>
      </w:pPr>
    </w:p>
    <w:p w14:paraId="315234E7" w14:textId="77777777" w:rsidR="00B26E8D" w:rsidRDefault="00B26E8D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r>
        <w:br w:type="page"/>
      </w:r>
    </w:p>
    <w:p w14:paraId="62CD8CF0" w14:textId="5ADB7CDE" w:rsidR="00926595" w:rsidRDefault="00926595" w:rsidP="00E52C42">
      <w:pPr>
        <w:pStyle w:val="Heading1"/>
      </w:pPr>
      <w:r>
        <w:lastRenderedPageBreak/>
        <w:t>Milk Carton Opener V1.0</w:t>
      </w:r>
    </w:p>
    <w:p w14:paraId="70B912A7" w14:textId="55BC40AD" w:rsidR="00F425D2" w:rsidRDefault="00F425D2" w:rsidP="00F425D2">
      <w:pPr>
        <w:pStyle w:val="Heading2"/>
        <w:rPr>
          <w:lang w:val="en-US"/>
        </w:rPr>
      </w:pPr>
      <w:r>
        <w:rPr>
          <w:lang w:val="en-US"/>
        </w:rPr>
        <w:t>Design</w:t>
      </w:r>
    </w:p>
    <w:p w14:paraId="01085C94" w14:textId="514F35DE" w:rsidR="00807B5A" w:rsidRDefault="00D47C11" w:rsidP="00F425D2">
      <w:pPr>
        <w:rPr>
          <w:lang w:val="en-US"/>
        </w:rPr>
      </w:pPr>
      <w:r>
        <w:rPr>
          <w:lang w:val="en-US"/>
        </w:rPr>
        <w:t xml:space="preserve">This </w:t>
      </w:r>
      <w:r w:rsidR="009F5C52">
        <w:rPr>
          <w:lang w:val="en-US"/>
        </w:rPr>
        <w:t>version of the design consists of a single 3D printed component</w:t>
      </w:r>
      <w:r w:rsidR="00287AA4">
        <w:rPr>
          <w:lang w:val="en-US"/>
        </w:rPr>
        <w:t xml:space="preserve"> with an outer handle and two differently sized gripping surfaces.</w:t>
      </w:r>
      <w:r w:rsidR="00C81222">
        <w:rPr>
          <w:lang w:val="en-US"/>
        </w:rPr>
        <w:t xml:space="preserve"> The </w:t>
      </w:r>
      <w:r w:rsidR="0031355B">
        <w:rPr>
          <w:lang w:val="en-US"/>
        </w:rPr>
        <w:t xml:space="preserve">outside </w:t>
      </w:r>
      <w:r w:rsidR="00C81222">
        <w:rPr>
          <w:lang w:val="en-US"/>
        </w:rPr>
        <w:t>handle</w:t>
      </w:r>
      <w:r w:rsidR="0031355B">
        <w:rPr>
          <w:lang w:val="en-US"/>
        </w:rPr>
        <w:t xml:space="preserve"> portion</w:t>
      </w:r>
      <w:r w:rsidR="00C81222">
        <w:rPr>
          <w:lang w:val="en-US"/>
        </w:rPr>
        <w:t xml:space="preserve"> is cylindrical with two elongated portions to provide</w:t>
      </w:r>
      <w:r w:rsidR="00807B5A">
        <w:rPr>
          <w:lang w:val="en-US"/>
        </w:rPr>
        <w:t xml:space="preserve"> a</w:t>
      </w:r>
      <w:r w:rsidR="00C81222">
        <w:rPr>
          <w:lang w:val="en-US"/>
        </w:rPr>
        <w:t xml:space="preserve"> gripping</w:t>
      </w:r>
      <w:r w:rsidR="00807B5A">
        <w:rPr>
          <w:lang w:val="en-US"/>
        </w:rPr>
        <w:t xml:space="preserve"> portion for the user’s hands.</w:t>
      </w:r>
      <w:r w:rsidR="0031355B">
        <w:rPr>
          <w:lang w:val="en-US"/>
        </w:rPr>
        <w:t xml:space="preserve"> The inner gripping portions of the aids are slightly conical </w:t>
      </w:r>
      <w:r w:rsidR="00263A71">
        <w:rPr>
          <w:lang w:val="en-US"/>
        </w:rPr>
        <w:t xml:space="preserve">with rounded ribs around the periphery to provide </w:t>
      </w:r>
      <w:r w:rsidR="00E3708B">
        <w:rPr>
          <w:lang w:val="en-US"/>
        </w:rPr>
        <w:t>better engagement with the screw cap.</w:t>
      </w:r>
    </w:p>
    <w:p w14:paraId="22DE362A" w14:textId="6AACC4D7" w:rsidR="00F425D2" w:rsidRPr="00F425D2" w:rsidRDefault="00C81222" w:rsidP="00F425D2">
      <w:pPr>
        <w:rPr>
          <w:lang w:val="en-US"/>
        </w:rPr>
      </w:pPr>
      <w:r>
        <w:rPr>
          <w:lang w:val="en-US"/>
        </w:rPr>
        <w:t xml:space="preserve"> </w:t>
      </w:r>
      <w:r w:rsidR="00143A29">
        <w:rPr>
          <w:lang w:val="en-US"/>
        </w:rPr>
        <w:t xml:space="preserve"> </w:t>
      </w:r>
    </w:p>
    <w:p w14:paraId="31F9CD69" w14:textId="41D5D423" w:rsidR="00586463" w:rsidRDefault="00586463" w:rsidP="00926595">
      <w:pPr>
        <w:pStyle w:val="Heading2"/>
      </w:pPr>
      <w:r>
        <w:t>Print Testing</w:t>
      </w:r>
    </w:p>
    <w:p w14:paraId="5FDA548F" w14:textId="5E17F936" w:rsidR="00586463" w:rsidRDefault="00586463" w:rsidP="00586463">
      <w:r>
        <w:t xml:space="preserve">This design was </w:t>
      </w:r>
      <w:r w:rsidR="00CD383A">
        <w:t xml:space="preserve">test </w:t>
      </w:r>
      <w:r>
        <w:t xml:space="preserve">printed </w:t>
      </w:r>
      <w:r w:rsidR="00102D0E">
        <w:t xml:space="preserve">on a </w:t>
      </w:r>
      <w:proofErr w:type="spellStart"/>
      <w:r w:rsidR="00102D0E">
        <w:t>Prusa</w:t>
      </w:r>
      <w:proofErr w:type="spellEnd"/>
      <w:r w:rsidR="00102D0E">
        <w:t xml:space="preserve"> MK3S</w:t>
      </w:r>
      <w:r w:rsidR="00CD383A">
        <w:t xml:space="preserve"> in PLA filament</w:t>
      </w:r>
      <w:r w:rsidR="003A6AC0">
        <w:t xml:space="preserve"> without support. </w:t>
      </w:r>
      <w:r w:rsidR="008C19DF">
        <w:t xml:space="preserve">The print was successful, though the inner portion has a bit of an unsupported lip and printed </w:t>
      </w:r>
      <w:r w:rsidR="00444E0F">
        <w:t>with poorer quality.</w:t>
      </w:r>
    </w:p>
    <w:p w14:paraId="6780AFAD" w14:textId="77777777" w:rsidR="00444E0F" w:rsidRDefault="00444E0F" w:rsidP="00586463"/>
    <w:p w14:paraId="19D9526D" w14:textId="0BCD89D3" w:rsidR="00CD4D9D" w:rsidRDefault="00586463" w:rsidP="00926595">
      <w:pPr>
        <w:pStyle w:val="Heading2"/>
      </w:pPr>
      <w:r>
        <w:t>Functional Testing</w:t>
      </w:r>
    </w:p>
    <w:p w14:paraId="4D6BF911" w14:textId="4B7B61E9" w:rsidR="00EB7BAE" w:rsidRDefault="00D97D4A" w:rsidP="00EB7BAE">
      <w:pPr>
        <w:rPr>
          <w:lang w:val="en-US"/>
        </w:rPr>
      </w:pPr>
      <w:r>
        <w:rPr>
          <w:lang w:val="en-US"/>
        </w:rPr>
        <w:t xml:space="preserve">The device </w:t>
      </w:r>
      <w:r w:rsidR="003049DB">
        <w:rPr>
          <w:lang w:val="en-US"/>
        </w:rPr>
        <w:t xml:space="preserve">was tested on a Chocolate Silk Almond milk </w:t>
      </w:r>
      <w:proofErr w:type="gramStart"/>
      <w:r w:rsidR="003049DB">
        <w:rPr>
          <w:lang w:val="en-US"/>
        </w:rPr>
        <w:t>carton</w:t>
      </w:r>
      <w:r w:rsidR="000524BF">
        <w:rPr>
          <w:lang w:val="en-US"/>
        </w:rPr>
        <w:t>, and</w:t>
      </w:r>
      <w:proofErr w:type="gramEnd"/>
      <w:r w:rsidR="000524BF">
        <w:rPr>
          <w:lang w:val="en-US"/>
        </w:rPr>
        <w:t xml:space="preserve"> was easily able to remove the lid of the </w:t>
      </w:r>
      <w:r w:rsidR="00D34247">
        <w:rPr>
          <w:lang w:val="en-US"/>
        </w:rPr>
        <w:t>carton.</w:t>
      </w:r>
    </w:p>
    <w:p w14:paraId="52AB9DFE" w14:textId="77777777" w:rsidR="00004B31" w:rsidRDefault="00004B31" w:rsidP="00EB7BAE">
      <w:pPr>
        <w:rPr>
          <w:lang w:val="en-US"/>
        </w:rPr>
      </w:pPr>
    </w:p>
    <w:p w14:paraId="4C54D5CA" w14:textId="48EA8ED4" w:rsidR="00004B31" w:rsidRDefault="00004B31" w:rsidP="00444E0F">
      <w:pPr>
        <w:pStyle w:val="Heading2"/>
        <w:rPr>
          <w:lang w:val="en-US"/>
        </w:rPr>
      </w:pPr>
      <w:r>
        <w:rPr>
          <w:lang w:val="en-US"/>
        </w:rPr>
        <w:t>Opportunities for Improvement</w:t>
      </w:r>
    </w:p>
    <w:p w14:paraId="72847B60" w14:textId="77777777" w:rsidR="004E64FC" w:rsidRDefault="00444E0F" w:rsidP="00444E0F">
      <w:pPr>
        <w:pStyle w:val="ListParagraph"/>
        <w:numPr>
          <w:ilvl w:val="0"/>
          <w:numId w:val="2"/>
        </w:numPr>
        <w:tabs>
          <w:tab w:val="left" w:pos="1472"/>
        </w:tabs>
      </w:pPr>
      <w:r>
        <w:t xml:space="preserve">Replace fillets </w:t>
      </w:r>
      <w:r w:rsidR="004E64FC">
        <w:t xml:space="preserve">on surface that lies on print bed with chamfer or mixed chamfer-fillet to improve print quality. </w:t>
      </w:r>
    </w:p>
    <w:p w14:paraId="3EA215EC" w14:textId="77777777" w:rsidR="0012289E" w:rsidRDefault="004E64FC" w:rsidP="00444E0F">
      <w:pPr>
        <w:pStyle w:val="ListParagraph"/>
        <w:numPr>
          <w:ilvl w:val="0"/>
          <w:numId w:val="2"/>
        </w:numPr>
        <w:tabs>
          <w:tab w:val="left" w:pos="1472"/>
        </w:tabs>
      </w:pPr>
      <w:r>
        <w:t xml:space="preserve">Reconfigure geometry </w:t>
      </w:r>
      <w:r w:rsidR="0012289E">
        <w:t>of the inner lip so device prints without support</w:t>
      </w:r>
    </w:p>
    <w:p w14:paraId="34387A72" w14:textId="7AEC736A" w:rsidR="00E52C42" w:rsidRPr="00E52C42" w:rsidRDefault="00E52C42" w:rsidP="009D635E">
      <w:pPr>
        <w:tabs>
          <w:tab w:val="left" w:pos="1472"/>
        </w:tabs>
        <w:ind w:left="360"/>
      </w:pPr>
    </w:p>
    <w:sectPr w:rsidR="00E52C42" w:rsidRPr="00E52C42">
      <w:headerReference w:type="default" r:id="rId16"/>
      <w:foot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EE7F1F" w14:textId="77777777" w:rsidR="00604E05" w:rsidRDefault="00604E05">
      <w:pPr>
        <w:spacing w:after="0" w:line="240" w:lineRule="auto"/>
      </w:pPr>
      <w:r>
        <w:separator/>
      </w:r>
    </w:p>
  </w:endnote>
  <w:endnote w:type="continuationSeparator" w:id="0">
    <w:p w14:paraId="25FFD47B" w14:textId="77777777" w:rsidR="00604E05" w:rsidRDefault="00604E05">
      <w:pPr>
        <w:spacing w:after="0" w:line="240" w:lineRule="auto"/>
      </w:pPr>
      <w:r>
        <w:continuationSeparator/>
      </w:r>
    </w:p>
  </w:endnote>
  <w:endnote w:type="continuationNotice" w:id="1">
    <w:p w14:paraId="7A4D90D5" w14:textId="77777777" w:rsidR="00604E05" w:rsidRDefault="00604E0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29E29" w14:textId="298A19A0" w:rsidR="00305104" w:rsidRPr="00682519" w:rsidRDefault="00682519" w:rsidP="00682519">
    <w:pPr>
      <w:pStyle w:val="Header"/>
      <w:rPr>
        <w:color w:val="808080" w:themeColor="background1" w:themeShade="80"/>
        <w:sz w:val="16"/>
        <w:szCs w:val="16"/>
      </w:rPr>
    </w:pPr>
    <w:r>
      <w:rPr>
        <w:noProof/>
      </w:rPr>
      <w:drawing>
        <wp:inline distT="0" distB="0" distL="0" distR="0" wp14:anchorId="128F3E41" wp14:editId="1C54087A">
          <wp:extent cx="600075" cy="114300"/>
          <wp:effectExtent l="0" t="0" r="9525" b="0"/>
          <wp:docPr id="3" name="Picture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0075" cy="114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>
      <w:rPr>
        <w:color w:val="404040" w:themeColor="text1" w:themeTint="BF"/>
        <w:sz w:val="16"/>
        <w:szCs w:val="16"/>
      </w:rPr>
      <w:t>© 202</w:t>
    </w:r>
    <w:r w:rsidR="00255F8E">
      <w:rPr>
        <w:color w:val="404040" w:themeColor="text1" w:themeTint="BF"/>
        <w:sz w:val="16"/>
        <w:szCs w:val="16"/>
      </w:rPr>
      <w:t>3</w:t>
    </w:r>
    <w:r>
      <w:rPr>
        <w:color w:val="404040" w:themeColor="text1" w:themeTint="BF"/>
        <w:sz w:val="16"/>
        <w:szCs w:val="16"/>
      </w:rPr>
      <w:t xml:space="preserve"> by </w:t>
    </w:r>
    <w:hyperlink r:id="rId2" w:history="1">
      <w:r>
        <w:rPr>
          <w:rStyle w:val="Hyperlink"/>
          <w:color w:val="404040" w:themeColor="text1" w:themeTint="BF"/>
          <w:sz w:val="16"/>
          <w:szCs w:val="16"/>
        </w:rPr>
        <w:t>Neil Squire</w:t>
      </w:r>
    </w:hyperlink>
    <w:r>
      <w:rPr>
        <w:color w:val="404040" w:themeColor="text1" w:themeTint="BF"/>
        <w:sz w:val="16"/>
        <w:szCs w:val="16"/>
      </w:rPr>
      <w:t>.</w:t>
    </w:r>
    <w:r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3" w:history="1">
      <w:r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>
      <w:rPr>
        <w:color w:val="404040" w:themeColor="text1" w:themeTint="BF"/>
        <w:sz w:val="16"/>
        <w:szCs w:val="16"/>
      </w:rPr>
      <w:br/>
      <w:t xml:space="preserve">Files available at </w:t>
    </w:r>
    <w:r w:rsidRPr="00AC7934">
      <w:rPr>
        <w:color w:val="404040" w:themeColor="text1" w:themeTint="BF"/>
        <w:sz w:val="16"/>
        <w:szCs w:val="16"/>
      </w:rPr>
      <w:t>https://makersmakingchange.com/project/milk-carton-opener/</w:t>
    </w:r>
    <w:r>
      <w:rPr>
        <w:color w:val="404040" w:themeColor="text1" w:themeTint="BF"/>
        <w:sz w:val="16"/>
        <w:szCs w:val="16"/>
      </w:rPr>
      <w:tab/>
      <w:t xml:space="preserve">Page </w:t>
    </w:r>
    <w:r>
      <w:rPr>
        <w:b/>
        <w:bCs/>
        <w:color w:val="404040" w:themeColor="text1" w:themeTint="BF"/>
        <w:sz w:val="16"/>
        <w:szCs w:val="16"/>
      </w:rPr>
      <w:fldChar w:fldCharType="begin"/>
    </w:r>
    <w:r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>
      <w:rPr>
        <w:b/>
        <w:bCs/>
        <w:color w:val="404040" w:themeColor="text1" w:themeTint="BF"/>
        <w:sz w:val="16"/>
        <w:szCs w:val="16"/>
      </w:rPr>
      <w:fldChar w:fldCharType="end"/>
    </w:r>
    <w:r>
      <w:rPr>
        <w:color w:val="404040" w:themeColor="text1" w:themeTint="BF"/>
        <w:sz w:val="16"/>
        <w:szCs w:val="16"/>
      </w:rPr>
      <w:t xml:space="preserve"> of </w:t>
    </w:r>
    <w:r>
      <w:rPr>
        <w:b/>
        <w:bCs/>
        <w:color w:val="404040" w:themeColor="text1" w:themeTint="BF"/>
        <w:sz w:val="16"/>
        <w:szCs w:val="16"/>
      </w:rPr>
      <w:fldChar w:fldCharType="begin"/>
    </w:r>
    <w:r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0AE031" w14:textId="77777777" w:rsidR="00604E05" w:rsidRDefault="00604E05">
      <w:pPr>
        <w:spacing w:after="0" w:line="240" w:lineRule="auto"/>
      </w:pPr>
      <w:r>
        <w:separator/>
      </w:r>
    </w:p>
  </w:footnote>
  <w:footnote w:type="continuationSeparator" w:id="0">
    <w:p w14:paraId="3CE9F863" w14:textId="77777777" w:rsidR="00604E05" w:rsidRDefault="00604E05">
      <w:pPr>
        <w:spacing w:after="0" w:line="240" w:lineRule="auto"/>
      </w:pPr>
      <w:r>
        <w:continuationSeparator/>
      </w:r>
    </w:p>
  </w:footnote>
  <w:footnote w:type="continuationNotice" w:id="1">
    <w:p w14:paraId="2525DC5C" w14:textId="77777777" w:rsidR="00604E05" w:rsidRDefault="00604E0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23225" w14:textId="72626E63" w:rsidR="007163B9" w:rsidRPr="00E9140B" w:rsidRDefault="007163B9" w:rsidP="007163B9">
    <w:pPr>
      <w:pStyle w:val="Header"/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8240" behindDoc="0" locked="0" layoutInCell="1" allowOverlap="1" wp14:anchorId="1809333D" wp14:editId="00FDAD73">
          <wp:simplePos x="0" y="0"/>
          <wp:positionH relativeFrom="margin">
            <wp:align>right</wp:align>
          </wp:positionH>
          <wp:positionV relativeFrom="page">
            <wp:posOffset>450215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9140B">
      <w:rPr>
        <w:b/>
        <w:bCs/>
        <w:color w:val="646464"/>
        <w:sz w:val="16"/>
        <w:szCs w:val="16"/>
      </w:rPr>
      <w:t>V</w:t>
    </w:r>
    <w:r w:rsidR="00EB7BAE">
      <w:rPr>
        <w:b/>
        <w:bCs/>
        <w:color w:val="646464"/>
        <w:sz w:val="16"/>
        <w:szCs w:val="16"/>
      </w:rPr>
      <w:t>1.0</w:t>
    </w:r>
    <w:r w:rsidRPr="00E9140B">
      <w:rPr>
        <w:b/>
        <w:bCs/>
        <w:color w:val="646464"/>
        <w:sz w:val="16"/>
        <w:szCs w:val="16"/>
      </w:rPr>
      <w:t xml:space="preserve"> | </w:t>
    </w:r>
    <w:r w:rsidR="00EB7BAE">
      <w:rPr>
        <w:b/>
        <w:bCs/>
        <w:color w:val="646464"/>
        <w:sz w:val="16"/>
        <w:szCs w:val="16"/>
      </w:rPr>
      <w:t>January 2023</w:t>
    </w:r>
  </w:p>
  <w:p w14:paraId="0DFA9175" w14:textId="12EE40D2" w:rsidR="007163B9" w:rsidRPr="000C33F7" w:rsidRDefault="00EB7BAE" w:rsidP="007163B9">
    <w:pPr>
      <w:pStyle w:val="Header"/>
      <w:tabs>
        <w:tab w:val="clear" w:pos="4680"/>
        <w:tab w:val="clear" w:pos="9360"/>
      </w:tabs>
      <w:rPr>
        <w:rFonts w:ascii="Roboto" w:hAnsi="Roboto"/>
        <w:color w:val="646464"/>
        <w:sz w:val="36"/>
        <w:szCs w:val="36"/>
      </w:rPr>
    </w:pPr>
    <w:r>
      <w:rPr>
        <w:rFonts w:ascii="Roboto" w:hAnsi="Roboto"/>
        <w:color w:val="646464"/>
        <w:sz w:val="36"/>
        <w:szCs w:val="36"/>
      </w:rPr>
      <w:t>Milk Carton Opener</w:t>
    </w:r>
  </w:p>
  <w:p w14:paraId="60AAEB13" w14:textId="7DDA7AB0" w:rsidR="007163B9" w:rsidRDefault="007163B9" w:rsidP="007163B9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Design Rationale</w:t>
    </w:r>
  </w:p>
  <w:p w14:paraId="2DFE3108" w14:textId="75FBB627" w:rsidR="6D727C8F" w:rsidRDefault="6D727C8F" w:rsidP="6D727C8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797F1C"/>
    <w:multiLevelType w:val="hybridMultilevel"/>
    <w:tmpl w:val="53B6FCE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9F501A"/>
    <w:multiLevelType w:val="hybridMultilevel"/>
    <w:tmpl w:val="601C9A4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2551757">
    <w:abstractNumId w:val="0"/>
  </w:num>
  <w:num w:numId="2" w16cid:durableId="15401259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6535"/>
    <w:rsid w:val="00004B31"/>
    <w:rsid w:val="000524BF"/>
    <w:rsid w:val="00055561"/>
    <w:rsid w:val="00064EB4"/>
    <w:rsid w:val="000C33F7"/>
    <w:rsid w:val="00102D0E"/>
    <w:rsid w:val="001050BE"/>
    <w:rsid w:val="0012289E"/>
    <w:rsid w:val="00142EAF"/>
    <w:rsid w:val="00143A29"/>
    <w:rsid w:val="001B17B1"/>
    <w:rsid w:val="00255F8E"/>
    <w:rsid w:val="00260373"/>
    <w:rsid w:val="00263A71"/>
    <w:rsid w:val="00287AA4"/>
    <w:rsid w:val="003049DB"/>
    <w:rsid w:val="00305104"/>
    <w:rsid w:val="0031355B"/>
    <w:rsid w:val="0034247C"/>
    <w:rsid w:val="003A0562"/>
    <w:rsid w:val="003A6AC0"/>
    <w:rsid w:val="003B08F1"/>
    <w:rsid w:val="00444E0F"/>
    <w:rsid w:val="004C6BDF"/>
    <w:rsid w:val="004D743C"/>
    <w:rsid w:val="004E64FC"/>
    <w:rsid w:val="00586463"/>
    <w:rsid w:val="005C4D26"/>
    <w:rsid w:val="005D3E16"/>
    <w:rsid w:val="005E489F"/>
    <w:rsid w:val="00604E05"/>
    <w:rsid w:val="0065125F"/>
    <w:rsid w:val="00666E31"/>
    <w:rsid w:val="00682519"/>
    <w:rsid w:val="006D1499"/>
    <w:rsid w:val="007139E5"/>
    <w:rsid w:val="007163B9"/>
    <w:rsid w:val="00770C2B"/>
    <w:rsid w:val="0078007F"/>
    <w:rsid w:val="007B0061"/>
    <w:rsid w:val="007B2081"/>
    <w:rsid w:val="007C7677"/>
    <w:rsid w:val="007D7111"/>
    <w:rsid w:val="00807B5A"/>
    <w:rsid w:val="00867F60"/>
    <w:rsid w:val="0087269B"/>
    <w:rsid w:val="008C19DF"/>
    <w:rsid w:val="00926595"/>
    <w:rsid w:val="00984F9A"/>
    <w:rsid w:val="00997F73"/>
    <w:rsid w:val="009D635E"/>
    <w:rsid w:val="009F5C52"/>
    <w:rsid w:val="00B26E8D"/>
    <w:rsid w:val="00B568B2"/>
    <w:rsid w:val="00BB6535"/>
    <w:rsid w:val="00BC6867"/>
    <w:rsid w:val="00C81222"/>
    <w:rsid w:val="00C846FA"/>
    <w:rsid w:val="00CA0E9E"/>
    <w:rsid w:val="00CB0AAE"/>
    <w:rsid w:val="00CD383A"/>
    <w:rsid w:val="00CD4D9D"/>
    <w:rsid w:val="00CF6A3A"/>
    <w:rsid w:val="00D34247"/>
    <w:rsid w:val="00D47C11"/>
    <w:rsid w:val="00D6389C"/>
    <w:rsid w:val="00D854E5"/>
    <w:rsid w:val="00D93BB9"/>
    <w:rsid w:val="00D96B1E"/>
    <w:rsid w:val="00D97D4A"/>
    <w:rsid w:val="00DF17EF"/>
    <w:rsid w:val="00E3708B"/>
    <w:rsid w:val="00E52C42"/>
    <w:rsid w:val="00E74EB6"/>
    <w:rsid w:val="00EB7BAE"/>
    <w:rsid w:val="00F425D2"/>
    <w:rsid w:val="00F9007B"/>
    <w:rsid w:val="00FA4831"/>
    <w:rsid w:val="00FC0958"/>
    <w:rsid w:val="00FD50B7"/>
    <w:rsid w:val="00FD6578"/>
    <w:rsid w:val="0BBD2418"/>
    <w:rsid w:val="18A577D9"/>
    <w:rsid w:val="218AF526"/>
    <w:rsid w:val="605608D2"/>
    <w:rsid w:val="6D727C8F"/>
    <w:rsid w:val="77B29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4CBDE"/>
  <w15:chartTrackingRefBased/>
  <w15:docId w15:val="{342CEF42-CB52-4941-8F55-A1A925656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C42"/>
  </w:style>
  <w:style w:type="paragraph" w:styleId="Heading1">
    <w:name w:val="heading 1"/>
    <w:basedOn w:val="Normal"/>
    <w:next w:val="Normal"/>
    <w:link w:val="Heading1Char"/>
    <w:uiPriority w:val="9"/>
    <w:qFormat/>
    <w:rsid w:val="00E52C42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2C4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2C4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2C4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C4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C4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C4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C4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C4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2C42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52C42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2C42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52C42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52C42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2C42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C42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C42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C4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C42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C4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52C42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52C42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52C42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E52C42"/>
    <w:rPr>
      <w:b/>
      <w:bCs/>
    </w:rPr>
  </w:style>
  <w:style w:type="character" w:styleId="Emphasis">
    <w:name w:val="Emphasis"/>
    <w:basedOn w:val="DefaultParagraphFont"/>
    <w:uiPriority w:val="20"/>
    <w:qFormat/>
    <w:rsid w:val="00E52C42"/>
    <w:rPr>
      <w:i/>
      <w:iCs/>
    </w:rPr>
  </w:style>
  <w:style w:type="paragraph" w:styleId="NoSpacing">
    <w:name w:val="No Spacing"/>
    <w:uiPriority w:val="1"/>
    <w:qFormat/>
    <w:rsid w:val="00E52C4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52C42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52C42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C42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C42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E52C42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E52C42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E52C42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E52C42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52C42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52C42"/>
    <w:pPr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1B17B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97F73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997F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97F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97F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97F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97F73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444E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6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thingiverse.com/thing:4839483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aidsforarthritis.com/products/tip-top-carton-opener" TargetMode="External"/><Relationship Id="rId5" Type="http://schemas.openxmlformats.org/officeDocument/2006/relationships/styles" Target="styles.xml"/><Relationship Id="rId15" Type="http://schemas.openxmlformats.org/officeDocument/2006/relationships/hyperlink" Target="https://www.instructables.com/Milk-Carton-Opener/" TargetMode="Externa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MC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333166D-1569-438C-81C1-D1BC9F8E60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F0D11E1-4A7D-4AF9-A456-A7E3E713886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B2B891A-58C0-4D69-B3C8-73525E787E48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3</Pages>
  <Words>274</Words>
  <Characters>1565</Characters>
  <Application>Microsoft Office Word</Application>
  <DocSecurity>0</DocSecurity>
  <Lines>13</Lines>
  <Paragraphs>3</Paragraphs>
  <ScaleCrop>false</ScaleCrop>
  <Company/>
  <LinksUpToDate>false</LinksUpToDate>
  <CharactersWithSpaces>1836</CharactersWithSpaces>
  <SharedDoc>false</SharedDoc>
  <HLinks>
    <vt:vector size="6" baseType="variant">
      <vt:variant>
        <vt:i4>1376287</vt:i4>
      </vt:variant>
      <vt:variant>
        <vt:i4>0</vt:i4>
      </vt:variant>
      <vt:variant>
        <vt:i4>0</vt:i4>
      </vt:variant>
      <vt:variant>
        <vt:i4>5</vt:i4>
      </vt:variant>
      <vt:variant>
        <vt:lpwstr>http://creativecommons.org/licenses/by-sa/4.0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Brad Wellington</cp:lastModifiedBy>
  <cp:revision>74</cp:revision>
  <cp:lastPrinted>2023-02-13T22:05:00Z</cp:lastPrinted>
  <dcterms:created xsi:type="dcterms:W3CDTF">2021-05-06T16:44:00Z</dcterms:created>
  <dcterms:modified xsi:type="dcterms:W3CDTF">2023-02-13T22:05:00Z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