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FD68A9" w14:textId="3B908F7C" w:rsidR="00AE1D64" w:rsidRPr="000A7392" w:rsidRDefault="007368AE" w:rsidP="00AE1D64">
      <w:pPr>
        <w:spacing w:line="240" w:lineRule="auto"/>
        <w:jc w:val="center"/>
        <w:rPr>
          <w:rFonts w:ascii="Times New Roman" w:hAnsi="Times New Roman" w:cs="Times New Roman"/>
          <w:sz w:val="24"/>
          <w:szCs w:val="24"/>
        </w:rPr>
      </w:pPr>
      <w:r w:rsidRPr="000A7392">
        <w:rPr>
          <w:rFonts w:ascii="Times New Roman" w:hAnsi="Times New Roman" w:cs="Times New Roman"/>
          <w:sz w:val="24"/>
          <w:szCs w:val="24"/>
        </w:rPr>
        <w:t>A review on f</w:t>
      </w:r>
      <w:r w:rsidR="00C42995" w:rsidRPr="000A7392">
        <w:rPr>
          <w:rFonts w:ascii="Times New Roman" w:hAnsi="Times New Roman" w:cs="Times New Roman"/>
          <w:sz w:val="24"/>
          <w:szCs w:val="24"/>
        </w:rPr>
        <w:t>ly</w:t>
      </w:r>
      <w:r w:rsidR="005F1719" w:rsidRPr="000A7392">
        <w:rPr>
          <w:rFonts w:ascii="Times New Roman" w:hAnsi="Times New Roman" w:cs="Times New Roman"/>
          <w:sz w:val="24"/>
          <w:szCs w:val="24"/>
        </w:rPr>
        <w:t xml:space="preserve"> </w:t>
      </w:r>
      <w:r w:rsidR="00975F54" w:rsidRPr="000A7392">
        <w:rPr>
          <w:rFonts w:ascii="Times New Roman" w:hAnsi="Times New Roman" w:cs="Times New Roman"/>
          <w:sz w:val="24"/>
          <w:szCs w:val="24"/>
        </w:rPr>
        <w:t>a</w:t>
      </w:r>
      <w:r w:rsidR="000E66E7" w:rsidRPr="000A7392">
        <w:rPr>
          <w:rFonts w:ascii="Times New Roman" w:hAnsi="Times New Roman" w:cs="Times New Roman"/>
          <w:sz w:val="24"/>
          <w:szCs w:val="24"/>
        </w:rPr>
        <w:t xml:space="preserve">sh from </w:t>
      </w:r>
      <w:r w:rsidR="00975F54" w:rsidRPr="000A7392">
        <w:rPr>
          <w:rFonts w:ascii="Times New Roman" w:hAnsi="Times New Roman" w:cs="Times New Roman"/>
          <w:sz w:val="24"/>
          <w:szCs w:val="24"/>
        </w:rPr>
        <w:t>c</w:t>
      </w:r>
      <w:r w:rsidR="000E66E7" w:rsidRPr="000A7392">
        <w:rPr>
          <w:rFonts w:ascii="Times New Roman" w:hAnsi="Times New Roman" w:cs="Times New Roman"/>
          <w:sz w:val="24"/>
          <w:szCs w:val="24"/>
        </w:rPr>
        <w:t>oal</w:t>
      </w:r>
      <w:r w:rsidR="003B7BE9" w:rsidRPr="000A7392">
        <w:rPr>
          <w:rFonts w:ascii="Times New Roman" w:hAnsi="Times New Roman" w:cs="Times New Roman"/>
          <w:sz w:val="24"/>
          <w:szCs w:val="24"/>
        </w:rPr>
        <w:t>-</w:t>
      </w:r>
      <w:r w:rsidR="00B5000B" w:rsidRPr="000A7392">
        <w:rPr>
          <w:rFonts w:ascii="Times New Roman" w:hAnsi="Times New Roman" w:cs="Times New Roman"/>
          <w:sz w:val="24"/>
          <w:szCs w:val="24"/>
        </w:rPr>
        <w:t xml:space="preserve">fired </w:t>
      </w:r>
      <w:r w:rsidR="00631E6D" w:rsidRPr="000A7392">
        <w:rPr>
          <w:rFonts w:ascii="Times New Roman" w:hAnsi="Times New Roman" w:cs="Times New Roman"/>
          <w:sz w:val="24"/>
          <w:szCs w:val="24"/>
        </w:rPr>
        <w:t xml:space="preserve">power </w:t>
      </w:r>
      <w:r w:rsidR="00975F54" w:rsidRPr="000A7392">
        <w:rPr>
          <w:rFonts w:ascii="Times New Roman" w:hAnsi="Times New Roman" w:cs="Times New Roman"/>
          <w:sz w:val="24"/>
          <w:szCs w:val="24"/>
        </w:rPr>
        <w:t>p</w:t>
      </w:r>
      <w:r w:rsidR="000E66E7" w:rsidRPr="000A7392">
        <w:rPr>
          <w:rFonts w:ascii="Times New Roman" w:hAnsi="Times New Roman" w:cs="Times New Roman"/>
          <w:sz w:val="24"/>
          <w:szCs w:val="24"/>
        </w:rPr>
        <w:t>lants</w:t>
      </w:r>
      <w:r w:rsidR="00EC68C3" w:rsidRPr="000A7392">
        <w:rPr>
          <w:rFonts w:ascii="Times New Roman" w:hAnsi="Times New Roman" w:cs="Times New Roman"/>
          <w:sz w:val="24"/>
          <w:szCs w:val="24"/>
        </w:rPr>
        <w:t>:</w:t>
      </w:r>
    </w:p>
    <w:p w14:paraId="0E0B5283" w14:textId="4AD60574" w:rsidR="00C95E66" w:rsidRPr="000A7392" w:rsidRDefault="007166A8" w:rsidP="00AE1D64">
      <w:pPr>
        <w:spacing w:line="240" w:lineRule="auto"/>
        <w:jc w:val="center"/>
        <w:rPr>
          <w:rFonts w:ascii="Times New Roman" w:hAnsi="Times New Roman" w:cs="Times New Roman"/>
          <w:sz w:val="24"/>
          <w:szCs w:val="24"/>
        </w:rPr>
      </w:pPr>
      <w:r w:rsidRPr="000A7392">
        <w:rPr>
          <w:rFonts w:ascii="Times New Roman" w:hAnsi="Times New Roman" w:cs="Times New Roman"/>
          <w:sz w:val="24"/>
          <w:szCs w:val="24"/>
        </w:rPr>
        <w:t>Chemical c</w:t>
      </w:r>
      <w:r w:rsidR="00C95E66" w:rsidRPr="000A7392">
        <w:rPr>
          <w:rFonts w:ascii="Times New Roman" w:hAnsi="Times New Roman" w:cs="Times New Roman"/>
          <w:sz w:val="24"/>
          <w:szCs w:val="24"/>
        </w:rPr>
        <w:t xml:space="preserve">omposition, </w:t>
      </w:r>
      <w:r w:rsidR="00975F54" w:rsidRPr="000A7392">
        <w:rPr>
          <w:rFonts w:ascii="Times New Roman" w:hAnsi="Times New Roman" w:cs="Times New Roman"/>
          <w:sz w:val="24"/>
          <w:szCs w:val="24"/>
        </w:rPr>
        <w:t>r</w:t>
      </w:r>
      <w:r w:rsidR="00C95E66" w:rsidRPr="000A7392">
        <w:rPr>
          <w:rFonts w:ascii="Times New Roman" w:hAnsi="Times New Roman" w:cs="Times New Roman"/>
          <w:sz w:val="24"/>
          <w:szCs w:val="24"/>
        </w:rPr>
        <w:t>egulation</w:t>
      </w:r>
      <w:r w:rsidRPr="000A7392">
        <w:rPr>
          <w:rFonts w:ascii="Times New Roman" w:hAnsi="Times New Roman" w:cs="Times New Roman"/>
          <w:sz w:val="24"/>
          <w:szCs w:val="24"/>
        </w:rPr>
        <w:t>s</w:t>
      </w:r>
      <w:r w:rsidR="00C95E66" w:rsidRPr="000A7392">
        <w:rPr>
          <w:rFonts w:ascii="Times New Roman" w:hAnsi="Times New Roman" w:cs="Times New Roman"/>
          <w:sz w:val="24"/>
          <w:szCs w:val="24"/>
        </w:rPr>
        <w:t xml:space="preserve">, </w:t>
      </w:r>
      <w:r w:rsidR="007368AE" w:rsidRPr="000A7392">
        <w:rPr>
          <w:rFonts w:ascii="Times New Roman" w:hAnsi="Times New Roman" w:cs="Times New Roman"/>
          <w:sz w:val="24"/>
          <w:szCs w:val="24"/>
        </w:rPr>
        <w:t>and health evidence.</w:t>
      </w:r>
    </w:p>
    <w:p w14:paraId="73449F07" w14:textId="544C036C" w:rsidR="00D51643" w:rsidRPr="000A7392" w:rsidRDefault="00D51643" w:rsidP="00AE1D64">
      <w:pPr>
        <w:spacing w:line="240" w:lineRule="auto"/>
        <w:jc w:val="center"/>
        <w:rPr>
          <w:rFonts w:ascii="Times New Roman" w:hAnsi="Times New Roman" w:cs="Times New Roman"/>
          <w:sz w:val="24"/>
          <w:szCs w:val="24"/>
        </w:rPr>
      </w:pPr>
    </w:p>
    <w:p w14:paraId="032C17AF" w14:textId="58418DC0" w:rsidR="00D51643" w:rsidRPr="000A7392" w:rsidRDefault="00D51643" w:rsidP="00AE1D64">
      <w:pPr>
        <w:spacing w:line="240" w:lineRule="auto"/>
        <w:jc w:val="center"/>
        <w:rPr>
          <w:rFonts w:ascii="Times New Roman" w:hAnsi="Times New Roman" w:cs="Times New Roman"/>
          <w:sz w:val="24"/>
          <w:szCs w:val="24"/>
        </w:rPr>
      </w:pPr>
      <w:r w:rsidRPr="000A7392">
        <w:rPr>
          <w:rFonts w:ascii="Times New Roman" w:hAnsi="Times New Roman" w:cs="Times New Roman"/>
          <w:sz w:val="24"/>
          <w:szCs w:val="24"/>
        </w:rPr>
        <w:t xml:space="preserve">Short Title:  </w:t>
      </w:r>
      <w:r w:rsidR="00631E6D" w:rsidRPr="000A7392">
        <w:rPr>
          <w:rFonts w:ascii="Times New Roman" w:hAnsi="Times New Roman" w:cs="Times New Roman"/>
          <w:sz w:val="24"/>
          <w:szCs w:val="24"/>
        </w:rPr>
        <w:t>Fly</w:t>
      </w:r>
      <w:r w:rsidRPr="000A7392">
        <w:rPr>
          <w:rFonts w:ascii="Times New Roman" w:hAnsi="Times New Roman" w:cs="Times New Roman"/>
          <w:sz w:val="24"/>
          <w:szCs w:val="24"/>
        </w:rPr>
        <w:t>-Ash-Review</w:t>
      </w:r>
    </w:p>
    <w:p w14:paraId="1A36A2E7" w14:textId="0432D5E3" w:rsidR="00D51643" w:rsidRPr="000A7392" w:rsidRDefault="00D51643" w:rsidP="00B61A0A">
      <w:pPr>
        <w:spacing w:line="240" w:lineRule="auto"/>
        <w:rPr>
          <w:rFonts w:ascii="Times New Roman" w:hAnsi="Times New Roman" w:cs="Times New Roman"/>
          <w:sz w:val="24"/>
          <w:szCs w:val="24"/>
        </w:rPr>
      </w:pPr>
    </w:p>
    <w:p w14:paraId="21DA37BA" w14:textId="6B9F7000" w:rsidR="00D51643" w:rsidRPr="000A7392" w:rsidRDefault="00004078" w:rsidP="00004078">
      <w:pPr>
        <w:pStyle w:val="ListParagraph"/>
        <w:numPr>
          <w:ilvl w:val="0"/>
          <w:numId w:val="11"/>
        </w:numPr>
        <w:spacing w:line="240" w:lineRule="auto"/>
        <w:rPr>
          <w:rFonts w:ascii="Times New Roman" w:hAnsi="Times New Roman" w:cs="Times New Roman"/>
          <w:sz w:val="24"/>
          <w:szCs w:val="24"/>
        </w:rPr>
      </w:pPr>
      <w:r w:rsidRPr="000A7392">
        <w:rPr>
          <w:rFonts w:ascii="Times New Roman" w:hAnsi="Times New Roman" w:cs="Times New Roman"/>
          <w:sz w:val="24"/>
          <w:szCs w:val="24"/>
        </w:rPr>
        <w:t>Kristina M. Zierold, PhD</w:t>
      </w:r>
    </w:p>
    <w:p w14:paraId="70C4F858" w14:textId="07C6B6C8" w:rsidR="00004078" w:rsidRPr="000A7392" w:rsidRDefault="00004078" w:rsidP="00004078">
      <w:pPr>
        <w:pStyle w:val="ListParagraph"/>
        <w:spacing w:line="240" w:lineRule="auto"/>
        <w:rPr>
          <w:rFonts w:ascii="Times New Roman" w:hAnsi="Times New Roman" w:cs="Times New Roman"/>
          <w:sz w:val="24"/>
          <w:szCs w:val="24"/>
        </w:rPr>
      </w:pPr>
      <w:r w:rsidRPr="000A7392">
        <w:rPr>
          <w:rFonts w:ascii="Times New Roman" w:hAnsi="Times New Roman" w:cs="Times New Roman"/>
          <w:sz w:val="24"/>
          <w:szCs w:val="24"/>
        </w:rPr>
        <w:t>Environmental Health Sciences, University of Alabama at Birmingham, Birmingham, USA</w:t>
      </w:r>
    </w:p>
    <w:p w14:paraId="6D5EDDB0" w14:textId="3238C75C" w:rsidR="00004078" w:rsidRPr="000A7392" w:rsidRDefault="00004078" w:rsidP="00004078">
      <w:pPr>
        <w:spacing w:line="240" w:lineRule="auto"/>
        <w:rPr>
          <w:rFonts w:ascii="Times New Roman" w:hAnsi="Times New Roman" w:cs="Times New Roman"/>
          <w:sz w:val="24"/>
          <w:szCs w:val="24"/>
        </w:rPr>
      </w:pPr>
    </w:p>
    <w:p w14:paraId="686A1CEE" w14:textId="376E48C9" w:rsidR="00004078" w:rsidRPr="000A7392" w:rsidRDefault="00004078" w:rsidP="00B61A0A">
      <w:pPr>
        <w:pStyle w:val="ListParagraph"/>
        <w:numPr>
          <w:ilvl w:val="0"/>
          <w:numId w:val="11"/>
        </w:numPr>
        <w:spacing w:line="240" w:lineRule="auto"/>
        <w:rPr>
          <w:rFonts w:ascii="Times New Roman" w:hAnsi="Times New Roman" w:cs="Times New Roman"/>
          <w:sz w:val="24"/>
          <w:szCs w:val="24"/>
        </w:rPr>
      </w:pPr>
      <w:r w:rsidRPr="000A7392">
        <w:rPr>
          <w:rFonts w:ascii="Times New Roman" w:hAnsi="Times New Roman" w:cs="Times New Roman"/>
          <w:sz w:val="24"/>
          <w:szCs w:val="24"/>
        </w:rPr>
        <w:t>Chisom Odoh, PhD</w:t>
      </w:r>
    </w:p>
    <w:p w14:paraId="3841BCFF" w14:textId="4A8EEEC0" w:rsidR="00D51643" w:rsidRPr="000A7392" w:rsidRDefault="00FB5B39" w:rsidP="00004078">
      <w:pPr>
        <w:pStyle w:val="ListParagraph"/>
        <w:spacing w:line="240" w:lineRule="auto"/>
        <w:rPr>
          <w:rFonts w:ascii="Times New Roman" w:hAnsi="Times New Roman" w:cs="Times New Roman"/>
          <w:sz w:val="24"/>
          <w:szCs w:val="24"/>
        </w:rPr>
      </w:pPr>
      <w:r w:rsidRPr="000A7392">
        <w:rPr>
          <w:rFonts w:ascii="Times New Roman" w:hAnsi="Times New Roman" w:cs="Times New Roman"/>
          <w:sz w:val="24"/>
          <w:szCs w:val="24"/>
        </w:rPr>
        <w:t>Rehabilitation and Health Services, University of North Texas, Denton, Denton, USA</w:t>
      </w:r>
    </w:p>
    <w:p w14:paraId="435832EA" w14:textId="6DF75220" w:rsidR="00D51643" w:rsidRPr="000A7392" w:rsidRDefault="00D51643" w:rsidP="00B61A0A">
      <w:pPr>
        <w:spacing w:line="240" w:lineRule="auto"/>
        <w:rPr>
          <w:rFonts w:ascii="Times New Roman" w:hAnsi="Times New Roman" w:cs="Times New Roman"/>
          <w:sz w:val="24"/>
          <w:szCs w:val="24"/>
        </w:rPr>
      </w:pPr>
    </w:p>
    <w:p w14:paraId="44169680" w14:textId="70945A51" w:rsidR="00D51643" w:rsidRPr="000A7392" w:rsidRDefault="00D51643" w:rsidP="00B61A0A">
      <w:pPr>
        <w:spacing w:line="240" w:lineRule="auto"/>
        <w:rPr>
          <w:rFonts w:ascii="Times New Roman" w:hAnsi="Times New Roman" w:cs="Times New Roman"/>
          <w:sz w:val="24"/>
          <w:szCs w:val="24"/>
        </w:rPr>
      </w:pPr>
    </w:p>
    <w:p w14:paraId="0659C659" w14:textId="1CCC1CBE" w:rsidR="00D51643" w:rsidRPr="000A7392" w:rsidRDefault="00D51643"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Corresponding Author:</w:t>
      </w:r>
    </w:p>
    <w:p w14:paraId="5D776DA1" w14:textId="33393B6A" w:rsidR="00D51643" w:rsidRPr="000A7392" w:rsidRDefault="00D51643"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Kristina M. Zierold</w:t>
      </w:r>
      <w:r w:rsidR="00BB69D7" w:rsidRPr="000A7392">
        <w:rPr>
          <w:rFonts w:ascii="Times New Roman" w:hAnsi="Times New Roman" w:cs="Times New Roman"/>
          <w:sz w:val="24"/>
          <w:szCs w:val="24"/>
        </w:rPr>
        <w:t>, PhD</w:t>
      </w:r>
    </w:p>
    <w:p w14:paraId="75C61217" w14:textId="69216D4B" w:rsidR="00D51643" w:rsidRPr="000A7392" w:rsidRDefault="00D51643"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Fax: (205) 975-6341</w:t>
      </w:r>
    </w:p>
    <w:p w14:paraId="426AC9B6" w14:textId="32E0E227" w:rsidR="006D5ABF" w:rsidRPr="000A7392" w:rsidRDefault="006D5ABF"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Phone: (502) 216-9673</w:t>
      </w:r>
    </w:p>
    <w:p w14:paraId="316EC75F" w14:textId="2783EA24" w:rsidR="00D51643" w:rsidRPr="000A7392" w:rsidRDefault="00D51643" w:rsidP="00B61A0A">
      <w:pPr>
        <w:spacing w:line="240" w:lineRule="auto"/>
        <w:rPr>
          <w:rFonts w:ascii="Times New Roman" w:hAnsi="Times New Roman" w:cs="Times New Roman"/>
          <w:sz w:val="24"/>
          <w:szCs w:val="24"/>
        </w:rPr>
      </w:pPr>
      <w:r w:rsidRPr="000A7392">
        <w:rPr>
          <w:rFonts w:ascii="Times New Roman" w:hAnsi="Times New Roman" w:cs="Times New Roman"/>
          <w:sz w:val="24"/>
          <w:szCs w:val="24"/>
        </w:rPr>
        <w:t xml:space="preserve">Email: </w:t>
      </w:r>
      <w:hyperlink r:id="rId8" w:history="1">
        <w:r w:rsidRPr="000A7392">
          <w:rPr>
            <w:rStyle w:val="Hyperlink"/>
            <w:rFonts w:ascii="Times New Roman" w:hAnsi="Times New Roman" w:cs="Times New Roman"/>
            <w:color w:val="auto"/>
            <w:sz w:val="24"/>
            <w:szCs w:val="24"/>
          </w:rPr>
          <w:t>kzierold@uab.edu</w:t>
        </w:r>
      </w:hyperlink>
    </w:p>
    <w:p w14:paraId="107E0280" w14:textId="77777777" w:rsidR="00D51643" w:rsidRPr="000A7392" w:rsidRDefault="00D51643" w:rsidP="00B61A0A">
      <w:pPr>
        <w:spacing w:line="240" w:lineRule="auto"/>
        <w:rPr>
          <w:rFonts w:ascii="Times New Roman" w:hAnsi="Times New Roman" w:cs="Times New Roman"/>
          <w:sz w:val="24"/>
          <w:szCs w:val="24"/>
        </w:rPr>
      </w:pPr>
    </w:p>
    <w:p w14:paraId="68D0A285" w14:textId="77777777" w:rsidR="00D51643" w:rsidRPr="000A7392" w:rsidRDefault="00D51643" w:rsidP="00AE1D64">
      <w:pPr>
        <w:spacing w:line="240" w:lineRule="auto"/>
        <w:jc w:val="center"/>
        <w:rPr>
          <w:rFonts w:ascii="Times New Roman" w:hAnsi="Times New Roman" w:cs="Times New Roman"/>
          <w:sz w:val="24"/>
          <w:szCs w:val="24"/>
        </w:rPr>
      </w:pPr>
    </w:p>
    <w:p w14:paraId="40B98F59" w14:textId="77777777" w:rsidR="00902162" w:rsidRPr="000A7392" w:rsidRDefault="00902162">
      <w:pPr>
        <w:spacing w:line="259" w:lineRule="auto"/>
        <w:rPr>
          <w:rFonts w:ascii="Times New Roman" w:hAnsi="Times New Roman" w:cs="Times New Roman"/>
          <w:b/>
          <w:sz w:val="24"/>
          <w:szCs w:val="24"/>
        </w:rPr>
      </w:pPr>
    </w:p>
    <w:p w14:paraId="7124700A" w14:textId="5D82FC94" w:rsidR="00902162" w:rsidRPr="002906D6" w:rsidRDefault="00902162">
      <w:pPr>
        <w:spacing w:line="259" w:lineRule="auto"/>
        <w:rPr>
          <w:rFonts w:ascii="Times New Roman" w:hAnsi="Times New Roman" w:cs="Times New Roman"/>
          <w:color w:val="FF0000"/>
          <w:sz w:val="24"/>
          <w:szCs w:val="24"/>
        </w:rPr>
      </w:pPr>
      <w:r w:rsidRPr="002906D6">
        <w:rPr>
          <w:rFonts w:ascii="Times New Roman" w:hAnsi="Times New Roman" w:cs="Times New Roman"/>
          <w:color w:val="FF0000"/>
          <w:sz w:val="24"/>
          <w:szCs w:val="24"/>
        </w:rPr>
        <w:t xml:space="preserve">Word Count without </w:t>
      </w:r>
      <w:r w:rsidR="002906D6" w:rsidRPr="002906D6">
        <w:rPr>
          <w:rFonts w:ascii="Times New Roman" w:hAnsi="Times New Roman" w:cs="Times New Roman"/>
          <w:color w:val="FF0000"/>
          <w:sz w:val="24"/>
          <w:szCs w:val="24"/>
        </w:rPr>
        <w:t xml:space="preserve">abstract and </w:t>
      </w:r>
      <w:r w:rsidRPr="002906D6">
        <w:rPr>
          <w:rFonts w:ascii="Times New Roman" w:hAnsi="Times New Roman" w:cs="Times New Roman"/>
          <w:color w:val="FF0000"/>
          <w:sz w:val="24"/>
          <w:szCs w:val="24"/>
        </w:rPr>
        <w:t xml:space="preserve">references: </w:t>
      </w:r>
      <w:r w:rsidR="002906D6" w:rsidRPr="002906D6">
        <w:rPr>
          <w:rFonts w:ascii="Times New Roman" w:hAnsi="Times New Roman" w:cs="Times New Roman"/>
          <w:color w:val="FF0000"/>
          <w:sz w:val="24"/>
          <w:szCs w:val="24"/>
        </w:rPr>
        <w:t>8,580</w:t>
      </w:r>
    </w:p>
    <w:p w14:paraId="58B9B5CB" w14:textId="701F83E6" w:rsidR="00902162" w:rsidRPr="000A7392" w:rsidRDefault="00902162">
      <w:pPr>
        <w:spacing w:line="259" w:lineRule="auto"/>
        <w:rPr>
          <w:rFonts w:ascii="Times New Roman" w:hAnsi="Times New Roman" w:cs="Times New Roman"/>
          <w:sz w:val="24"/>
          <w:szCs w:val="24"/>
        </w:rPr>
      </w:pPr>
      <w:r w:rsidRPr="000A7392">
        <w:rPr>
          <w:rFonts w:ascii="Times New Roman" w:hAnsi="Times New Roman" w:cs="Times New Roman"/>
          <w:sz w:val="24"/>
          <w:szCs w:val="24"/>
        </w:rPr>
        <w:t xml:space="preserve">Tables/Figures: </w:t>
      </w:r>
      <w:r w:rsidR="00053D5B" w:rsidRPr="00053D5B">
        <w:rPr>
          <w:rFonts w:ascii="Times New Roman" w:hAnsi="Times New Roman" w:cs="Times New Roman"/>
          <w:color w:val="FF0000"/>
          <w:sz w:val="24"/>
          <w:szCs w:val="24"/>
        </w:rPr>
        <w:t>1</w:t>
      </w:r>
    </w:p>
    <w:p w14:paraId="3896000E" w14:textId="6293221C" w:rsidR="00D51643" w:rsidRPr="000A7392" w:rsidRDefault="00053D5B">
      <w:pPr>
        <w:spacing w:line="259" w:lineRule="auto"/>
        <w:rPr>
          <w:rFonts w:ascii="Times New Roman" w:hAnsi="Times New Roman" w:cs="Times New Roman"/>
          <w:sz w:val="24"/>
          <w:szCs w:val="24"/>
        </w:rPr>
      </w:pPr>
      <w:r>
        <w:rPr>
          <w:rFonts w:ascii="Times New Roman" w:hAnsi="Times New Roman" w:cs="Times New Roman"/>
          <w:sz w:val="24"/>
          <w:szCs w:val="24"/>
        </w:rPr>
        <w:t xml:space="preserve">References: </w:t>
      </w:r>
      <w:r w:rsidR="00915B33" w:rsidRPr="00915B33">
        <w:rPr>
          <w:rFonts w:ascii="Times New Roman" w:hAnsi="Times New Roman" w:cs="Times New Roman"/>
          <w:color w:val="FF0000"/>
          <w:sz w:val="24"/>
          <w:szCs w:val="24"/>
        </w:rPr>
        <w:t>235</w:t>
      </w:r>
      <w:r w:rsidR="00975F54" w:rsidRPr="000A7392">
        <w:rPr>
          <w:rFonts w:ascii="Times New Roman" w:hAnsi="Times New Roman" w:cs="Times New Roman"/>
          <w:sz w:val="24"/>
          <w:szCs w:val="24"/>
        </w:rPr>
        <w:br w:type="page"/>
      </w:r>
    </w:p>
    <w:p w14:paraId="29505DA5" w14:textId="6F69FBFC" w:rsidR="00D7038B" w:rsidRPr="000A7392" w:rsidRDefault="00975F54" w:rsidP="00745F53">
      <w:pPr>
        <w:spacing w:after="120" w:line="480" w:lineRule="auto"/>
        <w:rPr>
          <w:rFonts w:ascii="Times New Roman" w:hAnsi="Times New Roman" w:cs="Times New Roman"/>
          <w:b/>
          <w:sz w:val="24"/>
          <w:szCs w:val="24"/>
        </w:rPr>
      </w:pPr>
      <w:r w:rsidRPr="000A7392">
        <w:rPr>
          <w:rFonts w:ascii="Times New Roman" w:hAnsi="Times New Roman" w:cs="Times New Roman"/>
          <w:b/>
          <w:sz w:val="24"/>
          <w:szCs w:val="24"/>
        </w:rPr>
        <w:lastRenderedPageBreak/>
        <w:t>Abstract</w:t>
      </w:r>
    </w:p>
    <w:p w14:paraId="243E202D" w14:textId="6E33C8C8" w:rsidR="00D51643" w:rsidRPr="000A7392" w:rsidRDefault="00751EE6" w:rsidP="00751EE6">
      <w:pPr>
        <w:spacing w:after="0" w:line="480" w:lineRule="auto"/>
        <w:rPr>
          <w:rFonts w:ascii="Times New Roman" w:hAnsi="Times New Roman" w:cs="Times New Roman"/>
          <w:sz w:val="24"/>
          <w:szCs w:val="24"/>
          <w:highlight w:val="yellow"/>
        </w:rPr>
      </w:pPr>
      <w:r w:rsidRPr="000A7392">
        <w:rPr>
          <w:rFonts w:ascii="Times New Roman" w:hAnsi="Times New Roman" w:cs="Times New Roman"/>
          <w:sz w:val="24"/>
          <w:szCs w:val="24"/>
        </w:rPr>
        <w:t>Throughout the world, coal is responsible for generating approximately 38% of power. Coal ash, a waste product, generated from the combustion of coal, consists of fly ash, bottom ash, boiler slag, and flue gas desulphurization material. Fly ash, which is the main component of coal ash, is comprised of spherical particulate matter with diameters that range from 0.1 µm to &gt;100 µm. Fly ash is predominately composed of silica, aluminium, iron, calcium, and oxygen, but the particles may also contain heavy metals such as arsenic and lead</w:t>
      </w:r>
      <w:r w:rsidR="00987E0B">
        <w:rPr>
          <w:rFonts w:ascii="Times New Roman" w:hAnsi="Times New Roman" w:cs="Times New Roman"/>
          <w:sz w:val="24"/>
          <w:szCs w:val="24"/>
        </w:rPr>
        <w:t xml:space="preserve"> </w:t>
      </w:r>
      <w:r w:rsidR="00987E0B" w:rsidRPr="00987E0B">
        <w:rPr>
          <w:rFonts w:ascii="Times New Roman" w:hAnsi="Times New Roman" w:cs="Times New Roman"/>
          <w:color w:val="FF0000"/>
          <w:sz w:val="24"/>
          <w:szCs w:val="24"/>
        </w:rPr>
        <w:t>at trace levels</w:t>
      </w:r>
      <w:r w:rsidRPr="000A7392">
        <w:rPr>
          <w:rFonts w:ascii="Times New Roman" w:hAnsi="Times New Roman" w:cs="Times New Roman"/>
          <w:sz w:val="24"/>
          <w:szCs w:val="24"/>
        </w:rPr>
        <w:t>. Most nations throughout the world do not consider fly ash a hazardous waste and therefore regulations on its disposal and storage are lacking. Fly ash that is not beneficially reused in products such as concrete, is stored in landfills and surface impoundments</w:t>
      </w:r>
      <w:r w:rsidR="00987E0B">
        <w:rPr>
          <w:rFonts w:ascii="Times New Roman" w:hAnsi="Times New Roman" w:cs="Times New Roman"/>
          <w:sz w:val="24"/>
          <w:szCs w:val="24"/>
        </w:rPr>
        <w:t xml:space="preserve">. </w:t>
      </w:r>
      <w:r w:rsidRPr="000A7392">
        <w:rPr>
          <w:rFonts w:ascii="Times New Roman" w:hAnsi="Times New Roman" w:cs="Times New Roman"/>
          <w:sz w:val="24"/>
          <w:szCs w:val="24"/>
        </w:rPr>
        <w:t xml:space="preserve">Fugitive dust emissions and leaching of metals into groundwater from landfills and surface impoundments may put </w:t>
      </w:r>
      <w:r w:rsidR="00987E0B" w:rsidRPr="00987E0B">
        <w:rPr>
          <w:rFonts w:ascii="Times New Roman" w:hAnsi="Times New Roman" w:cs="Times New Roman"/>
          <w:color w:val="FF0000"/>
          <w:sz w:val="24"/>
          <w:szCs w:val="24"/>
        </w:rPr>
        <w:t>people</w:t>
      </w:r>
      <w:r w:rsidRPr="000A7392">
        <w:rPr>
          <w:rFonts w:ascii="Times New Roman" w:hAnsi="Times New Roman" w:cs="Times New Roman"/>
          <w:sz w:val="24"/>
          <w:szCs w:val="24"/>
        </w:rPr>
        <w:t xml:space="preserve"> at risk for exposure. There are limited epidemiological studies regarding the health effects of fly ash exposure. In this article, the authors provide an overview of fly ash, its chemical composition, the regulations from nations generating the greatest amount of fly ash, and epidemiological evidence regarding the health impacts associated with exposure to fly ash.</w:t>
      </w:r>
    </w:p>
    <w:p w14:paraId="0B260C66" w14:textId="77777777" w:rsidR="00D51643" w:rsidRPr="000A7392" w:rsidRDefault="00D51643">
      <w:pPr>
        <w:spacing w:line="259" w:lineRule="auto"/>
        <w:rPr>
          <w:rFonts w:ascii="Times New Roman" w:hAnsi="Times New Roman" w:cs="Times New Roman"/>
          <w:b/>
          <w:sz w:val="24"/>
          <w:szCs w:val="24"/>
          <w:highlight w:val="yellow"/>
        </w:rPr>
      </w:pPr>
    </w:p>
    <w:p w14:paraId="6F9A83F2" w14:textId="77777777" w:rsidR="00D51643" w:rsidRPr="000A7392" w:rsidRDefault="00D51643">
      <w:pPr>
        <w:spacing w:line="259" w:lineRule="auto"/>
        <w:rPr>
          <w:rFonts w:ascii="Times New Roman" w:hAnsi="Times New Roman" w:cs="Times New Roman"/>
          <w:b/>
          <w:sz w:val="24"/>
          <w:szCs w:val="24"/>
          <w:highlight w:val="yellow"/>
        </w:rPr>
      </w:pPr>
    </w:p>
    <w:p w14:paraId="5095C234" w14:textId="77777777" w:rsidR="00D51643" w:rsidRPr="000A7392" w:rsidRDefault="00D51643">
      <w:pPr>
        <w:spacing w:line="259" w:lineRule="auto"/>
        <w:rPr>
          <w:rFonts w:ascii="Times New Roman" w:hAnsi="Times New Roman" w:cs="Times New Roman"/>
          <w:b/>
          <w:sz w:val="24"/>
          <w:szCs w:val="24"/>
          <w:highlight w:val="yellow"/>
        </w:rPr>
      </w:pPr>
    </w:p>
    <w:p w14:paraId="63E0AE4B" w14:textId="6B5BA232" w:rsidR="00975F54" w:rsidRPr="000A7392" w:rsidRDefault="00D51643">
      <w:pPr>
        <w:spacing w:line="259" w:lineRule="auto"/>
        <w:rPr>
          <w:rFonts w:ascii="Times New Roman" w:hAnsi="Times New Roman" w:cs="Times New Roman"/>
          <w:sz w:val="24"/>
          <w:szCs w:val="24"/>
        </w:rPr>
      </w:pPr>
      <w:r w:rsidRPr="000A7392">
        <w:rPr>
          <w:rFonts w:ascii="Times New Roman" w:hAnsi="Times New Roman" w:cs="Times New Roman"/>
          <w:sz w:val="24"/>
          <w:szCs w:val="24"/>
        </w:rPr>
        <w:t>Keywor</w:t>
      </w:r>
      <w:r w:rsidR="003F5A30" w:rsidRPr="000A7392">
        <w:rPr>
          <w:rFonts w:ascii="Times New Roman" w:hAnsi="Times New Roman" w:cs="Times New Roman"/>
          <w:sz w:val="24"/>
          <w:szCs w:val="24"/>
        </w:rPr>
        <w:t>d</w:t>
      </w:r>
      <w:r w:rsidRPr="000A7392">
        <w:rPr>
          <w:rFonts w:ascii="Times New Roman" w:hAnsi="Times New Roman" w:cs="Times New Roman"/>
          <w:sz w:val="24"/>
          <w:szCs w:val="24"/>
        </w:rPr>
        <w:t xml:space="preserve">s: </w:t>
      </w:r>
      <w:r w:rsidR="00004078" w:rsidRPr="000A7392">
        <w:rPr>
          <w:rFonts w:ascii="Times New Roman" w:hAnsi="Times New Roman" w:cs="Times New Roman"/>
          <w:sz w:val="24"/>
          <w:szCs w:val="24"/>
        </w:rPr>
        <w:t xml:space="preserve">Fly ash, coal ash, </w:t>
      </w:r>
      <w:r w:rsidR="00784BD5" w:rsidRPr="000A7392">
        <w:rPr>
          <w:rFonts w:ascii="Times New Roman" w:hAnsi="Times New Roman" w:cs="Times New Roman"/>
          <w:sz w:val="24"/>
          <w:szCs w:val="24"/>
        </w:rPr>
        <w:t>coal-fired power plants, air pollution, particles</w:t>
      </w:r>
      <w:r w:rsidR="00975F54" w:rsidRPr="000A7392">
        <w:rPr>
          <w:rFonts w:ascii="Times New Roman" w:hAnsi="Times New Roman" w:cs="Times New Roman"/>
          <w:sz w:val="24"/>
          <w:szCs w:val="24"/>
        </w:rPr>
        <w:br w:type="page"/>
      </w:r>
    </w:p>
    <w:p w14:paraId="3C83F70B" w14:textId="35E75C2E" w:rsidR="00374F1B" w:rsidRPr="000A7392" w:rsidRDefault="001B3AD5" w:rsidP="001B3AD5">
      <w:pPr>
        <w:spacing w:after="120" w:line="480" w:lineRule="auto"/>
        <w:rPr>
          <w:rFonts w:ascii="Times New Roman" w:hAnsi="Times New Roman" w:cs="Times New Roman"/>
          <w:b/>
          <w:sz w:val="24"/>
          <w:szCs w:val="24"/>
        </w:rPr>
      </w:pPr>
      <w:r w:rsidRPr="000A7392">
        <w:rPr>
          <w:rFonts w:ascii="Times New Roman" w:hAnsi="Times New Roman" w:cs="Times New Roman"/>
          <w:b/>
          <w:sz w:val="24"/>
          <w:szCs w:val="24"/>
        </w:rPr>
        <w:lastRenderedPageBreak/>
        <w:t>INTRODUCTION</w:t>
      </w:r>
    </w:p>
    <w:p w14:paraId="381DC99F" w14:textId="0A56194F" w:rsidR="00392C55" w:rsidRPr="000A7392" w:rsidRDefault="00260987" w:rsidP="007A4FE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Coal</w:t>
      </w:r>
      <w:r w:rsidR="00205915" w:rsidRPr="000A7392">
        <w:rPr>
          <w:rFonts w:ascii="Times New Roman" w:hAnsi="Times New Roman" w:cs="Times New Roman"/>
          <w:sz w:val="24"/>
          <w:szCs w:val="24"/>
        </w:rPr>
        <w:t xml:space="preserve"> is</w:t>
      </w:r>
      <w:r w:rsidR="00D70E9D" w:rsidRPr="000A7392">
        <w:rPr>
          <w:rFonts w:ascii="Times New Roman" w:hAnsi="Times New Roman" w:cs="Times New Roman"/>
          <w:sz w:val="24"/>
          <w:szCs w:val="24"/>
        </w:rPr>
        <w:t xml:space="preserve"> </w:t>
      </w:r>
      <w:r w:rsidRPr="000A7392">
        <w:rPr>
          <w:rFonts w:ascii="Times New Roman" w:hAnsi="Times New Roman" w:cs="Times New Roman"/>
          <w:sz w:val="24"/>
          <w:szCs w:val="24"/>
        </w:rPr>
        <w:t>an abundant fossil fuel u</w:t>
      </w:r>
      <w:r w:rsidR="00E73095" w:rsidRPr="000A7392">
        <w:rPr>
          <w:rFonts w:ascii="Times New Roman" w:hAnsi="Times New Roman" w:cs="Times New Roman"/>
          <w:sz w:val="24"/>
          <w:szCs w:val="24"/>
        </w:rPr>
        <w:t xml:space="preserve">sed for the generation of </w:t>
      </w:r>
      <w:r w:rsidR="000C195E" w:rsidRPr="000A7392">
        <w:rPr>
          <w:rFonts w:ascii="Times New Roman" w:hAnsi="Times New Roman" w:cs="Times New Roman"/>
          <w:sz w:val="24"/>
          <w:szCs w:val="24"/>
        </w:rPr>
        <w:t>approximately 38</w:t>
      </w:r>
      <w:r w:rsidRPr="000A7392">
        <w:rPr>
          <w:rFonts w:ascii="Times New Roman" w:hAnsi="Times New Roman" w:cs="Times New Roman"/>
          <w:sz w:val="24"/>
          <w:szCs w:val="24"/>
        </w:rPr>
        <w:t xml:space="preserve">% of the electricity </w:t>
      </w:r>
      <w:r w:rsidR="00812D8B" w:rsidRPr="000A7392">
        <w:rPr>
          <w:rFonts w:ascii="Times New Roman" w:hAnsi="Times New Roman" w:cs="Times New Roman"/>
          <w:sz w:val="24"/>
          <w:szCs w:val="24"/>
        </w:rPr>
        <w:t>used globa</w:t>
      </w:r>
      <w:r w:rsidR="00E73095" w:rsidRPr="000A7392">
        <w:rPr>
          <w:rFonts w:ascii="Times New Roman" w:hAnsi="Times New Roman" w:cs="Times New Roman"/>
          <w:sz w:val="24"/>
          <w:szCs w:val="24"/>
        </w:rPr>
        <w:t xml:space="preserve">lly </w:t>
      </w:r>
      <w:r w:rsidR="000C195E" w:rsidRPr="000A7392">
        <w:rPr>
          <w:rFonts w:ascii="Times New Roman" w:hAnsi="Times New Roman" w:cs="Times New Roman"/>
          <w:sz w:val="24"/>
          <w:szCs w:val="24"/>
        </w:rPr>
        <w:t>(</w:t>
      </w:r>
      <w:r w:rsidR="00465F6B" w:rsidRPr="000A7392">
        <w:rPr>
          <w:rFonts w:ascii="Times New Roman" w:hAnsi="Times New Roman" w:cs="Times New Roman"/>
          <w:sz w:val="24"/>
          <w:szCs w:val="24"/>
        </w:rPr>
        <w:t>1).</w:t>
      </w:r>
      <w:r w:rsidR="000C195E" w:rsidRPr="000A7392">
        <w:rPr>
          <w:rFonts w:ascii="Times New Roman" w:hAnsi="Times New Roman" w:cs="Times New Roman"/>
          <w:sz w:val="24"/>
          <w:szCs w:val="24"/>
        </w:rPr>
        <w:t xml:space="preserve"> </w:t>
      </w:r>
      <w:r w:rsidR="00A65F1D" w:rsidRPr="000A7392">
        <w:rPr>
          <w:rFonts w:ascii="Times New Roman" w:hAnsi="Times New Roman" w:cs="Times New Roman"/>
          <w:sz w:val="24"/>
          <w:szCs w:val="24"/>
        </w:rPr>
        <w:t xml:space="preserve">From 2017-2018, </w:t>
      </w:r>
      <w:r w:rsidR="008A62D3" w:rsidRPr="000A7392">
        <w:rPr>
          <w:rFonts w:ascii="Times New Roman" w:hAnsi="Times New Roman" w:cs="Times New Roman"/>
          <w:sz w:val="24"/>
          <w:szCs w:val="24"/>
        </w:rPr>
        <w:t>the use of</w:t>
      </w:r>
      <w:r w:rsidR="00465F6B" w:rsidRPr="000A7392">
        <w:rPr>
          <w:rFonts w:ascii="Times New Roman" w:hAnsi="Times New Roman" w:cs="Times New Roman"/>
          <w:sz w:val="24"/>
          <w:szCs w:val="24"/>
        </w:rPr>
        <w:t xml:space="preserve"> coal</w:t>
      </w:r>
      <w:r w:rsidR="00A65F1D" w:rsidRPr="000A7392">
        <w:rPr>
          <w:rFonts w:ascii="Times New Roman" w:hAnsi="Times New Roman" w:cs="Times New Roman"/>
          <w:sz w:val="24"/>
          <w:szCs w:val="24"/>
        </w:rPr>
        <w:t xml:space="preserve"> </w:t>
      </w:r>
      <w:r w:rsidR="008A62D3" w:rsidRPr="000A7392">
        <w:rPr>
          <w:rFonts w:ascii="Times New Roman" w:hAnsi="Times New Roman" w:cs="Times New Roman"/>
          <w:sz w:val="24"/>
          <w:szCs w:val="24"/>
        </w:rPr>
        <w:t xml:space="preserve">to produce power </w:t>
      </w:r>
      <w:r w:rsidR="00A65F1D" w:rsidRPr="000A7392">
        <w:rPr>
          <w:rFonts w:ascii="Times New Roman" w:hAnsi="Times New Roman" w:cs="Times New Roman"/>
          <w:sz w:val="24"/>
          <w:szCs w:val="24"/>
        </w:rPr>
        <w:t>increased 3% in the world, but was driven by</w:t>
      </w:r>
      <w:r w:rsidR="00392C55" w:rsidRPr="000A7392">
        <w:rPr>
          <w:rFonts w:ascii="Times New Roman" w:hAnsi="Times New Roman" w:cs="Times New Roman"/>
          <w:sz w:val="24"/>
          <w:szCs w:val="24"/>
        </w:rPr>
        <w:t xml:space="preserve"> increased us</w:t>
      </w:r>
      <w:r w:rsidR="00E87C9B" w:rsidRPr="000A7392">
        <w:rPr>
          <w:rFonts w:ascii="Times New Roman" w:hAnsi="Times New Roman" w:cs="Times New Roman"/>
          <w:sz w:val="24"/>
          <w:szCs w:val="24"/>
        </w:rPr>
        <w:t>e</w:t>
      </w:r>
      <w:r w:rsidR="00392C55" w:rsidRPr="000A7392">
        <w:rPr>
          <w:rFonts w:ascii="Times New Roman" w:hAnsi="Times New Roman" w:cs="Times New Roman"/>
          <w:sz w:val="24"/>
          <w:szCs w:val="24"/>
        </w:rPr>
        <w:t xml:space="preserve"> in</w:t>
      </w:r>
      <w:r w:rsidR="00A65F1D" w:rsidRPr="000A7392">
        <w:rPr>
          <w:rFonts w:ascii="Times New Roman" w:hAnsi="Times New Roman" w:cs="Times New Roman"/>
          <w:sz w:val="24"/>
          <w:szCs w:val="24"/>
        </w:rPr>
        <w:t xml:space="preserve"> China, India, and Southeast Asia. </w:t>
      </w:r>
      <w:r w:rsidR="008A62D3" w:rsidRPr="000A7392">
        <w:rPr>
          <w:rFonts w:ascii="Times New Roman" w:hAnsi="Times New Roman" w:cs="Times New Roman"/>
          <w:sz w:val="24"/>
          <w:szCs w:val="24"/>
        </w:rPr>
        <w:t>While</w:t>
      </w:r>
      <w:r w:rsidR="00A65F1D" w:rsidRPr="000A7392">
        <w:rPr>
          <w:rFonts w:ascii="Times New Roman" w:hAnsi="Times New Roman" w:cs="Times New Roman"/>
          <w:sz w:val="24"/>
          <w:szCs w:val="24"/>
        </w:rPr>
        <w:t xml:space="preserve"> Asia increased its electricity </w:t>
      </w:r>
      <w:r w:rsidR="008A62D3" w:rsidRPr="000A7392">
        <w:rPr>
          <w:rFonts w:ascii="Times New Roman" w:hAnsi="Times New Roman" w:cs="Times New Roman"/>
          <w:sz w:val="24"/>
          <w:szCs w:val="24"/>
        </w:rPr>
        <w:t>production</w:t>
      </w:r>
      <w:r w:rsidR="00A65F1D" w:rsidRPr="000A7392">
        <w:rPr>
          <w:rFonts w:ascii="Times New Roman" w:hAnsi="Times New Roman" w:cs="Times New Roman"/>
          <w:sz w:val="24"/>
          <w:szCs w:val="24"/>
        </w:rPr>
        <w:t xml:space="preserve"> from coal, </w:t>
      </w:r>
      <w:r w:rsidR="00E87C9B" w:rsidRPr="000A7392">
        <w:rPr>
          <w:rFonts w:ascii="Times New Roman" w:hAnsi="Times New Roman" w:cs="Times New Roman"/>
          <w:sz w:val="24"/>
          <w:szCs w:val="24"/>
        </w:rPr>
        <w:t xml:space="preserve">power </w:t>
      </w:r>
      <w:r w:rsidR="008A62D3" w:rsidRPr="000A7392">
        <w:rPr>
          <w:rFonts w:ascii="Times New Roman" w:hAnsi="Times New Roman" w:cs="Times New Roman"/>
          <w:sz w:val="24"/>
          <w:szCs w:val="24"/>
        </w:rPr>
        <w:t xml:space="preserve">generated </w:t>
      </w:r>
      <w:r w:rsidR="0010174C" w:rsidRPr="000A7392">
        <w:rPr>
          <w:rFonts w:ascii="Times New Roman" w:hAnsi="Times New Roman" w:cs="Times New Roman"/>
          <w:sz w:val="24"/>
          <w:szCs w:val="24"/>
        </w:rPr>
        <w:t>from</w:t>
      </w:r>
      <w:r w:rsidR="00E87C9B" w:rsidRPr="000A7392">
        <w:rPr>
          <w:rFonts w:ascii="Times New Roman" w:hAnsi="Times New Roman" w:cs="Times New Roman"/>
          <w:sz w:val="24"/>
          <w:szCs w:val="24"/>
        </w:rPr>
        <w:t xml:space="preserve"> coal in</w:t>
      </w:r>
      <w:r w:rsidR="008A62D3" w:rsidRPr="000A7392">
        <w:rPr>
          <w:rFonts w:ascii="Times New Roman" w:hAnsi="Times New Roman" w:cs="Times New Roman"/>
          <w:sz w:val="24"/>
          <w:szCs w:val="24"/>
        </w:rPr>
        <w:t xml:space="preserve"> </w:t>
      </w:r>
      <w:r w:rsidR="000C195E" w:rsidRPr="000A7392">
        <w:rPr>
          <w:rFonts w:ascii="Times New Roman" w:hAnsi="Times New Roman" w:cs="Times New Roman"/>
          <w:sz w:val="24"/>
          <w:szCs w:val="24"/>
        </w:rPr>
        <w:t xml:space="preserve">Europe and the United States decreased </w:t>
      </w:r>
      <w:r w:rsidR="007A4FED" w:rsidRPr="000A7392">
        <w:rPr>
          <w:rFonts w:ascii="Times New Roman" w:hAnsi="Times New Roman" w:cs="Times New Roman"/>
          <w:sz w:val="24"/>
          <w:szCs w:val="24"/>
        </w:rPr>
        <w:t>over the same year</w:t>
      </w:r>
      <w:r w:rsidR="00A65F1D" w:rsidRPr="000A7392">
        <w:rPr>
          <w:rFonts w:ascii="Times New Roman" w:hAnsi="Times New Roman" w:cs="Times New Roman"/>
          <w:sz w:val="24"/>
          <w:szCs w:val="24"/>
        </w:rPr>
        <w:t xml:space="preserve"> (-2% Europe and -5% United States)</w:t>
      </w:r>
      <w:r w:rsidR="00465F6B" w:rsidRPr="000A7392">
        <w:rPr>
          <w:rFonts w:ascii="Times New Roman" w:hAnsi="Times New Roman" w:cs="Times New Roman"/>
          <w:sz w:val="24"/>
          <w:szCs w:val="24"/>
        </w:rPr>
        <w:t xml:space="preserve"> (1)</w:t>
      </w:r>
      <w:r w:rsidR="007A4FED" w:rsidRPr="000A7392">
        <w:rPr>
          <w:rFonts w:ascii="Times New Roman" w:hAnsi="Times New Roman" w:cs="Times New Roman"/>
          <w:sz w:val="24"/>
          <w:szCs w:val="24"/>
        </w:rPr>
        <w:t xml:space="preserve">. </w:t>
      </w:r>
    </w:p>
    <w:p w14:paraId="3899A703" w14:textId="7BEF70F0" w:rsidR="007A4FED" w:rsidRPr="000A7392" w:rsidRDefault="007A4FED" w:rsidP="007A4FE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The use of coal</w:t>
      </w:r>
      <w:r w:rsidR="00E8593A" w:rsidRPr="000A7392">
        <w:rPr>
          <w:rFonts w:ascii="Times New Roman" w:hAnsi="Times New Roman" w:cs="Times New Roman"/>
          <w:sz w:val="24"/>
          <w:szCs w:val="24"/>
        </w:rPr>
        <w:t xml:space="preserve"> for energy production</w:t>
      </w:r>
      <w:r w:rsidRPr="000A7392">
        <w:rPr>
          <w:rFonts w:ascii="Times New Roman" w:hAnsi="Times New Roman" w:cs="Times New Roman"/>
          <w:sz w:val="24"/>
          <w:szCs w:val="24"/>
        </w:rPr>
        <w:t xml:space="preserve"> varies throughout the world</w:t>
      </w:r>
      <w:r w:rsidR="00FE55F9"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r w:rsidR="00A65F1D" w:rsidRPr="000A7392">
        <w:rPr>
          <w:rFonts w:ascii="Times New Roman" w:hAnsi="Times New Roman" w:cs="Times New Roman"/>
          <w:sz w:val="24"/>
          <w:szCs w:val="24"/>
        </w:rPr>
        <w:t>In 2016,</w:t>
      </w:r>
      <w:r w:rsidRPr="000A7392">
        <w:rPr>
          <w:rFonts w:ascii="Times New Roman" w:hAnsi="Times New Roman" w:cs="Times New Roman"/>
          <w:sz w:val="24"/>
          <w:szCs w:val="24"/>
        </w:rPr>
        <w:t xml:space="preserve"> </w:t>
      </w:r>
      <w:r w:rsidR="001C4D6B" w:rsidRPr="000A7392">
        <w:rPr>
          <w:rFonts w:ascii="Times New Roman" w:hAnsi="Times New Roman" w:cs="Times New Roman"/>
          <w:sz w:val="24"/>
          <w:szCs w:val="24"/>
        </w:rPr>
        <w:t>China, India, and the United States rank</w:t>
      </w:r>
      <w:r w:rsidR="00A65F1D" w:rsidRPr="000A7392">
        <w:rPr>
          <w:rFonts w:ascii="Times New Roman" w:hAnsi="Times New Roman" w:cs="Times New Roman"/>
          <w:sz w:val="24"/>
          <w:szCs w:val="24"/>
        </w:rPr>
        <w:t>ed</w:t>
      </w:r>
      <w:r w:rsidR="001C4D6B" w:rsidRPr="000A7392">
        <w:rPr>
          <w:rFonts w:ascii="Times New Roman" w:hAnsi="Times New Roman" w:cs="Times New Roman"/>
          <w:sz w:val="24"/>
          <w:szCs w:val="24"/>
        </w:rPr>
        <w:t xml:space="preserve"> as the top three </w:t>
      </w:r>
      <w:r w:rsidR="0010174C" w:rsidRPr="000A7392">
        <w:rPr>
          <w:rFonts w:ascii="Times New Roman" w:hAnsi="Times New Roman" w:cs="Times New Roman"/>
          <w:sz w:val="24"/>
          <w:szCs w:val="24"/>
        </w:rPr>
        <w:t>nations</w:t>
      </w:r>
      <w:r w:rsidR="001C4D6B" w:rsidRPr="000A7392">
        <w:rPr>
          <w:rFonts w:ascii="Times New Roman" w:hAnsi="Times New Roman" w:cs="Times New Roman"/>
          <w:sz w:val="24"/>
          <w:szCs w:val="24"/>
        </w:rPr>
        <w:t xml:space="preserve"> of the world for coal combustion</w:t>
      </w:r>
      <w:r w:rsidR="00A65F1D"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2</w:t>
      </w:r>
      <w:r w:rsidR="00A65F1D" w:rsidRPr="000A7392">
        <w:rPr>
          <w:rFonts w:ascii="Times New Roman" w:hAnsi="Times New Roman" w:cs="Times New Roman"/>
          <w:sz w:val="24"/>
          <w:szCs w:val="24"/>
        </w:rPr>
        <w:t>).</w:t>
      </w:r>
      <w:r w:rsidR="0054520C" w:rsidRPr="000A7392">
        <w:rPr>
          <w:rFonts w:ascii="Times New Roman" w:hAnsi="Times New Roman" w:cs="Times New Roman"/>
          <w:sz w:val="24"/>
          <w:szCs w:val="24"/>
        </w:rPr>
        <w:t xml:space="preserve"> </w:t>
      </w:r>
      <w:r w:rsidR="00E73095" w:rsidRPr="000A7392">
        <w:rPr>
          <w:rFonts w:ascii="Times New Roman" w:hAnsi="Times New Roman" w:cs="Times New Roman"/>
          <w:sz w:val="24"/>
          <w:szCs w:val="24"/>
        </w:rPr>
        <w:t>In the United States</w:t>
      </w:r>
      <w:r w:rsidR="00183667" w:rsidRPr="000A7392">
        <w:rPr>
          <w:rFonts w:ascii="Times New Roman" w:hAnsi="Times New Roman" w:cs="Times New Roman"/>
          <w:sz w:val="24"/>
          <w:szCs w:val="24"/>
        </w:rPr>
        <w:t xml:space="preserve"> </w:t>
      </w:r>
      <w:r w:rsidR="00E73095" w:rsidRPr="000A7392">
        <w:rPr>
          <w:rFonts w:ascii="Times New Roman" w:hAnsi="Times New Roman" w:cs="Times New Roman"/>
          <w:sz w:val="24"/>
          <w:szCs w:val="24"/>
        </w:rPr>
        <w:t>coal</w:t>
      </w:r>
      <w:r w:rsidR="003B7BE9" w:rsidRPr="000A7392">
        <w:rPr>
          <w:rFonts w:ascii="Times New Roman" w:hAnsi="Times New Roman" w:cs="Times New Roman"/>
          <w:sz w:val="24"/>
          <w:szCs w:val="24"/>
        </w:rPr>
        <w:t>-</w:t>
      </w:r>
      <w:r w:rsidRPr="000A7392">
        <w:rPr>
          <w:rFonts w:ascii="Times New Roman" w:hAnsi="Times New Roman" w:cs="Times New Roman"/>
          <w:sz w:val="24"/>
          <w:szCs w:val="24"/>
        </w:rPr>
        <w:t>fired</w:t>
      </w:r>
      <w:r w:rsidR="00E73095" w:rsidRPr="000A7392">
        <w:rPr>
          <w:rFonts w:ascii="Times New Roman" w:hAnsi="Times New Roman" w:cs="Times New Roman"/>
          <w:sz w:val="24"/>
          <w:szCs w:val="24"/>
        </w:rPr>
        <w:t xml:space="preserve"> power plants account for </w:t>
      </w:r>
      <w:r w:rsidR="00EA5031" w:rsidRPr="000A7392">
        <w:rPr>
          <w:rFonts w:ascii="Times New Roman" w:hAnsi="Times New Roman" w:cs="Times New Roman"/>
          <w:sz w:val="24"/>
          <w:szCs w:val="24"/>
        </w:rPr>
        <w:t xml:space="preserve">approximately </w:t>
      </w:r>
      <w:r w:rsidR="00F43F01" w:rsidRPr="000A7392">
        <w:rPr>
          <w:rFonts w:ascii="Times New Roman" w:hAnsi="Times New Roman" w:cs="Times New Roman"/>
          <w:sz w:val="24"/>
          <w:szCs w:val="24"/>
        </w:rPr>
        <w:t>27-30</w:t>
      </w:r>
      <w:r w:rsidR="00E73095" w:rsidRPr="000A7392">
        <w:rPr>
          <w:rFonts w:ascii="Times New Roman" w:hAnsi="Times New Roman" w:cs="Times New Roman"/>
          <w:sz w:val="24"/>
          <w:szCs w:val="24"/>
        </w:rPr>
        <w:t>% of electricity generation</w:t>
      </w:r>
      <w:r w:rsidR="0054520C"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3,</w:t>
      </w:r>
      <w:r w:rsidR="004A6409"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4</w:t>
      </w:r>
      <w:r w:rsidR="0054520C" w:rsidRPr="000A7392">
        <w:rPr>
          <w:rFonts w:ascii="Times New Roman" w:hAnsi="Times New Roman" w:cs="Times New Roman"/>
          <w:sz w:val="24"/>
          <w:szCs w:val="24"/>
        </w:rPr>
        <w:t>)</w:t>
      </w:r>
      <w:r w:rsidRPr="000A7392">
        <w:rPr>
          <w:rFonts w:ascii="Times New Roman" w:hAnsi="Times New Roman" w:cs="Times New Roman"/>
          <w:sz w:val="24"/>
          <w:szCs w:val="24"/>
        </w:rPr>
        <w:t xml:space="preserve"> as compared with China</w:t>
      </w:r>
      <w:r w:rsidR="0065540B" w:rsidRPr="000A7392">
        <w:rPr>
          <w:rFonts w:ascii="Times New Roman" w:hAnsi="Times New Roman" w:cs="Times New Roman"/>
          <w:sz w:val="24"/>
          <w:szCs w:val="24"/>
        </w:rPr>
        <w:t xml:space="preserve"> and India</w:t>
      </w:r>
      <w:r w:rsidRPr="000A7392">
        <w:rPr>
          <w:rFonts w:ascii="Times New Roman" w:hAnsi="Times New Roman" w:cs="Times New Roman"/>
          <w:sz w:val="24"/>
          <w:szCs w:val="24"/>
        </w:rPr>
        <w:t xml:space="preserve">, where coal </w:t>
      </w:r>
      <w:r w:rsidR="0054520C" w:rsidRPr="000A7392">
        <w:rPr>
          <w:rFonts w:ascii="Times New Roman" w:hAnsi="Times New Roman" w:cs="Times New Roman"/>
          <w:sz w:val="24"/>
          <w:szCs w:val="24"/>
        </w:rPr>
        <w:t xml:space="preserve">accounts for approximately </w:t>
      </w:r>
      <w:r w:rsidRPr="000A7392">
        <w:rPr>
          <w:rFonts w:ascii="Times New Roman" w:hAnsi="Times New Roman" w:cs="Times New Roman"/>
          <w:sz w:val="24"/>
          <w:szCs w:val="24"/>
        </w:rPr>
        <w:t>72% of the power generated in the nation</w:t>
      </w:r>
      <w:r w:rsidR="0065540B" w:rsidRPr="000A7392">
        <w:rPr>
          <w:rFonts w:ascii="Times New Roman" w:hAnsi="Times New Roman" w:cs="Times New Roman"/>
          <w:sz w:val="24"/>
          <w:szCs w:val="24"/>
        </w:rPr>
        <w:t>s</w:t>
      </w:r>
      <w:r w:rsidR="0054520C"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5-7</w:t>
      </w:r>
      <w:r w:rsidR="0054520C" w:rsidRPr="000A7392">
        <w:rPr>
          <w:rFonts w:ascii="Times New Roman" w:hAnsi="Times New Roman" w:cs="Times New Roman"/>
          <w:sz w:val="24"/>
          <w:szCs w:val="24"/>
        </w:rPr>
        <w:t>)</w:t>
      </w:r>
      <w:r w:rsidR="0065540B" w:rsidRPr="000A7392">
        <w:rPr>
          <w:rFonts w:ascii="Times New Roman" w:hAnsi="Times New Roman" w:cs="Times New Roman"/>
          <w:sz w:val="24"/>
          <w:szCs w:val="24"/>
        </w:rPr>
        <w:t>.</w:t>
      </w:r>
    </w:p>
    <w:p w14:paraId="13A142F5" w14:textId="7CD12454" w:rsidR="006B51BD" w:rsidRPr="000A7392" w:rsidRDefault="001C4D6B" w:rsidP="007C7570">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When coal is burned for energy, c</w:t>
      </w:r>
      <w:r w:rsidR="005A3BB8" w:rsidRPr="000A7392">
        <w:rPr>
          <w:rFonts w:ascii="Times New Roman" w:hAnsi="Times New Roman" w:cs="Times New Roman"/>
          <w:sz w:val="24"/>
          <w:szCs w:val="24"/>
        </w:rPr>
        <w:t xml:space="preserve">oal </w:t>
      </w:r>
      <w:r w:rsidR="007B3BE1" w:rsidRPr="000A7392">
        <w:rPr>
          <w:rFonts w:ascii="Times New Roman" w:hAnsi="Times New Roman" w:cs="Times New Roman"/>
          <w:sz w:val="24"/>
          <w:szCs w:val="24"/>
        </w:rPr>
        <w:t>combustion products</w:t>
      </w:r>
      <w:r w:rsidR="004B6B7D" w:rsidRPr="000A7392">
        <w:rPr>
          <w:rFonts w:ascii="Times New Roman" w:hAnsi="Times New Roman" w:cs="Times New Roman"/>
          <w:sz w:val="24"/>
          <w:szCs w:val="24"/>
        </w:rPr>
        <w:t xml:space="preserve"> </w:t>
      </w:r>
      <w:r w:rsidR="004037B7" w:rsidRPr="000A7392">
        <w:rPr>
          <w:rFonts w:ascii="Times New Roman" w:hAnsi="Times New Roman" w:cs="Times New Roman"/>
          <w:sz w:val="24"/>
          <w:szCs w:val="24"/>
        </w:rPr>
        <w:t>(CC</w:t>
      </w:r>
      <w:r w:rsidR="007B3BE1" w:rsidRPr="000A7392">
        <w:rPr>
          <w:rFonts w:ascii="Times New Roman" w:hAnsi="Times New Roman" w:cs="Times New Roman"/>
          <w:sz w:val="24"/>
          <w:szCs w:val="24"/>
        </w:rPr>
        <w:t>P</w:t>
      </w:r>
      <w:r w:rsidR="00915B33">
        <w:rPr>
          <w:rFonts w:ascii="Times New Roman" w:hAnsi="Times New Roman" w:cs="Times New Roman"/>
          <w:sz w:val="24"/>
          <w:szCs w:val="24"/>
        </w:rPr>
        <w:t>s</w:t>
      </w:r>
      <w:r w:rsidR="004037B7" w:rsidRPr="000A7392">
        <w:rPr>
          <w:rFonts w:ascii="Times New Roman" w:hAnsi="Times New Roman" w:cs="Times New Roman"/>
          <w:sz w:val="24"/>
          <w:szCs w:val="24"/>
        </w:rPr>
        <w:t>)</w:t>
      </w:r>
      <w:r w:rsidR="005A3BB8" w:rsidRPr="000A7392">
        <w:rPr>
          <w:rFonts w:ascii="Times New Roman" w:hAnsi="Times New Roman" w:cs="Times New Roman"/>
          <w:sz w:val="24"/>
          <w:szCs w:val="24"/>
        </w:rPr>
        <w:t>, often referred to as “c</w:t>
      </w:r>
      <w:r w:rsidR="00FF70CF" w:rsidRPr="000A7392">
        <w:rPr>
          <w:rFonts w:ascii="Times New Roman" w:hAnsi="Times New Roman" w:cs="Times New Roman"/>
          <w:sz w:val="24"/>
          <w:szCs w:val="24"/>
        </w:rPr>
        <w:t>oal ash</w:t>
      </w:r>
      <w:r w:rsidR="005A3BB8" w:rsidRPr="000A7392">
        <w:rPr>
          <w:rFonts w:ascii="Times New Roman" w:hAnsi="Times New Roman" w:cs="Times New Roman"/>
          <w:sz w:val="24"/>
          <w:szCs w:val="24"/>
        </w:rPr>
        <w:t>”</w:t>
      </w:r>
      <w:r w:rsidR="00FF70CF" w:rsidRPr="000A7392">
        <w:rPr>
          <w:rFonts w:ascii="Times New Roman" w:hAnsi="Times New Roman" w:cs="Times New Roman"/>
          <w:sz w:val="24"/>
          <w:szCs w:val="24"/>
        </w:rPr>
        <w:t xml:space="preserve">, </w:t>
      </w:r>
      <w:r w:rsidR="00C42995" w:rsidRPr="000A7392">
        <w:rPr>
          <w:rFonts w:ascii="Times New Roman" w:hAnsi="Times New Roman" w:cs="Times New Roman"/>
          <w:sz w:val="24"/>
          <w:szCs w:val="24"/>
        </w:rPr>
        <w:t>are</w:t>
      </w:r>
      <w:r w:rsidR="00FF70CF" w:rsidRPr="000A7392">
        <w:rPr>
          <w:rFonts w:ascii="Times New Roman" w:hAnsi="Times New Roman" w:cs="Times New Roman"/>
          <w:sz w:val="24"/>
          <w:szCs w:val="24"/>
        </w:rPr>
        <w:t xml:space="preserve"> generated</w:t>
      </w:r>
      <w:r w:rsidR="00B85E87" w:rsidRPr="000A7392">
        <w:rPr>
          <w:rFonts w:ascii="Times New Roman" w:hAnsi="Times New Roman" w:cs="Times New Roman"/>
          <w:sz w:val="24"/>
          <w:szCs w:val="24"/>
        </w:rPr>
        <w:t>.</w:t>
      </w:r>
      <w:r w:rsidR="00AD1D47" w:rsidRPr="000A7392">
        <w:rPr>
          <w:rFonts w:ascii="Times New Roman" w:eastAsia="Calibri" w:hAnsi="Times New Roman" w:cs="Times New Roman"/>
          <w:sz w:val="24"/>
          <w:szCs w:val="24"/>
        </w:rPr>
        <w:t xml:space="preserve"> </w:t>
      </w:r>
      <w:r w:rsidR="007C7570" w:rsidRPr="000A7392">
        <w:rPr>
          <w:rFonts w:ascii="Times New Roman" w:eastAsia="Calibri" w:hAnsi="Times New Roman" w:cs="Times New Roman"/>
          <w:sz w:val="24"/>
          <w:szCs w:val="24"/>
        </w:rPr>
        <w:t>CCP</w:t>
      </w:r>
      <w:r w:rsidR="00915B33">
        <w:rPr>
          <w:rFonts w:ascii="Times New Roman" w:eastAsia="Calibri" w:hAnsi="Times New Roman" w:cs="Times New Roman"/>
          <w:sz w:val="24"/>
          <w:szCs w:val="24"/>
        </w:rPr>
        <w:t>s</w:t>
      </w:r>
      <w:r w:rsidR="00AD1D47" w:rsidRPr="000A7392">
        <w:rPr>
          <w:rFonts w:ascii="Times New Roman" w:eastAsia="Calibri" w:hAnsi="Times New Roman" w:cs="Times New Roman"/>
          <w:sz w:val="24"/>
          <w:szCs w:val="24"/>
        </w:rPr>
        <w:t xml:space="preserve"> include</w:t>
      </w:r>
      <w:r w:rsidR="00AD1D47" w:rsidRPr="000A7392">
        <w:rPr>
          <w:rFonts w:ascii="Times New Roman" w:hAnsi="Times New Roman" w:cs="Times New Roman"/>
          <w:sz w:val="24"/>
          <w:szCs w:val="24"/>
        </w:rPr>
        <w:t xml:space="preserve"> fly ash, bottom ash, boiler slag, and flue gas desulphurization material.</w:t>
      </w:r>
      <w:r w:rsidR="00B85E87" w:rsidRPr="000A7392">
        <w:rPr>
          <w:rFonts w:ascii="Times New Roman" w:hAnsi="Times New Roman" w:cs="Times New Roman"/>
          <w:sz w:val="24"/>
          <w:szCs w:val="24"/>
        </w:rPr>
        <w:t xml:space="preserve"> </w:t>
      </w:r>
      <w:r w:rsidR="004C5997" w:rsidRPr="000A7392">
        <w:rPr>
          <w:rFonts w:ascii="Times New Roman" w:hAnsi="Times New Roman" w:cs="Times New Roman"/>
          <w:sz w:val="24"/>
          <w:szCs w:val="24"/>
        </w:rPr>
        <w:t xml:space="preserve">Baig and Yousaf (2017) reported that for every four tonnes of coal that is burnt, one tonne of </w:t>
      </w:r>
      <w:r w:rsidR="00A82B57" w:rsidRPr="000A7392">
        <w:rPr>
          <w:rFonts w:ascii="Times New Roman" w:hAnsi="Times New Roman" w:cs="Times New Roman"/>
          <w:sz w:val="24"/>
          <w:szCs w:val="24"/>
        </w:rPr>
        <w:t xml:space="preserve">coal </w:t>
      </w:r>
      <w:r w:rsidR="004C5997" w:rsidRPr="000A7392">
        <w:rPr>
          <w:rFonts w:ascii="Times New Roman" w:hAnsi="Times New Roman" w:cs="Times New Roman"/>
          <w:sz w:val="24"/>
          <w:szCs w:val="24"/>
        </w:rPr>
        <w:t>ash is produced</w:t>
      </w:r>
      <w:r w:rsidR="00A82B57" w:rsidRPr="000A7392">
        <w:rPr>
          <w:rFonts w:ascii="Times New Roman" w:hAnsi="Times New Roman" w:cs="Times New Roman"/>
          <w:sz w:val="24"/>
          <w:szCs w:val="24"/>
        </w:rPr>
        <w:t xml:space="preserve"> (</w:t>
      </w:r>
      <w:r w:rsidR="00FE55F9" w:rsidRPr="000A7392">
        <w:rPr>
          <w:rFonts w:ascii="Times New Roman" w:hAnsi="Times New Roman" w:cs="Times New Roman"/>
          <w:sz w:val="24"/>
          <w:szCs w:val="24"/>
        </w:rPr>
        <w:t>8</w:t>
      </w:r>
      <w:r w:rsidR="00A82B57" w:rsidRPr="000A7392">
        <w:rPr>
          <w:rFonts w:ascii="Times New Roman" w:hAnsi="Times New Roman" w:cs="Times New Roman"/>
          <w:sz w:val="24"/>
          <w:szCs w:val="24"/>
        </w:rPr>
        <w:t>)</w:t>
      </w:r>
      <w:r w:rsidR="004C5997" w:rsidRPr="000A7392">
        <w:rPr>
          <w:rFonts w:ascii="Times New Roman" w:hAnsi="Times New Roman" w:cs="Times New Roman"/>
          <w:sz w:val="24"/>
          <w:szCs w:val="24"/>
        </w:rPr>
        <w:t xml:space="preserve">. </w:t>
      </w:r>
      <w:r w:rsidR="007C7570" w:rsidRPr="000A7392">
        <w:rPr>
          <w:rFonts w:ascii="Times New Roman" w:hAnsi="Times New Roman" w:cs="Times New Roman"/>
          <w:sz w:val="24"/>
          <w:szCs w:val="24"/>
        </w:rPr>
        <w:t>Coal with high ash content will produce more coal ash (</w:t>
      </w:r>
      <w:r w:rsidR="00FE55F9" w:rsidRPr="000A7392">
        <w:rPr>
          <w:rFonts w:ascii="Times New Roman" w:hAnsi="Times New Roman" w:cs="Times New Roman"/>
          <w:sz w:val="24"/>
          <w:szCs w:val="24"/>
        </w:rPr>
        <w:t>9</w:t>
      </w:r>
      <w:r w:rsidR="007C7570" w:rsidRPr="000A7392">
        <w:rPr>
          <w:rFonts w:ascii="Times New Roman" w:hAnsi="Times New Roman" w:cs="Times New Roman"/>
          <w:sz w:val="24"/>
          <w:szCs w:val="24"/>
        </w:rPr>
        <w:t xml:space="preserve">). </w:t>
      </w:r>
      <w:r w:rsidR="006B51BD" w:rsidRPr="000A7392">
        <w:rPr>
          <w:rFonts w:ascii="Times New Roman" w:hAnsi="Times New Roman" w:cs="Times New Roman"/>
          <w:sz w:val="24"/>
          <w:szCs w:val="24"/>
        </w:rPr>
        <w:t>The composition of coal ash varies based on the geochemical properties of the coal being burned, the mining and preparation methods, the emission control technology used, and the method of burning</w:t>
      </w:r>
      <w:r w:rsidR="006B51BD" w:rsidRPr="000A7392">
        <w:rPr>
          <w:rFonts w:ascii="Arial" w:hAnsi="Arial" w:cs="Arial"/>
          <w:spacing w:val="1"/>
        </w:rPr>
        <w:t xml:space="preserve"> </w:t>
      </w:r>
      <w:r w:rsidR="00F7121E" w:rsidRPr="00915B33">
        <w:rPr>
          <w:rFonts w:ascii="Times New Roman" w:hAnsi="Times New Roman" w:cs="Times New Roman"/>
          <w:spacing w:val="1"/>
          <w:sz w:val="24"/>
          <w:szCs w:val="24"/>
        </w:rPr>
        <w:t>(</w:t>
      </w:r>
      <w:r w:rsidR="007C7570" w:rsidRPr="00915B33">
        <w:rPr>
          <w:rFonts w:ascii="Times New Roman" w:hAnsi="Times New Roman" w:cs="Times New Roman"/>
          <w:spacing w:val="1"/>
          <w:sz w:val="24"/>
          <w:szCs w:val="24"/>
        </w:rPr>
        <w:t>1</w:t>
      </w:r>
      <w:r w:rsidR="00FE55F9" w:rsidRPr="00915B33">
        <w:rPr>
          <w:rFonts w:ascii="Times New Roman" w:hAnsi="Times New Roman" w:cs="Times New Roman"/>
          <w:spacing w:val="1"/>
          <w:sz w:val="24"/>
          <w:szCs w:val="24"/>
        </w:rPr>
        <w:t>0</w:t>
      </w:r>
      <w:r w:rsidR="007C7570" w:rsidRPr="00915B33">
        <w:rPr>
          <w:rFonts w:ascii="Times New Roman" w:hAnsi="Times New Roman" w:cs="Times New Roman"/>
          <w:spacing w:val="1"/>
          <w:sz w:val="24"/>
          <w:szCs w:val="24"/>
        </w:rPr>
        <w:t>-</w:t>
      </w:r>
      <w:r w:rsidR="00EA0AAD" w:rsidRPr="00915B33">
        <w:rPr>
          <w:rFonts w:ascii="Times New Roman" w:hAnsi="Times New Roman" w:cs="Times New Roman"/>
          <w:spacing w:val="1"/>
          <w:sz w:val="24"/>
          <w:szCs w:val="24"/>
        </w:rPr>
        <w:t>1</w:t>
      </w:r>
      <w:r w:rsidR="00FE55F9" w:rsidRPr="00915B33">
        <w:rPr>
          <w:rFonts w:ascii="Times New Roman" w:hAnsi="Times New Roman" w:cs="Times New Roman"/>
          <w:spacing w:val="1"/>
          <w:sz w:val="24"/>
          <w:szCs w:val="24"/>
        </w:rPr>
        <w:t>7</w:t>
      </w:r>
      <w:r w:rsidR="00F457B2" w:rsidRPr="00915B33">
        <w:rPr>
          <w:rFonts w:ascii="Times New Roman" w:hAnsi="Times New Roman" w:cs="Times New Roman"/>
          <w:sz w:val="24"/>
          <w:szCs w:val="24"/>
        </w:rPr>
        <w:t>)</w:t>
      </w:r>
      <w:r w:rsidR="007C7570" w:rsidRPr="00915B33">
        <w:rPr>
          <w:rFonts w:ascii="Times New Roman" w:hAnsi="Times New Roman" w:cs="Times New Roman"/>
          <w:sz w:val="24"/>
          <w:szCs w:val="24"/>
        </w:rPr>
        <w:t>.</w:t>
      </w:r>
      <w:r w:rsidR="006B51BD" w:rsidRPr="000A7392">
        <w:rPr>
          <w:rFonts w:ascii="Times New Roman" w:hAnsi="Times New Roman" w:cs="Times New Roman"/>
          <w:sz w:val="24"/>
          <w:szCs w:val="24"/>
        </w:rPr>
        <w:t xml:space="preserve"> </w:t>
      </w:r>
      <w:r w:rsidR="0026003E" w:rsidRPr="000A7392">
        <w:rPr>
          <w:rFonts w:ascii="Times New Roman" w:hAnsi="Times New Roman" w:cs="Times New Roman"/>
          <w:sz w:val="24"/>
          <w:szCs w:val="24"/>
        </w:rPr>
        <w:t>There are four types of coal</w:t>
      </w:r>
      <w:r w:rsidR="00314CF3" w:rsidRPr="000A7392">
        <w:rPr>
          <w:rFonts w:ascii="Times New Roman" w:hAnsi="Times New Roman" w:cs="Times New Roman"/>
          <w:sz w:val="24"/>
          <w:szCs w:val="24"/>
        </w:rPr>
        <w:t>:</w:t>
      </w:r>
      <w:r w:rsidR="0026003E" w:rsidRPr="000A7392">
        <w:rPr>
          <w:rFonts w:ascii="Times New Roman" w:hAnsi="Times New Roman" w:cs="Times New Roman"/>
          <w:sz w:val="24"/>
          <w:szCs w:val="24"/>
        </w:rPr>
        <w:t xml:space="preserve"> anthracite, bituminous, sub-bituminous, and lignite. </w:t>
      </w:r>
      <w:r w:rsidR="00EA0AAD" w:rsidRPr="000A7392">
        <w:rPr>
          <w:rFonts w:ascii="Times New Roman" w:hAnsi="Times New Roman" w:cs="Times New Roman"/>
          <w:sz w:val="24"/>
          <w:szCs w:val="24"/>
        </w:rPr>
        <w:t>T</w:t>
      </w:r>
      <w:r w:rsidR="0026003E" w:rsidRPr="000A7392">
        <w:rPr>
          <w:rFonts w:ascii="Times New Roman" w:hAnsi="Times New Roman" w:cs="Times New Roman"/>
          <w:sz w:val="24"/>
          <w:szCs w:val="24"/>
        </w:rPr>
        <w:t xml:space="preserve">hese coals produce coal ash </w:t>
      </w:r>
      <w:r w:rsidR="0026003E" w:rsidRPr="000A7392">
        <w:rPr>
          <w:rFonts w:ascii="Times New Roman" w:eastAsia="Calibri" w:hAnsi="Times New Roman" w:cs="Times New Roman"/>
          <w:sz w:val="24"/>
          <w:szCs w:val="24"/>
        </w:rPr>
        <w:t xml:space="preserve">that </w:t>
      </w:r>
      <w:r w:rsidR="006B51BD" w:rsidRPr="000A7392">
        <w:rPr>
          <w:rFonts w:ascii="Times New Roman" w:eastAsia="Calibri" w:hAnsi="Times New Roman" w:cs="Times New Roman"/>
          <w:sz w:val="24"/>
          <w:szCs w:val="24"/>
        </w:rPr>
        <w:t xml:space="preserve">is comprised predominately of silicon, aluminium, calcium, and iron </w:t>
      </w:r>
      <w:r w:rsidR="0026003E" w:rsidRPr="000A7392">
        <w:rPr>
          <w:rFonts w:ascii="Times New Roman" w:eastAsia="Calibri" w:hAnsi="Times New Roman" w:cs="Times New Roman"/>
          <w:sz w:val="24"/>
          <w:szCs w:val="24"/>
        </w:rPr>
        <w:t>and</w:t>
      </w:r>
      <w:r w:rsidR="006B51BD" w:rsidRPr="000A7392">
        <w:rPr>
          <w:rFonts w:ascii="Times New Roman" w:eastAsia="Calibri" w:hAnsi="Times New Roman" w:cs="Times New Roman"/>
          <w:sz w:val="24"/>
          <w:szCs w:val="24"/>
        </w:rPr>
        <w:t xml:space="preserve"> may contain heavy metals, </w:t>
      </w:r>
      <w:r w:rsidR="003B03B6" w:rsidRPr="000A7392">
        <w:rPr>
          <w:rFonts w:ascii="Times New Roman" w:eastAsia="Calibri" w:hAnsi="Times New Roman" w:cs="Times New Roman"/>
          <w:sz w:val="24"/>
          <w:szCs w:val="24"/>
        </w:rPr>
        <w:t xml:space="preserve">such as arsenic and lead </w:t>
      </w:r>
      <w:r w:rsidR="006B51BD" w:rsidRPr="000A7392">
        <w:rPr>
          <w:rFonts w:ascii="Times New Roman" w:eastAsia="Calibri" w:hAnsi="Times New Roman" w:cs="Times New Roman"/>
          <w:sz w:val="24"/>
          <w:szCs w:val="24"/>
        </w:rPr>
        <w:fldChar w:fldCharType="begin"/>
      </w:r>
      <w:r w:rsidR="006B51BD" w:rsidRPr="000A7392">
        <w:rPr>
          <w:rFonts w:ascii="Times New Roman" w:eastAsia="Calibri" w:hAnsi="Times New Roman" w:cs="Times New Roman"/>
          <w:sz w:val="24"/>
          <w:szCs w:val="24"/>
        </w:rPr>
        <w:instrText xml:space="preserve"> ADDIN ZOTERO_ITEM CSL_CITATION {"citationID":"ah09h1nbfk","properties":{"formattedCitation":"(7,8)","plainCitation":"(7,8)","noteIndex":0},"citationItems":[{"id":477,"uris":["http://zotero.org/users/2156634/items/62KCHSR2"],"uri":["http://zotero.org/users/2156634/items/62KCHSR2"],"itemData":{"id":477,"type":"article-journal","title":"Characterization of metals released from coal fly ash during dredging at the Kingston ash recovery project","container-title":"Chemosphere","page":"1563-1570","volume":"92","issue":"11","source":"PubMed","abstract":"A storage-pond dike failure occurred on December 22, 2008 at the Tennessee Valley Authority Kingston Fossil Plant resulting in the release of over 4million cubic meters (5million cubic yards) of fly ash. Approximately half of the released ash was deposited in the main channel of the Emory River, Tennessee, USA. Remediation efforts of the Emory River focused on hydraulic dredging, as well as mechanical excavation in targeted areas. However, agitation of the submerged fly ash during hydraulic dredging introduces river water into the fly ash material, which could promote dissolution and desorption of metals from the solid fly ash material. Furthermore, aeration of the dredge slurry could alter the redox state of metals in the fly ash material and thereby change their sorption, mobility, and toxicity properties. The research presented here focuses on the concentrations and speciation of metals during the fly ash recovery from the Emory River. Our results indicate that arsenite [As(III)] released from the fly ash material during dredging was slowly oxidized to arsenate [As(V)] in the slurry recovery system with subsequent removal through precipitation or sorption reactions with suspended fly ash material. Concentrations of other dissolved metals, including iron and manganese, also generally decreased in the ash recovery system prior to water discharge back to the river.","DOI":"10.1016/j.chemosphere.2013.04.034","ISSN":"1879-1298","note":"PMID: 23706374","journalAbbreviation":"Chemosphere","language":"eng","author":[{"family":"Bednar","given":"A. J."},{"family":"Averett","given":"D. E."},{"family":"Seiter","given":"J. M."},{"family":"Lafferty","given":"B."},{"family":"Jones","given":"W. T."},{"family":"Hayes","given":"C. A."},{"family":"Chappell","given":"M. A."},{"family":"Clarke","given":"J. U."},{"family":"Steevens","given":"J. A."}],"issued":{"date-parts":[["2013",9]]}}},{"id":476,"uris":["http://zotero.org/users/2156634/items/ZGDGJBFZ"],"uri":["http://zotero.org/users/2156634/items/ZGDGJBFZ"],"itemData":{"id":476,"type":"article-journal","title":"The influence of a coal-fired power plant operation on radionuclide concentrations in soil","container-title":"Journal of Environmental Radioactivity","page":"285-294","volume":"63","issue":"3","source":"PubMed","abstract":"Fifty-two soil samples in the vicinity of a coal-fired power plant (CFPP) in Figueira (Brazil) were analyzed. The radionuclide concentration for the uranium and thorium series in soils ranged from &lt;9 to 282 Bq kg(-1). The range of 40K concentration in soils varied from &lt;59 to 412 Bq kg(-1). The CFPP (10 MWe) has been operating for 35 years and caused a small increment in natural radionuclide concentration in the surroundings. This technologically enhanced natural radioactivity (TENR) was mainly due to the uranium series (234Th, 226Ra and 210Pb) and was observable within the first kilometer from the power plant. The CFPP influence was only observed in the 0-25 cm soil horizon. The soil properties prevent the radionuclides of the 238U-series from reaching deeper soil profiles. The same behavior was observed for 40K as well. No influence was observed for 232Th, which was found in low concentrations in the coal.","ISSN":"0265-931X","note":"PMID: 12440517","journalAbbreviation":"J Environ Radioact","language":"eng","author":[{"family":"Flues","given":"M."},{"family":"Moraes","given":"V."},{"family":"Mazzilli","given":"B. P."}],"issued":{"date-parts":[["2002"]]}}}],"schema":"https://github.com/citation-style-language/schema/raw/master/csl-citation.json"} </w:instrText>
      </w:r>
      <w:r w:rsidR="006B51BD" w:rsidRPr="000A7392">
        <w:rPr>
          <w:rFonts w:ascii="Times New Roman" w:eastAsia="Calibri" w:hAnsi="Times New Roman" w:cs="Times New Roman"/>
          <w:sz w:val="24"/>
          <w:szCs w:val="24"/>
        </w:rPr>
        <w:fldChar w:fldCharType="separate"/>
      </w:r>
      <w:r w:rsidR="006B51BD" w:rsidRPr="000A7392">
        <w:rPr>
          <w:rFonts w:ascii="Times New Roman" w:hAnsi="Times New Roman" w:cs="Times New Roman"/>
          <w:sz w:val="24"/>
        </w:rPr>
        <w:t>(</w:t>
      </w:r>
      <w:r w:rsidR="00EA0AAD" w:rsidRPr="000A7392">
        <w:rPr>
          <w:rFonts w:ascii="Times New Roman" w:hAnsi="Times New Roman" w:cs="Times New Roman"/>
          <w:sz w:val="24"/>
        </w:rPr>
        <w:t>1</w:t>
      </w:r>
      <w:r w:rsidR="00FE55F9" w:rsidRPr="000A7392">
        <w:rPr>
          <w:rFonts w:ascii="Times New Roman" w:hAnsi="Times New Roman" w:cs="Times New Roman"/>
          <w:sz w:val="24"/>
        </w:rPr>
        <w:t>8</w:t>
      </w:r>
      <w:r w:rsidR="00BC30AE" w:rsidRPr="000A7392">
        <w:rPr>
          <w:rFonts w:ascii="Times New Roman" w:hAnsi="Times New Roman" w:cs="Times New Roman"/>
          <w:sz w:val="24"/>
        </w:rPr>
        <w:t>-3</w:t>
      </w:r>
      <w:r w:rsidR="00FE55F9" w:rsidRPr="000A7392">
        <w:rPr>
          <w:rFonts w:ascii="Times New Roman" w:hAnsi="Times New Roman" w:cs="Times New Roman"/>
          <w:sz w:val="24"/>
        </w:rPr>
        <w:t>4</w:t>
      </w:r>
      <w:r w:rsidR="006B51BD" w:rsidRPr="000A7392">
        <w:rPr>
          <w:rFonts w:ascii="Times New Roman" w:hAnsi="Times New Roman" w:cs="Times New Roman"/>
          <w:sz w:val="24"/>
        </w:rPr>
        <w:t>)</w:t>
      </w:r>
      <w:r w:rsidR="006B51BD" w:rsidRPr="000A7392">
        <w:rPr>
          <w:rFonts w:ascii="Times New Roman" w:eastAsia="Calibri" w:hAnsi="Times New Roman" w:cs="Times New Roman"/>
          <w:sz w:val="24"/>
          <w:szCs w:val="24"/>
        </w:rPr>
        <w:fldChar w:fldCharType="end"/>
      </w:r>
      <w:r w:rsidR="006B51BD" w:rsidRPr="000A7392">
        <w:rPr>
          <w:rFonts w:ascii="Times New Roman" w:eastAsia="Calibri" w:hAnsi="Times New Roman" w:cs="Times New Roman"/>
          <w:sz w:val="24"/>
          <w:szCs w:val="24"/>
        </w:rPr>
        <w:t xml:space="preserve">. </w:t>
      </w:r>
      <w:r w:rsidR="005609BE" w:rsidRPr="000A7392">
        <w:rPr>
          <w:rFonts w:ascii="Times New Roman" w:eastAsia="Calibri" w:hAnsi="Times New Roman" w:cs="Times New Roman"/>
          <w:sz w:val="24"/>
          <w:szCs w:val="24"/>
        </w:rPr>
        <w:t>The pH of coal ash</w:t>
      </w:r>
      <w:r w:rsidR="002350F8" w:rsidRPr="000A7392">
        <w:rPr>
          <w:rFonts w:ascii="Times New Roman" w:eastAsia="Calibri" w:hAnsi="Times New Roman" w:cs="Times New Roman"/>
          <w:sz w:val="24"/>
          <w:szCs w:val="24"/>
        </w:rPr>
        <w:t xml:space="preserve">, which is an important property </w:t>
      </w:r>
      <w:r w:rsidR="00323FFB" w:rsidRPr="000A7392">
        <w:rPr>
          <w:rFonts w:ascii="Times New Roman" w:eastAsia="Calibri" w:hAnsi="Times New Roman" w:cs="Times New Roman"/>
          <w:sz w:val="24"/>
          <w:szCs w:val="24"/>
        </w:rPr>
        <w:t>for</w:t>
      </w:r>
      <w:r w:rsidR="00C15D30" w:rsidRPr="000A7392">
        <w:rPr>
          <w:rFonts w:ascii="Times New Roman" w:eastAsia="Calibri" w:hAnsi="Times New Roman" w:cs="Times New Roman"/>
          <w:sz w:val="24"/>
          <w:szCs w:val="24"/>
        </w:rPr>
        <w:t xml:space="preserve"> </w:t>
      </w:r>
      <w:r w:rsidR="002350F8" w:rsidRPr="000A7392">
        <w:rPr>
          <w:rFonts w:ascii="Times New Roman" w:eastAsia="Calibri" w:hAnsi="Times New Roman" w:cs="Times New Roman"/>
          <w:sz w:val="24"/>
          <w:szCs w:val="24"/>
        </w:rPr>
        <w:t>leach</w:t>
      </w:r>
      <w:r w:rsidR="004A6409" w:rsidRPr="000A7392">
        <w:rPr>
          <w:rFonts w:ascii="Times New Roman" w:eastAsia="Calibri" w:hAnsi="Times New Roman" w:cs="Times New Roman"/>
          <w:sz w:val="24"/>
          <w:szCs w:val="24"/>
        </w:rPr>
        <w:t xml:space="preserve">ing </w:t>
      </w:r>
      <w:r w:rsidR="00EE30EF" w:rsidRPr="000A7392">
        <w:rPr>
          <w:rFonts w:ascii="Times New Roman" w:eastAsia="Calibri" w:hAnsi="Times New Roman" w:cs="Times New Roman"/>
          <w:sz w:val="24"/>
          <w:szCs w:val="24"/>
        </w:rPr>
        <w:t>of the trace metals</w:t>
      </w:r>
      <w:r w:rsidR="002350F8" w:rsidRPr="000A7392">
        <w:rPr>
          <w:rFonts w:ascii="Times New Roman" w:eastAsia="Calibri" w:hAnsi="Times New Roman" w:cs="Times New Roman"/>
          <w:sz w:val="24"/>
          <w:szCs w:val="24"/>
        </w:rPr>
        <w:t>,</w:t>
      </w:r>
      <w:r w:rsidR="005609BE" w:rsidRPr="000A7392">
        <w:rPr>
          <w:rFonts w:ascii="Times New Roman" w:eastAsia="Calibri" w:hAnsi="Times New Roman" w:cs="Times New Roman"/>
          <w:sz w:val="24"/>
          <w:szCs w:val="24"/>
        </w:rPr>
        <w:t xml:space="preserve"> ranges from acidic to alkaline</w:t>
      </w:r>
      <w:r w:rsidR="002350F8" w:rsidRPr="000A7392">
        <w:rPr>
          <w:rFonts w:ascii="Times New Roman" w:eastAsia="Calibri" w:hAnsi="Times New Roman" w:cs="Times New Roman"/>
          <w:sz w:val="24"/>
          <w:szCs w:val="24"/>
        </w:rPr>
        <w:t>.</w:t>
      </w:r>
      <w:r w:rsidR="00986779" w:rsidRPr="000A7392">
        <w:rPr>
          <w:rFonts w:ascii="Times New Roman" w:eastAsia="Calibri" w:hAnsi="Times New Roman" w:cs="Times New Roman"/>
          <w:sz w:val="24"/>
          <w:szCs w:val="24"/>
        </w:rPr>
        <w:t xml:space="preserve"> </w:t>
      </w:r>
      <w:r w:rsidR="002350F8" w:rsidRPr="000A7392">
        <w:rPr>
          <w:rFonts w:ascii="Times New Roman" w:eastAsia="Calibri" w:hAnsi="Times New Roman" w:cs="Times New Roman"/>
          <w:sz w:val="24"/>
          <w:szCs w:val="24"/>
        </w:rPr>
        <w:t>H</w:t>
      </w:r>
      <w:r w:rsidR="00986779" w:rsidRPr="000A7392">
        <w:rPr>
          <w:rFonts w:ascii="Times New Roman" w:eastAsia="Calibri" w:hAnsi="Times New Roman" w:cs="Times New Roman"/>
          <w:sz w:val="24"/>
          <w:szCs w:val="24"/>
        </w:rPr>
        <w:t xml:space="preserve">owever, coal ash from </w:t>
      </w:r>
      <w:r w:rsidR="00986779" w:rsidRPr="000A7392">
        <w:rPr>
          <w:rFonts w:ascii="Times New Roman" w:hAnsi="Times New Roman" w:cs="Times New Roman"/>
          <w:sz w:val="24"/>
          <w:szCs w:val="24"/>
        </w:rPr>
        <w:t>b</w:t>
      </w:r>
      <w:r w:rsidR="00EF6B46" w:rsidRPr="000A7392">
        <w:rPr>
          <w:rFonts w:ascii="Times New Roman" w:hAnsi="Times New Roman" w:cs="Times New Roman"/>
          <w:sz w:val="24"/>
          <w:szCs w:val="24"/>
        </w:rPr>
        <w:t>ituminous coal contain much less calcium than subbituminous coals</w:t>
      </w:r>
      <w:r w:rsidR="00986779" w:rsidRPr="000A7392">
        <w:rPr>
          <w:rFonts w:ascii="Times New Roman" w:hAnsi="Times New Roman" w:cs="Times New Roman"/>
          <w:sz w:val="24"/>
          <w:szCs w:val="24"/>
        </w:rPr>
        <w:t>, therefore</w:t>
      </w:r>
      <w:r w:rsidR="00EF6B46" w:rsidRPr="000A7392">
        <w:rPr>
          <w:rFonts w:ascii="Times New Roman" w:hAnsi="Times New Roman" w:cs="Times New Roman"/>
          <w:sz w:val="24"/>
          <w:szCs w:val="24"/>
        </w:rPr>
        <w:t xml:space="preserve"> </w:t>
      </w:r>
      <w:r w:rsidR="00986779" w:rsidRPr="000A7392">
        <w:rPr>
          <w:rFonts w:ascii="Times New Roman" w:hAnsi="Times New Roman" w:cs="Times New Roman"/>
          <w:sz w:val="24"/>
          <w:szCs w:val="24"/>
        </w:rPr>
        <w:t>generating ash that is</w:t>
      </w:r>
      <w:r w:rsidR="00EF6B46" w:rsidRPr="000A7392">
        <w:rPr>
          <w:rFonts w:ascii="Times New Roman" w:hAnsi="Times New Roman" w:cs="Times New Roman"/>
          <w:sz w:val="24"/>
          <w:szCs w:val="24"/>
        </w:rPr>
        <w:t xml:space="preserve"> slightly acidic to slightly alkaline on contact with water. </w:t>
      </w:r>
      <w:r w:rsidR="00EF6B46" w:rsidRPr="000A7392">
        <w:rPr>
          <w:rFonts w:ascii="Times New Roman" w:hAnsi="Times New Roman" w:cs="Times New Roman"/>
          <w:sz w:val="24"/>
          <w:szCs w:val="24"/>
        </w:rPr>
        <w:lastRenderedPageBreak/>
        <w:t xml:space="preserve">Subbituminous coal </w:t>
      </w:r>
      <w:r w:rsidR="00986779" w:rsidRPr="000A7392">
        <w:rPr>
          <w:rFonts w:ascii="Times New Roman" w:hAnsi="Times New Roman" w:cs="Times New Roman"/>
          <w:sz w:val="24"/>
          <w:szCs w:val="24"/>
        </w:rPr>
        <w:t xml:space="preserve">ash </w:t>
      </w:r>
      <w:r w:rsidR="00FD1E0B" w:rsidRPr="00FD1E0B">
        <w:rPr>
          <w:rFonts w:ascii="Times New Roman" w:hAnsi="Times New Roman" w:cs="Times New Roman"/>
          <w:color w:val="FF0000"/>
          <w:sz w:val="24"/>
          <w:szCs w:val="24"/>
        </w:rPr>
        <w:t xml:space="preserve">tends to </w:t>
      </w:r>
      <w:r w:rsidR="00FD1E0B">
        <w:rPr>
          <w:rFonts w:ascii="Times New Roman" w:hAnsi="Times New Roman" w:cs="Times New Roman"/>
          <w:sz w:val="24"/>
          <w:szCs w:val="24"/>
        </w:rPr>
        <w:t>contain a</w:t>
      </w:r>
      <w:r w:rsidR="00EF6B46" w:rsidRPr="000A7392">
        <w:rPr>
          <w:rFonts w:ascii="Times New Roman" w:hAnsi="Times New Roman" w:cs="Times New Roman"/>
          <w:sz w:val="24"/>
          <w:szCs w:val="24"/>
        </w:rPr>
        <w:t xml:space="preserve"> </w:t>
      </w:r>
      <w:r w:rsidR="00986779" w:rsidRPr="000A7392">
        <w:rPr>
          <w:rFonts w:ascii="Times New Roman" w:hAnsi="Times New Roman" w:cs="Times New Roman"/>
          <w:sz w:val="24"/>
          <w:szCs w:val="24"/>
        </w:rPr>
        <w:t xml:space="preserve">higher concentration of calcium </w:t>
      </w:r>
      <w:r w:rsidR="00EF6B46" w:rsidRPr="000A7392">
        <w:rPr>
          <w:rFonts w:ascii="Times New Roman" w:hAnsi="Times New Roman" w:cs="Times New Roman"/>
          <w:sz w:val="24"/>
          <w:szCs w:val="24"/>
        </w:rPr>
        <w:t xml:space="preserve">and </w:t>
      </w:r>
      <w:r w:rsidR="00986779" w:rsidRPr="000A7392">
        <w:rPr>
          <w:rFonts w:ascii="Times New Roman" w:hAnsi="Times New Roman" w:cs="Times New Roman"/>
          <w:sz w:val="24"/>
          <w:szCs w:val="24"/>
        </w:rPr>
        <w:t>generates</w:t>
      </w:r>
      <w:r w:rsidR="00EF6B46" w:rsidRPr="000A7392">
        <w:rPr>
          <w:rFonts w:ascii="Times New Roman" w:hAnsi="Times New Roman" w:cs="Times New Roman"/>
          <w:sz w:val="24"/>
          <w:szCs w:val="24"/>
        </w:rPr>
        <w:t xml:space="preserve"> alkaline solutions on contact with water </w:t>
      </w:r>
      <w:r w:rsidR="00986779" w:rsidRPr="000A7392">
        <w:rPr>
          <w:rFonts w:ascii="Times New Roman" w:hAnsi="Times New Roman" w:cs="Times New Roman"/>
          <w:sz w:val="24"/>
          <w:szCs w:val="24"/>
        </w:rPr>
        <w:t>(</w:t>
      </w:r>
      <w:r w:rsidR="00DB3166" w:rsidRPr="000A7392">
        <w:rPr>
          <w:rFonts w:ascii="Times New Roman" w:hAnsi="Times New Roman" w:cs="Times New Roman"/>
          <w:sz w:val="24"/>
          <w:szCs w:val="24"/>
        </w:rPr>
        <w:t>1</w:t>
      </w:r>
      <w:r w:rsidR="00FE55F9" w:rsidRPr="000A7392">
        <w:rPr>
          <w:rFonts w:ascii="Times New Roman" w:hAnsi="Times New Roman" w:cs="Times New Roman"/>
          <w:sz w:val="24"/>
          <w:szCs w:val="24"/>
        </w:rPr>
        <w:t>6</w:t>
      </w:r>
      <w:r w:rsidR="00B45E65" w:rsidRPr="000A7392">
        <w:rPr>
          <w:rFonts w:ascii="Times New Roman" w:hAnsi="Times New Roman" w:cs="Times New Roman"/>
          <w:sz w:val="24"/>
          <w:szCs w:val="24"/>
        </w:rPr>
        <w:t>, 3</w:t>
      </w:r>
      <w:r w:rsidR="00FE55F9" w:rsidRPr="000A7392">
        <w:rPr>
          <w:rFonts w:ascii="Times New Roman" w:hAnsi="Times New Roman" w:cs="Times New Roman"/>
          <w:sz w:val="24"/>
          <w:szCs w:val="24"/>
        </w:rPr>
        <w:t>5</w:t>
      </w:r>
      <w:r w:rsidR="00986779" w:rsidRPr="000A7392">
        <w:rPr>
          <w:rFonts w:ascii="Times New Roman" w:hAnsi="Times New Roman" w:cs="Times New Roman"/>
          <w:sz w:val="24"/>
          <w:szCs w:val="24"/>
        </w:rPr>
        <w:t>).</w:t>
      </w:r>
    </w:p>
    <w:p w14:paraId="594911A5" w14:textId="53758546" w:rsidR="00E65D17" w:rsidRPr="000A7392" w:rsidRDefault="00E908A3" w:rsidP="006B51B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In</w:t>
      </w:r>
      <w:r w:rsidR="004C5997" w:rsidRPr="000A7392">
        <w:rPr>
          <w:rFonts w:ascii="Times New Roman" w:hAnsi="Times New Roman" w:cs="Times New Roman"/>
          <w:sz w:val="24"/>
          <w:szCs w:val="24"/>
        </w:rPr>
        <w:t xml:space="preserve"> 2016, t</w:t>
      </w:r>
      <w:r w:rsidR="00BD1F56" w:rsidRPr="000A7392">
        <w:rPr>
          <w:rFonts w:ascii="Times New Roman" w:hAnsi="Times New Roman" w:cs="Times New Roman"/>
          <w:sz w:val="24"/>
          <w:szCs w:val="24"/>
        </w:rPr>
        <w:t xml:space="preserve">hroughout the world, </w:t>
      </w:r>
      <w:r w:rsidRPr="000A7392">
        <w:rPr>
          <w:rFonts w:ascii="Times New Roman" w:hAnsi="Times New Roman" w:cs="Times New Roman"/>
          <w:sz w:val="24"/>
          <w:szCs w:val="24"/>
        </w:rPr>
        <w:t xml:space="preserve">approximately 1.2 billion tonnes of </w:t>
      </w:r>
      <w:r w:rsidR="00BD1F56" w:rsidRPr="000A7392">
        <w:rPr>
          <w:rFonts w:ascii="Times New Roman" w:hAnsi="Times New Roman" w:cs="Times New Roman"/>
          <w:sz w:val="24"/>
          <w:szCs w:val="24"/>
        </w:rPr>
        <w:t>CC</w:t>
      </w:r>
      <w:r w:rsidR="00446D23" w:rsidRPr="000A7392">
        <w:rPr>
          <w:rFonts w:ascii="Times New Roman" w:hAnsi="Times New Roman" w:cs="Times New Roman"/>
          <w:sz w:val="24"/>
          <w:szCs w:val="24"/>
        </w:rPr>
        <w:t>P</w:t>
      </w:r>
      <w:r w:rsidR="00915B33">
        <w:rPr>
          <w:rFonts w:ascii="Times New Roman" w:hAnsi="Times New Roman" w:cs="Times New Roman"/>
          <w:sz w:val="24"/>
          <w:szCs w:val="24"/>
        </w:rPr>
        <w:t>s</w:t>
      </w:r>
      <w:r w:rsidR="00BD1F56" w:rsidRPr="000A7392">
        <w:rPr>
          <w:rFonts w:ascii="Times New Roman" w:hAnsi="Times New Roman" w:cs="Times New Roman"/>
          <w:sz w:val="24"/>
          <w:szCs w:val="24"/>
        </w:rPr>
        <w:t xml:space="preserve"> were produced</w:t>
      </w:r>
      <w:r w:rsidR="007D4CD8" w:rsidRPr="000A7392">
        <w:rPr>
          <w:rFonts w:ascii="Times New Roman" w:hAnsi="Times New Roman" w:cs="Times New Roman"/>
          <w:sz w:val="24"/>
          <w:szCs w:val="24"/>
        </w:rPr>
        <w:t xml:space="preserve"> (3</w:t>
      </w:r>
      <w:r w:rsidR="00FE55F9" w:rsidRPr="000A7392">
        <w:rPr>
          <w:rFonts w:ascii="Times New Roman" w:hAnsi="Times New Roman" w:cs="Times New Roman"/>
          <w:sz w:val="24"/>
          <w:szCs w:val="24"/>
        </w:rPr>
        <w:t>6</w:t>
      </w:r>
      <w:r w:rsidR="007D4CD8" w:rsidRPr="000A7392">
        <w:rPr>
          <w:rFonts w:ascii="Times New Roman" w:hAnsi="Times New Roman" w:cs="Times New Roman"/>
          <w:sz w:val="24"/>
          <w:szCs w:val="24"/>
        </w:rPr>
        <w:t xml:space="preserve">). </w:t>
      </w:r>
      <w:r w:rsidR="00BD1F56" w:rsidRPr="000A7392">
        <w:rPr>
          <w:rFonts w:ascii="Times New Roman" w:hAnsi="Times New Roman" w:cs="Times New Roman"/>
          <w:sz w:val="24"/>
          <w:szCs w:val="24"/>
        </w:rPr>
        <w:t>China, India</w:t>
      </w:r>
      <w:r w:rsidR="001C4D6B" w:rsidRPr="000A7392">
        <w:rPr>
          <w:rFonts w:ascii="Times New Roman" w:hAnsi="Times New Roman" w:cs="Times New Roman"/>
          <w:sz w:val="24"/>
          <w:szCs w:val="24"/>
        </w:rPr>
        <w:t>, Europe and the U</w:t>
      </w:r>
      <w:r w:rsidR="00515651" w:rsidRPr="000A7392">
        <w:rPr>
          <w:rFonts w:ascii="Times New Roman" w:hAnsi="Times New Roman" w:cs="Times New Roman"/>
          <w:sz w:val="24"/>
          <w:szCs w:val="24"/>
        </w:rPr>
        <w:t xml:space="preserve">nited States </w:t>
      </w:r>
      <w:r w:rsidR="00BD1F56" w:rsidRPr="000A7392">
        <w:rPr>
          <w:rFonts w:ascii="Times New Roman" w:hAnsi="Times New Roman" w:cs="Times New Roman"/>
          <w:sz w:val="24"/>
          <w:szCs w:val="24"/>
        </w:rPr>
        <w:t>produce the most CC</w:t>
      </w:r>
      <w:r w:rsidRPr="000A7392">
        <w:rPr>
          <w:rFonts w:ascii="Times New Roman" w:hAnsi="Times New Roman" w:cs="Times New Roman"/>
          <w:sz w:val="24"/>
          <w:szCs w:val="24"/>
        </w:rPr>
        <w:t>P</w:t>
      </w:r>
      <w:r w:rsidR="00915B33">
        <w:rPr>
          <w:rFonts w:ascii="Times New Roman" w:hAnsi="Times New Roman" w:cs="Times New Roman"/>
          <w:sz w:val="24"/>
          <w:szCs w:val="24"/>
        </w:rPr>
        <w:t>s</w:t>
      </w:r>
      <w:r w:rsidR="00BD1F56" w:rsidRPr="000A7392">
        <w:rPr>
          <w:rFonts w:ascii="Times New Roman" w:hAnsi="Times New Roman" w:cs="Times New Roman"/>
          <w:sz w:val="24"/>
          <w:szCs w:val="24"/>
        </w:rPr>
        <w:t xml:space="preserve">. In 2016, China produced over </w:t>
      </w:r>
      <w:r w:rsidR="00030E1A" w:rsidRPr="000A7392">
        <w:rPr>
          <w:rFonts w:ascii="Times New Roman" w:hAnsi="Times New Roman" w:cs="Times New Roman"/>
          <w:sz w:val="24"/>
          <w:szCs w:val="24"/>
        </w:rPr>
        <w:t>565 million tonnes</w:t>
      </w:r>
      <w:r w:rsidR="0043799C" w:rsidRPr="000A7392">
        <w:rPr>
          <w:rFonts w:ascii="Times New Roman" w:hAnsi="Times New Roman" w:cs="Times New Roman"/>
          <w:sz w:val="24"/>
          <w:szCs w:val="24"/>
        </w:rPr>
        <w:t xml:space="preserve">, India produced </w:t>
      </w:r>
      <w:r w:rsidR="00030E1A" w:rsidRPr="000A7392">
        <w:rPr>
          <w:rFonts w:ascii="Times New Roman" w:hAnsi="Times New Roman" w:cs="Times New Roman"/>
          <w:sz w:val="24"/>
          <w:szCs w:val="24"/>
        </w:rPr>
        <w:t>197 million tonnes</w:t>
      </w:r>
      <w:r w:rsidR="0043799C" w:rsidRPr="000A7392">
        <w:rPr>
          <w:rFonts w:ascii="Times New Roman" w:hAnsi="Times New Roman" w:cs="Times New Roman"/>
          <w:sz w:val="24"/>
          <w:szCs w:val="24"/>
        </w:rPr>
        <w:t xml:space="preserve">, and Europe produced </w:t>
      </w:r>
      <w:r w:rsidR="00030E1A" w:rsidRPr="000A7392">
        <w:rPr>
          <w:rFonts w:ascii="Times New Roman" w:hAnsi="Times New Roman" w:cs="Times New Roman"/>
          <w:sz w:val="24"/>
          <w:szCs w:val="24"/>
        </w:rPr>
        <w:t>140 million tonnes</w:t>
      </w:r>
      <w:r w:rsidR="0084076B" w:rsidRPr="000A7392">
        <w:rPr>
          <w:rFonts w:ascii="Times New Roman" w:hAnsi="Times New Roman" w:cs="Times New Roman"/>
          <w:sz w:val="24"/>
          <w:szCs w:val="24"/>
        </w:rPr>
        <w:t xml:space="preserve"> (3</w:t>
      </w:r>
      <w:r w:rsidR="00FE55F9" w:rsidRPr="000A7392">
        <w:rPr>
          <w:rFonts w:ascii="Times New Roman" w:hAnsi="Times New Roman" w:cs="Times New Roman"/>
          <w:sz w:val="24"/>
          <w:szCs w:val="24"/>
        </w:rPr>
        <w:t>6</w:t>
      </w:r>
      <w:r w:rsidR="0084076B" w:rsidRPr="000A7392">
        <w:rPr>
          <w:rFonts w:ascii="Times New Roman" w:hAnsi="Times New Roman" w:cs="Times New Roman"/>
          <w:sz w:val="24"/>
          <w:szCs w:val="24"/>
        </w:rPr>
        <w:t>)</w:t>
      </w:r>
      <w:r w:rsidR="0043799C" w:rsidRPr="000A7392">
        <w:rPr>
          <w:rFonts w:ascii="Times New Roman" w:hAnsi="Times New Roman" w:cs="Times New Roman"/>
          <w:sz w:val="24"/>
          <w:szCs w:val="24"/>
        </w:rPr>
        <w:t xml:space="preserve">. </w:t>
      </w:r>
      <w:r w:rsidR="005A3BB8" w:rsidRPr="000A7392">
        <w:rPr>
          <w:rFonts w:ascii="Times New Roman" w:hAnsi="Times New Roman" w:cs="Times New Roman"/>
          <w:sz w:val="24"/>
          <w:szCs w:val="24"/>
        </w:rPr>
        <w:t xml:space="preserve">According to the U.S. Environmental Protection Agency (EPA), </w:t>
      </w:r>
      <w:r w:rsidR="004B6B7D" w:rsidRPr="000A7392">
        <w:rPr>
          <w:rFonts w:ascii="Times New Roman" w:hAnsi="Times New Roman" w:cs="Times New Roman"/>
          <w:sz w:val="24"/>
          <w:szCs w:val="24"/>
        </w:rPr>
        <w:t>CC</w:t>
      </w:r>
      <w:r w:rsidR="00A5792A" w:rsidRPr="000A7392">
        <w:rPr>
          <w:rFonts w:ascii="Times New Roman" w:hAnsi="Times New Roman" w:cs="Times New Roman"/>
          <w:sz w:val="24"/>
          <w:szCs w:val="24"/>
        </w:rPr>
        <w:t>P</w:t>
      </w:r>
      <w:r w:rsidR="00915B33">
        <w:rPr>
          <w:rFonts w:ascii="Times New Roman" w:hAnsi="Times New Roman" w:cs="Times New Roman"/>
          <w:sz w:val="24"/>
          <w:szCs w:val="24"/>
        </w:rPr>
        <w:t>s</w:t>
      </w:r>
      <w:r w:rsidR="005A3BB8" w:rsidRPr="000A7392">
        <w:rPr>
          <w:rFonts w:ascii="Times New Roman" w:hAnsi="Times New Roman" w:cs="Times New Roman"/>
          <w:sz w:val="24"/>
          <w:szCs w:val="24"/>
        </w:rPr>
        <w:t xml:space="preserve"> </w:t>
      </w:r>
      <w:r w:rsidR="00633013" w:rsidRPr="000A7392">
        <w:rPr>
          <w:rFonts w:ascii="Times New Roman" w:hAnsi="Times New Roman" w:cs="Times New Roman"/>
          <w:sz w:val="24"/>
          <w:szCs w:val="24"/>
        </w:rPr>
        <w:t>are</w:t>
      </w:r>
      <w:r w:rsidR="005A3BB8" w:rsidRPr="000A7392">
        <w:rPr>
          <w:rFonts w:ascii="Times New Roman" w:hAnsi="Times New Roman" w:cs="Times New Roman"/>
          <w:sz w:val="24"/>
          <w:szCs w:val="24"/>
        </w:rPr>
        <w:t xml:space="preserve"> one of the largest ind</w:t>
      </w:r>
      <w:r w:rsidR="008701EA" w:rsidRPr="000A7392">
        <w:rPr>
          <w:rFonts w:ascii="Times New Roman" w:hAnsi="Times New Roman" w:cs="Times New Roman"/>
          <w:sz w:val="24"/>
          <w:szCs w:val="24"/>
        </w:rPr>
        <w:t>ustrial waste streams in the U</w:t>
      </w:r>
      <w:r w:rsidR="00A253CA" w:rsidRPr="000A7392">
        <w:rPr>
          <w:rFonts w:ascii="Times New Roman" w:hAnsi="Times New Roman" w:cs="Times New Roman"/>
          <w:sz w:val="24"/>
          <w:szCs w:val="24"/>
        </w:rPr>
        <w:t>nited States</w:t>
      </w:r>
      <w:r w:rsidR="004C2B31" w:rsidRPr="000A7392">
        <w:rPr>
          <w:rFonts w:ascii="Times New Roman" w:hAnsi="Times New Roman" w:cs="Times New Roman"/>
          <w:sz w:val="24"/>
          <w:szCs w:val="24"/>
        </w:rPr>
        <w:t xml:space="preserve"> </w:t>
      </w:r>
      <w:r w:rsidR="004C2B31" w:rsidRPr="000A7392">
        <w:rPr>
          <w:rFonts w:ascii="Times New Roman" w:hAnsi="Times New Roman" w:cs="Times New Roman"/>
          <w:sz w:val="24"/>
          <w:szCs w:val="24"/>
          <w:shd w:val="clear" w:color="auto" w:fill="FFFFFF"/>
        </w:rPr>
        <w:fldChar w:fldCharType="begin"/>
      </w:r>
      <w:r w:rsidR="006607A4" w:rsidRPr="000A7392">
        <w:rPr>
          <w:rFonts w:ascii="Times New Roman" w:hAnsi="Times New Roman" w:cs="Times New Roman"/>
          <w:sz w:val="24"/>
          <w:szCs w:val="24"/>
          <w:shd w:val="clear" w:color="auto" w:fill="FFFFFF"/>
        </w:rPr>
        <w:instrText xml:space="preserve"> ADDIN ZOTERO_ITEM CSL_CITATION {"citationID":"a2o778030e1","properties":{"formattedCitation":"(3)","plainCitation":"(3)","noteIndex":0},"citationItems":[{"id":455,"uris":["http://zotero.org/users/2156634/items/R3PPC9EE"],"uri":["http://zotero.org/users/2156634/items/R3PPC9EE"],"itemData":{"id":455,"type":"article-journal","title":"Environmental Protection Agency (EPA) Final Rule: Disposal of Coal Combustion Residuals from Electric Utilities","page":"37988-37992","volume":"80","issue":"127","journalAbbreviation":"Federal Register","author":[{"literal":"EPA"}],"issued":{"date-parts":[["2015",7,2]]}}}],"schema":"https://github.com/citation-style-language/schema/raw/master/csl-citation.json"} </w:instrText>
      </w:r>
      <w:r w:rsidR="004C2B31" w:rsidRPr="000A7392">
        <w:rPr>
          <w:rFonts w:ascii="Times New Roman" w:hAnsi="Times New Roman" w:cs="Times New Roman"/>
          <w:sz w:val="24"/>
          <w:szCs w:val="24"/>
          <w:shd w:val="clear" w:color="auto" w:fill="FFFFFF"/>
        </w:rPr>
        <w:fldChar w:fldCharType="separate"/>
      </w:r>
      <w:r w:rsidR="006607A4" w:rsidRPr="000A7392">
        <w:rPr>
          <w:rFonts w:ascii="Times New Roman" w:hAnsi="Times New Roman" w:cs="Times New Roman"/>
          <w:sz w:val="24"/>
        </w:rPr>
        <w:t>(3</w:t>
      </w:r>
      <w:r w:rsidR="00FE55F9" w:rsidRPr="000A7392">
        <w:rPr>
          <w:rFonts w:ascii="Times New Roman" w:hAnsi="Times New Roman" w:cs="Times New Roman"/>
          <w:sz w:val="24"/>
        </w:rPr>
        <w:t>7</w:t>
      </w:r>
      <w:r w:rsidR="006607A4" w:rsidRPr="000A7392">
        <w:rPr>
          <w:rFonts w:ascii="Times New Roman" w:hAnsi="Times New Roman" w:cs="Times New Roman"/>
          <w:sz w:val="24"/>
        </w:rPr>
        <w:t>)</w:t>
      </w:r>
      <w:r w:rsidR="004C2B31" w:rsidRPr="000A7392">
        <w:rPr>
          <w:rFonts w:ascii="Times New Roman" w:hAnsi="Times New Roman" w:cs="Times New Roman"/>
          <w:sz w:val="24"/>
          <w:szCs w:val="24"/>
          <w:shd w:val="clear" w:color="auto" w:fill="FFFFFF"/>
        </w:rPr>
        <w:fldChar w:fldCharType="end"/>
      </w:r>
      <w:r w:rsidR="005A3BB8" w:rsidRPr="000A7392">
        <w:rPr>
          <w:rFonts w:ascii="Times New Roman" w:hAnsi="Times New Roman" w:cs="Times New Roman"/>
          <w:sz w:val="24"/>
          <w:szCs w:val="24"/>
        </w:rPr>
        <w:t xml:space="preserve">. </w:t>
      </w:r>
      <w:r w:rsidR="005A3BB8" w:rsidRPr="000A7392">
        <w:t xml:space="preserve"> </w:t>
      </w:r>
      <w:r w:rsidR="005A3BB8" w:rsidRPr="000A7392">
        <w:rPr>
          <w:rFonts w:ascii="Times New Roman" w:hAnsi="Times New Roman" w:cs="Times New Roman"/>
          <w:sz w:val="24"/>
          <w:szCs w:val="24"/>
        </w:rPr>
        <w:t xml:space="preserve">In </w:t>
      </w:r>
      <w:r w:rsidR="00F42714" w:rsidRPr="000A7392">
        <w:rPr>
          <w:rFonts w:ascii="Times New Roman" w:hAnsi="Times New Roman" w:cs="Times New Roman"/>
          <w:sz w:val="24"/>
          <w:szCs w:val="24"/>
        </w:rPr>
        <w:t>the U</w:t>
      </w:r>
      <w:r w:rsidR="00A253CA" w:rsidRPr="000A7392">
        <w:rPr>
          <w:rFonts w:ascii="Times New Roman" w:hAnsi="Times New Roman" w:cs="Times New Roman"/>
          <w:sz w:val="24"/>
          <w:szCs w:val="24"/>
        </w:rPr>
        <w:t>nited States</w:t>
      </w:r>
      <w:r w:rsidR="005A3BB8" w:rsidRPr="000A7392">
        <w:rPr>
          <w:rFonts w:ascii="Times New Roman" w:hAnsi="Times New Roman" w:cs="Times New Roman"/>
          <w:sz w:val="24"/>
          <w:szCs w:val="24"/>
        </w:rPr>
        <w:t xml:space="preserve"> in 201</w:t>
      </w:r>
      <w:r w:rsidR="0043799C" w:rsidRPr="000A7392">
        <w:rPr>
          <w:rFonts w:ascii="Times New Roman" w:hAnsi="Times New Roman" w:cs="Times New Roman"/>
          <w:sz w:val="24"/>
          <w:szCs w:val="24"/>
        </w:rPr>
        <w:t>6</w:t>
      </w:r>
      <w:r w:rsidR="005A3BB8" w:rsidRPr="000A7392">
        <w:rPr>
          <w:rFonts w:ascii="Times New Roman" w:hAnsi="Times New Roman" w:cs="Times New Roman"/>
          <w:sz w:val="24"/>
          <w:szCs w:val="24"/>
        </w:rPr>
        <w:t xml:space="preserve">, </w:t>
      </w:r>
      <w:r w:rsidR="00871B0D" w:rsidRPr="000A7392">
        <w:rPr>
          <w:rFonts w:ascii="Times New Roman" w:hAnsi="Times New Roman" w:cs="Times New Roman"/>
          <w:sz w:val="24"/>
          <w:szCs w:val="24"/>
        </w:rPr>
        <w:t>more than</w:t>
      </w:r>
      <w:r w:rsidR="005A3BB8" w:rsidRPr="000A7392">
        <w:rPr>
          <w:rFonts w:ascii="Times New Roman" w:hAnsi="Times New Roman" w:cs="Times New Roman"/>
          <w:sz w:val="24"/>
          <w:szCs w:val="24"/>
        </w:rPr>
        <w:t xml:space="preserve"> </w:t>
      </w:r>
      <w:r w:rsidR="00030E1A" w:rsidRPr="000A7392">
        <w:rPr>
          <w:rFonts w:ascii="Times New Roman" w:hAnsi="Times New Roman" w:cs="Times New Roman"/>
          <w:sz w:val="24"/>
          <w:szCs w:val="24"/>
        </w:rPr>
        <w:t>107 million tonnes</w:t>
      </w:r>
      <w:r w:rsidR="0043799C" w:rsidRPr="000A7392">
        <w:rPr>
          <w:rFonts w:ascii="Times New Roman" w:hAnsi="Times New Roman" w:cs="Times New Roman"/>
          <w:sz w:val="24"/>
          <w:szCs w:val="24"/>
        </w:rPr>
        <w:t xml:space="preserve"> </w:t>
      </w:r>
      <w:r w:rsidR="00DA0285" w:rsidRPr="000A7392">
        <w:rPr>
          <w:rFonts w:ascii="Times New Roman" w:hAnsi="Times New Roman" w:cs="Times New Roman"/>
          <w:sz w:val="24"/>
          <w:szCs w:val="24"/>
        </w:rPr>
        <w:t xml:space="preserve">of coal ash </w:t>
      </w:r>
      <w:r w:rsidR="005A3BB8" w:rsidRPr="000A7392">
        <w:rPr>
          <w:rFonts w:ascii="Times New Roman" w:hAnsi="Times New Roman" w:cs="Times New Roman"/>
          <w:sz w:val="24"/>
          <w:szCs w:val="24"/>
        </w:rPr>
        <w:t>were produced (</w:t>
      </w:r>
      <w:r w:rsidR="0084076B" w:rsidRPr="000A7392">
        <w:rPr>
          <w:rFonts w:ascii="Times New Roman" w:hAnsi="Times New Roman" w:cs="Times New Roman"/>
          <w:sz w:val="24"/>
          <w:szCs w:val="24"/>
        </w:rPr>
        <w:t>3</w:t>
      </w:r>
      <w:r w:rsidR="00FE55F9" w:rsidRPr="000A7392">
        <w:rPr>
          <w:rFonts w:ascii="Times New Roman" w:hAnsi="Times New Roman" w:cs="Times New Roman"/>
          <w:sz w:val="24"/>
          <w:szCs w:val="24"/>
        </w:rPr>
        <w:t>6</w:t>
      </w:r>
      <w:r w:rsidR="0084076B" w:rsidRPr="000A7392">
        <w:rPr>
          <w:rFonts w:ascii="Times New Roman" w:hAnsi="Times New Roman" w:cs="Times New Roman"/>
          <w:sz w:val="24"/>
          <w:szCs w:val="24"/>
        </w:rPr>
        <w:t>, 3</w:t>
      </w:r>
      <w:r w:rsidR="00FE55F9" w:rsidRPr="000A7392">
        <w:rPr>
          <w:rFonts w:ascii="Times New Roman" w:hAnsi="Times New Roman" w:cs="Times New Roman"/>
          <w:sz w:val="24"/>
          <w:szCs w:val="24"/>
        </w:rPr>
        <w:t>8</w:t>
      </w:r>
      <w:r w:rsidR="0084076B" w:rsidRPr="000A7392">
        <w:rPr>
          <w:rFonts w:ascii="Times New Roman" w:hAnsi="Times New Roman" w:cs="Times New Roman"/>
          <w:sz w:val="24"/>
          <w:szCs w:val="24"/>
        </w:rPr>
        <w:t>)</w:t>
      </w:r>
      <w:r w:rsidR="000724FC" w:rsidRPr="000A7392">
        <w:rPr>
          <w:rFonts w:ascii="Times New Roman" w:hAnsi="Times New Roman" w:cs="Times New Roman"/>
          <w:sz w:val="24"/>
          <w:szCs w:val="24"/>
        </w:rPr>
        <w:t xml:space="preserve"> </w:t>
      </w:r>
    </w:p>
    <w:p w14:paraId="0CFADBF3" w14:textId="154AD1A8" w:rsidR="007034EB" w:rsidRPr="000A7392" w:rsidRDefault="00183667" w:rsidP="00E65D17">
      <w:pPr>
        <w:spacing w:after="120" w:line="480" w:lineRule="auto"/>
        <w:ind w:firstLine="720"/>
        <w:rPr>
          <w:rFonts w:ascii="Times New Roman" w:eastAsia="Calibri" w:hAnsi="Times New Roman" w:cs="Times New Roman"/>
          <w:sz w:val="24"/>
          <w:szCs w:val="24"/>
        </w:rPr>
      </w:pPr>
      <w:r w:rsidRPr="000A7392">
        <w:rPr>
          <w:rFonts w:ascii="Times New Roman" w:hAnsi="Times New Roman" w:cs="Times New Roman"/>
          <w:sz w:val="24"/>
          <w:szCs w:val="24"/>
        </w:rPr>
        <w:t xml:space="preserve">Coal ash </w:t>
      </w:r>
      <w:r w:rsidR="00753751" w:rsidRPr="000A7392">
        <w:rPr>
          <w:rFonts w:ascii="Times New Roman" w:hAnsi="Times New Roman" w:cs="Times New Roman"/>
          <w:sz w:val="24"/>
          <w:szCs w:val="24"/>
        </w:rPr>
        <w:t>is either bene</w:t>
      </w:r>
      <w:r w:rsidRPr="000A7392">
        <w:rPr>
          <w:rFonts w:ascii="Times New Roman" w:hAnsi="Times New Roman" w:cs="Times New Roman"/>
          <w:sz w:val="24"/>
          <w:szCs w:val="24"/>
        </w:rPr>
        <w:t>fic</w:t>
      </w:r>
      <w:r w:rsidR="00753751" w:rsidRPr="000A7392">
        <w:rPr>
          <w:rFonts w:ascii="Times New Roman" w:hAnsi="Times New Roman" w:cs="Times New Roman"/>
          <w:sz w:val="24"/>
          <w:szCs w:val="24"/>
        </w:rPr>
        <w:t>i</w:t>
      </w:r>
      <w:r w:rsidRPr="000A7392">
        <w:rPr>
          <w:rFonts w:ascii="Times New Roman" w:hAnsi="Times New Roman" w:cs="Times New Roman"/>
          <w:sz w:val="24"/>
          <w:szCs w:val="24"/>
        </w:rPr>
        <w:t>ally reutilized in products such as concrete and wallboard, or stored in landfills</w:t>
      </w:r>
      <w:r w:rsidR="0010174C" w:rsidRPr="000A7392">
        <w:rPr>
          <w:rFonts w:ascii="Times New Roman" w:hAnsi="Times New Roman" w:cs="Times New Roman"/>
          <w:sz w:val="24"/>
          <w:szCs w:val="24"/>
        </w:rPr>
        <w:t>,</w:t>
      </w:r>
      <w:r w:rsidR="00515651" w:rsidRPr="000A7392">
        <w:rPr>
          <w:rFonts w:ascii="Times New Roman" w:hAnsi="Times New Roman" w:cs="Times New Roman"/>
          <w:sz w:val="24"/>
          <w:szCs w:val="24"/>
        </w:rPr>
        <w:t xml:space="preserve"> </w:t>
      </w:r>
      <w:r w:rsidRPr="000A7392">
        <w:rPr>
          <w:rFonts w:ascii="Times New Roman" w:hAnsi="Times New Roman" w:cs="Times New Roman"/>
          <w:sz w:val="24"/>
          <w:szCs w:val="24"/>
        </w:rPr>
        <w:t>surface impoundments</w:t>
      </w:r>
      <w:r w:rsidR="0010174C" w:rsidRPr="000A7392">
        <w:rPr>
          <w:rFonts w:ascii="Times New Roman" w:hAnsi="Times New Roman" w:cs="Times New Roman"/>
          <w:sz w:val="24"/>
          <w:szCs w:val="24"/>
        </w:rPr>
        <w:t>, or mines</w:t>
      </w:r>
      <w:r w:rsidRPr="000A7392">
        <w:rPr>
          <w:rFonts w:ascii="Times New Roman" w:hAnsi="Times New Roman" w:cs="Times New Roman"/>
          <w:sz w:val="24"/>
          <w:szCs w:val="24"/>
        </w:rPr>
        <w:t xml:space="preserve">. </w:t>
      </w:r>
      <w:r w:rsidR="00C15D30" w:rsidRPr="000A7392">
        <w:rPr>
          <w:rFonts w:ascii="Times New Roman" w:hAnsi="Times New Roman" w:cs="Times New Roman"/>
          <w:sz w:val="24"/>
          <w:szCs w:val="24"/>
        </w:rPr>
        <w:t xml:space="preserve">Most </w:t>
      </w:r>
      <w:r w:rsidR="008A46F8" w:rsidRPr="000A7392">
        <w:rPr>
          <w:rFonts w:ascii="Times New Roman" w:hAnsi="Times New Roman" w:cs="Times New Roman"/>
          <w:sz w:val="24"/>
          <w:szCs w:val="24"/>
        </w:rPr>
        <w:t xml:space="preserve">power </w:t>
      </w:r>
      <w:r w:rsidR="00C15D30" w:rsidRPr="000A7392">
        <w:rPr>
          <w:rFonts w:ascii="Times New Roman" w:hAnsi="Times New Roman" w:cs="Times New Roman"/>
          <w:sz w:val="24"/>
          <w:szCs w:val="24"/>
        </w:rPr>
        <w:t xml:space="preserve">generating </w:t>
      </w:r>
      <w:r w:rsidR="008A46F8" w:rsidRPr="000A7392">
        <w:rPr>
          <w:rFonts w:ascii="Times New Roman" w:hAnsi="Times New Roman" w:cs="Times New Roman"/>
          <w:sz w:val="24"/>
          <w:szCs w:val="24"/>
        </w:rPr>
        <w:t>facilities</w:t>
      </w:r>
      <w:r w:rsidR="00C15D30" w:rsidRPr="000A7392">
        <w:rPr>
          <w:rFonts w:ascii="Times New Roman" w:hAnsi="Times New Roman" w:cs="Times New Roman"/>
          <w:sz w:val="24"/>
          <w:szCs w:val="24"/>
        </w:rPr>
        <w:t xml:space="preserve"> store the ash on site (</w:t>
      </w:r>
      <w:r w:rsidR="00FE55F9" w:rsidRPr="000A7392">
        <w:rPr>
          <w:rFonts w:ascii="Times New Roman" w:hAnsi="Times New Roman" w:cs="Times New Roman"/>
          <w:sz w:val="24"/>
          <w:szCs w:val="24"/>
        </w:rPr>
        <w:t>39</w:t>
      </w:r>
      <w:r w:rsidR="008A46F8" w:rsidRPr="000A7392">
        <w:rPr>
          <w:rFonts w:ascii="Times New Roman" w:hAnsi="Times New Roman" w:cs="Times New Roman"/>
          <w:sz w:val="24"/>
          <w:szCs w:val="24"/>
        </w:rPr>
        <w:t>,</w:t>
      </w:r>
      <w:r w:rsidR="00E8593A" w:rsidRPr="000A7392">
        <w:rPr>
          <w:rFonts w:ascii="Times New Roman" w:hAnsi="Times New Roman" w:cs="Times New Roman"/>
          <w:sz w:val="24"/>
          <w:szCs w:val="24"/>
        </w:rPr>
        <w:t xml:space="preserve"> 4</w:t>
      </w:r>
      <w:r w:rsidR="00FE55F9" w:rsidRPr="000A7392">
        <w:rPr>
          <w:rFonts w:ascii="Times New Roman" w:hAnsi="Times New Roman" w:cs="Times New Roman"/>
          <w:sz w:val="24"/>
          <w:szCs w:val="24"/>
        </w:rPr>
        <w:t>0</w:t>
      </w:r>
      <w:r w:rsidR="00C15D30" w:rsidRPr="000A7392">
        <w:rPr>
          <w:rFonts w:ascii="Times New Roman" w:hAnsi="Times New Roman" w:cs="Times New Roman"/>
          <w:sz w:val="24"/>
          <w:szCs w:val="24"/>
        </w:rPr>
        <w:t xml:space="preserve">). </w:t>
      </w:r>
      <w:r w:rsidR="000724FC" w:rsidRPr="000A7392">
        <w:rPr>
          <w:rFonts w:ascii="Times New Roman" w:hAnsi="Times New Roman" w:cs="Times New Roman"/>
          <w:sz w:val="24"/>
          <w:szCs w:val="24"/>
        </w:rPr>
        <w:t xml:space="preserve">Of </w:t>
      </w:r>
      <w:r w:rsidR="007034EB" w:rsidRPr="000A7392">
        <w:rPr>
          <w:rFonts w:ascii="Times New Roman" w:hAnsi="Times New Roman" w:cs="Times New Roman"/>
          <w:sz w:val="24"/>
          <w:szCs w:val="24"/>
        </w:rPr>
        <w:t xml:space="preserve">the total coal ash produced in the world, </w:t>
      </w:r>
      <w:r w:rsidR="00DA0285" w:rsidRPr="000A7392">
        <w:rPr>
          <w:rFonts w:ascii="Times New Roman" w:eastAsia="Calibri" w:hAnsi="Times New Roman" w:cs="Times New Roman"/>
          <w:sz w:val="24"/>
          <w:szCs w:val="24"/>
        </w:rPr>
        <w:t xml:space="preserve">64% of </w:t>
      </w:r>
      <w:r w:rsidR="00871B0D" w:rsidRPr="000A7392">
        <w:rPr>
          <w:rFonts w:ascii="Times New Roman" w:eastAsia="Calibri" w:hAnsi="Times New Roman" w:cs="Times New Roman"/>
          <w:sz w:val="24"/>
          <w:szCs w:val="24"/>
        </w:rPr>
        <w:t>coal ash</w:t>
      </w:r>
      <w:r w:rsidR="00DA0285" w:rsidRPr="000A7392">
        <w:rPr>
          <w:rFonts w:ascii="Times New Roman" w:eastAsia="Calibri" w:hAnsi="Times New Roman" w:cs="Times New Roman"/>
          <w:sz w:val="24"/>
          <w:szCs w:val="24"/>
        </w:rPr>
        <w:t xml:space="preserve"> was </w:t>
      </w:r>
      <w:r w:rsidR="000724FC" w:rsidRPr="000A7392">
        <w:rPr>
          <w:rFonts w:ascii="Times New Roman" w:eastAsia="Calibri" w:hAnsi="Times New Roman" w:cs="Times New Roman"/>
          <w:sz w:val="24"/>
          <w:szCs w:val="24"/>
        </w:rPr>
        <w:t>beneficially used</w:t>
      </w:r>
      <w:r w:rsidRPr="000A7392">
        <w:rPr>
          <w:rFonts w:ascii="Times New Roman" w:eastAsia="Calibri" w:hAnsi="Times New Roman" w:cs="Times New Roman"/>
          <w:sz w:val="24"/>
          <w:szCs w:val="24"/>
        </w:rPr>
        <w:t>.</w:t>
      </w:r>
      <w:r w:rsidR="00260987" w:rsidRPr="000A7392">
        <w:rPr>
          <w:rFonts w:ascii="Times New Roman" w:eastAsia="Calibri" w:hAnsi="Times New Roman" w:cs="Times New Roman"/>
          <w:sz w:val="24"/>
          <w:szCs w:val="24"/>
        </w:rPr>
        <w:t xml:space="preserve"> </w:t>
      </w:r>
      <w:r w:rsidR="007034EB" w:rsidRPr="000A7392">
        <w:rPr>
          <w:rFonts w:ascii="Times New Roman" w:eastAsia="Calibri" w:hAnsi="Times New Roman" w:cs="Times New Roman"/>
          <w:sz w:val="24"/>
          <w:szCs w:val="24"/>
        </w:rPr>
        <w:t xml:space="preserve">Harris et al. (2019) reported that Japan had the highest utilisation rate (99.3%), followed by Europe (94.3%), Korea (85%), </w:t>
      </w:r>
      <w:r w:rsidR="0045515E" w:rsidRPr="000A7392">
        <w:rPr>
          <w:rFonts w:ascii="Times New Roman" w:eastAsia="Calibri" w:hAnsi="Times New Roman" w:cs="Times New Roman"/>
          <w:sz w:val="24"/>
          <w:szCs w:val="24"/>
        </w:rPr>
        <w:t xml:space="preserve">and </w:t>
      </w:r>
      <w:r w:rsidR="007034EB" w:rsidRPr="000A7392">
        <w:rPr>
          <w:rFonts w:ascii="Times New Roman" w:eastAsia="Calibri" w:hAnsi="Times New Roman" w:cs="Times New Roman"/>
          <w:sz w:val="24"/>
          <w:szCs w:val="24"/>
        </w:rPr>
        <w:t>Chin</w:t>
      </w:r>
      <w:r w:rsidR="0045515E" w:rsidRPr="000A7392">
        <w:rPr>
          <w:rFonts w:ascii="Times New Roman" w:eastAsia="Calibri" w:hAnsi="Times New Roman" w:cs="Times New Roman"/>
          <w:sz w:val="24"/>
          <w:szCs w:val="24"/>
        </w:rPr>
        <w:t>a (70%)</w:t>
      </w:r>
      <w:r w:rsidR="00815FE2" w:rsidRPr="000A7392">
        <w:rPr>
          <w:rFonts w:ascii="Times New Roman" w:eastAsia="Calibri" w:hAnsi="Times New Roman" w:cs="Times New Roman"/>
          <w:sz w:val="24"/>
          <w:szCs w:val="24"/>
        </w:rPr>
        <w:t xml:space="preserve"> (3</w:t>
      </w:r>
      <w:r w:rsidR="00FE55F9" w:rsidRPr="000A7392">
        <w:rPr>
          <w:rFonts w:ascii="Times New Roman" w:eastAsia="Calibri" w:hAnsi="Times New Roman" w:cs="Times New Roman"/>
          <w:sz w:val="24"/>
          <w:szCs w:val="24"/>
        </w:rPr>
        <w:t>6</w:t>
      </w:r>
      <w:r w:rsidR="00815FE2" w:rsidRPr="000A7392">
        <w:rPr>
          <w:rFonts w:ascii="Times New Roman" w:eastAsia="Calibri" w:hAnsi="Times New Roman" w:cs="Times New Roman"/>
          <w:sz w:val="24"/>
          <w:szCs w:val="24"/>
        </w:rPr>
        <w:t>)</w:t>
      </w:r>
      <w:r w:rsidR="007034EB" w:rsidRPr="000A7392">
        <w:rPr>
          <w:rFonts w:ascii="Times New Roman" w:eastAsia="Calibri" w:hAnsi="Times New Roman" w:cs="Times New Roman"/>
          <w:sz w:val="24"/>
          <w:szCs w:val="24"/>
        </w:rPr>
        <w:t>.</w:t>
      </w:r>
    </w:p>
    <w:p w14:paraId="1F15A641" w14:textId="24EEE13B" w:rsidR="003831CC" w:rsidRPr="000A7392" w:rsidRDefault="00DA0285" w:rsidP="001C4D6B">
      <w:pPr>
        <w:spacing w:after="120" w:line="480" w:lineRule="auto"/>
        <w:ind w:firstLine="720"/>
        <w:rPr>
          <w:rFonts w:ascii="Times New Roman" w:eastAsia="Calibri" w:hAnsi="Times New Roman" w:cs="Times New Roman"/>
          <w:sz w:val="24"/>
          <w:szCs w:val="24"/>
        </w:rPr>
      </w:pPr>
      <w:r w:rsidRPr="000A7392">
        <w:rPr>
          <w:rFonts w:ascii="Times New Roman" w:eastAsia="Calibri" w:hAnsi="Times New Roman" w:cs="Times New Roman"/>
          <w:sz w:val="24"/>
          <w:szCs w:val="24"/>
        </w:rPr>
        <w:t xml:space="preserve">The coal ash that is not </w:t>
      </w:r>
      <w:r w:rsidR="000724FC" w:rsidRPr="000A7392">
        <w:rPr>
          <w:rFonts w:ascii="Times New Roman" w:eastAsia="Calibri" w:hAnsi="Times New Roman" w:cs="Times New Roman"/>
          <w:sz w:val="24"/>
          <w:szCs w:val="24"/>
        </w:rPr>
        <w:t>used</w:t>
      </w:r>
      <w:r w:rsidR="005F5E3A" w:rsidRPr="000A7392">
        <w:rPr>
          <w:rFonts w:ascii="Times New Roman" w:eastAsia="Calibri" w:hAnsi="Times New Roman" w:cs="Times New Roman"/>
          <w:sz w:val="24"/>
          <w:szCs w:val="24"/>
        </w:rPr>
        <w:t xml:space="preserve"> in products</w:t>
      </w:r>
      <w:r w:rsidR="000724FC" w:rsidRPr="000A7392">
        <w:rPr>
          <w:rFonts w:ascii="Times New Roman" w:eastAsia="Calibri" w:hAnsi="Times New Roman" w:cs="Times New Roman"/>
          <w:sz w:val="24"/>
          <w:szCs w:val="24"/>
        </w:rPr>
        <w:t xml:space="preserve"> </w:t>
      </w:r>
      <w:r w:rsidR="00D51C1E" w:rsidRPr="000A7392">
        <w:rPr>
          <w:rFonts w:ascii="Times New Roman" w:eastAsia="Calibri" w:hAnsi="Times New Roman" w:cs="Times New Roman"/>
          <w:sz w:val="24"/>
          <w:szCs w:val="24"/>
        </w:rPr>
        <w:t>is</w:t>
      </w:r>
      <w:r w:rsidR="00EE2C41" w:rsidRPr="000A7392">
        <w:rPr>
          <w:rFonts w:ascii="Times New Roman" w:eastAsia="Calibri" w:hAnsi="Times New Roman" w:cs="Times New Roman"/>
          <w:sz w:val="24"/>
          <w:szCs w:val="24"/>
        </w:rPr>
        <w:t xml:space="preserve"> disposed of in landfills or surface impoundments which may become</w:t>
      </w:r>
      <w:r w:rsidR="00260987" w:rsidRPr="000A7392">
        <w:rPr>
          <w:rFonts w:ascii="Times New Roman" w:eastAsia="Calibri" w:hAnsi="Times New Roman" w:cs="Times New Roman"/>
          <w:sz w:val="24"/>
          <w:szCs w:val="24"/>
        </w:rPr>
        <w:t xml:space="preserve"> </w:t>
      </w:r>
      <w:r w:rsidR="00205915" w:rsidRPr="000A7392">
        <w:rPr>
          <w:rFonts w:ascii="Times New Roman" w:eastAsia="Calibri" w:hAnsi="Times New Roman" w:cs="Times New Roman"/>
          <w:sz w:val="24"/>
          <w:szCs w:val="24"/>
        </w:rPr>
        <w:t xml:space="preserve">a </w:t>
      </w:r>
      <w:r w:rsidR="00633013" w:rsidRPr="000A7392">
        <w:rPr>
          <w:rFonts w:ascii="Times New Roman" w:eastAsia="Calibri" w:hAnsi="Times New Roman" w:cs="Times New Roman"/>
          <w:sz w:val="24"/>
          <w:szCs w:val="24"/>
        </w:rPr>
        <w:t xml:space="preserve">potential </w:t>
      </w:r>
      <w:r w:rsidR="00260987" w:rsidRPr="000A7392">
        <w:rPr>
          <w:rFonts w:ascii="Times New Roman" w:eastAsia="Calibri" w:hAnsi="Times New Roman" w:cs="Times New Roman"/>
          <w:sz w:val="24"/>
          <w:szCs w:val="24"/>
        </w:rPr>
        <w:t>source of pollutio</w:t>
      </w:r>
      <w:r w:rsidR="004B2852" w:rsidRPr="000A7392">
        <w:rPr>
          <w:rFonts w:ascii="Times New Roman" w:eastAsia="Calibri" w:hAnsi="Times New Roman" w:cs="Times New Roman"/>
          <w:sz w:val="24"/>
          <w:szCs w:val="24"/>
        </w:rPr>
        <w:t>n</w:t>
      </w:r>
      <w:r w:rsidR="001A1EAB" w:rsidRPr="000A7392">
        <w:rPr>
          <w:rFonts w:ascii="Times New Roman" w:eastAsia="Calibri" w:hAnsi="Times New Roman" w:cs="Times New Roman"/>
          <w:sz w:val="24"/>
          <w:szCs w:val="24"/>
        </w:rPr>
        <w:t xml:space="preserve"> (41</w:t>
      </w:r>
      <w:r w:rsidR="00240FD2" w:rsidRPr="000A7392">
        <w:rPr>
          <w:rFonts w:ascii="Times New Roman" w:eastAsia="Calibri" w:hAnsi="Times New Roman" w:cs="Times New Roman"/>
          <w:sz w:val="24"/>
          <w:szCs w:val="24"/>
        </w:rPr>
        <w:t>-45</w:t>
      </w:r>
      <w:r w:rsidR="0087089E" w:rsidRPr="000A7392">
        <w:rPr>
          <w:rFonts w:ascii="Times New Roman" w:eastAsia="Calibri" w:hAnsi="Times New Roman" w:cs="Times New Roman"/>
          <w:sz w:val="24"/>
          <w:szCs w:val="24"/>
        </w:rPr>
        <w:t>)</w:t>
      </w:r>
      <w:r w:rsidR="004B2852" w:rsidRPr="000A7392">
        <w:rPr>
          <w:rFonts w:ascii="Times New Roman" w:eastAsia="Calibri" w:hAnsi="Times New Roman" w:cs="Times New Roman"/>
          <w:sz w:val="24"/>
          <w:szCs w:val="24"/>
        </w:rPr>
        <w:t xml:space="preserve">. </w:t>
      </w:r>
      <w:r w:rsidR="00EE2C41" w:rsidRPr="000A7392">
        <w:rPr>
          <w:rFonts w:ascii="Times New Roman" w:hAnsi="Times New Roman" w:cs="Times New Roman"/>
          <w:sz w:val="24"/>
          <w:szCs w:val="24"/>
        </w:rPr>
        <w:t xml:space="preserve">In 2010, </w:t>
      </w:r>
      <w:r w:rsidR="00515651" w:rsidRPr="000A7392">
        <w:rPr>
          <w:rFonts w:ascii="Times New Roman" w:hAnsi="Times New Roman" w:cs="Times New Roman"/>
          <w:sz w:val="24"/>
          <w:szCs w:val="24"/>
        </w:rPr>
        <w:t>the EPA</w:t>
      </w:r>
      <w:r w:rsidR="00EE2C41" w:rsidRPr="000A7392">
        <w:rPr>
          <w:rFonts w:ascii="Times New Roman" w:hAnsi="Times New Roman" w:cs="Times New Roman"/>
          <w:sz w:val="24"/>
          <w:szCs w:val="24"/>
        </w:rPr>
        <w:t xml:space="preserve"> reported that “without fugitive dust controls, levels at nearby locations could exceed 35 µg/m</w:t>
      </w:r>
      <w:r w:rsidR="00EE2C41" w:rsidRPr="000A7392">
        <w:rPr>
          <w:rFonts w:ascii="Times New Roman" w:hAnsi="Times New Roman" w:cs="Times New Roman"/>
          <w:sz w:val="24"/>
          <w:szCs w:val="24"/>
          <w:vertAlign w:val="superscript"/>
        </w:rPr>
        <w:t>3</w:t>
      </w:r>
      <w:r w:rsidR="00EE2C41" w:rsidRPr="000A7392">
        <w:rPr>
          <w:rFonts w:ascii="Times New Roman" w:hAnsi="Times New Roman" w:cs="Times New Roman"/>
          <w:sz w:val="24"/>
          <w:szCs w:val="24"/>
        </w:rPr>
        <w:t xml:space="preserve"> established as the level of the 24-hour PM</w:t>
      </w:r>
      <w:r w:rsidR="00EE2C41" w:rsidRPr="000A7392">
        <w:rPr>
          <w:rFonts w:ascii="Times New Roman" w:hAnsi="Times New Roman" w:cs="Times New Roman"/>
          <w:sz w:val="24"/>
          <w:szCs w:val="24"/>
          <w:vertAlign w:val="subscript"/>
        </w:rPr>
        <w:t xml:space="preserve">2.5 </w:t>
      </w:r>
      <w:r w:rsidR="00EE2C41" w:rsidRPr="000A7392">
        <w:rPr>
          <w:rFonts w:ascii="Times New Roman" w:hAnsi="Times New Roman" w:cs="Times New Roman"/>
          <w:sz w:val="24"/>
          <w:szCs w:val="24"/>
        </w:rPr>
        <w:t>National Ambient Air Quality Standard (US) for fine particulate”</w:t>
      </w:r>
      <w:r w:rsidR="00535B24" w:rsidRPr="000A7392">
        <w:rPr>
          <w:rFonts w:ascii="Times New Roman" w:eastAsia="Calibri" w:hAnsi="Times New Roman" w:cs="Times New Roman"/>
          <w:sz w:val="24"/>
          <w:szCs w:val="24"/>
        </w:rPr>
        <w:t xml:space="preserve"> </w:t>
      </w:r>
      <w:r w:rsidR="007A2A50" w:rsidRPr="000A7392">
        <w:rPr>
          <w:rFonts w:ascii="Times New Roman" w:eastAsia="Calibri" w:hAnsi="Times New Roman" w:cs="Times New Roman"/>
          <w:sz w:val="24"/>
          <w:szCs w:val="24"/>
        </w:rPr>
        <w:t>(4</w:t>
      </w:r>
      <w:r w:rsidR="00FE55F9" w:rsidRPr="000A7392">
        <w:rPr>
          <w:rFonts w:ascii="Times New Roman" w:eastAsia="Calibri" w:hAnsi="Times New Roman" w:cs="Times New Roman"/>
          <w:sz w:val="24"/>
          <w:szCs w:val="24"/>
        </w:rPr>
        <w:t>1</w:t>
      </w:r>
      <w:r w:rsidR="007A2A50" w:rsidRPr="000A7392">
        <w:rPr>
          <w:rFonts w:ascii="Times New Roman" w:eastAsia="Calibri" w:hAnsi="Times New Roman" w:cs="Times New Roman"/>
          <w:sz w:val="24"/>
          <w:szCs w:val="24"/>
        </w:rPr>
        <w:t>).</w:t>
      </w:r>
      <w:r w:rsidR="00535B24" w:rsidRPr="000A7392">
        <w:rPr>
          <w:rFonts w:ascii="Times New Roman" w:eastAsia="Calibri" w:hAnsi="Times New Roman" w:cs="Times New Roman"/>
          <w:sz w:val="24"/>
          <w:szCs w:val="24"/>
        </w:rPr>
        <w:t xml:space="preserve"> </w:t>
      </w:r>
      <w:r w:rsidR="000D2C65" w:rsidRPr="000A7392">
        <w:rPr>
          <w:rFonts w:ascii="Times New Roman" w:eastAsia="Calibri" w:hAnsi="Times New Roman" w:cs="Times New Roman"/>
          <w:sz w:val="24"/>
          <w:szCs w:val="24"/>
        </w:rPr>
        <w:t>Furthermore, the EPA noted that constituents of coal ash such as arsenic have leached at levels of concern from unlined and inadequately clay-lined landfills and surface impoundments</w:t>
      </w:r>
      <w:r w:rsidR="007A2A50" w:rsidRPr="000A7392">
        <w:rPr>
          <w:rFonts w:ascii="Times New Roman" w:eastAsia="Calibri" w:hAnsi="Times New Roman" w:cs="Times New Roman"/>
          <w:sz w:val="24"/>
          <w:szCs w:val="24"/>
        </w:rPr>
        <w:t xml:space="preserve"> (4</w:t>
      </w:r>
      <w:r w:rsidR="00FE55F9" w:rsidRPr="000A7392">
        <w:rPr>
          <w:rFonts w:ascii="Times New Roman" w:eastAsia="Calibri" w:hAnsi="Times New Roman" w:cs="Times New Roman"/>
          <w:sz w:val="24"/>
          <w:szCs w:val="24"/>
        </w:rPr>
        <w:t>2</w:t>
      </w:r>
      <w:r w:rsidR="000D2C65" w:rsidRPr="000A7392">
        <w:rPr>
          <w:rFonts w:ascii="Times New Roman" w:eastAsia="Calibri" w:hAnsi="Times New Roman" w:cs="Times New Roman"/>
          <w:sz w:val="24"/>
          <w:szCs w:val="24"/>
        </w:rPr>
        <w:t>).</w:t>
      </w:r>
    </w:p>
    <w:p w14:paraId="4955F1A3" w14:textId="47472A1E" w:rsidR="00D342A0" w:rsidRPr="000A7392" w:rsidRDefault="00E65D17" w:rsidP="00D342A0">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Although some countries like the </w:t>
      </w:r>
      <w:r w:rsidR="00A253CA" w:rsidRPr="000A7392">
        <w:rPr>
          <w:rFonts w:ascii="Times New Roman" w:hAnsi="Times New Roman" w:cs="Times New Roman"/>
          <w:sz w:val="24"/>
          <w:szCs w:val="24"/>
        </w:rPr>
        <w:t>United States</w:t>
      </w:r>
      <w:r w:rsidRPr="000A7392">
        <w:rPr>
          <w:rFonts w:ascii="Times New Roman" w:hAnsi="Times New Roman" w:cs="Times New Roman"/>
          <w:sz w:val="24"/>
          <w:szCs w:val="24"/>
        </w:rPr>
        <w:t xml:space="preserve"> are phasing out </w:t>
      </w:r>
      <w:r w:rsidR="0010174C" w:rsidRPr="000A7392">
        <w:rPr>
          <w:rFonts w:ascii="Times New Roman" w:hAnsi="Times New Roman" w:cs="Times New Roman"/>
          <w:sz w:val="24"/>
          <w:szCs w:val="24"/>
        </w:rPr>
        <w:t xml:space="preserve">the use of </w:t>
      </w:r>
      <w:r w:rsidRPr="000A7392">
        <w:rPr>
          <w:rFonts w:ascii="Times New Roman" w:hAnsi="Times New Roman" w:cs="Times New Roman"/>
          <w:sz w:val="24"/>
          <w:szCs w:val="24"/>
        </w:rPr>
        <w:t xml:space="preserve">coal-fired power plants, other countries like India and Japan are building more coal-fired power plants to </w:t>
      </w:r>
      <w:r w:rsidR="007B3BE1" w:rsidRPr="000A7392">
        <w:rPr>
          <w:rFonts w:ascii="Times New Roman" w:hAnsi="Times New Roman" w:cs="Times New Roman"/>
          <w:sz w:val="24"/>
          <w:szCs w:val="24"/>
        </w:rPr>
        <w:t xml:space="preserve">meet the </w:t>
      </w:r>
      <w:r w:rsidRPr="000A7392">
        <w:rPr>
          <w:rFonts w:ascii="Times New Roman" w:hAnsi="Times New Roman" w:cs="Times New Roman"/>
          <w:sz w:val="24"/>
          <w:szCs w:val="24"/>
        </w:rPr>
        <w:t xml:space="preserve">supply </w:t>
      </w:r>
      <w:r w:rsidR="007B3BE1" w:rsidRPr="000A7392">
        <w:rPr>
          <w:rFonts w:ascii="Times New Roman" w:hAnsi="Times New Roman" w:cs="Times New Roman"/>
          <w:sz w:val="24"/>
          <w:szCs w:val="24"/>
        </w:rPr>
        <w:t>of</w:t>
      </w:r>
      <w:r w:rsidRPr="000A7392">
        <w:rPr>
          <w:rFonts w:ascii="Times New Roman" w:hAnsi="Times New Roman" w:cs="Times New Roman"/>
          <w:sz w:val="24"/>
          <w:szCs w:val="24"/>
        </w:rPr>
        <w:t xml:space="preserve"> power </w:t>
      </w:r>
      <w:r w:rsidR="007B3BE1" w:rsidRPr="000A7392">
        <w:rPr>
          <w:rFonts w:ascii="Times New Roman" w:hAnsi="Times New Roman" w:cs="Times New Roman"/>
          <w:sz w:val="24"/>
          <w:szCs w:val="24"/>
        </w:rPr>
        <w:t>needed for their</w:t>
      </w:r>
      <w:r w:rsidRPr="000A7392">
        <w:rPr>
          <w:rFonts w:ascii="Times New Roman" w:hAnsi="Times New Roman" w:cs="Times New Roman"/>
          <w:sz w:val="24"/>
          <w:szCs w:val="24"/>
        </w:rPr>
        <w:t xml:space="preserve"> country (</w:t>
      </w:r>
      <w:r w:rsidR="00272BC9" w:rsidRPr="000A7392">
        <w:rPr>
          <w:rFonts w:ascii="Times New Roman" w:hAnsi="Times New Roman" w:cs="Times New Roman"/>
          <w:sz w:val="24"/>
          <w:szCs w:val="24"/>
        </w:rPr>
        <w:t>4</w:t>
      </w:r>
      <w:r w:rsidR="00240FD2" w:rsidRPr="000A7392">
        <w:rPr>
          <w:rFonts w:ascii="Times New Roman" w:hAnsi="Times New Roman" w:cs="Times New Roman"/>
          <w:sz w:val="24"/>
          <w:szCs w:val="24"/>
        </w:rPr>
        <w:t>6</w:t>
      </w:r>
      <w:r w:rsidR="00272BC9" w:rsidRPr="000A7392">
        <w:rPr>
          <w:rFonts w:ascii="Times New Roman" w:hAnsi="Times New Roman" w:cs="Times New Roman"/>
          <w:sz w:val="24"/>
          <w:szCs w:val="24"/>
        </w:rPr>
        <w:t>,</w:t>
      </w:r>
      <w:r w:rsidR="00FB68DB" w:rsidRPr="000A7392">
        <w:rPr>
          <w:rFonts w:ascii="Times New Roman" w:hAnsi="Times New Roman" w:cs="Times New Roman"/>
          <w:sz w:val="24"/>
          <w:szCs w:val="24"/>
        </w:rPr>
        <w:t xml:space="preserve"> 4</w:t>
      </w:r>
      <w:r w:rsidR="00240FD2" w:rsidRPr="000A7392">
        <w:rPr>
          <w:rFonts w:ascii="Times New Roman" w:hAnsi="Times New Roman" w:cs="Times New Roman"/>
          <w:sz w:val="24"/>
          <w:szCs w:val="24"/>
        </w:rPr>
        <w:t>7</w:t>
      </w:r>
      <w:r w:rsidRPr="000A7392">
        <w:rPr>
          <w:rFonts w:ascii="Times New Roman" w:hAnsi="Times New Roman" w:cs="Times New Roman"/>
          <w:sz w:val="24"/>
          <w:szCs w:val="24"/>
        </w:rPr>
        <w:t xml:space="preserve">). </w:t>
      </w:r>
      <w:r w:rsidR="00D342A0" w:rsidRPr="000A7392">
        <w:rPr>
          <w:rFonts w:ascii="Times New Roman" w:hAnsi="Times New Roman" w:cs="Times New Roman"/>
          <w:sz w:val="24"/>
          <w:szCs w:val="24"/>
        </w:rPr>
        <w:t>Fly ash, which is the CCP that is generated in the greatest quantities</w:t>
      </w:r>
      <w:r w:rsidR="0010174C" w:rsidRPr="000A7392">
        <w:rPr>
          <w:rFonts w:ascii="Times New Roman" w:hAnsi="Times New Roman" w:cs="Times New Roman"/>
          <w:sz w:val="24"/>
          <w:szCs w:val="24"/>
        </w:rPr>
        <w:t>,</w:t>
      </w:r>
      <w:r w:rsidR="00585793" w:rsidRPr="000A7392">
        <w:rPr>
          <w:rFonts w:ascii="Times New Roman" w:hAnsi="Times New Roman" w:cs="Times New Roman"/>
          <w:sz w:val="24"/>
          <w:szCs w:val="24"/>
        </w:rPr>
        <w:t xml:space="preserve"> </w:t>
      </w:r>
      <w:r w:rsidR="00D342A0" w:rsidRPr="000A7392">
        <w:rPr>
          <w:rFonts w:ascii="Times New Roman" w:hAnsi="Times New Roman" w:cs="Times New Roman"/>
          <w:sz w:val="24"/>
          <w:szCs w:val="24"/>
        </w:rPr>
        <w:t xml:space="preserve">is </w:t>
      </w:r>
      <w:r w:rsidR="006B2C9B" w:rsidRPr="000A7392">
        <w:rPr>
          <w:rFonts w:ascii="Times New Roman" w:hAnsi="Times New Roman" w:cs="Times New Roman"/>
          <w:sz w:val="24"/>
          <w:szCs w:val="24"/>
        </w:rPr>
        <w:t>becoming an increasing</w:t>
      </w:r>
      <w:r w:rsidR="00D342A0" w:rsidRPr="000A7392">
        <w:rPr>
          <w:rFonts w:ascii="Times New Roman" w:hAnsi="Times New Roman" w:cs="Times New Roman"/>
          <w:sz w:val="24"/>
          <w:szCs w:val="24"/>
        </w:rPr>
        <w:t xml:space="preserve"> environmental threat, as its management is </w:t>
      </w:r>
      <w:r w:rsidR="00D342A0" w:rsidRPr="000A7392">
        <w:rPr>
          <w:rFonts w:ascii="Times New Roman" w:hAnsi="Times New Roman" w:cs="Times New Roman"/>
          <w:sz w:val="24"/>
          <w:szCs w:val="24"/>
        </w:rPr>
        <w:lastRenderedPageBreak/>
        <w:t>becoming a greater concern</w:t>
      </w:r>
      <w:r w:rsidR="006B2C9B" w:rsidRPr="000A7392">
        <w:rPr>
          <w:rFonts w:ascii="Times New Roman" w:hAnsi="Times New Roman" w:cs="Times New Roman"/>
          <w:sz w:val="24"/>
          <w:szCs w:val="24"/>
        </w:rPr>
        <w:t xml:space="preserve"> among </w:t>
      </w:r>
      <w:r w:rsidR="00585793" w:rsidRPr="000A7392">
        <w:rPr>
          <w:rFonts w:ascii="Times New Roman" w:hAnsi="Times New Roman" w:cs="Times New Roman"/>
          <w:sz w:val="24"/>
          <w:szCs w:val="24"/>
        </w:rPr>
        <w:t xml:space="preserve">countries’ governing bodies and </w:t>
      </w:r>
      <w:r w:rsidR="006B2C9B" w:rsidRPr="000A7392">
        <w:rPr>
          <w:rFonts w:ascii="Times New Roman" w:hAnsi="Times New Roman" w:cs="Times New Roman"/>
          <w:sz w:val="24"/>
          <w:szCs w:val="24"/>
        </w:rPr>
        <w:t xml:space="preserve">populations living near </w:t>
      </w:r>
      <w:r w:rsidR="00D22EFA" w:rsidRPr="000A7392">
        <w:rPr>
          <w:rFonts w:ascii="Times New Roman" w:hAnsi="Times New Roman" w:cs="Times New Roman"/>
          <w:sz w:val="24"/>
          <w:szCs w:val="24"/>
        </w:rPr>
        <w:t xml:space="preserve">coal ash storage </w:t>
      </w:r>
      <w:r w:rsidR="00585793" w:rsidRPr="000A7392">
        <w:rPr>
          <w:rFonts w:ascii="Times New Roman" w:hAnsi="Times New Roman" w:cs="Times New Roman"/>
          <w:sz w:val="24"/>
          <w:szCs w:val="24"/>
        </w:rPr>
        <w:t>facilities.</w:t>
      </w:r>
      <w:r w:rsidR="00D342A0" w:rsidRPr="000A7392">
        <w:rPr>
          <w:rFonts w:ascii="Times New Roman" w:hAnsi="Times New Roman" w:cs="Times New Roman"/>
          <w:sz w:val="24"/>
          <w:szCs w:val="24"/>
        </w:rPr>
        <w:t xml:space="preserve"> </w:t>
      </w:r>
    </w:p>
    <w:p w14:paraId="4BEEA2B5" w14:textId="4000EB85" w:rsidR="00260987" w:rsidRPr="000A7392" w:rsidRDefault="00AE1D64" w:rsidP="00D342A0">
      <w:pPr>
        <w:spacing w:after="120" w:line="480" w:lineRule="auto"/>
        <w:ind w:firstLine="720"/>
        <w:rPr>
          <w:rFonts w:ascii="Times New Roman" w:hAnsi="Times New Roman" w:cs="Times New Roman"/>
          <w:sz w:val="24"/>
          <w:szCs w:val="24"/>
        </w:rPr>
      </w:pPr>
      <w:r w:rsidRPr="000A7392">
        <w:rPr>
          <w:rFonts w:ascii="Times New Roman" w:eastAsia="Calibri" w:hAnsi="Times New Roman" w:cs="Times New Roman"/>
          <w:sz w:val="24"/>
          <w:szCs w:val="24"/>
        </w:rPr>
        <w:t xml:space="preserve">The purpose of this article is to provide an overview of </w:t>
      </w:r>
      <w:r w:rsidR="00D342A0" w:rsidRPr="000A7392">
        <w:rPr>
          <w:rFonts w:ascii="Times New Roman" w:eastAsia="Calibri" w:hAnsi="Times New Roman" w:cs="Times New Roman"/>
          <w:sz w:val="24"/>
          <w:szCs w:val="24"/>
        </w:rPr>
        <w:t>fly</w:t>
      </w:r>
      <w:r w:rsidRPr="000A7392">
        <w:rPr>
          <w:rFonts w:ascii="Times New Roman" w:eastAsia="Calibri" w:hAnsi="Times New Roman" w:cs="Times New Roman"/>
          <w:sz w:val="24"/>
          <w:szCs w:val="24"/>
        </w:rPr>
        <w:t xml:space="preserve"> ash</w:t>
      </w:r>
      <w:r w:rsidR="00EE2C41" w:rsidRPr="000A7392">
        <w:rPr>
          <w:rFonts w:ascii="Times New Roman" w:eastAsia="Calibri" w:hAnsi="Times New Roman" w:cs="Times New Roman"/>
          <w:sz w:val="24"/>
          <w:szCs w:val="24"/>
        </w:rPr>
        <w:t xml:space="preserve"> including</w:t>
      </w:r>
      <w:r w:rsidRPr="000A7392">
        <w:rPr>
          <w:rFonts w:ascii="Times New Roman" w:eastAsia="Calibri" w:hAnsi="Times New Roman" w:cs="Times New Roman"/>
          <w:sz w:val="24"/>
          <w:szCs w:val="24"/>
        </w:rPr>
        <w:t xml:space="preserve">, its </w:t>
      </w:r>
      <w:r w:rsidR="0010174C" w:rsidRPr="000A7392">
        <w:rPr>
          <w:rFonts w:ascii="Times New Roman" w:eastAsia="Calibri" w:hAnsi="Times New Roman" w:cs="Times New Roman"/>
          <w:sz w:val="24"/>
          <w:szCs w:val="24"/>
        </w:rPr>
        <w:t xml:space="preserve">chemical </w:t>
      </w:r>
      <w:r w:rsidR="008701EA" w:rsidRPr="000A7392">
        <w:rPr>
          <w:rFonts w:ascii="Times New Roman" w:eastAsia="Calibri" w:hAnsi="Times New Roman" w:cs="Times New Roman"/>
          <w:sz w:val="24"/>
          <w:szCs w:val="24"/>
        </w:rPr>
        <w:t>composition</w:t>
      </w:r>
      <w:r w:rsidRPr="000A7392">
        <w:rPr>
          <w:rFonts w:ascii="Times New Roman" w:eastAsia="Calibri" w:hAnsi="Times New Roman" w:cs="Times New Roman"/>
          <w:sz w:val="24"/>
          <w:szCs w:val="24"/>
        </w:rPr>
        <w:t>, regulations</w:t>
      </w:r>
      <w:r w:rsidR="00FF70CF" w:rsidRPr="000A7392">
        <w:rPr>
          <w:rFonts w:ascii="Times New Roman" w:eastAsia="Calibri" w:hAnsi="Times New Roman" w:cs="Times New Roman"/>
          <w:sz w:val="24"/>
          <w:szCs w:val="24"/>
        </w:rPr>
        <w:t xml:space="preserve"> that govern </w:t>
      </w:r>
      <w:r w:rsidR="00D342A0" w:rsidRPr="000A7392">
        <w:rPr>
          <w:rFonts w:ascii="Times New Roman" w:eastAsia="Calibri" w:hAnsi="Times New Roman" w:cs="Times New Roman"/>
          <w:sz w:val="24"/>
          <w:szCs w:val="24"/>
        </w:rPr>
        <w:t>fly</w:t>
      </w:r>
      <w:r w:rsidR="00FF70CF" w:rsidRPr="000A7392">
        <w:rPr>
          <w:rFonts w:ascii="Times New Roman" w:eastAsia="Calibri" w:hAnsi="Times New Roman" w:cs="Times New Roman"/>
          <w:sz w:val="24"/>
          <w:szCs w:val="24"/>
        </w:rPr>
        <w:t xml:space="preserve"> ash</w:t>
      </w:r>
      <w:r w:rsidR="006922B4" w:rsidRPr="000A7392">
        <w:rPr>
          <w:rFonts w:ascii="Times New Roman" w:eastAsia="Calibri" w:hAnsi="Times New Roman" w:cs="Times New Roman"/>
          <w:sz w:val="24"/>
          <w:szCs w:val="24"/>
        </w:rPr>
        <w:t xml:space="preserve"> disposal</w:t>
      </w:r>
      <w:r w:rsidR="0022561C" w:rsidRPr="000A7392">
        <w:rPr>
          <w:rFonts w:ascii="Times New Roman" w:eastAsia="Calibri" w:hAnsi="Times New Roman" w:cs="Times New Roman"/>
          <w:sz w:val="24"/>
          <w:szCs w:val="24"/>
        </w:rPr>
        <w:t>,</w:t>
      </w:r>
      <w:r w:rsidRPr="000A7392">
        <w:rPr>
          <w:rFonts w:ascii="Times New Roman" w:eastAsia="Calibri" w:hAnsi="Times New Roman" w:cs="Times New Roman"/>
          <w:sz w:val="24"/>
          <w:szCs w:val="24"/>
        </w:rPr>
        <w:t xml:space="preserve"> and </w:t>
      </w:r>
      <w:r w:rsidR="00FF70CF" w:rsidRPr="000A7392">
        <w:rPr>
          <w:rFonts w:ascii="Times New Roman" w:eastAsia="Calibri" w:hAnsi="Times New Roman" w:cs="Times New Roman"/>
          <w:sz w:val="24"/>
          <w:szCs w:val="24"/>
        </w:rPr>
        <w:t xml:space="preserve">the potential </w:t>
      </w:r>
      <w:r w:rsidRPr="000A7392">
        <w:rPr>
          <w:rFonts w:ascii="Times New Roman" w:eastAsia="Calibri" w:hAnsi="Times New Roman" w:cs="Times New Roman"/>
          <w:sz w:val="24"/>
          <w:szCs w:val="24"/>
        </w:rPr>
        <w:t>health effects</w:t>
      </w:r>
      <w:r w:rsidR="00FF70CF" w:rsidRPr="000A7392">
        <w:rPr>
          <w:rFonts w:ascii="Times New Roman" w:eastAsia="Calibri" w:hAnsi="Times New Roman" w:cs="Times New Roman"/>
          <w:sz w:val="24"/>
          <w:szCs w:val="24"/>
        </w:rPr>
        <w:t xml:space="preserve"> from exposure</w:t>
      </w:r>
      <w:r w:rsidR="00EE2C41" w:rsidRPr="000A7392">
        <w:rPr>
          <w:rFonts w:ascii="Times New Roman" w:eastAsia="Calibri" w:hAnsi="Times New Roman" w:cs="Times New Roman"/>
          <w:sz w:val="24"/>
          <w:szCs w:val="24"/>
        </w:rPr>
        <w:t xml:space="preserve"> to</w:t>
      </w:r>
      <w:r w:rsidR="00DC6013" w:rsidRPr="000A7392">
        <w:rPr>
          <w:rFonts w:ascii="Times New Roman" w:eastAsia="Calibri" w:hAnsi="Times New Roman" w:cs="Times New Roman"/>
          <w:sz w:val="24"/>
          <w:szCs w:val="24"/>
        </w:rPr>
        <w:t xml:space="preserve"> respirable </w:t>
      </w:r>
      <w:r w:rsidR="00D342A0" w:rsidRPr="000A7392">
        <w:rPr>
          <w:rFonts w:ascii="Times New Roman" w:eastAsia="Calibri" w:hAnsi="Times New Roman" w:cs="Times New Roman"/>
          <w:sz w:val="24"/>
          <w:szCs w:val="24"/>
        </w:rPr>
        <w:t>fly</w:t>
      </w:r>
      <w:r w:rsidR="00DC6013" w:rsidRPr="000A7392">
        <w:rPr>
          <w:rFonts w:ascii="Times New Roman" w:eastAsia="Calibri" w:hAnsi="Times New Roman" w:cs="Times New Roman"/>
          <w:sz w:val="24"/>
          <w:szCs w:val="24"/>
        </w:rPr>
        <w:t xml:space="preserve"> ash and</w:t>
      </w:r>
      <w:r w:rsidR="00EE2C41" w:rsidRPr="000A7392">
        <w:rPr>
          <w:rFonts w:ascii="Times New Roman" w:eastAsia="Calibri" w:hAnsi="Times New Roman" w:cs="Times New Roman"/>
          <w:sz w:val="24"/>
          <w:szCs w:val="24"/>
        </w:rPr>
        <w:t xml:space="preserve"> metals found in </w:t>
      </w:r>
      <w:r w:rsidR="00D342A0" w:rsidRPr="000A7392">
        <w:rPr>
          <w:rFonts w:ascii="Times New Roman" w:eastAsia="Calibri" w:hAnsi="Times New Roman" w:cs="Times New Roman"/>
          <w:sz w:val="24"/>
          <w:szCs w:val="24"/>
        </w:rPr>
        <w:t>fly ash.</w:t>
      </w:r>
      <w:r w:rsidR="00FF70CF" w:rsidRPr="000A7392">
        <w:rPr>
          <w:rFonts w:ascii="Times New Roman" w:eastAsia="Calibri" w:hAnsi="Times New Roman" w:cs="Times New Roman"/>
          <w:sz w:val="24"/>
          <w:szCs w:val="24"/>
        </w:rPr>
        <w:t xml:space="preserve">  </w:t>
      </w:r>
    </w:p>
    <w:p w14:paraId="493E0166" w14:textId="77777777" w:rsidR="00764811" w:rsidRPr="000A7392" w:rsidRDefault="00764811" w:rsidP="0062134B">
      <w:pPr>
        <w:spacing w:after="120" w:line="480" w:lineRule="auto"/>
        <w:rPr>
          <w:rFonts w:ascii="Times New Roman" w:eastAsia="Calibri" w:hAnsi="Times New Roman" w:cs="Times New Roman"/>
          <w:b/>
          <w:sz w:val="24"/>
          <w:szCs w:val="24"/>
        </w:rPr>
      </w:pPr>
    </w:p>
    <w:p w14:paraId="77874214" w14:textId="4C4D271D" w:rsidR="0062134B" w:rsidRPr="000A7392" w:rsidRDefault="001B3AD5" w:rsidP="00FA4461">
      <w:pPr>
        <w:spacing w:line="259" w:lineRule="auto"/>
        <w:rPr>
          <w:rFonts w:ascii="Times New Roman" w:eastAsia="Calibri" w:hAnsi="Times New Roman" w:cs="Times New Roman"/>
          <w:b/>
          <w:sz w:val="24"/>
          <w:szCs w:val="24"/>
        </w:rPr>
      </w:pPr>
      <w:r w:rsidRPr="000A7392">
        <w:rPr>
          <w:rFonts w:ascii="Times New Roman" w:eastAsia="Calibri" w:hAnsi="Times New Roman" w:cs="Times New Roman"/>
          <w:b/>
          <w:sz w:val="24"/>
          <w:szCs w:val="24"/>
        </w:rPr>
        <w:t>METHODS</w:t>
      </w:r>
    </w:p>
    <w:p w14:paraId="6B642711" w14:textId="196B5783" w:rsidR="00D22EFA" w:rsidRPr="000A7392" w:rsidRDefault="00585793" w:rsidP="00585793">
      <w:pPr>
        <w:spacing w:after="120" w:line="480" w:lineRule="auto"/>
        <w:ind w:firstLine="720"/>
        <w:rPr>
          <w:rFonts w:ascii="Times New Roman" w:eastAsia="Calibri" w:hAnsi="Times New Roman" w:cs="Times New Roman"/>
          <w:sz w:val="24"/>
          <w:szCs w:val="24"/>
        </w:rPr>
      </w:pPr>
      <w:r w:rsidRPr="000A7392">
        <w:rPr>
          <w:rFonts w:ascii="Times New Roman" w:eastAsia="Calibri" w:hAnsi="Times New Roman" w:cs="Times New Roman"/>
          <w:sz w:val="24"/>
          <w:szCs w:val="24"/>
        </w:rPr>
        <w:t>Peer-</w:t>
      </w:r>
      <w:r w:rsidR="0062134B" w:rsidRPr="000A7392">
        <w:rPr>
          <w:rFonts w:ascii="Times New Roman" w:eastAsia="Calibri" w:hAnsi="Times New Roman" w:cs="Times New Roman"/>
          <w:sz w:val="24"/>
          <w:szCs w:val="24"/>
        </w:rPr>
        <w:t xml:space="preserve"> reviewed articles</w:t>
      </w:r>
      <w:r w:rsidRPr="000A7392">
        <w:rPr>
          <w:rFonts w:ascii="Times New Roman" w:eastAsia="Calibri" w:hAnsi="Times New Roman" w:cs="Times New Roman"/>
          <w:sz w:val="24"/>
          <w:szCs w:val="24"/>
        </w:rPr>
        <w:t xml:space="preserve">, presentations, and government websites </w:t>
      </w:r>
      <w:r w:rsidR="00D25FCC" w:rsidRPr="000A7392">
        <w:rPr>
          <w:rFonts w:ascii="Times New Roman" w:eastAsia="Calibri" w:hAnsi="Times New Roman" w:cs="Times New Roman"/>
          <w:sz w:val="24"/>
          <w:szCs w:val="24"/>
        </w:rPr>
        <w:t>from 1987 to 201</w:t>
      </w:r>
      <w:r w:rsidR="007369CA" w:rsidRPr="000A7392">
        <w:rPr>
          <w:rFonts w:ascii="Times New Roman" w:eastAsia="Calibri" w:hAnsi="Times New Roman" w:cs="Times New Roman"/>
          <w:sz w:val="24"/>
          <w:szCs w:val="24"/>
        </w:rPr>
        <w:t>9</w:t>
      </w:r>
      <w:r w:rsidRPr="000A7392">
        <w:rPr>
          <w:rFonts w:ascii="Times New Roman" w:eastAsia="Calibri" w:hAnsi="Times New Roman" w:cs="Times New Roman"/>
          <w:sz w:val="24"/>
          <w:szCs w:val="24"/>
        </w:rPr>
        <w:t xml:space="preserve"> w</w:t>
      </w:r>
      <w:r w:rsidR="00A253CA" w:rsidRPr="000A7392">
        <w:rPr>
          <w:rFonts w:ascii="Times New Roman" w:eastAsia="Calibri" w:hAnsi="Times New Roman" w:cs="Times New Roman"/>
          <w:sz w:val="24"/>
          <w:szCs w:val="24"/>
        </w:rPr>
        <w:t>ere</w:t>
      </w:r>
      <w:r w:rsidRPr="000A7392">
        <w:rPr>
          <w:rFonts w:ascii="Times New Roman" w:eastAsia="Calibri" w:hAnsi="Times New Roman" w:cs="Times New Roman"/>
          <w:sz w:val="24"/>
          <w:szCs w:val="24"/>
        </w:rPr>
        <w:t xml:space="preserve"> assessed</w:t>
      </w:r>
      <w:r w:rsidR="00D25FCC" w:rsidRPr="000A7392">
        <w:rPr>
          <w:rFonts w:ascii="Times New Roman" w:eastAsia="Calibri" w:hAnsi="Times New Roman" w:cs="Times New Roman"/>
          <w:sz w:val="24"/>
          <w:szCs w:val="24"/>
        </w:rPr>
        <w:t xml:space="preserve"> </w:t>
      </w:r>
      <w:r w:rsidR="0062134B" w:rsidRPr="000A7392">
        <w:rPr>
          <w:rFonts w:ascii="Times New Roman" w:eastAsia="Calibri" w:hAnsi="Times New Roman" w:cs="Times New Roman"/>
          <w:sz w:val="24"/>
          <w:szCs w:val="24"/>
        </w:rPr>
        <w:t>using Google Scholar, PUBMED</w:t>
      </w:r>
      <w:r w:rsidR="00E16DB8" w:rsidRPr="000A7392">
        <w:rPr>
          <w:rFonts w:ascii="Times New Roman" w:eastAsia="Calibri" w:hAnsi="Times New Roman" w:cs="Times New Roman"/>
          <w:sz w:val="24"/>
          <w:szCs w:val="24"/>
        </w:rPr>
        <w:t>, and web resources. Search keywords include</w:t>
      </w:r>
      <w:r w:rsidR="007C2CE4" w:rsidRPr="000A7392">
        <w:rPr>
          <w:rFonts w:ascii="Times New Roman" w:eastAsia="Calibri" w:hAnsi="Times New Roman" w:cs="Times New Roman"/>
          <w:sz w:val="24"/>
          <w:szCs w:val="24"/>
        </w:rPr>
        <w:t>d</w:t>
      </w:r>
      <w:r w:rsidR="00D84225" w:rsidRPr="000A7392">
        <w:rPr>
          <w:rFonts w:ascii="Times New Roman" w:eastAsia="Calibri" w:hAnsi="Times New Roman" w:cs="Times New Roman"/>
          <w:sz w:val="24"/>
          <w:szCs w:val="24"/>
        </w:rPr>
        <w:t>, but were not limited to</w:t>
      </w:r>
      <w:r w:rsidR="00E16DB8" w:rsidRPr="000A7392">
        <w:rPr>
          <w:rFonts w:ascii="Times New Roman" w:eastAsia="Calibri" w:hAnsi="Times New Roman" w:cs="Times New Roman"/>
          <w:sz w:val="24"/>
          <w:szCs w:val="24"/>
        </w:rPr>
        <w:t xml:space="preserve"> “coal ash”, “</w:t>
      </w:r>
      <w:r w:rsidR="00D84225" w:rsidRPr="000A7392">
        <w:rPr>
          <w:rFonts w:ascii="Times New Roman" w:eastAsia="Calibri" w:hAnsi="Times New Roman" w:cs="Times New Roman"/>
          <w:sz w:val="24"/>
          <w:szCs w:val="24"/>
        </w:rPr>
        <w:t>fly ash</w:t>
      </w:r>
      <w:r w:rsidR="00E16DB8" w:rsidRPr="000A7392">
        <w:rPr>
          <w:rFonts w:ascii="Times New Roman" w:eastAsia="Calibri" w:hAnsi="Times New Roman" w:cs="Times New Roman"/>
          <w:sz w:val="24"/>
          <w:szCs w:val="24"/>
        </w:rPr>
        <w:t xml:space="preserve">”, “coal ash regulations”, </w:t>
      </w:r>
      <w:r w:rsidR="00D84225" w:rsidRPr="000A7392">
        <w:rPr>
          <w:rFonts w:ascii="Times New Roman" w:eastAsia="Calibri" w:hAnsi="Times New Roman" w:cs="Times New Roman"/>
          <w:sz w:val="24"/>
          <w:szCs w:val="24"/>
        </w:rPr>
        <w:t xml:space="preserve">“coal ash storage” </w:t>
      </w:r>
      <w:r w:rsidR="00E16DB8" w:rsidRPr="000A7392">
        <w:rPr>
          <w:rFonts w:ascii="Times New Roman" w:eastAsia="Calibri" w:hAnsi="Times New Roman" w:cs="Times New Roman"/>
          <w:sz w:val="24"/>
          <w:szCs w:val="24"/>
        </w:rPr>
        <w:t xml:space="preserve">“metals found in </w:t>
      </w:r>
      <w:r w:rsidR="00FA4461" w:rsidRPr="000A7392">
        <w:rPr>
          <w:rFonts w:ascii="Times New Roman" w:eastAsia="Calibri" w:hAnsi="Times New Roman" w:cs="Times New Roman"/>
          <w:sz w:val="24"/>
          <w:szCs w:val="24"/>
        </w:rPr>
        <w:t>fly</w:t>
      </w:r>
      <w:r w:rsidR="00E16DB8" w:rsidRPr="000A7392">
        <w:rPr>
          <w:rFonts w:ascii="Times New Roman" w:eastAsia="Calibri" w:hAnsi="Times New Roman" w:cs="Times New Roman"/>
          <w:sz w:val="24"/>
          <w:szCs w:val="24"/>
        </w:rPr>
        <w:t xml:space="preserve"> ash”</w:t>
      </w:r>
      <w:r w:rsidR="007369CA" w:rsidRPr="000A7392">
        <w:rPr>
          <w:rFonts w:ascii="Times New Roman" w:eastAsia="Calibri" w:hAnsi="Times New Roman" w:cs="Times New Roman"/>
          <w:sz w:val="24"/>
          <w:szCs w:val="24"/>
        </w:rPr>
        <w:t>, “</w:t>
      </w:r>
      <w:r w:rsidR="00D84225" w:rsidRPr="000A7392">
        <w:rPr>
          <w:rFonts w:ascii="Times New Roman" w:eastAsia="Calibri" w:hAnsi="Times New Roman" w:cs="Times New Roman"/>
          <w:sz w:val="24"/>
          <w:szCs w:val="24"/>
        </w:rPr>
        <w:t xml:space="preserve">global fly ash,” “groundwater and </w:t>
      </w:r>
      <w:r w:rsidR="00FA4461" w:rsidRPr="000A7392">
        <w:rPr>
          <w:rFonts w:ascii="Times New Roman" w:eastAsia="Calibri" w:hAnsi="Times New Roman" w:cs="Times New Roman"/>
          <w:sz w:val="24"/>
          <w:szCs w:val="24"/>
        </w:rPr>
        <w:t>fly</w:t>
      </w:r>
      <w:r w:rsidR="00D84225" w:rsidRPr="000A7392">
        <w:rPr>
          <w:rFonts w:ascii="Times New Roman" w:eastAsia="Calibri" w:hAnsi="Times New Roman" w:cs="Times New Roman"/>
          <w:sz w:val="24"/>
          <w:szCs w:val="24"/>
        </w:rPr>
        <w:t xml:space="preserve"> ash,” “leaching behaviour of </w:t>
      </w:r>
      <w:r w:rsidR="00FA4461" w:rsidRPr="000A7392">
        <w:rPr>
          <w:rFonts w:ascii="Times New Roman" w:eastAsia="Calibri" w:hAnsi="Times New Roman" w:cs="Times New Roman"/>
          <w:sz w:val="24"/>
          <w:szCs w:val="24"/>
        </w:rPr>
        <w:t>fly</w:t>
      </w:r>
      <w:r w:rsidR="00D84225" w:rsidRPr="000A7392">
        <w:rPr>
          <w:rFonts w:ascii="Times New Roman" w:eastAsia="Calibri" w:hAnsi="Times New Roman" w:cs="Times New Roman"/>
          <w:sz w:val="24"/>
          <w:szCs w:val="24"/>
        </w:rPr>
        <w:t xml:space="preserve"> ash,” and “coal ash and health.”</w:t>
      </w:r>
      <w:r w:rsidR="00E16DB8" w:rsidRPr="000A7392">
        <w:rPr>
          <w:rFonts w:ascii="Times New Roman" w:eastAsia="Calibri" w:hAnsi="Times New Roman" w:cs="Times New Roman"/>
          <w:sz w:val="24"/>
          <w:szCs w:val="24"/>
        </w:rPr>
        <w:t xml:space="preserve"> </w:t>
      </w:r>
      <w:r w:rsidR="00F52E0E" w:rsidRPr="00F52E0E">
        <w:rPr>
          <w:rFonts w:ascii="Times New Roman" w:eastAsia="Calibri" w:hAnsi="Times New Roman" w:cs="Times New Roman"/>
          <w:color w:val="FF0000"/>
          <w:sz w:val="24"/>
          <w:szCs w:val="24"/>
        </w:rPr>
        <w:t>For additional supportive information, search keywords include</w:t>
      </w:r>
      <w:r w:rsidR="00F52E0E">
        <w:rPr>
          <w:rFonts w:ascii="Times New Roman" w:eastAsia="Calibri" w:hAnsi="Times New Roman" w:cs="Times New Roman"/>
          <w:color w:val="FF0000"/>
          <w:sz w:val="24"/>
          <w:szCs w:val="24"/>
        </w:rPr>
        <w:t>d</w:t>
      </w:r>
      <w:r w:rsidR="00F52E0E" w:rsidRPr="00F52E0E">
        <w:rPr>
          <w:rFonts w:ascii="Times New Roman" w:eastAsia="Calibri" w:hAnsi="Times New Roman" w:cs="Times New Roman"/>
          <w:color w:val="FF0000"/>
          <w:sz w:val="24"/>
          <w:szCs w:val="24"/>
        </w:rPr>
        <w:t xml:space="preserve"> “air pollution and health” and “heavy metals and health.”  </w:t>
      </w:r>
      <w:r w:rsidR="00E16DB8" w:rsidRPr="000A7392">
        <w:rPr>
          <w:rFonts w:ascii="Times New Roman" w:eastAsia="Calibri" w:hAnsi="Times New Roman" w:cs="Times New Roman"/>
          <w:sz w:val="24"/>
          <w:szCs w:val="24"/>
        </w:rPr>
        <w:t>The reference section</w:t>
      </w:r>
      <w:r w:rsidR="00D84225" w:rsidRPr="000A7392">
        <w:rPr>
          <w:rFonts w:ascii="Times New Roman" w:eastAsia="Calibri" w:hAnsi="Times New Roman" w:cs="Times New Roman"/>
          <w:sz w:val="24"/>
          <w:szCs w:val="24"/>
        </w:rPr>
        <w:t>s</w:t>
      </w:r>
      <w:r w:rsidR="00E16DB8" w:rsidRPr="000A7392">
        <w:rPr>
          <w:rFonts w:ascii="Times New Roman" w:eastAsia="Calibri" w:hAnsi="Times New Roman" w:cs="Times New Roman"/>
          <w:sz w:val="24"/>
          <w:szCs w:val="24"/>
        </w:rPr>
        <w:t xml:space="preserve"> of the selected articles w</w:t>
      </w:r>
      <w:r w:rsidR="00D84225" w:rsidRPr="000A7392">
        <w:rPr>
          <w:rFonts w:ascii="Times New Roman" w:eastAsia="Calibri" w:hAnsi="Times New Roman" w:cs="Times New Roman"/>
          <w:sz w:val="24"/>
          <w:szCs w:val="24"/>
        </w:rPr>
        <w:t>ere</w:t>
      </w:r>
      <w:r w:rsidR="00E16DB8" w:rsidRPr="000A7392">
        <w:rPr>
          <w:rFonts w:ascii="Times New Roman" w:eastAsia="Calibri" w:hAnsi="Times New Roman" w:cs="Times New Roman"/>
          <w:sz w:val="24"/>
          <w:szCs w:val="24"/>
        </w:rPr>
        <w:t xml:space="preserve"> further examined for derivation of relevant articles. </w:t>
      </w:r>
      <w:r w:rsidR="00FF70CF" w:rsidRPr="000A7392">
        <w:rPr>
          <w:rFonts w:ascii="Times New Roman" w:eastAsia="Calibri" w:hAnsi="Times New Roman" w:cs="Times New Roman"/>
          <w:sz w:val="24"/>
          <w:szCs w:val="24"/>
        </w:rPr>
        <w:t xml:space="preserve">The </w:t>
      </w:r>
      <w:r w:rsidRPr="000A7392">
        <w:rPr>
          <w:rFonts w:ascii="Times New Roman" w:eastAsia="Calibri" w:hAnsi="Times New Roman" w:cs="Times New Roman"/>
          <w:sz w:val="24"/>
          <w:szCs w:val="24"/>
        </w:rPr>
        <w:t>information</w:t>
      </w:r>
      <w:r w:rsidR="00FF70CF" w:rsidRPr="000A7392">
        <w:rPr>
          <w:rFonts w:ascii="Times New Roman" w:eastAsia="Calibri" w:hAnsi="Times New Roman" w:cs="Times New Roman"/>
          <w:sz w:val="24"/>
          <w:szCs w:val="24"/>
        </w:rPr>
        <w:t xml:space="preserve"> selected</w:t>
      </w:r>
      <w:r w:rsidRPr="000A7392">
        <w:rPr>
          <w:rFonts w:ascii="Times New Roman" w:eastAsia="Calibri" w:hAnsi="Times New Roman" w:cs="Times New Roman"/>
          <w:sz w:val="24"/>
          <w:szCs w:val="24"/>
        </w:rPr>
        <w:t xml:space="preserve"> for this review</w:t>
      </w:r>
      <w:r w:rsidR="00FF70CF" w:rsidRPr="000A7392">
        <w:rPr>
          <w:rFonts w:ascii="Times New Roman" w:eastAsia="Calibri" w:hAnsi="Times New Roman" w:cs="Times New Roman"/>
          <w:sz w:val="24"/>
          <w:szCs w:val="24"/>
        </w:rPr>
        <w:t xml:space="preserve"> </w:t>
      </w:r>
      <w:r w:rsidRPr="000A7392">
        <w:rPr>
          <w:rFonts w:ascii="Times New Roman" w:eastAsia="Calibri" w:hAnsi="Times New Roman" w:cs="Times New Roman"/>
          <w:sz w:val="24"/>
          <w:szCs w:val="24"/>
        </w:rPr>
        <w:t xml:space="preserve">is </w:t>
      </w:r>
      <w:r w:rsidR="00E16DB8" w:rsidRPr="000A7392">
        <w:rPr>
          <w:rFonts w:ascii="Times New Roman" w:eastAsia="Calibri" w:hAnsi="Times New Roman" w:cs="Times New Roman"/>
          <w:sz w:val="24"/>
          <w:szCs w:val="24"/>
        </w:rPr>
        <w:t xml:space="preserve">comprised of </w:t>
      </w:r>
      <w:r w:rsidR="00EC78B5" w:rsidRPr="000A7392">
        <w:rPr>
          <w:rFonts w:ascii="Times New Roman" w:eastAsia="Calibri" w:hAnsi="Times New Roman" w:cs="Times New Roman"/>
          <w:sz w:val="24"/>
          <w:szCs w:val="24"/>
        </w:rPr>
        <w:t>web-based</w:t>
      </w:r>
      <w:r w:rsidR="007C2CE4" w:rsidRPr="000A7392">
        <w:rPr>
          <w:rFonts w:ascii="Times New Roman" w:eastAsia="Calibri" w:hAnsi="Times New Roman" w:cs="Times New Roman"/>
          <w:sz w:val="24"/>
          <w:szCs w:val="24"/>
        </w:rPr>
        <w:t xml:space="preserve"> articles, </w:t>
      </w:r>
      <w:r w:rsidR="00951206" w:rsidRPr="000A7392">
        <w:rPr>
          <w:rFonts w:ascii="Times New Roman" w:eastAsia="Calibri" w:hAnsi="Times New Roman" w:cs="Times New Roman"/>
          <w:sz w:val="24"/>
          <w:szCs w:val="24"/>
        </w:rPr>
        <w:t xml:space="preserve">government documents, </w:t>
      </w:r>
      <w:r w:rsidR="00E16DB8" w:rsidRPr="000A7392">
        <w:rPr>
          <w:rFonts w:ascii="Times New Roman" w:eastAsia="Calibri" w:hAnsi="Times New Roman" w:cs="Times New Roman"/>
          <w:sz w:val="24"/>
          <w:szCs w:val="24"/>
        </w:rPr>
        <w:t xml:space="preserve">review articles, </w:t>
      </w:r>
      <w:r w:rsidR="00D342A0" w:rsidRPr="000A7392">
        <w:rPr>
          <w:rFonts w:ascii="Times New Roman" w:eastAsia="Calibri" w:hAnsi="Times New Roman" w:cs="Times New Roman"/>
          <w:sz w:val="24"/>
          <w:szCs w:val="24"/>
        </w:rPr>
        <w:t xml:space="preserve">papers presented at conferences, </w:t>
      </w:r>
      <w:r w:rsidR="00FF70CF" w:rsidRPr="000A7392">
        <w:rPr>
          <w:rFonts w:ascii="Times New Roman" w:eastAsia="Calibri" w:hAnsi="Times New Roman" w:cs="Times New Roman"/>
          <w:sz w:val="24"/>
          <w:szCs w:val="24"/>
        </w:rPr>
        <w:t xml:space="preserve">and </w:t>
      </w:r>
      <w:r w:rsidR="00E16DB8" w:rsidRPr="000A7392">
        <w:rPr>
          <w:rFonts w:ascii="Times New Roman" w:eastAsia="Calibri" w:hAnsi="Times New Roman" w:cs="Times New Roman"/>
          <w:sz w:val="24"/>
          <w:szCs w:val="24"/>
        </w:rPr>
        <w:t xml:space="preserve">full text manuscripts, </w:t>
      </w:r>
      <w:r w:rsidR="006922B4" w:rsidRPr="000A7392">
        <w:rPr>
          <w:rFonts w:ascii="Times New Roman" w:eastAsia="Calibri" w:hAnsi="Times New Roman" w:cs="Times New Roman"/>
          <w:sz w:val="24"/>
          <w:szCs w:val="24"/>
        </w:rPr>
        <w:t xml:space="preserve">which </w:t>
      </w:r>
      <w:r w:rsidR="00FF70CF" w:rsidRPr="000A7392">
        <w:rPr>
          <w:rFonts w:ascii="Times New Roman" w:eastAsia="Calibri" w:hAnsi="Times New Roman" w:cs="Times New Roman"/>
          <w:sz w:val="24"/>
          <w:szCs w:val="24"/>
        </w:rPr>
        <w:t>were written in</w:t>
      </w:r>
      <w:r w:rsidR="00E16DB8" w:rsidRPr="000A7392">
        <w:rPr>
          <w:rFonts w:ascii="Times New Roman" w:eastAsia="Calibri" w:hAnsi="Times New Roman" w:cs="Times New Roman"/>
          <w:sz w:val="24"/>
          <w:szCs w:val="24"/>
        </w:rPr>
        <w:t xml:space="preserve"> </w:t>
      </w:r>
      <w:r w:rsidR="00FF70CF" w:rsidRPr="000A7392">
        <w:rPr>
          <w:rFonts w:ascii="Times New Roman" w:eastAsia="Calibri" w:hAnsi="Times New Roman" w:cs="Times New Roman"/>
          <w:sz w:val="24"/>
          <w:szCs w:val="24"/>
        </w:rPr>
        <w:t>English</w:t>
      </w:r>
      <w:r w:rsidR="00E16DB8" w:rsidRPr="000A7392">
        <w:rPr>
          <w:rFonts w:ascii="Times New Roman" w:eastAsia="Calibri" w:hAnsi="Times New Roman" w:cs="Times New Roman"/>
          <w:sz w:val="24"/>
          <w:szCs w:val="24"/>
        </w:rPr>
        <w:t>.</w:t>
      </w:r>
      <w:r w:rsidR="003209E0" w:rsidRPr="000A7392">
        <w:rPr>
          <w:rFonts w:ascii="Times New Roman" w:eastAsia="Calibri" w:hAnsi="Times New Roman" w:cs="Times New Roman"/>
          <w:sz w:val="24"/>
          <w:szCs w:val="24"/>
        </w:rPr>
        <w:t xml:space="preserve"> </w:t>
      </w:r>
      <w:r w:rsidR="00951206" w:rsidRPr="000A7392">
        <w:rPr>
          <w:rFonts w:ascii="Times New Roman" w:eastAsia="Calibri" w:hAnsi="Times New Roman" w:cs="Times New Roman"/>
          <w:sz w:val="24"/>
          <w:szCs w:val="24"/>
        </w:rPr>
        <w:t xml:space="preserve">Overall, </w:t>
      </w:r>
      <w:r w:rsidR="0010174C" w:rsidRPr="00915B33">
        <w:rPr>
          <w:rFonts w:ascii="Times New Roman" w:eastAsia="Calibri" w:hAnsi="Times New Roman" w:cs="Times New Roman"/>
          <w:sz w:val="24"/>
          <w:szCs w:val="24"/>
        </w:rPr>
        <w:t>23</w:t>
      </w:r>
      <w:r w:rsidR="00915B33" w:rsidRPr="00915B33">
        <w:rPr>
          <w:rFonts w:ascii="Times New Roman" w:eastAsia="Calibri" w:hAnsi="Times New Roman" w:cs="Times New Roman"/>
          <w:color w:val="FF0000"/>
          <w:sz w:val="24"/>
          <w:szCs w:val="24"/>
        </w:rPr>
        <w:t>5</w:t>
      </w:r>
      <w:r w:rsidR="00951206" w:rsidRPr="000A7392">
        <w:rPr>
          <w:rFonts w:ascii="Times New Roman" w:eastAsia="Calibri" w:hAnsi="Times New Roman" w:cs="Times New Roman"/>
          <w:sz w:val="24"/>
          <w:szCs w:val="24"/>
        </w:rPr>
        <w:t xml:space="preserve"> references were utilised for this review.</w:t>
      </w:r>
    </w:p>
    <w:p w14:paraId="34BB86B1" w14:textId="77777777" w:rsidR="00FA4461" w:rsidRPr="000A7392" w:rsidRDefault="00FA4461" w:rsidP="00FA4461">
      <w:pPr>
        <w:spacing w:line="259" w:lineRule="auto"/>
        <w:rPr>
          <w:rFonts w:ascii="Times New Roman" w:eastAsia="Calibri" w:hAnsi="Times New Roman" w:cs="Times New Roman"/>
          <w:sz w:val="24"/>
          <w:szCs w:val="24"/>
        </w:rPr>
      </w:pPr>
    </w:p>
    <w:p w14:paraId="5E673EBF" w14:textId="5E246174" w:rsidR="003209E0" w:rsidRPr="000A7392" w:rsidRDefault="001B3AD5" w:rsidP="00FA4461">
      <w:pPr>
        <w:spacing w:line="259" w:lineRule="auto"/>
        <w:rPr>
          <w:rFonts w:ascii="Times New Roman" w:eastAsia="Calibri" w:hAnsi="Times New Roman" w:cs="Times New Roman"/>
          <w:b/>
          <w:sz w:val="24"/>
          <w:szCs w:val="24"/>
        </w:rPr>
      </w:pPr>
      <w:r w:rsidRPr="000A7392">
        <w:rPr>
          <w:rFonts w:ascii="Times New Roman" w:eastAsia="Calibri" w:hAnsi="Times New Roman" w:cs="Times New Roman"/>
          <w:b/>
          <w:sz w:val="24"/>
          <w:szCs w:val="24"/>
        </w:rPr>
        <w:t>RESULTS</w:t>
      </w:r>
    </w:p>
    <w:p w14:paraId="26C32A7C" w14:textId="09BD21CE" w:rsidR="006E2CF7" w:rsidRPr="000A7392" w:rsidRDefault="00013436" w:rsidP="008F0434">
      <w:pPr>
        <w:pStyle w:val="ListParagraph"/>
        <w:numPr>
          <w:ilvl w:val="0"/>
          <w:numId w:val="14"/>
        </w:numPr>
        <w:spacing w:after="120" w:line="480" w:lineRule="auto"/>
        <w:rPr>
          <w:rFonts w:ascii="Times New Roman" w:hAnsi="Times New Roman" w:cs="Times New Roman"/>
          <w:sz w:val="24"/>
          <w:szCs w:val="24"/>
          <w:u w:val="single"/>
        </w:rPr>
      </w:pPr>
      <w:r w:rsidRPr="000A7392">
        <w:rPr>
          <w:rFonts w:ascii="Times New Roman" w:hAnsi="Times New Roman" w:cs="Times New Roman"/>
          <w:sz w:val="24"/>
          <w:szCs w:val="24"/>
          <w:u w:val="single"/>
        </w:rPr>
        <w:t>Fly Ash</w:t>
      </w:r>
    </w:p>
    <w:p w14:paraId="002A5D88" w14:textId="6CC4157A" w:rsidR="006E2CF7" w:rsidRPr="000A7392" w:rsidRDefault="008701EA" w:rsidP="00B93E2C">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Fly ash constitutes the majority of </w:t>
      </w:r>
      <w:r w:rsidR="00D342A0" w:rsidRPr="000A7392">
        <w:rPr>
          <w:rFonts w:ascii="Times New Roman" w:hAnsi="Times New Roman" w:cs="Times New Roman"/>
          <w:sz w:val="24"/>
          <w:szCs w:val="24"/>
        </w:rPr>
        <w:t>CCP</w:t>
      </w:r>
      <w:r w:rsidR="00915B33">
        <w:rPr>
          <w:rFonts w:ascii="Times New Roman" w:hAnsi="Times New Roman" w:cs="Times New Roman"/>
          <w:sz w:val="24"/>
          <w:szCs w:val="24"/>
        </w:rPr>
        <w:t>s</w:t>
      </w:r>
      <w:r w:rsidRPr="000A7392">
        <w:rPr>
          <w:rFonts w:ascii="Times New Roman" w:hAnsi="Times New Roman" w:cs="Times New Roman"/>
          <w:sz w:val="24"/>
          <w:szCs w:val="24"/>
        </w:rPr>
        <w:t xml:space="preserve"> representing about 40-</w:t>
      </w:r>
      <w:r w:rsidR="009F52A8" w:rsidRPr="000A7392">
        <w:rPr>
          <w:rFonts w:ascii="Times New Roman" w:hAnsi="Times New Roman" w:cs="Times New Roman"/>
          <w:sz w:val="24"/>
          <w:szCs w:val="24"/>
        </w:rPr>
        <w:t>90</w:t>
      </w:r>
      <w:r w:rsidRPr="000A7392">
        <w:rPr>
          <w:rFonts w:ascii="Times New Roman" w:hAnsi="Times New Roman" w:cs="Times New Roman"/>
          <w:sz w:val="24"/>
          <w:szCs w:val="24"/>
        </w:rPr>
        <w:t>% of the total product</w:t>
      </w:r>
      <w:r w:rsidR="00240FD2" w:rsidRPr="000A7392">
        <w:rPr>
          <w:rFonts w:ascii="Times New Roman" w:hAnsi="Times New Roman" w:cs="Times New Roman"/>
          <w:sz w:val="24"/>
          <w:szCs w:val="24"/>
        </w:rPr>
        <w:t xml:space="preserve"> (48</w:t>
      </w:r>
      <w:r w:rsidR="00724BE5" w:rsidRPr="000A7392">
        <w:rPr>
          <w:rFonts w:ascii="Times New Roman" w:hAnsi="Times New Roman" w:cs="Times New Roman"/>
          <w:sz w:val="24"/>
          <w:szCs w:val="24"/>
        </w:rPr>
        <w:t>-53)</w:t>
      </w:r>
      <w:r w:rsidRPr="000A7392">
        <w:rPr>
          <w:rFonts w:ascii="Times New Roman" w:hAnsi="Times New Roman" w:cs="Times New Roman"/>
          <w:sz w:val="24"/>
          <w:szCs w:val="24"/>
        </w:rPr>
        <w:t>.</w:t>
      </w:r>
      <w:r w:rsidR="00D22EFA" w:rsidRPr="000A7392">
        <w:rPr>
          <w:rFonts w:ascii="Times New Roman" w:hAnsi="Times New Roman" w:cs="Times New Roman"/>
          <w:sz w:val="24"/>
          <w:szCs w:val="24"/>
        </w:rPr>
        <w:t xml:space="preserve"> </w:t>
      </w:r>
      <w:r w:rsidR="00C87CE8" w:rsidRPr="000A7392">
        <w:rPr>
          <w:rFonts w:ascii="Times New Roman" w:hAnsi="Times New Roman" w:cs="Times New Roman"/>
          <w:sz w:val="24"/>
          <w:szCs w:val="24"/>
        </w:rPr>
        <w:t xml:space="preserve">Pulverised fuel combustion has been utilised for over </w:t>
      </w:r>
      <w:r w:rsidR="00D529DF" w:rsidRPr="00D529DF">
        <w:rPr>
          <w:rFonts w:ascii="Times New Roman" w:hAnsi="Times New Roman" w:cs="Times New Roman"/>
          <w:color w:val="FF0000"/>
          <w:sz w:val="24"/>
          <w:szCs w:val="24"/>
        </w:rPr>
        <w:t>100</w:t>
      </w:r>
      <w:r w:rsidR="00C87CE8" w:rsidRPr="000A7392">
        <w:rPr>
          <w:rFonts w:ascii="Times New Roman" w:hAnsi="Times New Roman" w:cs="Times New Roman"/>
          <w:sz w:val="24"/>
          <w:szCs w:val="24"/>
        </w:rPr>
        <w:t xml:space="preserve"> years and most large plants utilise this method. </w:t>
      </w:r>
      <w:r w:rsidR="00D22EFA" w:rsidRPr="000A7392">
        <w:rPr>
          <w:rFonts w:ascii="Times New Roman" w:hAnsi="Times New Roman" w:cs="Times New Roman"/>
          <w:sz w:val="24"/>
          <w:szCs w:val="24"/>
        </w:rPr>
        <w:t>Fly ash is generated when pulverised coal is blown into a combustion chamber</w:t>
      </w:r>
      <w:r w:rsidR="00B648E1" w:rsidRPr="000A7392">
        <w:rPr>
          <w:rFonts w:ascii="Times New Roman" w:hAnsi="Times New Roman" w:cs="Times New Roman"/>
          <w:sz w:val="24"/>
          <w:szCs w:val="24"/>
        </w:rPr>
        <w:t xml:space="preserve">. </w:t>
      </w:r>
      <w:r w:rsidR="00D22EFA" w:rsidRPr="000A7392">
        <w:rPr>
          <w:rFonts w:ascii="Times New Roman" w:hAnsi="Times New Roman" w:cs="Times New Roman"/>
          <w:sz w:val="24"/>
          <w:szCs w:val="24"/>
        </w:rPr>
        <w:t>In the combustion chamber, the pulverised coal ignites, generates heat</w:t>
      </w:r>
      <w:r w:rsidR="00013436" w:rsidRPr="000A7392">
        <w:rPr>
          <w:rFonts w:ascii="Times New Roman" w:hAnsi="Times New Roman" w:cs="Times New Roman"/>
          <w:sz w:val="24"/>
          <w:szCs w:val="24"/>
        </w:rPr>
        <w:t>,</w:t>
      </w:r>
      <w:r w:rsidR="00D22EFA" w:rsidRPr="000A7392">
        <w:rPr>
          <w:rFonts w:ascii="Times New Roman" w:hAnsi="Times New Roman" w:cs="Times New Roman"/>
          <w:sz w:val="24"/>
          <w:szCs w:val="24"/>
        </w:rPr>
        <w:t xml:space="preserve"> and produces a </w:t>
      </w:r>
      <w:r w:rsidR="00D529DF">
        <w:rPr>
          <w:rFonts w:ascii="Times New Roman" w:hAnsi="Times New Roman" w:cs="Times New Roman"/>
          <w:sz w:val="24"/>
          <w:szCs w:val="24"/>
        </w:rPr>
        <w:t>molten</w:t>
      </w:r>
      <w:r w:rsidR="00555FBF" w:rsidRPr="000A7392">
        <w:rPr>
          <w:rFonts w:ascii="Times New Roman" w:hAnsi="Times New Roman" w:cs="Times New Roman"/>
          <w:sz w:val="24"/>
          <w:szCs w:val="24"/>
        </w:rPr>
        <w:t xml:space="preserve"> mineral </w:t>
      </w:r>
      <w:r w:rsidR="00D22EFA" w:rsidRPr="000A7392">
        <w:rPr>
          <w:rFonts w:ascii="Times New Roman" w:hAnsi="Times New Roman" w:cs="Times New Roman"/>
          <w:sz w:val="24"/>
          <w:szCs w:val="24"/>
        </w:rPr>
        <w:t>residue. As heat is extracted</w:t>
      </w:r>
      <w:r w:rsidR="00555FBF" w:rsidRPr="000A7392">
        <w:rPr>
          <w:rFonts w:ascii="Times New Roman" w:hAnsi="Times New Roman" w:cs="Times New Roman"/>
          <w:sz w:val="24"/>
          <w:szCs w:val="24"/>
        </w:rPr>
        <w:t xml:space="preserve"> by the boiler tubes</w:t>
      </w:r>
      <w:r w:rsidR="00D22EFA" w:rsidRPr="000A7392">
        <w:rPr>
          <w:rFonts w:ascii="Times New Roman" w:hAnsi="Times New Roman" w:cs="Times New Roman"/>
          <w:sz w:val="24"/>
          <w:szCs w:val="24"/>
        </w:rPr>
        <w:t>, flue gases are cooled and the residue hardens and forms an ash.</w:t>
      </w:r>
      <w:r w:rsidR="00013436" w:rsidRPr="000A7392">
        <w:rPr>
          <w:rFonts w:ascii="Times New Roman" w:hAnsi="Times New Roman" w:cs="Times New Roman"/>
          <w:sz w:val="24"/>
          <w:szCs w:val="24"/>
        </w:rPr>
        <w:t xml:space="preserve"> Larger, heavier ash particles fall to the bottom of the combustion chamber. Lighter ash particles remain in the flue gas</w:t>
      </w:r>
      <w:r w:rsidR="00CE0F02" w:rsidRPr="000A7392">
        <w:rPr>
          <w:rFonts w:ascii="Times New Roman" w:hAnsi="Times New Roman" w:cs="Times New Roman"/>
          <w:sz w:val="24"/>
          <w:szCs w:val="24"/>
        </w:rPr>
        <w:t>es</w:t>
      </w:r>
      <w:r w:rsidR="00013436" w:rsidRPr="000A7392">
        <w:rPr>
          <w:rFonts w:ascii="Times New Roman" w:hAnsi="Times New Roman" w:cs="Times New Roman"/>
          <w:sz w:val="24"/>
          <w:szCs w:val="24"/>
        </w:rPr>
        <w:t xml:space="preserve"> and are collected in air pollution control devices. These lighter ash particles are termed fly ash</w:t>
      </w:r>
      <w:r w:rsidR="005338AC" w:rsidRPr="000A7392">
        <w:rPr>
          <w:rFonts w:ascii="Times New Roman" w:hAnsi="Times New Roman" w:cs="Times New Roman"/>
          <w:sz w:val="24"/>
          <w:szCs w:val="24"/>
        </w:rPr>
        <w:t xml:space="preserve"> (</w:t>
      </w:r>
      <w:r w:rsidR="00724BE5" w:rsidRPr="000A7392">
        <w:rPr>
          <w:rFonts w:ascii="Times New Roman" w:hAnsi="Times New Roman" w:cs="Times New Roman"/>
          <w:sz w:val="24"/>
          <w:szCs w:val="24"/>
        </w:rPr>
        <w:t>35</w:t>
      </w:r>
      <w:r w:rsidR="005338AC" w:rsidRPr="000A7392">
        <w:rPr>
          <w:rFonts w:ascii="Times New Roman" w:hAnsi="Times New Roman" w:cs="Times New Roman"/>
          <w:sz w:val="24"/>
          <w:szCs w:val="24"/>
        </w:rPr>
        <w:t>).</w:t>
      </w:r>
      <w:r w:rsidR="00013436" w:rsidRPr="000A7392">
        <w:rPr>
          <w:rFonts w:ascii="Times New Roman" w:hAnsi="Times New Roman" w:cs="Times New Roman"/>
          <w:sz w:val="24"/>
          <w:szCs w:val="24"/>
        </w:rPr>
        <w:t xml:space="preserve"> </w:t>
      </w:r>
      <w:r w:rsidR="006E2CF7" w:rsidRPr="000A7392">
        <w:rPr>
          <w:rFonts w:ascii="Times New Roman" w:hAnsi="Times New Roman" w:cs="Times New Roman"/>
          <w:sz w:val="24"/>
          <w:szCs w:val="24"/>
        </w:rPr>
        <w:t xml:space="preserve">Fly ash is a fine silt of spherical powdery particles with diameters that range from 0.1 </w:t>
      </w:r>
      <w:bookmarkStart w:id="0" w:name="_Hlk25654312"/>
      <w:r w:rsidR="006E2CF7" w:rsidRPr="000A7392">
        <w:rPr>
          <w:rFonts w:ascii="Times New Roman" w:hAnsi="Times New Roman" w:cs="Times New Roman"/>
          <w:sz w:val="24"/>
          <w:szCs w:val="24"/>
        </w:rPr>
        <w:t>µm</w:t>
      </w:r>
      <w:bookmarkEnd w:id="0"/>
      <w:r w:rsidR="006E2CF7" w:rsidRPr="000A7392">
        <w:rPr>
          <w:rFonts w:ascii="Times New Roman" w:hAnsi="Times New Roman" w:cs="Times New Roman"/>
          <w:sz w:val="24"/>
          <w:szCs w:val="24"/>
        </w:rPr>
        <w:t xml:space="preserve"> to &gt; 10</w:t>
      </w:r>
      <w:r w:rsidR="00C90EA1" w:rsidRPr="000A7392">
        <w:rPr>
          <w:rFonts w:ascii="Times New Roman" w:hAnsi="Times New Roman" w:cs="Times New Roman"/>
          <w:sz w:val="24"/>
          <w:szCs w:val="24"/>
        </w:rPr>
        <w:t>0</w:t>
      </w:r>
      <w:r w:rsidR="00B43C0B" w:rsidRPr="000A7392">
        <w:rPr>
          <w:rFonts w:ascii="Times New Roman" w:hAnsi="Times New Roman" w:cs="Times New Roman"/>
          <w:sz w:val="24"/>
          <w:szCs w:val="24"/>
        </w:rPr>
        <w:t xml:space="preserve"> µm</w:t>
      </w:r>
      <w:r w:rsidR="00EE30EF" w:rsidRPr="000A7392">
        <w:rPr>
          <w:rFonts w:ascii="Times New Roman" w:hAnsi="Times New Roman" w:cs="Times New Roman"/>
          <w:sz w:val="24"/>
          <w:szCs w:val="24"/>
        </w:rPr>
        <w:t xml:space="preserve">. </w:t>
      </w:r>
      <w:r w:rsidR="00431FB6" w:rsidRPr="000A7392">
        <w:rPr>
          <w:rFonts w:ascii="Times New Roman" w:hAnsi="Times New Roman" w:cs="Times New Roman"/>
          <w:sz w:val="24"/>
          <w:szCs w:val="24"/>
        </w:rPr>
        <w:t>Particle sizes of most fly ash from bituminous coal are &lt; 75 µm (</w:t>
      </w:r>
      <w:r w:rsidR="00724BE5" w:rsidRPr="000A7392">
        <w:rPr>
          <w:rFonts w:ascii="Times New Roman" w:hAnsi="Times New Roman" w:cs="Times New Roman"/>
          <w:sz w:val="24"/>
          <w:szCs w:val="24"/>
        </w:rPr>
        <w:t>16</w:t>
      </w:r>
      <w:r w:rsidR="00431FB6" w:rsidRPr="000A7392">
        <w:rPr>
          <w:rFonts w:ascii="Times New Roman" w:hAnsi="Times New Roman" w:cs="Times New Roman"/>
          <w:sz w:val="24"/>
          <w:szCs w:val="24"/>
        </w:rPr>
        <w:t xml:space="preserve">). Fly ash from subbituminous coal tends to be coarser than fly ash from bituminous </w:t>
      </w:r>
      <w:r w:rsidR="00B93E2C" w:rsidRPr="000A7392">
        <w:rPr>
          <w:rFonts w:ascii="Times New Roman" w:hAnsi="Times New Roman" w:cs="Times New Roman"/>
          <w:sz w:val="24"/>
          <w:szCs w:val="24"/>
        </w:rPr>
        <w:t xml:space="preserve">coal </w:t>
      </w:r>
      <w:r w:rsidR="00431FB6" w:rsidRPr="000A7392">
        <w:rPr>
          <w:rFonts w:ascii="Times New Roman" w:hAnsi="Times New Roman" w:cs="Times New Roman"/>
          <w:sz w:val="24"/>
          <w:szCs w:val="24"/>
        </w:rPr>
        <w:t>(</w:t>
      </w:r>
      <w:r w:rsidR="00724BE5" w:rsidRPr="000A7392">
        <w:rPr>
          <w:rFonts w:ascii="Times New Roman" w:hAnsi="Times New Roman" w:cs="Times New Roman"/>
          <w:sz w:val="24"/>
          <w:szCs w:val="24"/>
        </w:rPr>
        <w:t>49</w:t>
      </w:r>
      <w:r w:rsidR="00431FB6" w:rsidRPr="000A7392">
        <w:rPr>
          <w:rFonts w:ascii="Times New Roman" w:hAnsi="Times New Roman" w:cs="Times New Roman"/>
          <w:sz w:val="24"/>
          <w:szCs w:val="24"/>
        </w:rPr>
        <w:t>).</w:t>
      </w:r>
      <w:r w:rsidR="005338AC" w:rsidRPr="000A7392">
        <w:rPr>
          <w:rFonts w:ascii="Times New Roman" w:hAnsi="Times New Roman" w:cs="Times New Roman"/>
          <w:sz w:val="24"/>
          <w:szCs w:val="24"/>
        </w:rPr>
        <w:t xml:space="preserve"> </w:t>
      </w:r>
      <w:r w:rsidR="00CB552E" w:rsidRPr="000A7392">
        <w:rPr>
          <w:rFonts w:ascii="Times New Roman" w:hAnsi="Times New Roman" w:cs="Times New Roman"/>
          <w:sz w:val="24"/>
          <w:szCs w:val="24"/>
        </w:rPr>
        <w:t>Brown et al. (2011) reported that within the respirable range, the average sphere size ranged from 1.98 µm to 5.64 µm</w:t>
      </w:r>
      <w:r w:rsidR="00634F1D" w:rsidRPr="000A7392">
        <w:rPr>
          <w:rFonts w:ascii="Times New Roman" w:hAnsi="Times New Roman" w:cs="Times New Roman"/>
          <w:sz w:val="24"/>
          <w:szCs w:val="24"/>
        </w:rPr>
        <w:t xml:space="preserve"> (</w:t>
      </w:r>
      <w:r w:rsidR="00E35A0F" w:rsidRPr="000A7392">
        <w:rPr>
          <w:rFonts w:ascii="Times New Roman" w:hAnsi="Times New Roman" w:cs="Times New Roman"/>
          <w:sz w:val="24"/>
          <w:szCs w:val="24"/>
        </w:rPr>
        <w:t>11</w:t>
      </w:r>
      <w:r w:rsidR="00634F1D" w:rsidRPr="000A7392">
        <w:rPr>
          <w:rFonts w:ascii="Times New Roman" w:hAnsi="Times New Roman" w:cs="Times New Roman"/>
          <w:sz w:val="24"/>
          <w:szCs w:val="24"/>
        </w:rPr>
        <w:t xml:space="preserve">). </w:t>
      </w:r>
      <w:r w:rsidR="005338AC" w:rsidRPr="000A7392">
        <w:rPr>
          <w:rFonts w:ascii="Times New Roman" w:hAnsi="Times New Roman" w:cs="Times New Roman"/>
          <w:sz w:val="24"/>
          <w:szCs w:val="24"/>
        </w:rPr>
        <w:t xml:space="preserve">The spherical particles that make up fly ash are grouped into plerospheres and cenospheres. Plerospheres are hollow spheres filled with smaller spheres; whereas empty spheres are </w:t>
      </w:r>
      <w:r w:rsidR="0097755F" w:rsidRPr="000A7392">
        <w:rPr>
          <w:rFonts w:ascii="Times New Roman" w:hAnsi="Times New Roman" w:cs="Times New Roman"/>
          <w:sz w:val="24"/>
          <w:szCs w:val="24"/>
        </w:rPr>
        <w:t>termed</w:t>
      </w:r>
      <w:r w:rsidR="005338AC" w:rsidRPr="000A7392">
        <w:rPr>
          <w:rFonts w:ascii="Times New Roman" w:hAnsi="Times New Roman" w:cs="Times New Roman"/>
          <w:sz w:val="24"/>
          <w:szCs w:val="24"/>
        </w:rPr>
        <w:t xml:space="preserve"> cenospheres</w:t>
      </w:r>
      <w:r w:rsidR="00EE30EF" w:rsidRPr="000A7392">
        <w:rPr>
          <w:rFonts w:ascii="Times New Roman" w:hAnsi="Times New Roman" w:cs="Times New Roman"/>
          <w:sz w:val="24"/>
          <w:szCs w:val="24"/>
        </w:rPr>
        <w:t xml:space="preserve"> </w:t>
      </w:r>
      <w:r w:rsidR="0097755F" w:rsidRPr="000A7392">
        <w:rPr>
          <w:rFonts w:ascii="Times New Roman" w:hAnsi="Times New Roman" w:cs="Times New Roman"/>
          <w:sz w:val="24"/>
          <w:szCs w:val="24"/>
        </w:rPr>
        <w:t>(</w:t>
      </w:r>
      <w:r w:rsidR="00724BE5" w:rsidRPr="000A7392">
        <w:rPr>
          <w:rFonts w:ascii="Times New Roman" w:hAnsi="Times New Roman" w:cs="Times New Roman"/>
          <w:sz w:val="24"/>
          <w:szCs w:val="24"/>
        </w:rPr>
        <w:t>35</w:t>
      </w:r>
      <w:r w:rsidR="0097755F" w:rsidRPr="000A7392">
        <w:rPr>
          <w:rFonts w:ascii="Times New Roman" w:hAnsi="Times New Roman" w:cs="Times New Roman"/>
          <w:sz w:val="24"/>
          <w:szCs w:val="24"/>
        </w:rPr>
        <w:t>)</w:t>
      </w:r>
      <w:r w:rsidR="00EE30EF" w:rsidRPr="000A7392">
        <w:rPr>
          <w:rFonts w:ascii="Times New Roman" w:hAnsi="Times New Roman" w:cs="Times New Roman"/>
          <w:sz w:val="24"/>
          <w:szCs w:val="24"/>
        </w:rPr>
        <w:t>.</w:t>
      </w:r>
      <w:r w:rsidR="0097755F" w:rsidRPr="000A7392">
        <w:rPr>
          <w:rFonts w:ascii="Times New Roman" w:hAnsi="Times New Roman" w:cs="Times New Roman"/>
          <w:sz w:val="24"/>
          <w:szCs w:val="24"/>
        </w:rPr>
        <w:t xml:space="preserve"> The unique hollow sphere morphology allows for a range of s</w:t>
      </w:r>
      <w:r w:rsidR="006E2CF7" w:rsidRPr="000A7392">
        <w:rPr>
          <w:rFonts w:ascii="Times New Roman" w:hAnsi="Times New Roman" w:cs="Times New Roman"/>
          <w:sz w:val="24"/>
          <w:szCs w:val="24"/>
        </w:rPr>
        <w:t xml:space="preserve">pecific gravities </w:t>
      </w:r>
      <w:r w:rsidR="00CB552E" w:rsidRPr="000A7392">
        <w:rPr>
          <w:rFonts w:ascii="Times New Roman" w:hAnsi="Times New Roman" w:cs="Times New Roman"/>
          <w:sz w:val="24"/>
          <w:szCs w:val="24"/>
        </w:rPr>
        <w:t>of fly ash</w:t>
      </w:r>
      <w:r w:rsidR="0097755F" w:rsidRPr="000A7392">
        <w:rPr>
          <w:rFonts w:ascii="Times New Roman" w:hAnsi="Times New Roman" w:cs="Times New Roman"/>
          <w:sz w:val="24"/>
          <w:szCs w:val="24"/>
        </w:rPr>
        <w:t>. Specific gravities</w:t>
      </w:r>
      <w:r w:rsidR="00CB552E" w:rsidRPr="000A7392">
        <w:rPr>
          <w:rFonts w:ascii="Times New Roman" w:hAnsi="Times New Roman" w:cs="Times New Roman"/>
          <w:sz w:val="24"/>
          <w:szCs w:val="24"/>
        </w:rPr>
        <w:t xml:space="preserve"> </w:t>
      </w:r>
      <w:r w:rsidR="006E2CF7" w:rsidRPr="000A7392">
        <w:rPr>
          <w:rFonts w:ascii="Times New Roman" w:hAnsi="Times New Roman" w:cs="Times New Roman"/>
          <w:sz w:val="24"/>
          <w:szCs w:val="24"/>
        </w:rPr>
        <w:t>range from 1.6-3.1</w:t>
      </w:r>
      <w:r w:rsidR="00B43C0B" w:rsidRPr="000A7392">
        <w:rPr>
          <w:rFonts w:ascii="Times New Roman" w:hAnsi="Times New Roman" w:cs="Times New Roman"/>
          <w:sz w:val="24"/>
          <w:szCs w:val="24"/>
        </w:rPr>
        <w:t xml:space="preserve"> </w:t>
      </w:r>
      <w:r w:rsidR="0097755F" w:rsidRPr="000A7392">
        <w:rPr>
          <w:rFonts w:ascii="Times New Roman" w:hAnsi="Times New Roman" w:cs="Times New Roman"/>
          <w:sz w:val="24"/>
          <w:szCs w:val="24"/>
        </w:rPr>
        <w:t xml:space="preserve">and </w:t>
      </w:r>
      <w:r w:rsidR="00B43C0B" w:rsidRPr="000A7392">
        <w:rPr>
          <w:rFonts w:ascii="Times New Roman" w:hAnsi="Times New Roman" w:cs="Times New Roman"/>
          <w:sz w:val="24"/>
          <w:szCs w:val="24"/>
        </w:rPr>
        <w:t xml:space="preserve">pH values </w:t>
      </w:r>
      <w:r w:rsidR="00CB552E" w:rsidRPr="000A7392">
        <w:rPr>
          <w:rFonts w:ascii="Times New Roman" w:hAnsi="Times New Roman" w:cs="Times New Roman"/>
          <w:sz w:val="24"/>
          <w:szCs w:val="24"/>
        </w:rPr>
        <w:t xml:space="preserve">can range </w:t>
      </w:r>
      <w:r w:rsidR="00B43C0B" w:rsidRPr="000A7392">
        <w:rPr>
          <w:rFonts w:ascii="Times New Roman" w:hAnsi="Times New Roman" w:cs="Times New Roman"/>
          <w:sz w:val="24"/>
          <w:szCs w:val="24"/>
        </w:rPr>
        <w:t xml:space="preserve">from 1.2 to 12.5, with the majority of ashes </w:t>
      </w:r>
      <w:r w:rsidR="00CB552E" w:rsidRPr="000A7392">
        <w:rPr>
          <w:rFonts w:ascii="Times New Roman" w:hAnsi="Times New Roman" w:cs="Times New Roman"/>
          <w:sz w:val="24"/>
          <w:szCs w:val="24"/>
        </w:rPr>
        <w:t xml:space="preserve">being </w:t>
      </w:r>
      <w:r w:rsidR="00B43C0B" w:rsidRPr="000A7392">
        <w:rPr>
          <w:rFonts w:ascii="Times New Roman" w:hAnsi="Times New Roman" w:cs="Times New Roman"/>
          <w:sz w:val="24"/>
          <w:szCs w:val="24"/>
        </w:rPr>
        <w:t>more alkaline</w:t>
      </w:r>
      <w:r w:rsidR="00634F1D" w:rsidRPr="000A7392">
        <w:rPr>
          <w:rFonts w:ascii="Times New Roman" w:hAnsi="Times New Roman" w:cs="Times New Roman"/>
          <w:sz w:val="24"/>
          <w:szCs w:val="24"/>
        </w:rPr>
        <w:t xml:space="preserve"> (</w:t>
      </w:r>
      <w:r w:rsidR="00E35A0F" w:rsidRPr="000A7392">
        <w:rPr>
          <w:rFonts w:ascii="Times New Roman" w:hAnsi="Times New Roman" w:cs="Times New Roman"/>
          <w:sz w:val="24"/>
          <w:szCs w:val="24"/>
        </w:rPr>
        <w:t>16,</w:t>
      </w:r>
      <w:r w:rsidR="004A6409" w:rsidRPr="000A7392">
        <w:rPr>
          <w:rFonts w:ascii="Times New Roman" w:hAnsi="Times New Roman" w:cs="Times New Roman"/>
          <w:sz w:val="24"/>
          <w:szCs w:val="24"/>
        </w:rPr>
        <w:t xml:space="preserve"> </w:t>
      </w:r>
      <w:r w:rsidR="001677A7" w:rsidRPr="000A7392">
        <w:rPr>
          <w:rFonts w:ascii="Times New Roman" w:hAnsi="Times New Roman" w:cs="Times New Roman"/>
          <w:sz w:val="24"/>
          <w:szCs w:val="24"/>
        </w:rPr>
        <w:t xml:space="preserve">48, </w:t>
      </w:r>
      <w:r w:rsidR="00E35A0F" w:rsidRPr="000A7392">
        <w:rPr>
          <w:rFonts w:ascii="Times New Roman" w:hAnsi="Times New Roman" w:cs="Times New Roman"/>
          <w:sz w:val="24"/>
          <w:szCs w:val="24"/>
        </w:rPr>
        <w:t xml:space="preserve">49, </w:t>
      </w:r>
      <w:r w:rsidR="001677A7" w:rsidRPr="000A7392">
        <w:rPr>
          <w:rFonts w:ascii="Times New Roman" w:hAnsi="Times New Roman" w:cs="Times New Roman"/>
          <w:sz w:val="24"/>
          <w:szCs w:val="24"/>
        </w:rPr>
        <w:t>53-62).</w:t>
      </w:r>
      <w:r w:rsidR="00B93E2C" w:rsidRPr="000A7392">
        <w:rPr>
          <w:rFonts w:ascii="Times New Roman" w:hAnsi="Times New Roman" w:cs="Times New Roman"/>
          <w:sz w:val="24"/>
          <w:szCs w:val="24"/>
        </w:rPr>
        <w:t xml:space="preserve"> </w:t>
      </w:r>
      <w:r w:rsidR="0095297A" w:rsidRPr="000A7392">
        <w:rPr>
          <w:rFonts w:ascii="Times New Roman" w:hAnsi="Times New Roman" w:cs="Times New Roman"/>
          <w:sz w:val="24"/>
          <w:szCs w:val="24"/>
        </w:rPr>
        <w:t>Fly ash</w:t>
      </w:r>
      <w:r w:rsidR="006E2CF7" w:rsidRPr="000A7392">
        <w:rPr>
          <w:rFonts w:ascii="Times New Roman" w:hAnsi="Times New Roman" w:cs="Times New Roman"/>
          <w:sz w:val="24"/>
          <w:szCs w:val="24"/>
        </w:rPr>
        <w:t xml:space="preserve"> varies in colour, based on the amount of unburned carbon and iron (</w:t>
      </w:r>
      <w:r w:rsidR="00925CFF" w:rsidRPr="000A7392">
        <w:rPr>
          <w:rFonts w:ascii="Times New Roman" w:hAnsi="Times New Roman" w:cs="Times New Roman"/>
          <w:sz w:val="24"/>
          <w:szCs w:val="24"/>
        </w:rPr>
        <w:t>48, 59</w:t>
      </w:r>
      <w:r w:rsidR="006E2CF7" w:rsidRPr="000A7392">
        <w:rPr>
          <w:rFonts w:ascii="Times New Roman" w:hAnsi="Times New Roman" w:cs="Times New Roman"/>
          <w:sz w:val="24"/>
          <w:szCs w:val="24"/>
        </w:rPr>
        <w:t>).</w:t>
      </w:r>
      <w:r w:rsidR="0095297A" w:rsidRPr="000A7392">
        <w:rPr>
          <w:rFonts w:ascii="Times New Roman" w:hAnsi="Times New Roman" w:cs="Times New Roman"/>
          <w:sz w:val="24"/>
          <w:szCs w:val="24"/>
        </w:rPr>
        <w:t xml:space="preserve"> It can be orange to deep red, white to grey, or yellow or black. (</w:t>
      </w:r>
      <w:r w:rsidR="00925CFF" w:rsidRPr="000A7392">
        <w:rPr>
          <w:rFonts w:ascii="Times New Roman" w:hAnsi="Times New Roman" w:cs="Times New Roman"/>
          <w:sz w:val="24"/>
          <w:szCs w:val="24"/>
        </w:rPr>
        <w:t>48</w:t>
      </w:r>
      <w:r w:rsidR="00327DE4" w:rsidRPr="000A7392">
        <w:rPr>
          <w:rFonts w:ascii="Times New Roman" w:hAnsi="Times New Roman" w:cs="Times New Roman"/>
          <w:sz w:val="24"/>
          <w:szCs w:val="24"/>
        </w:rPr>
        <w:t xml:space="preserve">, </w:t>
      </w:r>
      <w:r w:rsidR="00500168" w:rsidRPr="000A7392">
        <w:rPr>
          <w:rFonts w:ascii="Times New Roman" w:hAnsi="Times New Roman" w:cs="Times New Roman"/>
          <w:sz w:val="24"/>
          <w:szCs w:val="24"/>
        </w:rPr>
        <w:t xml:space="preserve">49, </w:t>
      </w:r>
      <w:r w:rsidR="00925CFF" w:rsidRPr="000A7392">
        <w:rPr>
          <w:rFonts w:ascii="Times New Roman" w:hAnsi="Times New Roman" w:cs="Times New Roman"/>
          <w:sz w:val="24"/>
          <w:szCs w:val="24"/>
        </w:rPr>
        <w:t>60</w:t>
      </w:r>
      <w:r w:rsidR="003B4302" w:rsidRPr="000A7392">
        <w:rPr>
          <w:rFonts w:ascii="Times New Roman" w:hAnsi="Times New Roman" w:cs="Times New Roman"/>
          <w:sz w:val="24"/>
          <w:szCs w:val="24"/>
        </w:rPr>
        <w:t xml:space="preserve">, </w:t>
      </w:r>
      <w:r w:rsidR="00FD75E4" w:rsidRPr="000A7392">
        <w:rPr>
          <w:rFonts w:ascii="Times New Roman" w:hAnsi="Times New Roman" w:cs="Times New Roman"/>
          <w:sz w:val="24"/>
          <w:szCs w:val="24"/>
        </w:rPr>
        <w:t>63</w:t>
      </w:r>
      <w:r w:rsidR="0095297A" w:rsidRPr="000A7392">
        <w:rPr>
          <w:rFonts w:ascii="Times New Roman" w:hAnsi="Times New Roman" w:cs="Times New Roman"/>
          <w:sz w:val="24"/>
          <w:szCs w:val="24"/>
        </w:rPr>
        <w:t>)</w:t>
      </w:r>
      <w:r w:rsidR="0041415C" w:rsidRPr="000A7392">
        <w:rPr>
          <w:rFonts w:ascii="Times New Roman" w:hAnsi="Times New Roman" w:cs="Times New Roman"/>
          <w:sz w:val="24"/>
          <w:szCs w:val="24"/>
        </w:rPr>
        <w:t xml:space="preserve">. </w:t>
      </w:r>
    </w:p>
    <w:p w14:paraId="215B40BE" w14:textId="3978D897" w:rsidR="00A268D3" w:rsidRPr="000A7392" w:rsidRDefault="00013436" w:rsidP="00B93E2C">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Once collected from the air pollution control devices, fly ash </w:t>
      </w:r>
      <w:r w:rsidR="00B93E2C" w:rsidRPr="000A7392">
        <w:rPr>
          <w:rFonts w:ascii="Times New Roman" w:hAnsi="Times New Roman" w:cs="Times New Roman"/>
          <w:sz w:val="24"/>
          <w:szCs w:val="24"/>
        </w:rPr>
        <w:t>is</w:t>
      </w:r>
      <w:r w:rsidR="00D84225" w:rsidRPr="000A7392">
        <w:rPr>
          <w:rFonts w:ascii="Times New Roman" w:hAnsi="Times New Roman" w:cs="Times New Roman"/>
          <w:sz w:val="24"/>
          <w:szCs w:val="24"/>
        </w:rPr>
        <w:t xml:space="preserve"> beneficially</w:t>
      </w:r>
      <w:r w:rsidRPr="000A7392">
        <w:rPr>
          <w:rFonts w:ascii="Times New Roman" w:hAnsi="Times New Roman" w:cs="Times New Roman"/>
          <w:sz w:val="24"/>
          <w:szCs w:val="24"/>
        </w:rPr>
        <w:t xml:space="preserve"> use</w:t>
      </w:r>
      <w:r w:rsidR="00D84225" w:rsidRPr="000A7392">
        <w:rPr>
          <w:rFonts w:ascii="Times New Roman" w:hAnsi="Times New Roman" w:cs="Times New Roman"/>
          <w:sz w:val="24"/>
          <w:szCs w:val="24"/>
        </w:rPr>
        <w:t>d</w:t>
      </w:r>
      <w:r w:rsidR="00B93E2C" w:rsidRPr="000A7392">
        <w:rPr>
          <w:rFonts w:ascii="Times New Roman" w:hAnsi="Times New Roman" w:cs="Times New Roman"/>
          <w:sz w:val="24"/>
          <w:szCs w:val="24"/>
        </w:rPr>
        <w:t xml:space="preserve"> in products or as fill in roads or park construction. </w:t>
      </w:r>
      <w:r w:rsidR="00A5792A" w:rsidRPr="000A7392">
        <w:rPr>
          <w:rFonts w:ascii="Times New Roman" w:hAnsi="Times New Roman" w:cs="Times New Roman"/>
          <w:sz w:val="24"/>
          <w:szCs w:val="24"/>
        </w:rPr>
        <w:t xml:space="preserve">Countries vary widely on the amount of fly ash that </w:t>
      </w:r>
      <w:r w:rsidR="008E44FD" w:rsidRPr="000A7392">
        <w:rPr>
          <w:rFonts w:ascii="Times New Roman" w:hAnsi="Times New Roman" w:cs="Times New Roman"/>
          <w:sz w:val="24"/>
          <w:szCs w:val="24"/>
        </w:rPr>
        <w:t>they beneficially utilise. I</w:t>
      </w:r>
      <w:r w:rsidR="009F52A8" w:rsidRPr="000A7392">
        <w:rPr>
          <w:rFonts w:ascii="Times New Roman" w:hAnsi="Times New Roman" w:cs="Times New Roman"/>
          <w:sz w:val="24"/>
          <w:szCs w:val="24"/>
        </w:rPr>
        <w:t xml:space="preserve">ndia, China, Canada, </w:t>
      </w:r>
      <w:r w:rsidR="008E44FD" w:rsidRPr="000A7392">
        <w:rPr>
          <w:rFonts w:ascii="Times New Roman" w:hAnsi="Times New Roman" w:cs="Times New Roman"/>
          <w:sz w:val="24"/>
          <w:szCs w:val="24"/>
        </w:rPr>
        <w:t>and the U</w:t>
      </w:r>
      <w:r w:rsidR="00A253CA" w:rsidRPr="000A7392">
        <w:rPr>
          <w:rFonts w:ascii="Times New Roman" w:hAnsi="Times New Roman" w:cs="Times New Roman"/>
          <w:sz w:val="24"/>
          <w:szCs w:val="24"/>
        </w:rPr>
        <w:t>nited Kingdom</w:t>
      </w:r>
      <w:r w:rsidR="008E44FD" w:rsidRPr="000A7392">
        <w:rPr>
          <w:rFonts w:ascii="Times New Roman" w:hAnsi="Times New Roman" w:cs="Times New Roman"/>
          <w:sz w:val="24"/>
          <w:szCs w:val="24"/>
        </w:rPr>
        <w:t xml:space="preserve"> reutilize 50% o</w:t>
      </w:r>
      <w:r w:rsidR="009F52A8" w:rsidRPr="000A7392">
        <w:rPr>
          <w:rFonts w:ascii="Times New Roman" w:hAnsi="Times New Roman" w:cs="Times New Roman"/>
          <w:sz w:val="24"/>
          <w:szCs w:val="24"/>
        </w:rPr>
        <w:t>r</w:t>
      </w:r>
      <w:r w:rsidR="008E44FD" w:rsidRPr="000A7392">
        <w:rPr>
          <w:rFonts w:ascii="Times New Roman" w:hAnsi="Times New Roman" w:cs="Times New Roman"/>
          <w:sz w:val="24"/>
          <w:szCs w:val="24"/>
        </w:rPr>
        <w:t xml:space="preserve"> less of generated fly ash; while the U</w:t>
      </w:r>
      <w:r w:rsidR="00A253CA" w:rsidRPr="000A7392">
        <w:rPr>
          <w:rFonts w:ascii="Times New Roman" w:hAnsi="Times New Roman" w:cs="Times New Roman"/>
          <w:sz w:val="24"/>
          <w:szCs w:val="24"/>
        </w:rPr>
        <w:t xml:space="preserve">nited States </w:t>
      </w:r>
      <w:r w:rsidR="008E44FD" w:rsidRPr="000A7392">
        <w:rPr>
          <w:rFonts w:ascii="Times New Roman" w:hAnsi="Times New Roman" w:cs="Times New Roman"/>
          <w:sz w:val="24"/>
          <w:szCs w:val="24"/>
        </w:rPr>
        <w:t xml:space="preserve">utilises </w:t>
      </w:r>
      <w:r w:rsidR="00B93E2C" w:rsidRPr="000A7392">
        <w:rPr>
          <w:rFonts w:ascii="Times New Roman" w:hAnsi="Times New Roman" w:cs="Times New Roman"/>
          <w:sz w:val="24"/>
          <w:szCs w:val="24"/>
        </w:rPr>
        <w:t xml:space="preserve">approximately </w:t>
      </w:r>
      <w:r w:rsidR="008E44FD" w:rsidRPr="000A7392">
        <w:rPr>
          <w:rFonts w:ascii="Times New Roman" w:hAnsi="Times New Roman" w:cs="Times New Roman"/>
          <w:sz w:val="24"/>
          <w:szCs w:val="24"/>
        </w:rPr>
        <w:t xml:space="preserve">65% </w:t>
      </w:r>
      <w:r w:rsidR="009F52A8" w:rsidRPr="000A7392">
        <w:rPr>
          <w:rFonts w:ascii="Times New Roman" w:hAnsi="Times New Roman" w:cs="Times New Roman"/>
          <w:sz w:val="24"/>
          <w:szCs w:val="24"/>
        </w:rPr>
        <w:t>(</w:t>
      </w:r>
      <w:r w:rsidR="007F56A6" w:rsidRPr="000A7392">
        <w:rPr>
          <w:rFonts w:ascii="Times New Roman" w:hAnsi="Times New Roman" w:cs="Times New Roman"/>
          <w:sz w:val="24"/>
          <w:szCs w:val="24"/>
        </w:rPr>
        <w:t>9, 44, 48,</w:t>
      </w:r>
      <w:r w:rsidR="004A6409" w:rsidRPr="000A7392">
        <w:rPr>
          <w:rFonts w:ascii="Times New Roman" w:hAnsi="Times New Roman" w:cs="Times New Roman"/>
          <w:sz w:val="24"/>
          <w:szCs w:val="24"/>
        </w:rPr>
        <w:t xml:space="preserve"> </w:t>
      </w:r>
      <w:r w:rsidR="007F56A6" w:rsidRPr="000A7392">
        <w:rPr>
          <w:rFonts w:ascii="Times New Roman" w:hAnsi="Times New Roman" w:cs="Times New Roman"/>
          <w:sz w:val="24"/>
          <w:szCs w:val="24"/>
        </w:rPr>
        <w:t>60,</w:t>
      </w:r>
      <w:r w:rsidR="009471B8" w:rsidRPr="000A7392">
        <w:rPr>
          <w:rFonts w:ascii="Times New Roman" w:hAnsi="Times New Roman" w:cs="Times New Roman"/>
          <w:sz w:val="24"/>
          <w:szCs w:val="24"/>
        </w:rPr>
        <w:t xml:space="preserve"> 64, 65).</w:t>
      </w:r>
      <w:r w:rsidR="0041415C" w:rsidRPr="000A7392">
        <w:rPr>
          <w:rFonts w:ascii="Times New Roman" w:hAnsi="Times New Roman" w:cs="Times New Roman"/>
          <w:sz w:val="24"/>
          <w:szCs w:val="24"/>
        </w:rPr>
        <w:t xml:space="preserve"> </w:t>
      </w:r>
      <w:r w:rsidR="009B6940" w:rsidRPr="000A7392">
        <w:rPr>
          <w:rFonts w:ascii="Times New Roman" w:hAnsi="Times New Roman" w:cs="Times New Roman"/>
          <w:sz w:val="24"/>
          <w:szCs w:val="24"/>
        </w:rPr>
        <w:t xml:space="preserve">Of the reutilized fly ash, </w:t>
      </w:r>
      <w:r w:rsidR="00D83BA1" w:rsidRPr="000A7392">
        <w:rPr>
          <w:rFonts w:ascii="Times New Roman" w:hAnsi="Times New Roman" w:cs="Times New Roman"/>
          <w:sz w:val="24"/>
          <w:szCs w:val="24"/>
        </w:rPr>
        <w:t xml:space="preserve">the </w:t>
      </w:r>
      <w:r w:rsidR="00753751" w:rsidRPr="000A7392">
        <w:rPr>
          <w:rFonts w:ascii="Times New Roman" w:hAnsi="Times New Roman" w:cs="Times New Roman"/>
          <w:sz w:val="24"/>
          <w:szCs w:val="24"/>
        </w:rPr>
        <w:t>U</w:t>
      </w:r>
      <w:r w:rsidR="00A253CA" w:rsidRPr="000A7392">
        <w:rPr>
          <w:rFonts w:ascii="Times New Roman" w:hAnsi="Times New Roman" w:cs="Times New Roman"/>
          <w:sz w:val="24"/>
          <w:szCs w:val="24"/>
        </w:rPr>
        <w:t>nited States</w:t>
      </w:r>
      <w:r w:rsidR="00753751" w:rsidRPr="000A7392">
        <w:rPr>
          <w:rFonts w:ascii="Times New Roman" w:hAnsi="Times New Roman" w:cs="Times New Roman"/>
          <w:sz w:val="24"/>
          <w:szCs w:val="24"/>
        </w:rPr>
        <w:t xml:space="preserve"> uses most of its fly ash</w:t>
      </w:r>
      <w:r w:rsidR="00314CF3" w:rsidRPr="000A7392">
        <w:rPr>
          <w:rFonts w:ascii="Times New Roman" w:hAnsi="Times New Roman" w:cs="Times New Roman"/>
          <w:sz w:val="24"/>
          <w:szCs w:val="24"/>
        </w:rPr>
        <w:t xml:space="preserve"> (61%)</w:t>
      </w:r>
      <w:r w:rsidR="00753751" w:rsidRPr="000A7392">
        <w:rPr>
          <w:rFonts w:ascii="Times New Roman" w:hAnsi="Times New Roman" w:cs="Times New Roman"/>
          <w:sz w:val="24"/>
          <w:szCs w:val="24"/>
        </w:rPr>
        <w:t xml:space="preserve"> in concrete, concrete products, grout, and in mining applications</w:t>
      </w:r>
      <w:r w:rsidR="00314CF3" w:rsidRPr="000A7392">
        <w:rPr>
          <w:rFonts w:ascii="Times New Roman" w:hAnsi="Times New Roman" w:cs="Times New Roman"/>
          <w:sz w:val="24"/>
          <w:szCs w:val="24"/>
        </w:rPr>
        <w:t xml:space="preserve">; </w:t>
      </w:r>
      <w:r w:rsidR="00753751" w:rsidRPr="000A7392">
        <w:rPr>
          <w:rFonts w:ascii="Times New Roman" w:hAnsi="Times New Roman" w:cs="Times New Roman"/>
          <w:sz w:val="24"/>
          <w:szCs w:val="24"/>
        </w:rPr>
        <w:t>China uses most of its fly ash</w:t>
      </w:r>
      <w:r w:rsidR="00314CF3" w:rsidRPr="000A7392">
        <w:rPr>
          <w:rFonts w:ascii="Times New Roman" w:hAnsi="Times New Roman" w:cs="Times New Roman"/>
          <w:sz w:val="24"/>
          <w:szCs w:val="24"/>
        </w:rPr>
        <w:t xml:space="preserve"> (67%)</w:t>
      </w:r>
      <w:r w:rsidR="00753751" w:rsidRPr="000A7392">
        <w:rPr>
          <w:rFonts w:ascii="Times New Roman" w:hAnsi="Times New Roman" w:cs="Times New Roman"/>
          <w:sz w:val="24"/>
          <w:szCs w:val="24"/>
        </w:rPr>
        <w:t xml:space="preserve"> in cement</w:t>
      </w:r>
      <w:r w:rsidR="006E2CF7" w:rsidRPr="000A7392">
        <w:rPr>
          <w:rFonts w:ascii="Times New Roman" w:hAnsi="Times New Roman" w:cs="Times New Roman"/>
          <w:sz w:val="24"/>
          <w:szCs w:val="24"/>
        </w:rPr>
        <w:t>,</w:t>
      </w:r>
      <w:r w:rsidR="00753751" w:rsidRPr="000A7392">
        <w:rPr>
          <w:rFonts w:ascii="Times New Roman" w:hAnsi="Times New Roman" w:cs="Times New Roman"/>
          <w:sz w:val="24"/>
          <w:szCs w:val="24"/>
        </w:rPr>
        <w:t xml:space="preserve"> bricks</w:t>
      </w:r>
      <w:r w:rsidR="006E2CF7" w:rsidRPr="000A7392">
        <w:rPr>
          <w:rFonts w:ascii="Times New Roman" w:hAnsi="Times New Roman" w:cs="Times New Roman"/>
          <w:sz w:val="24"/>
          <w:szCs w:val="24"/>
        </w:rPr>
        <w:t>,</w:t>
      </w:r>
      <w:r w:rsidR="00753751" w:rsidRPr="000A7392">
        <w:rPr>
          <w:rFonts w:ascii="Times New Roman" w:hAnsi="Times New Roman" w:cs="Times New Roman"/>
          <w:sz w:val="24"/>
          <w:szCs w:val="24"/>
        </w:rPr>
        <w:t xml:space="preserve"> and tiles, India use</w:t>
      </w:r>
      <w:r w:rsidR="0096627D" w:rsidRPr="0096627D">
        <w:rPr>
          <w:rFonts w:ascii="Times New Roman" w:hAnsi="Times New Roman" w:cs="Times New Roman"/>
          <w:color w:val="FF0000"/>
          <w:sz w:val="24"/>
          <w:szCs w:val="24"/>
        </w:rPr>
        <w:t>s</w:t>
      </w:r>
      <w:r w:rsidR="00753751" w:rsidRPr="000A7392">
        <w:rPr>
          <w:rFonts w:ascii="Times New Roman" w:hAnsi="Times New Roman" w:cs="Times New Roman"/>
          <w:sz w:val="24"/>
          <w:szCs w:val="24"/>
        </w:rPr>
        <w:t xml:space="preserve"> most of its fly ash </w:t>
      </w:r>
      <w:r w:rsidR="00314CF3" w:rsidRPr="000A7392">
        <w:rPr>
          <w:rFonts w:ascii="Times New Roman" w:hAnsi="Times New Roman" w:cs="Times New Roman"/>
          <w:sz w:val="24"/>
          <w:szCs w:val="24"/>
        </w:rPr>
        <w:t xml:space="preserve">(61%) </w:t>
      </w:r>
      <w:r w:rsidR="00753751" w:rsidRPr="000A7392">
        <w:rPr>
          <w:rFonts w:ascii="Times New Roman" w:hAnsi="Times New Roman" w:cs="Times New Roman"/>
          <w:sz w:val="24"/>
          <w:szCs w:val="24"/>
        </w:rPr>
        <w:t>in cement and reclamation</w:t>
      </w:r>
      <w:r w:rsidR="00314CF3" w:rsidRPr="000A7392">
        <w:rPr>
          <w:rFonts w:ascii="Times New Roman" w:hAnsi="Times New Roman" w:cs="Times New Roman"/>
          <w:sz w:val="24"/>
          <w:szCs w:val="24"/>
        </w:rPr>
        <w:t xml:space="preserve">, </w:t>
      </w:r>
      <w:r w:rsidR="00753751" w:rsidRPr="000A7392">
        <w:rPr>
          <w:rFonts w:ascii="Times New Roman" w:hAnsi="Times New Roman" w:cs="Times New Roman"/>
          <w:sz w:val="24"/>
          <w:szCs w:val="24"/>
        </w:rPr>
        <w:t>and the European Union uses most of it fly as</w:t>
      </w:r>
      <w:r w:rsidR="006E2CF7" w:rsidRPr="000A7392">
        <w:rPr>
          <w:rFonts w:ascii="Times New Roman" w:hAnsi="Times New Roman" w:cs="Times New Roman"/>
          <w:sz w:val="24"/>
          <w:szCs w:val="24"/>
        </w:rPr>
        <w:t>h</w:t>
      </w:r>
      <w:r w:rsidR="00314CF3" w:rsidRPr="000A7392">
        <w:rPr>
          <w:rFonts w:ascii="Times New Roman" w:hAnsi="Times New Roman" w:cs="Times New Roman"/>
          <w:sz w:val="24"/>
          <w:szCs w:val="24"/>
        </w:rPr>
        <w:t xml:space="preserve"> (62%)</w:t>
      </w:r>
      <w:r w:rsidR="00753751" w:rsidRPr="000A7392">
        <w:rPr>
          <w:rFonts w:ascii="Times New Roman" w:hAnsi="Times New Roman" w:cs="Times New Roman"/>
          <w:sz w:val="24"/>
          <w:szCs w:val="24"/>
        </w:rPr>
        <w:t xml:space="preserve"> in reclamation</w:t>
      </w:r>
      <w:r w:rsidR="006E2CF7" w:rsidRPr="000A7392">
        <w:rPr>
          <w:rFonts w:ascii="Times New Roman" w:hAnsi="Times New Roman" w:cs="Times New Roman"/>
          <w:sz w:val="24"/>
          <w:szCs w:val="24"/>
        </w:rPr>
        <w:t xml:space="preserve">, restoration, and as a concrete addition </w:t>
      </w:r>
      <w:r w:rsidR="00D83BA1" w:rsidRPr="000A7392">
        <w:rPr>
          <w:rFonts w:ascii="Times New Roman" w:hAnsi="Times New Roman" w:cs="Times New Roman"/>
          <w:sz w:val="24"/>
          <w:szCs w:val="24"/>
        </w:rPr>
        <w:t>(</w:t>
      </w:r>
      <w:r w:rsidR="009471B8" w:rsidRPr="000A7392">
        <w:rPr>
          <w:rFonts w:ascii="Times New Roman" w:hAnsi="Times New Roman" w:cs="Times New Roman"/>
          <w:sz w:val="24"/>
          <w:szCs w:val="24"/>
        </w:rPr>
        <w:t>59, 64</w:t>
      </w:r>
      <w:r w:rsidR="00D83BA1" w:rsidRPr="000A7392">
        <w:rPr>
          <w:rFonts w:ascii="Times New Roman" w:hAnsi="Times New Roman" w:cs="Times New Roman"/>
          <w:sz w:val="24"/>
          <w:szCs w:val="24"/>
        </w:rPr>
        <w:t>)</w:t>
      </w:r>
      <w:r w:rsidR="006E2CF7" w:rsidRPr="000A7392">
        <w:rPr>
          <w:rFonts w:ascii="Times New Roman" w:hAnsi="Times New Roman" w:cs="Times New Roman"/>
          <w:sz w:val="24"/>
          <w:szCs w:val="24"/>
        </w:rPr>
        <w:t xml:space="preserve">. </w:t>
      </w:r>
    </w:p>
    <w:p w14:paraId="49D038A1" w14:textId="6B75B169" w:rsidR="009B7031" w:rsidRPr="000A7392" w:rsidRDefault="0041415C" w:rsidP="00C87CE8">
      <w:pPr>
        <w:spacing w:after="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Fly ash that is not utilised</w:t>
      </w:r>
      <w:r w:rsidR="00B93E2C" w:rsidRPr="000A7392">
        <w:rPr>
          <w:rFonts w:ascii="Times New Roman" w:hAnsi="Times New Roman" w:cs="Times New Roman"/>
          <w:sz w:val="24"/>
          <w:szCs w:val="24"/>
        </w:rPr>
        <w:t xml:space="preserve"> is</w:t>
      </w:r>
      <w:r w:rsidRPr="000A7392">
        <w:rPr>
          <w:rFonts w:ascii="Times New Roman" w:hAnsi="Times New Roman" w:cs="Times New Roman"/>
          <w:sz w:val="24"/>
          <w:szCs w:val="24"/>
        </w:rPr>
        <w:t xml:space="preserve"> </w:t>
      </w:r>
      <w:r w:rsidR="00FC5CA0" w:rsidRPr="000A7392">
        <w:rPr>
          <w:rFonts w:ascii="Times New Roman" w:hAnsi="Times New Roman" w:cs="Times New Roman"/>
          <w:sz w:val="24"/>
          <w:szCs w:val="24"/>
        </w:rPr>
        <w:t xml:space="preserve">predominately stored in </w:t>
      </w:r>
      <w:r w:rsidRPr="000A7392">
        <w:rPr>
          <w:rFonts w:ascii="Times New Roman" w:hAnsi="Times New Roman" w:cs="Times New Roman"/>
          <w:sz w:val="24"/>
          <w:szCs w:val="24"/>
        </w:rPr>
        <w:t>landfills</w:t>
      </w:r>
      <w:r w:rsidR="00A268D3" w:rsidRPr="000A7392">
        <w:rPr>
          <w:rFonts w:ascii="Times New Roman" w:hAnsi="Times New Roman" w:cs="Times New Roman"/>
          <w:sz w:val="24"/>
          <w:szCs w:val="24"/>
        </w:rPr>
        <w:t xml:space="preserve"> or </w:t>
      </w:r>
      <w:r w:rsidRPr="000A7392">
        <w:rPr>
          <w:rFonts w:ascii="Times New Roman" w:hAnsi="Times New Roman" w:cs="Times New Roman"/>
          <w:sz w:val="24"/>
          <w:szCs w:val="24"/>
        </w:rPr>
        <w:t>surface impoundme</w:t>
      </w:r>
      <w:r w:rsidR="003914EC" w:rsidRPr="000A7392">
        <w:rPr>
          <w:rFonts w:ascii="Times New Roman" w:hAnsi="Times New Roman" w:cs="Times New Roman"/>
          <w:sz w:val="24"/>
          <w:szCs w:val="24"/>
        </w:rPr>
        <w:t>nts</w:t>
      </w:r>
      <w:r w:rsidR="0096627D">
        <w:rPr>
          <w:rFonts w:ascii="Times New Roman" w:hAnsi="Times New Roman" w:cs="Times New Roman"/>
          <w:sz w:val="24"/>
          <w:szCs w:val="24"/>
        </w:rPr>
        <w:t xml:space="preserve">. </w:t>
      </w:r>
      <w:r w:rsidR="001E7DCB" w:rsidRPr="000A7392">
        <w:rPr>
          <w:rFonts w:ascii="Times New Roman" w:hAnsi="Times New Roman" w:cs="Times New Roman"/>
          <w:sz w:val="24"/>
          <w:szCs w:val="24"/>
        </w:rPr>
        <w:t>Due to t</w:t>
      </w:r>
      <w:r w:rsidR="00A268D3" w:rsidRPr="000A7392">
        <w:rPr>
          <w:rFonts w:ascii="Times New Roman" w:hAnsi="Times New Roman" w:cs="Times New Roman"/>
          <w:sz w:val="24"/>
          <w:szCs w:val="24"/>
        </w:rPr>
        <w:t xml:space="preserve">he </w:t>
      </w:r>
      <w:r w:rsidR="001E7DCB" w:rsidRPr="000A7392">
        <w:rPr>
          <w:rFonts w:ascii="Times New Roman" w:hAnsi="Times New Roman" w:cs="Times New Roman"/>
          <w:sz w:val="24"/>
          <w:szCs w:val="24"/>
        </w:rPr>
        <w:t xml:space="preserve">chemical </w:t>
      </w:r>
      <w:r w:rsidR="00B93E2C" w:rsidRPr="000A7392">
        <w:rPr>
          <w:rFonts w:ascii="Times New Roman" w:hAnsi="Times New Roman" w:cs="Times New Roman"/>
          <w:sz w:val="24"/>
          <w:szCs w:val="24"/>
        </w:rPr>
        <w:t>composition</w:t>
      </w:r>
      <w:r w:rsidR="001E7DCB" w:rsidRPr="000A7392">
        <w:rPr>
          <w:rFonts w:ascii="Times New Roman" w:hAnsi="Times New Roman" w:cs="Times New Roman"/>
          <w:sz w:val="24"/>
          <w:szCs w:val="24"/>
        </w:rPr>
        <w:t xml:space="preserve"> of</w:t>
      </w:r>
      <w:r w:rsidR="00A268D3" w:rsidRPr="000A7392">
        <w:rPr>
          <w:rFonts w:ascii="Times New Roman" w:hAnsi="Times New Roman" w:cs="Times New Roman"/>
          <w:sz w:val="24"/>
          <w:szCs w:val="24"/>
        </w:rPr>
        <w:t xml:space="preserve"> fly ash, the size</w:t>
      </w:r>
      <w:r w:rsidR="00B93E2C" w:rsidRPr="000A7392">
        <w:rPr>
          <w:rFonts w:ascii="Times New Roman" w:hAnsi="Times New Roman" w:cs="Times New Roman"/>
          <w:sz w:val="24"/>
          <w:szCs w:val="24"/>
        </w:rPr>
        <w:t xml:space="preserve"> distribution</w:t>
      </w:r>
      <w:r w:rsidR="00A268D3" w:rsidRPr="000A7392">
        <w:rPr>
          <w:rFonts w:ascii="Times New Roman" w:hAnsi="Times New Roman" w:cs="Times New Roman"/>
          <w:sz w:val="24"/>
          <w:szCs w:val="24"/>
        </w:rPr>
        <w:t xml:space="preserve"> of fly ash, and the mobility of elements </w:t>
      </w:r>
      <w:r w:rsidR="00FC5CA0" w:rsidRPr="000A7392">
        <w:rPr>
          <w:rFonts w:ascii="Times New Roman" w:hAnsi="Times New Roman" w:cs="Times New Roman"/>
          <w:sz w:val="24"/>
          <w:szCs w:val="24"/>
        </w:rPr>
        <w:t>from</w:t>
      </w:r>
      <w:r w:rsidR="00A268D3" w:rsidRPr="000A7392">
        <w:rPr>
          <w:rFonts w:ascii="Times New Roman" w:hAnsi="Times New Roman" w:cs="Times New Roman"/>
          <w:sz w:val="24"/>
          <w:szCs w:val="24"/>
        </w:rPr>
        <w:t xml:space="preserve"> fly ash</w:t>
      </w:r>
      <w:r w:rsidR="0096627D">
        <w:rPr>
          <w:rFonts w:ascii="Times New Roman" w:hAnsi="Times New Roman" w:cs="Times New Roman"/>
          <w:sz w:val="24"/>
          <w:szCs w:val="24"/>
        </w:rPr>
        <w:t>,</w:t>
      </w:r>
      <w:r w:rsidR="00A268D3" w:rsidRPr="000A7392">
        <w:rPr>
          <w:rFonts w:ascii="Times New Roman" w:hAnsi="Times New Roman" w:cs="Times New Roman"/>
          <w:sz w:val="24"/>
          <w:szCs w:val="24"/>
        </w:rPr>
        <w:t xml:space="preserve"> </w:t>
      </w:r>
      <w:r w:rsidR="001E7DCB" w:rsidRPr="000A7392">
        <w:rPr>
          <w:rFonts w:ascii="Times New Roman" w:hAnsi="Times New Roman" w:cs="Times New Roman"/>
          <w:sz w:val="24"/>
          <w:szCs w:val="24"/>
        </w:rPr>
        <w:t>concerns have been raised</w:t>
      </w:r>
      <w:r w:rsidR="00FC5CA0" w:rsidRPr="000A7392">
        <w:rPr>
          <w:rFonts w:ascii="Times New Roman" w:hAnsi="Times New Roman" w:cs="Times New Roman"/>
          <w:sz w:val="24"/>
          <w:szCs w:val="24"/>
        </w:rPr>
        <w:t xml:space="preserve"> </w:t>
      </w:r>
      <w:r w:rsidR="001E7DCB" w:rsidRPr="000A7392">
        <w:rPr>
          <w:rFonts w:ascii="Times New Roman" w:hAnsi="Times New Roman" w:cs="Times New Roman"/>
          <w:sz w:val="24"/>
          <w:szCs w:val="24"/>
        </w:rPr>
        <w:t>that the fly ash</w:t>
      </w:r>
      <w:r w:rsidR="00FC5CA0" w:rsidRPr="000A7392">
        <w:rPr>
          <w:rFonts w:ascii="Times New Roman" w:hAnsi="Times New Roman" w:cs="Times New Roman"/>
          <w:sz w:val="24"/>
          <w:szCs w:val="24"/>
        </w:rPr>
        <w:t xml:space="preserve"> storage methods, particularly older landfills and </w:t>
      </w:r>
      <w:r w:rsidR="00B93E2C" w:rsidRPr="000A7392">
        <w:rPr>
          <w:rFonts w:ascii="Times New Roman" w:hAnsi="Times New Roman" w:cs="Times New Roman"/>
          <w:sz w:val="24"/>
          <w:szCs w:val="24"/>
        </w:rPr>
        <w:t xml:space="preserve">surface </w:t>
      </w:r>
      <w:r w:rsidR="00FC5CA0" w:rsidRPr="000A7392">
        <w:rPr>
          <w:rFonts w:ascii="Times New Roman" w:hAnsi="Times New Roman" w:cs="Times New Roman"/>
          <w:sz w:val="24"/>
          <w:szCs w:val="24"/>
        </w:rPr>
        <w:t xml:space="preserve">impoundments which </w:t>
      </w:r>
      <w:r w:rsidR="00B93E2C" w:rsidRPr="000A7392">
        <w:rPr>
          <w:rFonts w:ascii="Times New Roman" w:hAnsi="Times New Roman" w:cs="Times New Roman"/>
          <w:sz w:val="24"/>
          <w:szCs w:val="24"/>
        </w:rPr>
        <w:t>are</w:t>
      </w:r>
      <w:r w:rsidR="00FC5CA0" w:rsidRPr="000A7392">
        <w:rPr>
          <w:rFonts w:ascii="Times New Roman" w:hAnsi="Times New Roman" w:cs="Times New Roman"/>
          <w:sz w:val="24"/>
          <w:szCs w:val="24"/>
        </w:rPr>
        <w:t xml:space="preserve"> unlined</w:t>
      </w:r>
      <w:r w:rsidR="001E7DCB" w:rsidRPr="000A7392">
        <w:rPr>
          <w:rFonts w:ascii="Times New Roman" w:hAnsi="Times New Roman" w:cs="Times New Roman"/>
          <w:sz w:val="24"/>
          <w:szCs w:val="24"/>
        </w:rPr>
        <w:t>, may harm the environment and impact human health</w:t>
      </w:r>
      <w:r w:rsidR="00FC5CA0" w:rsidRPr="000A7392">
        <w:rPr>
          <w:rFonts w:ascii="Times New Roman" w:hAnsi="Times New Roman" w:cs="Times New Roman"/>
          <w:sz w:val="24"/>
          <w:szCs w:val="24"/>
        </w:rPr>
        <w:t>.</w:t>
      </w:r>
    </w:p>
    <w:p w14:paraId="3D3C9AE5" w14:textId="77777777" w:rsidR="00C87CE8" w:rsidRPr="000A7392" w:rsidRDefault="00C87CE8" w:rsidP="00C87CE8">
      <w:pPr>
        <w:spacing w:after="0" w:line="480" w:lineRule="auto"/>
        <w:ind w:firstLine="720"/>
        <w:rPr>
          <w:rFonts w:ascii="Times New Roman" w:hAnsi="Times New Roman" w:cs="Times New Roman"/>
          <w:sz w:val="24"/>
          <w:szCs w:val="24"/>
        </w:rPr>
      </w:pPr>
    </w:p>
    <w:p w14:paraId="50641BBC" w14:textId="293DFAEE" w:rsidR="00757015" w:rsidRPr="000A7392" w:rsidRDefault="00431FB6" w:rsidP="008F0434">
      <w:pPr>
        <w:pStyle w:val="ListParagraph"/>
        <w:numPr>
          <w:ilvl w:val="0"/>
          <w:numId w:val="14"/>
        </w:numPr>
        <w:spacing w:after="120" w:line="480" w:lineRule="auto"/>
        <w:rPr>
          <w:rFonts w:ascii="Times New Roman" w:hAnsi="Times New Roman" w:cs="Times New Roman"/>
          <w:sz w:val="24"/>
          <w:szCs w:val="24"/>
          <w:u w:val="single"/>
        </w:rPr>
      </w:pPr>
      <w:r w:rsidRPr="000A7392">
        <w:rPr>
          <w:rFonts w:ascii="Times New Roman" w:hAnsi="Times New Roman" w:cs="Times New Roman"/>
          <w:sz w:val="24"/>
          <w:szCs w:val="24"/>
          <w:u w:val="single"/>
        </w:rPr>
        <w:t xml:space="preserve">Chemical </w:t>
      </w:r>
      <w:r w:rsidR="00757015" w:rsidRPr="000A7392">
        <w:rPr>
          <w:rFonts w:ascii="Times New Roman" w:hAnsi="Times New Roman" w:cs="Times New Roman"/>
          <w:sz w:val="24"/>
          <w:szCs w:val="24"/>
          <w:u w:val="single"/>
        </w:rPr>
        <w:t>Composition of Fly Ash</w:t>
      </w:r>
    </w:p>
    <w:p w14:paraId="0484541F" w14:textId="101C9935" w:rsidR="00A26F62" w:rsidRPr="000A7392" w:rsidRDefault="008701EA" w:rsidP="00A94CA5">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Fly ash </w:t>
      </w:r>
      <w:r w:rsidR="000838F8" w:rsidRPr="000A7392">
        <w:rPr>
          <w:rFonts w:ascii="Times New Roman" w:hAnsi="Times New Roman" w:cs="Times New Roman"/>
          <w:sz w:val="24"/>
          <w:szCs w:val="24"/>
        </w:rPr>
        <w:t>is</w:t>
      </w:r>
      <w:r w:rsidRPr="000A7392">
        <w:rPr>
          <w:rFonts w:ascii="Times New Roman" w:hAnsi="Times New Roman" w:cs="Times New Roman"/>
          <w:sz w:val="24"/>
          <w:szCs w:val="24"/>
        </w:rPr>
        <w:t xml:space="preserve"> composed mainly of silica, al</w:t>
      </w:r>
      <w:r w:rsidR="000B6DCF">
        <w:rPr>
          <w:rFonts w:ascii="Times New Roman" w:hAnsi="Times New Roman" w:cs="Times New Roman"/>
          <w:sz w:val="24"/>
          <w:szCs w:val="24"/>
        </w:rPr>
        <w:t>uminum, iron, calcium, oxygen</w:t>
      </w:r>
      <w:r w:rsidRPr="000A7392">
        <w:rPr>
          <w:rFonts w:ascii="Times New Roman" w:hAnsi="Times New Roman" w:cs="Times New Roman"/>
          <w:sz w:val="24"/>
          <w:szCs w:val="24"/>
        </w:rPr>
        <w:t xml:space="preserve"> </w:t>
      </w:r>
      <w:r w:rsidRPr="0096627D">
        <w:rPr>
          <w:rFonts w:ascii="Times New Roman" w:hAnsi="Times New Roman" w:cs="Times New Roman"/>
          <w:color w:val="FF0000"/>
          <w:sz w:val="24"/>
          <w:szCs w:val="24"/>
        </w:rPr>
        <w:t xml:space="preserve">and </w:t>
      </w:r>
      <w:r w:rsidR="0096627D" w:rsidRPr="0096627D">
        <w:rPr>
          <w:rFonts w:ascii="Times New Roman" w:hAnsi="Times New Roman" w:cs="Times New Roman"/>
          <w:color w:val="FF0000"/>
          <w:sz w:val="24"/>
          <w:szCs w:val="24"/>
        </w:rPr>
        <w:t>contains many other elements at trace levels</w:t>
      </w:r>
      <w:r w:rsidRPr="0096627D">
        <w:rPr>
          <w:rFonts w:ascii="Times New Roman" w:hAnsi="Times New Roman" w:cs="Times New Roman"/>
          <w:color w:val="FF0000"/>
          <w:sz w:val="24"/>
          <w:szCs w:val="24"/>
        </w:rPr>
        <w:t xml:space="preserve"> </w:t>
      </w:r>
      <w:r w:rsidRPr="000A7392">
        <w:rPr>
          <w:rFonts w:ascii="Times New Roman" w:hAnsi="Times New Roman" w:cs="Times New Roman"/>
          <w:sz w:val="24"/>
          <w:szCs w:val="24"/>
        </w:rPr>
        <w:t>(</w:t>
      </w:r>
      <w:r w:rsidR="003058D9" w:rsidRPr="000A7392">
        <w:rPr>
          <w:rFonts w:ascii="Times New Roman" w:hAnsi="Times New Roman" w:cs="Times New Roman"/>
          <w:sz w:val="24"/>
          <w:szCs w:val="24"/>
        </w:rPr>
        <w:t>29,</w:t>
      </w:r>
      <w:r w:rsidR="00E77C7E" w:rsidRPr="000A7392">
        <w:rPr>
          <w:rFonts w:ascii="Times New Roman" w:hAnsi="Times New Roman" w:cs="Times New Roman"/>
          <w:sz w:val="24"/>
          <w:szCs w:val="24"/>
        </w:rPr>
        <w:t xml:space="preserve"> </w:t>
      </w:r>
      <w:r w:rsidR="00FC5CA0" w:rsidRPr="000A7392">
        <w:rPr>
          <w:rFonts w:ascii="Times New Roman" w:hAnsi="Times New Roman" w:cs="Times New Roman"/>
          <w:sz w:val="24"/>
          <w:szCs w:val="24"/>
        </w:rPr>
        <w:t xml:space="preserve">48, 59, </w:t>
      </w:r>
      <w:r w:rsidR="00E77C7E" w:rsidRPr="000A7392">
        <w:rPr>
          <w:rFonts w:ascii="Times New Roman" w:hAnsi="Times New Roman" w:cs="Times New Roman"/>
          <w:sz w:val="24"/>
          <w:szCs w:val="24"/>
        </w:rPr>
        <w:t>63,</w:t>
      </w:r>
      <w:r w:rsidR="00996DA3" w:rsidRPr="000A7392">
        <w:rPr>
          <w:rFonts w:ascii="Times New Roman" w:hAnsi="Times New Roman" w:cs="Times New Roman"/>
          <w:sz w:val="24"/>
          <w:szCs w:val="24"/>
        </w:rPr>
        <w:t xml:space="preserve"> </w:t>
      </w:r>
      <w:r w:rsidR="003058D9" w:rsidRPr="000A7392">
        <w:rPr>
          <w:rFonts w:ascii="Times New Roman" w:hAnsi="Times New Roman" w:cs="Times New Roman"/>
          <w:sz w:val="24"/>
          <w:szCs w:val="24"/>
        </w:rPr>
        <w:t xml:space="preserve">66, </w:t>
      </w:r>
      <w:r w:rsidR="00E77C7E" w:rsidRPr="000A7392">
        <w:rPr>
          <w:rFonts w:ascii="Times New Roman" w:hAnsi="Times New Roman" w:cs="Times New Roman"/>
          <w:sz w:val="24"/>
          <w:szCs w:val="24"/>
        </w:rPr>
        <w:t>67)</w:t>
      </w:r>
      <w:r w:rsidRPr="000A7392">
        <w:rPr>
          <w:rFonts w:ascii="Times New Roman" w:hAnsi="Times New Roman" w:cs="Times New Roman"/>
          <w:sz w:val="24"/>
          <w:szCs w:val="24"/>
        </w:rPr>
        <w:t>. Hatori et al., (2010) reported that 80-95% of the sum of oxygen, silica, and aluminium make up the total mass of fly ash particles. Although oxygen, silica, and aluminium, show</w:t>
      </w:r>
      <w:r w:rsidR="001E7DCB" w:rsidRPr="000A7392">
        <w:rPr>
          <w:rFonts w:ascii="Times New Roman" w:hAnsi="Times New Roman" w:cs="Times New Roman"/>
          <w:sz w:val="24"/>
          <w:szCs w:val="24"/>
        </w:rPr>
        <w:t>ed</w:t>
      </w:r>
      <w:r w:rsidRPr="000A7392">
        <w:rPr>
          <w:rFonts w:ascii="Times New Roman" w:hAnsi="Times New Roman" w:cs="Times New Roman"/>
          <w:sz w:val="24"/>
          <w:szCs w:val="24"/>
        </w:rPr>
        <w:t xml:space="preserve"> homogeneous distributions in the particles that Hatori </w:t>
      </w:r>
      <w:r w:rsidR="001E7DCB" w:rsidRPr="000A7392">
        <w:rPr>
          <w:rFonts w:ascii="Times New Roman" w:hAnsi="Times New Roman" w:cs="Times New Roman"/>
          <w:sz w:val="24"/>
          <w:szCs w:val="24"/>
        </w:rPr>
        <w:t>and</w:t>
      </w:r>
      <w:r w:rsidRPr="000A7392">
        <w:rPr>
          <w:rFonts w:ascii="Times New Roman" w:hAnsi="Times New Roman" w:cs="Times New Roman"/>
          <w:sz w:val="24"/>
          <w:szCs w:val="24"/>
        </w:rPr>
        <w:t xml:space="preserve"> researchers </w:t>
      </w:r>
      <w:r w:rsidR="001E7DCB" w:rsidRPr="000A7392">
        <w:rPr>
          <w:rFonts w:ascii="Times New Roman" w:hAnsi="Times New Roman" w:cs="Times New Roman"/>
          <w:sz w:val="24"/>
          <w:szCs w:val="24"/>
        </w:rPr>
        <w:t xml:space="preserve">studied, they also </w:t>
      </w:r>
      <w:r w:rsidRPr="000A7392">
        <w:rPr>
          <w:rFonts w:ascii="Times New Roman" w:hAnsi="Times New Roman" w:cs="Times New Roman"/>
          <w:sz w:val="24"/>
          <w:szCs w:val="24"/>
        </w:rPr>
        <w:t>found that the trace elements were quite different in each particle</w:t>
      </w:r>
      <w:r w:rsidR="00E77C7E" w:rsidRPr="000A7392">
        <w:rPr>
          <w:rFonts w:ascii="Times New Roman" w:hAnsi="Times New Roman" w:cs="Times New Roman"/>
          <w:sz w:val="24"/>
          <w:szCs w:val="24"/>
        </w:rPr>
        <w:t xml:space="preserve"> (29)</w:t>
      </w:r>
      <w:r w:rsidRPr="000A7392">
        <w:rPr>
          <w:rFonts w:ascii="Times New Roman" w:hAnsi="Times New Roman" w:cs="Times New Roman"/>
          <w:sz w:val="24"/>
          <w:szCs w:val="24"/>
        </w:rPr>
        <w:t xml:space="preserve">. Some of the trace elements found in fly ash are heavy metals, such as arsenic, cadmium, </w:t>
      </w:r>
      <w:r w:rsidR="00693202" w:rsidRPr="000A7392">
        <w:rPr>
          <w:rFonts w:ascii="Times New Roman" w:hAnsi="Times New Roman" w:cs="Times New Roman"/>
          <w:sz w:val="24"/>
          <w:szCs w:val="24"/>
        </w:rPr>
        <w:t xml:space="preserve">chromium, and lead </w:t>
      </w:r>
      <w:r w:rsidR="00E77C7E" w:rsidRPr="000A7392">
        <w:rPr>
          <w:rFonts w:ascii="Times New Roman" w:hAnsi="Times New Roman" w:cs="Times New Roman"/>
          <w:sz w:val="24"/>
          <w:szCs w:val="24"/>
        </w:rPr>
        <w:t>(11, 18, 29,</w:t>
      </w:r>
      <w:r w:rsidR="00EA2211" w:rsidRPr="000A7392">
        <w:rPr>
          <w:rFonts w:ascii="Times New Roman" w:hAnsi="Times New Roman" w:cs="Times New Roman"/>
          <w:sz w:val="24"/>
          <w:szCs w:val="24"/>
        </w:rPr>
        <w:t xml:space="preserve"> </w:t>
      </w:r>
      <w:r w:rsidR="00E77C7E" w:rsidRPr="000A7392">
        <w:rPr>
          <w:rFonts w:ascii="Times New Roman" w:hAnsi="Times New Roman" w:cs="Times New Roman"/>
          <w:sz w:val="24"/>
          <w:szCs w:val="24"/>
        </w:rPr>
        <w:t>30,</w:t>
      </w:r>
      <w:r w:rsidR="00EA2211" w:rsidRPr="000A7392">
        <w:rPr>
          <w:rFonts w:ascii="Times New Roman" w:hAnsi="Times New Roman" w:cs="Times New Roman"/>
          <w:sz w:val="24"/>
          <w:szCs w:val="24"/>
        </w:rPr>
        <w:t xml:space="preserve"> </w:t>
      </w:r>
      <w:r w:rsidR="00E77C7E" w:rsidRPr="000A7392">
        <w:rPr>
          <w:rFonts w:ascii="Times New Roman" w:hAnsi="Times New Roman" w:cs="Times New Roman"/>
          <w:sz w:val="24"/>
          <w:szCs w:val="24"/>
        </w:rPr>
        <w:t xml:space="preserve">48, 51, 66, </w:t>
      </w:r>
      <w:r w:rsidR="00AC3129" w:rsidRPr="000A7392">
        <w:rPr>
          <w:rFonts w:ascii="Times New Roman" w:hAnsi="Times New Roman" w:cs="Times New Roman"/>
          <w:sz w:val="24"/>
          <w:szCs w:val="24"/>
        </w:rPr>
        <w:t>68</w:t>
      </w:r>
      <w:r w:rsidR="00C70E8B">
        <w:rPr>
          <w:rFonts w:ascii="Times New Roman" w:hAnsi="Times New Roman" w:cs="Times New Roman"/>
          <w:sz w:val="24"/>
          <w:szCs w:val="24"/>
        </w:rPr>
        <w:t xml:space="preserve">, </w:t>
      </w:r>
      <w:r w:rsidR="00C70E8B" w:rsidRPr="00C70E8B">
        <w:rPr>
          <w:rFonts w:ascii="Times New Roman" w:hAnsi="Times New Roman" w:cs="Times New Roman"/>
          <w:color w:val="FF0000"/>
          <w:sz w:val="24"/>
          <w:szCs w:val="24"/>
        </w:rPr>
        <w:t>69</w:t>
      </w:r>
      <w:r w:rsidR="00EA2211" w:rsidRPr="000A7392">
        <w:rPr>
          <w:rFonts w:ascii="Times New Roman" w:hAnsi="Times New Roman" w:cs="Times New Roman"/>
          <w:sz w:val="24"/>
          <w:szCs w:val="24"/>
        </w:rPr>
        <w:t>)</w:t>
      </w:r>
      <w:r w:rsidR="00FC0C41" w:rsidRPr="000A7392">
        <w:rPr>
          <w:rFonts w:ascii="Times New Roman" w:hAnsi="Times New Roman" w:cs="Times New Roman"/>
          <w:sz w:val="24"/>
          <w:szCs w:val="24"/>
        </w:rPr>
        <w:t xml:space="preserve"> </w:t>
      </w:r>
      <w:r w:rsidR="001E7DCB" w:rsidRPr="000A7392">
        <w:rPr>
          <w:rFonts w:ascii="Times New Roman" w:hAnsi="Times New Roman" w:cs="Times New Roman"/>
          <w:sz w:val="24"/>
          <w:szCs w:val="24"/>
        </w:rPr>
        <w:t>and have</w:t>
      </w:r>
      <w:r w:rsidR="00FC0C41" w:rsidRPr="000A7392">
        <w:rPr>
          <w:rFonts w:ascii="Times New Roman" w:hAnsi="Times New Roman" w:cs="Times New Roman"/>
          <w:sz w:val="24"/>
          <w:szCs w:val="24"/>
        </w:rPr>
        <w:t xml:space="preserve"> become an environmental and health concern </w:t>
      </w:r>
      <w:r w:rsidR="00027E37" w:rsidRPr="00027E37">
        <w:rPr>
          <w:rFonts w:ascii="Times New Roman" w:hAnsi="Times New Roman" w:cs="Times New Roman"/>
          <w:color w:val="FF0000"/>
          <w:sz w:val="24"/>
          <w:szCs w:val="24"/>
        </w:rPr>
        <w:t>globally</w:t>
      </w:r>
      <w:r w:rsidRPr="000A7392">
        <w:rPr>
          <w:rFonts w:ascii="Times New Roman" w:hAnsi="Times New Roman" w:cs="Times New Roman"/>
          <w:sz w:val="24"/>
          <w:szCs w:val="24"/>
        </w:rPr>
        <w:t xml:space="preserve">. </w:t>
      </w:r>
    </w:p>
    <w:p w14:paraId="07B8962B" w14:textId="0AB7A100" w:rsidR="00917CB1" w:rsidRDefault="003023C3" w:rsidP="00C87CE8">
      <w:pPr>
        <w:spacing w:after="120" w:line="480" w:lineRule="auto"/>
        <w:ind w:firstLine="360"/>
        <w:rPr>
          <w:rFonts w:ascii="Times New Roman" w:hAnsi="Times New Roman" w:cs="Times New Roman"/>
          <w:sz w:val="24"/>
          <w:szCs w:val="24"/>
        </w:rPr>
      </w:pPr>
      <w:r w:rsidRPr="000A7392">
        <w:rPr>
          <w:rFonts w:ascii="Times New Roman" w:hAnsi="Times New Roman" w:cs="Times New Roman"/>
          <w:sz w:val="24"/>
          <w:szCs w:val="24"/>
        </w:rPr>
        <w:t>Multiple researchers have studied the composition of fly ash</w:t>
      </w:r>
      <w:r w:rsidR="00137BA1" w:rsidRPr="000A7392">
        <w:rPr>
          <w:rFonts w:ascii="Times New Roman" w:hAnsi="Times New Roman" w:cs="Times New Roman"/>
          <w:sz w:val="24"/>
          <w:szCs w:val="24"/>
        </w:rPr>
        <w:t xml:space="preserve"> and have reported that the concentrations of metals are higher in fly ash than in the parent coal</w:t>
      </w:r>
      <w:r w:rsidR="00EE30EF" w:rsidRPr="000A7392">
        <w:rPr>
          <w:rFonts w:ascii="Times New Roman" w:hAnsi="Times New Roman" w:cs="Times New Roman"/>
          <w:sz w:val="24"/>
          <w:szCs w:val="24"/>
        </w:rPr>
        <w:t xml:space="preserve"> (70-72)</w:t>
      </w:r>
      <w:r w:rsidR="00D342A0" w:rsidRPr="000A7392">
        <w:rPr>
          <w:rFonts w:ascii="Times New Roman" w:hAnsi="Times New Roman" w:cs="Times New Roman"/>
          <w:sz w:val="24"/>
          <w:szCs w:val="24"/>
        </w:rPr>
        <w:t>.</w:t>
      </w:r>
      <w:r w:rsidR="0095297A" w:rsidRPr="000A7392">
        <w:rPr>
          <w:rFonts w:ascii="Times New Roman" w:hAnsi="Times New Roman" w:cs="Times New Roman"/>
          <w:sz w:val="24"/>
          <w:szCs w:val="24"/>
        </w:rPr>
        <w:t xml:space="preserve"> </w:t>
      </w:r>
      <w:r w:rsidR="008C0AC3" w:rsidRPr="000A7392">
        <w:rPr>
          <w:rFonts w:ascii="Times New Roman" w:hAnsi="Times New Roman" w:cs="Times New Roman"/>
          <w:sz w:val="24"/>
          <w:szCs w:val="24"/>
        </w:rPr>
        <w:t>Spencer and Drake (1987) assessed fly ash from Iowa, U</w:t>
      </w:r>
      <w:r w:rsidR="009C3FB4" w:rsidRPr="000A7392">
        <w:rPr>
          <w:rFonts w:ascii="Times New Roman" w:hAnsi="Times New Roman" w:cs="Times New Roman"/>
          <w:sz w:val="24"/>
          <w:szCs w:val="24"/>
        </w:rPr>
        <w:t>nited States</w:t>
      </w:r>
      <w:r w:rsidR="008C0AC3" w:rsidRPr="000A7392">
        <w:rPr>
          <w:rFonts w:ascii="Times New Roman" w:hAnsi="Times New Roman" w:cs="Times New Roman"/>
          <w:sz w:val="24"/>
          <w:szCs w:val="24"/>
        </w:rPr>
        <w:t xml:space="preserve">, and </w:t>
      </w:r>
      <w:r w:rsidR="0095297A" w:rsidRPr="000A7392">
        <w:rPr>
          <w:rFonts w:ascii="Times New Roman" w:hAnsi="Times New Roman" w:cs="Times New Roman"/>
          <w:sz w:val="24"/>
          <w:szCs w:val="24"/>
        </w:rPr>
        <w:t>found that the trace elements of metals exist</w:t>
      </w:r>
      <w:r w:rsidR="00137BA1" w:rsidRPr="000A7392">
        <w:rPr>
          <w:rFonts w:ascii="Times New Roman" w:hAnsi="Times New Roman" w:cs="Times New Roman"/>
          <w:sz w:val="24"/>
          <w:szCs w:val="24"/>
        </w:rPr>
        <w:t>ed</w:t>
      </w:r>
      <w:r w:rsidR="0095297A" w:rsidRPr="000A7392">
        <w:rPr>
          <w:rFonts w:ascii="Times New Roman" w:hAnsi="Times New Roman" w:cs="Times New Roman"/>
          <w:sz w:val="24"/>
          <w:szCs w:val="24"/>
        </w:rPr>
        <w:t xml:space="preserve"> in concentrations two times greater than metals found in the original coal</w:t>
      </w:r>
      <w:r w:rsidR="00504A4B" w:rsidRPr="000A7392">
        <w:rPr>
          <w:rFonts w:ascii="Times New Roman" w:hAnsi="Times New Roman" w:cs="Times New Roman"/>
          <w:sz w:val="24"/>
          <w:szCs w:val="24"/>
        </w:rPr>
        <w:t xml:space="preserve"> (</w:t>
      </w:r>
      <w:r w:rsidR="00C71A0B" w:rsidRPr="000A7392">
        <w:rPr>
          <w:rFonts w:ascii="Times New Roman" w:hAnsi="Times New Roman" w:cs="Times New Roman"/>
          <w:sz w:val="24"/>
          <w:szCs w:val="24"/>
        </w:rPr>
        <w:t>70)</w:t>
      </w:r>
      <w:r w:rsidR="0095297A" w:rsidRPr="000A7392">
        <w:rPr>
          <w:rFonts w:ascii="Times New Roman" w:hAnsi="Times New Roman" w:cs="Times New Roman"/>
          <w:sz w:val="24"/>
          <w:szCs w:val="24"/>
        </w:rPr>
        <w:t xml:space="preserve">. </w:t>
      </w:r>
      <w:r w:rsidR="00195C23" w:rsidRPr="000A7392">
        <w:rPr>
          <w:rFonts w:ascii="Times New Roman" w:hAnsi="Times New Roman" w:cs="Times New Roman"/>
          <w:sz w:val="24"/>
          <w:szCs w:val="24"/>
        </w:rPr>
        <w:t xml:space="preserve">Bhangare et al (2011) found that in ashes from India, </w:t>
      </w:r>
      <w:r w:rsidR="00F54109" w:rsidRPr="000A7392">
        <w:rPr>
          <w:rFonts w:ascii="Times New Roman" w:hAnsi="Times New Roman" w:cs="Times New Roman"/>
          <w:sz w:val="24"/>
          <w:szCs w:val="24"/>
        </w:rPr>
        <w:t>that concentrations</w:t>
      </w:r>
      <w:r w:rsidRPr="000A7392">
        <w:rPr>
          <w:rFonts w:ascii="Times New Roman" w:hAnsi="Times New Roman" w:cs="Times New Roman"/>
          <w:sz w:val="24"/>
          <w:szCs w:val="24"/>
        </w:rPr>
        <w:t xml:space="preserve"> of lead, copper, cadmium, zinc</w:t>
      </w:r>
      <w:r w:rsidR="00F54109" w:rsidRPr="000A7392">
        <w:rPr>
          <w:rFonts w:ascii="Times New Roman" w:hAnsi="Times New Roman" w:cs="Times New Roman"/>
          <w:sz w:val="24"/>
          <w:szCs w:val="24"/>
        </w:rPr>
        <w:t>, iron, manganese, chromium, nickel, magnesium, lithium, cobalt, mercury</w:t>
      </w:r>
      <w:r w:rsidR="00314CF3" w:rsidRPr="000A7392">
        <w:rPr>
          <w:rFonts w:ascii="Times New Roman" w:hAnsi="Times New Roman" w:cs="Times New Roman"/>
          <w:sz w:val="24"/>
          <w:szCs w:val="24"/>
        </w:rPr>
        <w:t>,</w:t>
      </w:r>
      <w:r w:rsidR="00F54109" w:rsidRPr="000A7392">
        <w:rPr>
          <w:rFonts w:ascii="Times New Roman" w:hAnsi="Times New Roman" w:cs="Times New Roman"/>
          <w:sz w:val="24"/>
          <w:szCs w:val="24"/>
        </w:rPr>
        <w:t xml:space="preserve"> and arsenic </w:t>
      </w:r>
      <w:r w:rsidR="00137BA1" w:rsidRPr="000A7392">
        <w:rPr>
          <w:rFonts w:ascii="Times New Roman" w:hAnsi="Times New Roman" w:cs="Times New Roman"/>
          <w:sz w:val="24"/>
          <w:szCs w:val="24"/>
        </w:rPr>
        <w:t xml:space="preserve">were </w:t>
      </w:r>
      <w:r w:rsidR="00F54109" w:rsidRPr="000A7392">
        <w:rPr>
          <w:rFonts w:ascii="Times New Roman" w:hAnsi="Times New Roman" w:cs="Times New Roman"/>
          <w:sz w:val="24"/>
          <w:szCs w:val="24"/>
        </w:rPr>
        <w:t>higher in fly ash, compared to bottom ash or coal (</w:t>
      </w:r>
      <w:r w:rsidR="00C71A0B" w:rsidRPr="000A7392">
        <w:rPr>
          <w:rFonts w:ascii="Times New Roman" w:hAnsi="Times New Roman" w:cs="Times New Roman"/>
          <w:sz w:val="24"/>
          <w:szCs w:val="24"/>
        </w:rPr>
        <w:t>71</w:t>
      </w:r>
      <w:r w:rsidR="00F54109" w:rsidRPr="000A7392">
        <w:rPr>
          <w:rFonts w:ascii="Times New Roman" w:hAnsi="Times New Roman" w:cs="Times New Roman"/>
          <w:sz w:val="24"/>
          <w:szCs w:val="24"/>
        </w:rPr>
        <w:t>).</w:t>
      </w:r>
      <w:r w:rsidR="0095297A" w:rsidRPr="000A7392">
        <w:rPr>
          <w:rFonts w:ascii="Times New Roman" w:hAnsi="Times New Roman" w:cs="Times New Roman"/>
          <w:sz w:val="24"/>
          <w:szCs w:val="24"/>
        </w:rPr>
        <w:t xml:space="preserve"> Yao et al, </w:t>
      </w:r>
      <w:r w:rsidR="001E7DCB" w:rsidRPr="000A7392">
        <w:rPr>
          <w:rFonts w:ascii="Times New Roman" w:hAnsi="Times New Roman" w:cs="Times New Roman"/>
          <w:sz w:val="24"/>
          <w:szCs w:val="24"/>
        </w:rPr>
        <w:t>(</w:t>
      </w:r>
      <w:r w:rsidR="0095297A" w:rsidRPr="000A7392">
        <w:rPr>
          <w:rFonts w:ascii="Times New Roman" w:hAnsi="Times New Roman" w:cs="Times New Roman"/>
          <w:sz w:val="24"/>
          <w:szCs w:val="24"/>
        </w:rPr>
        <w:t>2015</w:t>
      </w:r>
      <w:r w:rsidR="001E7DCB" w:rsidRPr="000A7392">
        <w:rPr>
          <w:rFonts w:ascii="Times New Roman" w:hAnsi="Times New Roman" w:cs="Times New Roman"/>
          <w:sz w:val="24"/>
          <w:szCs w:val="24"/>
        </w:rPr>
        <w:t>)</w:t>
      </w:r>
      <w:r w:rsidR="0095297A" w:rsidRPr="000A7392">
        <w:rPr>
          <w:rFonts w:ascii="Times New Roman" w:hAnsi="Times New Roman" w:cs="Times New Roman"/>
          <w:sz w:val="24"/>
          <w:szCs w:val="24"/>
        </w:rPr>
        <w:t xml:space="preserve"> </w:t>
      </w:r>
      <w:r w:rsidR="00BD385A" w:rsidRPr="000A7392">
        <w:rPr>
          <w:rFonts w:ascii="Times New Roman" w:hAnsi="Times New Roman" w:cs="Times New Roman"/>
          <w:sz w:val="24"/>
          <w:szCs w:val="24"/>
        </w:rPr>
        <w:t>reported that trace element levels in Chinese coal may be 4 to 10 times higher than found in the origin</w:t>
      </w:r>
      <w:r w:rsidR="00623125" w:rsidRPr="000A7392">
        <w:rPr>
          <w:rFonts w:ascii="Times New Roman" w:hAnsi="Times New Roman" w:cs="Times New Roman"/>
          <w:sz w:val="24"/>
          <w:szCs w:val="24"/>
        </w:rPr>
        <w:t>al coal (</w:t>
      </w:r>
      <w:r w:rsidR="00050ECC" w:rsidRPr="000A7392">
        <w:rPr>
          <w:rFonts w:ascii="Times New Roman" w:hAnsi="Times New Roman" w:cs="Times New Roman"/>
          <w:sz w:val="24"/>
          <w:szCs w:val="24"/>
        </w:rPr>
        <w:t>53</w:t>
      </w:r>
      <w:r w:rsidR="00623125" w:rsidRPr="000A7392">
        <w:rPr>
          <w:rFonts w:ascii="Times New Roman" w:hAnsi="Times New Roman" w:cs="Times New Roman"/>
          <w:sz w:val="24"/>
          <w:szCs w:val="24"/>
        </w:rPr>
        <w:t>)</w:t>
      </w:r>
      <w:r w:rsidR="004E4F01" w:rsidRPr="000A7392">
        <w:rPr>
          <w:rFonts w:ascii="Times New Roman" w:hAnsi="Times New Roman" w:cs="Times New Roman"/>
          <w:sz w:val="24"/>
          <w:szCs w:val="24"/>
        </w:rPr>
        <w:t xml:space="preserve">. </w:t>
      </w:r>
      <w:r w:rsidR="0067400D" w:rsidRPr="000A7392">
        <w:rPr>
          <w:rFonts w:ascii="Times New Roman" w:hAnsi="Times New Roman" w:cs="Times New Roman"/>
          <w:sz w:val="24"/>
          <w:szCs w:val="24"/>
        </w:rPr>
        <w:t xml:space="preserve"> Verma et al (2016) reported concentrations of five metals in coal and in the corresponding fly ash. The concentration </w:t>
      </w:r>
      <w:r w:rsidR="0067400D" w:rsidRPr="000A7392">
        <w:rPr>
          <w:rFonts w:ascii="Times New Roman" w:hAnsi="Times New Roman" w:cs="Times New Roman"/>
          <w:sz w:val="24"/>
          <w:szCs w:val="24"/>
        </w:rPr>
        <w:lastRenderedPageBreak/>
        <w:t xml:space="preserve">of lead in coal was </w:t>
      </w:r>
      <w:r w:rsidR="0067400D" w:rsidRPr="00973543">
        <w:rPr>
          <w:rFonts w:ascii="Times New Roman" w:hAnsi="Times New Roman" w:cs="Times New Roman"/>
          <w:color w:val="FF0000"/>
          <w:sz w:val="24"/>
          <w:szCs w:val="24"/>
        </w:rPr>
        <w:t>4</w:t>
      </w:r>
      <w:r w:rsidR="00973543">
        <w:rPr>
          <w:rFonts w:ascii="Times New Roman" w:hAnsi="Times New Roman" w:cs="Times New Roman"/>
          <w:sz w:val="24"/>
          <w:szCs w:val="24"/>
        </w:rPr>
        <w:t xml:space="preserve"> </w:t>
      </w:r>
      <w:r w:rsidR="0067400D" w:rsidRPr="000A7392">
        <w:rPr>
          <w:rFonts w:ascii="Times New Roman" w:hAnsi="Times New Roman" w:cs="Times New Roman"/>
          <w:sz w:val="24"/>
          <w:szCs w:val="24"/>
        </w:rPr>
        <w:t xml:space="preserve">ppm and was </w:t>
      </w:r>
      <w:r w:rsidR="001E7DCB" w:rsidRPr="000A7392">
        <w:rPr>
          <w:rFonts w:ascii="Times New Roman" w:hAnsi="Times New Roman" w:cs="Times New Roman"/>
          <w:sz w:val="24"/>
          <w:szCs w:val="24"/>
        </w:rPr>
        <w:t>found</w:t>
      </w:r>
      <w:r w:rsidR="0067400D" w:rsidRPr="000A7392">
        <w:rPr>
          <w:rFonts w:ascii="Times New Roman" w:hAnsi="Times New Roman" w:cs="Times New Roman"/>
          <w:sz w:val="24"/>
          <w:szCs w:val="24"/>
        </w:rPr>
        <w:t xml:space="preserve"> to be </w:t>
      </w:r>
      <w:r w:rsidR="0067400D" w:rsidRPr="00973543">
        <w:rPr>
          <w:rFonts w:ascii="Times New Roman" w:hAnsi="Times New Roman" w:cs="Times New Roman"/>
          <w:color w:val="FF0000"/>
          <w:sz w:val="24"/>
          <w:szCs w:val="24"/>
        </w:rPr>
        <w:t>3</w:t>
      </w:r>
      <w:r w:rsidR="00973543" w:rsidRPr="00973543">
        <w:rPr>
          <w:rFonts w:ascii="Times New Roman" w:hAnsi="Times New Roman" w:cs="Times New Roman"/>
          <w:color w:val="FF0000"/>
          <w:sz w:val="24"/>
          <w:szCs w:val="24"/>
        </w:rPr>
        <w:t>5</w:t>
      </w:r>
      <w:r w:rsidR="00973543">
        <w:rPr>
          <w:rFonts w:ascii="Times New Roman" w:hAnsi="Times New Roman" w:cs="Times New Roman"/>
          <w:sz w:val="24"/>
          <w:szCs w:val="24"/>
        </w:rPr>
        <w:t xml:space="preserve"> </w:t>
      </w:r>
      <w:r w:rsidR="001E7DCB" w:rsidRPr="000A7392">
        <w:rPr>
          <w:rFonts w:ascii="Times New Roman" w:hAnsi="Times New Roman" w:cs="Times New Roman"/>
          <w:sz w:val="24"/>
          <w:szCs w:val="24"/>
        </w:rPr>
        <w:t>ppm</w:t>
      </w:r>
      <w:r w:rsidR="0067400D" w:rsidRPr="000A7392">
        <w:rPr>
          <w:rFonts w:ascii="Times New Roman" w:hAnsi="Times New Roman" w:cs="Times New Roman"/>
          <w:sz w:val="24"/>
          <w:szCs w:val="24"/>
        </w:rPr>
        <w:t xml:space="preserve"> in fly ash. The concentration of chromium was </w:t>
      </w:r>
      <w:r w:rsidR="00973543" w:rsidRPr="00973543">
        <w:rPr>
          <w:rFonts w:ascii="Times New Roman" w:hAnsi="Times New Roman" w:cs="Times New Roman"/>
          <w:color w:val="FF0000"/>
          <w:sz w:val="24"/>
          <w:szCs w:val="24"/>
        </w:rPr>
        <w:t>8</w:t>
      </w:r>
      <w:r w:rsidR="0067400D" w:rsidRPr="000A7392">
        <w:rPr>
          <w:rFonts w:ascii="Times New Roman" w:hAnsi="Times New Roman" w:cs="Times New Roman"/>
          <w:sz w:val="24"/>
          <w:szCs w:val="24"/>
        </w:rPr>
        <w:t xml:space="preserve"> ppm in the parent coal and </w:t>
      </w:r>
      <w:r w:rsidR="00973543" w:rsidRPr="00973543">
        <w:rPr>
          <w:rFonts w:ascii="Times New Roman" w:hAnsi="Times New Roman" w:cs="Times New Roman"/>
          <w:color w:val="FF0000"/>
          <w:sz w:val="24"/>
          <w:szCs w:val="24"/>
        </w:rPr>
        <w:t>65</w:t>
      </w:r>
      <w:r w:rsidR="0067400D" w:rsidRPr="000A7392">
        <w:rPr>
          <w:rFonts w:ascii="Times New Roman" w:hAnsi="Times New Roman" w:cs="Times New Roman"/>
          <w:sz w:val="24"/>
          <w:szCs w:val="24"/>
        </w:rPr>
        <w:t xml:space="preserve"> ppm in the fly ash</w:t>
      </w:r>
      <w:r w:rsidR="00C87CE8" w:rsidRPr="000A7392">
        <w:rPr>
          <w:rFonts w:ascii="Times New Roman" w:hAnsi="Times New Roman" w:cs="Times New Roman"/>
          <w:sz w:val="24"/>
          <w:szCs w:val="24"/>
        </w:rPr>
        <w:t xml:space="preserve"> (72).</w:t>
      </w:r>
    </w:p>
    <w:p w14:paraId="72406AC1" w14:textId="5E96FA29" w:rsidR="00A00034" w:rsidRDefault="002468A1" w:rsidP="00966F5A">
      <w:pPr>
        <w:spacing w:after="120" w:line="480" w:lineRule="auto"/>
        <w:ind w:firstLine="360"/>
        <w:rPr>
          <w:rFonts w:ascii="Times New Roman" w:hAnsi="Times New Roman" w:cs="Times New Roman"/>
          <w:color w:val="FF0000"/>
          <w:sz w:val="24"/>
          <w:szCs w:val="24"/>
        </w:rPr>
      </w:pPr>
      <w:r w:rsidRPr="00A53443">
        <w:rPr>
          <w:rFonts w:ascii="Times New Roman" w:hAnsi="Times New Roman" w:cs="Times New Roman"/>
          <w:color w:val="FF0000"/>
          <w:sz w:val="24"/>
          <w:szCs w:val="24"/>
        </w:rPr>
        <w:t xml:space="preserve">Understanding the behaviour of trace elements during combustion is </w:t>
      </w:r>
      <w:r w:rsidR="00915B33">
        <w:rPr>
          <w:rFonts w:ascii="Times New Roman" w:hAnsi="Times New Roman" w:cs="Times New Roman"/>
          <w:color w:val="FF0000"/>
          <w:sz w:val="24"/>
          <w:szCs w:val="24"/>
        </w:rPr>
        <w:t xml:space="preserve">important in understanding the </w:t>
      </w:r>
      <w:r w:rsidR="00966F5A">
        <w:rPr>
          <w:rFonts w:ascii="Times New Roman" w:hAnsi="Times New Roman" w:cs="Times New Roman"/>
          <w:color w:val="FF0000"/>
          <w:sz w:val="24"/>
          <w:szCs w:val="24"/>
        </w:rPr>
        <w:t>chemical composition</w:t>
      </w:r>
      <w:r w:rsidRPr="00A53443">
        <w:rPr>
          <w:rFonts w:ascii="Times New Roman" w:hAnsi="Times New Roman" w:cs="Times New Roman"/>
          <w:color w:val="FF0000"/>
          <w:sz w:val="24"/>
          <w:szCs w:val="24"/>
        </w:rPr>
        <w:t xml:space="preserve"> </w:t>
      </w:r>
      <w:r w:rsidR="00966F5A">
        <w:rPr>
          <w:rFonts w:ascii="Times New Roman" w:hAnsi="Times New Roman" w:cs="Times New Roman"/>
          <w:color w:val="FF0000"/>
          <w:sz w:val="24"/>
          <w:szCs w:val="24"/>
        </w:rPr>
        <w:t>of fly ash.</w:t>
      </w:r>
      <w:r w:rsidR="00A53443" w:rsidRPr="00A53443">
        <w:rPr>
          <w:rFonts w:ascii="Times New Roman" w:hAnsi="Times New Roman" w:cs="Times New Roman"/>
          <w:color w:val="FF0000"/>
          <w:sz w:val="24"/>
          <w:szCs w:val="24"/>
        </w:rPr>
        <w:t xml:space="preserve"> </w:t>
      </w:r>
      <w:r w:rsidR="00966F5A">
        <w:rPr>
          <w:rFonts w:ascii="Times New Roman" w:hAnsi="Times New Roman" w:cs="Times New Roman"/>
          <w:color w:val="FF0000"/>
          <w:sz w:val="24"/>
          <w:szCs w:val="24"/>
        </w:rPr>
        <w:t>Temperature of the boiler impacts volatilization which effects the distribution of trace el</w:t>
      </w:r>
      <w:r w:rsidR="00915B33">
        <w:rPr>
          <w:rFonts w:ascii="Times New Roman" w:hAnsi="Times New Roman" w:cs="Times New Roman"/>
          <w:color w:val="FF0000"/>
          <w:sz w:val="24"/>
          <w:szCs w:val="24"/>
        </w:rPr>
        <w:t xml:space="preserve">ements </w:t>
      </w:r>
      <w:r w:rsidR="0065796C">
        <w:rPr>
          <w:rFonts w:ascii="Times New Roman" w:hAnsi="Times New Roman" w:cs="Times New Roman"/>
          <w:color w:val="FF0000"/>
          <w:sz w:val="24"/>
          <w:szCs w:val="24"/>
        </w:rPr>
        <w:t>(</w:t>
      </w:r>
      <w:r w:rsidR="00915B33">
        <w:rPr>
          <w:rFonts w:ascii="Times New Roman" w:hAnsi="Times New Roman" w:cs="Times New Roman"/>
          <w:color w:val="FF0000"/>
          <w:sz w:val="24"/>
          <w:szCs w:val="24"/>
        </w:rPr>
        <w:t>16, 68</w:t>
      </w:r>
      <w:r w:rsidR="0065796C">
        <w:rPr>
          <w:rFonts w:ascii="Times New Roman" w:hAnsi="Times New Roman" w:cs="Times New Roman"/>
          <w:color w:val="FF0000"/>
          <w:sz w:val="24"/>
          <w:szCs w:val="24"/>
        </w:rPr>
        <w:t>).</w:t>
      </w:r>
      <w:r w:rsidR="00A53443">
        <w:rPr>
          <w:rFonts w:ascii="Times New Roman" w:hAnsi="Times New Roman" w:cs="Times New Roman"/>
          <w:color w:val="FF0000"/>
          <w:sz w:val="24"/>
          <w:szCs w:val="24"/>
        </w:rPr>
        <w:t xml:space="preserve"> </w:t>
      </w:r>
      <w:r w:rsidR="00F21D91">
        <w:rPr>
          <w:rFonts w:ascii="Times New Roman" w:hAnsi="Times New Roman" w:cs="Times New Roman"/>
          <w:color w:val="FF0000"/>
          <w:sz w:val="24"/>
          <w:szCs w:val="24"/>
        </w:rPr>
        <w:t xml:space="preserve">In understanding the behaviour or trace elements, many researchers use the classifications developed by Rudd </w:t>
      </w:r>
      <w:r w:rsidR="0065796C">
        <w:rPr>
          <w:rFonts w:ascii="Times New Roman" w:hAnsi="Times New Roman" w:cs="Times New Roman"/>
          <w:color w:val="FF0000"/>
          <w:sz w:val="24"/>
          <w:szCs w:val="24"/>
        </w:rPr>
        <w:t>Meij</w:t>
      </w:r>
      <w:r w:rsidR="00F21D91">
        <w:rPr>
          <w:rFonts w:ascii="Times New Roman" w:hAnsi="Times New Roman" w:cs="Times New Roman"/>
          <w:color w:val="FF0000"/>
          <w:sz w:val="24"/>
          <w:szCs w:val="24"/>
        </w:rPr>
        <w:t xml:space="preserve"> which details</w:t>
      </w:r>
      <w:r w:rsidR="00966F5A">
        <w:rPr>
          <w:rFonts w:ascii="Times New Roman" w:hAnsi="Times New Roman" w:cs="Times New Roman"/>
          <w:color w:val="FF0000"/>
          <w:sz w:val="24"/>
          <w:szCs w:val="24"/>
        </w:rPr>
        <w:t xml:space="preserve"> behaviour </w:t>
      </w:r>
      <w:r w:rsidR="0065796C">
        <w:rPr>
          <w:rFonts w:ascii="Times New Roman" w:hAnsi="Times New Roman" w:cs="Times New Roman"/>
          <w:color w:val="FF0000"/>
          <w:sz w:val="24"/>
          <w:szCs w:val="24"/>
        </w:rPr>
        <w:t>according to their volatility</w:t>
      </w:r>
      <w:r w:rsidR="00A00034">
        <w:rPr>
          <w:rFonts w:ascii="Times New Roman" w:hAnsi="Times New Roman" w:cs="Times New Roman"/>
          <w:color w:val="FF0000"/>
          <w:sz w:val="24"/>
          <w:szCs w:val="24"/>
        </w:rPr>
        <w:t xml:space="preserve"> and condensation</w:t>
      </w:r>
      <w:r w:rsidR="0065796C">
        <w:rPr>
          <w:rFonts w:ascii="Times New Roman" w:hAnsi="Times New Roman" w:cs="Times New Roman"/>
          <w:color w:val="FF0000"/>
          <w:sz w:val="24"/>
          <w:szCs w:val="24"/>
        </w:rPr>
        <w:t xml:space="preserve">. </w:t>
      </w:r>
      <w:r w:rsidR="00C239FA">
        <w:rPr>
          <w:rFonts w:ascii="Times New Roman" w:hAnsi="Times New Roman" w:cs="Times New Roman"/>
          <w:color w:val="FF0000"/>
          <w:sz w:val="24"/>
          <w:szCs w:val="24"/>
        </w:rPr>
        <w:t>Based on the</w:t>
      </w:r>
      <w:r w:rsidR="002F333C">
        <w:rPr>
          <w:rFonts w:ascii="Times New Roman" w:hAnsi="Times New Roman" w:cs="Times New Roman"/>
          <w:color w:val="FF0000"/>
          <w:sz w:val="24"/>
          <w:szCs w:val="24"/>
        </w:rPr>
        <w:t xml:space="preserve"> r</w:t>
      </w:r>
      <w:r w:rsidR="00F21D91">
        <w:rPr>
          <w:rFonts w:ascii="Times New Roman" w:hAnsi="Times New Roman" w:cs="Times New Roman"/>
          <w:color w:val="FF0000"/>
          <w:sz w:val="24"/>
          <w:szCs w:val="24"/>
        </w:rPr>
        <w:t>elative enrichment factor</w:t>
      </w:r>
      <w:r w:rsidR="00A00034">
        <w:rPr>
          <w:rFonts w:ascii="Times New Roman" w:hAnsi="Times New Roman" w:cs="Times New Roman"/>
          <w:color w:val="FF0000"/>
          <w:sz w:val="24"/>
          <w:szCs w:val="24"/>
        </w:rPr>
        <w:t xml:space="preserve"> which is given in equation 1</w:t>
      </w:r>
      <w:r w:rsidR="00F21D91">
        <w:rPr>
          <w:rFonts w:ascii="Times New Roman" w:hAnsi="Times New Roman" w:cs="Times New Roman"/>
          <w:color w:val="FF0000"/>
          <w:sz w:val="24"/>
          <w:szCs w:val="24"/>
        </w:rPr>
        <w:t xml:space="preserve">, Meij </w:t>
      </w:r>
      <w:r w:rsidR="002F333C">
        <w:rPr>
          <w:rFonts w:ascii="Times New Roman" w:hAnsi="Times New Roman" w:cs="Times New Roman"/>
          <w:color w:val="FF0000"/>
          <w:sz w:val="24"/>
          <w:szCs w:val="24"/>
        </w:rPr>
        <w:t>created three classifications of trace elements</w:t>
      </w:r>
      <w:r w:rsidR="00A00034">
        <w:rPr>
          <w:rFonts w:ascii="Times New Roman" w:hAnsi="Times New Roman" w:cs="Times New Roman"/>
          <w:color w:val="FF0000"/>
          <w:sz w:val="24"/>
          <w:szCs w:val="24"/>
        </w:rPr>
        <w:t>.</w:t>
      </w:r>
    </w:p>
    <w:p w14:paraId="0BA10635" w14:textId="2AAE326A" w:rsidR="00A00034" w:rsidRDefault="00A00034" w:rsidP="00966F5A">
      <w:pPr>
        <w:spacing w:after="120" w:line="480" w:lineRule="auto"/>
        <w:ind w:firstLine="360"/>
        <w:rPr>
          <w:rFonts w:ascii="Times New Roman" w:hAnsi="Times New Roman" w:cs="Times New Roman"/>
          <w:color w:val="FF0000"/>
          <w:sz w:val="24"/>
          <w:szCs w:val="24"/>
        </w:rPr>
      </w:pPr>
      <m:oMath>
        <m:r>
          <w:rPr>
            <w:rFonts w:ascii="Cambria Math" w:hAnsi="Cambria Math" w:cs="Times New Roman"/>
            <w:color w:val="FF0000"/>
            <w:sz w:val="24"/>
            <w:szCs w:val="24"/>
          </w:rPr>
          <m:t>RE=</m:t>
        </m:r>
        <m:f>
          <m:fPr>
            <m:ctrlPr>
              <w:rPr>
                <w:rFonts w:ascii="Cambria Math" w:hAnsi="Cambria Math" w:cs="Times New Roman"/>
                <w:i/>
                <w:color w:val="FF0000"/>
                <w:sz w:val="24"/>
                <w:szCs w:val="24"/>
              </w:rPr>
            </m:ctrlPr>
          </m:fPr>
          <m:num>
            <m:r>
              <w:rPr>
                <w:rFonts w:ascii="Cambria Math" w:hAnsi="Cambria Math" w:cs="Times New Roman"/>
                <w:color w:val="FF0000"/>
                <w:sz w:val="24"/>
                <w:szCs w:val="24"/>
              </w:rPr>
              <m:t>Concentration of element in ash × Ash percentage in feed coal</m:t>
            </m:r>
          </m:num>
          <m:den>
            <m:r>
              <w:rPr>
                <w:rFonts w:ascii="Cambria Math" w:hAnsi="Cambria Math" w:cs="Times New Roman"/>
                <w:color w:val="FF0000"/>
                <w:sz w:val="24"/>
                <w:szCs w:val="24"/>
              </w:rPr>
              <m:t>Concentration of element in coal ×100</m:t>
            </m:r>
          </m:den>
        </m:f>
      </m:oMath>
      <w:r>
        <w:rPr>
          <w:rFonts w:ascii="Times New Roman" w:eastAsiaTheme="minorEastAsia" w:hAnsi="Times New Roman" w:cs="Times New Roman"/>
          <w:color w:val="FF0000"/>
          <w:sz w:val="24"/>
          <w:szCs w:val="24"/>
        </w:rPr>
        <w:t xml:space="preserve">       (Equation 1)</w:t>
      </w:r>
    </w:p>
    <w:p w14:paraId="3B1AD14C" w14:textId="13F20743" w:rsidR="002F333C" w:rsidRDefault="002F333C" w:rsidP="00966F5A">
      <w:pPr>
        <w:spacing w:after="120" w:line="480" w:lineRule="auto"/>
        <w:ind w:firstLine="360"/>
        <w:rPr>
          <w:rFonts w:ascii="Times New Roman" w:hAnsi="Times New Roman" w:cs="Times New Roman"/>
          <w:color w:val="FF0000"/>
          <w:sz w:val="24"/>
          <w:szCs w:val="24"/>
        </w:rPr>
      </w:pPr>
      <w:r>
        <w:rPr>
          <w:rFonts w:ascii="Times New Roman" w:hAnsi="Times New Roman" w:cs="Times New Roman"/>
          <w:color w:val="FF0000"/>
          <w:sz w:val="24"/>
          <w:szCs w:val="24"/>
        </w:rPr>
        <w:t xml:space="preserve"> </w:t>
      </w:r>
      <w:r w:rsidR="008C7B38">
        <w:rPr>
          <w:rFonts w:ascii="Times New Roman" w:hAnsi="Times New Roman" w:cs="Times New Roman"/>
          <w:color w:val="FF0000"/>
          <w:sz w:val="24"/>
          <w:szCs w:val="24"/>
        </w:rPr>
        <w:t>Class I are nonvolatile elements, Class II are elements that are volatile in the boiler, but condense on the fly ash particles in the electrostatic precipitator</w:t>
      </w:r>
      <w:r w:rsidR="004C2374">
        <w:rPr>
          <w:rFonts w:ascii="Times New Roman" w:hAnsi="Times New Roman" w:cs="Times New Roman"/>
          <w:color w:val="FF0000"/>
          <w:sz w:val="24"/>
          <w:szCs w:val="24"/>
        </w:rPr>
        <w:t xml:space="preserve"> (ESP)</w:t>
      </w:r>
      <w:r w:rsidR="008C7B38">
        <w:rPr>
          <w:rFonts w:ascii="Times New Roman" w:hAnsi="Times New Roman" w:cs="Times New Roman"/>
          <w:color w:val="FF0000"/>
          <w:sz w:val="24"/>
          <w:szCs w:val="24"/>
        </w:rPr>
        <w:t>. Class II is divided into three groups with increasing volatility. Finally, Class III represents elements that are very volatile and</w:t>
      </w:r>
      <w:r w:rsidR="00F21D91">
        <w:rPr>
          <w:rFonts w:ascii="Times New Roman" w:hAnsi="Times New Roman" w:cs="Times New Roman"/>
          <w:color w:val="FF0000"/>
          <w:sz w:val="24"/>
          <w:szCs w:val="24"/>
        </w:rPr>
        <w:t xml:space="preserve"> may not condense on ash at all (</w:t>
      </w:r>
      <w:r w:rsidR="00915B33">
        <w:rPr>
          <w:rFonts w:ascii="Times New Roman" w:hAnsi="Times New Roman" w:cs="Times New Roman"/>
          <w:color w:val="FF0000"/>
          <w:sz w:val="24"/>
          <w:szCs w:val="24"/>
        </w:rPr>
        <w:t>27, 33, 68</w:t>
      </w:r>
      <w:r w:rsidR="00F21D91">
        <w:rPr>
          <w:rFonts w:ascii="Times New Roman" w:hAnsi="Times New Roman" w:cs="Times New Roman"/>
          <w:color w:val="FF0000"/>
          <w:sz w:val="24"/>
          <w:szCs w:val="24"/>
        </w:rPr>
        <w:t>)</w:t>
      </w:r>
      <w:r w:rsidR="00915B33">
        <w:rPr>
          <w:rFonts w:ascii="Times New Roman" w:hAnsi="Times New Roman" w:cs="Times New Roman"/>
          <w:color w:val="FF0000"/>
          <w:sz w:val="24"/>
          <w:szCs w:val="24"/>
        </w:rPr>
        <w:t>.</w:t>
      </w:r>
    </w:p>
    <w:p w14:paraId="6FE07D1A" w14:textId="029E91A4" w:rsidR="008C7B38" w:rsidRDefault="008C7B38" w:rsidP="008C7B38">
      <w:pPr>
        <w:spacing w:after="0"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Table 1. Classification of Trace Elements.</w:t>
      </w:r>
    </w:p>
    <w:tbl>
      <w:tblPr>
        <w:tblStyle w:val="TableGrid"/>
        <w:tblW w:w="0" w:type="auto"/>
        <w:tblLook w:val="04A0" w:firstRow="1" w:lastRow="0" w:firstColumn="1" w:lastColumn="0" w:noHBand="0" w:noVBand="1"/>
      </w:tblPr>
      <w:tblGrid>
        <w:gridCol w:w="1910"/>
        <w:gridCol w:w="1910"/>
        <w:gridCol w:w="1910"/>
        <w:gridCol w:w="1910"/>
        <w:gridCol w:w="1910"/>
      </w:tblGrid>
      <w:tr w:rsidR="00CA57D0" w14:paraId="4691D085" w14:textId="77777777" w:rsidTr="00CA57D0">
        <w:tc>
          <w:tcPr>
            <w:tcW w:w="1910" w:type="dxa"/>
          </w:tcPr>
          <w:p w14:paraId="6CA4F053" w14:textId="5450BB71" w:rsidR="00CA57D0" w:rsidRDefault="00CA57D0" w:rsidP="00CA57D0">
            <w:pPr>
              <w:spacing w:line="240" w:lineRule="auto"/>
              <w:rPr>
                <w:rFonts w:ascii="Times New Roman" w:hAnsi="Times New Roman" w:cs="Times New Roman"/>
                <w:color w:val="FF0000"/>
                <w:sz w:val="24"/>
                <w:szCs w:val="24"/>
              </w:rPr>
            </w:pPr>
          </w:p>
        </w:tc>
        <w:tc>
          <w:tcPr>
            <w:tcW w:w="1910" w:type="dxa"/>
          </w:tcPr>
          <w:p w14:paraId="0EA48575" w14:textId="636A2482" w:rsidR="00CA57D0" w:rsidRDefault="008C7B38" w:rsidP="00CA57D0">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Description</w:t>
            </w:r>
          </w:p>
        </w:tc>
        <w:tc>
          <w:tcPr>
            <w:tcW w:w="1910" w:type="dxa"/>
          </w:tcPr>
          <w:p w14:paraId="58A0A328" w14:textId="1956DACA" w:rsidR="00CA57D0" w:rsidRDefault="00CA57D0" w:rsidP="00CA57D0">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Relative Enrichment Factor</w:t>
            </w:r>
          </w:p>
        </w:tc>
        <w:tc>
          <w:tcPr>
            <w:tcW w:w="1910" w:type="dxa"/>
          </w:tcPr>
          <w:p w14:paraId="25A02494" w14:textId="255881EC" w:rsidR="00CA57D0" w:rsidRDefault="00CA57D0" w:rsidP="00CA57D0">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Examples of Elements</w:t>
            </w:r>
          </w:p>
        </w:tc>
        <w:tc>
          <w:tcPr>
            <w:tcW w:w="1910" w:type="dxa"/>
          </w:tcPr>
          <w:p w14:paraId="0BA7FC96" w14:textId="395738BF" w:rsidR="00CA57D0" w:rsidRDefault="00CA57D0" w:rsidP="00CA57D0">
            <w:pPr>
              <w:spacing w:line="240" w:lineRule="auto"/>
              <w:rPr>
                <w:rFonts w:ascii="Times New Roman" w:hAnsi="Times New Roman" w:cs="Times New Roman"/>
                <w:color w:val="FF0000"/>
                <w:sz w:val="24"/>
                <w:szCs w:val="24"/>
              </w:rPr>
            </w:pPr>
            <w:r>
              <w:rPr>
                <w:rFonts w:ascii="Times New Roman" w:hAnsi="Times New Roman" w:cs="Times New Roman"/>
                <w:color w:val="FF0000"/>
                <w:sz w:val="24"/>
                <w:szCs w:val="24"/>
              </w:rPr>
              <w:t>Distribution</w:t>
            </w:r>
          </w:p>
        </w:tc>
      </w:tr>
      <w:tr w:rsidR="00CA57D0" w14:paraId="297BB9F0" w14:textId="77777777" w:rsidTr="00CA57D0">
        <w:tc>
          <w:tcPr>
            <w:tcW w:w="1910" w:type="dxa"/>
          </w:tcPr>
          <w:p w14:paraId="50C1DD77" w14:textId="7AD18E65" w:rsidR="00CA57D0" w:rsidRPr="008C7B38" w:rsidRDefault="00CA57D0" w:rsidP="00CA57D0">
            <w:pPr>
              <w:spacing w:line="240" w:lineRule="auto"/>
              <w:rPr>
                <w:rFonts w:ascii="Times New Roman" w:hAnsi="Times New Roman" w:cs="Times New Roman"/>
                <w:color w:val="FF0000"/>
                <w:sz w:val="24"/>
                <w:szCs w:val="24"/>
              </w:rPr>
            </w:pPr>
            <w:r w:rsidRPr="008C7B38">
              <w:rPr>
                <w:rFonts w:ascii="Times New Roman" w:hAnsi="Times New Roman" w:cs="Times New Roman"/>
                <w:color w:val="FF0000"/>
                <w:sz w:val="24"/>
                <w:szCs w:val="24"/>
              </w:rPr>
              <w:t>Class I</w:t>
            </w:r>
          </w:p>
        </w:tc>
        <w:tc>
          <w:tcPr>
            <w:tcW w:w="1910" w:type="dxa"/>
          </w:tcPr>
          <w:p w14:paraId="3859EFAE" w14:textId="2B01B202" w:rsidR="00CA57D0" w:rsidRPr="008C7B38" w:rsidRDefault="00CA57D0" w:rsidP="008C7B38">
            <w:pPr>
              <w:spacing w:line="240" w:lineRule="auto"/>
              <w:rPr>
                <w:rFonts w:ascii="Times New Roman" w:hAnsi="Times New Roman" w:cs="Times New Roman"/>
                <w:color w:val="FF0000"/>
                <w:sz w:val="20"/>
                <w:szCs w:val="20"/>
              </w:rPr>
            </w:pPr>
            <w:r w:rsidRPr="008C7B38">
              <w:rPr>
                <w:rFonts w:ascii="Times New Roman" w:hAnsi="Times New Roman" w:cs="Times New Roman"/>
                <w:color w:val="FF0000"/>
                <w:sz w:val="20"/>
                <w:szCs w:val="20"/>
              </w:rPr>
              <w:t xml:space="preserve">Nonvolatile </w:t>
            </w:r>
            <w:r w:rsidR="008C7B38" w:rsidRPr="008C7B38">
              <w:rPr>
                <w:rFonts w:ascii="Times New Roman" w:hAnsi="Times New Roman" w:cs="Times New Roman"/>
                <w:color w:val="FF0000"/>
                <w:sz w:val="20"/>
                <w:szCs w:val="20"/>
              </w:rPr>
              <w:t>e</w:t>
            </w:r>
            <w:r w:rsidRPr="008C7B38">
              <w:rPr>
                <w:rFonts w:ascii="Times New Roman" w:hAnsi="Times New Roman" w:cs="Times New Roman"/>
                <w:color w:val="FF0000"/>
                <w:sz w:val="20"/>
                <w:szCs w:val="20"/>
              </w:rPr>
              <w:t>lements</w:t>
            </w:r>
          </w:p>
        </w:tc>
        <w:tc>
          <w:tcPr>
            <w:tcW w:w="1910" w:type="dxa"/>
          </w:tcPr>
          <w:p w14:paraId="6D4CAAB1" w14:textId="6EFF5262" w:rsidR="00CA57D0" w:rsidRPr="008C7B38" w:rsidRDefault="008C7B38" w:rsidP="008C7B38">
            <w:pPr>
              <w:spacing w:line="240" w:lineRule="auto"/>
              <w:jc w:val="center"/>
              <w:rPr>
                <w:rFonts w:ascii="Times New Roman" w:hAnsi="Times New Roman" w:cs="Times New Roman"/>
                <w:color w:val="FF0000"/>
                <w:sz w:val="20"/>
                <w:szCs w:val="20"/>
              </w:rPr>
            </w:pPr>
            <w:r w:rsidRPr="008C7B38">
              <w:rPr>
                <w:rFonts w:ascii="Times New Roman" w:hAnsi="Times New Roman" w:cs="Times New Roman"/>
                <w:color w:val="FF0000"/>
                <w:sz w:val="20"/>
                <w:szCs w:val="20"/>
              </w:rPr>
              <w:t xml:space="preserve">RE </w:t>
            </w:r>
            <w:r w:rsidR="00CA57D0" w:rsidRPr="008C7B38">
              <w:rPr>
                <w:rFonts w:ascii="Times New Roman" w:hAnsi="Times New Roman" w:cs="Times New Roman"/>
                <w:color w:val="FF0000"/>
                <w:sz w:val="20"/>
                <w:szCs w:val="20"/>
              </w:rPr>
              <w:t>~1</w:t>
            </w:r>
          </w:p>
        </w:tc>
        <w:tc>
          <w:tcPr>
            <w:tcW w:w="1910" w:type="dxa"/>
          </w:tcPr>
          <w:p w14:paraId="313D4941" w14:textId="44F7C012" w:rsidR="00CA57D0" w:rsidRPr="008C7B38" w:rsidRDefault="00CA57D0" w:rsidP="000E34CB">
            <w:pPr>
              <w:spacing w:line="240" w:lineRule="auto"/>
              <w:rPr>
                <w:rFonts w:ascii="Times New Roman" w:hAnsi="Times New Roman" w:cs="Times New Roman"/>
                <w:color w:val="FF0000"/>
                <w:sz w:val="20"/>
                <w:szCs w:val="20"/>
              </w:rPr>
            </w:pPr>
            <w:r w:rsidRPr="008C7B38">
              <w:rPr>
                <w:rFonts w:ascii="Times New Roman" w:hAnsi="Times New Roman" w:cs="Times New Roman"/>
                <w:color w:val="FF0000"/>
                <w:sz w:val="20"/>
                <w:szCs w:val="20"/>
              </w:rPr>
              <w:t xml:space="preserve">aluminium, calcium, iron, </w:t>
            </w:r>
            <w:r w:rsidR="008C7B38">
              <w:rPr>
                <w:rFonts w:ascii="Times New Roman" w:hAnsi="Times New Roman" w:cs="Times New Roman"/>
                <w:color w:val="FF0000"/>
                <w:sz w:val="20"/>
                <w:szCs w:val="20"/>
              </w:rPr>
              <w:t>magnesium</w:t>
            </w:r>
          </w:p>
        </w:tc>
        <w:tc>
          <w:tcPr>
            <w:tcW w:w="1910" w:type="dxa"/>
          </w:tcPr>
          <w:p w14:paraId="17300D52" w14:textId="0FFE4F75" w:rsidR="00CA57D0" w:rsidRPr="008C7B38" w:rsidRDefault="008C7B38" w:rsidP="00CA57D0">
            <w:pPr>
              <w:spacing w:line="240" w:lineRule="auto"/>
              <w:rPr>
                <w:rFonts w:ascii="Times New Roman" w:hAnsi="Times New Roman" w:cs="Times New Roman"/>
                <w:color w:val="FF0000"/>
                <w:sz w:val="20"/>
                <w:szCs w:val="20"/>
              </w:rPr>
            </w:pPr>
            <w:r w:rsidRPr="008C7B38">
              <w:rPr>
                <w:rFonts w:ascii="Times New Roman" w:hAnsi="Times New Roman" w:cs="Times New Roman"/>
                <w:color w:val="FF0000"/>
                <w:sz w:val="20"/>
                <w:szCs w:val="20"/>
              </w:rPr>
              <w:t>More likely to be in bottom ash or e</w:t>
            </w:r>
            <w:r w:rsidR="00CA57D0" w:rsidRPr="008C7B38">
              <w:rPr>
                <w:rFonts w:ascii="Times New Roman" w:hAnsi="Times New Roman" w:cs="Times New Roman"/>
                <w:color w:val="FF0000"/>
                <w:sz w:val="20"/>
                <w:szCs w:val="20"/>
              </w:rPr>
              <w:t>qually distributed in fly ash and bottom ash</w:t>
            </w:r>
          </w:p>
        </w:tc>
      </w:tr>
      <w:tr w:rsidR="00CA57D0" w14:paraId="5420110E" w14:textId="77777777" w:rsidTr="00CA57D0">
        <w:tc>
          <w:tcPr>
            <w:tcW w:w="1910" w:type="dxa"/>
          </w:tcPr>
          <w:p w14:paraId="315849DF" w14:textId="77777777" w:rsidR="00CA57D0" w:rsidRPr="008C7B38" w:rsidRDefault="00CA57D0" w:rsidP="00CA57D0">
            <w:pPr>
              <w:spacing w:line="240" w:lineRule="auto"/>
              <w:rPr>
                <w:rFonts w:ascii="Times New Roman" w:hAnsi="Times New Roman" w:cs="Times New Roman"/>
                <w:color w:val="FF0000"/>
                <w:sz w:val="24"/>
                <w:szCs w:val="24"/>
              </w:rPr>
            </w:pPr>
            <w:r w:rsidRPr="008C7B38">
              <w:rPr>
                <w:rFonts w:ascii="Times New Roman" w:hAnsi="Times New Roman" w:cs="Times New Roman"/>
                <w:color w:val="FF0000"/>
                <w:sz w:val="24"/>
                <w:szCs w:val="24"/>
              </w:rPr>
              <w:t>Class II</w:t>
            </w:r>
          </w:p>
          <w:p w14:paraId="2ED1816A" w14:textId="5A780FCD" w:rsidR="008C7B38" w:rsidRPr="008C7B38" w:rsidRDefault="008C7B38" w:rsidP="00CA57D0">
            <w:pPr>
              <w:spacing w:line="240" w:lineRule="auto"/>
              <w:rPr>
                <w:rFonts w:ascii="Times New Roman" w:hAnsi="Times New Roman" w:cs="Times New Roman"/>
                <w:color w:val="FF0000"/>
                <w:sz w:val="24"/>
                <w:szCs w:val="24"/>
              </w:rPr>
            </w:pPr>
          </w:p>
        </w:tc>
        <w:tc>
          <w:tcPr>
            <w:tcW w:w="1910" w:type="dxa"/>
          </w:tcPr>
          <w:p w14:paraId="365E7F7F" w14:textId="2952AF5F" w:rsidR="00CA57D0" w:rsidRPr="008C7B38" w:rsidRDefault="008C7B38" w:rsidP="008C7B38">
            <w:pPr>
              <w:spacing w:line="240" w:lineRule="auto"/>
              <w:rPr>
                <w:rFonts w:ascii="Times New Roman" w:hAnsi="Times New Roman" w:cs="Times New Roman"/>
                <w:color w:val="FF0000"/>
                <w:sz w:val="20"/>
                <w:szCs w:val="20"/>
              </w:rPr>
            </w:pPr>
            <w:r w:rsidRPr="008C7B38">
              <w:rPr>
                <w:rFonts w:ascii="Times New Roman" w:hAnsi="Times New Roman" w:cs="Times New Roman"/>
                <w:color w:val="FF0000"/>
                <w:sz w:val="20"/>
                <w:szCs w:val="20"/>
              </w:rPr>
              <w:t xml:space="preserve">Volatile in boiler, condenses in electrostatic </w:t>
            </w:r>
            <w:r w:rsidRPr="008C7B38">
              <w:rPr>
                <w:rStyle w:val="Emphasis"/>
                <w:rFonts w:ascii="Times New Roman" w:hAnsi="Times New Roman" w:cs="Times New Roman"/>
                <w:i w:val="0"/>
                <w:color w:val="FF0000"/>
                <w:sz w:val="20"/>
                <w:szCs w:val="20"/>
              </w:rPr>
              <w:t>precipitator</w:t>
            </w:r>
          </w:p>
        </w:tc>
        <w:tc>
          <w:tcPr>
            <w:tcW w:w="1910" w:type="dxa"/>
          </w:tcPr>
          <w:p w14:paraId="624E099F" w14:textId="012CB1F9" w:rsidR="00CA57D0" w:rsidRPr="008C7B38" w:rsidRDefault="008C7B38" w:rsidP="008C7B38">
            <w:pPr>
              <w:spacing w:line="240" w:lineRule="auto"/>
              <w:jc w:val="center"/>
              <w:rPr>
                <w:rFonts w:ascii="Times New Roman" w:hAnsi="Times New Roman" w:cs="Times New Roman"/>
                <w:color w:val="FF0000"/>
                <w:sz w:val="20"/>
                <w:szCs w:val="20"/>
              </w:rPr>
            </w:pPr>
            <w:r w:rsidRPr="008C7B38">
              <w:rPr>
                <w:rFonts w:ascii="Times New Roman" w:hAnsi="Times New Roman" w:cs="Times New Roman"/>
                <w:color w:val="FF0000"/>
                <w:sz w:val="20"/>
                <w:szCs w:val="20"/>
              </w:rPr>
              <w:t>RE &lt; 0.7</w:t>
            </w:r>
          </w:p>
        </w:tc>
        <w:tc>
          <w:tcPr>
            <w:tcW w:w="1910" w:type="dxa"/>
          </w:tcPr>
          <w:p w14:paraId="66D3F479"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6C56AC62" w14:textId="77777777" w:rsidR="00CA57D0" w:rsidRPr="008C7B38" w:rsidRDefault="00CA57D0" w:rsidP="00CA57D0">
            <w:pPr>
              <w:spacing w:line="240" w:lineRule="auto"/>
              <w:rPr>
                <w:rFonts w:ascii="Times New Roman" w:hAnsi="Times New Roman" w:cs="Times New Roman"/>
                <w:color w:val="FF0000"/>
                <w:sz w:val="20"/>
                <w:szCs w:val="20"/>
              </w:rPr>
            </w:pPr>
          </w:p>
        </w:tc>
      </w:tr>
      <w:tr w:rsidR="00CA57D0" w14:paraId="10056978" w14:textId="77777777" w:rsidTr="00CA57D0">
        <w:tc>
          <w:tcPr>
            <w:tcW w:w="1910" w:type="dxa"/>
          </w:tcPr>
          <w:p w14:paraId="6409DE70" w14:textId="61EBB0C4" w:rsidR="00CA57D0"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Class IIc</w:t>
            </w:r>
          </w:p>
        </w:tc>
        <w:tc>
          <w:tcPr>
            <w:tcW w:w="1910" w:type="dxa"/>
          </w:tcPr>
          <w:p w14:paraId="69A760CD"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55398AD0"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1B8F2E73" w14:textId="1034BB49" w:rsidR="00CA57D0"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chromium, manganese, barium, rubidium</w:t>
            </w:r>
          </w:p>
        </w:tc>
        <w:tc>
          <w:tcPr>
            <w:tcW w:w="1910" w:type="dxa"/>
          </w:tcPr>
          <w:p w14:paraId="5EF59FEE" w14:textId="492C0975" w:rsidR="00CA57D0" w:rsidRPr="008C7B38" w:rsidRDefault="00CA57D0" w:rsidP="00CA57D0">
            <w:pPr>
              <w:spacing w:line="240" w:lineRule="auto"/>
              <w:rPr>
                <w:rFonts w:ascii="Times New Roman" w:hAnsi="Times New Roman" w:cs="Times New Roman"/>
                <w:color w:val="FF0000"/>
                <w:sz w:val="20"/>
                <w:szCs w:val="20"/>
              </w:rPr>
            </w:pPr>
          </w:p>
        </w:tc>
      </w:tr>
      <w:tr w:rsidR="00CA57D0" w14:paraId="0B2FC7E1" w14:textId="77777777" w:rsidTr="00CA57D0">
        <w:tc>
          <w:tcPr>
            <w:tcW w:w="1910" w:type="dxa"/>
          </w:tcPr>
          <w:p w14:paraId="2D4BDC75" w14:textId="74D99826" w:rsidR="00CA57D0"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Class IIb</w:t>
            </w:r>
          </w:p>
        </w:tc>
        <w:tc>
          <w:tcPr>
            <w:tcW w:w="1910" w:type="dxa"/>
          </w:tcPr>
          <w:p w14:paraId="52553637"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2A0DC149" w14:textId="77777777" w:rsidR="00CA57D0" w:rsidRPr="008C7B38" w:rsidRDefault="00CA57D0" w:rsidP="00CA57D0">
            <w:pPr>
              <w:spacing w:line="240" w:lineRule="auto"/>
              <w:rPr>
                <w:rFonts w:ascii="Times New Roman" w:hAnsi="Times New Roman" w:cs="Times New Roman"/>
                <w:color w:val="FF0000"/>
                <w:sz w:val="20"/>
                <w:szCs w:val="20"/>
              </w:rPr>
            </w:pPr>
          </w:p>
        </w:tc>
        <w:tc>
          <w:tcPr>
            <w:tcW w:w="1910" w:type="dxa"/>
          </w:tcPr>
          <w:p w14:paraId="6CBCD72C" w14:textId="630DAD02" w:rsidR="00CA57D0"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beryllium, cobalt, copper, nickel</w:t>
            </w:r>
          </w:p>
        </w:tc>
        <w:tc>
          <w:tcPr>
            <w:tcW w:w="1910" w:type="dxa"/>
          </w:tcPr>
          <w:p w14:paraId="2397A208" w14:textId="77777777" w:rsidR="00CA57D0" w:rsidRPr="008C7B38" w:rsidRDefault="00CA57D0" w:rsidP="00CA57D0">
            <w:pPr>
              <w:spacing w:line="240" w:lineRule="auto"/>
              <w:rPr>
                <w:rFonts w:ascii="Times New Roman" w:hAnsi="Times New Roman" w:cs="Times New Roman"/>
                <w:color w:val="FF0000"/>
                <w:sz w:val="20"/>
                <w:szCs w:val="20"/>
              </w:rPr>
            </w:pPr>
          </w:p>
        </w:tc>
      </w:tr>
      <w:tr w:rsidR="008C7B38" w14:paraId="227ED43B" w14:textId="77777777" w:rsidTr="00CA57D0">
        <w:tc>
          <w:tcPr>
            <w:tcW w:w="1910" w:type="dxa"/>
          </w:tcPr>
          <w:p w14:paraId="0A41C89D" w14:textId="217E7B5B" w:rsid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 xml:space="preserve">     Class IIc</w:t>
            </w:r>
          </w:p>
        </w:tc>
        <w:tc>
          <w:tcPr>
            <w:tcW w:w="1910" w:type="dxa"/>
          </w:tcPr>
          <w:p w14:paraId="18B9E30A" w14:textId="77777777" w:rsidR="008C7B38" w:rsidRPr="008C7B38" w:rsidRDefault="008C7B38" w:rsidP="00CA57D0">
            <w:pPr>
              <w:spacing w:line="240" w:lineRule="auto"/>
              <w:rPr>
                <w:rFonts w:ascii="Times New Roman" w:hAnsi="Times New Roman" w:cs="Times New Roman"/>
                <w:color w:val="FF0000"/>
                <w:sz w:val="20"/>
                <w:szCs w:val="20"/>
              </w:rPr>
            </w:pPr>
          </w:p>
        </w:tc>
        <w:tc>
          <w:tcPr>
            <w:tcW w:w="1910" w:type="dxa"/>
          </w:tcPr>
          <w:p w14:paraId="2E47AC5C" w14:textId="77777777" w:rsidR="008C7B38" w:rsidRPr="008C7B38" w:rsidRDefault="008C7B38" w:rsidP="00CA57D0">
            <w:pPr>
              <w:spacing w:line="240" w:lineRule="auto"/>
              <w:rPr>
                <w:rFonts w:ascii="Times New Roman" w:hAnsi="Times New Roman" w:cs="Times New Roman"/>
                <w:color w:val="FF0000"/>
                <w:sz w:val="20"/>
                <w:szCs w:val="20"/>
              </w:rPr>
            </w:pPr>
          </w:p>
        </w:tc>
        <w:tc>
          <w:tcPr>
            <w:tcW w:w="1910" w:type="dxa"/>
          </w:tcPr>
          <w:p w14:paraId="0EAC01F8" w14:textId="2349EE82" w:rsid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arsenic, cadmium, lead, zinc</w:t>
            </w:r>
          </w:p>
        </w:tc>
        <w:tc>
          <w:tcPr>
            <w:tcW w:w="1910" w:type="dxa"/>
          </w:tcPr>
          <w:p w14:paraId="77D43193" w14:textId="77777777" w:rsidR="008C7B38" w:rsidRPr="008C7B38" w:rsidRDefault="008C7B38" w:rsidP="00CA57D0">
            <w:pPr>
              <w:spacing w:line="240" w:lineRule="auto"/>
              <w:rPr>
                <w:rFonts w:ascii="Times New Roman" w:hAnsi="Times New Roman" w:cs="Times New Roman"/>
                <w:color w:val="FF0000"/>
                <w:sz w:val="20"/>
                <w:szCs w:val="20"/>
              </w:rPr>
            </w:pPr>
          </w:p>
        </w:tc>
      </w:tr>
      <w:tr w:rsidR="008C7B38" w14:paraId="196FB96E" w14:textId="77777777" w:rsidTr="00CA57D0">
        <w:tc>
          <w:tcPr>
            <w:tcW w:w="1910" w:type="dxa"/>
          </w:tcPr>
          <w:p w14:paraId="3F7820D4" w14:textId="5216A81E" w:rsidR="008C7B38" w:rsidRPr="008C7B38" w:rsidRDefault="008C7B38" w:rsidP="00CA57D0">
            <w:pPr>
              <w:spacing w:line="240" w:lineRule="auto"/>
              <w:rPr>
                <w:rFonts w:ascii="Times New Roman" w:hAnsi="Times New Roman" w:cs="Times New Roman"/>
                <w:color w:val="FF0000"/>
                <w:sz w:val="24"/>
                <w:szCs w:val="24"/>
              </w:rPr>
            </w:pPr>
            <w:r w:rsidRPr="008C7B38">
              <w:rPr>
                <w:rFonts w:ascii="Times New Roman" w:hAnsi="Times New Roman" w:cs="Times New Roman"/>
                <w:color w:val="FF0000"/>
                <w:sz w:val="24"/>
                <w:szCs w:val="24"/>
              </w:rPr>
              <w:lastRenderedPageBreak/>
              <w:t>Class III</w:t>
            </w:r>
          </w:p>
        </w:tc>
        <w:tc>
          <w:tcPr>
            <w:tcW w:w="1910" w:type="dxa"/>
          </w:tcPr>
          <w:p w14:paraId="7E90418C" w14:textId="0A878B54" w:rsidR="008C7B38" w:rsidRPr="008C7B38" w:rsidRDefault="008C7B38"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Very volatile , some do not condense in electrostatic precipitator</w:t>
            </w:r>
          </w:p>
        </w:tc>
        <w:tc>
          <w:tcPr>
            <w:tcW w:w="1910" w:type="dxa"/>
          </w:tcPr>
          <w:p w14:paraId="7F2FA492" w14:textId="5E5816B4" w:rsidR="008C7B38" w:rsidRPr="008C7B38" w:rsidRDefault="008C7B38" w:rsidP="008C7B38">
            <w:pPr>
              <w:spacing w:line="240" w:lineRule="auto"/>
              <w:jc w:val="center"/>
              <w:rPr>
                <w:rFonts w:ascii="Times New Roman" w:hAnsi="Times New Roman" w:cs="Times New Roman"/>
                <w:color w:val="FF0000"/>
                <w:sz w:val="20"/>
                <w:szCs w:val="20"/>
              </w:rPr>
            </w:pPr>
            <w:r>
              <w:rPr>
                <w:rFonts w:ascii="Times New Roman" w:hAnsi="Times New Roman" w:cs="Times New Roman"/>
                <w:color w:val="FF0000"/>
                <w:sz w:val="20"/>
                <w:szCs w:val="20"/>
              </w:rPr>
              <w:t>RE &lt;&lt;1</w:t>
            </w:r>
          </w:p>
        </w:tc>
        <w:tc>
          <w:tcPr>
            <w:tcW w:w="1910" w:type="dxa"/>
          </w:tcPr>
          <w:p w14:paraId="61C97A09" w14:textId="633EC2A2" w:rsidR="008C7B38" w:rsidRDefault="008C7B38" w:rsidP="008C7B38">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chlorine, fluorine, mercury, selenium</w:t>
            </w:r>
          </w:p>
        </w:tc>
        <w:tc>
          <w:tcPr>
            <w:tcW w:w="1910" w:type="dxa"/>
          </w:tcPr>
          <w:p w14:paraId="095B94FF" w14:textId="48FEE27B" w:rsidR="008C7B38" w:rsidRPr="008C7B38" w:rsidRDefault="004C2374" w:rsidP="00CA57D0">
            <w:pPr>
              <w:spacing w:line="240" w:lineRule="auto"/>
              <w:rPr>
                <w:rFonts w:ascii="Times New Roman" w:hAnsi="Times New Roman" w:cs="Times New Roman"/>
                <w:color w:val="FF0000"/>
                <w:sz w:val="20"/>
                <w:szCs w:val="20"/>
              </w:rPr>
            </w:pPr>
            <w:r>
              <w:rPr>
                <w:rFonts w:ascii="Times New Roman" w:hAnsi="Times New Roman" w:cs="Times New Roman"/>
                <w:color w:val="FF0000"/>
                <w:sz w:val="20"/>
                <w:szCs w:val="20"/>
              </w:rPr>
              <w:t>Flue gas, fly ash, but not likely to be in bottom ash</w:t>
            </w:r>
          </w:p>
        </w:tc>
      </w:tr>
    </w:tbl>
    <w:p w14:paraId="03B52D6B" w14:textId="77777777" w:rsidR="00CA57D0" w:rsidRDefault="00CA57D0" w:rsidP="00CA57D0">
      <w:pPr>
        <w:spacing w:after="0" w:line="240" w:lineRule="auto"/>
        <w:ind w:firstLine="360"/>
        <w:rPr>
          <w:rFonts w:ascii="Times New Roman" w:hAnsi="Times New Roman" w:cs="Times New Roman"/>
          <w:color w:val="FF0000"/>
          <w:sz w:val="24"/>
          <w:szCs w:val="24"/>
        </w:rPr>
      </w:pPr>
    </w:p>
    <w:p w14:paraId="34B347C3" w14:textId="77777777" w:rsidR="002F333C" w:rsidRDefault="002F333C" w:rsidP="00CA57D0">
      <w:pPr>
        <w:spacing w:after="0" w:line="240" w:lineRule="auto"/>
        <w:ind w:firstLine="360"/>
        <w:rPr>
          <w:rFonts w:ascii="Times New Roman" w:hAnsi="Times New Roman" w:cs="Times New Roman"/>
          <w:color w:val="FF0000"/>
          <w:sz w:val="24"/>
          <w:szCs w:val="24"/>
        </w:rPr>
      </w:pPr>
    </w:p>
    <w:p w14:paraId="5DCC892E" w14:textId="0DE88F43" w:rsidR="002468A1" w:rsidRDefault="00966F5A" w:rsidP="00F21D91">
      <w:pPr>
        <w:spacing w:after="120" w:line="480" w:lineRule="auto"/>
        <w:ind w:firstLine="360"/>
        <w:rPr>
          <w:rFonts w:ascii="Times New Roman" w:hAnsi="Times New Roman" w:cs="Times New Roman"/>
          <w:color w:val="FF0000"/>
          <w:sz w:val="24"/>
          <w:szCs w:val="24"/>
        </w:rPr>
      </w:pPr>
      <w:r>
        <w:rPr>
          <w:rFonts w:ascii="Times New Roman" w:hAnsi="Times New Roman" w:cs="Times New Roman"/>
          <w:color w:val="FF0000"/>
          <w:sz w:val="24"/>
          <w:szCs w:val="24"/>
        </w:rPr>
        <w:t xml:space="preserve">Elements like </w:t>
      </w:r>
      <w:r w:rsidR="004C2374">
        <w:rPr>
          <w:rFonts w:ascii="Times New Roman" w:hAnsi="Times New Roman" w:cs="Times New Roman"/>
          <w:color w:val="FF0000"/>
          <w:sz w:val="24"/>
          <w:szCs w:val="24"/>
        </w:rPr>
        <w:t>chlorine</w:t>
      </w:r>
      <w:r>
        <w:rPr>
          <w:rFonts w:ascii="Times New Roman" w:hAnsi="Times New Roman" w:cs="Times New Roman"/>
          <w:color w:val="FF0000"/>
          <w:sz w:val="24"/>
          <w:szCs w:val="24"/>
        </w:rPr>
        <w:t xml:space="preserve"> and </w:t>
      </w:r>
      <w:r w:rsidR="008C7B38">
        <w:rPr>
          <w:rFonts w:ascii="Times New Roman" w:hAnsi="Times New Roman" w:cs="Times New Roman"/>
          <w:color w:val="FF0000"/>
          <w:sz w:val="24"/>
          <w:szCs w:val="24"/>
        </w:rPr>
        <w:t>fluorine</w:t>
      </w:r>
      <w:r>
        <w:rPr>
          <w:rFonts w:ascii="Times New Roman" w:hAnsi="Times New Roman" w:cs="Times New Roman"/>
          <w:color w:val="FF0000"/>
          <w:sz w:val="24"/>
          <w:szCs w:val="24"/>
        </w:rPr>
        <w:t xml:space="preserve"> are almost </w:t>
      </w:r>
      <w:r w:rsidR="00F21D91">
        <w:rPr>
          <w:rFonts w:ascii="Times New Roman" w:hAnsi="Times New Roman" w:cs="Times New Roman"/>
          <w:color w:val="FF0000"/>
          <w:sz w:val="24"/>
          <w:szCs w:val="24"/>
        </w:rPr>
        <w:t xml:space="preserve">totally </w:t>
      </w:r>
      <w:r>
        <w:rPr>
          <w:rFonts w:ascii="Times New Roman" w:hAnsi="Times New Roman" w:cs="Times New Roman"/>
          <w:color w:val="FF0000"/>
          <w:sz w:val="24"/>
          <w:szCs w:val="24"/>
        </w:rPr>
        <w:t xml:space="preserve">volatilized in flue gas and do not concentrate in bottom ash. </w:t>
      </w:r>
      <w:r w:rsidR="00F21D91">
        <w:rPr>
          <w:rFonts w:ascii="Times New Roman" w:hAnsi="Times New Roman" w:cs="Times New Roman"/>
          <w:color w:val="FF0000"/>
          <w:sz w:val="24"/>
          <w:szCs w:val="24"/>
        </w:rPr>
        <w:t>However, as the flue gas cools down, some</w:t>
      </w:r>
      <w:r>
        <w:rPr>
          <w:rFonts w:ascii="Times New Roman" w:hAnsi="Times New Roman" w:cs="Times New Roman"/>
          <w:color w:val="FF0000"/>
          <w:sz w:val="24"/>
          <w:szCs w:val="24"/>
        </w:rPr>
        <w:t xml:space="preserve"> volatile elements may condense on the surface of the fly ash particles</w:t>
      </w:r>
      <w:r w:rsidR="00F21D91">
        <w:rPr>
          <w:rFonts w:ascii="Times New Roman" w:hAnsi="Times New Roman" w:cs="Times New Roman"/>
          <w:color w:val="FF0000"/>
          <w:sz w:val="24"/>
          <w:szCs w:val="24"/>
        </w:rPr>
        <w:t xml:space="preserve">. </w:t>
      </w:r>
      <w:r>
        <w:rPr>
          <w:rFonts w:ascii="Times New Roman" w:hAnsi="Times New Roman" w:cs="Times New Roman"/>
          <w:color w:val="FF0000"/>
          <w:sz w:val="24"/>
          <w:szCs w:val="24"/>
        </w:rPr>
        <w:t>For example, much higher quantities of arsenic, copper, and selenium, are found in fly ash than are found in bottom ash or boiler slag (</w:t>
      </w:r>
      <w:r w:rsidR="00915B33">
        <w:rPr>
          <w:rFonts w:ascii="Times New Roman" w:hAnsi="Times New Roman" w:cs="Times New Roman"/>
          <w:color w:val="FF0000"/>
          <w:sz w:val="24"/>
          <w:szCs w:val="24"/>
        </w:rPr>
        <w:t>39</w:t>
      </w:r>
      <w:r>
        <w:rPr>
          <w:rFonts w:ascii="Times New Roman" w:hAnsi="Times New Roman" w:cs="Times New Roman"/>
          <w:color w:val="FF0000"/>
          <w:sz w:val="24"/>
          <w:szCs w:val="24"/>
        </w:rPr>
        <w:t xml:space="preserve">). </w:t>
      </w:r>
    </w:p>
    <w:p w14:paraId="547174ED" w14:textId="64FFD803" w:rsidR="00A26FA2" w:rsidRDefault="003813EC" w:rsidP="000E34CB">
      <w:pPr>
        <w:spacing w:after="120" w:line="480" w:lineRule="auto"/>
        <w:ind w:firstLine="360"/>
        <w:rPr>
          <w:rFonts w:ascii="Times New Roman" w:hAnsi="Times New Roman" w:cs="Times New Roman"/>
          <w:color w:val="FF0000"/>
          <w:sz w:val="24"/>
          <w:szCs w:val="24"/>
        </w:rPr>
      </w:pPr>
      <w:r>
        <w:rPr>
          <w:rFonts w:ascii="Times New Roman" w:hAnsi="Times New Roman" w:cs="Times New Roman"/>
          <w:color w:val="FF0000"/>
          <w:sz w:val="24"/>
          <w:szCs w:val="24"/>
        </w:rPr>
        <w:t>Bhangare et al. (2011) assessed thirteen trace elements from five coal-fired power plants in India. The researchers found that chromium, manganese, lead, and iron had RE &gt;1 and that arsenic, mercury, zinc, and lithium had RE&lt;0.7. The remainder of the elements which included cadmium, nickel, cobolt, manganese, and copper had RE that ranged between 0.7 and 1.0, representing the semi-volatile nature of these elements</w:t>
      </w:r>
      <w:r w:rsidR="00915B33">
        <w:rPr>
          <w:rFonts w:ascii="Times New Roman" w:hAnsi="Times New Roman" w:cs="Times New Roman"/>
          <w:color w:val="FF0000"/>
          <w:sz w:val="24"/>
          <w:szCs w:val="24"/>
        </w:rPr>
        <w:t xml:space="preserve"> (71)</w:t>
      </w:r>
      <w:r>
        <w:rPr>
          <w:rFonts w:ascii="Times New Roman" w:hAnsi="Times New Roman" w:cs="Times New Roman"/>
          <w:color w:val="FF0000"/>
          <w:sz w:val="24"/>
          <w:szCs w:val="24"/>
        </w:rPr>
        <w:t xml:space="preserve">. </w:t>
      </w:r>
    </w:p>
    <w:p w14:paraId="340CAEFD" w14:textId="06D8E2A8" w:rsidR="0013112B" w:rsidRPr="000A7392" w:rsidRDefault="0013112B" w:rsidP="00917CB1">
      <w:p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 xml:space="preserve">Heavy Metals Often Found in </w:t>
      </w:r>
      <w:r w:rsidR="00D342A0" w:rsidRPr="000A7392">
        <w:rPr>
          <w:rFonts w:ascii="Times New Roman" w:hAnsi="Times New Roman" w:cs="Times New Roman"/>
          <w:i/>
          <w:iCs/>
          <w:sz w:val="24"/>
          <w:szCs w:val="24"/>
        </w:rPr>
        <w:t>Fly</w:t>
      </w:r>
      <w:r w:rsidR="00343709" w:rsidRPr="000A7392">
        <w:rPr>
          <w:rFonts w:ascii="Times New Roman" w:hAnsi="Times New Roman" w:cs="Times New Roman"/>
          <w:i/>
          <w:iCs/>
          <w:sz w:val="24"/>
          <w:szCs w:val="24"/>
        </w:rPr>
        <w:t xml:space="preserve"> Ash </w:t>
      </w:r>
      <w:r w:rsidRPr="000A7392">
        <w:rPr>
          <w:rFonts w:ascii="Times New Roman" w:hAnsi="Times New Roman" w:cs="Times New Roman"/>
          <w:i/>
          <w:iCs/>
          <w:sz w:val="24"/>
          <w:szCs w:val="24"/>
        </w:rPr>
        <w:t xml:space="preserve"> </w:t>
      </w:r>
    </w:p>
    <w:p w14:paraId="706BD0AA" w14:textId="006A148F" w:rsidR="00343709" w:rsidRPr="000A7392" w:rsidRDefault="0013112B" w:rsidP="00F42C9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Heavy metals </w:t>
      </w:r>
      <w:r w:rsidR="00FE5304" w:rsidRPr="000A7392">
        <w:rPr>
          <w:rFonts w:ascii="Times New Roman" w:hAnsi="Times New Roman" w:cs="Times New Roman"/>
          <w:sz w:val="24"/>
          <w:szCs w:val="24"/>
        </w:rPr>
        <w:t>such as arsenic, lead, chromium, and cadmium are</w:t>
      </w:r>
      <w:r w:rsidR="00636D23" w:rsidRPr="000A7392">
        <w:rPr>
          <w:rFonts w:ascii="Times New Roman" w:hAnsi="Times New Roman" w:cs="Times New Roman"/>
          <w:sz w:val="24"/>
          <w:szCs w:val="24"/>
        </w:rPr>
        <w:t xml:space="preserve"> often</w:t>
      </w:r>
      <w:r w:rsidR="00FE5304"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found in </w:t>
      </w:r>
      <w:r w:rsidR="00F42C9F" w:rsidRPr="000A7392">
        <w:rPr>
          <w:rFonts w:ascii="Times New Roman" w:hAnsi="Times New Roman" w:cs="Times New Roman"/>
          <w:sz w:val="24"/>
          <w:szCs w:val="24"/>
        </w:rPr>
        <w:t>fly</w:t>
      </w:r>
      <w:r w:rsidRPr="000A7392">
        <w:rPr>
          <w:rFonts w:ascii="Times New Roman" w:hAnsi="Times New Roman" w:cs="Times New Roman"/>
          <w:sz w:val="24"/>
          <w:szCs w:val="24"/>
        </w:rPr>
        <w:t xml:space="preserve"> ash</w:t>
      </w:r>
      <w:r w:rsidR="00636D23" w:rsidRPr="000A7392">
        <w:rPr>
          <w:rFonts w:ascii="Times New Roman" w:hAnsi="Times New Roman" w:cs="Times New Roman"/>
          <w:sz w:val="24"/>
          <w:szCs w:val="24"/>
        </w:rPr>
        <w:t xml:space="preserve"> and may escape as fugitive dust or leachate from landfills and surface impoundments. Although concentrations of trace elements are low</w:t>
      </w:r>
      <w:r w:rsidR="00693202" w:rsidRPr="000A7392">
        <w:rPr>
          <w:rFonts w:ascii="Times New Roman" w:hAnsi="Times New Roman" w:cs="Times New Roman"/>
          <w:sz w:val="24"/>
          <w:szCs w:val="24"/>
        </w:rPr>
        <w:t>, usually in the parts per billion to parts per million range</w:t>
      </w:r>
      <w:r w:rsidR="00636D23" w:rsidRPr="000A7392">
        <w:rPr>
          <w:rFonts w:ascii="Times New Roman" w:hAnsi="Times New Roman" w:cs="Times New Roman"/>
          <w:sz w:val="24"/>
          <w:szCs w:val="24"/>
        </w:rPr>
        <w:t>, concern about exposure is apparent in many countries throughout the world (</w:t>
      </w:r>
      <w:r w:rsidR="000302FC" w:rsidRPr="000A7392">
        <w:rPr>
          <w:rFonts w:ascii="Times New Roman" w:hAnsi="Times New Roman" w:cs="Times New Roman"/>
          <w:sz w:val="24"/>
          <w:szCs w:val="24"/>
        </w:rPr>
        <w:t>41, 44, 48, 53</w:t>
      </w:r>
      <w:r w:rsidR="008E4E20" w:rsidRPr="000A7392">
        <w:rPr>
          <w:rFonts w:ascii="Times New Roman" w:hAnsi="Times New Roman" w:cs="Times New Roman"/>
          <w:sz w:val="24"/>
          <w:szCs w:val="24"/>
        </w:rPr>
        <w:t>, 66</w:t>
      </w:r>
      <w:r w:rsidR="000302FC" w:rsidRPr="000A7392">
        <w:rPr>
          <w:rFonts w:ascii="Times New Roman" w:hAnsi="Times New Roman" w:cs="Times New Roman"/>
          <w:sz w:val="24"/>
          <w:szCs w:val="24"/>
        </w:rPr>
        <w:t>)</w:t>
      </w:r>
      <w:r w:rsidR="00636D23" w:rsidRPr="000A7392">
        <w:rPr>
          <w:rFonts w:ascii="Times New Roman" w:hAnsi="Times New Roman" w:cs="Times New Roman"/>
          <w:sz w:val="24"/>
          <w:szCs w:val="24"/>
        </w:rPr>
        <w:t>.</w:t>
      </w:r>
    </w:p>
    <w:p w14:paraId="39239C54" w14:textId="6321F29C" w:rsidR="0013112B" w:rsidRPr="00D353D4" w:rsidRDefault="0013112B" w:rsidP="00917CB1">
      <w:pPr>
        <w:pStyle w:val="ListParagraph"/>
        <w:numPr>
          <w:ilvl w:val="0"/>
          <w:numId w:val="39"/>
        </w:numPr>
        <w:spacing w:after="120" w:line="480" w:lineRule="auto"/>
        <w:rPr>
          <w:rFonts w:ascii="Times New Roman" w:hAnsi="Times New Roman" w:cs="Times New Roman"/>
          <w:i/>
          <w:sz w:val="24"/>
          <w:szCs w:val="24"/>
        </w:rPr>
      </w:pPr>
      <w:r w:rsidRPr="00D353D4">
        <w:rPr>
          <w:rFonts w:ascii="Times New Roman" w:hAnsi="Times New Roman" w:cs="Times New Roman"/>
          <w:i/>
          <w:sz w:val="24"/>
          <w:szCs w:val="24"/>
        </w:rPr>
        <w:t>Arsenic</w:t>
      </w:r>
      <w:r w:rsidR="00D84225" w:rsidRPr="00D353D4">
        <w:rPr>
          <w:rFonts w:ascii="Times New Roman" w:hAnsi="Times New Roman" w:cs="Times New Roman"/>
          <w:i/>
          <w:sz w:val="24"/>
          <w:szCs w:val="24"/>
        </w:rPr>
        <w:t xml:space="preserve"> (As)</w:t>
      </w:r>
    </w:p>
    <w:p w14:paraId="47D31FE9" w14:textId="6A4C70F7" w:rsidR="009152C4" w:rsidRPr="000A7392" w:rsidRDefault="00F1451B" w:rsidP="0013112B">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Inorganic a</w:t>
      </w:r>
      <w:r w:rsidR="0013112B" w:rsidRPr="000A7392">
        <w:rPr>
          <w:rFonts w:ascii="Times New Roman" w:hAnsi="Times New Roman" w:cs="Times New Roman"/>
          <w:sz w:val="24"/>
          <w:szCs w:val="24"/>
        </w:rPr>
        <w:t xml:space="preserve">rsenic is one of the most toxic metals found in </w:t>
      </w:r>
      <w:r w:rsidR="00343709" w:rsidRPr="000A7392">
        <w:rPr>
          <w:rFonts w:ascii="Times New Roman" w:hAnsi="Times New Roman" w:cs="Times New Roman"/>
          <w:sz w:val="24"/>
          <w:szCs w:val="24"/>
        </w:rPr>
        <w:t xml:space="preserve">coal </w:t>
      </w:r>
      <w:r w:rsidR="0013112B" w:rsidRPr="000A7392">
        <w:rPr>
          <w:rFonts w:ascii="Times New Roman" w:hAnsi="Times New Roman" w:cs="Times New Roman"/>
          <w:sz w:val="24"/>
          <w:szCs w:val="24"/>
        </w:rPr>
        <w:t xml:space="preserve">ash and it is a hazardous environmental pollutant. </w:t>
      </w:r>
      <w:r w:rsidR="002B4958" w:rsidRPr="000A7392">
        <w:rPr>
          <w:rFonts w:ascii="Times New Roman" w:hAnsi="Times New Roman" w:cs="Times New Roman"/>
          <w:sz w:val="24"/>
          <w:szCs w:val="24"/>
        </w:rPr>
        <w:t xml:space="preserve">Arsenic concentrations in fly ash range from </w:t>
      </w:r>
      <w:r w:rsidR="00F46063">
        <w:rPr>
          <w:rFonts w:ascii="Times New Roman" w:hAnsi="Times New Roman" w:cs="Times New Roman"/>
          <w:sz w:val="24"/>
          <w:szCs w:val="24"/>
        </w:rPr>
        <w:t xml:space="preserve">less than the </w:t>
      </w:r>
      <w:r w:rsidR="00E166BF" w:rsidRPr="000A7392">
        <w:rPr>
          <w:rFonts w:ascii="Times New Roman" w:hAnsi="Times New Roman" w:cs="Times New Roman"/>
          <w:sz w:val="24"/>
          <w:szCs w:val="24"/>
        </w:rPr>
        <w:t>detection limit</w:t>
      </w:r>
      <w:r w:rsidR="007049D4" w:rsidRPr="000A7392">
        <w:rPr>
          <w:rFonts w:ascii="Times New Roman" w:hAnsi="Times New Roman" w:cs="Times New Roman"/>
          <w:sz w:val="24"/>
          <w:szCs w:val="24"/>
        </w:rPr>
        <w:t xml:space="preserve"> </w:t>
      </w:r>
      <w:r w:rsidR="002B4958" w:rsidRPr="000A7392">
        <w:rPr>
          <w:rFonts w:ascii="Times New Roman" w:hAnsi="Times New Roman" w:cs="Times New Roman"/>
          <w:sz w:val="24"/>
          <w:szCs w:val="24"/>
        </w:rPr>
        <w:t>to 1000 mg/kg, depending on the parent coal (</w:t>
      </w:r>
      <w:r w:rsidR="008E4E20" w:rsidRPr="000A7392">
        <w:rPr>
          <w:rFonts w:ascii="Times New Roman" w:hAnsi="Times New Roman" w:cs="Times New Roman"/>
          <w:sz w:val="24"/>
          <w:szCs w:val="24"/>
        </w:rPr>
        <w:t>31, 66, 71, 73</w:t>
      </w:r>
      <w:r w:rsidR="00D64324" w:rsidRPr="000A7392">
        <w:rPr>
          <w:rFonts w:ascii="Times New Roman" w:hAnsi="Times New Roman" w:cs="Times New Roman"/>
          <w:sz w:val="24"/>
          <w:szCs w:val="24"/>
        </w:rPr>
        <w:t>-75</w:t>
      </w:r>
      <w:r w:rsidR="00546A9E" w:rsidRPr="000A7392">
        <w:rPr>
          <w:rFonts w:ascii="Times New Roman" w:hAnsi="Times New Roman" w:cs="Times New Roman"/>
          <w:sz w:val="24"/>
          <w:szCs w:val="24"/>
        </w:rPr>
        <w:t>)</w:t>
      </w:r>
      <w:r w:rsidR="00D64324"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The toxicity of </w:t>
      </w:r>
      <w:r w:rsidR="004B2038" w:rsidRPr="000A7392">
        <w:rPr>
          <w:rFonts w:ascii="Times New Roman" w:hAnsi="Times New Roman" w:cs="Times New Roman"/>
          <w:sz w:val="24"/>
          <w:szCs w:val="24"/>
        </w:rPr>
        <w:t xml:space="preserve">As </w:t>
      </w:r>
      <w:r w:rsidRPr="000A7392">
        <w:rPr>
          <w:rFonts w:ascii="Times New Roman" w:hAnsi="Times New Roman" w:cs="Times New Roman"/>
          <w:sz w:val="24"/>
          <w:szCs w:val="24"/>
        </w:rPr>
        <w:t xml:space="preserve">is related to its form, valence state, solubility, the rate of absorption and the rate of elimination. </w:t>
      </w:r>
      <w:r w:rsidR="00E16CF7" w:rsidRPr="000A7392">
        <w:rPr>
          <w:rFonts w:ascii="Times New Roman" w:hAnsi="Times New Roman" w:cs="Times New Roman"/>
          <w:sz w:val="24"/>
          <w:szCs w:val="24"/>
        </w:rPr>
        <w:t xml:space="preserve">Trivalent arsenic </w:t>
      </w:r>
      <w:r w:rsidR="00BA7B48" w:rsidRPr="000A7392">
        <w:rPr>
          <w:rFonts w:ascii="Times New Roman" w:hAnsi="Times New Roman" w:cs="Times New Roman"/>
          <w:sz w:val="24"/>
          <w:szCs w:val="24"/>
        </w:rPr>
        <w:t xml:space="preserve">(AsIII) </w:t>
      </w:r>
      <w:r w:rsidR="00E16CF7" w:rsidRPr="000A7392">
        <w:rPr>
          <w:rFonts w:ascii="Times New Roman" w:hAnsi="Times New Roman" w:cs="Times New Roman"/>
          <w:sz w:val="24"/>
          <w:szCs w:val="24"/>
        </w:rPr>
        <w:t>is considered to be more toxic than pentavalent arsenic</w:t>
      </w:r>
      <w:r w:rsidR="00BA7B48" w:rsidRPr="000A7392">
        <w:rPr>
          <w:rFonts w:ascii="Times New Roman" w:hAnsi="Times New Roman" w:cs="Times New Roman"/>
          <w:sz w:val="24"/>
          <w:szCs w:val="24"/>
        </w:rPr>
        <w:t xml:space="preserve"> (AsV)</w:t>
      </w:r>
      <w:r w:rsidR="00E16CF7" w:rsidRPr="000A7392">
        <w:rPr>
          <w:rFonts w:ascii="Times New Roman" w:hAnsi="Times New Roman" w:cs="Times New Roman"/>
          <w:sz w:val="24"/>
          <w:szCs w:val="24"/>
        </w:rPr>
        <w:t xml:space="preserve"> (</w:t>
      </w:r>
      <w:r w:rsidR="00837467" w:rsidRPr="000A7392">
        <w:rPr>
          <w:rFonts w:ascii="Times New Roman" w:hAnsi="Times New Roman" w:cs="Times New Roman"/>
          <w:sz w:val="24"/>
          <w:szCs w:val="24"/>
        </w:rPr>
        <w:t>76</w:t>
      </w:r>
      <w:r w:rsidR="00525350" w:rsidRPr="000A7392">
        <w:rPr>
          <w:rFonts w:ascii="Times New Roman" w:hAnsi="Times New Roman" w:cs="Times New Roman"/>
          <w:sz w:val="24"/>
          <w:szCs w:val="24"/>
        </w:rPr>
        <w:t>-78</w:t>
      </w:r>
      <w:r w:rsidR="00E16CF7" w:rsidRPr="000A7392">
        <w:rPr>
          <w:rFonts w:ascii="Times New Roman" w:hAnsi="Times New Roman" w:cs="Times New Roman"/>
          <w:sz w:val="24"/>
          <w:szCs w:val="24"/>
        </w:rPr>
        <w:t xml:space="preserve">). </w:t>
      </w:r>
      <w:r w:rsidR="009152C4" w:rsidRPr="000A7392">
        <w:rPr>
          <w:rFonts w:ascii="Times New Roman" w:hAnsi="Times New Roman" w:cs="Times New Roman"/>
          <w:sz w:val="24"/>
          <w:szCs w:val="24"/>
        </w:rPr>
        <w:t xml:space="preserve">The United States </w:t>
      </w:r>
      <w:r w:rsidR="009152C4" w:rsidRPr="000A7392">
        <w:rPr>
          <w:rFonts w:ascii="Times New Roman" w:hAnsi="Times New Roman" w:cs="Times New Roman"/>
          <w:sz w:val="24"/>
          <w:szCs w:val="24"/>
        </w:rPr>
        <w:lastRenderedPageBreak/>
        <w:t xml:space="preserve">Geological Survey </w:t>
      </w:r>
      <w:r w:rsidR="004C2556" w:rsidRPr="000A7392">
        <w:rPr>
          <w:rFonts w:ascii="Times New Roman" w:hAnsi="Times New Roman" w:cs="Times New Roman"/>
          <w:sz w:val="24"/>
          <w:szCs w:val="24"/>
        </w:rPr>
        <w:t xml:space="preserve">(USGS) </w:t>
      </w:r>
      <w:r w:rsidR="009152C4" w:rsidRPr="000A7392">
        <w:rPr>
          <w:rFonts w:ascii="Times New Roman" w:hAnsi="Times New Roman" w:cs="Times New Roman"/>
          <w:sz w:val="24"/>
          <w:szCs w:val="24"/>
        </w:rPr>
        <w:t>collected fly ash samples from three coal-fired power plants in the United States. They reported that 89% of arsenic was present as the more o</w:t>
      </w:r>
      <w:r w:rsidR="00FE30B8" w:rsidRPr="000A7392">
        <w:rPr>
          <w:rFonts w:ascii="Times New Roman" w:hAnsi="Times New Roman" w:cs="Times New Roman"/>
          <w:sz w:val="24"/>
          <w:szCs w:val="24"/>
        </w:rPr>
        <w:t>xidized pentavalent arsenic (AsV</w:t>
      </w:r>
      <w:r w:rsidR="009152C4" w:rsidRPr="000A7392">
        <w:rPr>
          <w:rFonts w:ascii="Times New Roman" w:hAnsi="Times New Roman" w:cs="Times New Roman"/>
          <w:sz w:val="24"/>
          <w:szCs w:val="24"/>
        </w:rPr>
        <w:t>) whereas only 11% was present as triva</w:t>
      </w:r>
      <w:r w:rsidR="00FE30B8" w:rsidRPr="000A7392">
        <w:rPr>
          <w:rFonts w:ascii="Times New Roman" w:hAnsi="Times New Roman" w:cs="Times New Roman"/>
          <w:sz w:val="24"/>
          <w:szCs w:val="24"/>
        </w:rPr>
        <w:t>lent arsenic (AsIII</w:t>
      </w:r>
      <w:r w:rsidR="009152C4" w:rsidRPr="000A7392">
        <w:rPr>
          <w:rStyle w:val="A5"/>
          <w:rFonts w:ascii="Times New Roman" w:hAnsi="Times New Roman" w:cs="Times New Roman"/>
          <w:color w:val="auto"/>
          <w:sz w:val="24"/>
          <w:szCs w:val="24"/>
        </w:rPr>
        <w:t>)</w:t>
      </w:r>
      <w:r w:rsidR="000C2F2A" w:rsidRPr="000A7392">
        <w:rPr>
          <w:rStyle w:val="A5"/>
          <w:rFonts w:ascii="Times New Roman" w:hAnsi="Times New Roman" w:cs="Times New Roman"/>
          <w:color w:val="auto"/>
          <w:sz w:val="24"/>
          <w:szCs w:val="24"/>
        </w:rPr>
        <w:t xml:space="preserve"> (</w:t>
      </w:r>
      <w:r w:rsidR="00F42853" w:rsidRPr="000A7392">
        <w:rPr>
          <w:rStyle w:val="A5"/>
          <w:rFonts w:ascii="Times New Roman" w:hAnsi="Times New Roman" w:cs="Times New Roman"/>
          <w:color w:val="auto"/>
          <w:sz w:val="24"/>
          <w:szCs w:val="24"/>
        </w:rPr>
        <w:t>79</w:t>
      </w:r>
      <w:r w:rsidR="000C2F2A" w:rsidRPr="000A7392">
        <w:rPr>
          <w:rStyle w:val="A5"/>
          <w:rFonts w:ascii="Times New Roman" w:hAnsi="Times New Roman" w:cs="Times New Roman"/>
          <w:color w:val="auto"/>
          <w:sz w:val="24"/>
          <w:szCs w:val="24"/>
        </w:rPr>
        <w:t>)</w:t>
      </w:r>
      <w:r w:rsidR="009152C4" w:rsidRPr="000A7392">
        <w:rPr>
          <w:rStyle w:val="A5"/>
          <w:rFonts w:ascii="Times New Roman" w:hAnsi="Times New Roman" w:cs="Times New Roman"/>
          <w:color w:val="auto"/>
          <w:sz w:val="24"/>
          <w:szCs w:val="24"/>
        </w:rPr>
        <w:t xml:space="preserve">. </w:t>
      </w:r>
      <w:r w:rsidR="002B4958" w:rsidRPr="000A7392">
        <w:rPr>
          <w:rFonts w:ascii="Times New Roman" w:hAnsi="Times New Roman" w:cs="Times New Roman"/>
          <w:sz w:val="24"/>
          <w:szCs w:val="24"/>
        </w:rPr>
        <w:t>Huggins et al. (2007) also found that AsV was present in much greater quantities, tha</w:t>
      </w:r>
      <w:r w:rsidR="00314CF3" w:rsidRPr="000A7392">
        <w:rPr>
          <w:rFonts w:ascii="Times New Roman" w:hAnsi="Times New Roman" w:cs="Times New Roman"/>
          <w:sz w:val="24"/>
          <w:szCs w:val="24"/>
        </w:rPr>
        <w:t>n</w:t>
      </w:r>
      <w:r w:rsidR="002B4958" w:rsidRPr="000A7392">
        <w:rPr>
          <w:rFonts w:ascii="Times New Roman" w:hAnsi="Times New Roman" w:cs="Times New Roman"/>
          <w:sz w:val="24"/>
          <w:szCs w:val="24"/>
        </w:rPr>
        <w:t xml:space="preserve"> A</w:t>
      </w:r>
      <w:r w:rsidR="003846E7" w:rsidRPr="000A7392">
        <w:rPr>
          <w:rFonts w:ascii="Times New Roman" w:hAnsi="Times New Roman" w:cs="Times New Roman"/>
          <w:sz w:val="24"/>
          <w:szCs w:val="24"/>
        </w:rPr>
        <w:t>s</w:t>
      </w:r>
      <w:r w:rsidR="002B4958" w:rsidRPr="000A7392">
        <w:rPr>
          <w:rFonts w:ascii="Times New Roman" w:hAnsi="Times New Roman" w:cs="Times New Roman"/>
          <w:sz w:val="24"/>
          <w:szCs w:val="24"/>
        </w:rPr>
        <w:t>III (</w:t>
      </w:r>
      <w:r w:rsidR="000271A7" w:rsidRPr="000A7392">
        <w:rPr>
          <w:rFonts w:ascii="Times New Roman" w:hAnsi="Times New Roman" w:cs="Times New Roman"/>
          <w:sz w:val="24"/>
          <w:szCs w:val="24"/>
        </w:rPr>
        <w:t>80).</w:t>
      </w:r>
      <w:r w:rsidR="00FA16AC" w:rsidRPr="000A7392">
        <w:rPr>
          <w:rFonts w:ascii="Times New Roman" w:hAnsi="Times New Roman" w:cs="Times New Roman"/>
          <w:sz w:val="24"/>
          <w:szCs w:val="24"/>
        </w:rPr>
        <w:t xml:space="preserve"> </w:t>
      </w:r>
    </w:p>
    <w:p w14:paraId="48B284D7" w14:textId="3E2901D8" w:rsidR="00FE30B8" w:rsidRPr="000A7392" w:rsidRDefault="003846E7" w:rsidP="003056BA">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Inorganic trivalent and pentavalent compounds are associated with multiple health effects. </w:t>
      </w:r>
      <w:r w:rsidR="0013112B" w:rsidRPr="000A7392">
        <w:rPr>
          <w:rFonts w:ascii="Times New Roman" w:hAnsi="Times New Roman" w:cs="Times New Roman"/>
          <w:sz w:val="24"/>
          <w:szCs w:val="24"/>
        </w:rPr>
        <w:t xml:space="preserve">The International Agency for Cancer Research (IARC) classifies </w:t>
      </w:r>
      <w:r w:rsidR="003056BA" w:rsidRPr="000A7392">
        <w:rPr>
          <w:rFonts w:ascii="Times New Roman" w:hAnsi="Times New Roman" w:cs="Times New Roman"/>
          <w:sz w:val="24"/>
          <w:szCs w:val="24"/>
        </w:rPr>
        <w:t xml:space="preserve">inorganic </w:t>
      </w:r>
      <w:r w:rsidR="0013112B" w:rsidRPr="000A7392">
        <w:rPr>
          <w:rFonts w:ascii="Times New Roman" w:hAnsi="Times New Roman" w:cs="Times New Roman"/>
          <w:sz w:val="24"/>
          <w:szCs w:val="24"/>
        </w:rPr>
        <w:t xml:space="preserve">arsenic as a carcinogen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6untanst4","properties":{"formattedCitation":"(27,28)","plainCitation":"(27,28)","noteIndex":0},"citationItems":[{"id":467,"uris":["http://zotero.org/users/2156634/items/6AI3EMUJ"],"uri":["http://zotero.org/users/2156634/items/6AI3EMUJ"],"itemData":{"id":467,"type":"article-journal","title":"Health Effects of Chronic Arsenic Exposure","container-title":"Journal of Preventive Medicine and Public Health","page":"245-252","volume":"47","issue":"5","source":"PubMed Central","abstract":"Arsenic is a unique element with distinct physical characteristics and toxicity whose importance in public health is well recognized. The toxicity of arsenic varies across its different forms. While the carcinogenicity of arsenic has been confirmed, the mechanisms behind the diseases occurring after acute or chronic exposure to arsenic are not well understood. Inorganic arsenic has been confirmed as a human carcinogen that can induce skin, lung, and bladder cancer. There are also reports of its significant association to liver, prostate, and bladder cancer. Recent studies have also suggested a relationship with diabetes, neurological effects, cardiac disorders, and reproductive organs, but further studies are required to confirm these associations. The majority of research to date has examined cancer incidence after a high exposure to high concentrations of arsenic. However, numerous studies have reported various health effects caused by chronic exposure to low concentrations of arsenic. An assessment of the health effects to arsenic exposure has never been performed in the South Korean population; thus, objective estimates of exposure levels are needed. Data should be collected on the biological exposure level for the total arsenic concentration, and individual arsenic concentration by species. In South Korea, we believe that biological exposure assessment should be the first step, followed by regular health effect assessments.","DOI":"10.3961/jpmph.14.035","ISSN":"1975-8375","note":"PMID: 25284195\nPMCID: PMC4186552","journalAbbreviation":"J Prev Med Public Health","author":[{"family":"Hong","given":"Young-Seoub"},{"family":"Song","given":"Ki-Hoon"},{"family":"Chung","given":"Jin-Yong"}],"issued":{"date-parts":[["2014",9]]}}},{"id":464,"uris":["http://zotero.org/users/2156634/items/23EWUI94"],"uri":["http://zotero.org/users/2156634/items/23EWUI94"],"itemData":{"id":464,"type":"article-journal","title":"International Agency For Research On Cancer (IARC) Monographs on the Evaluation of Carcinogenic Risks to Humans","URL":"http://monographs.iarc.fr/ENG/Monographs/vol83/mono83.pdf","author":[{"literal":"IARC"}],"issued":{"date-parts":[["2004"]]}}}],"schema":"https://github.com/citation-style-language/schema/raw/master/csl-citation.json"}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494F69" w:rsidRPr="000A7392">
        <w:rPr>
          <w:rFonts w:ascii="Times New Roman" w:hAnsi="Times New Roman" w:cs="Times New Roman"/>
          <w:sz w:val="24"/>
        </w:rPr>
        <w:t>81</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w:t>
      </w:r>
      <w:r w:rsidR="00FE30B8" w:rsidRPr="000A7392">
        <w:rPr>
          <w:rFonts w:ascii="Times New Roman" w:hAnsi="Times New Roman" w:cs="Times New Roman"/>
          <w:sz w:val="24"/>
          <w:szCs w:val="24"/>
        </w:rPr>
        <w:t>The evidence from drinking-water exposure allows IARC to state that carcinogenicity is related to exposure to AsIII and AsV. However, the evidence from inhaled arsenic mixtures</w:t>
      </w:r>
      <w:r w:rsidR="001E7DCB" w:rsidRPr="000A7392">
        <w:rPr>
          <w:rFonts w:ascii="Times New Roman" w:hAnsi="Times New Roman" w:cs="Times New Roman"/>
          <w:sz w:val="24"/>
          <w:szCs w:val="24"/>
        </w:rPr>
        <w:t xml:space="preserve"> only</w:t>
      </w:r>
      <w:r w:rsidR="00FE30B8" w:rsidRPr="000A7392">
        <w:rPr>
          <w:rFonts w:ascii="Times New Roman" w:hAnsi="Times New Roman" w:cs="Times New Roman"/>
          <w:sz w:val="24"/>
          <w:szCs w:val="24"/>
        </w:rPr>
        <w:t xml:space="preserve"> allows IARC to state that the carcinogenicity is related to inorganic arsenic compounds. Unlike drinking water exposure, IARC states that the evidence for inhalation does not allow a separation of the carcinogenic risk associated with particular arsenic species that occur in these mixtures (</w:t>
      </w:r>
      <w:r w:rsidR="00C10E77" w:rsidRPr="000A7392">
        <w:rPr>
          <w:rFonts w:ascii="Times New Roman" w:hAnsi="Times New Roman" w:cs="Times New Roman"/>
          <w:sz w:val="24"/>
          <w:szCs w:val="24"/>
        </w:rPr>
        <w:t>81</w:t>
      </w:r>
      <w:r w:rsidR="00FE30B8" w:rsidRPr="000A7392">
        <w:rPr>
          <w:rFonts w:ascii="Times New Roman" w:hAnsi="Times New Roman" w:cs="Times New Roman"/>
          <w:sz w:val="24"/>
          <w:szCs w:val="24"/>
        </w:rPr>
        <w:t>).</w:t>
      </w:r>
    </w:p>
    <w:p w14:paraId="477DA2CF" w14:textId="6BAEA2BF" w:rsidR="000C2F2A" w:rsidRPr="000A7392" w:rsidRDefault="00FE30B8" w:rsidP="00A05C5E">
      <w:pPr>
        <w:spacing w:after="120" w:line="480" w:lineRule="auto"/>
        <w:ind w:firstLine="720"/>
        <w:rPr>
          <w:rFonts w:ascii="Times New Roman" w:hAnsi="Times New Roman" w:cs="Times New Roman"/>
          <w:i/>
          <w:sz w:val="24"/>
          <w:szCs w:val="24"/>
        </w:rPr>
      </w:pPr>
      <w:r w:rsidRPr="000A7392">
        <w:rPr>
          <w:rFonts w:ascii="Times New Roman" w:hAnsi="Times New Roman" w:cs="Times New Roman"/>
          <w:sz w:val="24"/>
          <w:szCs w:val="24"/>
        </w:rPr>
        <w:t>In addition to cancer, s</w:t>
      </w:r>
      <w:r w:rsidR="0013112B" w:rsidRPr="000A7392">
        <w:rPr>
          <w:rFonts w:ascii="Times New Roman" w:hAnsi="Times New Roman" w:cs="Times New Roman"/>
          <w:sz w:val="24"/>
          <w:szCs w:val="24"/>
        </w:rPr>
        <w:t xml:space="preserve">tudies have shown that chronic exposure to arsenic is associated with heart disease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cej9ob094","properties":{"formattedCitation":"(29)","plainCitation":"(29)","noteIndex":0},"citationItems":[{"id":297,"uris":["http://zotero.org/users/2156634/items/GJWM4KWF"],"uri":["http://zotero.org/users/2156634/items/GJWM4KWF"],"itemData":{"id":297,"type":"article-journal","title":"A review of the epidemiologic literature on the role of environmental arsenic exposure and cardiovascular diseases","container-title":"Toxicology and Applied Pharmacology","collection-title":"Research and Risk Assessment for Arsenic","page":"315-326","volume":"222","issue":"3","source":"ScienceDirect","abstract":"Cardiovascular disease is the leading cause of mortality worldwide. Arsenic is a ubiquitous metalloid in the crust of the earth. Chronic arsenic poisoning is becoming an emerging epidemic in Asia. Epidemiological studies have shown that chronic arsenic poisoning through ingestion of arsenic-contaminated water is associated with various cardiovascular diseases in dose–response relationships. These cardiovascular disorders include carotid atherosclerosis detected by ultrasonography, impaired microcirculation, prolonged QT interval and increased QT dispersion in electrocardiography, and clinical outcomes such as hypertension, blackfoot disease (a unique peripheral vascular disease endemic in southwestern Taiwan), coronary artery disease and cerebral infarction. Chronic arsenic poisoning is an independent risk factor for cardiovascular disease. The adverse cardiovascular effects of long-term arsenic exposure may be persistent and/or irreversible. Arsenic-induced cardiovascular diseases in human population may result from the interaction among genetic, environment and nutritional factors. The major adverse cardiovascular effect of chronic arsenic poisoning has been established qualitatively and quantitatively in the high arsenic exposure areas, but the low-dose effect of arsenic on cardiovascular diseases remains to be explored. Cardiovascular death is the major cause of mortality worldwide, and a small increased risk may imply a large quantity of excess mortality.","DOI":"10.1016/j.taap.2006.12.022","ISSN":"0041-008X","journalAbbreviation":"Toxicology and Applied Pharmacology","author":[{"family":"Wang","given":"Chih-Hao"},{"family":"Hsiao","given":"Chuhsing Kate"},{"family":"Chen","given":"Chi-Ling"},{"family":"Hsu","given":"Lin-I"},{"family":"Chiou","given":"Hung-Yi"},{"family":"Chen","given":"Shu-Yuan"},{"family":"Hsueh","given":"Yu-Mei"},{"family":"Wu","given":"Meei-Maan"},{"family":"Chen","given":"Chien-Jen"}],"issued":{"date-parts":[["2007",8,1]]}}}],"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CF494A" w:rsidRPr="000A7392">
        <w:rPr>
          <w:rFonts w:ascii="Times New Roman" w:hAnsi="Times New Roman" w:cs="Times New Roman"/>
          <w:sz w:val="24"/>
        </w:rPr>
        <w:t>82</w:t>
      </w:r>
      <w:r w:rsidR="000F7157" w:rsidRPr="000A7392">
        <w:rPr>
          <w:rFonts w:ascii="Times New Roman" w:hAnsi="Times New Roman" w:cs="Times New Roman"/>
          <w:sz w:val="24"/>
        </w:rPr>
        <w:t>-85</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type 2 diabetes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2a2cb9bmiq","properties":{"formattedCitation":"(30)","plainCitation":"(30)","noteIndex":0},"citationItems":[{"id":298,"uris":["http://zotero.org/users/2156634/items/QQFWFPSB"],"uri":["http://zotero.org/users/2156634/items/QQFWFPSB"],"itemData":{"id":298,"type":"article-journal","title":"Inorganic arsenic exposure and type 2 diabetes mellitus in Mexico","container-title":"Environmental Research","page":"383-389","volume":"104","issue":"3","source":"ScienceDirect","abstract":"Inorganic arsenic exposure in drinking water has been recently related to diabetes mellitus. To evaluate this relationship the authors conducted in 2003, a case-control study in an arseniasis-endemic region from Coahuila, a northern state of Mexico with a high incidence of diabetes. The present analysis includes 200 cases and 200 controls. Cases were obtained from a previous cross-sectional study conducted in that region. Diagnosis of diabetes was established following the American Diabetes Association criteria, with two fasting glucose values </w:instrText>
      </w:r>
      <w:r w:rsidR="0013112B" w:rsidRPr="000A7392">
        <w:rPr>
          <w:rFonts w:ascii="Cambria Math" w:hAnsi="Cambria Math" w:cs="Cambria Math"/>
          <w:sz w:val="24"/>
          <w:szCs w:val="24"/>
        </w:rPr>
        <w:instrText>⩾</w:instrText>
      </w:r>
      <w:r w:rsidR="0013112B" w:rsidRPr="000A7392">
        <w:rPr>
          <w:rFonts w:ascii="Times New Roman" w:hAnsi="Times New Roman" w:cs="Times New Roman"/>
          <w:sz w:val="24"/>
          <w:szCs w:val="24"/>
        </w:rPr>
        <w:instrText>126 mg/100 ml (</w:instrText>
      </w:r>
      <w:r w:rsidR="0013112B" w:rsidRPr="000A7392">
        <w:rPr>
          <w:rFonts w:ascii="Cambria Math" w:hAnsi="Cambria Math" w:cs="Cambria Math"/>
          <w:sz w:val="24"/>
          <w:szCs w:val="24"/>
        </w:rPr>
        <w:instrText>⩾</w:instrText>
      </w:r>
      <w:r w:rsidR="0013112B" w:rsidRPr="000A7392">
        <w:rPr>
          <w:rFonts w:ascii="Times New Roman" w:hAnsi="Times New Roman" w:cs="Times New Roman"/>
          <w:sz w:val="24"/>
          <w:szCs w:val="24"/>
        </w:rPr>
        <w:instrText xml:space="preserve">7.0 mmol/l) or a history of diabetes treated with insulin or oral hypoglycemic agents. The next subject studied, subsequent to the identification of a case in the cross-sectional study was taken as control. Inorganic arsenic exposure was measured through total arsenic concentrations in urine, measured by hydride-generation atomic absorption spectrophotometry. Subjects with intermediate total arsenic concentration in urine (63.5–104 μg/g creatinine) had two-fold higher risk of having diabetes (odds ratio=2.16; 95% confidence interval: 1.23, 3.79), but the risk was almost three times greater in subjects with higher concentrations of total arsenic in urine (odds ratio=2.84; 95% confidence interval: 1.64, 4.92). This data provides additional evidence that inorganic arsenic exposure may be diabetogenic.","DOI":"10.1016/j.envres.2007.03.004","ISSN":"0013-9351","journalAbbreviation":"Environmental Research","author":[{"family":"Coronado-González","given":"José Antonio"},{"family":"Del Razo","given":"Luz María"},{"family":"García-Vargas","given":"Gonzalo"},{"family":"Sanmiguel-Salazar","given":"Francisca"},{"family":"Escobedo-de la Peña","given":"Jorge"}],"issued":{"date-parts":[["2007",7]]}}}],"schema":"https://github.com/citation-style-language/schema/raw/master/csl-citation.json"}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0F7157" w:rsidRPr="000A7392">
        <w:rPr>
          <w:rFonts w:ascii="Times New Roman" w:hAnsi="Times New Roman" w:cs="Times New Roman"/>
          <w:sz w:val="24"/>
        </w:rPr>
        <w:t>83, 86</w:t>
      </w:r>
      <w:r w:rsidR="00756DD9" w:rsidRPr="000A7392">
        <w:rPr>
          <w:rFonts w:ascii="Times New Roman" w:hAnsi="Times New Roman" w:cs="Times New Roman"/>
          <w:sz w:val="24"/>
        </w:rPr>
        <w:t>-89</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DE119E" w:rsidRPr="000A7392">
        <w:rPr>
          <w:rFonts w:ascii="Times New Roman" w:hAnsi="Times New Roman" w:cs="Times New Roman"/>
          <w:sz w:val="24"/>
          <w:szCs w:val="24"/>
        </w:rPr>
        <w:t xml:space="preserve">, </w:t>
      </w:r>
      <w:r w:rsidR="0013112B" w:rsidRPr="000A7392">
        <w:rPr>
          <w:rFonts w:ascii="Times New Roman" w:hAnsi="Times New Roman" w:cs="Times New Roman"/>
          <w:sz w:val="24"/>
          <w:szCs w:val="24"/>
        </w:rPr>
        <w:t xml:space="preserve">impairments in children’s intellectual function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2juhi1582n","properties":{"formattedCitation":"(32)","plainCitation":"(32)","noteIndex":0},"citationItems":[{"id":295,"uris":["http://zotero.org/users/2156634/items/3F9RA9WT"],"uri":["http://zotero.org/users/2156634/items/3F9RA9WT"],"itemData":{"id":295,"type":"article-journal","title":"Children's intellectual function in relation to arsenic exposure","container-title":"Epidemiology (Cambridge, Mass.)","page":"44-51","volume":"18","issue":"1","source":"PubMed","abstract":"BACKGROUND: Very little evidence exists concerning the possible impairment of children's intellectual function in relation to arsenic exposure in utero and during childhood.\nMETHODS: We conducted a cross-sectional study among 351 children age 5 to 15 years who were selected from a source population of 7683 people in West Bengal, India, in 2001-2003. Intellectual function was assessed with 6 subtests from the Wechsler Intelligence Scale for Children as well as with the Total Sentence Recall test, the Colored Progressive Matrices test, and a pegboard test. Arsenic in urine and lifetime water sources (including during the pregnancy period) were assessed using measurements of samples from 409 wells. The test scores were analyzed with linear regression analyses based on the method of generalized estimating equations incorporating relevant covariates.\nRESULTS: Stratifying urinary arsenic concentrations into tertiles, we found associations between arsenic and reductions in the adjusted scores of the vocabulary test (0, -0.14, -0.28; P for trend = 0.02), the object assembly test (0, -0.16, -0.24; P for trend = 0.03), and the picture completion test (0, -0.15, -0.26; P for trend = 0.02). These findings correspond to relative declines of 12% (95% confidence interval =0.4% to 24%) in the vocabulary test, 21% (-0.8% to 42%) in the object assembly test, and of 13% (0.3% to 24%) in the picture completion test in the upper urinary arsenic tertile. However, we did not find evidence of an association between test results and arsenic water concentrations during pregnancy or childhood.\nCONCLUSIONS: Current arsenic concentrations in urine, which reflect all sources of recent exposure, including water and food, were associated with small decrements in intellectual testing in school-aged children in West Bengal. We did not see associations between long-term water arsenic concentrations and intellectual function.","DOI":"10.1097/01.ede.0000248900.65613.a9","ISSN":"1044-3983","note":"PMID: 17149142","journalAbbreviation":"Epidemiology","language":"eng","author":[{"family":"Ehrenstein","given":"Ondine S.","non-dropping-particle":"von"},{"family":"Poddar","given":"Shalini"},{"family":"Yuan","given":"Yan"},{"family":"Mazumder","given":"Debendra Guha"},{"family":"Eskenazi","given":"Brenda"},{"family":"Basu","given":"Arin"},{"family":"Hira-Smith","given":"Meera"},{"family":"Ghosh","given":"Nalima"},{"family":"Lahiri","given":"Sabari"},{"family":"Haque","given":"Reina"},{"family":"Ghosh","given":"Alakendu"},{"family":"Kalman","given":"Dave"},{"family":"Das","given":"Subankar"},{"family":"Smith","given":"Allan H."}],"issued":{"date-parts":[["2007",1]]}}}],"schema":"https://github.com/citation-style-language/schema/raw/master/csl-citation.json"}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BE3F3D" w:rsidRPr="000A7392">
        <w:rPr>
          <w:rFonts w:ascii="Times New Roman" w:hAnsi="Times New Roman" w:cs="Times New Roman"/>
          <w:sz w:val="24"/>
        </w:rPr>
        <w:t>90-92</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and respiratory conditions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11ms322vmq","properties":{"formattedCitation":"(33)","plainCitation":"(33)","noteIndex":0},"citationItems":[{"id":445,"uris":["http://zotero.org/users/2156634/items/H38ZQARN"],"uri":["http://zotero.org/users/2156634/items/H38ZQARN"],"itemData":{"id":445,"type":"chapter","title":"13 - Arsenic and Respiratory Disease","container-title":"Handbook of Arsenic Toxicology","publisher":"Academic Press","publisher-place":"Oxford","page":"335-347","source":"ScienceDirect","event-place":"Oxford","abstract":"Arsenic is the only environmental toxin that has been linked to both malignant and non- malignant respiratory disease following ingestion, rather than inhalation, making arsenic a unique toxicant to the respiratory system. Chronic exposure to arsenic has been associated with the development of respiratory symptoms, impaired lung function, and chronic lung disease. Arsenic can also impair immune function, which can result in the lungs being more susceptible to respiratory infections and pulmonary inflammation. The lung is especially susceptible to arsenic exposure in utero and in early childhood while the lung is still developing. The risks of developing respiratory infections and respiratory diseases in early life and adulthood are greatest following in utero and early life exposure to arsenic. Currently, there are a limited number of studies that examine the longitudinal progression of arsenic-induced lung disease and describe the mechanisms by which arsenic damages the lung.","URL":"https://www.sciencedirect.com/science/article/pii/B9780124186880000137","ISBN":"978-0-12-418688-0","note":"DOI: 10.1016/B978-0-12-418688-0.00013-7","author":[{"family":"Ramsey","given":"Kathryn"}],"editor":[{"family":"Flora","given":"S. J. S."}],"issued":{"date-parts":[["2015"]]},"accessed":{"date-parts":[["2018",3,21]]}}}],"schema":"https://github.com/citation-style-language/schema/raw/master/csl-citation.json"}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rPr>
        <w:t>(</w:t>
      </w:r>
      <w:r w:rsidR="00C30EAA" w:rsidRPr="000A7392">
        <w:rPr>
          <w:rFonts w:ascii="Times New Roman" w:hAnsi="Times New Roman" w:cs="Times New Roman"/>
          <w:sz w:val="24"/>
        </w:rPr>
        <w:t>9</w:t>
      </w:r>
      <w:r w:rsidR="0013112B" w:rsidRPr="000A7392">
        <w:rPr>
          <w:rFonts w:ascii="Times New Roman" w:hAnsi="Times New Roman" w:cs="Times New Roman"/>
          <w:sz w:val="24"/>
        </w:rPr>
        <w:t>3</w:t>
      </w:r>
      <w:r w:rsidR="00784F96" w:rsidRPr="000A7392">
        <w:rPr>
          <w:rFonts w:ascii="Times New Roman" w:hAnsi="Times New Roman" w:cs="Times New Roman"/>
          <w:sz w:val="24"/>
        </w:rPr>
        <w:t>-96</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w:t>
      </w:r>
    </w:p>
    <w:p w14:paraId="7A99CEE0" w14:textId="26F9F9BE" w:rsidR="0013112B" w:rsidRPr="000A7392" w:rsidRDefault="0013112B" w:rsidP="00917CB1">
      <w:pPr>
        <w:pStyle w:val="ListParagraph"/>
        <w:numPr>
          <w:ilvl w:val="0"/>
          <w:numId w:val="39"/>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Lead</w:t>
      </w:r>
      <w:r w:rsidR="00D84225" w:rsidRPr="000A7392">
        <w:rPr>
          <w:rFonts w:ascii="Times New Roman" w:hAnsi="Times New Roman" w:cs="Times New Roman"/>
          <w:i/>
          <w:sz w:val="24"/>
          <w:szCs w:val="24"/>
        </w:rPr>
        <w:t xml:space="preserve"> (Pb)</w:t>
      </w:r>
      <w:r w:rsidR="00784F96" w:rsidRPr="000A7392">
        <w:rPr>
          <w:rFonts w:ascii="Times New Roman" w:hAnsi="Times New Roman" w:cs="Times New Roman"/>
          <w:i/>
          <w:sz w:val="24"/>
          <w:szCs w:val="24"/>
        </w:rPr>
        <w:t xml:space="preserve">  </w:t>
      </w:r>
    </w:p>
    <w:p w14:paraId="333868DB" w14:textId="00F2AB9F" w:rsidR="00F0436E" w:rsidRPr="000A7392" w:rsidRDefault="00742A09" w:rsidP="005B7B8B">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Lead is a naturally occurring element that is found in the Earth’s crust, therefore it is can be found in the soil, dust, air, and water.</w:t>
      </w:r>
      <w:r w:rsidR="0013112B" w:rsidRPr="000A7392">
        <w:rPr>
          <w:rFonts w:ascii="Times New Roman" w:hAnsi="Times New Roman" w:cs="Times New Roman"/>
          <w:sz w:val="24"/>
          <w:szCs w:val="24"/>
        </w:rPr>
        <w:t xml:space="preserve"> </w:t>
      </w:r>
      <w:r w:rsidR="004B2038" w:rsidRPr="000A7392">
        <w:rPr>
          <w:rFonts w:ascii="Times New Roman" w:hAnsi="Times New Roman" w:cs="Times New Roman"/>
          <w:sz w:val="24"/>
          <w:szCs w:val="24"/>
        </w:rPr>
        <w:t xml:space="preserve">Lead is found in </w:t>
      </w:r>
      <w:r w:rsidR="00EB7779" w:rsidRPr="000A7392">
        <w:rPr>
          <w:rFonts w:ascii="Times New Roman" w:hAnsi="Times New Roman" w:cs="Times New Roman"/>
          <w:sz w:val="24"/>
          <w:szCs w:val="24"/>
        </w:rPr>
        <w:t xml:space="preserve">parent </w:t>
      </w:r>
      <w:r w:rsidR="004B2038" w:rsidRPr="000A7392">
        <w:rPr>
          <w:rFonts w:ascii="Times New Roman" w:hAnsi="Times New Roman" w:cs="Times New Roman"/>
          <w:sz w:val="24"/>
          <w:szCs w:val="24"/>
        </w:rPr>
        <w:t>coal</w:t>
      </w:r>
      <w:r w:rsidR="00EB7779" w:rsidRPr="000A7392">
        <w:rPr>
          <w:rFonts w:ascii="Times New Roman" w:hAnsi="Times New Roman" w:cs="Times New Roman"/>
          <w:sz w:val="24"/>
          <w:szCs w:val="24"/>
        </w:rPr>
        <w:t>s</w:t>
      </w:r>
      <w:r w:rsidR="004B2038" w:rsidRPr="000A7392">
        <w:rPr>
          <w:rFonts w:ascii="Times New Roman" w:hAnsi="Times New Roman" w:cs="Times New Roman"/>
          <w:sz w:val="24"/>
          <w:szCs w:val="24"/>
        </w:rPr>
        <w:t xml:space="preserve"> throughout the world. Hence, Pb is also found in fly ash</w:t>
      </w:r>
      <w:r w:rsidR="00F46063">
        <w:rPr>
          <w:rFonts w:ascii="Times New Roman" w:hAnsi="Times New Roman" w:cs="Times New Roman"/>
          <w:sz w:val="24"/>
          <w:szCs w:val="24"/>
        </w:rPr>
        <w:t xml:space="preserve"> (97-99)</w:t>
      </w:r>
      <w:r w:rsidR="004B2038" w:rsidRPr="000A7392">
        <w:rPr>
          <w:rFonts w:ascii="Times New Roman" w:hAnsi="Times New Roman" w:cs="Times New Roman"/>
          <w:sz w:val="24"/>
          <w:szCs w:val="24"/>
        </w:rPr>
        <w:t>.</w:t>
      </w:r>
      <w:r w:rsidR="00EB7779" w:rsidRPr="000A7392">
        <w:rPr>
          <w:rFonts w:ascii="Times New Roman" w:hAnsi="Times New Roman" w:cs="Times New Roman"/>
          <w:sz w:val="24"/>
          <w:szCs w:val="24"/>
        </w:rPr>
        <w:t xml:space="preserve"> </w:t>
      </w:r>
      <w:r w:rsidR="00D84225" w:rsidRPr="000A7392">
        <w:rPr>
          <w:rFonts w:ascii="Times New Roman" w:hAnsi="Times New Roman" w:cs="Times New Roman"/>
          <w:sz w:val="24"/>
          <w:szCs w:val="24"/>
        </w:rPr>
        <w:t>Researcher</w:t>
      </w:r>
      <w:r w:rsidR="00314CF3" w:rsidRPr="000A7392">
        <w:rPr>
          <w:rFonts w:ascii="Times New Roman" w:hAnsi="Times New Roman" w:cs="Times New Roman"/>
          <w:sz w:val="24"/>
          <w:szCs w:val="24"/>
        </w:rPr>
        <w:t>s</w:t>
      </w:r>
      <w:r w:rsidR="00D84225" w:rsidRPr="000A7392">
        <w:rPr>
          <w:rFonts w:ascii="Times New Roman" w:hAnsi="Times New Roman" w:cs="Times New Roman"/>
          <w:sz w:val="24"/>
          <w:szCs w:val="24"/>
        </w:rPr>
        <w:t xml:space="preserve"> have found Pb c</w:t>
      </w:r>
      <w:r w:rsidR="00E32AD2" w:rsidRPr="000A7392">
        <w:rPr>
          <w:rFonts w:ascii="Times New Roman" w:hAnsi="Times New Roman" w:cs="Times New Roman"/>
          <w:sz w:val="24"/>
          <w:szCs w:val="24"/>
        </w:rPr>
        <w:t xml:space="preserve">oncentrations </w:t>
      </w:r>
      <w:r w:rsidR="00D84225" w:rsidRPr="000A7392">
        <w:rPr>
          <w:rFonts w:ascii="Times New Roman" w:hAnsi="Times New Roman" w:cs="Times New Roman"/>
          <w:sz w:val="24"/>
          <w:szCs w:val="24"/>
        </w:rPr>
        <w:t xml:space="preserve">in fly ash that </w:t>
      </w:r>
      <w:r w:rsidR="00E32AD2" w:rsidRPr="000A7392">
        <w:rPr>
          <w:rFonts w:ascii="Times New Roman" w:hAnsi="Times New Roman" w:cs="Times New Roman"/>
          <w:sz w:val="24"/>
          <w:szCs w:val="24"/>
        </w:rPr>
        <w:t>rang</w:t>
      </w:r>
      <w:r w:rsidR="00D84225" w:rsidRPr="000A7392">
        <w:rPr>
          <w:rFonts w:ascii="Times New Roman" w:hAnsi="Times New Roman" w:cs="Times New Roman"/>
          <w:sz w:val="24"/>
          <w:szCs w:val="24"/>
        </w:rPr>
        <w:t xml:space="preserve">e </w:t>
      </w:r>
      <w:r w:rsidR="00E32AD2" w:rsidRPr="000A7392">
        <w:rPr>
          <w:rFonts w:ascii="Times New Roman" w:hAnsi="Times New Roman" w:cs="Times New Roman"/>
          <w:sz w:val="24"/>
          <w:szCs w:val="24"/>
        </w:rPr>
        <w:t xml:space="preserve">from </w:t>
      </w:r>
      <w:r w:rsidR="00F46063">
        <w:rPr>
          <w:rFonts w:ascii="Times New Roman" w:hAnsi="Times New Roman" w:cs="Times New Roman"/>
          <w:sz w:val="24"/>
          <w:szCs w:val="24"/>
        </w:rPr>
        <w:t xml:space="preserve">less than </w:t>
      </w:r>
      <w:r w:rsidR="007049D4" w:rsidRPr="000A7392">
        <w:rPr>
          <w:rFonts w:ascii="Times New Roman" w:hAnsi="Times New Roman" w:cs="Times New Roman"/>
          <w:sz w:val="24"/>
          <w:szCs w:val="24"/>
        </w:rPr>
        <w:t>1.4</w:t>
      </w:r>
      <w:r w:rsidR="00E32AD2" w:rsidRPr="000A7392">
        <w:rPr>
          <w:rFonts w:ascii="Times New Roman" w:hAnsi="Times New Roman" w:cs="Times New Roman"/>
          <w:sz w:val="24"/>
          <w:szCs w:val="24"/>
        </w:rPr>
        <w:t xml:space="preserve"> </w:t>
      </w:r>
      <w:bookmarkStart w:id="1" w:name="_Hlk25424433"/>
      <w:r w:rsidR="007049D4" w:rsidRPr="000A7392">
        <w:rPr>
          <w:rFonts w:ascii="Times New Roman" w:hAnsi="Times New Roman" w:cs="Times New Roman"/>
          <w:sz w:val="24"/>
          <w:szCs w:val="24"/>
        </w:rPr>
        <w:t>mg</w:t>
      </w:r>
      <w:r w:rsidR="00E32AD2" w:rsidRPr="000A7392">
        <w:rPr>
          <w:rFonts w:ascii="Times New Roman" w:hAnsi="Times New Roman" w:cs="Times New Roman"/>
          <w:sz w:val="24"/>
          <w:szCs w:val="24"/>
        </w:rPr>
        <w:t>/</w:t>
      </w:r>
      <w:r w:rsidR="007049D4" w:rsidRPr="000A7392">
        <w:rPr>
          <w:rFonts w:ascii="Times New Roman" w:hAnsi="Times New Roman" w:cs="Times New Roman"/>
          <w:sz w:val="24"/>
          <w:szCs w:val="24"/>
        </w:rPr>
        <w:t>k</w:t>
      </w:r>
      <w:r w:rsidR="00E32AD2" w:rsidRPr="000A7392">
        <w:rPr>
          <w:rFonts w:ascii="Times New Roman" w:hAnsi="Times New Roman" w:cs="Times New Roman"/>
          <w:sz w:val="24"/>
          <w:szCs w:val="24"/>
        </w:rPr>
        <w:t xml:space="preserve">g </w:t>
      </w:r>
      <w:bookmarkEnd w:id="1"/>
      <w:r w:rsidR="00E32AD2" w:rsidRPr="000A7392">
        <w:rPr>
          <w:rFonts w:ascii="Times New Roman" w:hAnsi="Times New Roman" w:cs="Times New Roman"/>
          <w:sz w:val="24"/>
          <w:szCs w:val="24"/>
        </w:rPr>
        <w:t xml:space="preserve">to </w:t>
      </w:r>
      <w:r w:rsidR="007049D4" w:rsidRPr="000A7392">
        <w:rPr>
          <w:rFonts w:ascii="Times New Roman" w:hAnsi="Times New Roman" w:cs="Times New Roman"/>
          <w:sz w:val="24"/>
          <w:szCs w:val="24"/>
        </w:rPr>
        <w:t>2</w:t>
      </w:r>
      <w:r w:rsidR="00D84225" w:rsidRPr="000A7392">
        <w:rPr>
          <w:rFonts w:ascii="Times New Roman" w:hAnsi="Times New Roman" w:cs="Times New Roman"/>
          <w:sz w:val="24"/>
          <w:szCs w:val="24"/>
        </w:rPr>
        <w:t>,</w:t>
      </w:r>
      <w:r w:rsidR="007049D4" w:rsidRPr="000A7392">
        <w:rPr>
          <w:rFonts w:ascii="Times New Roman" w:hAnsi="Times New Roman" w:cs="Times New Roman"/>
          <w:sz w:val="24"/>
          <w:szCs w:val="24"/>
        </w:rPr>
        <w:t>120</w:t>
      </w:r>
      <w:r w:rsidR="00E32AD2" w:rsidRPr="000A7392">
        <w:rPr>
          <w:rFonts w:ascii="Times New Roman" w:hAnsi="Times New Roman" w:cs="Times New Roman"/>
          <w:sz w:val="24"/>
          <w:szCs w:val="24"/>
        </w:rPr>
        <w:t xml:space="preserve"> </w:t>
      </w:r>
      <w:r w:rsidR="007049D4" w:rsidRPr="000A7392">
        <w:rPr>
          <w:rFonts w:ascii="Times New Roman" w:hAnsi="Times New Roman" w:cs="Times New Roman"/>
          <w:sz w:val="24"/>
          <w:szCs w:val="24"/>
        </w:rPr>
        <w:t>mg</w:t>
      </w:r>
      <w:r w:rsidR="00E32AD2" w:rsidRPr="000A7392">
        <w:rPr>
          <w:rFonts w:ascii="Times New Roman" w:hAnsi="Times New Roman" w:cs="Times New Roman"/>
          <w:sz w:val="24"/>
          <w:szCs w:val="24"/>
        </w:rPr>
        <w:t>/</w:t>
      </w:r>
      <w:r w:rsidR="007049D4" w:rsidRPr="000A7392">
        <w:rPr>
          <w:rFonts w:ascii="Times New Roman" w:hAnsi="Times New Roman" w:cs="Times New Roman"/>
          <w:sz w:val="24"/>
          <w:szCs w:val="24"/>
        </w:rPr>
        <w:t>k</w:t>
      </w:r>
      <w:r w:rsidR="00E32AD2" w:rsidRPr="000A7392">
        <w:rPr>
          <w:rFonts w:ascii="Times New Roman" w:hAnsi="Times New Roman" w:cs="Times New Roman"/>
          <w:sz w:val="24"/>
          <w:szCs w:val="24"/>
        </w:rPr>
        <w:t>g  (</w:t>
      </w:r>
      <w:r w:rsidR="003D15A7" w:rsidRPr="000A7392">
        <w:rPr>
          <w:rFonts w:ascii="Times New Roman" w:hAnsi="Times New Roman" w:cs="Times New Roman"/>
          <w:sz w:val="24"/>
          <w:szCs w:val="24"/>
        </w:rPr>
        <w:t>31, 71, 74, 75, 100</w:t>
      </w:r>
      <w:r w:rsidR="00BD46DD" w:rsidRPr="000A7392">
        <w:rPr>
          <w:rFonts w:ascii="Times New Roman" w:hAnsi="Times New Roman" w:cs="Times New Roman"/>
          <w:sz w:val="24"/>
          <w:szCs w:val="24"/>
        </w:rPr>
        <w:t>-102).</w:t>
      </w:r>
      <w:r w:rsidR="00327DE4" w:rsidRPr="000A7392">
        <w:rPr>
          <w:rFonts w:ascii="Times New Roman" w:hAnsi="Times New Roman" w:cs="Times New Roman"/>
          <w:sz w:val="24"/>
          <w:szCs w:val="24"/>
        </w:rPr>
        <w:t xml:space="preserve"> </w:t>
      </w:r>
      <w:r w:rsidR="005948AA" w:rsidRPr="000A7392">
        <w:rPr>
          <w:rFonts w:ascii="Times New Roman" w:hAnsi="Times New Roman" w:cs="Times New Roman"/>
          <w:sz w:val="24"/>
          <w:szCs w:val="24"/>
        </w:rPr>
        <w:t>Franus et al. (2015) reported that among the toxic elements in fly ash, Pb and As ar</w:t>
      </w:r>
      <w:r w:rsidR="00BD46DD" w:rsidRPr="000A7392">
        <w:rPr>
          <w:rFonts w:ascii="Times New Roman" w:hAnsi="Times New Roman" w:cs="Times New Roman"/>
          <w:sz w:val="24"/>
          <w:szCs w:val="24"/>
        </w:rPr>
        <w:t>e found in the greatest amounts (103).</w:t>
      </w:r>
      <w:r w:rsidR="005948AA" w:rsidRPr="000A7392">
        <w:rPr>
          <w:rFonts w:ascii="Times New Roman" w:hAnsi="Times New Roman" w:cs="Times New Roman"/>
          <w:sz w:val="24"/>
          <w:szCs w:val="24"/>
        </w:rPr>
        <w:t xml:space="preserve"> </w:t>
      </w:r>
    </w:p>
    <w:p w14:paraId="79A2560A" w14:textId="70BDA7D0" w:rsidR="0013112B" w:rsidRPr="000A7392" w:rsidRDefault="00837198" w:rsidP="00742A09">
      <w:pPr>
        <w:spacing w:after="120" w:line="480" w:lineRule="auto"/>
        <w:ind w:firstLine="720"/>
        <w:rPr>
          <w:rFonts w:ascii="Times New Roman" w:hAnsi="Times New Roman" w:cs="Times New Roman"/>
          <w:sz w:val="24"/>
          <w:szCs w:val="24"/>
        </w:rPr>
      </w:pPr>
      <w:r w:rsidRPr="00837198">
        <w:rPr>
          <w:rFonts w:ascii="Times New Roman" w:hAnsi="Times New Roman" w:cs="Times New Roman"/>
          <w:color w:val="FF0000"/>
          <w:sz w:val="24"/>
          <w:szCs w:val="24"/>
        </w:rPr>
        <w:t xml:space="preserve">Exposure of children to </w:t>
      </w:r>
      <w:r>
        <w:rPr>
          <w:rFonts w:ascii="Times New Roman" w:hAnsi="Times New Roman" w:cs="Times New Roman"/>
          <w:color w:val="FF0000"/>
          <w:sz w:val="24"/>
          <w:szCs w:val="24"/>
        </w:rPr>
        <w:t>Pb</w:t>
      </w:r>
      <w:r w:rsidRPr="00837198">
        <w:rPr>
          <w:rFonts w:ascii="Times New Roman" w:hAnsi="Times New Roman" w:cs="Times New Roman"/>
          <w:color w:val="FF0000"/>
          <w:sz w:val="24"/>
          <w:szCs w:val="24"/>
        </w:rPr>
        <w:t xml:space="preserve"> is of particular concern</w:t>
      </w:r>
      <w:r w:rsidR="00D21426" w:rsidRPr="00837198">
        <w:rPr>
          <w:rFonts w:ascii="Times New Roman" w:hAnsi="Times New Roman" w:cs="Times New Roman"/>
          <w:color w:val="FF0000"/>
          <w:sz w:val="24"/>
          <w:szCs w:val="24"/>
        </w:rPr>
        <w:t xml:space="preserve"> </w:t>
      </w:r>
      <w:r w:rsidR="00D21426" w:rsidRPr="000A7392">
        <w:rPr>
          <w:rFonts w:ascii="Times New Roman" w:hAnsi="Times New Roman" w:cs="Times New Roman"/>
          <w:sz w:val="24"/>
          <w:szCs w:val="24"/>
        </w:rPr>
        <w:t xml:space="preserve">because their nervous system is still developing. </w:t>
      </w:r>
      <w:r w:rsidR="0013112B" w:rsidRPr="000A7392">
        <w:rPr>
          <w:rFonts w:ascii="Times New Roman" w:hAnsi="Times New Roman" w:cs="Times New Roman"/>
          <w:sz w:val="24"/>
          <w:szCs w:val="24"/>
        </w:rPr>
        <w:t xml:space="preserve">Lead exposure can result in impaired learning, slow growth, behavioural problems, lower IQ and hyperactivity in children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3d6i96199","properties":{"formattedCitation":"(37,38)","plainCitation":"(37,38)","noteIndex":0},"citationItems":[{"id":462,"uris":["http://zotero.org/users/2156634/items/NSIJNXSC"],"uri":["http://zotero.org/users/2156634/items/NSIJNXSC"],"itemData":{"id":462,"type":"article-journal","title":"Environmental lead exposure and attention deficit/hyperactivity disorder symptom domains in a community sample of South Korean school-age children","container-title":"Environmental Health Perspectives","page":"271-276","volume":"123","issue":"3","source":"PubMed","abstract":"BACKGROUND: Low-level environmental exposure to lead has been associated with both reduced intelligence and symptoms of attention deficit/hyperactivity disorder (ADHD). However, few studies have estimated the association of lead and intelligence independent of ADHD, and it is not clear from previous studies whether lead is associated with both inattention and impulsivity ADHD symptoms.\nOBJECTIVES: We estimated mutually adjusted associations of environmental lead exposure with both intelligence and ADHD symptoms, and associations between lead and specific ADHD-related domains.\nMETHODS: Blood lead concentrations were measured in a general population of 1,001 children 8-11 years of age. We used multivariable linear regression models to estimate associations of blood lead concentrations with IQ scores, teacher and parent ratings of ADHD symptoms, and measures of inattention and impulsivity. Models were adjusted for demographic variables and other environmental exposures (blood levels of mercury and manganese, urinary concentrations of cotinine, phthalate metabolites, and bisphenol A).\nRESULTS: Associations of blood lead with lower IQ and higher impulsivity were robust to adjustment for a variety of covariates. When adjusted for demographic characteristics, other environmental exposures, and ADHD symptoms or IQ, a 10-fold increase in blood lead concentration was associated with lower Full-Scale IQ (-7.23; 95% CI: -13.39, -1.07) and higher parent- and teacher-rated hyperactivity/impulsivity scores (ADHD Rating Scale, 1.99; 95% CI: 0.17, 3.81 and 3.66; 95% CI: 1.18, 6.13, respectively) and commission errors (Continuous Performance Test, 12.27; 95% CI: -0.08, 24.62). Blood lead was not significantly associated with inattention in adjusted models.\nCONCLUSIONS: Low-level lead exposure was adversely associated with intelligence in school-age children independent of ADHD, and environmental lead exposure was selectively associated with impulsivity among the clinical features of ADHD.","DOI":"10.1289/ehp.1307420","ISSN":"1552-9924","note":"PMID: 25280233\nPMCID: PMC4348739","journalAbbreviation":"Environ. Health Perspect.","language":"eng","author":[{"family":"Hong","given":"Soon-Beom"},{"family":"Im","given":"Mee-Hyang"},{"family":"Kim","given":"Jae-Won"},{"family":"Park","given":"Eun-Jin"},{"family":"Shin","given":"Min-Sup"},{"family":"Kim","given":"Boong-Nyun"},{"family":"Yoo","given":"Hee-Jeong"},{"family":"Cho","given":"In-Hee"},{"family":"Bhang","given":"Soo-Young"},{"family":"Hong","given":"Yun-Chul"},{"family":"Cho","given":"Soo-Churl"}],"issued":{"date-parts":[["2015",3]]}}},{"id":461,"uris":["http://zotero.org/users/2156634/items/KCGVA43K"],"uri":["http://zotero.org/users/2156634/items/KCGVA43K"],"itemData":{"id":461,"type":"article-journal","title":"Blood Lead Levels and children’s Behavioral and Emotional Problems: A Cohort Study","container-title":"JAMA pediatrics","page":"737-745","volume":"168","issue":"8","source":"PubMed Central","abstract":"Importance\nThe association between lead exposure and children’s IQ has been well studied, but few studies have examined the effects of blood lead on children’s behavior.\n\nObjective\nThis study examined the association between blood lead concentrations and behavioral problems in a community sample of Chinese preschool children with a mean blood lead level &lt;10 µg/dL.\n\nDesign\nProspective cohort study.\n\nSetting\nFour elementary schools in Jintan City, Jiangsu Province of China.\n\nParticipants\nParticipants were 1341 children at ages 3–5 years.\n\nMain Outcome Measures\nBlood lead concentration was measured at ages 3–5 years. Behavioral problems were assessed using Chinese versions of the Child Behavior Checklist and Teacher Report Form when children at age 6 years.\n\nResults\nMean blood lead concentration was 6.4 µg/dL (SD=2.6), with 75th and 90th percentiles being 7.7 and 9.4 µg/dL respectively. General linear modeling showed significant associations between blood lead concentrations and increased scores for teacher reported behavioral problems. One µg/dL increase of blood lead concentration resulted in a 0.32, 0.25 and 0.30 increase of behavior scores on emotional reactivity, anxiety/depressed and pervasive developmental problems, respectively (p &lt;0.05), while adjusting for parental and child variables,. Spline modeling showed that teacher-reported behavior scores increased with blood lead concentration, particular for older girls.\n\nConclusions and Relevance\nBlood lead concentrations, even at mean levels of 6.4 µg/dL, were associated with increased risk of behavioral problems in Chinese preschool children, including internalizing and pervasive developmental problems. This association showed different patterns depending on age and gender.","DOI":"10.1001/jamapediatrics.2014.332","ISSN":"2168-6203","note":"PMID: 25090293\nPMCID: PMC4152857","shortTitle":"Blood Lead Levels and children’s Behavioral and Emotional Problems","journalAbbreviation":"JAMA Pediatr","author":[{"family":"Liu","given":"Jianghong"},{"family":"Liu","given":"Xianchen"},{"family":"Wang","given":"Wei"},{"family":"McCauley","given":"Linda"},{"family":"Pinto-Martin","given":"Jennifer"},{"family":"Wang","given":"Yingjie"},{"family":"Li","given":"Linda"},{"family":"Yan","given":"Chonghuai"},{"family":"Rogan","given":"Walter J."}],"issued":{"date-parts":[["2014",8,1]]}}}],"schema":"https://github.com/citation-style-language/schema/raw/master/csl-citation.json"} </w:instrText>
      </w:r>
      <w:r w:rsidR="0013112B" w:rsidRPr="000A7392">
        <w:rPr>
          <w:rFonts w:ascii="Times New Roman" w:hAnsi="Times New Roman" w:cs="Times New Roman"/>
          <w:sz w:val="24"/>
          <w:szCs w:val="24"/>
        </w:rPr>
        <w:fldChar w:fldCharType="separate"/>
      </w:r>
      <w:r w:rsidR="001E2B5C" w:rsidRPr="000A7392">
        <w:rPr>
          <w:rFonts w:ascii="Times New Roman" w:hAnsi="Times New Roman" w:cs="Times New Roman"/>
          <w:sz w:val="24"/>
        </w:rPr>
        <w:t>(104-109</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Chronic </w:t>
      </w:r>
      <w:r w:rsidR="00FF3297" w:rsidRPr="000A7392">
        <w:rPr>
          <w:rFonts w:ascii="Times New Roman" w:hAnsi="Times New Roman" w:cs="Times New Roman"/>
          <w:sz w:val="24"/>
          <w:szCs w:val="24"/>
        </w:rPr>
        <w:t>Pb</w:t>
      </w:r>
      <w:r w:rsidR="0013112B" w:rsidRPr="000A7392">
        <w:rPr>
          <w:rFonts w:ascii="Times New Roman" w:hAnsi="Times New Roman" w:cs="Times New Roman"/>
          <w:sz w:val="24"/>
          <w:szCs w:val="24"/>
        </w:rPr>
        <w:t xml:space="preserve"> exposure can also affect adults and </w:t>
      </w:r>
      <w:r w:rsidR="0013112B" w:rsidRPr="000A7392">
        <w:rPr>
          <w:rFonts w:ascii="Times New Roman" w:hAnsi="Times New Roman" w:cs="Times New Roman"/>
          <w:sz w:val="24"/>
          <w:szCs w:val="24"/>
        </w:rPr>
        <w:lastRenderedPageBreak/>
        <w:t>result in health</w:t>
      </w:r>
      <w:r w:rsidR="00EF0917" w:rsidRPr="000A7392">
        <w:rPr>
          <w:rFonts w:ascii="Times New Roman" w:hAnsi="Times New Roman" w:cs="Times New Roman"/>
          <w:sz w:val="24"/>
          <w:szCs w:val="24"/>
        </w:rPr>
        <w:t xml:space="preserve"> problems like hypertension, </w:t>
      </w:r>
      <w:r w:rsidR="0013112B" w:rsidRPr="000A7392">
        <w:rPr>
          <w:rFonts w:ascii="Times New Roman" w:hAnsi="Times New Roman" w:cs="Times New Roman"/>
          <w:sz w:val="24"/>
          <w:szCs w:val="24"/>
        </w:rPr>
        <w:t>hearing problems</w:t>
      </w:r>
      <w:r w:rsidR="00EF0917" w:rsidRPr="000A7392">
        <w:rPr>
          <w:rFonts w:ascii="Times New Roman" w:hAnsi="Times New Roman" w:cs="Times New Roman"/>
          <w:sz w:val="24"/>
          <w:szCs w:val="24"/>
        </w:rPr>
        <w:t>, poorer kidney function</w:t>
      </w:r>
      <w:r w:rsidR="00A04D15" w:rsidRPr="000A7392">
        <w:rPr>
          <w:rFonts w:ascii="Times New Roman" w:hAnsi="Times New Roman" w:cs="Times New Roman"/>
          <w:sz w:val="24"/>
          <w:szCs w:val="24"/>
        </w:rPr>
        <w:t>, cognitive impairment</w:t>
      </w:r>
      <w:r w:rsidR="00EF0917" w:rsidRPr="000A7392">
        <w:rPr>
          <w:rFonts w:ascii="Times New Roman" w:hAnsi="Times New Roman" w:cs="Times New Roman"/>
          <w:sz w:val="24"/>
          <w:szCs w:val="24"/>
        </w:rPr>
        <w:t xml:space="preserve">, </w:t>
      </w:r>
      <w:r w:rsidR="00A04D15" w:rsidRPr="000A7392">
        <w:rPr>
          <w:rFonts w:ascii="Times New Roman" w:hAnsi="Times New Roman" w:cs="Times New Roman"/>
          <w:sz w:val="24"/>
          <w:szCs w:val="24"/>
        </w:rPr>
        <w:t xml:space="preserve">and </w:t>
      </w:r>
      <w:r w:rsidR="00EF0917" w:rsidRPr="000A7392">
        <w:rPr>
          <w:rFonts w:ascii="Times New Roman" w:hAnsi="Times New Roman" w:cs="Times New Roman"/>
          <w:sz w:val="24"/>
          <w:szCs w:val="24"/>
        </w:rPr>
        <w:t>increased mortality for he</w:t>
      </w:r>
      <w:r w:rsidR="00A04D15" w:rsidRPr="000A7392">
        <w:rPr>
          <w:rFonts w:ascii="Times New Roman" w:hAnsi="Times New Roman" w:cs="Times New Roman"/>
          <w:sz w:val="24"/>
          <w:szCs w:val="24"/>
        </w:rPr>
        <w:t>art disease</w:t>
      </w:r>
      <w:r w:rsidR="0013112B" w:rsidRPr="000A7392">
        <w:rPr>
          <w:rFonts w:ascii="Times New Roman" w:hAnsi="Times New Roman" w:cs="Times New Roman"/>
          <w:sz w:val="24"/>
          <w:szCs w:val="24"/>
        </w:rPr>
        <w:t xml:space="preserve">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nlsqi6e8c","properties":{"formattedCitation":"(39,40)","plainCitation":"(39,40)","noteIndex":0},"citationItems":[{"id":459,"uris":["http://zotero.org/users/2156634/items/WTZCB63V"],"uri":["http://zotero.org/users/2156634/items/WTZCB63V"],"itemData":{"id":459,"type":"article-journal","title":"Cumulative Lead Exposure and Age-related Hearing Loss: The VA Normative Aging Study","container-title":"Hearing research","page":"48-55","volume":"269","issue":"1-2","source":"PubMed Central","abstract":"Although lead has been associated with hearing loss in occupational settings and in children, little epidemiologic research has been conducted on the impact of cumulative lead exposure on age-related hearing loss in the general population. We determined whether bone lead levels, a marker of cumulative lead exposure, are associated with decreased hearing ability in 448 men from the Normative Aging Study, seen between 1962 and 1996 (2,264 total observations). Air conduction hearing thresholds were measured at 0.25 to 8 kHz and pure tone averages (PTA) (mean of 0.5, 1, 2 and 4 kHz) were computed. Tibia and patella lead levels were measured using K x-ray fluorescence between 1991 and 1996. In cross-sectional analyses, after adjusting for potential confounders including occupational noise, patella lead levels were significantly associated with poorer hearing thresholds at 2, 3, 4, 6 and 8 kHz and PTA. The odds of hearing loss significantly increased with patella lead levels. We also found significant positive associations between tibia lead and the rate change in hearing thresholds at 1, 2, and 8 kHz and PTA in longitudinal analyses. Our results suggest that chronic low-level lead exposure may be an important risk factor for age-related hearing loss and reduction of lead exposure could help prevent or delay development of age-related hearing loss.","DOI":"10.1016/j.heares.2010.07.004","ISSN":"0378-5955","note":"PMID: 20638461\nPMCID: PMC2934752","shortTitle":"Cumulative Lead Exposure and Age-related Hearing Loss","journalAbbreviation":"Hear Res","author":[{"family":"Park","given":"Sung Kyun"},{"family":"Elmarsafawy","given":"Sahar"},{"family":"Mukherjee","given":"Bhramar"},{"family":"Spiro","given":"Avron"},{"family":"Vokonas","given":"Pantel S."},{"family":"Nie","given":"Huiling"},{"family":"Weisskopf","given":"Marc G."},{"family":"Schwartz","given":"Joel"},{"family":"Hu","given":"Howard"}],"issued":{"date-parts":[["2010",10,1]]}}},{"id":460,"uris":["http://zotero.org/users/2156634/items/QSGHSXM9"],"uri":["http://zotero.org/users/2156634/items/QSGHSXM9"],"itemData":{"id":460,"type":"article-journal","title":"Mechanisms of lead-induced hypertension and cardiovascular disease","container-title":"American Journal of Physiology. Heart and Circulatory Physiology","page":"H454-465","volume":"295","issue":"2","source":"PubMed","abstract":"Lead is a ubiquitous environmental toxin that is capable of causing numerous acute and chronic illnesses. Population studies have demonstrated a link between lead exposure and subsequent development of hypertension (HTN) and cardiovascular disease. In vivo and in vitro studies have shown that chronic lead exposure causes HTN and cardiovascular disease by promoting oxidative stress, limiting nitric oxide availability, impairing nitric oxide signaling, augmenting adrenergic activity, increasing endothelin production, altering the renin-angiotensin system, raising vasoconstrictor prostaglandins, lowering vasodilator prostaglandins, promoting inflammation, disturbing vascular smooth muscle Ca(2+) signaling, diminishing endothelium-dependent vasorelaxation, and modifying the vascular response to vasoactive agonists. Moreover, lead has been shown to cause endothelial injury, impede endothelial repair, inhibit angiogenesis, reduce endothelial cell growth, suppress proteoglycan production, stimulate vascular smooth muscle cell proliferation and phenotypic transformation, reduce tissue plasminogen activator, and raise plasminogen activator inhibitor-1 production. Via these and other actions, lead exposure causes HTN and promotes arteriosclerosis, atherosclerosis, thrombosis, and cardiovascular disease. In conclusion, studies performed in experimental animals, isolated tissues, and cultured cells have provided compelling evidence that chronic exposure to low levels of lead can cause HTN, endothelial injury/dysfunction, arteriosclerosis, and cardiovascular disease. More importantly, these studies have elucidated the cellular and molecular mechanisms of lead's action on cardiovascular/renal systems, a task that is impossible to accomplish using clinical and epidemiological investigations alone.","DOI":"10.1152/ajpheart.00158.2008","ISSN":"0363-6135","note":"PMID: 18567711\nPMCID: PMC2519216","journalAbbreviation":"Am. J. Physiol. Heart Circ. Physiol.","language":"eng","author":[{"family":"Vaziri","given":"Nosratola D."}],"issued":{"date-parts":[["2008",8]]}}}],"schema":"https://github.com/citation-style-language/schema/raw/master/csl-citation.json"} </w:instrText>
      </w:r>
      <w:r w:rsidR="0013112B" w:rsidRPr="000A7392">
        <w:rPr>
          <w:rFonts w:ascii="Times New Roman" w:hAnsi="Times New Roman" w:cs="Times New Roman"/>
          <w:sz w:val="24"/>
          <w:szCs w:val="24"/>
        </w:rPr>
        <w:fldChar w:fldCharType="separate"/>
      </w:r>
      <w:r w:rsidR="001E2B5C" w:rsidRPr="000A7392">
        <w:rPr>
          <w:rFonts w:ascii="Times New Roman" w:hAnsi="Times New Roman" w:cs="Times New Roman"/>
          <w:sz w:val="24"/>
        </w:rPr>
        <w:t>(110</w:t>
      </w:r>
      <w:r w:rsidR="00A04D15" w:rsidRPr="000A7392">
        <w:rPr>
          <w:rFonts w:ascii="Times New Roman" w:hAnsi="Times New Roman" w:cs="Times New Roman"/>
          <w:sz w:val="24"/>
        </w:rPr>
        <w:t>-114</w:t>
      </w:r>
      <w:r w:rsidR="0013112B" w:rsidRPr="000A7392">
        <w:rPr>
          <w:rFonts w:ascii="Times New Roman" w:hAnsi="Times New Roman" w:cs="Times New Roman"/>
          <w:sz w:val="24"/>
        </w:rPr>
        <w:t>)</w:t>
      </w:r>
      <w:r w:rsidR="0013112B" w:rsidRPr="000A7392">
        <w:rPr>
          <w:rFonts w:ascii="Times New Roman" w:hAnsi="Times New Roman" w:cs="Times New Roman"/>
          <w:sz w:val="24"/>
          <w:szCs w:val="24"/>
        </w:rPr>
        <w:fldChar w:fldCharType="end"/>
      </w:r>
      <w:r w:rsidR="0013112B" w:rsidRPr="000A7392">
        <w:rPr>
          <w:rFonts w:ascii="Times New Roman" w:hAnsi="Times New Roman" w:cs="Times New Roman"/>
          <w:sz w:val="24"/>
          <w:szCs w:val="24"/>
        </w:rPr>
        <w:t xml:space="preserve">. </w:t>
      </w:r>
    </w:p>
    <w:p w14:paraId="0046BC0D" w14:textId="281BB57C" w:rsidR="005C665E" w:rsidRPr="000A7392" w:rsidRDefault="00D21426" w:rsidP="00784F96">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Although Pb is most noted for its effects on the central nervous system, IARC has classified inorganic </w:t>
      </w:r>
      <w:r w:rsidR="00342F18" w:rsidRPr="000A7392">
        <w:rPr>
          <w:rFonts w:ascii="Times New Roman" w:hAnsi="Times New Roman" w:cs="Times New Roman"/>
          <w:sz w:val="24"/>
          <w:szCs w:val="24"/>
        </w:rPr>
        <w:t>Pb</w:t>
      </w:r>
      <w:r w:rsidRPr="000A7392">
        <w:rPr>
          <w:rFonts w:ascii="Times New Roman" w:hAnsi="Times New Roman" w:cs="Times New Roman"/>
          <w:sz w:val="24"/>
          <w:szCs w:val="24"/>
        </w:rPr>
        <w:t xml:space="preserve"> as a probabl</w:t>
      </w:r>
      <w:r w:rsidR="00516701" w:rsidRPr="000A7392">
        <w:rPr>
          <w:rFonts w:ascii="Times New Roman" w:hAnsi="Times New Roman" w:cs="Times New Roman"/>
          <w:sz w:val="24"/>
          <w:szCs w:val="24"/>
        </w:rPr>
        <w:t xml:space="preserve">e </w:t>
      </w:r>
      <w:r w:rsidRPr="000A7392">
        <w:rPr>
          <w:rFonts w:ascii="Times New Roman" w:hAnsi="Times New Roman" w:cs="Times New Roman"/>
          <w:sz w:val="24"/>
          <w:szCs w:val="24"/>
        </w:rPr>
        <w:t xml:space="preserve">carcinogen to humans. </w:t>
      </w:r>
      <w:r w:rsidR="00E85DFB" w:rsidRPr="000A7392">
        <w:rPr>
          <w:rFonts w:ascii="Times New Roman" w:hAnsi="Times New Roman" w:cs="Times New Roman"/>
          <w:sz w:val="24"/>
          <w:szCs w:val="24"/>
        </w:rPr>
        <w:t>IARC states that there is limited evidence in humans for the carcinogenicity of inorganic lead compounds and there is inadequate evidence in humans for the carcinogenicity of organic lead compounds. (115)</w:t>
      </w:r>
    </w:p>
    <w:p w14:paraId="0DBA5DE4" w14:textId="5749E9DB" w:rsidR="00516701" w:rsidRPr="000A7392" w:rsidRDefault="00516701" w:rsidP="00917CB1">
      <w:pPr>
        <w:pStyle w:val="ListParagraph"/>
        <w:numPr>
          <w:ilvl w:val="0"/>
          <w:numId w:val="39"/>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Chromium (Cr)</w:t>
      </w:r>
    </w:p>
    <w:p w14:paraId="38E7F16B" w14:textId="3CA80CCB" w:rsidR="00516701" w:rsidRPr="000A7392" w:rsidRDefault="00516701" w:rsidP="00ED0119">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Chromium is a naturally occurring element </w:t>
      </w:r>
      <w:r w:rsidR="00ED0119" w:rsidRPr="000A7392">
        <w:rPr>
          <w:rFonts w:ascii="Times New Roman" w:hAnsi="Times New Roman" w:cs="Times New Roman"/>
          <w:sz w:val="24"/>
          <w:szCs w:val="24"/>
        </w:rPr>
        <w:t xml:space="preserve">found in rocks, plants, and soil. It occurs in coal and is released into the air, soil, and water. Chromium exists in three forms, chromium(0), chromium(III), and chromium(VI). </w:t>
      </w:r>
      <w:r w:rsidR="00726806" w:rsidRPr="000A7392">
        <w:rPr>
          <w:rFonts w:ascii="Times New Roman" w:hAnsi="Times New Roman" w:cs="Times New Roman"/>
          <w:sz w:val="24"/>
          <w:szCs w:val="24"/>
        </w:rPr>
        <w:t xml:space="preserve">It </w:t>
      </w:r>
      <w:r w:rsidR="00ED0119" w:rsidRPr="000A7392">
        <w:rPr>
          <w:rFonts w:ascii="Times New Roman" w:hAnsi="Times New Roman" w:cs="Times New Roman"/>
          <w:sz w:val="24"/>
          <w:szCs w:val="24"/>
        </w:rPr>
        <w:t>is persistent in the environment, and is of concern because Cr(VI) is a known human carcinogen</w:t>
      </w:r>
      <w:r w:rsidR="00F23302" w:rsidRPr="000A7392">
        <w:rPr>
          <w:rFonts w:ascii="Times New Roman" w:hAnsi="Times New Roman" w:cs="Times New Roman"/>
          <w:sz w:val="24"/>
          <w:szCs w:val="24"/>
        </w:rPr>
        <w:t xml:space="preserve"> and </w:t>
      </w:r>
      <w:r w:rsidR="00B70384" w:rsidRPr="000A7392">
        <w:rPr>
          <w:rFonts w:ascii="Times New Roman" w:hAnsi="Times New Roman" w:cs="Times New Roman"/>
          <w:sz w:val="24"/>
          <w:szCs w:val="24"/>
        </w:rPr>
        <w:t>certain compounds are</w:t>
      </w:r>
      <w:r w:rsidR="00F23302" w:rsidRPr="000A7392">
        <w:rPr>
          <w:rFonts w:ascii="Times New Roman" w:hAnsi="Times New Roman" w:cs="Times New Roman"/>
          <w:sz w:val="24"/>
          <w:szCs w:val="24"/>
        </w:rPr>
        <w:t xml:space="preserve"> highly soluble in water</w:t>
      </w:r>
      <w:r w:rsidR="00223EC5" w:rsidRPr="000A7392">
        <w:rPr>
          <w:rFonts w:ascii="Times New Roman" w:hAnsi="Times New Roman" w:cs="Times New Roman"/>
          <w:sz w:val="24"/>
          <w:szCs w:val="24"/>
        </w:rPr>
        <w:t xml:space="preserve">. </w:t>
      </w:r>
      <w:r w:rsidR="00F23302" w:rsidRPr="000A7392">
        <w:rPr>
          <w:rFonts w:ascii="Times New Roman" w:hAnsi="Times New Roman" w:cs="Times New Roman"/>
          <w:sz w:val="24"/>
          <w:szCs w:val="24"/>
        </w:rPr>
        <w:t>Cr(III) is less toxic and less soluble</w:t>
      </w:r>
      <w:r w:rsidR="00342F18" w:rsidRPr="000A7392">
        <w:rPr>
          <w:rFonts w:ascii="Times New Roman" w:hAnsi="Times New Roman" w:cs="Times New Roman"/>
          <w:sz w:val="24"/>
          <w:szCs w:val="24"/>
        </w:rPr>
        <w:t xml:space="preserve"> than Cr(VI) </w:t>
      </w:r>
      <w:r w:rsidR="00223EC5" w:rsidRPr="000A7392">
        <w:rPr>
          <w:rFonts w:ascii="Times New Roman" w:hAnsi="Times New Roman" w:cs="Times New Roman"/>
          <w:sz w:val="24"/>
          <w:szCs w:val="24"/>
        </w:rPr>
        <w:t xml:space="preserve"> (</w:t>
      </w:r>
      <w:r w:rsidR="00726806" w:rsidRPr="000A7392">
        <w:rPr>
          <w:rFonts w:ascii="Times New Roman" w:hAnsi="Times New Roman" w:cs="Times New Roman"/>
          <w:sz w:val="24"/>
          <w:szCs w:val="24"/>
        </w:rPr>
        <w:t>116</w:t>
      </w:r>
      <w:r w:rsidR="00223EC5" w:rsidRPr="000A7392">
        <w:rPr>
          <w:rFonts w:ascii="Times New Roman" w:hAnsi="Times New Roman" w:cs="Times New Roman"/>
          <w:sz w:val="24"/>
          <w:szCs w:val="24"/>
        </w:rPr>
        <w:t>,</w:t>
      </w:r>
      <w:r w:rsidR="00D4689F" w:rsidRPr="000A7392">
        <w:rPr>
          <w:rFonts w:ascii="Times New Roman" w:hAnsi="Times New Roman" w:cs="Times New Roman"/>
          <w:sz w:val="24"/>
          <w:szCs w:val="24"/>
        </w:rPr>
        <w:t>117</w:t>
      </w:r>
      <w:r w:rsidR="00223EC5" w:rsidRPr="000A7392">
        <w:rPr>
          <w:rFonts w:ascii="Times New Roman" w:hAnsi="Times New Roman" w:cs="Times New Roman"/>
          <w:sz w:val="24"/>
          <w:szCs w:val="24"/>
        </w:rPr>
        <w:t>)</w:t>
      </w:r>
      <w:r w:rsidR="00342F18" w:rsidRPr="000A7392">
        <w:rPr>
          <w:rFonts w:ascii="Times New Roman" w:hAnsi="Times New Roman" w:cs="Times New Roman"/>
          <w:sz w:val="24"/>
          <w:szCs w:val="24"/>
        </w:rPr>
        <w:t>.</w:t>
      </w:r>
    </w:p>
    <w:p w14:paraId="331D7FBE" w14:textId="3AD77A05" w:rsidR="00516701" w:rsidRPr="000A7392" w:rsidRDefault="00ED0119" w:rsidP="00E06684">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Chromium </w:t>
      </w:r>
      <w:r w:rsidR="00F23302" w:rsidRPr="000A7392">
        <w:rPr>
          <w:rFonts w:ascii="Times New Roman" w:hAnsi="Times New Roman" w:cs="Times New Roman"/>
          <w:sz w:val="24"/>
          <w:szCs w:val="24"/>
        </w:rPr>
        <w:t>is more likely to occur</w:t>
      </w:r>
      <w:r w:rsidR="00314CF3" w:rsidRPr="000A7392">
        <w:rPr>
          <w:rFonts w:ascii="Times New Roman" w:hAnsi="Times New Roman" w:cs="Times New Roman"/>
          <w:sz w:val="24"/>
          <w:szCs w:val="24"/>
        </w:rPr>
        <w:t xml:space="preserve"> primarily</w:t>
      </w:r>
      <w:r w:rsidR="00F23302" w:rsidRPr="000A7392">
        <w:rPr>
          <w:rFonts w:ascii="Times New Roman" w:hAnsi="Times New Roman" w:cs="Times New Roman"/>
          <w:sz w:val="24"/>
          <w:szCs w:val="24"/>
        </w:rPr>
        <w:t xml:space="preserve"> as Cr(III)</w:t>
      </w:r>
      <w:r w:rsidRPr="000A7392">
        <w:rPr>
          <w:rFonts w:ascii="Times New Roman" w:hAnsi="Times New Roman" w:cs="Times New Roman"/>
          <w:sz w:val="24"/>
          <w:szCs w:val="24"/>
        </w:rPr>
        <w:t xml:space="preserve"> in most bituminous coals</w:t>
      </w:r>
      <w:r w:rsidR="00314CF3" w:rsidRPr="000A7392">
        <w:rPr>
          <w:rFonts w:ascii="Times New Roman" w:hAnsi="Times New Roman" w:cs="Times New Roman"/>
          <w:sz w:val="24"/>
          <w:szCs w:val="24"/>
        </w:rPr>
        <w:t xml:space="preserve"> </w:t>
      </w:r>
      <w:r w:rsidRPr="000A7392">
        <w:rPr>
          <w:rFonts w:ascii="Times New Roman" w:hAnsi="Times New Roman" w:cs="Times New Roman"/>
          <w:sz w:val="24"/>
          <w:szCs w:val="24"/>
        </w:rPr>
        <w:t>(</w:t>
      </w:r>
      <w:r w:rsidR="005C40A6" w:rsidRPr="000A7392">
        <w:rPr>
          <w:rFonts w:ascii="Times New Roman" w:hAnsi="Times New Roman" w:cs="Times New Roman"/>
          <w:sz w:val="24"/>
          <w:szCs w:val="24"/>
        </w:rPr>
        <w:t>116, 118-120).</w:t>
      </w:r>
      <w:r w:rsidRPr="000A7392">
        <w:rPr>
          <w:rFonts w:ascii="Times New Roman" w:hAnsi="Times New Roman" w:cs="Times New Roman"/>
          <w:sz w:val="24"/>
          <w:szCs w:val="24"/>
        </w:rPr>
        <w:t xml:space="preserve"> </w:t>
      </w:r>
      <w:r w:rsidR="00F23302" w:rsidRPr="000A7392">
        <w:rPr>
          <w:rFonts w:ascii="Times New Roman" w:hAnsi="Times New Roman" w:cs="Times New Roman"/>
          <w:sz w:val="24"/>
          <w:szCs w:val="24"/>
        </w:rPr>
        <w:t>T</w:t>
      </w:r>
      <w:r w:rsidRPr="000A7392">
        <w:rPr>
          <w:rFonts w:ascii="Times New Roman" w:hAnsi="Times New Roman" w:cs="Times New Roman"/>
          <w:sz w:val="24"/>
          <w:szCs w:val="24"/>
        </w:rPr>
        <w:t xml:space="preserve">here is </w:t>
      </w:r>
      <w:r w:rsidR="00F23302" w:rsidRPr="000A7392">
        <w:rPr>
          <w:rFonts w:ascii="Times New Roman" w:hAnsi="Times New Roman" w:cs="Times New Roman"/>
          <w:sz w:val="24"/>
          <w:szCs w:val="24"/>
        </w:rPr>
        <w:t xml:space="preserve">limited </w:t>
      </w:r>
      <w:r w:rsidRPr="000A7392">
        <w:rPr>
          <w:rFonts w:ascii="Times New Roman" w:hAnsi="Times New Roman" w:cs="Times New Roman"/>
          <w:sz w:val="24"/>
          <w:szCs w:val="24"/>
        </w:rPr>
        <w:t>presence of Cr</w:t>
      </w:r>
      <w:r w:rsidR="00F23302" w:rsidRPr="000A7392">
        <w:rPr>
          <w:rFonts w:ascii="Times New Roman" w:hAnsi="Times New Roman" w:cs="Times New Roman"/>
          <w:sz w:val="24"/>
          <w:szCs w:val="24"/>
        </w:rPr>
        <w:t>(VI)</w:t>
      </w:r>
      <w:r w:rsidRPr="000A7392">
        <w:rPr>
          <w:rFonts w:ascii="Times New Roman" w:hAnsi="Times New Roman" w:cs="Times New Roman"/>
          <w:sz w:val="24"/>
          <w:szCs w:val="24"/>
        </w:rPr>
        <w:t xml:space="preserve"> (</w:t>
      </w:r>
      <w:r w:rsidR="005C40A6" w:rsidRPr="000A7392">
        <w:rPr>
          <w:rFonts w:ascii="Times New Roman" w:hAnsi="Times New Roman" w:cs="Times New Roman"/>
          <w:sz w:val="24"/>
          <w:szCs w:val="24"/>
        </w:rPr>
        <w:t>121</w:t>
      </w:r>
      <w:r w:rsidRPr="000A7392">
        <w:rPr>
          <w:rFonts w:ascii="Times New Roman" w:hAnsi="Times New Roman" w:cs="Times New Roman"/>
          <w:sz w:val="24"/>
          <w:szCs w:val="24"/>
        </w:rPr>
        <w:t xml:space="preserve">). </w:t>
      </w:r>
      <w:r w:rsidR="00F23302" w:rsidRPr="000A7392">
        <w:rPr>
          <w:rFonts w:ascii="Times New Roman" w:hAnsi="Times New Roman" w:cs="Times New Roman"/>
          <w:sz w:val="24"/>
          <w:szCs w:val="24"/>
        </w:rPr>
        <w:t>Resea</w:t>
      </w:r>
      <w:r w:rsidR="00342F18" w:rsidRPr="000A7392">
        <w:rPr>
          <w:rFonts w:ascii="Times New Roman" w:hAnsi="Times New Roman" w:cs="Times New Roman"/>
          <w:sz w:val="24"/>
          <w:szCs w:val="24"/>
        </w:rPr>
        <w:t>rcher</w:t>
      </w:r>
      <w:r w:rsidR="00F23302" w:rsidRPr="000A7392">
        <w:rPr>
          <w:rFonts w:ascii="Times New Roman" w:hAnsi="Times New Roman" w:cs="Times New Roman"/>
          <w:sz w:val="24"/>
          <w:szCs w:val="24"/>
        </w:rPr>
        <w:t xml:space="preserve">s have found that, Cr(VI) in coal is reduced in the flue gas by </w:t>
      </w:r>
      <w:r w:rsidR="00342F18" w:rsidRPr="000A7392">
        <w:rPr>
          <w:rFonts w:ascii="Times New Roman" w:hAnsi="Times New Roman" w:cs="Times New Roman"/>
          <w:sz w:val="24"/>
          <w:szCs w:val="24"/>
        </w:rPr>
        <w:t>sulphur dioxide (</w:t>
      </w:r>
      <w:r w:rsidR="00F23302" w:rsidRPr="000A7392">
        <w:rPr>
          <w:rFonts w:ascii="Times New Roman" w:hAnsi="Times New Roman" w:cs="Times New Roman"/>
          <w:sz w:val="24"/>
          <w:szCs w:val="24"/>
        </w:rPr>
        <w:t>SO</w:t>
      </w:r>
      <w:r w:rsidR="00F23302" w:rsidRPr="000A7392">
        <w:rPr>
          <w:rFonts w:ascii="Times New Roman" w:hAnsi="Times New Roman" w:cs="Times New Roman"/>
          <w:sz w:val="24"/>
          <w:szCs w:val="24"/>
          <w:vertAlign w:val="subscript"/>
        </w:rPr>
        <w:t>2</w:t>
      </w:r>
      <w:r w:rsidR="00342F18" w:rsidRPr="000A7392">
        <w:rPr>
          <w:rFonts w:ascii="Times New Roman" w:hAnsi="Times New Roman" w:cs="Times New Roman"/>
          <w:sz w:val="24"/>
          <w:szCs w:val="24"/>
        </w:rPr>
        <w:t>)</w:t>
      </w:r>
      <w:r w:rsidR="00F23302" w:rsidRPr="000A7392">
        <w:rPr>
          <w:rFonts w:ascii="Times New Roman" w:hAnsi="Times New Roman" w:cs="Times New Roman"/>
          <w:sz w:val="24"/>
          <w:szCs w:val="24"/>
        </w:rPr>
        <w:t xml:space="preserve">, during the combustion process. </w:t>
      </w:r>
      <w:r w:rsidR="00E06684" w:rsidRPr="000A7392">
        <w:rPr>
          <w:rFonts w:ascii="Times New Roman" w:hAnsi="Times New Roman" w:cs="Times New Roman"/>
          <w:sz w:val="24"/>
          <w:szCs w:val="24"/>
        </w:rPr>
        <w:t xml:space="preserve">It is estimated that the fraction of Cr(VI) in fly ash is less than </w:t>
      </w:r>
      <w:r w:rsidR="00F23302" w:rsidRPr="000A7392">
        <w:rPr>
          <w:rFonts w:ascii="Times New Roman" w:hAnsi="Times New Roman" w:cs="Times New Roman"/>
          <w:sz w:val="24"/>
          <w:szCs w:val="24"/>
        </w:rPr>
        <w:t>5% (</w:t>
      </w:r>
      <w:r w:rsidR="004B51D2" w:rsidRPr="000A7392">
        <w:rPr>
          <w:rFonts w:ascii="Times New Roman" w:hAnsi="Times New Roman" w:cs="Times New Roman"/>
          <w:sz w:val="24"/>
          <w:szCs w:val="24"/>
        </w:rPr>
        <w:t>118, 121</w:t>
      </w:r>
      <w:r w:rsidR="00F23302" w:rsidRPr="000A7392">
        <w:rPr>
          <w:rFonts w:ascii="Times New Roman" w:hAnsi="Times New Roman" w:cs="Times New Roman"/>
          <w:sz w:val="24"/>
          <w:szCs w:val="24"/>
        </w:rPr>
        <w:t>).</w:t>
      </w:r>
      <w:r w:rsidR="00E06684" w:rsidRPr="000A7392">
        <w:rPr>
          <w:rFonts w:ascii="Times New Roman" w:hAnsi="Times New Roman" w:cs="Times New Roman"/>
          <w:sz w:val="24"/>
          <w:szCs w:val="24"/>
        </w:rPr>
        <w:t xml:space="preserve"> However, Huggins et al, 1999 </w:t>
      </w:r>
      <w:r w:rsidR="00314CF3" w:rsidRPr="000A7392">
        <w:rPr>
          <w:rFonts w:ascii="Times New Roman" w:hAnsi="Times New Roman" w:cs="Times New Roman"/>
          <w:sz w:val="24"/>
          <w:szCs w:val="24"/>
        </w:rPr>
        <w:t>reported</w:t>
      </w:r>
      <w:r w:rsidR="00E06684" w:rsidRPr="000A7392">
        <w:rPr>
          <w:rFonts w:ascii="Times New Roman" w:hAnsi="Times New Roman" w:cs="Times New Roman"/>
          <w:sz w:val="24"/>
          <w:szCs w:val="24"/>
        </w:rPr>
        <w:t xml:space="preserve"> that some samples of fly ash may contain up to 20% of Cr(VI)</w:t>
      </w:r>
      <w:r w:rsidR="004B51D2" w:rsidRPr="000A7392">
        <w:rPr>
          <w:rFonts w:ascii="Times New Roman" w:hAnsi="Times New Roman" w:cs="Times New Roman"/>
          <w:sz w:val="24"/>
          <w:szCs w:val="24"/>
        </w:rPr>
        <w:t xml:space="preserve"> (121)</w:t>
      </w:r>
      <w:r w:rsidR="00E06684" w:rsidRPr="000A7392">
        <w:rPr>
          <w:rFonts w:ascii="Times New Roman" w:hAnsi="Times New Roman" w:cs="Times New Roman"/>
          <w:sz w:val="24"/>
          <w:szCs w:val="24"/>
        </w:rPr>
        <w:t>.</w:t>
      </w:r>
      <w:r w:rsidR="00E06684" w:rsidRPr="000A7392">
        <w:rPr>
          <w:rStyle w:val="highlight"/>
          <w:rFonts w:ascii="Times New Roman" w:hAnsi="Times New Roman" w:cs="Times New Roman"/>
          <w:sz w:val="24"/>
          <w:szCs w:val="24"/>
        </w:rPr>
        <w:t xml:space="preserve">  </w:t>
      </w:r>
      <w:r w:rsidR="00516701" w:rsidRPr="000A7392">
        <w:rPr>
          <w:rFonts w:ascii="Times New Roman" w:hAnsi="Times New Roman" w:cs="Times New Roman"/>
          <w:sz w:val="24"/>
          <w:szCs w:val="24"/>
        </w:rPr>
        <w:t xml:space="preserve">Chromium </w:t>
      </w:r>
      <w:r w:rsidR="00E06684" w:rsidRPr="000A7392">
        <w:rPr>
          <w:rFonts w:ascii="Times New Roman" w:hAnsi="Times New Roman" w:cs="Times New Roman"/>
          <w:sz w:val="24"/>
          <w:szCs w:val="24"/>
        </w:rPr>
        <w:t xml:space="preserve">concentrations </w:t>
      </w:r>
      <w:r w:rsidR="00516701" w:rsidRPr="000A7392">
        <w:rPr>
          <w:rFonts w:ascii="Times New Roman" w:hAnsi="Times New Roman" w:cs="Times New Roman"/>
          <w:sz w:val="24"/>
          <w:szCs w:val="24"/>
        </w:rPr>
        <w:t>range</w:t>
      </w:r>
      <w:r w:rsidR="00342F18" w:rsidRPr="000A7392">
        <w:rPr>
          <w:rFonts w:ascii="Times New Roman" w:hAnsi="Times New Roman" w:cs="Times New Roman"/>
          <w:sz w:val="24"/>
          <w:szCs w:val="24"/>
        </w:rPr>
        <w:t xml:space="preserve"> in fly ash</w:t>
      </w:r>
      <w:r w:rsidR="00516701" w:rsidRPr="000A7392">
        <w:rPr>
          <w:rFonts w:ascii="Times New Roman" w:hAnsi="Times New Roman" w:cs="Times New Roman"/>
          <w:sz w:val="24"/>
          <w:szCs w:val="24"/>
        </w:rPr>
        <w:t xml:space="preserve"> from 7.82 mg/kg to 651 mg/kg (</w:t>
      </w:r>
      <w:r w:rsidR="004B51D2" w:rsidRPr="000A7392">
        <w:rPr>
          <w:rFonts w:ascii="Times New Roman" w:hAnsi="Times New Roman" w:cs="Times New Roman"/>
          <w:sz w:val="24"/>
          <w:szCs w:val="24"/>
        </w:rPr>
        <w:t>31, 71,</w:t>
      </w:r>
      <w:r w:rsidR="00997B87" w:rsidRPr="000A7392">
        <w:rPr>
          <w:rFonts w:ascii="Times New Roman" w:hAnsi="Times New Roman" w:cs="Times New Roman"/>
          <w:sz w:val="24"/>
          <w:szCs w:val="24"/>
        </w:rPr>
        <w:t xml:space="preserve"> 73-</w:t>
      </w:r>
      <w:r w:rsidR="004B51D2" w:rsidRPr="000A7392">
        <w:rPr>
          <w:rFonts w:ascii="Times New Roman" w:hAnsi="Times New Roman" w:cs="Times New Roman"/>
          <w:sz w:val="24"/>
          <w:szCs w:val="24"/>
        </w:rPr>
        <w:t>75, 101, 102).</w:t>
      </w:r>
    </w:p>
    <w:p w14:paraId="102D3A9F" w14:textId="48E69FE1" w:rsidR="00206B9A" w:rsidRPr="00236C29" w:rsidRDefault="005C665E" w:rsidP="00236C29">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Small amounts of Cr(III) are needed for biological processes in humans, however exposure to Cr(VI) </w:t>
      </w:r>
      <w:r w:rsidR="00953421" w:rsidRPr="000A7392">
        <w:rPr>
          <w:rFonts w:ascii="Times New Roman" w:hAnsi="Times New Roman" w:cs="Times New Roman"/>
          <w:sz w:val="24"/>
          <w:szCs w:val="24"/>
        </w:rPr>
        <w:t>is of great concern</w:t>
      </w:r>
      <w:r w:rsidRPr="000A7392">
        <w:rPr>
          <w:rFonts w:ascii="Times New Roman" w:hAnsi="Times New Roman" w:cs="Times New Roman"/>
          <w:sz w:val="24"/>
          <w:szCs w:val="24"/>
        </w:rPr>
        <w:t>.</w:t>
      </w:r>
      <w:r w:rsidR="00A420D6" w:rsidRPr="000A7392">
        <w:rPr>
          <w:rFonts w:ascii="Times New Roman" w:hAnsi="Times New Roman" w:cs="Times New Roman"/>
          <w:sz w:val="24"/>
          <w:szCs w:val="24"/>
        </w:rPr>
        <w:t xml:space="preserve"> IARC classifies Cr(VI) </w:t>
      </w:r>
      <w:r w:rsidR="00C1218C" w:rsidRPr="000A7392">
        <w:rPr>
          <w:rFonts w:ascii="Times New Roman" w:hAnsi="Times New Roman" w:cs="Times New Roman"/>
          <w:sz w:val="24"/>
          <w:szCs w:val="24"/>
        </w:rPr>
        <w:t xml:space="preserve">compounds </w:t>
      </w:r>
      <w:r w:rsidR="00A420D6" w:rsidRPr="000A7392">
        <w:rPr>
          <w:rFonts w:ascii="Times New Roman" w:hAnsi="Times New Roman" w:cs="Times New Roman"/>
          <w:sz w:val="24"/>
          <w:szCs w:val="24"/>
        </w:rPr>
        <w:t>as known human carcinogen</w:t>
      </w:r>
      <w:r w:rsidR="00C1218C" w:rsidRPr="000A7392">
        <w:rPr>
          <w:rFonts w:ascii="Times New Roman" w:hAnsi="Times New Roman" w:cs="Times New Roman"/>
          <w:sz w:val="24"/>
          <w:szCs w:val="24"/>
        </w:rPr>
        <w:t>s</w:t>
      </w:r>
      <w:r w:rsidR="00A420D6" w:rsidRPr="000A7392">
        <w:rPr>
          <w:rFonts w:ascii="Times New Roman" w:hAnsi="Times New Roman" w:cs="Times New Roman"/>
          <w:sz w:val="24"/>
          <w:szCs w:val="24"/>
        </w:rPr>
        <w:t xml:space="preserve"> which can cause cancer of the lung, nose, and nasal sinus. </w:t>
      </w:r>
      <w:r w:rsidR="007A7319" w:rsidRPr="000A7392">
        <w:rPr>
          <w:rFonts w:ascii="Times New Roman" w:hAnsi="Times New Roman" w:cs="Times New Roman"/>
          <w:sz w:val="24"/>
          <w:szCs w:val="24"/>
        </w:rPr>
        <w:t>There is less evidence for other cancers</w:t>
      </w:r>
      <w:r w:rsidR="00DB3F7A" w:rsidRPr="000A7392">
        <w:rPr>
          <w:rFonts w:ascii="Times New Roman" w:hAnsi="Times New Roman" w:cs="Times New Roman"/>
          <w:sz w:val="24"/>
          <w:szCs w:val="24"/>
        </w:rPr>
        <w:t>. (122).</w:t>
      </w:r>
      <w:r w:rsidR="00C1218C" w:rsidRPr="000A7392">
        <w:rPr>
          <w:rFonts w:ascii="Times New Roman" w:hAnsi="Times New Roman" w:cs="Times New Roman"/>
          <w:sz w:val="24"/>
          <w:szCs w:val="24"/>
        </w:rPr>
        <w:t xml:space="preserve"> </w:t>
      </w:r>
      <w:r w:rsidR="00CE462E" w:rsidRPr="000A7392">
        <w:rPr>
          <w:rFonts w:ascii="Times New Roman" w:hAnsi="Times New Roman" w:cs="Times New Roman"/>
          <w:sz w:val="24"/>
          <w:szCs w:val="24"/>
        </w:rPr>
        <w:t>Epidemiological studies have reported that Cr(VI) may also be associated with cancer of the stomach, however the results are conflicting (</w:t>
      </w:r>
      <w:r w:rsidR="00F542C8" w:rsidRPr="000A7392">
        <w:rPr>
          <w:rFonts w:ascii="Times New Roman" w:hAnsi="Times New Roman" w:cs="Times New Roman"/>
          <w:sz w:val="24"/>
          <w:szCs w:val="24"/>
        </w:rPr>
        <w:t>122-125).</w:t>
      </w:r>
      <w:r w:rsidR="007A7319" w:rsidRPr="000A7392">
        <w:rPr>
          <w:rFonts w:ascii="Times New Roman" w:eastAsia="Times New Roman" w:hAnsi="Times New Roman" w:cs="Times New Roman"/>
          <w:sz w:val="24"/>
          <w:szCs w:val="24"/>
        </w:rPr>
        <w:t xml:space="preserve"> In addition to cancer, there is some </w:t>
      </w:r>
      <w:r w:rsidR="007A7319" w:rsidRPr="000A7392">
        <w:rPr>
          <w:rFonts w:ascii="Times New Roman" w:eastAsia="Times New Roman" w:hAnsi="Times New Roman" w:cs="Times New Roman"/>
          <w:sz w:val="24"/>
          <w:szCs w:val="24"/>
        </w:rPr>
        <w:lastRenderedPageBreak/>
        <w:t>evidence that exposure to Cr(VI) is genotoxic.</w:t>
      </w:r>
      <w:r w:rsidR="007A7319" w:rsidRPr="000A7392">
        <w:rPr>
          <w:rFonts w:ascii="Times New Roman" w:hAnsi="Times New Roman" w:cs="Times New Roman"/>
          <w:sz w:val="24"/>
          <w:szCs w:val="24"/>
        </w:rPr>
        <w:t xml:space="preserve"> Lymphocytes of workers exposed to dusts of Cr(VI) compounds showed elevated </w:t>
      </w:r>
      <w:r w:rsidR="00314CF3" w:rsidRPr="000A7392">
        <w:rPr>
          <w:rFonts w:ascii="Times New Roman" w:hAnsi="Times New Roman" w:cs="Times New Roman"/>
          <w:sz w:val="24"/>
          <w:szCs w:val="24"/>
        </w:rPr>
        <w:t>occurrences</w:t>
      </w:r>
      <w:r w:rsidR="007A7319" w:rsidRPr="000A7392">
        <w:rPr>
          <w:rFonts w:ascii="Times New Roman" w:hAnsi="Times New Roman" w:cs="Times New Roman"/>
          <w:sz w:val="24"/>
          <w:szCs w:val="24"/>
        </w:rPr>
        <w:t xml:space="preserve"> of DNA strand breaks,</w:t>
      </w:r>
      <w:r w:rsidR="004A6409" w:rsidRPr="000A7392">
        <w:rPr>
          <w:rFonts w:ascii="Times New Roman" w:hAnsi="Times New Roman" w:cs="Times New Roman"/>
          <w:sz w:val="24"/>
          <w:szCs w:val="24"/>
        </w:rPr>
        <w:t xml:space="preserve"> sister chromatid exchange, </w:t>
      </w:r>
      <w:r w:rsidR="007A7319" w:rsidRPr="000A7392">
        <w:rPr>
          <w:rFonts w:ascii="Times New Roman" w:hAnsi="Times New Roman" w:cs="Times New Roman"/>
          <w:sz w:val="24"/>
          <w:szCs w:val="24"/>
        </w:rPr>
        <w:t>and micronuclei (</w:t>
      </w:r>
      <w:r w:rsidR="007D115C" w:rsidRPr="000A7392">
        <w:rPr>
          <w:rFonts w:ascii="Times New Roman" w:hAnsi="Times New Roman" w:cs="Times New Roman"/>
          <w:sz w:val="24"/>
          <w:szCs w:val="24"/>
        </w:rPr>
        <w:t>126-129).</w:t>
      </w:r>
    </w:p>
    <w:p w14:paraId="50C8DBCE" w14:textId="5FCF0625" w:rsidR="0013112B" w:rsidRPr="000A7392" w:rsidRDefault="0013112B" w:rsidP="00917CB1">
      <w:pPr>
        <w:pStyle w:val="ListParagraph"/>
        <w:numPr>
          <w:ilvl w:val="0"/>
          <w:numId w:val="39"/>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Cadmium</w:t>
      </w:r>
      <w:r w:rsidR="00FF3297" w:rsidRPr="000A7392">
        <w:rPr>
          <w:rFonts w:ascii="Times New Roman" w:hAnsi="Times New Roman" w:cs="Times New Roman"/>
          <w:i/>
          <w:sz w:val="24"/>
          <w:szCs w:val="24"/>
        </w:rPr>
        <w:t xml:space="preserve"> (Cd)</w:t>
      </w:r>
    </w:p>
    <w:p w14:paraId="3F49B949" w14:textId="0F4AFA07" w:rsidR="00F1030B" w:rsidRPr="000A7392" w:rsidRDefault="00FF3297" w:rsidP="00E06684">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Cadmium is an element that is also found in the earth’s crust. Although </w:t>
      </w:r>
      <w:r w:rsidR="00B05CD1" w:rsidRPr="000A7392">
        <w:rPr>
          <w:rFonts w:ascii="Times New Roman" w:hAnsi="Times New Roman" w:cs="Times New Roman"/>
          <w:sz w:val="24"/>
          <w:szCs w:val="24"/>
        </w:rPr>
        <w:t>Cd</w:t>
      </w:r>
      <w:r w:rsidRPr="000A7392">
        <w:rPr>
          <w:rFonts w:ascii="Times New Roman" w:hAnsi="Times New Roman" w:cs="Times New Roman"/>
          <w:sz w:val="24"/>
          <w:szCs w:val="24"/>
        </w:rPr>
        <w:t xml:space="preserve"> is used in batteries, televisions, and paint pigments, the most significant source of cadmium exposure </w:t>
      </w:r>
      <w:r w:rsidR="00B05CD1" w:rsidRPr="000A7392">
        <w:rPr>
          <w:rFonts w:ascii="Times New Roman" w:hAnsi="Times New Roman" w:cs="Times New Roman"/>
          <w:sz w:val="24"/>
          <w:szCs w:val="24"/>
        </w:rPr>
        <w:t xml:space="preserve">in humans </w:t>
      </w:r>
      <w:r w:rsidRPr="000A7392">
        <w:rPr>
          <w:rFonts w:ascii="Times New Roman" w:hAnsi="Times New Roman" w:cs="Times New Roman"/>
          <w:sz w:val="24"/>
          <w:szCs w:val="24"/>
        </w:rPr>
        <w:t xml:space="preserve">is cigarette </w:t>
      </w:r>
      <w:r w:rsidR="0012214B" w:rsidRPr="000A7392">
        <w:rPr>
          <w:rFonts w:ascii="Times New Roman" w:hAnsi="Times New Roman" w:cs="Times New Roman"/>
          <w:sz w:val="24"/>
          <w:szCs w:val="24"/>
        </w:rPr>
        <w:t xml:space="preserve">smoke </w:t>
      </w:r>
      <w:r w:rsidRPr="000A7392">
        <w:rPr>
          <w:rFonts w:ascii="Times New Roman" w:hAnsi="Times New Roman" w:cs="Times New Roman"/>
          <w:sz w:val="24"/>
          <w:szCs w:val="24"/>
        </w:rPr>
        <w:t>exposure (</w:t>
      </w:r>
      <w:r w:rsidR="005D2409" w:rsidRPr="000A7392">
        <w:rPr>
          <w:rFonts w:ascii="Times New Roman" w:hAnsi="Times New Roman" w:cs="Times New Roman"/>
          <w:sz w:val="24"/>
          <w:szCs w:val="24"/>
        </w:rPr>
        <w:t>130</w:t>
      </w:r>
      <w:r w:rsidRPr="000A7392">
        <w:rPr>
          <w:rFonts w:ascii="Times New Roman" w:hAnsi="Times New Roman" w:cs="Times New Roman"/>
          <w:sz w:val="24"/>
          <w:szCs w:val="24"/>
        </w:rPr>
        <w:t>).</w:t>
      </w:r>
      <w:r w:rsidR="00F1030B" w:rsidRPr="000A7392">
        <w:rPr>
          <w:rFonts w:ascii="Times New Roman" w:hAnsi="Times New Roman" w:cs="Times New Roman"/>
          <w:sz w:val="24"/>
          <w:szCs w:val="24"/>
        </w:rPr>
        <w:t xml:space="preserve"> </w:t>
      </w:r>
      <w:r w:rsidR="00B05CD1" w:rsidRPr="000A7392">
        <w:rPr>
          <w:rFonts w:ascii="Times New Roman" w:hAnsi="Times New Roman" w:cs="Times New Roman"/>
          <w:sz w:val="24"/>
          <w:szCs w:val="24"/>
        </w:rPr>
        <w:t>Cadmium</w:t>
      </w:r>
      <w:r w:rsidR="00710B0D" w:rsidRPr="000A7392">
        <w:rPr>
          <w:rFonts w:ascii="Times New Roman" w:hAnsi="Times New Roman" w:cs="Times New Roman"/>
          <w:sz w:val="24"/>
          <w:szCs w:val="24"/>
        </w:rPr>
        <w:t xml:space="preserve"> is found in coals and hence</w:t>
      </w:r>
      <w:r w:rsidR="00342F18" w:rsidRPr="000A7392">
        <w:rPr>
          <w:rFonts w:ascii="Times New Roman" w:hAnsi="Times New Roman" w:cs="Times New Roman"/>
          <w:sz w:val="24"/>
          <w:szCs w:val="24"/>
        </w:rPr>
        <w:t xml:space="preserve"> it is in</w:t>
      </w:r>
      <w:r w:rsidR="00710B0D" w:rsidRPr="000A7392">
        <w:rPr>
          <w:rFonts w:ascii="Times New Roman" w:hAnsi="Times New Roman" w:cs="Times New Roman"/>
          <w:sz w:val="24"/>
          <w:szCs w:val="24"/>
        </w:rPr>
        <w:t xml:space="preserve"> fly ash. Concentrations of </w:t>
      </w:r>
      <w:r w:rsidR="00B05CD1" w:rsidRPr="000A7392">
        <w:rPr>
          <w:rFonts w:ascii="Times New Roman" w:hAnsi="Times New Roman" w:cs="Times New Roman"/>
          <w:sz w:val="24"/>
          <w:szCs w:val="24"/>
        </w:rPr>
        <w:t>Cd</w:t>
      </w:r>
      <w:r w:rsidR="00AF2FE2">
        <w:rPr>
          <w:rFonts w:ascii="Times New Roman" w:hAnsi="Times New Roman" w:cs="Times New Roman"/>
          <w:sz w:val="24"/>
          <w:szCs w:val="24"/>
        </w:rPr>
        <w:t xml:space="preserve"> in fly ash range from less than the </w:t>
      </w:r>
      <w:r w:rsidR="00BC799A" w:rsidRPr="000A7392">
        <w:rPr>
          <w:rFonts w:ascii="Times New Roman" w:hAnsi="Times New Roman" w:cs="Times New Roman"/>
          <w:sz w:val="24"/>
          <w:szCs w:val="24"/>
        </w:rPr>
        <w:t>detection limit</w:t>
      </w:r>
      <w:r w:rsidR="00710B0D" w:rsidRPr="000A7392">
        <w:rPr>
          <w:rFonts w:ascii="Times New Roman" w:hAnsi="Times New Roman" w:cs="Times New Roman"/>
          <w:sz w:val="24"/>
          <w:szCs w:val="24"/>
        </w:rPr>
        <w:t xml:space="preserve"> to 17 mg/kg (</w:t>
      </w:r>
      <w:r w:rsidR="0070245C" w:rsidRPr="000A7392">
        <w:rPr>
          <w:rFonts w:ascii="Times New Roman" w:hAnsi="Times New Roman" w:cs="Times New Roman"/>
          <w:sz w:val="24"/>
          <w:szCs w:val="24"/>
        </w:rPr>
        <w:t xml:space="preserve">31, 71, 73-75, </w:t>
      </w:r>
      <w:r w:rsidR="00EE2A98" w:rsidRPr="000A7392">
        <w:rPr>
          <w:rFonts w:ascii="Times New Roman" w:hAnsi="Times New Roman" w:cs="Times New Roman"/>
          <w:sz w:val="24"/>
          <w:szCs w:val="24"/>
        </w:rPr>
        <w:t>101,</w:t>
      </w:r>
      <w:r w:rsidR="0070245C" w:rsidRPr="000A7392">
        <w:rPr>
          <w:rFonts w:ascii="Times New Roman" w:hAnsi="Times New Roman" w:cs="Times New Roman"/>
          <w:sz w:val="24"/>
          <w:szCs w:val="24"/>
        </w:rPr>
        <w:t xml:space="preserve"> 102).</w:t>
      </w:r>
    </w:p>
    <w:p w14:paraId="44A54846" w14:textId="3058723B" w:rsidR="0013112B" w:rsidRPr="000A7392" w:rsidRDefault="00837198" w:rsidP="009428F4">
      <w:pPr>
        <w:spacing w:after="120" w:line="480" w:lineRule="auto"/>
        <w:ind w:firstLine="720"/>
        <w:rPr>
          <w:rFonts w:ascii="Times New Roman" w:hAnsi="Times New Roman" w:cs="Times New Roman"/>
          <w:sz w:val="24"/>
          <w:szCs w:val="24"/>
        </w:rPr>
      </w:pPr>
      <w:r w:rsidRPr="00837198">
        <w:rPr>
          <w:rFonts w:ascii="Times New Roman" w:hAnsi="Times New Roman" w:cs="Times New Roman"/>
          <w:color w:val="FF0000"/>
          <w:sz w:val="24"/>
          <w:szCs w:val="24"/>
        </w:rPr>
        <w:t>Exposure to cadmium may affect several organs in the body.</w:t>
      </w:r>
      <w:r w:rsidR="009428F4" w:rsidRPr="00837198">
        <w:rPr>
          <w:rFonts w:ascii="Times New Roman" w:hAnsi="Times New Roman" w:cs="Times New Roman"/>
          <w:color w:val="FF0000"/>
          <w:sz w:val="24"/>
          <w:szCs w:val="24"/>
        </w:rPr>
        <w:t xml:space="preserve"> </w:t>
      </w:r>
      <w:r w:rsidR="0012214B" w:rsidRPr="000A7392">
        <w:rPr>
          <w:rFonts w:ascii="Times New Roman" w:hAnsi="Times New Roman" w:cs="Times New Roman"/>
          <w:sz w:val="24"/>
          <w:szCs w:val="24"/>
        </w:rPr>
        <w:t xml:space="preserve">IARC classifies </w:t>
      </w:r>
      <w:r w:rsidR="00BA7B48" w:rsidRPr="000A7392">
        <w:rPr>
          <w:rFonts w:ascii="Times New Roman" w:hAnsi="Times New Roman" w:cs="Times New Roman"/>
          <w:sz w:val="24"/>
          <w:szCs w:val="24"/>
        </w:rPr>
        <w:t>Cd</w:t>
      </w:r>
      <w:r w:rsidR="0012214B" w:rsidRPr="000A7392">
        <w:rPr>
          <w:rFonts w:ascii="Times New Roman" w:hAnsi="Times New Roman" w:cs="Times New Roman"/>
          <w:sz w:val="24"/>
          <w:szCs w:val="24"/>
        </w:rPr>
        <w:t xml:space="preserve"> and its compounds as carcinogenic and reports that there is sufficient evidence that Cd is associated with lung, kidney, and prostate cancer (</w:t>
      </w:r>
      <w:r w:rsidR="00344AAC" w:rsidRPr="000A7392">
        <w:rPr>
          <w:rFonts w:ascii="Times New Roman" w:hAnsi="Times New Roman" w:cs="Times New Roman"/>
          <w:sz w:val="24"/>
          <w:szCs w:val="24"/>
        </w:rPr>
        <w:t>131</w:t>
      </w:r>
      <w:r w:rsidR="0012214B" w:rsidRPr="000A7392">
        <w:rPr>
          <w:rFonts w:ascii="Times New Roman" w:hAnsi="Times New Roman" w:cs="Times New Roman"/>
          <w:sz w:val="24"/>
          <w:szCs w:val="24"/>
        </w:rPr>
        <w:t>).</w:t>
      </w:r>
      <w:r w:rsidR="009428F4" w:rsidRPr="000A7392">
        <w:rPr>
          <w:rFonts w:ascii="Times New Roman" w:hAnsi="Times New Roman" w:cs="Times New Roman"/>
          <w:sz w:val="24"/>
          <w:szCs w:val="24"/>
        </w:rPr>
        <w:t xml:space="preserve"> Cadmium exposure has been associated with </w:t>
      </w:r>
      <w:r w:rsidR="0013112B" w:rsidRPr="000A7392">
        <w:rPr>
          <w:rFonts w:ascii="Times New Roman" w:hAnsi="Times New Roman" w:cs="Times New Roman"/>
          <w:sz w:val="24"/>
          <w:szCs w:val="24"/>
        </w:rPr>
        <w:t>osteoporosis</w:t>
      </w:r>
      <w:r w:rsidR="009428F4" w:rsidRPr="000A7392">
        <w:rPr>
          <w:rFonts w:ascii="Times New Roman" w:hAnsi="Times New Roman" w:cs="Times New Roman"/>
          <w:sz w:val="24"/>
          <w:szCs w:val="24"/>
        </w:rPr>
        <w:t>, muscoske</w:t>
      </w:r>
      <w:r w:rsidR="00314CF3" w:rsidRPr="000A7392">
        <w:rPr>
          <w:rFonts w:ascii="Times New Roman" w:hAnsi="Times New Roman" w:cs="Times New Roman"/>
          <w:sz w:val="24"/>
          <w:szCs w:val="24"/>
        </w:rPr>
        <w:t>le</w:t>
      </w:r>
      <w:r w:rsidR="009428F4" w:rsidRPr="000A7392">
        <w:rPr>
          <w:rFonts w:ascii="Times New Roman" w:hAnsi="Times New Roman" w:cs="Times New Roman"/>
          <w:sz w:val="24"/>
          <w:szCs w:val="24"/>
        </w:rPr>
        <w:t xml:space="preserve">tal pain, </w:t>
      </w:r>
      <w:r w:rsidR="0001320A" w:rsidRPr="000A7392">
        <w:rPr>
          <w:rFonts w:ascii="Times New Roman" w:hAnsi="Times New Roman" w:cs="Times New Roman"/>
          <w:sz w:val="24"/>
          <w:szCs w:val="24"/>
        </w:rPr>
        <w:t xml:space="preserve">kidney failure, </w:t>
      </w:r>
      <w:r w:rsidR="0013112B" w:rsidRPr="000A7392">
        <w:rPr>
          <w:rFonts w:ascii="Times New Roman" w:hAnsi="Times New Roman" w:cs="Times New Roman"/>
          <w:sz w:val="24"/>
          <w:szCs w:val="24"/>
        </w:rPr>
        <w:t xml:space="preserve">and hypertension </w:t>
      </w:r>
      <w:r w:rsidR="0013112B" w:rsidRPr="000A7392">
        <w:rPr>
          <w:rFonts w:ascii="Times New Roman" w:hAnsi="Times New Roman" w:cs="Times New Roman"/>
          <w:sz w:val="24"/>
          <w:szCs w:val="24"/>
        </w:rPr>
        <w:fldChar w:fldCharType="begin"/>
      </w:r>
      <w:r w:rsidR="0013112B" w:rsidRPr="000A7392">
        <w:rPr>
          <w:rFonts w:ascii="Times New Roman" w:hAnsi="Times New Roman" w:cs="Times New Roman"/>
          <w:sz w:val="24"/>
          <w:szCs w:val="24"/>
        </w:rPr>
        <w:instrText xml:space="preserve"> ADDIN ZOTERO_ITEM CSL_CITATION {"citationID":"adee3s5pag","properties":{"formattedCitation":"(49\\uc0\\u8211{}51)","plainCitation":"(49–51)","noteIndex":0},"citationItems":[{"id":456,"uris":["http://zotero.org/users/2156634/items/68E9R2K9"],"uri":["http://zotero.org/users/2156634/items/68E9R2K9"],"itemData":{"id":456,"type":"article-journal","title":"Cadmium and hypertension in exposed workers: A meta-analysis","container-title":"International Journal of Occupational Medicine and Environmental Health","page":"440-456","volume":"26","issue":"3","source":"PubMed","abstract":"OBJECTIVES: In the general population, cadmium seems to be responsible for hypertension, atherosclerosis and an increase in acute coronary events. Therefore, the purpose of this meta-analysis was to analyze controlled studies conducted on cadmium and arterial pressure in occupationally-exposed workers.\nMATERIALS AND METHODS: After analyzing all the relevant articles found in the literature, 6 publications were selected.\nRESULTS: A higher prevalence of hypertension and higher values of systolic and diastolic blood pressure were recorded in the exposed subjects.\nCONCLUSIONS: Cadmium in occupationally-exposed individuals appears to induce an increase in systolic and diastolic blood pressure and an increase in the prevalence of hypertension.","DOI":"10.2478/s13382-013-0111-5","ISSN":"1896-494X","note":"PMID: 23857371","shortTitle":"Cadmium and hypertension in exposed workers","journalAbbreviation":"Int J Occup Med Environ Health","language":"eng","author":[{"family":"Caciari","given":"Tiziana"},{"family":"Sancini","given":"Angela"},{"family":"Fioravanti","given":"Mario"},{"family":"Capozzella","given":"Assunta"},{"family":"Casale","given":"Teodorico"},{"family":"Montuori","given":"Lucio"},{"family":"Fiaschetti","given":"Maria"},{"family":"Schifano","given":"Maria Pia"},{"family":"Andreozzi","given":"Giorgia"},{"family":"Nardone","given":"Nadia"},{"family":"Tomei","given":"Gianfranco"},{"family":"Ciarrocca","given":"Manuela"},{"family":"Rosati","given":"Maria Valeria"},{"family":"Tomei","given":"Francesco"}],"issued":{"date-parts":[["2013",6]]}}},{"id":457,"uris":["http://zotero.org/users/2156634/items/V265B85E"],"uri":["http://zotero.org/users/2156634/items/V265B85E"],"itemData":{"id":457,"type":"article-journal","title":"Cadmium and cancer","container-title":"Metal Ions in Life Sciences","page":"491-507","volume":"11","source":"PubMed","abstract":"Cadmium is an established human and animal carcinogen. Most evidence is available for elevated risk for lung cancer after occupational exposure; however, associations between cadmium exposure and tumors at other locations including kidney, breast, and prostate may be relevant as well. Furthermore, enhanced cancer risk may not be restricted to comparatively high occupational exposure, but may also occur via environmental exposure, for example in areas in close proximity to zinc smelters. The underlying mechanisms are still a matter of manifold research activities. While direct interactions with DNA appear to be of minor importance, elevated levels of reactive oxygen species (ROS) have been detected in diverse experimental systems, presumably due to an inactivation of detoxifying enzymes. Also, the interference with proteins involved in the cellular response to DNA damage, the deregulation of cell growth as well as resistance to apoptosis appears to be involved in cadmium-induced carcinogenicity. Within this context, cadmium has been shown to disturb nucleotide excision repair, base excision repair, and mismatch repair. Particularly sensitive targets appear to be proteins with zinc-binding structures, present in DNA repair proteins such as XPA, PARP-1 as well as in the tumor suppressor protein p53. Whether or not these interactions are due to displacement of zinc or due to reactions with thiol groups involved in zinc complexation or in other critical positions under realistic exposure conditions remains to be elucidated. Further potential mechanisms relate to the interference with cellular redox regulation, either by enhanced generation of ROS or by reaction with thiol groups involved in the regulation of signaling pathways. Particularly the combination of these multiple mechanisms may give rise to a high degree of genomic instability evident in cadmium-adapted cells, relevant not only for tumor initiation, but also for later steps in tumor development.","DOI":"10.1007/978-94-007-5179-8_15","ISSN":"1559-0836","note":"PMID: 23430782","journalAbbreviation":"Met Ions Life Sci","language":"eng","author":[{"family":"Hartwig","given":"Andrea"}],"issued":{"date-parts":[["2013"]]}}},{"id":458,"uris":["http://zotero.org/users/2156634/items/99NEUW4W"],"uri":["http://zotero.org/users/2156634/items/99NEUW4W"],"itemData":{"id":458,"type":"article-journal","title":"Environmental cadmium exposure and osteoporosis: a review","container-title":"International Journal of Public Health","page":"737-745","volume":"58","issue":"5","source":"PubMed","abstract":"OBJECTIVES: To review the published literature investigating the association between cadmium exposure and osteoporosis.\nMETHODS: A review of published peer-reviewed literature based on a priori criteria was completed. Odds ratios (OR) were abstracted or estimated from observational studies to calculate a pooled OR using inverse variance weighted random effects models.\nRESULTS: The review identified seven studies with a pooled OR of OR = 2.22 (95 % CI: 1.16, 4.28) [I (2) = 54.8 % (p &lt; 0.05)] (comparing highest urine cadmium category to lowest). In women over the age of 50 years, the pooled OR was 1.82 (95 % CI: 1.63, 2.02) [I (2) = 73.1 % (p &lt; 0.05)]. A dose response evaluation (six studies) suggested increasing odds for osteoporosis with increasing urine cadmium levels.\nCONCLUSIONS: This review detected an association between cadmium exposure and the occurrence of osteoporosis in a small number of cross-sectional studies which requires confirmation in using prospective study design.","DOI":"10.1007/s00038-013-0488-8","ISSN":"1661-8564","note":"PMID: 23877535","shortTitle":"Environmental cadmium exposure and osteoporosis","journalAbbreviation":"Int J Public Health","language":"eng","author":[{"family":"James","given":"Katherine A."},{"family":"Meliker","given":"Jaymie R."}],"issued":{"date-parts":[["2013",10]]}}}],"schema":"https://github.com/citation-style-language/schema/raw/master/csl-citation.json"} </w:instrText>
      </w:r>
      <w:r w:rsidR="0013112B" w:rsidRPr="000A7392">
        <w:rPr>
          <w:rFonts w:ascii="Times New Roman" w:hAnsi="Times New Roman" w:cs="Times New Roman"/>
          <w:sz w:val="24"/>
          <w:szCs w:val="24"/>
        </w:rPr>
        <w:fldChar w:fldCharType="separate"/>
      </w:r>
      <w:r w:rsidR="0013112B" w:rsidRPr="000A7392">
        <w:rPr>
          <w:rFonts w:ascii="Times New Roman" w:hAnsi="Times New Roman" w:cs="Times New Roman"/>
          <w:sz w:val="24"/>
          <w:szCs w:val="24"/>
        </w:rPr>
        <w:t>(</w:t>
      </w:r>
      <w:r w:rsidR="00344AAC" w:rsidRPr="000A7392">
        <w:rPr>
          <w:rFonts w:ascii="Times New Roman" w:hAnsi="Times New Roman" w:cs="Times New Roman"/>
          <w:sz w:val="24"/>
          <w:szCs w:val="24"/>
        </w:rPr>
        <w:t>132-13</w:t>
      </w:r>
      <w:r w:rsidR="004C473F" w:rsidRPr="000A7392">
        <w:rPr>
          <w:rFonts w:ascii="Times New Roman" w:hAnsi="Times New Roman" w:cs="Times New Roman"/>
          <w:sz w:val="24"/>
          <w:szCs w:val="24"/>
        </w:rPr>
        <w:t xml:space="preserve">7). </w:t>
      </w:r>
      <w:r w:rsidR="0013112B" w:rsidRPr="000A7392">
        <w:rPr>
          <w:rFonts w:ascii="Times New Roman" w:hAnsi="Times New Roman" w:cs="Times New Roman"/>
          <w:sz w:val="24"/>
          <w:szCs w:val="24"/>
        </w:rPr>
        <w:fldChar w:fldCharType="end"/>
      </w:r>
    </w:p>
    <w:p w14:paraId="7F0C625E" w14:textId="1B481A13" w:rsidR="00E574F2" w:rsidRPr="000A7392" w:rsidRDefault="00451BED" w:rsidP="00917CB1">
      <w:pPr>
        <w:pStyle w:val="ListParagraph"/>
        <w:numPr>
          <w:ilvl w:val="0"/>
          <w:numId w:val="39"/>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Mercury</w:t>
      </w:r>
      <w:r w:rsidR="00BE3E27" w:rsidRPr="000A7392">
        <w:rPr>
          <w:rFonts w:ascii="Times New Roman" w:hAnsi="Times New Roman" w:cs="Times New Roman"/>
          <w:i/>
          <w:sz w:val="24"/>
          <w:szCs w:val="24"/>
        </w:rPr>
        <w:t xml:space="preserve"> (Hg)</w:t>
      </w:r>
    </w:p>
    <w:p w14:paraId="1F4E45D2" w14:textId="6CB4279A" w:rsidR="00252381" w:rsidRPr="000A7392" w:rsidRDefault="00E574F2" w:rsidP="00917CB1">
      <w:pPr>
        <w:spacing w:after="120" w:line="480" w:lineRule="auto"/>
        <w:ind w:firstLine="360"/>
        <w:rPr>
          <w:rFonts w:ascii="Times New Roman" w:hAnsi="Times New Roman" w:cs="Times New Roman"/>
          <w:sz w:val="24"/>
          <w:szCs w:val="24"/>
        </w:rPr>
      </w:pPr>
      <w:r w:rsidRPr="000A7392">
        <w:rPr>
          <w:rFonts w:ascii="Times New Roman" w:hAnsi="Times New Roman" w:cs="Times New Roman"/>
          <w:sz w:val="24"/>
          <w:szCs w:val="24"/>
        </w:rPr>
        <w:t xml:space="preserve">Mercury exists in different forms; as organic, elemental, and inorganic. All these forms are toxic. </w:t>
      </w:r>
      <w:r w:rsidR="00342F18" w:rsidRPr="000A7392">
        <w:rPr>
          <w:rFonts w:ascii="Times New Roman" w:hAnsi="Times New Roman" w:cs="Times New Roman"/>
          <w:sz w:val="24"/>
          <w:szCs w:val="24"/>
        </w:rPr>
        <w:t>Humans can</w:t>
      </w:r>
      <w:r w:rsidRPr="000A7392">
        <w:rPr>
          <w:rFonts w:ascii="Times New Roman" w:hAnsi="Times New Roman" w:cs="Times New Roman"/>
          <w:sz w:val="24"/>
          <w:szCs w:val="24"/>
        </w:rPr>
        <w:t xml:space="preserve"> be exposed to </w:t>
      </w:r>
      <w:r w:rsidR="00BE3E27" w:rsidRPr="000A7392">
        <w:rPr>
          <w:rFonts w:ascii="Times New Roman" w:hAnsi="Times New Roman" w:cs="Times New Roman"/>
          <w:sz w:val="24"/>
          <w:szCs w:val="24"/>
        </w:rPr>
        <w:t>Hg</w:t>
      </w:r>
      <w:r w:rsidRPr="000A7392">
        <w:rPr>
          <w:rFonts w:ascii="Times New Roman" w:hAnsi="Times New Roman" w:cs="Times New Roman"/>
          <w:sz w:val="24"/>
          <w:szCs w:val="24"/>
        </w:rPr>
        <w:t xml:space="preserve"> via food, air pollution, industrial, occupational and agricultural activities </w:t>
      </w: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ADDIN ZOTERO_ITEM CSL_CITATION {"citationID":"13o4lcbmrr","properties":{"formattedCitation":"(43)","plainCitation":"(43)","noteIndex":0},"citationItems":[{"id":292,"uris":["http://zotero.org/users/2156634/items/NWNPEMHC"],"uri":["http://zotero.org/users/2156634/items/NWNPEMHC"],"itemData":{"id":292,"type":"article-journal","title":"Heavy Metals Toxicity and the Environment","container-title":"EXS","page":"133-164","volume":"101","source":"PubMed Central","abstract":"Heavy metals are naturally occurring elements that have a high atomic weight and a density at least 5 times greater than that of water. Their multiple industrial, domestic, agricultural, medical and technological applications have led to their wide distribution in the environment; raising concerns over their potential effects on human health and the environment. Their toxicity depends on several factors including the dose, route of exposure, and chemical species, as well as the age, gender, genetics, and nutritional status of exposed individuals. Because of their high degree of toxicity, arsenic, cadmium, chromium, lead, and mercury rank among the priority metals that are of public health significance. These metallic elements are considered systemic toxicants that are known to induce multiple organ damage, even at lower levels of exposure. They are also classified as human carcinogens (known or probable) according to the U.S. Environmental Protection Agency, and the International Agency for Research on Cancer. This review provides an analysis of their environmental occurrence, production and use, potential for human exposure, and molecular mechanisms of toxicity, genotoxicity, and carcinogenicity.","DOI":"10.1007/978-3-7643-8340-4_6","ISSN":"1023-294X","note":"PMID: 22945569\nPMCID: PMC4144270","journalAbbreviation":"EXS","author":[{"family":"Tchounwou","given":"Paul B"},{"family":"Yedjou","given":"Clement G"},{"family":"Patlolla","given":"Anita K"},{"family":"Sutton","given":"Dwayne J"}],"issued":{"date-parts":[["2012"]]}}}],"schema":"https://github.com/citation-style-language/schema/raw/master/csl-citation.json"} </w:instrText>
      </w:r>
      <w:r w:rsidRPr="000A7392">
        <w:rPr>
          <w:rFonts w:ascii="Times New Roman" w:hAnsi="Times New Roman" w:cs="Times New Roman"/>
          <w:sz w:val="24"/>
          <w:szCs w:val="24"/>
        </w:rPr>
        <w:fldChar w:fldCharType="separate"/>
      </w:r>
      <w:r w:rsidRPr="000A7392">
        <w:rPr>
          <w:rFonts w:ascii="Times New Roman" w:hAnsi="Times New Roman" w:cs="Times New Roman"/>
          <w:sz w:val="24"/>
        </w:rPr>
        <w:t>(</w:t>
      </w:r>
      <w:r w:rsidR="0023512C" w:rsidRPr="000A7392">
        <w:rPr>
          <w:rFonts w:ascii="Times New Roman" w:hAnsi="Times New Roman" w:cs="Times New Roman"/>
          <w:sz w:val="24"/>
        </w:rPr>
        <w:t>138, 139</w:t>
      </w:r>
      <w:r w:rsidRPr="000A7392">
        <w:rPr>
          <w:rFonts w:ascii="Times New Roman" w:hAnsi="Times New Roman" w:cs="Times New Roman"/>
          <w:sz w:val="24"/>
        </w:rPr>
        <w:t>)</w:t>
      </w:r>
      <w:r w:rsidRPr="000A7392">
        <w:rPr>
          <w:rFonts w:ascii="Times New Roman" w:hAnsi="Times New Roman" w:cs="Times New Roman"/>
          <w:sz w:val="24"/>
          <w:szCs w:val="24"/>
        </w:rPr>
        <w:fldChar w:fldCharType="end"/>
      </w:r>
      <w:r w:rsidRPr="000A7392">
        <w:rPr>
          <w:rFonts w:ascii="Times New Roman" w:hAnsi="Times New Roman" w:cs="Times New Roman"/>
          <w:sz w:val="24"/>
          <w:szCs w:val="24"/>
        </w:rPr>
        <w:t xml:space="preserve">. Mercury has a low excretion rate; little of it is excreted while the rest is absorbed by different organs in the body (e.g. kidney and liver) to produce neurotoxic and deteriorating effects </w:t>
      </w: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ADDIN ZOTERO_ITEM CSL_CITATION {"citationID":"1j43rie0go","properties":{"formattedCitation":"(43,44)","plainCitation":"(43,44)","noteIndex":0},"citationItems":[{"id":292,"uris":["http://zotero.org/users/2156634/items/NWNPEMHC"],"uri":["http://zotero.org/users/2156634/items/NWNPEMHC"],"itemData":{"id":292,"type":"article-journal","title":"Heavy Metals Toxicity and the Environment","container-title":"EXS","page":"133-164","volume":"101","source":"PubMed Central","abstract":"Heavy metals are naturally occurring elements that have a high atomic weight and a density at least 5 times greater than that of water. Their multiple industrial, domestic, agricultural, medical and technological applications have led to their wide distribution in the environment; raising concerns over their potential effects on human health and the environment. Their toxicity depends on several factors including the dose, route of exposure, and chemical species, as well as the age, gender, genetics, and nutritional status of exposed individuals. Because of their high degree of toxicity, arsenic, cadmium, chromium, lead, and mercury rank among the priority metals that are of public health significance. These metallic elements are considered systemic toxicants that are known to induce multiple organ damage, even at lower levels of exposure. They are also classified as human carcinogens (known or probable) according to the U.S. Environmental Protection Agency, and the International Agency for Research on Cancer. This review provides an analysis of their environmental occurrence, production and use, potential for human exposure, and molecular mechanisms of toxicity, genotoxicity, and carcinogenicity.","DOI":"10.1007/978-3-7643-8340-4_6","ISSN":"1023-294X","note":"PMID: 22945569\nPMCID: PMC4144270","journalAbbreviation":"EXS","author":[{"family":"Tchounwou","given":"Paul B"},{"family":"Yedjou","given":"Clement G"},{"family":"Patlolla","given":"Anita K"},{"family":"Sutton","given":"Dwayne J"}],"issued":{"date-parts":[["2012"]]}}},{"id":291,"uris":["http://zotero.org/users/2156634/items/TIZJIUTZ"],"uri":["http://zotero.org/users/2156634/items/TIZJIUTZ"],"itemData":{"id":291,"type":"article-journal","title":"Environmental exposure to mercury and its toxicopathologic implications for public health","container-title":"Environmental Toxicology","page":"149-175","volume":"18","issue":"3","source":"PubMed","abstract":"Mercury is a toxic and hazardous metal that occurs naturally in the earth's crust. Natural phenomena such as erosion and volcanic eruptions, and anthropogenic activities like metal smelting and industrial production and use may lead to substantial contamination of the environment with mercury. Through consumption of mercury in food, the populations of many areas, particularly in the developing world, have been confronted with catastrophic outbreaks of mercury-induced diseases and mortality. Countries such as Japan, Iraq, Ghana, the Seychelles, and the Faroe Islands have faced such epidemics, which have unraveled the insidious and debilitating nature of mercury poisoning. Its creeping neurotoxicity is highly devastating, particularly in the central and peripheral nervous systems of children. Central nervous system defects and erethism as well as arrythmias, cardiomyopathies, and kidney damage have been associated with mercury exposure. Necrotizing bronchitis and pneumonitis arising from inhalation of mercury vapor can result in respiratory failure. Mercury is also considered a potent immunostimulant and -suppressant, depending on exposure dose and individual susceptibility, producing a number of pathologic sequelae including lymphoproliferation, hypergammaglobulinemia, and total systemic hyper- and hyporeactivities. In this review we discuss the sources of mercury and the potential for human exposure; its biogeochemical cycling in the environment; its systemic, immunotoxic, genotoxic/carcinogenic, and teratogenic health effects; and the dietary influences on its toxicity; as well as the important considerations in risk assessment and management of mercury poisoning.","DOI":"10.1002/tox.10116","ISSN":"1520-4081","note":"PMID: 12740802","journalAbbreviation":"Environ. Toxicol.","language":"eng","author":[{"family":"Tchounwou","given":"Paul B."},{"family":"Ayensu","given":"Wellington K."},{"family":"Ninashvili","given":"Nanuli"},{"family":"Sutton","given":"Dwayne"}],"issued":{"date-parts":[["2003",6]]}}}],"schema":"https://github.com/citation-style-language/schema/raw/master/csl-citation.json"} </w:instrText>
      </w:r>
      <w:r w:rsidRPr="000A7392">
        <w:rPr>
          <w:rFonts w:ascii="Times New Roman" w:hAnsi="Times New Roman" w:cs="Times New Roman"/>
          <w:sz w:val="24"/>
          <w:szCs w:val="24"/>
        </w:rPr>
        <w:fldChar w:fldCharType="separate"/>
      </w:r>
      <w:r w:rsidRPr="000A7392">
        <w:rPr>
          <w:rFonts w:ascii="Times New Roman" w:hAnsi="Times New Roman" w:cs="Times New Roman"/>
          <w:sz w:val="24"/>
        </w:rPr>
        <w:t>(</w:t>
      </w:r>
      <w:r w:rsidR="0023512C" w:rsidRPr="000A7392">
        <w:rPr>
          <w:rFonts w:ascii="Times New Roman" w:hAnsi="Times New Roman" w:cs="Times New Roman"/>
          <w:sz w:val="24"/>
        </w:rPr>
        <w:t>138</w:t>
      </w:r>
      <w:r w:rsidRPr="000A7392">
        <w:rPr>
          <w:rFonts w:ascii="Times New Roman" w:hAnsi="Times New Roman" w:cs="Times New Roman"/>
          <w:sz w:val="24"/>
        </w:rPr>
        <w:t>,</w:t>
      </w:r>
      <w:r w:rsidR="004B2453" w:rsidRPr="000A7392">
        <w:rPr>
          <w:rFonts w:ascii="Times New Roman" w:hAnsi="Times New Roman" w:cs="Times New Roman"/>
          <w:sz w:val="24"/>
        </w:rPr>
        <w:t xml:space="preserve"> 140</w:t>
      </w:r>
      <w:r w:rsidRPr="000A7392">
        <w:rPr>
          <w:rFonts w:ascii="Times New Roman" w:hAnsi="Times New Roman" w:cs="Times New Roman"/>
          <w:sz w:val="24"/>
        </w:rPr>
        <w:t>)</w:t>
      </w:r>
      <w:r w:rsidRPr="000A7392">
        <w:rPr>
          <w:rFonts w:ascii="Times New Roman" w:hAnsi="Times New Roman" w:cs="Times New Roman"/>
          <w:sz w:val="24"/>
          <w:szCs w:val="24"/>
        </w:rPr>
        <w:fldChar w:fldCharType="end"/>
      </w:r>
      <w:r w:rsidRPr="000A7392">
        <w:rPr>
          <w:rFonts w:ascii="Times New Roman" w:hAnsi="Times New Roman" w:cs="Times New Roman"/>
          <w:sz w:val="24"/>
          <w:szCs w:val="24"/>
        </w:rPr>
        <w:t xml:space="preserve">. The effects of </w:t>
      </w:r>
      <w:r w:rsidR="00BE3E27" w:rsidRPr="000A7392">
        <w:rPr>
          <w:rFonts w:ascii="Times New Roman" w:hAnsi="Times New Roman" w:cs="Times New Roman"/>
          <w:sz w:val="24"/>
          <w:szCs w:val="24"/>
        </w:rPr>
        <w:t xml:space="preserve">Hg </w:t>
      </w:r>
      <w:r w:rsidRPr="000A7392">
        <w:rPr>
          <w:rFonts w:ascii="Times New Roman" w:hAnsi="Times New Roman" w:cs="Times New Roman"/>
          <w:sz w:val="24"/>
          <w:szCs w:val="24"/>
        </w:rPr>
        <w:t xml:space="preserve">on neurobehavioral development in early years have also been reported </w:t>
      </w: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ADDIN ZOTERO_ITEM CSL_CITATION {"citationID":"2d33msmkha","properties":{"formattedCitation":"(24,45)","plainCitation":"(24,45)","noteIndex":0},"citationItems":[{"id":321,"uris":["http://zotero.org/users/2156634/items/KQSP7TRZ"],"uri":["http://zotero.org/users/2156634/items/KQSP7TRZ"],"itemData":{"id":321,"type":"article-journal","title":"Alterations in antioxidant defense system of workers chronically exposed to arsenic, cadmium and mercury from coal flying ash","container-title":"Environmental Geochemistry and Health","page":"65-72","volume":"38","issue":"1","source":"PubMed","abstract":"Humans are exposed to different stress factors that are responsible for over-production of reactive oxygen species. Exposure to heavy metals is one of these factors. The aim of the study was to analyze the effect of chronic exposure to heavy metals through coal flying ash on the efficiency of antioxidative defensive mechanisms, represented by the activity of superoxide dismutase, glutathione peroxidase and ascorbic acid. Nonessential elements such as arsenic and mercury levels showed a significant increase (p &gt; 0.001) in the power plant workers rather than in the control subjects. There were no significant differences of blood cadmium between power plant workers and control subjects. We found a significant positive correlation (p &lt; 0.05) between BAs/SZn (r = 0.211), BAs/BSe (r = 0.287), BCd/SCu (r = 0.32) and BHg/BSe (r = 0.263) in the plant workers. Red blood cell antioxidant enzymes and plasma ascorbic acid were significantly lower in power plants workers than in the control group (p &lt; 0.002). We can conclude that levels of mercury, arsenic and cadmium in blood, despite their concentration within the reference values, significantly affect plasma ascorbic acid concentration, superoxide dismutase and glutathione peroxidase activity, which are able to increase the risk of oxidative stress.","DOI":"10.1007/s10653-015-9683-2","ISSN":"1573-2983","note":"PMID: 25663364","journalAbbreviation":"Environ Geochem Health","language":"eng","author":[{"family":"Zeneli","given":"Lulzim"},{"family":"Sekovanić","given":"Ankica"},{"family":"Ajvazi","given":"Majlinda"},{"family":"Kurti","given":"Leonard"},{"family":"Daci","given":"Nexhat"}],"issued":{"date-parts":[["2016",2]]}}},{"id":290,"uris":["http://zotero.org/users/2156634/items/33EANFWP"],"uri":["http://zotero.org/users/2156634/items/33EANFWP"],"itemData":{"id":290,"type":"article-journal","title":"Early Thimerosal Exposure and Neuropsychological Outcomes at 7 to 10 Years","container-title":"New England Journal of Medicine","page":"1281-1292","volume":"357","issue":"13","source":"Taylor and Francis+NEJM","abstract":"Thimerosal has been used as a preservative in vaccines since the 1930s. It is 49.6% mercury by weight and is metabolized into ethyl mercury and thiosalicylate.1 In 1999, the Food and Drug Administration (FDA) estimated that infants who were immunized according to the recommended schedule could receive amounts of mercury exceeding the limits set by the Environmental Protection Agency for exposure to methyl mercury.2 As a precautionary measure, the Public Health Service and the American Academy of Pediatrics urged vaccine manufacturers to remove thimerosal from all infant vaccines as soon as was practical and recommended that studies be carried out . . .","DOI":"10.1056/NEJMoa071434","ISSN":"0028-4793","note":"PMID: 17898097","author":[{"family":"Thompson","given":"William W."},{"family":"Price","given":"Cristofer"},{"family":"Goodson","given":"Barbara"},{"family":"Shay","given":"David K."},{"family":"Benson","given":"Patti"},{"family":"Hinrichsen","given":"Virginia L."},{"family":"Lewis","given":"Edwin"},{"family":"Eriksen","given":"Eileen"},{"family":"Ray","given":"Paula"},{"family":"Marcy","given":"S. Michael"},{"family":"Dunn","given":"John"},{"family":"Jackson","given":"Lisa A."},{"family":"Lieu","given":"Tracy A."},{"family":"Black","given":"Steve"},{"family":"Stewart","given":"Gerrie"},{"family":"Weintraub","given":"Eric S."},{"family":"Davis","given":"Robert L."},{"family":"DeStefano","given":"Frank"}],"issued":{"date-parts":[["2007",9,27]]}}}],"schema":"https://github.com/citation-style-language/schema/raw/master/csl-citation.json"} </w:instrText>
      </w:r>
      <w:r w:rsidRPr="000A7392">
        <w:rPr>
          <w:rFonts w:ascii="Times New Roman" w:hAnsi="Times New Roman" w:cs="Times New Roman"/>
          <w:sz w:val="24"/>
          <w:szCs w:val="24"/>
        </w:rPr>
        <w:fldChar w:fldCharType="separate"/>
      </w:r>
      <w:r w:rsidRPr="000A7392">
        <w:rPr>
          <w:rFonts w:ascii="Times New Roman" w:hAnsi="Times New Roman" w:cs="Times New Roman"/>
          <w:sz w:val="24"/>
        </w:rPr>
        <w:t>(</w:t>
      </w:r>
      <w:r w:rsidR="004B2453" w:rsidRPr="000A7392">
        <w:rPr>
          <w:rFonts w:ascii="Times New Roman" w:hAnsi="Times New Roman" w:cs="Times New Roman"/>
          <w:sz w:val="24"/>
        </w:rPr>
        <w:t>140</w:t>
      </w:r>
      <w:r w:rsidR="00D304EE" w:rsidRPr="000A7392">
        <w:rPr>
          <w:rFonts w:ascii="Times New Roman" w:hAnsi="Times New Roman" w:cs="Times New Roman"/>
          <w:sz w:val="24"/>
        </w:rPr>
        <w:t>-143</w:t>
      </w:r>
      <w:r w:rsidRPr="000A7392">
        <w:rPr>
          <w:rFonts w:ascii="Times New Roman" w:hAnsi="Times New Roman" w:cs="Times New Roman"/>
          <w:sz w:val="24"/>
        </w:rPr>
        <w:t>)</w:t>
      </w:r>
      <w:r w:rsidRPr="000A7392">
        <w:rPr>
          <w:rFonts w:ascii="Times New Roman" w:hAnsi="Times New Roman" w:cs="Times New Roman"/>
          <w:sz w:val="24"/>
          <w:szCs w:val="24"/>
        </w:rPr>
        <w:fldChar w:fldCharType="end"/>
      </w:r>
      <w:r w:rsidRPr="000A7392">
        <w:rPr>
          <w:rFonts w:ascii="Times New Roman" w:hAnsi="Times New Roman" w:cs="Times New Roman"/>
          <w:sz w:val="24"/>
          <w:szCs w:val="24"/>
        </w:rPr>
        <w:t xml:space="preserve">. Mercury is found in fly ash with concentrations ranging from </w:t>
      </w:r>
      <w:r w:rsidR="00AF2FE2">
        <w:rPr>
          <w:rFonts w:ascii="Times New Roman" w:hAnsi="Times New Roman" w:cs="Times New Roman"/>
          <w:sz w:val="24"/>
          <w:szCs w:val="24"/>
        </w:rPr>
        <w:t xml:space="preserve">less than the </w:t>
      </w:r>
      <w:r w:rsidR="00252381" w:rsidRPr="000A7392">
        <w:rPr>
          <w:rFonts w:ascii="Times New Roman" w:hAnsi="Times New Roman" w:cs="Times New Roman"/>
          <w:sz w:val="24"/>
          <w:szCs w:val="24"/>
        </w:rPr>
        <w:t>detection limit to 2.13mg/kg (</w:t>
      </w:r>
      <w:r w:rsidR="00917CB1" w:rsidRPr="000A7392">
        <w:rPr>
          <w:rFonts w:ascii="Times New Roman" w:hAnsi="Times New Roman" w:cs="Times New Roman"/>
          <w:sz w:val="24"/>
          <w:szCs w:val="24"/>
        </w:rPr>
        <w:t>71, 74, 75).</w:t>
      </w:r>
    </w:p>
    <w:p w14:paraId="206D4D57" w14:textId="56602CF0" w:rsidR="00917CB1" w:rsidRDefault="00917CB1" w:rsidP="00917CB1">
      <w:pPr>
        <w:spacing w:after="120" w:line="480" w:lineRule="auto"/>
        <w:ind w:firstLine="360"/>
        <w:rPr>
          <w:rFonts w:ascii="Times New Roman" w:hAnsi="Times New Roman" w:cs="Times New Roman"/>
          <w:sz w:val="24"/>
          <w:szCs w:val="24"/>
        </w:rPr>
      </w:pPr>
    </w:p>
    <w:p w14:paraId="42A8E5E7" w14:textId="77777777" w:rsidR="00AF2FE2" w:rsidRPr="000A7392" w:rsidRDefault="00AF2FE2" w:rsidP="00917CB1">
      <w:pPr>
        <w:spacing w:after="120" w:line="480" w:lineRule="auto"/>
        <w:ind w:firstLine="360"/>
        <w:rPr>
          <w:rFonts w:ascii="Times New Roman" w:hAnsi="Times New Roman" w:cs="Times New Roman"/>
          <w:sz w:val="24"/>
          <w:szCs w:val="24"/>
        </w:rPr>
      </w:pPr>
    </w:p>
    <w:p w14:paraId="7308666C" w14:textId="4B67B015" w:rsidR="00615268" w:rsidRPr="000A7392" w:rsidRDefault="00211575" w:rsidP="008F0434">
      <w:pPr>
        <w:pStyle w:val="ListParagraph"/>
        <w:numPr>
          <w:ilvl w:val="0"/>
          <w:numId w:val="14"/>
        </w:numPr>
        <w:spacing w:after="120" w:line="480" w:lineRule="auto"/>
        <w:rPr>
          <w:rFonts w:ascii="Times New Roman" w:hAnsi="Times New Roman" w:cs="Times New Roman"/>
          <w:sz w:val="24"/>
          <w:szCs w:val="24"/>
          <w:u w:val="single"/>
        </w:rPr>
      </w:pPr>
      <w:r w:rsidRPr="000A7392">
        <w:rPr>
          <w:rFonts w:ascii="Times New Roman" w:hAnsi="Times New Roman" w:cs="Times New Roman"/>
          <w:sz w:val="24"/>
          <w:szCs w:val="24"/>
          <w:u w:val="single"/>
        </w:rPr>
        <w:t>Regulations</w:t>
      </w:r>
      <w:r w:rsidR="00342C3C" w:rsidRPr="000A7392">
        <w:rPr>
          <w:rFonts w:ascii="Times New Roman" w:hAnsi="Times New Roman" w:cs="Times New Roman"/>
          <w:sz w:val="24"/>
          <w:szCs w:val="24"/>
          <w:u w:val="single"/>
        </w:rPr>
        <w:t xml:space="preserve"> Associated with the Storage of Fly Ash</w:t>
      </w:r>
    </w:p>
    <w:p w14:paraId="2AECF86D" w14:textId="5C6AC735" w:rsidR="00211575" w:rsidRPr="000A7392" w:rsidRDefault="00615268" w:rsidP="00211575">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ab/>
        <w:t xml:space="preserve">Regulations </w:t>
      </w:r>
      <w:r w:rsidR="00FE0B42" w:rsidRPr="000A7392">
        <w:rPr>
          <w:rFonts w:ascii="Times New Roman" w:hAnsi="Times New Roman" w:cs="Times New Roman"/>
          <w:sz w:val="24"/>
          <w:szCs w:val="24"/>
        </w:rPr>
        <w:t>regarding</w:t>
      </w:r>
      <w:r w:rsidRPr="000A7392">
        <w:rPr>
          <w:rFonts w:ascii="Times New Roman" w:hAnsi="Times New Roman" w:cs="Times New Roman"/>
          <w:sz w:val="24"/>
          <w:szCs w:val="24"/>
        </w:rPr>
        <w:t xml:space="preserve"> fly ash disposal vary by country</w:t>
      </w:r>
      <w:r w:rsidR="00047CAC" w:rsidRPr="000A7392">
        <w:rPr>
          <w:rFonts w:ascii="Times New Roman" w:hAnsi="Times New Roman" w:cs="Times New Roman"/>
          <w:sz w:val="24"/>
          <w:szCs w:val="24"/>
        </w:rPr>
        <w:t xml:space="preserve"> and reflect</w:t>
      </w:r>
      <w:r w:rsidRPr="000A7392">
        <w:rPr>
          <w:rFonts w:ascii="Times New Roman" w:hAnsi="Times New Roman" w:cs="Times New Roman"/>
          <w:sz w:val="24"/>
          <w:szCs w:val="24"/>
        </w:rPr>
        <w:t xml:space="preserve"> </w:t>
      </w:r>
      <w:r w:rsidR="00047CAC" w:rsidRPr="000A7392">
        <w:rPr>
          <w:rFonts w:ascii="Times New Roman" w:hAnsi="Times New Roman" w:cs="Times New Roman"/>
          <w:sz w:val="24"/>
          <w:szCs w:val="24"/>
        </w:rPr>
        <w:t>whether countries consider</w:t>
      </w:r>
      <w:r w:rsidRPr="000A7392">
        <w:rPr>
          <w:rFonts w:ascii="Times New Roman" w:hAnsi="Times New Roman" w:cs="Times New Roman"/>
          <w:sz w:val="24"/>
          <w:szCs w:val="24"/>
        </w:rPr>
        <w:t xml:space="preserve"> fly ash </w:t>
      </w:r>
      <w:r w:rsidR="00837198" w:rsidRPr="00837198">
        <w:rPr>
          <w:rFonts w:ascii="Times New Roman" w:hAnsi="Times New Roman" w:cs="Times New Roman"/>
          <w:color w:val="FF0000"/>
          <w:sz w:val="24"/>
          <w:szCs w:val="24"/>
        </w:rPr>
        <w:t xml:space="preserve">as </w:t>
      </w:r>
      <w:r w:rsidRPr="000A7392">
        <w:rPr>
          <w:rFonts w:ascii="Times New Roman" w:hAnsi="Times New Roman" w:cs="Times New Roman"/>
          <w:sz w:val="24"/>
          <w:szCs w:val="24"/>
        </w:rPr>
        <w:t>a hazardous waste</w:t>
      </w:r>
      <w:r w:rsidR="00FE0B42" w:rsidRPr="000A7392">
        <w:rPr>
          <w:rFonts w:ascii="Times New Roman" w:hAnsi="Times New Roman" w:cs="Times New Roman"/>
          <w:sz w:val="24"/>
          <w:szCs w:val="24"/>
        </w:rPr>
        <w:t xml:space="preserve"> (</w:t>
      </w:r>
      <w:r w:rsidR="00EC6D0C" w:rsidRPr="000A7392">
        <w:rPr>
          <w:rFonts w:ascii="Times New Roman" w:hAnsi="Times New Roman" w:cs="Times New Roman"/>
          <w:sz w:val="24"/>
          <w:szCs w:val="24"/>
        </w:rPr>
        <w:t>16,</w:t>
      </w:r>
      <w:r w:rsidR="00FE0B42" w:rsidRPr="000A7392">
        <w:rPr>
          <w:rFonts w:ascii="Times New Roman" w:hAnsi="Times New Roman" w:cs="Times New Roman"/>
          <w:sz w:val="24"/>
          <w:szCs w:val="24"/>
        </w:rPr>
        <w:t xml:space="preserve"> </w:t>
      </w:r>
      <w:r w:rsidR="00EC6D0C" w:rsidRPr="000A7392">
        <w:rPr>
          <w:rFonts w:ascii="Times New Roman" w:hAnsi="Times New Roman" w:cs="Times New Roman"/>
          <w:sz w:val="24"/>
          <w:szCs w:val="24"/>
        </w:rPr>
        <w:t>36</w:t>
      </w:r>
      <w:r w:rsidR="00E14538" w:rsidRPr="000A7392">
        <w:rPr>
          <w:rFonts w:ascii="Times New Roman" w:hAnsi="Times New Roman" w:cs="Times New Roman"/>
          <w:sz w:val="24"/>
          <w:szCs w:val="24"/>
        </w:rPr>
        <w:t>)</w:t>
      </w:r>
      <w:r w:rsidR="00040ACB" w:rsidRPr="000A7392">
        <w:rPr>
          <w:rFonts w:ascii="Times New Roman" w:hAnsi="Times New Roman" w:cs="Times New Roman"/>
          <w:sz w:val="24"/>
          <w:szCs w:val="24"/>
        </w:rPr>
        <w:t xml:space="preserve"> or another form of waste</w:t>
      </w:r>
      <w:r w:rsidR="00E14538" w:rsidRPr="000A7392">
        <w:rPr>
          <w:rFonts w:ascii="Times New Roman" w:hAnsi="Times New Roman" w:cs="Times New Roman"/>
          <w:sz w:val="24"/>
          <w:szCs w:val="24"/>
        </w:rPr>
        <w:t xml:space="preserve">. </w:t>
      </w:r>
      <w:r w:rsidRPr="000A7392">
        <w:rPr>
          <w:rFonts w:ascii="Times New Roman" w:hAnsi="Times New Roman" w:cs="Times New Roman"/>
          <w:sz w:val="24"/>
          <w:szCs w:val="24"/>
        </w:rPr>
        <w:t>In most countries, fly ash is not considered a hazardous waste, thus there are limited rules and regulations that govern its storage</w:t>
      </w:r>
      <w:r w:rsidR="00436383" w:rsidRPr="000A7392">
        <w:rPr>
          <w:rFonts w:ascii="Times New Roman" w:hAnsi="Times New Roman" w:cs="Times New Roman"/>
          <w:sz w:val="24"/>
          <w:szCs w:val="24"/>
        </w:rPr>
        <w:t xml:space="preserve"> and disposal</w:t>
      </w:r>
      <w:r w:rsidRPr="000A7392">
        <w:rPr>
          <w:rFonts w:ascii="Times New Roman" w:hAnsi="Times New Roman" w:cs="Times New Roman"/>
          <w:sz w:val="24"/>
          <w:szCs w:val="24"/>
        </w:rPr>
        <w:t xml:space="preserve">. </w:t>
      </w:r>
    </w:p>
    <w:p w14:paraId="57B05986" w14:textId="403AD690" w:rsidR="00D82837" w:rsidRPr="000A7392" w:rsidRDefault="009C3FB4" w:rsidP="00917CB1">
      <w:pPr>
        <w:pStyle w:val="ListParagraph"/>
        <w:numPr>
          <w:ilvl w:val="0"/>
          <w:numId w:val="40"/>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 xml:space="preserve">Disposal </w:t>
      </w:r>
      <w:r w:rsidR="00D82837" w:rsidRPr="000A7392">
        <w:rPr>
          <w:rFonts w:ascii="Times New Roman" w:hAnsi="Times New Roman" w:cs="Times New Roman"/>
          <w:i/>
          <w:sz w:val="24"/>
          <w:szCs w:val="24"/>
        </w:rPr>
        <w:t xml:space="preserve">Regulations </w:t>
      </w:r>
      <w:r w:rsidR="004B4CD0" w:rsidRPr="000A7392">
        <w:rPr>
          <w:rFonts w:ascii="Times New Roman" w:hAnsi="Times New Roman" w:cs="Times New Roman"/>
          <w:i/>
          <w:sz w:val="24"/>
          <w:szCs w:val="24"/>
        </w:rPr>
        <w:t xml:space="preserve">in </w:t>
      </w:r>
      <w:r w:rsidR="00D82837" w:rsidRPr="000A7392">
        <w:rPr>
          <w:rFonts w:ascii="Times New Roman" w:hAnsi="Times New Roman" w:cs="Times New Roman"/>
          <w:i/>
          <w:sz w:val="24"/>
          <w:szCs w:val="24"/>
        </w:rPr>
        <w:t>the United States</w:t>
      </w:r>
    </w:p>
    <w:p w14:paraId="20F0EECB" w14:textId="1C1DD3B3" w:rsidR="001F603E" w:rsidRPr="000A7392" w:rsidRDefault="00D82837" w:rsidP="0067058C">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shd w:val="clear" w:color="auto" w:fill="FFFFFF"/>
        </w:rPr>
        <w:t>Prior to 2015, there w</w:t>
      </w:r>
      <w:r w:rsidR="00040ACB" w:rsidRPr="000A7392">
        <w:rPr>
          <w:rFonts w:ascii="Times New Roman" w:hAnsi="Times New Roman" w:cs="Times New Roman"/>
          <w:sz w:val="24"/>
          <w:szCs w:val="24"/>
          <w:shd w:val="clear" w:color="auto" w:fill="FFFFFF"/>
        </w:rPr>
        <w:t>ere</w:t>
      </w:r>
      <w:r w:rsidRPr="000A7392">
        <w:rPr>
          <w:rFonts w:ascii="Times New Roman" w:hAnsi="Times New Roman" w:cs="Times New Roman"/>
          <w:sz w:val="24"/>
          <w:szCs w:val="24"/>
          <w:shd w:val="clear" w:color="auto" w:fill="FFFFFF"/>
        </w:rPr>
        <w:t xml:space="preserve"> very limited </w:t>
      </w:r>
      <w:r w:rsidR="002B5503" w:rsidRPr="000A7392">
        <w:rPr>
          <w:rFonts w:ascii="Times New Roman" w:hAnsi="Times New Roman" w:cs="Times New Roman"/>
          <w:sz w:val="24"/>
          <w:szCs w:val="24"/>
          <w:shd w:val="clear" w:color="auto" w:fill="FFFFFF"/>
        </w:rPr>
        <w:t xml:space="preserve">regulations on </w:t>
      </w:r>
      <w:r w:rsidR="009C3FB4" w:rsidRPr="000A7392">
        <w:rPr>
          <w:rFonts w:ascii="Times New Roman" w:hAnsi="Times New Roman" w:cs="Times New Roman"/>
          <w:sz w:val="24"/>
          <w:szCs w:val="24"/>
          <w:shd w:val="clear" w:color="auto" w:fill="FFFFFF"/>
        </w:rPr>
        <w:t>disposal</w:t>
      </w:r>
      <w:r w:rsidR="00040ACB" w:rsidRPr="000A7392">
        <w:rPr>
          <w:rFonts w:ascii="Times New Roman" w:hAnsi="Times New Roman" w:cs="Times New Roman"/>
          <w:sz w:val="24"/>
          <w:szCs w:val="24"/>
          <w:shd w:val="clear" w:color="auto" w:fill="FFFFFF"/>
        </w:rPr>
        <w:t xml:space="preserve"> and storage</w:t>
      </w:r>
      <w:r w:rsidR="009C3FB4" w:rsidRPr="000A7392">
        <w:rPr>
          <w:rFonts w:ascii="Times New Roman" w:hAnsi="Times New Roman" w:cs="Times New Roman"/>
          <w:sz w:val="24"/>
          <w:szCs w:val="24"/>
          <w:shd w:val="clear" w:color="auto" w:fill="FFFFFF"/>
        </w:rPr>
        <w:t xml:space="preserve"> of </w:t>
      </w:r>
      <w:r w:rsidR="002B5503" w:rsidRPr="000A7392">
        <w:rPr>
          <w:rFonts w:ascii="Times New Roman" w:hAnsi="Times New Roman" w:cs="Times New Roman"/>
          <w:sz w:val="24"/>
          <w:szCs w:val="24"/>
          <w:shd w:val="clear" w:color="auto" w:fill="FFFFFF"/>
        </w:rPr>
        <w:t>fly</w:t>
      </w:r>
      <w:r w:rsidRPr="000A7392">
        <w:rPr>
          <w:rFonts w:ascii="Times New Roman" w:hAnsi="Times New Roman" w:cs="Times New Roman"/>
          <w:sz w:val="24"/>
          <w:szCs w:val="24"/>
          <w:shd w:val="clear" w:color="auto" w:fill="FFFFFF"/>
        </w:rPr>
        <w:t xml:space="preserve"> ash in the United States</w:t>
      </w:r>
      <w:r w:rsidR="001F603E" w:rsidRPr="000A7392">
        <w:rPr>
          <w:rFonts w:ascii="Times New Roman" w:hAnsi="Times New Roman" w:cs="Times New Roman"/>
          <w:sz w:val="24"/>
          <w:szCs w:val="24"/>
          <w:shd w:val="clear" w:color="auto" w:fill="FFFFFF"/>
        </w:rPr>
        <w:t>, because it was never considered a “hazardous waste</w:t>
      </w:r>
      <w:r w:rsidRPr="000A7392">
        <w:rPr>
          <w:rFonts w:ascii="Times New Roman" w:hAnsi="Times New Roman" w:cs="Times New Roman"/>
          <w:sz w:val="24"/>
          <w:szCs w:val="24"/>
          <w:shd w:val="clear" w:color="auto" w:fill="FFFFFF"/>
        </w:rPr>
        <w:t>.</w:t>
      </w:r>
      <w:r w:rsidR="001F603E" w:rsidRPr="000A7392">
        <w:rPr>
          <w:rFonts w:ascii="Times New Roman" w:hAnsi="Times New Roman" w:cs="Times New Roman"/>
          <w:sz w:val="24"/>
          <w:szCs w:val="24"/>
          <w:shd w:val="clear" w:color="auto" w:fill="FFFFFF"/>
        </w:rPr>
        <w:t>”</w:t>
      </w:r>
      <w:r w:rsidRPr="000A7392">
        <w:rPr>
          <w:rFonts w:ascii="Times New Roman" w:hAnsi="Times New Roman" w:cs="Times New Roman"/>
          <w:sz w:val="24"/>
          <w:szCs w:val="24"/>
          <w:shd w:val="clear" w:color="auto" w:fill="FFFFFF"/>
        </w:rPr>
        <w:t xml:space="preserve"> </w:t>
      </w:r>
      <w:r w:rsidR="001F603E" w:rsidRPr="000A7392">
        <w:rPr>
          <w:rFonts w:ascii="Times New Roman" w:hAnsi="Times New Roman" w:cs="Times New Roman"/>
          <w:sz w:val="24"/>
          <w:szCs w:val="24"/>
          <w:shd w:val="clear" w:color="auto" w:fill="FFFFFF"/>
        </w:rPr>
        <w:t>In 1978, the Resource Conservation and Recovery Act (RCRA) was enacted by the U</w:t>
      </w:r>
      <w:r w:rsidR="009C3FB4" w:rsidRPr="000A7392">
        <w:rPr>
          <w:rFonts w:ascii="Times New Roman" w:hAnsi="Times New Roman" w:cs="Times New Roman"/>
          <w:sz w:val="24"/>
          <w:szCs w:val="24"/>
          <w:shd w:val="clear" w:color="auto" w:fill="FFFFFF"/>
        </w:rPr>
        <w:t>nited States’</w:t>
      </w:r>
      <w:r w:rsidR="001F603E" w:rsidRPr="000A7392">
        <w:rPr>
          <w:rFonts w:ascii="Times New Roman" w:hAnsi="Times New Roman" w:cs="Times New Roman"/>
          <w:sz w:val="24"/>
          <w:szCs w:val="24"/>
          <w:shd w:val="clear" w:color="auto" w:fill="FFFFFF"/>
        </w:rPr>
        <w:t xml:space="preserve"> Congress, </w:t>
      </w:r>
      <w:r w:rsidR="00AA2B67" w:rsidRPr="000A7392">
        <w:rPr>
          <w:rFonts w:ascii="Times New Roman" w:hAnsi="Times New Roman" w:cs="Times New Roman"/>
          <w:sz w:val="24"/>
          <w:szCs w:val="24"/>
          <w:shd w:val="clear" w:color="auto" w:fill="FFFFFF"/>
        </w:rPr>
        <w:t>which mandated that the</w:t>
      </w:r>
      <w:r w:rsidR="001F603E" w:rsidRPr="000A7392">
        <w:rPr>
          <w:rFonts w:ascii="Times New Roman" w:hAnsi="Times New Roman" w:cs="Times New Roman"/>
          <w:sz w:val="24"/>
          <w:szCs w:val="24"/>
          <w:shd w:val="clear" w:color="auto" w:fill="FFFFFF"/>
        </w:rPr>
        <w:t xml:space="preserve"> </w:t>
      </w:r>
      <w:r w:rsidR="009C3FB4" w:rsidRPr="000A7392">
        <w:rPr>
          <w:rFonts w:ascii="Times New Roman" w:hAnsi="Times New Roman" w:cs="Times New Roman"/>
          <w:sz w:val="24"/>
          <w:szCs w:val="24"/>
          <w:shd w:val="clear" w:color="auto" w:fill="FFFFFF"/>
        </w:rPr>
        <w:t>EPA</w:t>
      </w:r>
      <w:r w:rsidR="001F603E" w:rsidRPr="000A7392">
        <w:rPr>
          <w:rFonts w:ascii="Times New Roman" w:hAnsi="Times New Roman" w:cs="Times New Roman"/>
          <w:sz w:val="24"/>
          <w:szCs w:val="24"/>
          <w:shd w:val="clear" w:color="auto" w:fill="FFFFFF"/>
        </w:rPr>
        <w:t xml:space="preserve"> identify and regulat</w:t>
      </w:r>
      <w:r w:rsidR="00AA2B67" w:rsidRPr="000A7392">
        <w:rPr>
          <w:rFonts w:ascii="Times New Roman" w:hAnsi="Times New Roman" w:cs="Times New Roman"/>
          <w:sz w:val="24"/>
          <w:szCs w:val="24"/>
          <w:shd w:val="clear" w:color="auto" w:fill="FFFFFF"/>
        </w:rPr>
        <w:t>e</w:t>
      </w:r>
      <w:r w:rsidR="001F603E" w:rsidRPr="000A7392">
        <w:rPr>
          <w:rFonts w:ascii="Times New Roman" w:hAnsi="Times New Roman" w:cs="Times New Roman"/>
          <w:sz w:val="24"/>
          <w:szCs w:val="24"/>
          <w:shd w:val="clear" w:color="auto" w:fill="FFFFFF"/>
        </w:rPr>
        <w:t xml:space="preserve"> hazardous wastes. </w:t>
      </w:r>
      <w:r w:rsidR="00AA2B67" w:rsidRPr="000A7392">
        <w:rPr>
          <w:rFonts w:ascii="Times New Roman" w:hAnsi="Times New Roman" w:cs="Times New Roman"/>
          <w:sz w:val="24"/>
          <w:szCs w:val="24"/>
          <w:shd w:val="clear" w:color="auto" w:fill="FFFFFF"/>
        </w:rPr>
        <w:t xml:space="preserve">When EPA defined “hazardous wastes” under Subtitle C of RCRA, coal ash and five other large waste streams were </w:t>
      </w:r>
      <w:r w:rsidR="0067058C" w:rsidRPr="000A7392">
        <w:rPr>
          <w:rFonts w:ascii="Times New Roman" w:hAnsi="Times New Roman" w:cs="Times New Roman"/>
          <w:sz w:val="24"/>
          <w:szCs w:val="24"/>
          <w:shd w:val="clear" w:color="auto" w:fill="FFFFFF"/>
        </w:rPr>
        <w:t>termed</w:t>
      </w:r>
      <w:r w:rsidR="00AA2B67" w:rsidRPr="000A7392">
        <w:rPr>
          <w:rFonts w:ascii="Times New Roman" w:hAnsi="Times New Roman" w:cs="Times New Roman"/>
          <w:sz w:val="24"/>
          <w:szCs w:val="24"/>
          <w:shd w:val="clear" w:color="auto" w:fill="FFFFFF"/>
        </w:rPr>
        <w:t xml:space="preserve"> “special wastes” until more research could be conducted on the human health </w:t>
      </w:r>
      <w:r w:rsidR="0067058C" w:rsidRPr="000A7392">
        <w:rPr>
          <w:rFonts w:ascii="Times New Roman" w:hAnsi="Times New Roman" w:cs="Times New Roman"/>
          <w:sz w:val="24"/>
          <w:szCs w:val="24"/>
          <w:shd w:val="clear" w:color="auto" w:fill="FFFFFF"/>
        </w:rPr>
        <w:t xml:space="preserve">and environmental </w:t>
      </w:r>
      <w:r w:rsidR="00AA2B67" w:rsidRPr="000A7392">
        <w:rPr>
          <w:rFonts w:ascii="Times New Roman" w:hAnsi="Times New Roman" w:cs="Times New Roman"/>
          <w:sz w:val="24"/>
          <w:szCs w:val="24"/>
          <w:shd w:val="clear" w:color="auto" w:fill="FFFFFF"/>
        </w:rPr>
        <w:t xml:space="preserve">impact </w:t>
      </w:r>
      <w:r w:rsidR="0067058C" w:rsidRPr="000A7392">
        <w:rPr>
          <w:rFonts w:ascii="Times New Roman" w:hAnsi="Times New Roman" w:cs="Times New Roman"/>
          <w:sz w:val="24"/>
          <w:szCs w:val="24"/>
          <w:shd w:val="clear" w:color="auto" w:fill="FFFFFF"/>
        </w:rPr>
        <w:t>of</w:t>
      </w:r>
      <w:r w:rsidR="00AA2B67" w:rsidRPr="000A7392">
        <w:rPr>
          <w:rFonts w:ascii="Times New Roman" w:hAnsi="Times New Roman" w:cs="Times New Roman"/>
          <w:sz w:val="24"/>
          <w:szCs w:val="24"/>
          <w:shd w:val="clear" w:color="auto" w:fill="FFFFFF"/>
        </w:rPr>
        <w:t xml:space="preserve"> these wastes. </w:t>
      </w:r>
      <w:r w:rsidR="0067058C" w:rsidRPr="000A7392">
        <w:rPr>
          <w:rFonts w:ascii="Times New Roman" w:hAnsi="Times New Roman" w:cs="Times New Roman"/>
          <w:sz w:val="24"/>
          <w:szCs w:val="24"/>
          <w:shd w:val="clear" w:color="auto" w:fill="FFFFFF"/>
        </w:rPr>
        <w:t>In 1980, the U</w:t>
      </w:r>
      <w:r w:rsidR="009C3FB4" w:rsidRPr="000A7392">
        <w:rPr>
          <w:rFonts w:ascii="Times New Roman" w:hAnsi="Times New Roman" w:cs="Times New Roman"/>
          <w:sz w:val="24"/>
          <w:szCs w:val="24"/>
          <w:shd w:val="clear" w:color="auto" w:fill="FFFFFF"/>
        </w:rPr>
        <w:t>nited States’</w:t>
      </w:r>
      <w:r w:rsidR="0067058C" w:rsidRPr="000A7392">
        <w:rPr>
          <w:rFonts w:ascii="Times New Roman" w:hAnsi="Times New Roman" w:cs="Times New Roman"/>
          <w:sz w:val="24"/>
          <w:szCs w:val="24"/>
          <w:shd w:val="clear" w:color="auto" w:fill="FFFFFF"/>
        </w:rPr>
        <w:t xml:space="preserve"> </w:t>
      </w:r>
      <w:r w:rsidR="0067058C" w:rsidRPr="000A7392">
        <w:rPr>
          <w:rFonts w:ascii="Times New Roman" w:hAnsi="Times New Roman" w:cs="Times New Roman"/>
          <w:sz w:val="24"/>
          <w:szCs w:val="24"/>
        </w:rPr>
        <w:t>Congress enacted the Solid Waste Disposal Act Amendments including the Bevill Amendment. The Bevill Amendment exempted “special wastes,” specifically fossil fuel combustion waste, from regulation until additional assessment of risk was conducted. After studying the wastes, E</w:t>
      </w:r>
      <w:r w:rsidR="00EE3E73" w:rsidRPr="000A7392">
        <w:rPr>
          <w:rFonts w:ascii="Times New Roman" w:hAnsi="Times New Roman" w:cs="Times New Roman"/>
          <w:sz w:val="24"/>
          <w:szCs w:val="24"/>
        </w:rPr>
        <w:t xml:space="preserve">PA determined that coal combustion waste </w:t>
      </w:r>
      <w:r w:rsidR="0067058C" w:rsidRPr="000A7392">
        <w:rPr>
          <w:rFonts w:ascii="Times New Roman" w:hAnsi="Times New Roman" w:cs="Times New Roman"/>
          <w:sz w:val="24"/>
          <w:szCs w:val="24"/>
        </w:rPr>
        <w:t>did not belong under Subtitle C of RCRA and w</w:t>
      </w:r>
      <w:r w:rsidR="00040ACB" w:rsidRPr="000A7392">
        <w:rPr>
          <w:rFonts w:ascii="Times New Roman" w:hAnsi="Times New Roman" w:cs="Times New Roman"/>
          <w:sz w:val="24"/>
          <w:szCs w:val="24"/>
        </w:rPr>
        <w:t>as</w:t>
      </w:r>
      <w:r w:rsidR="0067058C" w:rsidRPr="000A7392">
        <w:rPr>
          <w:rFonts w:ascii="Times New Roman" w:hAnsi="Times New Roman" w:cs="Times New Roman"/>
          <w:sz w:val="24"/>
          <w:szCs w:val="24"/>
        </w:rPr>
        <w:t xml:space="preserve"> therefore not declared “hazardous.”</w:t>
      </w:r>
      <w:r w:rsidR="00EE3E73" w:rsidRPr="000A7392">
        <w:rPr>
          <w:rFonts w:ascii="Times New Roman" w:hAnsi="Times New Roman" w:cs="Times New Roman"/>
          <w:sz w:val="24"/>
          <w:szCs w:val="24"/>
        </w:rPr>
        <w:t xml:space="preserve"> Since the waste was not hazardous, its disposal falls under Subtitle D of RCRA; which means that it was not regulated by the federal government; instead each state in the </w:t>
      </w:r>
      <w:r w:rsidR="009C3FB4" w:rsidRPr="000A7392">
        <w:rPr>
          <w:rFonts w:ascii="Times New Roman" w:hAnsi="Times New Roman" w:cs="Times New Roman"/>
          <w:sz w:val="24"/>
          <w:szCs w:val="24"/>
        </w:rPr>
        <w:t>United States</w:t>
      </w:r>
      <w:r w:rsidR="00EE3E73" w:rsidRPr="000A7392">
        <w:rPr>
          <w:rFonts w:ascii="Times New Roman" w:hAnsi="Times New Roman" w:cs="Times New Roman"/>
          <w:sz w:val="24"/>
          <w:szCs w:val="24"/>
        </w:rPr>
        <w:t xml:space="preserve"> was to regulate the waste. </w:t>
      </w:r>
    </w:p>
    <w:p w14:paraId="721A9F82" w14:textId="7C8225C9" w:rsidR="00EE3E73" w:rsidRPr="000A7392" w:rsidRDefault="00EE3E73" w:rsidP="00EE3E73">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Years after the final decision on the classification of coal ash, there were occurrences of large coal ash spills from surface impoundments in Kingston, Tennessee and Eden, New York which led to damage of property and environmental pollution. Collapse of the dike used to contain </w:t>
      </w:r>
      <w:r w:rsidRPr="000A7392">
        <w:rPr>
          <w:rFonts w:ascii="Times New Roman" w:hAnsi="Times New Roman" w:cs="Times New Roman"/>
          <w:sz w:val="24"/>
          <w:szCs w:val="24"/>
        </w:rPr>
        <w:t xml:space="preserve">coal ash by the Tennessee Valley Authority plant at Kingston Tennessee, resulted in spillage of over 4 million cubic metres of coal ash into nearby rivers and surrounding areas. Elevations of various neurotoxic and teratogenic metals and compounds especially methyl mercury were reported in the area </w:t>
      </w: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ADDIN ZOTERO_ITEM CSL_CITATION {"citationID":"as9tuffras","properties":{"formattedCitation":"(53\\uc0\\u8211{}55)","plainCitation":"(53–55)","noteIndex":0},"citationItems":[{"id":12,"uris":["http://zotero.org/users/2156634/items/2J6J25FG"],"uri":["http://zotero.org/users/2156634/items/2J6J25FG"],"itemData":{"id":12,"type":"article-journal","title":"Spatial and temporal trends in contaminant concentrations in Hexagenia nymphs following a coal ash spill at the Tennessee Valley Authority's Kingston Fossil Plant","container-title":"Environmental Toxicology and Chemistry","page":"1159-1171","volume":"35","issue":"5","source":"PubMed","abstract":"A dike failure at the Tennessee Valley Authority Kingston Fossil Plant in East Tennessee, United States, in December 2008, released approximately 4.1 million m(3) of coal ash into the Emory River. From 2009 through 2012, samples of mayfly nymphs (Hexagenia bilineata) were collected each spring from sites in the Emory, Clinch, and Tennessee Rivers upstream and downstream of the spill. Samples were analyzed for 17 metals. Concentrations of metals were generally highest the first 2 miles downstream of the spill, and then decreased with increasing distance from the spill. Arsenic, B, Ba, Be, Mo, Sb, Se, Sr, and V appeared to have strong ash signatures, whereas Co, Cr, Cu, Ni, and Pb appeared to be associated with ash and other sources. However, the concentrations for most of these contaminants were modest and are unlikely to cause widespread negative ecological effects. Trends in Hg, Cd, and Zn suggested little (Hg) or no (Cd, Zn) association with ash. Temporal trends suggested that concentrations of ash-related contaminants began to subside after 2010, but because of the limited time period of that analysis (4 yr), further monitoring is needed to verify this trend. The present study provides important information on the magnitude of contaminant exposure to aquatic receptors from a major coal ash spill, as well as spatial and temporal trends for transport of the associated contaminants in a large open watershed.","DOI":"10.1002/etc.3253","ISSN":"1552-8618","note":"PMID: 26387560","journalAbbreviation":"Environ. Toxicol. Chem.","language":"eng","author":[{"family":"Smith","given":"John G."},{"family":"Baker","given":"Tyler F."},{"family":"Murphy","given":"Cheryl A."},{"family":"Jett","given":"R. Trent"}],"issued":{"date-parts":[["2016",5]]}}},{"id":11,"uris":["http://zotero.org/users/2156634/items/XURCAH3F"],"uri":["http://zotero.org/users/2156634/items/XURCAH3F"],"itemData":{"id":11,"type":"article-journal","title":"Environmental impacts of the Tennessee Valley Authority Kingston coal ash spill. 2. Effect of coal ash on methylmercury in historically contaminated river sediments","container-title":"Environmental Science &amp; Technology","page":"2100-2108","volume":"47","issue":"4","source":"PubMed","abstract":"The Tennessee Valley Authority Kingston coal ash spill in December 2008 deposited approximately 4.1 million m(3) of fly ash and bottom ash into the Emory and Clinch River system (Harriman, Tennessee, U.S.A.). The objective of this study was to investigate the impact of the ash on surface water and sediment quality over an eighteen month period after the spill, with a specific focus on mercury and methylmercury in sediments. Our results indicated that surface water quality was not impaired with respect to total mercury concentrations. However, in the sediments of the Emory River near the coal ash spill, total mercury concentrations were 3- to 4-times greater than sediments several miles upstream of the ash spill. Similarly, methylmercury content in the Emory and Clinch River sediments near the ash spill were slightly elevated (up to a factor of 3) at certain locations compared to upstream sediments. Up to 2% of the total mercury in sediments containing coal ash was present as methylmercury. Mercury isotope composition and sediment geochemical data suggested that elevated methylmercury concentrations occurred in regions where native sediments were mixed with coal ash (e.g., less than 28% as coal ash in the Emory River). This coal ash may have provided substrates (such as sulfate) that stimulated biomethylation of mercury. The production of methylmercury in these areas is a concern because this neurotoxic organomercury compound can be highly bioaccumulative. Future risk assessments of coal ash spills should consider not only the leaching potential of mercury from the wastes but also the potential for methylmercury production in receiving waters.","DOI":"10.1021/es303639d","ISSN":"1520-5851","note":"PMID: 23249246","journalAbbreviation":"Environ. Sci. Technol.","language":"eng","author":[{"family":"Deonarine","given":"Amrika"},{"family":"Bartov","given":"Gideon"},{"family":"Johnson","given":"Thomas M."},{"family":"Ruhl","given":"Laura"},{"family":"Vengosh","given":"Avner"},{"family":"Hsu-Kim","given":"Heileen"}],"issued":{"date-parts":[["2013",2,19]]}}},{"id":10,"uris":["http://zotero.org/users/2156634/items/IJCDV2MQ"],"uri":["http://zotero.org/users/2156634/items/IJCDV2MQ"],"itemData":{"id":10,"type":"article-journal","title":"Environmental impacts of the coal ash spill in Kingston, Tennessee: an 18-month survey","container-title":"Environmental Science &amp; Technology","page":"9272-9278","volume":"44","issue":"24","source":"PubMed","abstract":"An 18 month investigation of the environmental impacts of the Tennessee Valley Authority (TVA) coal ash spill in Kingston, Tennessee combined with leaching experiments on the spilled TVA coal ash have revealed that leachable coal ash contaminants (LCACs), particularly arsenic, selenium, boron, strontium, and barium, have different effects on the quality of impacted environments. While LCACs levels in the downstream river water are relatively low and below the EPA drinking water and ecological thresholds, elevated levels were found in surface water with restricted water exchange and in pore water extracted from the river sediments downstream from the spill. The high concentration of arsenic (up to 2000 μg/L) is associated with some degree of anoxic conditions and predominance of the reduced arsenic species (arsenite) in the pore waters. Laboratory leaching simulations show that the pH and ash/water ratio control the LCACs' abundance and geochemical composition of the impacted water. These results have important implications for the prediction of the fate and migration of LCACs in the environment, particularly for the storage of coal combustion residues (CCRs) in holding ponds and landfills, and any potential CCRs effluents leakage into lakes, rivers, and other aquatic systems.","DOI":"10.1021/es1026739","ISSN":"1520-5851","note":"PMID: 21105737","shortTitle":"Environmental impacts of the coal ash spill in Kingston, Tennessee","journalAbbreviation":"Environ. Sci. Technol.","language":"eng","author":[{"family":"Ruhl","given":"Laura"},{"family":"Vengosh","given":"Avner"},{"family":"Dwyer","given":"Gary S."},{"family":"Hsu-Kim","given":"Heileen"},{"family":"Deonarine","given":"Amrika"}],"issued":{"date-parts":[["2010",12,15]]}}}],"schema":"https://github.com/citation-style-language/schema/raw/master/csl-citation.json"} </w:instrText>
      </w:r>
      <w:r w:rsidRPr="000A7392">
        <w:rPr>
          <w:rFonts w:ascii="Times New Roman" w:hAnsi="Times New Roman" w:cs="Times New Roman"/>
          <w:sz w:val="24"/>
          <w:szCs w:val="24"/>
        </w:rPr>
        <w:fldChar w:fldCharType="separate"/>
      </w:r>
      <w:r w:rsidR="007764A5" w:rsidRPr="000A7392">
        <w:rPr>
          <w:rFonts w:ascii="Times New Roman" w:hAnsi="Times New Roman" w:cs="Times New Roman"/>
          <w:sz w:val="24"/>
          <w:szCs w:val="24"/>
        </w:rPr>
        <w:t>(144-146</w:t>
      </w:r>
      <w:r w:rsidRPr="000A7392">
        <w:rPr>
          <w:rFonts w:ascii="Times New Roman" w:hAnsi="Times New Roman" w:cs="Times New Roman"/>
          <w:sz w:val="24"/>
          <w:szCs w:val="24"/>
        </w:rPr>
        <w:t>)</w:t>
      </w:r>
      <w:r w:rsidRPr="000A7392">
        <w:rPr>
          <w:rFonts w:ascii="Times New Roman" w:hAnsi="Times New Roman" w:cs="Times New Roman"/>
          <w:sz w:val="24"/>
          <w:szCs w:val="24"/>
        </w:rPr>
        <w:fldChar w:fldCharType="end"/>
      </w:r>
      <w:r w:rsidRPr="000A7392">
        <w:rPr>
          <w:rFonts w:ascii="Times New Roman" w:hAnsi="Times New Roman" w:cs="Times New Roman"/>
          <w:sz w:val="24"/>
          <w:szCs w:val="24"/>
        </w:rPr>
        <w:t xml:space="preserve">. </w:t>
      </w:r>
    </w:p>
    <w:p w14:paraId="107DF1A5" w14:textId="3A8C8DFB" w:rsidR="00436383" w:rsidRPr="000A7392" w:rsidRDefault="00EE3E73" w:rsidP="00B26F03">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Based on studies that reported the possible harmful effects that could result from improper disposal and storage of coal ash, in 2015 the EPA released</w:t>
      </w:r>
      <w:r w:rsidRPr="000A7392">
        <w:rPr>
          <w:rFonts w:ascii="Times New Roman" w:hAnsi="Times New Roman" w:cs="Times New Roman"/>
          <w:sz w:val="24"/>
          <w:szCs w:val="24"/>
          <w:shd w:val="clear" w:color="auto" w:fill="FFFFFF"/>
        </w:rPr>
        <w:t xml:space="preserve"> </w:t>
      </w:r>
      <w:r w:rsidR="00D82837" w:rsidRPr="000A7392">
        <w:rPr>
          <w:rFonts w:ascii="Times New Roman" w:hAnsi="Times New Roman" w:cs="Times New Roman"/>
          <w:sz w:val="24"/>
          <w:szCs w:val="24"/>
          <w:shd w:val="clear" w:color="auto" w:fill="FFFFFF"/>
        </w:rPr>
        <w:t xml:space="preserve">a </w:t>
      </w:r>
      <w:bookmarkStart w:id="2" w:name="_Hlk496101682"/>
      <w:r w:rsidR="00D82837" w:rsidRPr="000A7392">
        <w:rPr>
          <w:rFonts w:ascii="Times New Roman" w:hAnsi="Times New Roman" w:cs="Times New Roman"/>
          <w:sz w:val="24"/>
          <w:szCs w:val="24"/>
          <w:shd w:val="clear" w:color="auto" w:fill="FFFFFF"/>
        </w:rPr>
        <w:t>Coal Combustion Residuals</w:t>
      </w:r>
      <w:r w:rsidR="00D82837" w:rsidRPr="000A7392">
        <w:rPr>
          <w:rStyle w:val="apple-converted-space"/>
          <w:rFonts w:ascii="Times New Roman" w:hAnsi="Times New Roman" w:cs="Times New Roman"/>
          <w:sz w:val="24"/>
          <w:szCs w:val="24"/>
          <w:shd w:val="clear" w:color="auto" w:fill="FFFFFF"/>
        </w:rPr>
        <w:t> </w:t>
      </w:r>
      <w:r w:rsidR="00D82837" w:rsidRPr="000A7392">
        <w:rPr>
          <w:rStyle w:val="Emphasis"/>
          <w:rFonts w:ascii="Times New Roman" w:hAnsi="Times New Roman" w:cs="Times New Roman"/>
          <w:sz w:val="24"/>
          <w:szCs w:val="24"/>
          <w:shd w:val="clear" w:color="auto" w:fill="FFFFFF"/>
        </w:rPr>
        <w:t>(CCR)</w:t>
      </w:r>
      <w:r w:rsidR="00D82837" w:rsidRPr="000A7392">
        <w:rPr>
          <w:rStyle w:val="apple-converted-space"/>
          <w:rFonts w:ascii="Times New Roman" w:hAnsi="Times New Roman" w:cs="Times New Roman"/>
          <w:sz w:val="24"/>
          <w:szCs w:val="24"/>
          <w:shd w:val="clear" w:color="auto" w:fill="FFFFFF"/>
        </w:rPr>
        <w:t> </w:t>
      </w:r>
      <w:r w:rsidR="00D82837" w:rsidRPr="000A7392">
        <w:rPr>
          <w:rFonts w:ascii="Times New Roman" w:hAnsi="Times New Roman" w:cs="Times New Roman"/>
          <w:sz w:val="24"/>
          <w:szCs w:val="24"/>
          <w:shd w:val="clear" w:color="auto" w:fill="FFFFFF"/>
        </w:rPr>
        <w:t>Rule</w:t>
      </w:r>
      <w:bookmarkEnd w:id="2"/>
      <w:r w:rsidR="00D82837" w:rsidRPr="000A7392">
        <w:rPr>
          <w:rFonts w:ascii="Times New Roman" w:hAnsi="Times New Roman" w:cs="Times New Roman"/>
          <w:sz w:val="24"/>
          <w:szCs w:val="24"/>
          <w:shd w:val="clear" w:color="auto" w:fill="FFFFFF"/>
        </w:rPr>
        <w:t xml:space="preserve"> that set requirements for the disposal of coal ash from coal-fired power plants </w:t>
      </w:r>
      <w:r w:rsidR="00D82837" w:rsidRPr="000A7392">
        <w:rPr>
          <w:rFonts w:ascii="Times New Roman" w:hAnsi="Times New Roman" w:cs="Times New Roman"/>
          <w:sz w:val="24"/>
          <w:szCs w:val="24"/>
          <w:shd w:val="clear" w:color="auto" w:fill="FFFFFF"/>
        </w:rPr>
        <w:fldChar w:fldCharType="begin"/>
      </w:r>
      <w:r w:rsidR="00D82837" w:rsidRPr="000A7392">
        <w:rPr>
          <w:rFonts w:ascii="Times New Roman" w:hAnsi="Times New Roman" w:cs="Times New Roman"/>
          <w:sz w:val="24"/>
          <w:szCs w:val="24"/>
          <w:shd w:val="clear" w:color="auto" w:fill="FFFFFF"/>
        </w:rPr>
        <w:instrText xml:space="preserve"> ADDIN ZOTERO_ITEM CSL_CITATION {"citationID":"mrSloOmg","properties":{"formattedCitation":"(3)","plainCitation":"(3)","noteIndex":0},"citationItems":[{"id":455,"uris":["http://zotero.org/users/2156634/items/R3PPC9EE"],"uri":["http://zotero.org/users/2156634/items/R3PPC9EE"],"itemData":{"id":455,"type":"article-journal","title":"Environmental Protection Agency (EPA) Final Rule: Disposal of Coal Combustion Residuals from Electric Utilities","page":"37988-37992","volume":"80","issue":"127","journalAbbreviation":"Federal Register","author":[{"literal":"EPA"}],"issued":{"date-parts":[["2015",7,2]]}}}],"schema":"https://github.com/citation-style-language/schema/raw/master/csl-citation.json"} </w:instrText>
      </w:r>
      <w:r w:rsidR="00D82837" w:rsidRPr="000A7392">
        <w:rPr>
          <w:rFonts w:ascii="Times New Roman" w:hAnsi="Times New Roman" w:cs="Times New Roman"/>
          <w:sz w:val="24"/>
          <w:szCs w:val="24"/>
          <w:shd w:val="clear" w:color="auto" w:fill="FFFFFF"/>
        </w:rPr>
        <w:fldChar w:fldCharType="separate"/>
      </w:r>
      <w:r w:rsidR="00D82837" w:rsidRPr="000A7392">
        <w:rPr>
          <w:rFonts w:ascii="Times New Roman" w:hAnsi="Times New Roman" w:cs="Times New Roman"/>
          <w:sz w:val="24"/>
        </w:rPr>
        <w:t>(3</w:t>
      </w:r>
      <w:r w:rsidR="00B26F03" w:rsidRPr="000A7392">
        <w:rPr>
          <w:rFonts w:ascii="Times New Roman" w:hAnsi="Times New Roman" w:cs="Times New Roman"/>
          <w:sz w:val="24"/>
        </w:rPr>
        <w:t>7</w:t>
      </w:r>
      <w:r w:rsidR="00D82837" w:rsidRPr="000A7392">
        <w:rPr>
          <w:rFonts w:ascii="Times New Roman" w:hAnsi="Times New Roman" w:cs="Times New Roman"/>
          <w:sz w:val="24"/>
        </w:rPr>
        <w:t>)</w:t>
      </w:r>
      <w:r w:rsidR="00D82837" w:rsidRPr="000A7392">
        <w:rPr>
          <w:rFonts w:ascii="Times New Roman" w:hAnsi="Times New Roman" w:cs="Times New Roman"/>
          <w:sz w:val="24"/>
          <w:szCs w:val="24"/>
          <w:shd w:val="clear" w:color="auto" w:fill="FFFFFF"/>
        </w:rPr>
        <w:fldChar w:fldCharType="end"/>
      </w:r>
      <w:r w:rsidR="00D82837" w:rsidRPr="000A7392">
        <w:rPr>
          <w:rFonts w:ascii="Times New Roman" w:hAnsi="Times New Roman" w:cs="Times New Roman"/>
          <w:sz w:val="24"/>
          <w:szCs w:val="24"/>
          <w:shd w:val="clear" w:color="auto" w:fill="FFFFFF"/>
        </w:rPr>
        <w:t xml:space="preserve">. </w:t>
      </w:r>
      <w:r w:rsidR="00D82837" w:rsidRPr="000A7392">
        <w:rPr>
          <w:rFonts w:ascii="Times New Roman" w:hAnsi="Times New Roman" w:cs="Times New Roman"/>
          <w:sz w:val="24"/>
          <w:szCs w:val="24"/>
        </w:rPr>
        <w:t xml:space="preserve">The Coal Combustion Residuals (CCR) Rule </w:t>
      </w:r>
      <w:r w:rsidRPr="000A7392">
        <w:rPr>
          <w:rFonts w:ascii="Times New Roman" w:hAnsi="Times New Roman" w:cs="Times New Roman"/>
          <w:sz w:val="24"/>
          <w:szCs w:val="24"/>
        </w:rPr>
        <w:t>wa</w:t>
      </w:r>
      <w:r w:rsidR="00D82837" w:rsidRPr="000A7392">
        <w:rPr>
          <w:rFonts w:ascii="Times New Roman" w:hAnsi="Times New Roman" w:cs="Times New Roman"/>
          <w:sz w:val="24"/>
          <w:szCs w:val="24"/>
        </w:rPr>
        <w:t>s established under the Resource Conservation and Recovery Act (RCRA)</w:t>
      </w:r>
      <w:r w:rsidR="0033435D" w:rsidRPr="000A7392">
        <w:rPr>
          <w:rFonts w:ascii="Times New Roman" w:hAnsi="Times New Roman" w:cs="Times New Roman"/>
          <w:sz w:val="24"/>
          <w:szCs w:val="24"/>
        </w:rPr>
        <w:t>, Subtitle D</w:t>
      </w:r>
      <w:r w:rsidRPr="000A7392">
        <w:rPr>
          <w:rFonts w:ascii="Times New Roman" w:hAnsi="Times New Roman" w:cs="Times New Roman"/>
          <w:sz w:val="24"/>
          <w:szCs w:val="24"/>
        </w:rPr>
        <w:t xml:space="preserve">. However, </w:t>
      </w:r>
      <w:r w:rsidR="0033435D" w:rsidRPr="000A7392">
        <w:rPr>
          <w:rFonts w:ascii="Times New Roman" w:hAnsi="Times New Roman" w:cs="Times New Roman"/>
          <w:sz w:val="24"/>
          <w:szCs w:val="24"/>
        </w:rPr>
        <w:t xml:space="preserve">although regulations were set forth, </w:t>
      </w:r>
      <w:r w:rsidRPr="000A7392">
        <w:rPr>
          <w:rFonts w:ascii="Times New Roman" w:hAnsi="Times New Roman" w:cs="Times New Roman"/>
          <w:sz w:val="24"/>
          <w:szCs w:val="24"/>
        </w:rPr>
        <w:t xml:space="preserve">coal ash was still </w:t>
      </w:r>
      <w:r w:rsidR="00040ACB" w:rsidRPr="000A7392">
        <w:rPr>
          <w:rFonts w:ascii="Times New Roman" w:hAnsi="Times New Roman" w:cs="Times New Roman"/>
          <w:sz w:val="24"/>
          <w:szCs w:val="24"/>
        </w:rPr>
        <w:t xml:space="preserve">not considered a </w:t>
      </w:r>
      <w:r w:rsidRPr="000A7392">
        <w:rPr>
          <w:rFonts w:ascii="Times New Roman" w:hAnsi="Times New Roman" w:cs="Times New Roman"/>
          <w:sz w:val="24"/>
          <w:szCs w:val="24"/>
        </w:rPr>
        <w:t>hazardous waste.</w:t>
      </w:r>
      <w:r w:rsidR="00D82837" w:rsidRPr="000A7392">
        <w:rPr>
          <w:rFonts w:ascii="Times New Roman" w:hAnsi="Times New Roman" w:cs="Times New Roman"/>
          <w:sz w:val="24"/>
          <w:szCs w:val="24"/>
        </w:rPr>
        <w:t xml:space="preserve"> The CCR </w:t>
      </w:r>
      <w:r w:rsidR="0033435D" w:rsidRPr="000A7392">
        <w:rPr>
          <w:rFonts w:ascii="Times New Roman" w:hAnsi="Times New Roman" w:cs="Times New Roman"/>
          <w:sz w:val="24"/>
          <w:szCs w:val="24"/>
        </w:rPr>
        <w:t>rule addressed</w:t>
      </w:r>
      <w:r w:rsidR="00D82837" w:rsidRPr="000A7392">
        <w:rPr>
          <w:rFonts w:ascii="Times New Roman" w:hAnsi="Times New Roman" w:cs="Times New Roman"/>
          <w:sz w:val="24"/>
          <w:szCs w:val="24"/>
        </w:rPr>
        <w:t xml:space="preserve"> regulations of ponds and landfills, plant’s location, safety practises, ground water protection, transfer of particles into air as dust, and rules for ash impoundment sites </w:t>
      </w:r>
      <w:r w:rsidR="00D82837" w:rsidRPr="000A7392">
        <w:rPr>
          <w:rFonts w:ascii="Times New Roman" w:hAnsi="Times New Roman" w:cs="Times New Roman"/>
          <w:sz w:val="24"/>
          <w:szCs w:val="24"/>
        </w:rPr>
        <w:fldChar w:fldCharType="begin"/>
      </w:r>
      <w:r w:rsidR="00D82837" w:rsidRPr="000A7392">
        <w:rPr>
          <w:rFonts w:ascii="Times New Roman" w:hAnsi="Times New Roman" w:cs="Times New Roman"/>
          <w:sz w:val="24"/>
          <w:szCs w:val="24"/>
        </w:rPr>
        <w:instrText xml:space="preserve"> ADDIN ZOTERO_ITEM CSL_CITATION {"citationID":"aq11caaqnn","properties":{"formattedCitation":"(3)","plainCitation":"(3)","noteIndex":0},"citationItems":[{"id":455,"uris":["http://zotero.org/users/2156634/items/R3PPC9EE"],"uri":["http://zotero.org/users/2156634/items/R3PPC9EE"],"itemData":{"id":455,"type":"article-journal","title":"Environmental Protection Agency (EPA) Final Rule: Disposal of Coal Combustion Residuals from Electric Utilities","page":"37988-37992","volume":"80","issue":"127","journalAbbreviation":"Federal Register","author":[{"literal":"EPA"}],"issued":{"date-parts":[["2015",7,2]]}}}],"schema":"https://github.com/citation-style-language/schema/raw/master/csl-citation.json"} </w:instrText>
      </w:r>
      <w:r w:rsidR="00D82837" w:rsidRPr="000A7392">
        <w:rPr>
          <w:rFonts w:ascii="Times New Roman" w:hAnsi="Times New Roman" w:cs="Times New Roman"/>
          <w:sz w:val="24"/>
          <w:szCs w:val="24"/>
        </w:rPr>
        <w:fldChar w:fldCharType="separate"/>
      </w:r>
      <w:r w:rsidR="00D82837" w:rsidRPr="000A7392">
        <w:rPr>
          <w:rFonts w:ascii="Times New Roman" w:hAnsi="Times New Roman" w:cs="Times New Roman"/>
          <w:sz w:val="24"/>
        </w:rPr>
        <w:t>(3</w:t>
      </w:r>
      <w:r w:rsidR="00B26F03" w:rsidRPr="000A7392">
        <w:rPr>
          <w:rFonts w:ascii="Times New Roman" w:hAnsi="Times New Roman" w:cs="Times New Roman"/>
          <w:sz w:val="24"/>
        </w:rPr>
        <w:t>7</w:t>
      </w:r>
      <w:r w:rsidR="00D82837" w:rsidRPr="000A7392">
        <w:rPr>
          <w:rFonts w:ascii="Times New Roman" w:hAnsi="Times New Roman" w:cs="Times New Roman"/>
          <w:sz w:val="24"/>
        </w:rPr>
        <w:t>)</w:t>
      </w:r>
      <w:r w:rsidR="00D82837" w:rsidRPr="000A7392">
        <w:rPr>
          <w:rFonts w:ascii="Times New Roman" w:hAnsi="Times New Roman" w:cs="Times New Roman"/>
          <w:sz w:val="24"/>
          <w:szCs w:val="24"/>
        </w:rPr>
        <w:fldChar w:fldCharType="end"/>
      </w:r>
      <w:r w:rsidR="00D82837" w:rsidRPr="000A7392">
        <w:rPr>
          <w:rFonts w:ascii="Times New Roman" w:hAnsi="Times New Roman" w:cs="Times New Roman"/>
          <w:sz w:val="24"/>
          <w:szCs w:val="24"/>
        </w:rPr>
        <w:t>. In addition, the rule require</w:t>
      </w:r>
      <w:r w:rsidR="0033435D" w:rsidRPr="000A7392">
        <w:rPr>
          <w:rFonts w:ascii="Times New Roman" w:hAnsi="Times New Roman" w:cs="Times New Roman"/>
          <w:sz w:val="24"/>
          <w:szCs w:val="24"/>
        </w:rPr>
        <w:t>d</w:t>
      </w:r>
      <w:r w:rsidR="00D82837" w:rsidRPr="000A7392">
        <w:rPr>
          <w:rFonts w:ascii="Times New Roman" w:hAnsi="Times New Roman" w:cs="Times New Roman"/>
          <w:sz w:val="24"/>
          <w:szCs w:val="24"/>
        </w:rPr>
        <w:t xml:space="preserve"> facilities to document and make public any information or changes they make regarding the ruling </w:t>
      </w:r>
      <w:r w:rsidR="00D82837" w:rsidRPr="000A7392">
        <w:rPr>
          <w:rFonts w:ascii="Times New Roman" w:hAnsi="Times New Roman" w:cs="Times New Roman"/>
          <w:sz w:val="24"/>
          <w:szCs w:val="24"/>
        </w:rPr>
        <w:fldChar w:fldCharType="begin"/>
      </w:r>
      <w:r w:rsidR="00D82837" w:rsidRPr="000A7392">
        <w:rPr>
          <w:rFonts w:ascii="Times New Roman" w:hAnsi="Times New Roman" w:cs="Times New Roman"/>
          <w:sz w:val="24"/>
          <w:szCs w:val="24"/>
        </w:rPr>
        <w:instrText xml:space="preserve"> ADDIN ZOTERO_ITEM CSL_CITATION {"citationID":"a2kpbk2np4o","properties":{"formattedCitation":"(3)","plainCitation":"(3)","noteIndex":0},"citationItems":[{"id":455,"uris":["http://zotero.org/users/2156634/items/R3PPC9EE"],"uri":["http://zotero.org/users/2156634/items/R3PPC9EE"],"itemData":{"id":455,"type":"article-journal","title":"Environmental Protection Agency (EPA) Final Rule: Disposal of Coal Combustion Residuals from Electric Utilities","page":"37988-37992","volume":"80","issue":"127","journalAbbreviation":"Federal Register","author":[{"literal":"EPA"}],"issued":{"date-parts":[["2015",7,2]]}}}],"schema":"https://github.com/citation-style-language/schema/raw/master/csl-citation.json"} </w:instrText>
      </w:r>
      <w:r w:rsidR="00D82837" w:rsidRPr="000A7392">
        <w:rPr>
          <w:rFonts w:ascii="Times New Roman" w:hAnsi="Times New Roman" w:cs="Times New Roman"/>
          <w:sz w:val="24"/>
          <w:szCs w:val="24"/>
        </w:rPr>
        <w:fldChar w:fldCharType="separate"/>
      </w:r>
      <w:r w:rsidR="00D82837" w:rsidRPr="000A7392">
        <w:rPr>
          <w:rFonts w:ascii="Times New Roman" w:hAnsi="Times New Roman" w:cs="Times New Roman"/>
          <w:sz w:val="24"/>
        </w:rPr>
        <w:t>(3</w:t>
      </w:r>
      <w:r w:rsidR="00B26F03" w:rsidRPr="000A7392">
        <w:rPr>
          <w:rFonts w:ascii="Times New Roman" w:hAnsi="Times New Roman" w:cs="Times New Roman"/>
          <w:sz w:val="24"/>
        </w:rPr>
        <w:t>7</w:t>
      </w:r>
      <w:r w:rsidR="00D82837" w:rsidRPr="000A7392">
        <w:rPr>
          <w:rFonts w:ascii="Times New Roman" w:hAnsi="Times New Roman" w:cs="Times New Roman"/>
          <w:sz w:val="24"/>
        </w:rPr>
        <w:t>)</w:t>
      </w:r>
      <w:r w:rsidR="00D82837" w:rsidRPr="000A7392">
        <w:rPr>
          <w:rFonts w:ascii="Times New Roman" w:hAnsi="Times New Roman" w:cs="Times New Roman"/>
          <w:sz w:val="24"/>
          <w:szCs w:val="24"/>
        </w:rPr>
        <w:fldChar w:fldCharType="end"/>
      </w:r>
      <w:r w:rsidR="00D82837" w:rsidRPr="000A7392">
        <w:rPr>
          <w:rFonts w:ascii="Times New Roman" w:hAnsi="Times New Roman" w:cs="Times New Roman"/>
          <w:sz w:val="24"/>
          <w:szCs w:val="24"/>
        </w:rPr>
        <w:t>. The rule provide</w:t>
      </w:r>
      <w:r w:rsidR="0033435D" w:rsidRPr="000A7392">
        <w:rPr>
          <w:rFonts w:ascii="Times New Roman" w:hAnsi="Times New Roman" w:cs="Times New Roman"/>
          <w:sz w:val="24"/>
          <w:szCs w:val="24"/>
        </w:rPr>
        <w:t>d</w:t>
      </w:r>
      <w:r w:rsidR="00D82837" w:rsidRPr="000A7392">
        <w:rPr>
          <w:rFonts w:ascii="Times New Roman" w:hAnsi="Times New Roman" w:cs="Times New Roman"/>
          <w:sz w:val="24"/>
          <w:szCs w:val="24"/>
        </w:rPr>
        <w:t xml:space="preserve"> a comprehensive and more rigorous design, monitoring, operating, corrective action, closure, and post-closure requirements for CCR landfills and surface impoundments. The CCR rule </w:t>
      </w:r>
      <w:r w:rsidR="0033435D" w:rsidRPr="000A7392">
        <w:rPr>
          <w:rFonts w:ascii="Times New Roman" w:hAnsi="Times New Roman" w:cs="Times New Roman"/>
          <w:sz w:val="24"/>
          <w:szCs w:val="24"/>
        </w:rPr>
        <w:t>was</w:t>
      </w:r>
      <w:r w:rsidR="00D82837" w:rsidRPr="000A7392">
        <w:rPr>
          <w:rFonts w:ascii="Times New Roman" w:hAnsi="Times New Roman" w:cs="Times New Roman"/>
          <w:sz w:val="24"/>
          <w:szCs w:val="24"/>
        </w:rPr>
        <w:t xml:space="preserve"> applicable to old, new, and existing facilities and d</w:t>
      </w:r>
      <w:r w:rsidR="00121EDB" w:rsidRPr="000A7392">
        <w:rPr>
          <w:rFonts w:ascii="Times New Roman" w:hAnsi="Times New Roman" w:cs="Times New Roman"/>
          <w:sz w:val="24"/>
          <w:szCs w:val="24"/>
        </w:rPr>
        <w:t>id</w:t>
      </w:r>
      <w:r w:rsidR="00D82837" w:rsidRPr="000A7392">
        <w:rPr>
          <w:rFonts w:ascii="Times New Roman" w:hAnsi="Times New Roman" w:cs="Times New Roman"/>
          <w:sz w:val="24"/>
          <w:szCs w:val="24"/>
        </w:rPr>
        <w:t xml:space="preserve"> not apply to plants and facilities that </w:t>
      </w:r>
      <w:r w:rsidR="00121EDB" w:rsidRPr="000A7392">
        <w:rPr>
          <w:rFonts w:ascii="Times New Roman" w:hAnsi="Times New Roman" w:cs="Times New Roman"/>
          <w:sz w:val="24"/>
          <w:szCs w:val="24"/>
        </w:rPr>
        <w:t>were</w:t>
      </w:r>
      <w:r w:rsidR="00D82837" w:rsidRPr="000A7392">
        <w:rPr>
          <w:rFonts w:ascii="Times New Roman" w:hAnsi="Times New Roman" w:cs="Times New Roman"/>
          <w:sz w:val="24"/>
          <w:szCs w:val="24"/>
        </w:rPr>
        <w:t xml:space="preserve"> already closed or no longer being used to generate energy. </w:t>
      </w:r>
      <w:r w:rsidR="0033435D" w:rsidRPr="000A7392">
        <w:rPr>
          <w:rFonts w:ascii="Times New Roman" w:hAnsi="Times New Roman" w:cs="Times New Roman"/>
          <w:sz w:val="24"/>
          <w:szCs w:val="24"/>
        </w:rPr>
        <w:t xml:space="preserve">The CCR rule was in existence until July 2018, when </w:t>
      </w:r>
      <w:r w:rsidR="00121EDB" w:rsidRPr="000A7392">
        <w:rPr>
          <w:rFonts w:ascii="Times New Roman" w:hAnsi="Times New Roman" w:cs="Times New Roman"/>
          <w:sz w:val="24"/>
          <w:szCs w:val="24"/>
        </w:rPr>
        <w:t>the current government of the U</w:t>
      </w:r>
      <w:r w:rsidR="004D7BCA" w:rsidRPr="000A7392">
        <w:rPr>
          <w:rFonts w:ascii="Times New Roman" w:hAnsi="Times New Roman" w:cs="Times New Roman"/>
          <w:sz w:val="24"/>
          <w:szCs w:val="24"/>
        </w:rPr>
        <w:t>nited States</w:t>
      </w:r>
      <w:r w:rsidR="0033435D" w:rsidRPr="000A7392">
        <w:rPr>
          <w:rFonts w:ascii="Times New Roman" w:hAnsi="Times New Roman" w:cs="Times New Roman"/>
          <w:sz w:val="24"/>
          <w:szCs w:val="24"/>
        </w:rPr>
        <w:t xml:space="preserve"> </w:t>
      </w:r>
      <w:r w:rsidR="00121EDB" w:rsidRPr="000A7392">
        <w:rPr>
          <w:rFonts w:ascii="Times New Roman" w:hAnsi="Times New Roman" w:cs="Times New Roman"/>
          <w:sz w:val="24"/>
          <w:szCs w:val="24"/>
        </w:rPr>
        <w:t>started to roll</w:t>
      </w:r>
      <w:r w:rsidR="0033435D" w:rsidRPr="000A7392">
        <w:rPr>
          <w:rFonts w:ascii="Times New Roman" w:hAnsi="Times New Roman" w:cs="Times New Roman"/>
          <w:sz w:val="24"/>
          <w:szCs w:val="24"/>
        </w:rPr>
        <w:t>-back</w:t>
      </w:r>
      <w:r w:rsidR="00121EDB" w:rsidRPr="000A7392">
        <w:rPr>
          <w:rFonts w:ascii="Times New Roman" w:hAnsi="Times New Roman" w:cs="Times New Roman"/>
          <w:sz w:val="24"/>
          <w:szCs w:val="24"/>
        </w:rPr>
        <w:t xml:space="preserve"> the regulations to allow more flexibility to industry. </w:t>
      </w:r>
    </w:p>
    <w:p w14:paraId="61D27CC4" w14:textId="77777777" w:rsidR="00917CB1" w:rsidRPr="000A7392" w:rsidRDefault="00917CB1" w:rsidP="004B4CD0">
      <w:pPr>
        <w:spacing w:after="120" w:line="480" w:lineRule="auto"/>
        <w:rPr>
          <w:rFonts w:ascii="Times New Roman" w:hAnsi="Times New Roman" w:cs="Times New Roman"/>
          <w:i/>
          <w:sz w:val="24"/>
          <w:szCs w:val="24"/>
        </w:rPr>
      </w:pPr>
    </w:p>
    <w:p w14:paraId="209A3BBA" w14:textId="4CCB29B8" w:rsidR="004B4CD0" w:rsidRPr="000A7392" w:rsidRDefault="009C3FB4" w:rsidP="00917CB1">
      <w:pPr>
        <w:pStyle w:val="ListParagraph"/>
        <w:numPr>
          <w:ilvl w:val="0"/>
          <w:numId w:val="40"/>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 xml:space="preserve">Disposal </w:t>
      </w:r>
      <w:r w:rsidR="004B4CD0" w:rsidRPr="000A7392">
        <w:rPr>
          <w:rFonts w:ascii="Times New Roman" w:hAnsi="Times New Roman" w:cs="Times New Roman"/>
          <w:i/>
          <w:sz w:val="24"/>
          <w:szCs w:val="24"/>
        </w:rPr>
        <w:t>Regulations in India</w:t>
      </w:r>
    </w:p>
    <w:p w14:paraId="3EBCE7D9" w14:textId="17049033" w:rsidR="009C3FB4" w:rsidRPr="000A7392" w:rsidRDefault="004B4CD0" w:rsidP="004B4CD0">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Approximately 70</w:t>
      </w:r>
      <w:r w:rsidR="009C3FB4" w:rsidRPr="000A7392">
        <w:rPr>
          <w:rFonts w:ascii="Times New Roman" w:hAnsi="Times New Roman" w:cs="Times New Roman"/>
          <w:sz w:val="24"/>
          <w:szCs w:val="24"/>
        </w:rPr>
        <w:t>-75%</w:t>
      </w:r>
      <w:r w:rsidRPr="000A7392">
        <w:rPr>
          <w:rFonts w:ascii="Times New Roman" w:hAnsi="Times New Roman" w:cs="Times New Roman"/>
          <w:sz w:val="24"/>
          <w:szCs w:val="24"/>
        </w:rPr>
        <w:t xml:space="preserve"> of electricity generated in India comes from coal-fired power plants (</w:t>
      </w:r>
      <w:r w:rsidR="004D1341" w:rsidRPr="000A7392">
        <w:rPr>
          <w:rFonts w:ascii="Times New Roman" w:hAnsi="Times New Roman" w:cs="Times New Roman"/>
          <w:sz w:val="24"/>
          <w:szCs w:val="24"/>
        </w:rPr>
        <w:t>9, 64, 66, 147</w:t>
      </w:r>
      <w:r w:rsidRPr="000A7392">
        <w:rPr>
          <w:rFonts w:ascii="Times New Roman" w:hAnsi="Times New Roman" w:cs="Times New Roman"/>
          <w:sz w:val="24"/>
          <w:szCs w:val="24"/>
        </w:rPr>
        <w:t>). The quality of coal is poor, having a low calorific value and a high ash content (</w:t>
      </w:r>
      <w:r w:rsidR="00A45182" w:rsidRPr="000A7392">
        <w:rPr>
          <w:rFonts w:ascii="Times New Roman" w:hAnsi="Times New Roman" w:cs="Times New Roman"/>
          <w:sz w:val="24"/>
          <w:szCs w:val="24"/>
        </w:rPr>
        <w:t xml:space="preserve">9, </w:t>
      </w:r>
      <w:r w:rsidR="00A45182" w:rsidRPr="000A7392">
        <w:rPr>
          <w:rFonts w:ascii="Times New Roman" w:hAnsi="Times New Roman" w:cs="Times New Roman"/>
          <w:sz w:val="24"/>
          <w:szCs w:val="24"/>
        </w:rPr>
        <w:lastRenderedPageBreak/>
        <w:t>66,</w:t>
      </w:r>
      <w:r w:rsidR="004D1341" w:rsidRPr="000A7392">
        <w:rPr>
          <w:rFonts w:ascii="Times New Roman" w:hAnsi="Times New Roman" w:cs="Times New Roman"/>
          <w:sz w:val="24"/>
          <w:szCs w:val="24"/>
        </w:rPr>
        <w:t>147</w:t>
      </w:r>
      <w:r w:rsidR="00A45182" w:rsidRPr="000A7392">
        <w:rPr>
          <w:rFonts w:ascii="Times New Roman" w:hAnsi="Times New Roman" w:cs="Times New Roman"/>
          <w:sz w:val="24"/>
          <w:szCs w:val="24"/>
        </w:rPr>
        <w:t>).</w:t>
      </w:r>
      <w:r w:rsidRPr="000A7392">
        <w:rPr>
          <w:rFonts w:ascii="Times New Roman" w:hAnsi="Times New Roman" w:cs="Times New Roman"/>
          <w:sz w:val="24"/>
          <w:szCs w:val="24"/>
        </w:rPr>
        <w:t xml:space="preserve"> The use of </w:t>
      </w:r>
      <w:r w:rsidR="00837198" w:rsidRPr="00837198">
        <w:rPr>
          <w:rFonts w:ascii="Times New Roman" w:hAnsi="Times New Roman" w:cs="Times New Roman"/>
          <w:color w:val="FF0000"/>
          <w:sz w:val="24"/>
          <w:szCs w:val="24"/>
        </w:rPr>
        <w:t>high ash</w:t>
      </w:r>
      <w:r w:rsidRPr="00837198">
        <w:rPr>
          <w:rFonts w:ascii="Times New Roman" w:hAnsi="Times New Roman" w:cs="Times New Roman"/>
          <w:color w:val="FF0000"/>
          <w:sz w:val="24"/>
          <w:szCs w:val="24"/>
        </w:rPr>
        <w:t xml:space="preserve"> </w:t>
      </w:r>
      <w:r w:rsidRPr="000A7392">
        <w:rPr>
          <w:rFonts w:ascii="Times New Roman" w:hAnsi="Times New Roman" w:cs="Times New Roman"/>
          <w:sz w:val="24"/>
          <w:szCs w:val="24"/>
        </w:rPr>
        <w:t xml:space="preserve">coal produces fly ash in large quantities and </w:t>
      </w:r>
      <w:r w:rsidR="009C3FB4" w:rsidRPr="000A7392">
        <w:rPr>
          <w:rFonts w:ascii="Times New Roman" w:hAnsi="Times New Roman" w:cs="Times New Roman"/>
          <w:sz w:val="24"/>
          <w:szCs w:val="24"/>
        </w:rPr>
        <w:t>disposal and storage</w:t>
      </w:r>
      <w:r w:rsidRPr="000A7392">
        <w:rPr>
          <w:rFonts w:ascii="Times New Roman" w:hAnsi="Times New Roman" w:cs="Times New Roman"/>
          <w:sz w:val="24"/>
          <w:szCs w:val="24"/>
        </w:rPr>
        <w:t xml:space="preserve"> has beco</w:t>
      </w:r>
      <w:r w:rsidR="00837198">
        <w:rPr>
          <w:rFonts w:ascii="Times New Roman" w:hAnsi="Times New Roman" w:cs="Times New Roman"/>
          <w:sz w:val="24"/>
          <w:szCs w:val="24"/>
        </w:rPr>
        <w:t>me a problem, throughout India</w:t>
      </w:r>
      <w:r w:rsidR="00837198">
        <w:rPr>
          <w:rFonts w:ascii="Segoe UI" w:hAnsi="Segoe UI" w:cs="Segoe UI"/>
          <w:color w:val="000000"/>
          <w:sz w:val="20"/>
          <w:szCs w:val="20"/>
        </w:rPr>
        <w:t xml:space="preserve">, </w:t>
      </w:r>
      <w:r w:rsidR="00837198" w:rsidRPr="00837198">
        <w:rPr>
          <w:rFonts w:ascii="Times New Roman" w:hAnsi="Times New Roman" w:cs="Times New Roman"/>
          <w:color w:val="FF0000"/>
          <w:sz w:val="24"/>
          <w:szCs w:val="24"/>
        </w:rPr>
        <w:t>although fly ash is not currently considered to be a hazardous waste.</w:t>
      </w:r>
    </w:p>
    <w:p w14:paraId="01023402" w14:textId="3E2769E2" w:rsidR="00342C3C" w:rsidRPr="000A7392" w:rsidRDefault="004B4CD0" w:rsidP="004D7BCA">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The government of India has attempted to regulate fly ash based on utilisation.  In 1999, the Ministry of Environment and Forests (MoEF) issued a regulation mandating the need for the reutilisation of fly ash. According to the regulation, it was mandatory for existing coal-fired power plants and new coal-fired power plants to utilise 100% of the generated fly ash in a specified time period.  New coal-fired power plants were required to use 100% of fly ash within nine years of start-up. Old plants </w:t>
      </w:r>
      <w:r w:rsidR="00AD27C7" w:rsidRPr="000A7392">
        <w:rPr>
          <w:rFonts w:ascii="Times New Roman" w:hAnsi="Times New Roman" w:cs="Times New Roman"/>
          <w:sz w:val="24"/>
          <w:szCs w:val="24"/>
        </w:rPr>
        <w:t>were</w:t>
      </w:r>
      <w:r w:rsidRPr="000A7392">
        <w:rPr>
          <w:rFonts w:ascii="Times New Roman" w:hAnsi="Times New Roman" w:cs="Times New Roman"/>
          <w:sz w:val="24"/>
          <w:szCs w:val="24"/>
        </w:rPr>
        <w:t xml:space="preserve"> required to achieve 100% utilisation within 15 years from the MoEF regulation (</w:t>
      </w:r>
      <w:r w:rsidR="00A45182" w:rsidRPr="000A7392">
        <w:rPr>
          <w:rFonts w:ascii="Times New Roman" w:hAnsi="Times New Roman" w:cs="Times New Roman"/>
          <w:sz w:val="24"/>
          <w:szCs w:val="24"/>
        </w:rPr>
        <w:t>9</w:t>
      </w:r>
      <w:r w:rsidRPr="000A7392">
        <w:rPr>
          <w:rFonts w:ascii="Times New Roman" w:hAnsi="Times New Roman" w:cs="Times New Roman"/>
          <w:sz w:val="24"/>
          <w:szCs w:val="24"/>
        </w:rPr>
        <w:t xml:space="preserve">). This MoEF </w:t>
      </w:r>
      <w:r w:rsidR="00837198" w:rsidRPr="00837198">
        <w:rPr>
          <w:rFonts w:ascii="Times New Roman" w:hAnsi="Times New Roman" w:cs="Times New Roman"/>
          <w:color w:val="FF0000"/>
          <w:sz w:val="24"/>
          <w:szCs w:val="24"/>
        </w:rPr>
        <w:t>regulation</w:t>
      </w:r>
      <w:r w:rsidR="00837198">
        <w:rPr>
          <w:rFonts w:ascii="Times New Roman" w:hAnsi="Times New Roman" w:cs="Times New Roman"/>
          <w:sz w:val="24"/>
          <w:szCs w:val="24"/>
        </w:rPr>
        <w:t xml:space="preserve"> </w:t>
      </w:r>
      <w:r w:rsidRPr="000A7392">
        <w:rPr>
          <w:rFonts w:ascii="Times New Roman" w:hAnsi="Times New Roman" w:cs="Times New Roman"/>
          <w:sz w:val="24"/>
          <w:szCs w:val="24"/>
        </w:rPr>
        <w:t xml:space="preserve">also mandated that fly ash </w:t>
      </w:r>
      <w:r w:rsidR="007E1F6A">
        <w:rPr>
          <w:rFonts w:ascii="Times New Roman" w:hAnsi="Times New Roman" w:cs="Times New Roman"/>
          <w:sz w:val="24"/>
          <w:szCs w:val="24"/>
        </w:rPr>
        <w:t>be</w:t>
      </w:r>
      <w:r w:rsidR="00837198">
        <w:rPr>
          <w:rFonts w:ascii="Segoe UI" w:hAnsi="Segoe UI" w:cs="Segoe UI"/>
          <w:color w:val="000000"/>
          <w:sz w:val="20"/>
          <w:szCs w:val="20"/>
        </w:rPr>
        <w:t xml:space="preserve"> </w:t>
      </w:r>
      <w:r w:rsidR="00837198" w:rsidRPr="007E1F6A">
        <w:rPr>
          <w:rFonts w:ascii="Times New Roman" w:hAnsi="Times New Roman" w:cs="Times New Roman"/>
          <w:color w:val="FF0000"/>
          <w:sz w:val="24"/>
          <w:szCs w:val="24"/>
        </w:rPr>
        <w:t xml:space="preserve">provided free of charge to potential users </w:t>
      </w:r>
      <w:r w:rsidRPr="000A7392">
        <w:rPr>
          <w:rFonts w:ascii="Times New Roman" w:hAnsi="Times New Roman" w:cs="Times New Roman"/>
          <w:sz w:val="24"/>
          <w:szCs w:val="24"/>
        </w:rPr>
        <w:t>until 2009. Uti</w:t>
      </w:r>
      <w:r w:rsidR="00314CF3" w:rsidRPr="000A7392">
        <w:rPr>
          <w:rFonts w:ascii="Times New Roman" w:hAnsi="Times New Roman" w:cs="Times New Roman"/>
          <w:sz w:val="24"/>
          <w:szCs w:val="24"/>
        </w:rPr>
        <w:t>lization</w:t>
      </w:r>
      <w:r w:rsidRPr="000A7392">
        <w:rPr>
          <w:rFonts w:ascii="Times New Roman" w:hAnsi="Times New Roman" w:cs="Times New Roman"/>
          <w:sz w:val="24"/>
          <w:szCs w:val="24"/>
        </w:rPr>
        <w:t xml:space="preserve"> rates </w:t>
      </w:r>
      <w:r w:rsidR="00AD27C7" w:rsidRPr="000A7392">
        <w:rPr>
          <w:rFonts w:ascii="Times New Roman" w:hAnsi="Times New Roman" w:cs="Times New Roman"/>
          <w:sz w:val="24"/>
          <w:szCs w:val="24"/>
        </w:rPr>
        <w:t xml:space="preserve">throughout India </w:t>
      </w:r>
      <w:r w:rsidRPr="000A7392">
        <w:rPr>
          <w:rFonts w:ascii="Times New Roman" w:hAnsi="Times New Roman" w:cs="Times New Roman"/>
          <w:sz w:val="24"/>
          <w:szCs w:val="24"/>
        </w:rPr>
        <w:t xml:space="preserve">increased, but could not keep up with the amount of ash that was generated. One-hundred percent re-utilisation </w:t>
      </w:r>
      <w:r w:rsidR="00AD27C7" w:rsidRPr="000A7392">
        <w:rPr>
          <w:rFonts w:ascii="Times New Roman" w:hAnsi="Times New Roman" w:cs="Times New Roman"/>
          <w:sz w:val="24"/>
          <w:szCs w:val="24"/>
        </w:rPr>
        <w:t xml:space="preserve">has </w:t>
      </w:r>
      <w:r w:rsidRPr="000A7392">
        <w:rPr>
          <w:rFonts w:ascii="Times New Roman" w:hAnsi="Times New Roman" w:cs="Times New Roman"/>
          <w:sz w:val="24"/>
          <w:szCs w:val="24"/>
        </w:rPr>
        <w:t xml:space="preserve">never </w:t>
      </w:r>
      <w:r w:rsidR="00AD27C7" w:rsidRPr="000A7392">
        <w:rPr>
          <w:rFonts w:ascii="Times New Roman" w:hAnsi="Times New Roman" w:cs="Times New Roman"/>
          <w:sz w:val="24"/>
          <w:szCs w:val="24"/>
        </w:rPr>
        <w:t xml:space="preserve">been </w:t>
      </w:r>
      <w:r w:rsidRPr="000A7392">
        <w:rPr>
          <w:rFonts w:ascii="Times New Roman" w:hAnsi="Times New Roman" w:cs="Times New Roman"/>
          <w:sz w:val="24"/>
          <w:szCs w:val="24"/>
        </w:rPr>
        <w:t>achieved. In response</w:t>
      </w:r>
      <w:r w:rsidR="00AD27C7" w:rsidRPr="000A7392">
        <w:rPr>
          <w:rFonts w:ascii="Times New Roman" w:hAnsi="Times New Roman" w:cs="Times New Roman"/>
          <w:sz w:val="24"/>
          <w:szCs w:val="24"/>
        </w:rPr>
        <w:t xml:space="preserve"> to not being able to meet the 100% utilisation rate</w:t>
      </w:r>
      <w:r w:rsidRPr="000A7392">
        <w:rPr>
          <w:rFonts w:ascii="Times New Roman" w:hAnsi="Times New Roman" w:cs="Times New Roman"/>
          <w:sz w:val="24"/>
          <w:szCs w:val="24"/>
        </w:rPr>
        <w:t>, the Ministry of Environment, Forests and Climate Change (MoEFCC) mandated that in addition to being required to utilise 100% of fly ash, the power plants were required to pay for the transportation of fly ash to sites within a radius of 300 kilometres of road construction projects and programmes of the government involving construction of buildings, roads, dams, and embankments. Furthermore the MoEFCC granted permission for fly ash to be used in agriculture. Plants are required to give free fly ash within a 300 kilometre radius (</w:t>
      </w:r>
      <w:r w:rsidR="00A45182" w:rsidRPr="000A7392">
        <w:rPr>
          <w:rFonts w:ascii="Times New Roman" w:hAnsi="Times New Roman" w:cs="Times New Roman"/>
          <w:sz w:val="24"/>
          <w:szCs w:val="24"/>
        </w:rPr>
        <w:t>64</w:t>
      </w:r>
      <w:r w:rsidRPr="000A7392">
        <w:rPr>
          <w:rFonts w:ascii="Times New Roman" w:hAnsi="Times New Roman" w:cs="Times New Roman"/>
          <w:sz w:val="24"/>
          <w:szCs w:val="24"/>
        </w:rPr>
        <w:t>).</w:t>
      </w:r>
    </w:p>
    <w:p w14:paraId="2FD1E67A" w14:textId="25B75CFB" w:rsidR="00436383" w:rsidRPr="000A7392" w:rsidRDefault="009C3FB4" w:rsidP="00917CB1">
      <w:pPr>
        <w:pStyle w:val="ListParagraph"/>
        <w:numPr>
          <w:ilvl w:val="0"/>
          <w:numId w:val="40"/>
        </w:num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Disposal Regulations in China</w:t>
      </w:r>
    </w:p>
    <w:p w14:paraId="66EB2317" w14:textId="6488AC47" w:rsidR="001906AF" w:rsidRPr="000A7392" w:rsidRDefault="00F53A07" w:rsidP="00121EDB">
      <w:pPr>
        <w:spacing w:after="120" w:line="480" w:lineRule="auto"/>
        <w:rPr>
          <w:rFonts w:ascii="Times New Roman" w:hAnsi="Times New Roman" w:cs="Times New Roman"/>
          <w:i/>
          <w:sz w:val="24"/>
          <w:szCs w:val="24"/>
        </w:rPr>
      </w:pPr>
      <w:r w:rsidRPr="000A7392">
        <w:rPr>
          <w:rFonts w:ascii="Times New Roman" w:hAnsi="Times New Roman" w:cs="Times New Roman"/>
          <w:i/>
          <w:sz w:val="24"/>
          <w:szCs w:val="24"/>
        </w:rPr>
        <w:tab/>
      </w:r>
      <w:r w:rsidR="00195063" w:rsidRPr="000A7392">
        <w:rPr>
          <w:rFonts w:ascii="Times New Roman" w:hAnsi="Times New Roman" w:cs="Times New Roman"/>
          <w:sz w:val="24"/>
          <w:szCs w:val="24"/>
        </w:rPr>
        <w:t xml:space="preserve">Accompanying the rapid economic and population growth in China, comes with a high energy demand and enormous production of </w:t>
      </w:r>
      <w:r w:rsidR="00AD27C7" w:rsidRPr="000A7392">
        <w:rPr>
          <w:rFonts w:ascii="Times New Roman" w:hAnsi="Times New Roman" w:cs="Times New Roman"/>
          <w:sz w:val="24"/>
          <w:szCs w:val="24"/>
        </w:rPr>
        <w:t>CCP</w:t>
      </w:r>
      <w:r w:rsidR="00AF2FE2">
        <w:rPr>
          <w:rFonts w:ascii="Times New Roman" w:hAnsi="Times New Roman" w:cs="Times New Roman"/>
          <w:sz w:val="24"/>
          <w:szCs w:val="24"/>
        </w:rPr>
        <w:t>s</w:t>
      </w:r>
      <w:r w:rsidR="00195063" w:rsidRPr="000A7392">
        <w:rPr>
          <w:rFonts w:ascii="Times New Roman" w:hAnsi="Times New Roman" w:cs="Times New Roman"/>
          <w:sz w:val="24"/>
          <w:szCs w:val="24"/>
        </w:rPr>
        <w:t xml:space="preserve"> </w:t>
      </w:r>
      <w:r w:rsidR="00195063" w:rsidRPr="000A7392">
        <w:rPr>
          <w:rFonts w:ascii="Times New Roman" w:hAnsi="Times New Roman" w:cs="Times New Roman"/>
          <w:sz w:val="24"/>
          <w:szCs w:val="24"/>
        </w:rPr>
        <w:fldChar w:fldCharType="begin"/>
      </w:r>
      <w:r w:rsidR="00195063" w:rsidRPr="000A7392">
        <w:rPr>
          <w:rFonts w:ascii="Times New Roman" w:hAnsi="Times New Roman" w:cs="Times New Roman"/>
          <w:sz w:val="24"/>
          <w:szCs w:val="24"/>
        </w:rPr>
        <w:instrText xml:space="preserve"> ADDIN ZOTERO_ITEM CSL_CITATION {"citationID":"VE1UADdg","properties":{"formattedCitation":"(Bian et al., 2009; He, Luo, &amp; Hu, 2012)","plainCitation":"(Bian et al., 2009; He, Luo, &amp; Hu, 2012)","noteIndex":0},"citationItems":[{"id":685,"uris":["http://zotero.org/users/5070583/items/D5XQN885"],"uri":["http://zotero.org/users/5070583/items/D5XQN885"],"itemData":{"id":685,"type":"article-journal","title":"The impact of disposal and treatment of coal mining wastes on environment and farmland","container-title":"Environmental Geology","page":"625-634","volume":"58","issue":"3","source":"Springer Link","abstract":"In China, coal mining wastes have traditionally been dumped in cone-shaped heaps that have the potential to pollute air, soil and water environments and landscapes through dust generation, leachate production, self-ignition and as a consequence of an absence of vegetation cover. Since 1980s, the disposal technique for coal mining wastes has been changing and in many instances the wastes are now transported directly to subsided land as a fill to enable the reuse of that land. Thus, today, both coal mining waste dumps from the past and filled subsided lands are in existence. However, the comparative impacts of these different disposal techniques on the environment and farmland productivity have not been studied in detail. Using Dongtan (DT), Nantun (NT) and Xinglongzhuang (XLZ) coal mines as examples, the components of coal mining wastes and their potential pollution contribution to soil, surface water and ground water are tested in-situ. The results show that contaminants are released after self-ignition and weathering of coal mining wastes, but they are not above the allowable environmental standards. However, despite these findings, more and closer attention needs to be paid to the mobility, transportation and accumulation of these contaminants in the environment over time.","DOI":"10.1007/s00254-008-1537-0","ISSN":"1432-0495","journalAbbreviation":"Environ Geol","language":"en","author":[{"family":"Bian","given":"Zhengfu"},{"family":"Dong","given":"Jihong"},{"family":"Lei","given":"Shaogang"},{"family":"Leng","given":"Hailong"},{"family":"Mu","given":"Shouguo"},{"family":"Wang","given":"Hui"}],"issued":{"date-parts":[["2009",8,1]]}}},{"id":679,"uris":["http://zotero.org/users/5070583/items/8B99NIT7"],"uri":["http://zotero.org/users/5070583/items/8B99NIT7"],"itemData":{"id":679,"type":"article-journal","title":"Situation Analysis and Countermeasures of China's Fly Ash Pollution Prevention and Control","container-title":"Procedia Environmental Sciences","collection-title":"The Seventh International Conference on Waste Management and Technology (ICWMT 7)","page":"690-696","volume":"16","source":"ScienceDirect","abstract":"Coal, as the main energy resource of China, results in huge amount of fly ash and increasing public attention. Fly ash has become China's single bigger source of solid industrial waste currently. Toxins in fly ash not only pollute the local soil, air and water, but also cause harm to the health of people through the food chain. The Chinese government attaches great importance to the environmental pollution, and has established a series of comprehensive utilization incentives and pollution prevention measures for fly ash. In this paper, the status of fly ash generation, storage, and comprehensive utilization in China has been described, and some suggestions and countermeasures are given.","DOI":"10.1016/j.proenv.2012.10.095","ISSN":"1878-0296","journalAbbreviation":"Procedia Environmental Sciences","language":"en","author":[{"family":"He","given":"Yi"},{"family":"Luo","given":"Qingming"},{"family":"Hu","given":"Hualong"}],"issued":{"date-parts":[["2012",1,1]]}}}],"schema":"https://github.com/citation-style-language/schema/raw/master/csl-citation.json"} </w:instrText>
      </w:r>
      <w:r w:rsidR="00195063" w:rsidRPr="000A7392">
        <w:rPr>
          <w:rFonts w:ascii="Times New Roman" w:hAnsi="Times New Roman" w:cs="Times New Roman"/>
          <w:sz w:val="24"/>
          <w:szCs w:val="24"/>
        </w:rPr>
        <w:fldChar w:fldCharType="separate"/>
      </w:r>
      <w:r w:rsidR="00195063" w:rsidRPr="000A7392">
        <w:rPr>
          <w:rFonts w:ascii="Times New Roman" w:hAnsi="Times New Roman" w:cs="Times New Roman"/>
          <w:sz w:val="24"/>
        </w:rPr>
        <w:t>(</w:t>
      </w:r>
      <w:r w:rsidR="007D6F03" w:rsidRPr="000A7392">
        <w:rPr>
          <w:rFonts w:ascii="Times New Roman" w:hAnsi="Times New Roman" w:cs="Times New Roman"/>
          <w:sz w:val="24"/>
        </w:rPr>
        <w:t xml:space="preserve">62, </w:t>
      </w:r>
      <w:r w:rsidR="00A45182" w:rsidRPr="000A7392">
        <w:rPr>
          <w:rFonts w:ascii="Times New Roman" w:hAnsi="Times New Roman" w:cs="Times New Roman"/>
          <w:sz w:val="24"/>
        </w:rPr>
        <w:t>148</w:t>
      </w:r>
      <w:r w:rsidR="00195063" w:rsidRPr="000A7392">
        <w:rPr>
          <w:rFonts w:ascii="Times New Roman" w:hAnsi="Times New Roman" w:cs="Times New Roman"/>
          <w:sz w:val="24"/>
        </w:rPr>
        <w:t>)</w:t>
      </w:r>
      <w:r w:rsidR="00195063" w:rsidRPr="000A7392">
        <w:rPr>
          <w:rFonts w:ascii="Times New Roman" w:hAnsi="Times New Roman" w:cs="Times New Roman"/>
          <w:sz w:val="24"/>
          <w:szCs w:val="24"/>
        </w:rPr>
        <w:fldChar w:fldCharType="end"/>
      </w:r>
      <w:r w:rsidR="00195063" w:rsidRPr="000A7392">
        <w:rPr>
          <w:rFonts w:ascii="Times New Roman" w:hAnsi="Times New Roman" w:cs="Times New Roman"/>
          <w:sz w:val="24"/>
          <w:szCs w:val="24"/>
        </w:rPr>
        <w:t xml:space="preserve">. In China, the increased production of fly ash alongside with its environmental impact has necessitated an increase in the utilisation of fly </w:t>
      </w:r>
      <w:r w:rsidR="00195063" w:rsidRPr="000A7392">
        <w:rPr>
          <w:rFonts w:ascii="Times New Roman" w:hAnsi="Times New Roman" w:cs="Times New Roman"/>
          <w:sz w:val="24"/>
          <w:szCs w:val="24"/>
        </w:rPr>
        <w:lastRenderedPageBreak/>
        <w:t xml:space="preserve">ash, as a regulatory measure </w:t>
      </w:r>
      <w:r w:rsidR="00195063" w:rsidRPr="000A7392">
        <w:rPr>
          <w:rFonts w:ascii="Times New Roman" w:hAnsi="Times New Roman" w:cs="Times New Roman"/>
          <w:sz w:val="24"/>
          <w:szCs w:val="24"/>
        </w:rPr>
        <w:fldChar w:fldCharType="begin"/>
      </w:r>
      <w:r w:rsidR="00195063" w:rsidRPr="000A7392">
        <w:rPr>
          <w:rFonts w:ascii="Times New Roman" w:hAnsi="Times New Roman" w:cs="Times New Roman"/>
          <w:sz w:val="24"/>
          <w:szCs w:val="24"/>
        </w:rPr>
        <w:instrText xml:space="preserve"> ADDIN ZOTERO_ITEM CSL_CITATION {"citationID":"Bi09wrBs","properties":{"formattedCitation":"(Cao, Selic, &amp; Herbell, 2008; Ma et al., 2017)","plainCitation":"(Cao, Selic, &amp; Herbell, 2008; Ma et al., 2017)","noteIndex":0},"citationItems":[{"id":687,"uris":["http://zotero.org/users/5070583/items/AUPT7Y2M"],"uri":["http://zotero.org/users/5070583/items/AUPT7Y2M"],"itemData":{"id":687,"type":"article-journal","title":"Utilization of Fly Ash from Coal-fired Power Plants in China","container-title":"Journal of Zhejiang University: Science A","page":"681-687","volume":"9","source":"ResearchGate","abstract":"The rapidly increasing demand for energy in China leads to the construction of new power plants all over the country. Coal,\nas the main fuel resource of those power plants, results in increasing problems with the disposal of solid residues from combustion\nand off gas cleaning. This investigation describes chances for the utilization of fly ash from coal-fired power plants in\nChina. After briefly comparing the situation in China and Germany, the status of aluminum recycling from fly ash and the advantages\nfor using fly ash in concrete products are introduced. Chemical and physical analyses of Chinese fly ash samples, e.g., X-ray\ndiffraction (XRD), ICP (Inductive Coupled Plasma) and particle size analysis, water requirement, etc. are presented. Reasonable\namounts of aluminum were detected in the samples under investigation, but for recovery only sophisticated procedures are available\nup to now. Therefore, simpler techniques are suggested for the first steps in the utilization of Chinese fly ash.","DOI":"10.1631/jzus.A072163","journalAbbreviation":"Journal of Zhejiang University: Science A","author":[{"family":"Cao","given":"Da-zuo"},{"family":"Selic","given":"Eva"},{"family":"Herbell","given":"Jan-Dirk"}],"issued":{"date-parts":[["2008",5,1]]}}},{"id":682,"uris":["http://zotero.org/users/5070583/items/9J77WF3U"],"uri":["http://zotero.org/users/5070583/items/9J77WF3U"],"itemData":{"id":682,"type":"article-journal","title":"Challenges and Developments in the Utilization of Fly Ash in China","container-title":"International Journal of Environmental Science and Development","page":"781-785","volume":"8","source":"ResearchGate","DOI":"10.18178/ijesd.2017.8.11.1057","journalAbbreviation":"International Journal of Environmental Science and Development","author":[{"family":"Ma","given":"Shu-Hua"},{"family":"Xu","given":"Min-Di"},{"literal":"Qiqige"},{"family":"Xiaohui","given":"Wang"},{"family":"Zhou","given":"Xiao"}],"issued":{"date-parts":[["2017",1,1]]}}}],"schema":"https://github.com/citation-style-language/schema/raw/master/csl-citation.json"} </w:instrText>
      </w:r>
      <w:r w:rsidR="00195063" w:rsidRPr="000A7392">
        <w:rPr>
          <w:rFonts w:ascii="Times New Roman" w:hAnsi="Times New Roman" w:cs="Times New Roman"/>
          <w:sz w:val="24"/>
          <w:szCs w:val="24"/>
        </w:rPr>
        <w:fldChar w:fldCharType="separate"/>
      </w:r>
      <w:r w:rsidR="000B1786" w:rsidRPr="000A7392">
        <w:rPr>
          <w:rFonts w:ascii="Times New Roman" w:hAnsi="Times New Roman" w:cs="Times New Roman"/>
          <w:sz w:val="24"/>
        </w:rPr>
        <w:t>(</w:t>
      </w:r>
      <w:r w:rsidR="007D6F03" w:rsidRPr="000A7392">
        <w:rPr>
          <w:rFonts w:ascii="Times New Roman" w:hAnsi="Times New Roman" w:cs="Times New Roman"/>
          <w:sz w:val="24"/>
        </w:rPr>
        <w:t>149, 150</w:t>
      </w:r>
      <w:r w:rsidR="000B1786" w:rsidRPr="000A7392">
        <w:rPr>
          <w:rFonts w:ascii="Times New Roman" w:hAnsi="Times New Roman" w:cs="Times New Roman"/>
          <w:sz w:val="24"/>
        </w:rPr>
        <w:t>)</w:t>
      </w:r>
      <w:r w:rsidR="00195063" w:rsidRPr="000A7392">
        <w:rPr>
          <w:rFonts w:ascii="Times New Roman" w:hAnsi="Times New Roman" w:cs="Times New Roman"/>
          <w:sz w:val="24"/>
          <w:szCs w:val="24"/>
        </w:rPr>
        <w:fldChar w:fldCharType="end"/>
      </w:r>
      <w:r w:rsidR="00195063" w:rsidRPr="000A7392">
        <w:rPr>
          <w:rFonts w:ascii="Times New Roman" w:hAnsi="Times New Roman" w:cs="Times New Roman"/>
          <w:sz w:val="24"/>
          <w:szCs w:val="24"/>
        </w:rPr>
        <w:t>.</w:t>
      </w:r>
      <w:r w:rsidR="00195063" w:rsidRPr="000A7392">
        <w:rPr>
          <w:rFonts w:ascii="Times New Roman" w:hAnsi="Times New Roman" w:cs="Times New Roman"/>
          <w:i/>
          <w:sz w:val="24"/>
          <w:szCs w:val="24"/>
        </w:rPr>
        <w:t xml:space="preserve"> </w:t>
      </w:r>
      <w:r w:rsidRPr="000A7392">
        <w:rPr>
          <w:rFonts w:ascii="Times New Roman" w:hAnsi="Times New Roman" w:cs="Times New Roman"/>
          <w:sz w:val="24"/>
          <w:szCs w:val="24"/>
        </w:rPr>
        <w:t>China does not consider fly ash a hazardous waste,</w:t>
      </w:r>
      <w:r w:rsidR="00AD27C7" w:rsidRPr="000A7392">
        <w:rPr>
          <w:rFonts w:ascii="Times New Roman" w:hAnsi="Times New Roman" w:cs="Times New Roman"/>
          <w:sz w:val="24"/>
          <w:szCs w:val="24"/>
        </w:rPr>
        <w:t xml:space="preserve"> instead</w:t>
      </w:r>
      <w:r w:rsidRPr="000A7392">
        <w:rPr>
          <w:rFonts w:ascii="Times New Roman" w:hAnsi="Times New Roman" w:cs="Times New Roman"/>
          <w:sz w:val="24"/>
          <w:szCs w:val="24"/>
        </w:rPr>
        <w:t xml:space="preserve"> </w:t>
      </w:r>
      <w:r w:rsidR="00AD27C7" w:rsidRPr="000A7392">
        <w:rPr>
          <w:rFonts w:ascii="Times New Roman" w:hAnsi="Times New Roman" w:cs="Times New Roman"/>
          <w:sz w:val="24"/>
          <w:szCs w:val="24"/>
        </w:rPr>
        <w:t xml:space="preserve">the country </w:t>
      </w:r>
      <w:r w:rsidRPr="000A7392">
        <w:rPr>
          <w:rFonts w:ascii="Times New Roman" w:hAnsi="Times New Roman" w:cs="Times New Roman"/>
          <w:sz w:val="24"/>
          <w:szCs w:val="24"/>
        </w:rPr>
        <w:t>classifies it as a solid industrial waste (</w:t>
      </w:r>
      <w:r w:rsidR="00604A5F" w:rsidRPr="000A7392">
        <w:rPr>
          <w:rFonts w:ascii="Times New Roman" w:hAnsi="Times New Roman" w:cs="Times New Roman"/>
          <w:sz w:val="24"/>
          <w:szCs w:val="24"/>
        </w:rPr>
        <w:t>16, 62</w:t>
      </w:r>
      <w:r w:rsidRPr="000A7392">
        <w:rPr>
          <w:rFonts w:ascii="Times New Roman" w:hAnsi="Times New Roman" w:cs="Times New Roman"/>
          <w:sz w:val="24"/>
          <w:szCs w:val="24"/>
        </w:rPr>
        <w:t xml:space="preserve">). </w:t>
      </w:r>
      <w:r w:rsidR="001906AF" w:rsidRPr="000A7392">
        <w:rPr>
          <w:rFonts w:ascii="Times New Roman" w:hAnsi="Times New Roman" w:cs="Times New Roman"/>
          <w:sz w:val="24"/>
          <w:szCs w:val="24"/>
        </w:rPr>
        <w:t>In China, two agencies are responsible for coal ash management</w:t>
      </w:r>
      <w:r w:rsidR="00314CF3" w:rsidRPr="000A7392">
        <w:rPr>
          <w:rFonts w:ascii="Times New Roman" w:hAnsi="Times New Roman" w:cs="Times New Roman"/>
          <w:sz w:val="24"/>
          <w:szCs w:val="24"/>
        </w:rPr>
        <w:t>:</w:t>
      </w:r>
      <w:r w:rsidR="001906AF" w:rsidRPr="000A7392">
        <w:rPr>
          <w:rFonts w:ascii="Times New Roman" w:hAnsi="Times New Roman" w:cs="Times New Roman"/>
          <w:sz w:val="24"/>
          <w:szCs w:val="24"/>
        </w:rPr>
        <w:t xml:space="preserve"> the National Development and Reform Commission (NDRC) and the Ministry of Environmental Protection (MEP). NDRC is responsible for overseeing </w:t>
      </w:r>
      <w:r w:rsidR="00AD27C7" w:rsidRPr="000A7392">
        <w:rPr>
          <w:rFonts w:ascii="Times New Roman" w:hAnsi="Times New Roman" w:cs="Times New Roman"/>
          <w:sz w:val="24"/>
          <w:szCs w:val="24"/>
        </w:rPr>
        <w:t>fly</w:t>
      </w:r>
      <w:r w:rsidR="001906AF" w:rsidRPr="000A7392">
        <w:rPr>
          <w:rFonts w:ascii="Times New Roman" w:hAnsi="Times New Roman" w:cs="Times New Roman"/>
          <w:sz w:val="24"/>
          <w:szCs w:val="24"/>
        </w:rPr>
        <w:t xml:space="preserve"> ash reutilisation and MEP is responsible for ensuring that fly ash does not pollute the environment (</w:t>
      </w:r>
      <w:r w:rsidR="007D6F03" w:rsidRPr="000A7392">
        <w:rPr>
          <w:rFonts w:ascii="Times New Roman" w:hAnsi="Times New Roman" w:cs="Times New Roman"/>
          <w:sz w:val="24"/>
          <w:szCs w:val="24"/>
        </w:rPr>
        <w:t>16</w:t>
      </w:r>
      <w:r w:rsidR="001906AF" w:rsidRPr="000A7392">
        <w:rPr>
          <w:rFonts w:ascii="Times New Roman" w:hAnsi="Times New Roman" w:cs="Times New Roman"/>
          <w:sz w:val="24"/>
          <w:szCs w:val="24"/>
        </w:rPr>
        <w:t xml:space="preserve">). </w:t>
      </w:r>
      <w:r w:rsidR="00195063" w:rsidRPr="000A7392">
        <w:rPr>
          <w:rFonts w:ascii="Times New Roman" w:hAnsi="Times New Roman" w:cs="Times New Roman"/>
          <w:sz w:val="24"/>
          <w:szCs w:val="24"/>
        </w:rPr>
        <w:t xml:space="preserve">Subsequently, a series of standards, regulations, and requirements were introduced including the Management Measure for Comprehensive Utilisation of Fly Ash, which entails special measures regarding the utilisation of fly ash </w:t>
      </w:r>
      <w:r w:rsidR="00195063" w:rsidRPr="000A7392">
        <w:rPr>
          <w:rFonts w:ascii="Times New Roman" w:hAnsi="Times New Roman" w:cs="Times New Roman"/>
          <w:sz w:val="24"/>
          <w:szCs w:val="24"/>
        </w:rPr>
        <w:fldChar w:fldCharType="begin"/>
      </w:r>
      <w:r w:rsidR="00195063" w:rsidRPr="000A7392">
        <w:rPr>
          <w:rFonts w:ascii="Times New Roman" w:hAnsi="Times New Roman" w:cs="Times New Roman"/>
          <w:sz w:val="24"/>
          <w:szCs w:val="24"/>
        </w:rPr>
        <w:instrText xml:space="preserve"> ADDIN ZOTERO_ITEM CSL_CITATION {"citationID":"8gTBXHqV","properties":{"formattedCitation":"(He et al., 2012; Ma et al., 2017)","plainCitation":"(He et al., 2012; Ma et al., 2017)","noteIndex":0},"citationItems":[{"id":679,"uris":["http://zotero.org/users/5070583/items/8B99NIT7"],"uri":["http://zotero.org/users/5070583/items/8B99NIT7"],"itemData":{"id":679,"type":"article-journal","title":"Situation Analysis and Countermeasures of China's Fly Ash Pollution Prevention and Control","container-title":"Procedia Environmental Sciences","collection-title":"The Seventh International Conference on Waste Management and Technology (ICWMT 7)","page":"690-696","volume":"16","source":"ScienceDirect","abstract":"Coal, as the main energy resource of China, results in huge amount of fly ash and increasing public attention. Fly ash has become China's single bigger source of solid industrial waste currently. Toxins in fly ash not only pollute the local soil, air and water, but also cause harm to the health of people through the food chain. The Chinese government attaches great importance to the environmental pollution, and has established a series of comprehensive utilization incentives and pollution prevention measures for fly ash. In this paper, the status of fly ash generation, storage, and comprehensive utilization in China has been described, and some suggestions and countermeasures are given.","DOI":"10.1016/j.proenv.2012.10.095","ISSN":"1878-0296","journalAbbreviation":"Procedia Environmental Sciences","language":"en","author":[{"family":"He","given":"Yi"},{"family":"Luo","given":"Qingming"},{"family":"Hu","given":"Hualong"}],"issued":{"date-parts":[["2012",1,1]]}}},{"id":682,"uris":["http://zotero.org/users/5070583/items/9J77WF3U"],"uri":["http://zotero.org/users/5070583/items/9J77WF3U"],"itemData":{"id":682,"type":"article-journal","title":"Challenges and Developments in the Utilization of Fly Ash in China","container-title":"International Journal of Environmental Science and Development","page":"781-785","volume":"8","source":"ResearchGate","DOI":"10.18178/ijesd.2017.8.11.1057","journalAbbreviation":"International Journal of Environmental Science and Development","author":[{"family":"Ma","given":"Shu-Hua"},{"family":"Xu","given":"Min-Di"},{"literal":"Qiqige"},{"family":"Xiaohui","given":"Wang"},{"family":"Zhou","given":"Xiao"}],"issued":{"date-parts":[["2017",1,1]]}}}],"schema":"https://github.com/citation-style-language/schema/raw/master/csl-citation.json"} </w:instrText>
      </w:r>
      <w:r w:rsidR="00195063" w:rsidRPr="000A7392">
        <w:rPr>
          <w:rFonts w:ascii="Times New Roman" w:hAnsi="Times New Roman" w:cs="Times New Roman"/>
          <w:sz w:val="24"/>
          <w:szCs w:val="24"/>
        </w:rPr>
        <w:fldChar w:fldCharType="separate"/>
      </w:r>
      <w:r w:rsidR="00195063" w:rsidRPr="000A7392">
        <w:rPr>
          <w:rFonts w:ascii="Times New Roman" w:hAnsi="Times New Roman" w:cs="Times New Roman"/>
          <w:sz w:val="24"/>
        </w:rPr>
        <w:t>(</w:t>
      </w:r>
      <w:r w:rsidR="007D6F03" w:rsidRPr="000A7392">
        <w:rPr>
          <w:rFonts w:ascii="Times New Roman" w:hAnsi="Times New Roman" w:cs="Times New Roman"/>
          <w:sz w:val="24"/>
        </w:rPr>
        <w:t>62, 150</w:t>
      </w:r>
      <w:r w:rsidR="00195063" w:rsidRPr="000A7392">
        <w:rPr>
          <w:rFonts w:ascii="Times New Roman" w:hAnsi="Times New Roman" w:cs="Times New Roman"/>
          <w:sz w:val="24"/>
        </w:rPr>
        <w:t>)</w:t>
      </w:r>
      <w:r w:rsidR="00195063" w:rsidRPr="000A7392">
        <w:rPr>
          <w:rFonts w:ascii="Times New Roman" w:hAnsi="Times New Roman" w:cs="Times New Roman"/>
          <w:sz w:val="24"/>
          <w:szCs w:val="24"/>
        </w:rPr>
        <w:fldChar w:fldCharType="end"/>
      </w:r>
      <w:r w:rsidR="00195063" w:rsidRPr="000A7392">
        <w:rPr>
          <w:rFonts w:ascii="Times New Roman" w:hAnsi="Times New Roman" w:cs="Times New Roman"/>
          <w:sz w:val="24"/>
          <w:szCs w:val="24"/>
        </w:rPr>
        <w:t>.</w:t>
      </w:r>
    </w:p>
    <w:p w14:paraId="5F45C458" w14:textId="66FFEF5C" w:rsidR="00A21D8F" w:rsidRPr="000A7392" w:rsidRDefault="00F53A07" w:rsidP="001906A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He et al. (2012) report</w:t>
      </w:r>
      <w:r w:rsidR="00314CF3" w:rsidRPr="000A7392">
        <w:rPr>
          <w:rFonts w:ascii="Times New Roman" w:hAnsi="Times New Roman" w:cs="Times New Roman"/>
          <w:sz w:val="24"/>
          <w:szCs w:val="24"/>
        </w:rPr>
        <w:t>ed</w:t>
      </w:r>
      <w:r w:rsidRPr="000A7392">
        <w:rPr>
          <w:rFonts w:ascii="Times New Roman" w:hAnsi="Times New Roman" w:cs="Times New Roman"/>
          <w:sz w:val="24"/>
          <w:szCs w:val="24"/>
        </w:rPr>
        <w:t xml:space="preserve"> that the Law of the People’s Republic of China on the Prevention and Control of Environmental Pollution by Solid Waste further divides solid wastes into class I and class II. Fly ash is marked as a class II solid waste, and therefore the fly ash that is not reutilized can be </w:t>
      </w:r>
      <w:r w:rsidR="001906AF" w:rsidRPr="000A7392">
        <w:rPr>
          <w:rFonts w:ascii="Times New Roman" w:hAnsi="Times New Roman" w:cs="Times New Roman"/>
          <w:sz w:val="24"/>
          <w:szCs w:val="24"/>
        </w:rPr>
        <w:t>placed in storage facilities. For ash that is not reutilized</w:t>
      </w:r>
      <w:r w:rsidRPr="000A7392">
        <w:rPr>
          <w:rFonts w:ascii="Times New Roman" w:hAnsi="Times New Roman" w:cs="Times New Roman"/>
          <w:sz w:val="24"/>
          <w:szCs w:val="24"/>
        </w:rPr>
        <w:t xml:space="preserve"> the Standard for Pollution Control on the Storage and Disposal Site for General Industrial Solid Wastes applies</w:t>
      </w:r>
      <w:r w:rsidR="001906AF" w:rsidRPr="000A7392">
        <w:rPr>
          <w:rFonts w:ascii="Times New Roman" w:hAnsi="Times New Roman" w:cs="Times New Roman"/>
          <w:sz w:val="24"/>
          <w:szCs w:val="24"/>
        </w:rPr>
        <w:t xml:space="preserve"> (</w:t>
      </w:r>
      <w:r w:rsidR="007D6F03" w:rsidRPr="000A7392">
        <w:rPr>
          <w:rFonts w:ascii="Times New Roman" w:hAnsi="Times New Roman" w:cs="Times New Roman"/>
          <w:sz w:val="24"/>
          <w:szCs w:val="24"/>
        </w:rPr>
        <w:t>16, 62</w:t>
      </w:r>
      <w:r w:rsidR="001906AF" w:rsidRPr="000A7392">
        <w:rPr>
          <w:rFonts w:ascii="Times New Roman" w:hAnsi="Times New Roman" w:cs="Times New Roman"/>
          <w:sz w:val="24"/>
          <w:szCs w:val="24"/>
        </w:rPr>
        <w:t>)</w:t>
      </w:r>
      <w:r w:rsidRPr="000A7392">
        <w:rPr>
          <w:rFonts w:ascii="Times New Roman" w:hAnsi="Times New Roman" w:cs="Times New Roman"/>
          <w:sz w:val="24"/>
          <w:szCs w:val="24"/>
        </w:rPr>
        <w:t xml:space="preserve">. This standard </w:t>
      </w:r>
      <w:r w:rsidR="00BA2968" w:rsidRPr="000A7392">
        <w:rPr>
          <w:rFonts w:ascii="Times New Roman" w:hAnsi="Times New Roman" w:cs="Times New Roman"/>
          <w:sz w:val="24"/>
          <w:szCs w:val="24"/>
        </w:rPr>
        <w:t xml:space="preserve">provides directions for where </w:t>
      </w:r>
      <w:r w:rsidR="001906AF" w:rsidRPr="000A7392">
        <w:rPr>
          <w:rFonts w:ascii="Times New Roman" w:hAnsi="Times New Roman" w:cs="Times New Roman"/>
          <w:sz w:val="24"/>
          <w:szCs w:val="24"/>
        </w:rPr>
        <w:t>the waste should be stored and measures to prevent fugitive dust and leakage from the storage sites (</w:t>
      </w:r>
      <w:r w:rsidR="007D6F03" w:rsidRPr="000A7392">
        <w:rPr>
          <w:rFonts w:ascii="Times New Roman" w:hAnsi="Times New Roman" w:cs="Times New Roman"/>
          <w:sz w:val="24"/>
          <w:szCs w:val="24"/>
        </w:rPr>
        <w:t>62)</w:t>
      </w:r>
      <w:r w:rsidR="00195063" w:rsidRPr="000A7392">
        <w:rPr>
          <w:rFonts w:ascii="Times New Roman" w:hAnsi="Times New Roman" w:cs="Times New Roman"/>
          <w:sz w:val="24"/>
          <w:szCs w:val="24"/>
        </w:rPr>
        <w:t xml:space="preserve"> However, according to investigations by Greenpeace, the majority of coal ash storage sites </w:t>
      </w:r>
      <w:r w:rsidR="00AD27C7" w:rsidRPr="000A7392">
        <w:rPr>
          <w:rFonts w:ascii="Times New Roman" w:hAnsi="Times New Roman" w:cs="Times New Roman"/>
          <w:sz w:val="24"/>
          <w:szCs w:val="24"/>
        </w:rPr>
        <w:t>did not meet minimal standards</w:t>
      </w:r>
      <w:r w:rsidR="00195063" w:rsidRPr="000A7392">
        <w:rPr>
          <w:rFonts w:ascii="Times New Roman" w:hAnsi="Times New Roman" w:cs="Times New Roman"/>
          <w:sz w:val="24"/>
          <w:szCs w:val="24"/>
        </w:rPr>
        <w:t xml:space="preserve">. For example, one of the fly ash storage sites was found to be within 500 metres of residential homes, which violates one of the regulations in the Standards for Pollution Control on the Storage and Disposal of Sites for General Solid Waste </w:t>
      </w:r>
      <w:r w:rsidR="00195063" w:rsidRPr="000A7392">
        <w:rPr>
          <w:rFonts w:ascii="Times New Roman" w:hAnsi="Times New Roman" w:cs="Times New Roman"/>
          <w:sz w:val="24"/>
          <w:szCs w:val="24"/>
        </w:rPr>
        <w:fldChar w:fldCharType="begin"/>
      </w:r>
      <w:r w:rsidR="00195063" w:rsidRPr="000A7392">
        <w:rPr>
          <w:rFonts w:ascii="Times New Roman" w:hAnsi="Times New Roman" w:cs="Times New Roman"/>
          <w:sz w:val="24"/>
          <w:szCs w:val="24"/>
        </w:rPr>
        <w:instrText xml:space="preserve"> ADDIN ZOTERO_ITEM CSL_CITATION {"citationID":"uz5h5yKN","properties":{"formattedCitation":"(Ailun et al., 2010)","plainCitation":"(Ailun et al., 2010)","noteIndex":0},"citationItems":[{"id":689,"uris":["http://zotero.org/users/5070583/items/2P5JN3EK"],"uri":["http://zotero.org/users/5070583/items/2P5JN3EK"],"itemData":{"id":689,"type":"article-journal","title":"The True Cost of Coal: An Investigation into Coal Ash in China","URL":"https://www.greenpeace.org/eastasia/Global/eastasia/publications/reports/climate-energy/2010/the-true-cost-of-coal-investigation-into-coal-ash-in-china.pdf","author":[{"family":"Ailun","given":"Yang"},{"family":"Kang","given":"Rashid"},{"family":"Zhao","given":"Xingmin"},{"family":"Huang","given":"Xu"},{"family":"Zhou","given":"Hanhua"},{"family":"Su","given":"Miaohan"},{"family":"Tang","given":"Hongyuan"},{"family":"Li","given":"Fei"}],"issued":{"date-parts":[["2010"]]}}}],"schema":"https://github.com/citation-style-language/schema/raw/master/csl-citation.json"} </w:instrText>
      </w:r>
      <w:r w:rsidR="00195063" w:rsidRPr="000A7392">
        <w:rPr>
          <w:rFonts w:ascii="Times New Roman" w:hAnsi="Times New Roman" w:cs="Times New Roman"/>
          <w:sz w:val="24"/>
          <w:szCs w:val="24"/>
        </w:rPr>
        <w:fldChar w:fldCharType="separate"/>
      </w:r>
      <w:r w:rsidR="00195063" w:rsidRPr="000A7392">
        <w:rPr>
          <w:rFonts w:ascii="Times New Roman" w:hAnsi="Times New Roman" w:cs="Times New Roman"/>
          <w:sz w:val="24"/>
        </w:rPr>
        <w:t>(</w:t>
      </w:r>
      <w:r w:rsidR="007D6F03" w:rsidRPr="000A7392">
        <w:rPr>
          <w:rFonts w:ascii="Times New Roman" w:hAnsi="Times New Roman" w:cs="Times New Roman"/>
          <w:sz w:val="24"/>
        </w:rPr>
        <w:t>151</w:t>
      </w:r>
      <w:r w:rsidR="00195063" w:rsidRPr="000A7392">
        <w:rPr>
          <w:rFonts w:ascii="Times New Roman" w:hAnsi="Times New Roman" w:cs="Times New Roman"/>
          <w:sz w:val="24"/>
        </w:rPr>
        <w:t>)</w:t>
      </w:r>
      <w:r w:rsidR="00195063" w:rsidRPr="000A7392">
        <w:rPr>
          <w:rFonts w:ascii="Times New Roman" w:hAnsi="Times New Roman" w:cs="Times New Roman"/>
          <w:sz w:val="24"/>
          <w:szCs w:val="24"/>
        </w:rPr>
        <w:fldChar w:fldCharType="end"/>
      </w:r>
      <w:r w:rsidR="00195063" w:rsidRPr="000A7392">
        <w:rPr>
          <w:rFonts w:ascii="Times New Roman" w:hAnsi="Times New Roman" w:cs="Times New Roman"/>
          <w:sz w:val="24"/>
          <w:szCs w:val="24"/>
        </w:rPr>
        <w:t>.</w:t>
      </w:r>
    </w:p>
    <w:p w14:paraId="1CD65808" w14:textId="6A460611" w:rsidR="00195063" w:rsidRDefault="00195063" w:rsidP="00917CB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Although there are other regulations that can be applied to fly ash storage </w:t>
      </w:r>
      <w:r w:rsidR="00314CF3" w:rsidRPr="000A7392">
        <w:rPr>
          <w:rFonts w:ascii="Times New Roman" w:hAnsi="Times New Roman" w:cs="Times New Roman"/>
          <w:sz w:val="24"/>
          <w:szCs w:val="24"/>
        </w:rPr>
        <w:t>facilities,</w:t>
      </w:r>
      <w:r w:rsidRPr="000A7392">
        <w:rPr>
          <w:rFonts w:ascii="Times New Roman" w:hAnsi="Times New Roman" w:cs="Times New Roman"/>
          <w:sz w:val="24"/>
          <w:szCs w:val="24"/>
        </w:rPr>
        <w:t xml:space="preserve"> most are voluntary. He et al (2012) claims that the standards are ineffective in constraining coal-fired power plants</w:t>
      </w:r>
      <w:r w:rsidR="005F617A" w:rsidRPr="000A7392">
        <w:rPr>
          <w:rFonts w:ascii="Times New Roman" w:hAnsi="Times New Roman" w:cs="Times New Roman"/>
          <w:sz w:val="24"/>
          <w:szCs w:val="24"/>
        </w:rPr>
        <w:t xml:space="preserve"> (62)</w:t>
      </w:r>
      <w:r w:rsidRPr="000A7392">
        <w:rPr>
          <w:rFonts w:ascii="Times New Roman" w:hAnsi="Times New Roman" w:cs="Times New Roman"/>
          <w:sz w:val="24"/>
          <w:szCs w:val="24"/>
        </w:rPr>
        <w:t xml:space="preserve">. </w:t>
      </w:r>
    </w:p>
    <w:p w14:paraId="1B63B80F" w14:textId="5B98D0EB" w:rsidR="00AF2FE2" w:rsidRDefault="00AF2FE2" w:rsidP="00917CB1">
      <w:pPr>
        <w:spacing w:after="120" w:line="480" w:lineRule="auto"/>
        <w:ind w:firstLine="720"/>
        <w:rPr>
          <w:rFonts w:ascii="Times New Roman" w:hAnsi="Times New Roman" w:cs="Times New Roman"/>
          <w:sz w:val="24"/>
          <w:szCs w:val="24"/>
        </w:rPr>
      </w:pPr>
    </w:p>
    <w:p w14:paraId="1093AD6D" w14:textId="77777777" w:rsidR="00AF2FE2" w:rsidRPr="000A7392" w:rsidRDefault="00AF2FE2" w:rsidP="00917CB1">
      <w:pPr>
        <w:spacing w:after="120" w:line="480" w:lineRule="auto"/>
        <w:ind w:firstLine="720"/>
        <w:rPr>
          <w:rFonts w:ascii="Times New Roman" w:hAnsi="Times New Roman" w:cs="Times New Roman"/>
          <w:sz w:val="24"/>
          <w:szCs w:val="24"/>
        </w:rPr>
      </w:pPr>
    </w:p>
    <w:p w14:paraId="6A39A317" w14:textId="47BBE4AD" w:rsidR="0013112B" w:rsidRPr="000A7392" w:rsidRDefault="00917CB1" w:rsidP="00A631C4">
      <w:pPr>
        <w:pStyle w:val="ListParagraph"/>
        <w:numPr>
          <w:ilvl w:val="0"/>
          <w:numId w:val="14"/>
        </w:numPr>
        <w:spacing w:after="120" w:line="480" w:lineRule="auto"/>
        <w:rPr>
          <w:rFonts w:ascii="Times New Roman" w:hAnsi="Times New Roman" w:cs="Times New Roman"/>
          <w:bCs/>
          <w:sz w:val="24"/>
          <w:szCs w:val="24"/>
          <w:u w:val="single"/>
        </w:rPr>
      </w:pPr>
      <w:r w:rsidRPr="000A7392">
        <w:rPr>
          <w:rFonts w:ascii="Times New Roman" w:hAnsi="Times New Roman" w:cs="Times New Roman"/>
          <w:bCs/>
          <w:sz w:val="24"/>
          <w:szCs w:val="24"/>
          <w:u w:val="single"/>
        </w:rPr>
        <w:t>Exposure Pathways to Humans</w:t>
      </w:r>
    </w:p>
    <w:p w14:paraId="250421B2" w14:textId="78358AC9" w:rsidR="009509EF" w:rsidRPr="000A7392" w:rsidRDefault="009509EF" w:rsidP="00917CB1">
      <w:pPr>
        <w:pStyle w:val="ListParagraph"/>
        <w:numPr>
          <w:ilvl w:val="0"/>
          <w:numId w:val="41"/>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Inhalation</w:t>
      </w:r>
    </w:p>
    <w:p w14:paraId="4EDA617E" w14:textId="1D12EFFD" w:rsidR="00D71B66" w:rsidRPr="000A7392" w:rsidRDefault="004108ED" w:rsidP="004108ED">
      <w:pPr>
        <w:spacing w:after="120" w:line="480" w:lineRule="auto"/>
        <w:rPr>
          <w:rFonts w:ascii="Times New Roman" w:hAnsi="Times New Roman" w:cs="Times New Roman"/>
          <w:sz w:val="24"/>
          <w:szCs w:val="24"/>
        </w:rPr>
      </w:pPr>
      <w:r w:rsidRPr="000A7392">
        <w:rPr>
          <w:rFonts w:ascii="Times New Roman" w:hAnsi="Times New Roman" w:cs="Times New Roman"/>
          <w:b/>
          <w:sz w:val="24"/>
          <w:szCs w:val="24"/>
        </w:rPr>
        <w:tab/>
      </w:r>
      <w:r w:rsidR="00260987" w:rsidRPr="000A7392">
        <w:rPr>
          <w:rFonts w:ascii="Times New Roman" w:hAnsi="Times New Roman" w:cs="Times New Roman"/>
          <w:sz w:val="24"/>
          <w:szCs w:val="24"/>
        </w:rPr>
        <w:t xml:space="preserve">Since fly ash contains </w:t>
      </w:r>
      <w:r w:rsidR="009D5A10" w:rsidRPr="000A7392">
        <w:rPr>
          <w:rFonts w:ascii="Times New Roman" w:hAnsi="Times New Roman" w:cs="Times New Roman"/>
          <w:sz w:val="24"/>
          <w:szCs w:val="24"/>
        </w:rPr>
        <w:t>particles in the respirable range</w:t>
      </w:r>
      <w:r w:rsidR="002E08C9" w:rsidRPr="000A7392">
        <w:rPr>
          <w:rFonts w:ascii="Times New Roman" w:hAnsi="Times New Roman" w:cs="Times New Roman"/>
          <w:sz w:val="24"/>
          <w:szCs w:val="24"/>
        </w:rPr>
        <w:t>,</w:t>
      </w:r>
      <w:r w:rsidR="00260987" w:rsidRPr="000A7392">
        <w:rPr>
          <w:rFonts w:ascii="Times New Roman" w:hAnsi="Times New Roman" w:cs="Times New Roman"/>
          <w:sz w:val="24"/>
          <w:szCs w:val="24"/>
        </w:rPr>
        <w:t xml:space="preserve"> unused fly ash </w:t>
      </w:r>
      <w:r w:rsidR="002F55D6" w:rsidRPr="000A7392">
        <w:rPr>
          <w:rFonts w:ascii="Times New Roman" w:hAnsi="Times New Roman" w:cs="Times New Roman"/>
          <w:sz w:val="24"/>
          <w:szCs w:val="24"/>
        </w:rPr>
        <w:t xml:space="preserve">stored </w:t>
      </w:r>
      <w:r w:rsidR="00260987" w:rsidRPr="000A7392">
        <w:rPr>
          <w:rFonts w:ascii="Times New Roman" w:hAnsi="Times New Roman" w:cs="Times New Roman"/>
          <w:sz w:val="24"/>
          <w:szCs w:val="24"/>
        </w:rPr>
        <w:t xml:space="preserve">in landfills </w:t>
      </w:r>
      <w:r w:rsidR="00042B2E" w:rsidRPr="000A7392">
        <w:rPr>
          <w:rFonts w:ascii="Times New Roman" w:hAnsi="Times New Roman" w:cs="Times New Roman"/>
          <w:sz w:val="24"/>
          <w:szCs w:val="24"/>
        </w:rPr>
        <w:t xml:space="preserve">and surface impoundments </w:t>
      </w:r>
      <w:r w:rsidR="00260987" w:rsidRPr="000A7392">
        <w:rPr>
          <w:rFonts w:ascii="Times New Roman" w:hAnsi="Times New Roman" w:cs="Times New Roman"/>
          <w:sz w:val="24"/>
          <w:szCs w:val="24"/>
        </w:rPr>
        <w:t>can lead to air pollution</w:t>
      </w:r>
      <w:r w:rsidR="00C5106F" w:rsidRPr="000A7392">
        <w:rPr>
          <w:rFonts w:ascii="Times New Roman" w:hAnsi="Times New Roman" w:cs="Times New Roman"/>
          <w:sz w:val="24"/>
          <w:szCs w:val="24"/>
        </w:rPr>
        <w:t xml:space="preserve"> </w:t>
      </w:r>
      <w:r w:rsidR="00AB3A38" w:rsidRPr="000A7392">
        <w:rPr>
          <w:rFonts w:ascii="Times New Roman" w:hAnsi="Times New Roman" w:cs="Times New Roman"/>
          <w:sz w:val="24"/>
          <w:szCs w:val="24"/>
        </w:rPr>
        <w:t xml:space="preserve">and resulting </w:t>
      </w:r>
      <w:r w:rsidRPr="000A7392">
        <w:rPr>
          <w:rFonts w:ascii="Times New Roman" w:hAnsi="Times New Roman" w:cs="Times New Roman"/>
          <w:sz w:val="24"/>
          <w:szCs w:val="24"/>
        </w:rPr>
        <w:t xml:space="preserve">health </w:t>
      </w:r>
      <w:r w:rsidR="00AB3A38" w:rsidRPr="000A7392">
        <w:rPr>
          <w:rFonts w:ascii="Times New Roman" w:hAnsi="Times New Roman" w:cs="Times New Roman"/>
          <w:sz w:val="24"/>
          <w:szCs w:val="24"/>
        </w:rPr>
        <w:t>conditions</w:t>
      </w:r>
      <w:r w:rsidR="00AD27C7" w:rsidRPr="000A7392">
        <w:rPr>
          <w:rFonts w:ascii="Times New Roman" w:hAnsi="Times New Roman" w:cs="Times New Roman"/>
          <w:sz w:val="24"/>
          <w:szCs w:val="24"/>
        </w:rPr>
        <w:t xml:space="preserve"> associated with exposure to particulate matter</w:t>
      </w:r>
      <w:r w:rsidR="00F9382E" w:rsidRPr="000A7392">
        <w:rPr>
          <w:rFonts w:ascii="Times New Roman" w:hAnsi="Times New Roman" w:cs="Times New Roman"/>
          <w:sz w:val="24"/>
          <w:szCs w:val="24"/>
        </w:rPr>
        <w:t xml:space="preserve"> (</w:t>
      </w:r>
      <w:r w:rsidR="005F617A" w:rsidRPr="000A7392">
        <w:rPr>
          <w:rFonts w:ascii="Times New Roman" w:hAnsi="Times New Roman" w:cs="Times New Roman"/>
          <w:sz w:val="24"/>
          <w:szCs w:val="24"/>
        </w:rPr>
        <w:t>41, 60, 62</w:t>
      </w:r>
      <w:r w:rsidR="00F9382E" w:rsidRPr="000A7392">
        <w:rPr>
          <w:rFonts w:ascii="Times New Roman" w:hAnsi="Times New Roman" w:cs="Times New Roman"/>
          <w:sz w:val="24"/>
          <w:szCs w:val="24"/>
        </w:rPr>
        <w:t xml:space="preserve">). </w:t>
      </w:r>
      <w:r w:rsidR="00AB455B" w:rsidRPr="000A7392">
        <w:rPr>
          <w:rFonts w:ascii="Times New Roman" w:hAnsi="Times New Roman" w:cs="Times New Roman"/>
          <w:sz w:val="24"/>
          <w:szCs w:val="24"/>
        </w:rPr>
        <w:t xml:space="preserve">Poorly managed storage facilities that hold dry ash are susceptible to winds that create fugitive dust that can impact communities living near the storage facilities. </w:t>
      </w:r>
      <w:r w:rsidR="00664740" w:rsidRPr="000A7392">
        <w:rPr>
          <w:rFonts w:ascii="Times New Roman" w:hAnsi="Times New Roman" w:cs="Times New Roman"/>
          <w:sz w:val="24"/>
          <w:szCs w:val="24"/>
        </w:rPr>
        <w:t>The smaller particles, those with diameters less than 10 µm when inhaled, can penetrate deep into the lungs l</w:t>
      </w:r>
      <w:r w:rsidR="00B5677D" w:rsidRPr="000A7392">
        <w:rPr>
          <w:rFonts w:ascii="Times New Roman" w:hAnsi="Times New Roman" w:cs="Times New Roman"/>
          <w:sz w:val="24"/>
          <w:szCs w:val="24"/>
        </w:rPr>
        <w:t>eading to inflammation of cells and</w:t>
      </w:r>
      <w:r w:rsidR="00664740" w:rsidRPr="000A7392">
        <w:rPr>
          <w:rFonts w:ascii="Times New Roman" w:hAnsi="Times New Roman" w:cs="Times New Roman"/>
          <w:sz w:val="24"/>
          <w:szCs w:val="24"/>
        </w:rPr>
        <w:t xml:space="preserve"> irritation of the mucous membrane of the respiratory tract</w:t>
      </w:r>
      <w:r w:rsidR="006E696A">
        <w:rPr>
          <w:rFonts w:ascii="Times New Roman" w:hAnsi="Times New Roman" w:cs="Times New Roman"/>
          <w:sz w:val="24"/>
          <w:szCs w:val="24"/>
        </w:rPr>
        <w:t xml:space="preserve"> </w:t>
      </w:r>
      <w:r w:rsidR="006E696A" w:rsidRPr="006E696A">
        <w:rPr>
          <w:rFonts w:ascii="Times New Roman" w:hAnsi="Times New Roman" w:cs="Times New Roman"/>
          <w:color w:val="FF0000"/>
          <w:sz w:val="24"/>
          <w:szCs w:val="24"/>
        </w:rPr>
        <w:t>l</w:t>
      </w:r>
      <w:r w:rsidR="00236C29">
        <w:rPr>
          <w:rFonts w:ascii="Times New Roman" w:hAnsi="Times New Roman" w:cs="Times New Roman"/>
          <w:color w:val="FF0000"/>
          <w:sz w:val="24"/>
          <w:szCs w:val="24"/>
        </w:rPr>
        <w:t xml:space="preserve">eading to respiratory and cardiovascular conditions </w:t>
      </w:r>
      <w:r w:rsidR="006E696A" w:rsidRPr="006E696A">
        <w:rPr>
          <w:rFonts w:ascii="Times New Roman" w:hAnsi="Times New Roman" w:cs="Times New Roman"/>
          <w:color w:val="FF0000"/>
          <w:sz w:val="24"/>
          <w:szCs w:val="24"/>
        </w:rPr>
        <w:t xml:space="preserve">associated with </w:t>
      </w:r>
      <w:r w:rsidR="006E696A">
        <w:rPr>
          <w:rFonts w:ascii="Times New Roman" w:hAnsi="Times New Roman" w:cs="Times New Roman"/>
          <w:color w:val="FF0000"/>
          <w:sz w:val="24"/>
          <w:szCs w:val="24"/>
        </w:rPr>
        <w:t>exposure to particulate matter</w:t>
      </w:r>
      <w:r w:rsidR="006850A5">
        <w:rPr>
          <w:rFonts w:ascii="Times New Roman" w:hAnsi="Times New Roman" w:cs="Times New Roman"/>
          <w:color w:val="FF0000"/>
          <w:sz w:val="24"/>
          <w:szCs w:val="24"/>
        </w:rPr>
        <w:t xml:space="preserve"> </w:t>
      </w:r>
      <w:r w:rsidR="006850A5" w:rsidRPr="00AF2FE2">
        <w:rPr>
          <w:rFonts w:ascii="Times New Roman" w:hAnsi="Times New Roman" w:cs="Times New Roman"/>
          <w:color w:val="FF0000"/>
          <w:sz w:val="24"/>
          <w:szCs w:val="24"/>
        </w:rPr>
        <w:t>(</w:t>
      </w:r>
      <w:r w:rsidR="00AF2FE2" w:rsidRPr="00AF2FE2">
        <w:rPr>
          <w:rFonts w:ascii="Times New Roman" w:hAnsi="Times New Roman" w:cs="Times New Roman"/>
          <w:color w:val="FF0000"/>
          <w:sz w:val="24"/>
          <w:szCs w:val="24"/>
        </w:rPr>
        <w:t>152-155</w:t>
      </w:r>
      <w:r w:rsidR="00053D5B" w:rsidRPr="00AF2FE2">
        <w:rPr>
          <w:rFonts w:ascii="Times New Roman" w:eastAsia="Times New Roman" w:hAnsi="Times New Roman" w:cs="Times New Roman"/>
          <w:color w:val="FF0000"/>
          <w:sz w:val="24"/>
          <w:szCs w:val="24"/>
        </w:rPr>
        <w:t>)</w:t>
      </w:r>
      <w:r w:rsidR="006E696A" w:rsidRPr="00AF2FE2">
        <w:rPr>
          <w:rFonts w:ascii="Times New Roman" w:hAnsi="Times New Roman" w:cs="Times New Roman"/>
          <w:color w:val="FF0000"/>
          <w:sz w:val="24"/>
          <w:szCs w:val="24"/>
        </w:rPr>
        <w:t>.</w:t>
      </w:r>
      <w:r w:rsidR="00664740" w:rsidRPr="00AF2FE2">
        <w:rPr>
          <w:rFonts w:ascii="Times New Roman" w:hAnsi="Times New Roman" w:cs="Times New Roman"/>
          <w:color w:val="FF0000"/>
          <w:sz w:val="24"/>
          <w:szCs w:val="24"/>
        </w:rPr>
        <w:t xml:space="preserve"> </w:t>
      </w:r>
    </w:p>
    <w:p w14:paraId="53F5BDFB" w14:textId="4D6DE4E5" w:rsidR="0040335C" w:rsidRDefault="006E696A" w:rsidP="00D71B66">
      <w:pPr>
        <w:spacing w:after="120" w:line="480" w:lineRule="auto"/>
        <w:ind w:firstLine="720"/>
        <w:rPr>
          <w:rFonts w:ascii="Times New Roman" w:hAnsi="Times New Roman" w:cs="Times New Roman"/>
          <w:color w:val="FF0000"/>
          <w:sz w:val="24"/>
          <w:szCs w:val="24"/>
        </w:rPr>
      </w:pPr>
      <w:r w:rsidRPr="006E696A">
        <w:rPr>
          <w:rFonts w:ascii="Times New Roman" w:hAnsi="Times New Roman" w:cs="Times New Roman"/>
          <w:color w:val="FF0000"/>
          <w:sz w:val="24"/>
          <w:szCs w:val="24"/>
        </w:rPr>
        <w:t xml:space="preserve">In addition to respiratory </w:t>
      </w:r>
      <w:r w:rsidR="00236C29">
        <w:rPr>
          <w:rFonts w:ascii="Times New Roman" w:hAnsi="Times New Roman" w:cs="Times New Roman"/>
          <w:color w:val="FF0000"/>
          <w:sz w:val="24"/>
          <w:szCs w:val="24"/>
        </w:rPr>
        <w:t xml:space="preserve">and cardiovascular </w:t>
      </w:r>
      <w:r w:rsidRPr="006E696A">
        <w:rPr>
          <w:rFonts w:ascii="Times New Roman" w:hAnsi="Times New Roman" w:cs="Times New Roman"/>
          <w:color w:val="FF0000"/>
          <w:sz w:val="24"/>
          <w:szCs w:val="24"/>
        </w:rPr>
        <w:t>conditions</w:t>
      </w:r>
      <w:r>
        <w:rPr>
          <w:rFonts w:ascii="Times New Roman" w:hAnsi="Times New Roman" w:cs="Times New Roman"/>
          <w:sz w:val="24"/>
          <w:szCs w:val="24"/>
        </w:rPr>
        <w:t>, c</w:t>
      </w:r>
      <w:r w:rsidR="00D71B66" w:rsidRPr="000A7392">
        <w:rPr>
          <w:rFonts w:ascii="Times New Roman" w:hAnsi="Times New Roman" w:cs="Times New Roman"/>
          <w:sz w:val="24"/>
          <w:szCs w:val="24"/>
        </w:rPr>
        <w:t xml:space="preserve">hronic exposure to particulate matter has been found to cause chronic inflammation and elevated levels of cytokines in the body and brain increasing the risk for </w:t>
      </w:r>
      <w:r w:rsidR="001D5C54" w:rsidRPr="000A7392">
        <w:rPr>
          <w:rFonts w:ascii="Times New Roman" w:hAnsi="Times New Roman" w:cs="Times New Roman"/>
          <w:sz w:val="24"/>
          <w:szCs w:val="24"/>
        </w:rPr>
        <w:t xml:space="preserve">diseases related to the </w:t>
      </w:r>
      <w:r w:rsidR="00D71B66" w:rsidRPr="000A7392">
        <w:rPr>
          <w:rFonts w:ascii="Times New Roman" w:hAnsi="Times New Roman" w:cs="Times New Roman"/>
          <w:sz w:val="24"/>
          <w:szCs w:val="24"/>
        </w:rPr>
        <w:t>central nervous system (CNS)</w:t>
      </w:r>
      <w:r w:rsidR="00130AC8" w:rsidRPr="000A7392">
        <w:rPr>
          <w:rFonts w:ascii="Times New Roman" w:hAnsi="Times New Roman" w:cs="Times New Roman"/>
          <w:sz w:val="24"/>
          <w:szCs w:val="24"/>
        </w:rPr>
        <w:t xml:space="preserve"> (15</w:t>
      </w:r>
      <w:r w:rsidR="00AF2FE2">
        <w:rPr>
          <w:rFonts w:ascii="Times New Roman" w:hAnsi="Times New Roman" w:cs="Times New Roman"/>
          <w:sz w:val="24"/>
          <w:szCs w:val="24"/>
        </w:rPr>
        <w:t>6</w:t>
      </w:r>
      <w:r w:rsidR="00130AC8" w:rsidRPr="000A7392">
        <w:rPr>
          <w:rFonts w:ascii="Times New Roman" w:hAnsi="Times New Roman" w:cs="Times New Roman"/>
          <w:sz w:val="24"/>
          <w:szCs w:val="24"/>
        </w:rPr>
        <w:t>, 15</w:t>
      </w:r>
      <w:r w:rsidR="00AF2FE2">
        <w:rPr>
          <w:rFonts w:ascii="Times New Roman" w:hAnsi="Times New Roman" w:cs="Times New Roman"/>
          <w:sz w:val="24"/>
          <w:szCs w:val="24"/>
        </w:rPr>
        <w:t>7</w:t>
      </w:r>
      <w:r w:rsidR="00130AC8" w:rsidRPr="000A7392">
        <w:rPr>
          <w:rFonts w:ascii="Times New Roman" w:hAnsi="Times New Roman" w:cs="Times New Roman"/>
          <w:sz w:val="24"/>
          <w:szCs w:val="24"/>
        </w:rPr>
        <w:t>).</w:t>
      </w:r>
      <w:r w:rsidR="00D71B66" w:rsidRPr="000A7392">
        <w:rPr>
          <w:rFonts w:ascii="Times New Roman" w:hAnsi="Times New Roman" w:cs="Times New Roman"/>
          <w:sz w:val="24"/>
          <w:szCs w:val="24"/>
        </w:rPr>
        <w:t xml:space="preserve"> </w:t>
      </w:r>
      <w:r w:rsidR="007B4CC6" w:rsidRPr="007B4CC6">
        <w:rPr>
          <w:rFonts w:ascii="Times New Roman" w:hAnsi="Times New Roman" w:cs="Times New Roman"/>
          <w:color w:val="FF0000"/>
          <w:sz w:val="24"/>
          <w:szCs w:val="24"/>
        </w:rPr>
        <w:t>Researchers have shown that metals can enter the brain through several pathways</w:t>
      </w:r>
      <w:r w:rsidR="007B4CC6">
        <w:rPr>
          <w:rFonts w:ascii="Times New Roman" w:hAnsi="Times New Roman" w:cs="Times New Roman"/>
          <w:color w:val="FF0000"/>
          <w:sz w:val="24"/>
          <w:szCs w:val="24"/>
        </w:rPr>
        <w:t>, including the nasal olfacto</w:t>
      </w:r>
      <w:r w:rsidR="0040335C">
        <w:rPr>
          <w:rFonts w:ascii="Times New Roman" w:hAnsi="Times New Roman" w:cs="Times New Roman"/>
          <w:color w:val="FF0000"/>
          <w:sz w:val="24"/>
          <w:szCs w:val="24"/>
        </w:rPr>
        <w:t>ry pathway and by crossing red blood cell membranes.</w:t>
      </w:r>
    </w:p>
    <w:p w14:paraId="4B9FD333" w14:textId="0A93EF7B" w:rsidR="001D5C54" w:rsidRPr="000A7392" w:rsidRDefault="0040335C" w:rsidP="0040335C">
      <w:pPr>
        <w:spacing w:after="120" w:line="480" w:lineRule="auto"/>
        <w:ind w:firstLine="360"/>
        <w:rPr>
          <w:rFonts w:ascii="Times New Roman" w:hAnsi="Times New Roman" w:cs="Times New Roman"/>
          <w:sz w:val="24"/>
          <w:szCs w:val="24"/>
        </w:rPr>
      </w:pPr>
      <w:r w:rsidRPr="000A7392">
        <w:rPr>
          <w:rFonts w:ascii="Times New Roman" w:hAnsi="Times New Roman" w:cs="Times New Roman"/>
          <w:noProof/>
          <w:sz w:val="24"/>
          <w:szCs w:val="24"/>
        </w:rPr>
        <w:t xml:space="preserve">Calderon-Garciduenas </w:t>
      </w:r>
      <w:r>
        <w:rPr>
          <w:rFonts w:ascii="Times New Roman" w:hAnsi="Times New Roman" w:cs="Times New Roman"/>
          <w:noProof/>
          <w:sz w:val="24"/>
          <w:szCs w:val="24"/>
        </w:rPr>
        <w:t>et al.</w:t>
      </w:r>
      <w:r w:rsidR="00E16363">
        <w:rPr>
          <w:rFonts w:ascii="Times New Roman" w:hAnsi="Times New Roman" w:cs="Times New Roman"/>
          <w:noProof/>
          <w:sz w:val="24"/>
          <w:szCs w:val="24"/>
        </w:rPr>
        <w:t>’s</w:t>
      </w:r>
      <w:r>
        <w:rPr>
          <w:rFonts w:ascii="Times New Roman" w:hAnsi="Times New Roman" w:cs="Times New Roman"/>
          <w:noProof/>
          <w:sz w:val="24"/>
          <w:szCs w:val="24"/>
        </w:rPr>
        <w:t xml:space="preserve"> (2007) </w:t>
      </w:r>
      <w:r w:rsidRPr="0040335C">
        <w:rPr>
          <w:rFonts w:ascii="Times New Roman" w:hAnsi="Times New Roman" w:cs="Times New Roman"/>
          <w:color w:val="FF0000"/>
          <w:sz w:val="24"/>
          <w:szCs w:val="24"/>
        </w:rPr>
        <w:t>re</w:t>
      </w:r>
      <w:r>
        <w:rPr>
          <w:rFonts w:ascii="Times New Roman" w:hAnsi="Times New Roman" w:cs="Times New Roman"/>
          <w:color w:val="FF0000"/>
          <w:sz w:val="24"/>
          <w:szCs w:val="24"/>
        </w:rPr>
        <w:t>search showed</w:t>
      </w:r>
      <w:r w:rsidR="001D5C54" w:rsidRPr="000A7392">
        <w:rPr>
          <w:rFonts w:ascii="Times New Roman" w:hAnsi="Times New Roman" w:cs="Times New Roman"/>
          <w:sz w:val="24"/>
          <w:szCs w:val="24"/>
        </w:rPr>
        <w:t xml:space="preserve"> that p</w:t>
      </w:r>
      <w:r w:rsidR="001B17A8" w:rsidRPr="000A7392">
        <w:rPr>
          <w:rFonts w:ascii="Times New Roman" w:hAnsi="Times New Roman" w:cs="Times New Roman"/>
          <w:sz w:val="24"/>
          <w:szCs w:val="24"/>
        </w:rPr>
        <w:t>articulate matter &lt;2.5 µm</w:t>
      </w:r>
      <w:r w:rsidR="00D71B66" w:rsidRPr="000A7392">
        <w:rPr>
          <w:rFonts w:ascii="Times New Roman" w:hAnsi="Times New Roman" w:cs="Times New Roman"/>
          <w:sz w:val="24"/>
          <w:szCs w:val="24"/>
        </w:rPr>
        <w:t xml:space="preserve"> </w:t>
      </w:r>
      <w:r w:rsidR="001B17A8" w:rsidRPr="000A7392">
        <w:rPr>
          <w:rFonts w:ascii="Times New Roman" w:hAnsi="Times New Roman" w:cs="Times New Roman"/>
          <w:sz w:val="24"/>
          <w:szCs w:val="24"/>
        </w:rPr>
        <w:t>(PM</w:t>
      </w:r>
      <w:r w:rsidR="001B17A8" w:rsidRPr="000A7392">
        <w:rPr>
          <w:rFonts w:ascii="Times New Roman" w:hAnsi="Times New Roman" w:cs="Times New Roman"/>
          <w:sz w:val="24"/>
          <w:szCs w:val="24"/>
          <w:vertAlign w:val="subscript"/>
        </w:rPr>
        <w:t>2.5</w:t>
      </w:r>
      <w:r w:rsidR="001B17A8" w:rsidRPr="000A7392">
        <w:rPr>
          <w:rFonts w:ascii="Times New Roman" w:hAnsi="Times New Roman" w:cs="Times New Roman"/>
          <w:sz w:val="24"/>
          <w:szCs w:val="24"/>
        </w:rPr>
        <w:t>)</w:t>
      </w:r>
      <w:r w:rsidR="004A6409" w:rsidRPr="000A7392">
        <w:rPr>
          <w:rFonts w:ascii="Times New Roman" w:hAnsi="Times New Roman" w:cs="Times New Roman"/>
          <w:sz w:val="24"/>
          <w:szCs w:val="24"/>
        </w:rPr>
        <w:t xml:space="preserve"> </w:t>
      </w:r>
      <w:r w:rsidR="001B17A8" w:rsidRPr="000A7392">
        <w:rPr>
          <w:rFonts w:ascii="Times New Roman" w:hAnsi="Times New Roman" w:cs="Times New Roman"/>
          <w:sz w:val="24"/>
          <w:szCs w:val="24"/>
        </w:rPr>
        <w:t>is capable of passing</w:t>
      </w:r>
      <w:r w:rsidR="00D71B66" w:rsidRPr="000A7392">
        <w:rPr>
          <w:rFonts w:ascii="Times New Roman" w:hAnsi="Times New Roman" w:cs="Times New Roman"/>
          <w:sz w:val="24"/>
          <w:szCs w:val="24"/>
        </w:rPr>
        <w:t xml:space="preserve"> through the nasal olfactory pathway into the circulatory system and brain.</w:t>
      </w:r>
      <w:r>
        <w:rPr>
          <w:rFonts w:ascii="Times New Roman" w:hAnsi="Times New Roman" w:cs="Times New Roman"/>
          <w:sz w:val="24"/>
          <w:szCs w:val="24"/>
        </w:rPr>
        <w:t xml:space="preserve"> R</w:t>
      </w:r>
      <w:r w:rsidR="001D5C54" w:rsidRPr="000A7392">
        <w:rPr>
          <w:rFonts w:ascii="Times New Roman" w:hAnsi="Times New Roman" w:cs="Times New Roman"/>
          <w:sz w:val="24"/>
          <w:szCs w:val="24"/>
        </w:rPr>
        <w:t>esearchers hypothesise</w:t>
      </w:r>
      <w:r w:rsidR="00D71B66" w:rsidRPr="000A7392">
        <w:rPr>
          <w:rFonts w:ascii="Times New Roman" w:hAnsi="Times New Roman" w:cs="Times New Roman"/>
          <w:sz w:val="24"/>
          <w:szCs w:val="24"/>
        </w:rPr>
        <w:t xml:space="preserve"> that the large ratio of surface to volume allows the particles to </w:t>
      </w:r>
      <w:r>
        <w:rPr>
          <w:rFonts w:ascii="Times New Roman" w:hAnsi="Times New Roman" w:cs="Times New Roman"/>
          <w:sz w:val="24"/>
          <w:szCs w:val="24"/>
        </w:rPr>
        <w:t>penetrate cell membranes</w:t>
      </w:r>
      <w:r w:rsidR="00D71B66" w:rsidRPr="000A7392">
        <w:rPr>
          <w:rFonts w:ascii="Times New Roman" w:hAnsi="Times New Roman" w:cs="Times New Roman"/>
          <w:sz w:val="24"/>
          <w:szCs w:val="24"/>
        </w:rPr>
        <w:t xml:space="preserve"> </w:t>
      </w:r>
      <w:r>
        <w:rPr>
          <w:rFonts w:ascii="Times New Roman" w:hAnsi="Times New Roman" w:cs="Times New Roman"/>
          <w:sz w:val="24"/>
          <w:szCs w:val="24"/>
        </w:rPr>
        <w:t>and</w:t>
      </w:r>
      <w:r w:rsidR="00D71B66" w:rsidRPr="000A7392">
        <w:rPr>
          <w:rFonts w:ascii="Times New Roman" w:hAnsi="Times New Roman" w:cs="Times New Roman"/>
          <w:sz w:val="24"/>
          <w:szCs w:val="24"/>
        </w:rPr>
        <w:t xml:space="preserve"> pass through the lung tissue and the blood-brain barrier. </w:t>
      </w:r>
      <w:r w:rsidR="001D5C54" w:rsidRPr="000A7392">
        <w:rPr>
          <w:rFonts w:ascii="Times New Roman" w:hAnsi="Times New Roman" w:cs="Times New Roman"/>
          <w:sz w:val="24"/>
          <w:szCs w:val="24"/>
        </w:rPr>
        <w:t>Particulate matter that crosses the blood-brain barrier, introduces the components in the particles</w:t>
      </w:r>
      <w:r w:rsidR="00D71B66" w:rsidRPr="000A7392">
        <w:rPr>
          <w:rFonts w:ascii="Times New Roman" w:hAnsi="Times New Roman" w:cs="Times New Roman"/>
          <w:sz w:val="24"/>
          <w:szCs w:val="24"/>
        </w:rPr>
        <w:t xml:space="preserve"> </w:t>
      </w:r>
      <w:r w:rsidR="001D5C54" w:rsidRPr="000A7392">
        <w:rPr>
          <w:rFonts w:ascii="Times New Roman" w:hAnsi="Times New Roman" w:cs="Times New Roman"/>
          <w:sz w:val="24"/>
          <w:szCs w:val="24"/>
        </w:rPr>
        <w:t>to the brain and bloodstream. Researchers ca</w:t>
      </w:r>
      <w:r w:rsidR="00130AC8" w:rsidRPr="000A7392">
        <w:rPr>
          <w:rFonts w:ascii="Times New Roman" w:hAnsi="Times New Roman" w:cs="Times New Roman"/>
          <w:sz w:val="24"/>
          <w:szCs w:val="24"/>
        </w:rPr>
        <w:t>ll this the Trojan Horse Effect (15</w:t>
      </w:r>
      <w:r w:rsidR="00AF2FE2">
        <w:rPr>
          <w:rFonts w:ascii="Times New Roman" w:hAnsi="Times New Roman" w:cs="Times New Roman"/>
          <w:sz w:val="24"/>
          <w:szCs w:val="24"/>
        </w:rPr>
        <w:t>6</w:t>
      </w:r>
      <w:r w:rsidR="00130AC8" w:rsidRPr="000A7392">
        <w:rPr>
          <w:rFonts w:ascii="Times New Roman" w:hAnsi="Times New Roman" w:cs="Times New Roman"/>
          <w:sz w:val="24"/>
          <w:szCs w:val="24"/>
        </w:rPr>
        <w:t>, 15</w:t>
      </w:r>
      <w:r w:rsidR="00AF2FE2">
        <w:rPr>
          <w:rFonts w:ascii="Times New Roman" w:hAnsi="Times New Roman" w:cs="Times New Roman"/>
          <w:sz w:val="24"/>
          <w:szCs w:val="24"/>
        </w:rPr>
        <w:t>7</w:t>
      </w:r>
      <w:r w:rsidR="00130AC8" w:rsidRPr="000A7392">
        <w:rPr>
          <w:rFonts w:ascii="Times New Roman" w:hAnsi="Times New Roman" w:cs="Times New Roman"/>
          <w:sz w:val="24"/>
          <w:szCs w:val="24"/>
        </w:rPr>
        <w:t xml:space="preserve">). </w:t>
      </w:r>
      <w:r w:rsidR="001D5C54" w:rsidRPr="000A7392">
        <w:rPr>
          <w:rFonts w:ascii="Times New Roman" w:hAnsi="Times New Roman" w:cs="Times New Roman"/>
          <w:sz w:val="24"/>
          <w:szCs w:val="24"/>
        </w:rPr>
        <w:t>This effect may potentially allow concentrations of metals</w:t>
      </w:r>
      <w:r w:rsidR="002922BF" w:rsidRPr="000A7392">
        <w:rPr>
          <w:rFonts w:ascii="Times New Roman" w:hAnsi="Times New Roman" w:cs="Times New Roman"/>
          <w:sz w:val="24"/>
          <w:szCs w:val="24"/>
        </w:rPr>
        <w:t xml:space="preserve"> from fly ash</w:t>
      </w:r>
      <w:r w:rsidR="001D5C54" w:rsidRPr="000A7392">
        <w:rPr>
          <w:rFonts w:ascii="Times New Roman" w:hAnsi="Times New Roman" w:cs="Times New Roman"/>
          <w:sz w:val="24"/>
          <w:szCs w:val="24"/>
        </w:rPr>
        <w:t xml:space="preserve"> access to the brain</w:t>
      </w:r>
      <w:r w:rsidR="002922BF" w:rsidRPr="000A7392">
        <w:rPr>
          <w:rFonts w:ascii="Times New Roman" w:hAnsi="Times New Roman" w:cs="Times New Roman"/>
          <w:sz w:val="24"/>
          <w:szCs w:val="24"/>
        </w:rPr>
        <w:t>, producing CNS disease.</w:t>
      </w:r>
      <w:r w:rsidR="001D5C54" w:rsidRPr="000A7392">
        <w:rPr>
          <w:rFonts w:ascii="Times New Roman" w:hAnsi="Times New Roman" w:cs="Times New Roman"/>
          <w:sz w:val="24"/>
          <w:szCs w:val="24"/>
        </w:rPr>
        <w:t xml:space="preserve"> </w:t>
      </w:r>
    </w:p>
    <w:p w14:paraId="7E3ABFE2" w14:textId="77777777" w:rsidR="00917CB1" w:rsidRPr="000A7392" w:rsidRDefault="00917CB1" w:rsidP="004108ED">
      <w:pPr>
        <w:spacing w:after="120" w:line="480" w:lineRule="auto"/>
        <w:rPr>
          <w:rFonts w:ascii="Times New Roman" w:hAnsi="Times New Roman" w:cs="Times New Roman"/>
          <w:i/>
          <w:iCs/>
          <w:sz w:val="24"/>
          <w:szCs w:val="24"/>
        </w:rPr>
      </w:pPr>
    </w:p>
    <w:p w14:paraId="2E6F36F9" w14:textId="6424B8CB" w:rsidR="004108ED" w:rsidRPr="000A7392" w:rsidRDefault="008D3607" w:rsidP="00917CB1">
      <w:pPr>
        <w:pStyle w:val="ListParagraph"/>
        <w:numPr>
          <w:ilvl w:val="0"/>
          <w:numId w:val="41"/>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Ingestion</w:t>
      </w:r>
    </w:p>
    <w:p w14:paraId="0A9AA925" w14:textId="7B84E750" w:rsidR="00FD53D5" w:rsidRPr="000A7392" w:rsidRDefault="00D96CDC" w:rsidP="00FD53D5">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addition to the threat of air pollution from fugitive dust, </w:t>
      </w:r>
      <w:r w:rsidR="00433194" w:rsidRPr="000A7392">
        <w:rPr>
          <w:rFonts w:ascii="Times New Roman" w:hAnsi="Times New Roman" w:cs="Times New Roman"/>
          <w:sz w:val="24"/>
          <w:szCs w:val="24"/>
        </w:rPr>
        <w:t>long term storage of fly ash in</w:t>
      </w:r>
      <w:r w:rsidR="00E152AB" w:rsidRPr="000A7392">
        <w:rPr>
          <w:rFonts w:ascii="Times New Roman" w:hAnsi="Times New Roman" w:cs="Times New Roman"/>
          <w:sz w:val="24"/>
          <w:szCs w:val="24"/>
        </w:rPr>
        <w:t xml:space="preserve"> </w:t>
      </w:r>
      <w:r w:rsidR="00433194" w:rsidRPr="000A7392">
        <w:rPr>
          <w:rFonts w:ascii="Times New Roman" w:hAnsi="Times New Roman" w:cs="Times New Roman"/>
          <w:sz w:val="24"/>
          <w:szCs w:val="24"/>
        </w:rPr>
        <w:t xml:space="preserve">surface impoundments may </w:t>
      </w:r>
      <w:r w:rsidR="00B24F60" w:rsidRPr="000A7392">
        <w:rPr>
          <w:rFonts w:ascii="Times New Roman" w:hAnsi="Times New Roman" w:cs="Times New Roman"/>
          <w:sz w:val="24"/>
          <w:szCs w:val="24"/>
        </w:rPr>
        <w:t>impact the environment and human health</w:t>
      </w:r>
      <w:r w:rsidR="00433194" w:rsidRPr="000A7392">
        <w:rPr>
          <w:rFonts w:ascii="Times New Roman" w:hAnsi="Times New Roman" w:cs="Times New Roman"/>
          <w:sz w:val="24"/>
          <w:szCs w:val="24"/>
        </w:rPr>
        <w:t>. Water infiltration</w:t>
      </w:r>
      <w:r w:rsidR="009A36CC" w:rsidRPr="000A7392">
        <w:rPr>
          <w:rFonts w:ascii="Times New Roman" w:hAnsi="Times New Roman" w:cs="Times New Roman"/>
          <w:sz w:val="24"/>
          <w:szCs w:val="24"/>
        </w:rPr>
        <w:t>,</w:t>
      </w:r>
      <w:r w:rsidR="00433194" w:rsidRPr="000A7392">
        <w:rPr>
          <w:rFonts w:ascii="Times New Roman" w:hAnsi="Times New Roman" w:cs="Times New Roman"/>
          <w:sz w:val="24"/>
          <w:szCs w:val="24"/>
        </w:rPr>
        <w:t xml:space="preserve"> leaky storage sites</w:t>
      </w:r>
      <w:r w:rsidR="009A36CC" w:rsidRPr="000A7392">
        <w:rPr>
          <w:rFonts w:ascii="Times New Roman" w:hAnsi="Times New Roman" w:cs="Times New Roman"/>
          <w:sz w:val="24"/>
          <w:szCs w:val="24"/>
        </w:rPr>
        <w:t>, and unlined sites</w:t>
      </w:r>
      <w:r w:rsidR="00433194" w:rsidRPr="000A7392">
        <w:rPr>
          <w:rFonts w:ascii="Times New Roman" w:hAnsi="Times New Roman" w:cs="Times New Roman"/>
          <w:sz w:val="24"/>
          <w:szCs w:val="24"/>
        </w:rPr>
        <w:t xml:space="preserve"> may result in metals and other elements </w:t>
      </w:r>
      <w:r w:rsidR="009A36CC" w:rsidRPr="000A7392">
        <w:rPr>
          <w:rFonts w:ascii="Times New Roman" w:hAnsi="Times New Roman" w:cs="Times New Roman"/>
          <w:sz w:val="24"/>
          <w:szCs w:val="24"/>
        </w:rPr>
        <w:t xml:space="preserve">leaching </w:t>
      </w:r>
      <w:r w:rsidR="00A62664" w:rsidRPr="000A7392">
        <w:rPr>
          <w:rFonts w:ascii="Times New Roman" w:hAnsi="Times New Roman" w:cs="Times New Roman"/>
          <w:sz w:val="24"/>
          <w:szCs w:val="24"/>
        </w:rPr>
        <w:t xml:space="preserve">from fly ash </w:t>
      </w:r>
      <w:r w:rsidR="00433194" w:rsidRPr="000A7392">
        <w:rPr>
          <w:rFonts w:ascii="Times New Roman" w:hAnsi="Times New Roman" w:cs="Times New Roman"/>
          <w:sz w:val="24"/>
          <w:szCs w:val="24"/>
        </w:rPr>
        <w:t xml:space="preserve">into the environment. </w:t>
      </w:r>
      <w:r w:rsidR="002B4958" w:rsidRPr="000A7392">
        <w:rPr>
          <w:rFonts w:ascii="Times New Roman" w:hAnsi="Times New Roman" w:cs="Times New Roman"/>
          <w:sz w:val="24"/>
          <w:szCs w:val="24"/>
        </w:rPr>
        <w:t>The leaching of elements from fly ash has the potential to impact groundwater and surface wate</w:t>
      </w:r>
      <w:r w:rsidR="00B3374A" w:rsidRPr="000A7392">
        <w:rPr>
          <w:rFonts w:ascii="Times New Roman" w:hAnsi="Times New Roman" w:cs="Times New Roman"/>
          <w:sz w:val="24"/>
          <w:szCs w:val="24"/>
        </w:rPr>
        <w:t xml:space="preserve">r, which is a major concern for humans, especially populations that rely on well water as their drinking source. </w:t>
      </w:r>
    </w:p>
    <w:p w14:paraId="0305A230" w14:textId="7E155931" w:rsidR="00276BF4" w:rsidRPr="000A7392" w:rsidRDefault="00FD53D5" w:rsidP="00276BF4">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Elements that leach from fly ash particles tend to be </w:t>
      </w:r>
      <w:r w:rsidR="00B24F60" w:rsidRPr="000A7392">
        <w:rPr>
          <w:rFonts w:ascii="Times New Roman" w:hAnsi="Times New Roman" w:cs="Times New Roman"/>
          <w:sz w:val="24"/>
          <w:szCs w:val="24"/>
        </w:rPr>
        <w:t>positioned</w:t>
      </w:r>
      <w:r w:rsidRPr="000A7392">
        <w:rPr>
          <w:rFonts w:ascii="Times New Roman" w:hAnsi="Times New Roman" w:cs="Times New Roman"/>
          <w:sz w:val="24"/>
          <w:szCs w:val="24"/>
        </w:rPr>
        <w:t xml:space="preserve"> on the surface of the particle, where there is a gradient of element concentrations (</w:t>
      </w:r>
      <w:r w:rsidR="005B5D38" w:rsidRPr="000A7392">
        <w:rPr>
          <w:rFonts w:ascii="Times New Roman" w:hAnsi="Times New Roman" w:cs="Times New Roman"/>
          <w:sz w:val="24"/>
          <w:szCs w:val="24"/>
        </w:rPr>
        <w:t>15</w:t>
      </w:r>
      <w:r w:rsidR="00AF2FE2">
        <w:rPr>
          <w:rFonts w:ascii="Times New Roman" w:hAnsi="Times New Roman" w:cs="Times New Roman"/>
          <w:sz w:val="24"/>
          <w:szCs w:val="24"/>
        </w:rPr>
        <w:t>8</w:t>
      </w:r>
      <w:r w:rsidR="005B5D38" w:rsidRPr="000A7392">
        <w:rPr>
          <w:rFonts w:ascii="Times New Roman" w:hAnsi="Times New Roman" w:cs="Times New Roman"/>
          <w:sz w:val="24"/>
          <w:szCs w:val="24"/>
        </w:rPr>
        <w:t>, 15</w:t>
      </w:r>
      <w:r w:rsidR="00AF2FE2">
        <w:rPr>
          <w:rFonts w:ascii="Times New Roman" w:hAnsi="Times New Roman" w:cs="Times New Roman"/>
          <w:sz w:val="24"/>
          <w:szCs w:val="24"/>
        </w:rPr>
        <w:t>9</w:t>
      </w:r>
      <w:r w:rsidRPr="000A7392">
        <w:rPr>
          <w:rFonts w:ascii="Times New Roman" w:hAnsi="Times New Roman" w:cs="Times New Roman"/>
          <w:sz w:val="24"/>
          <w:szCs w:val="24"/>
        </w:rPr>
        <w:t xml:space="preserve">). </w:t>
      </w:r>
      <w:r w:rsidR="00336730" w:rsidRPr="000A7392">
        <w:rPr>
          <w:rFonts w:ascii="Times New Roman" w:hAnsi="Times New Roman" w:cs="Times New Roman"/>
          <w:sz w:val="24"/>
          <w:szCs w:val="24"/>
        </w:rPr>
        <w:t>Although the surface layer is only microns in thickness, it contains a significant amount of leachable elements (</w:t>
      </w:r>
      <w:r w:rsidR="005B5D38" w:rsidRPr="000A7392">
        <w:rPr>
          <w:rFonts w:ascii="Times New Roman" w:hAnsi="Times New Roman" w:cs="Times New Roman"/>
          <w:sz w:val="24"/>
          <w:szCs w:val="24"/>
        </w:rPr>
        <w:t>15</w:t>
      </w:r>
      <w:r w:rsidR="00AF2FE2">
        <w:rPr>
          <w:rFonts w:ascii="Times New Roman" w:hAnsi="Times New Roman" w:cs="Times New Roman"/>
          <w:sz w:val="24"/>
          <w:szCs w:val="24"/>
        </w:rPr>
        <w:t>8</w:t>
      </w:r>
      <w:r w:rsidR="00E16363">
        <w:rPr>
          <w:rFonts w:ascii="Times New Roman" w:hAnsi="Times New Roman" w:cs="Times New Roman"/>
          <w:sz w:val="24"/>
          <w:szCs w:val="24"/>
        </w:rPr>
        <w:t>).</w:t>
      </w:r>
      <w:r w:rsidR="00336730"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The surface layer of fly ash particles </w:t>
      </w:r>
      <w:r w:rsidR="00B24F60" w:rsidRPr="000A7392">
        <w:rPr>
          <w:rFonts w:ascii="Times New Roman" w:hAnsi="Times New Roman" w:cs="Times New Roman"/>
          <w:sz w:val="24"/>
          <w:szCs w:val="24"/>
        </w:rPr>
        <w:t>is more likely to contain</w:t>
      </w:r>
      <w:r w:rsidRPr="000A7392">
        <w:rPr>
          <w:rFonts w:ascii="Times New Roman" w:hAnsi="Times New Roman" w:cs="Times New Roman"/>
          <w:sz w:val="24"/>
          <w:szCs w:val="24"/>
        </w:rPr>
        <w:t xml:space="preserve"> trace elements</w:t>
      </w:r>
      <w:r w:rsidR="00314CF3" w:rsidRPr="000A7392">
        <w:rPr>
          <w:rFonts w:ascii="Times New Roman" w:hAnsi="Times New Roman" w:cs="Times New Roman"/>
          <w:sz w:val="24"/>
          <w:szCs w:val="24"/>
        </w:rPr>
        <w:t xml:space="preserve"> such as</w:t>
      </w:r>
      <w:r w:rsidRPr="000A7392">
        <w:rPr>
          <w:rFonts w:ascii="Times New Roman" w:hAnsi="Times New Roman" w:cs="Times New Roman"/>
          <w:sz w:val="24"/>
          <w:szCs w:val="24"/>
        </w:rPr>
        <w:t xml:space="preserve"> As, </w:t>
      </w:r>
      <w:r w:rsidR="009B4103" w:rsidRPr="000A7392">
        <w:rPr>
          <w:rFonts w:ascii="Times New Roman" w:hAnsi="Times New Roman" w:cs="Times New Roman"/>
          <w:sz w:val="24"/>
          <w:szCs w:val="24"/>
        </w:rPr>
        <w:t>boron (B)</w:t>
      </w:r>
      <w:r w:rsidRPr="000A7392">
        <w:rPr>
          <w:rFonts w:ascii="Times New Roman" w:hAnsi="Times New Roman" w:cs="Times New Roman"/>
          <w:sz w:val="24"/>
          <w:szCs w:val="24"/>
        </w:rPr>
        <w:t xml:space="preserve">, Hg, Cr, </w:t>
      </w:r>
      <w:r w:rsidR="009B4103" w:rsidRPr="000A7392">
        <w:rPr>
          <w:rFonts w:ascii="Times New Roman" w:hAnsi="Times New Roman" w:cs="Times New Roman"/>
          <w:sz w:val="24"/>
          <w:szCs w:val="24"/>
        </w:rPr>
        <w:t>selenium (Se)</w:t>
      </w:r>
      <w:r w:rsidRPr="000A7392">
        <w:rPr>
          <w:rFonts w:ascii="Times New Roman" w:hAnsi="Times New Roman" w:cs="Times New Roman"/>
          <w:sz w:val="24"/>
          <w:szCs w:val="24"/>
        </w:rPr>
        <w:t xml:space="preserve">, Cd, </w:t>
      </w:r>
      <w:r w:rsidR="009B4103" w:rsidRPr="000A7392">
        <w:rPr>
          <w:rFonts w:ascii="Times New Roman" w:hAnsi="Times New Roman" w:cs="Times New Roman"/>
          <w:sz w:val="24"/>
          <w:szCs w:val="24"/>
        </w:rPr>
        <w:t>copper (Cu)</w:t>
      </w:r>
      <w:r w:rsidRPr="000A7392">
        <w:rPr>
          <w:rFonts w:ascii="Times New Roman" w:hAnsi="Times New Roman" w:cs="Times New Roman"/>
          <w:sz w:val="24"/>
          <w:szCs w:val="24"/>
        </w:rPr>
        <w:t xml:space="preserve">, </w:t>
      </w:r>
      <w:r w:rsidR="009B4103" w:rsidRPr="000A7392">
        <w:rPr>
          <w:rStyle w:val="e24kjd"/>
          <w:rFonts w:ascii="Times New Roman" w:hAnsi="Times New Roman" w:cs="Times New Roman"/>
          <w:sz w:val="24"/>
          <w:szCs w:val="24"/>
        </w:rPr>
        <w:t>molybdenum (</w:t>
      </w:r>
      <w:r w:rsidRPr="000A7392">
        <w:rPr>
          <w:rFonts w:ascii="Times New Roman" w:hAnsi="Times New Roman" w:cs="Times New Roman"/>
          <w:sz w:val="24"/>
          <w:szCs w:val="24"/>
        </w:rPr>
        <w:t>Mo</w:t>
      </w:r>
      <w:r w:rsidR="009B4103"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antimony (</w:t>
      </w:r>
      <w:r w:rsidRPr="000A7392">
        <w:rPr>
          <w:rFonts w:ascii="Times New Roman" w:hAnsi="Times New Roman" w:cs="Times New Roman"/>
          <w:sz w:val="24"/>
          <w:szCs w:val="24"/>
        </w:rPr>
        <w:t>Sb</w:t>
      </w:r>
      <w:r w:rsidR="009B4103"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vanadium (</w:t>
      </w:r>
      <w:r w:rsidRPr="000A7392">
        <w:rPr>
          <w:rFonts w:ascii="Times New Roman" w:hAnsi="Times New Roman" w:cs="Times New Roman"/>
          <w:sz w:val="24"/>
          <w:szCs w:val="24"/>
        </w:rPr>
        <w:t>V</w:t>
      </w:r>
      <w:r w:rsidR="009B4103" w:rsidRPr="000A7392">
        <w:rPr>
          <w:rFonts w:ascii="Times New Roman" w:hAnsi="Times New Roman" w:cs="Times New Roman"/>
          <w:sz w:val="24"/>
          <w:szCs w:val="24"/>
        </w:rPr>
        <w:t>)</w:t>
      </w:r>
      <w:r w:rsidRPr="000A7392">
        <w:rPr>
          <w:rFonts w:ascii="Times New Roman" w:hAnsi="Times New Roman" w:cs="Times New Roman"/>
          <w:sz w:val="24"/>
          <w:szCs w:val="24"/>
        </w:rPr>
        <w:t xml:space="preserve"> and </w:t>
      </w:r>
      <w:r w:rsidR="009B4103" w:rsidRPr="000A7392">
        <w:rPr>
          <w:rFonts w:ascii="Times New Roman" w:hAnsi="Times New Roman" w:cs="Times New Roman"/>
          <w:sz w:val="24"/>
          <w:szCs w:val="24"/>
        </w:rPr>
        <w:t>zinc (Z</w:t>
      </w:r>
      <w:r w:rsidR="004A6409" w:rsidRPr="000A7392">
        <w:rPr>
          <w:rFonts w:ascii="Times New Roman" w:hAnsi="Times New Roman" w:cs="Times New Roman"/>
          <w:sz w:val="24"/>
          <w:szCs w:val="24"/>
        </w:rPr>
        <w:t>n</w:t>
      </w:r>
      <w:r w:rsidR="009B4103" w:rsidRPr="000A7392">
        <w:rPr>
          <w:rFonts w:ascii="Times New Roman" w:hAnsi="Times New Roman" w:cs="Times New Roman"/>
          <w:sz w:val="24"/>
          <w:szCs w:val="24"/>
        </w:rPr>
        <w:t>)</w:t>
      </w:r>
      <w:r w:rsidRPr="000A7392">
        <w:rPr>
          <w:rFonts w:ascii="Times New Roman" w:hAnsi="Times New Roman" w:cs="Times New Roman"/>
          <w:sz w:val="24"/>
          <w:szCs w:val="24"/>
        </w:rPr>
        <w:t xml:space="preserve">.  Elements that </w:t>
      </w:r>
      <w:r w:rsidR="003D2600" w:rsidRPr="000A7392">
        <w:rPr>
          <w:rFonts w:ascii="Times New Roman" w:hAnsi="Times New Roman" w:cs="Times New Roman"/>
          <w:sz w:val="24"/>
          <w:szCs w:val="24"/>
        </w:rPr>
        <w:t xml:space="preserve">tend to distribute </w:t>
      </w:r>
      <w:r w:rsidR="00276BF4" w:rsidRPr="000A7392">
        <w:rPr>
          <w:rFonts w:ascii="Times New Roman" w:hAnsi="Times New Roman" w:cs="Times New Roman"/>
          <w:sz w:val="24"/>
          <w:szCs w:val="24"/>
        </w:rPr>
        <w:t>throughout the core</w:t>
      </w:r>
      <w:r w:rsidRPr="000A7392">
        <w:rPr>
          <w:rFonts w:ascii="Times New Roman" w:hAnsi="Times New Roman" w:cs="Times New Roman"/>
          <w:sz w:val="24"/>
          <w:szCs w:val="24"/>
        </w:rPr>
        <w:t xml:space="preserve"> of the particle, such as manganese</w:t>
      </w:r>
      <w:r w:rsidR="009B4103" w:rsidRPr="000A7392">
        <w:rPr>
          <w:rFonts w:ascii="Times New Roman" w:hAnsi="Times New Roman" w:cs="Times New Roman"/>
          <w:sz w:val="24"/>
          <w:szCs w:val="24"/>
        </w:rPr>
        <w:t xml:space="preserve"> (Mn) </w:t>
      </w:r>
      <w:r w:rsidRPr="000A7392">
        <w:rPr>
          <w:rFonts w:ascii="Times New Roman" w:hAnsi="Times New Roman" w:cs="Times New Roman"/>
          <w:sz w:val="24"/>
          <w:szCs w:val="24"/>
        </w:rPr>
        <w:t xml:space="preserve"> and </w:t>
      </w:r>
      <w:r w:rsidR="009B4103" w:rsidRPr="000A7392">
        <w:rPr>
          <w:rFonts w:ascii="Times New Roman" w:hAnsi="Times New Roman" w:cs="Times New Roman"/>
          <w:sz w:val="24"/>
          <w:szCs w:val="24"/>
        </w:rPr>
        <w:t>Pb</w:t>
      </w:r>
      <w:r w:rsidRPr="000A7392">
        <w:rPr>
          <w:rFonts w:ascii="Times New Roman" w:hAnsi="Times New Roman" w:cs="Times New Roman"/>
          <w:sz w:val="24"/>
          <w:szCs w:val="24"/>
        </w:rPr>
        <w:t>, are not directly exposed to leaching</w:t>
      </w:r>
      <w:r w:rsidR="00B24F60" w:rsidRPr="000A7392">
        <w:rPr>
          <w:rFonts w:ascii="Times New Roman" w:hAnsi="Times New Roman" w:cs="Times New Roman"/>
          <w:sz w:val="24"/>
          <w:szCs w:val="24"/>
        </w:rPr>
        <w:t xml:space="preserve"> </w:t>
      </w:r>
      <w:r w:rsidRPr="000A7392">
        <w:rPr>
          <w:rFonts w:ascii="Times New Roman" w:hAnsi="Times New Roman" w:cs="Times New Roman"/>
          <w:sz w:val="24"/>
          <w:szCs w:val="24"/>
        </w:rPr>
        <w:t>(</w:t>
      </w:r>
      <w:r w:rsidR="005B5D38" w:rsidRPr="000A7392">
        <w:rPr>
          <w:rFonts w:ascii="Times New Roman" w:hAnsi="Times New Roman" w:cs="Times New Roman"/>
          <w:sz w:val="24"/>
          <w:szCs w:val="24"/>
        </w:rPr>
        <w:t>1</w:t>
      </w:r>
      <w:r w:rsidR="00AF2FE2">
        <w:rPr>
          <w:rFonts w:ascii="Times New Roman" w:hAnsi="Times New Roman" w:cs="Times New Roman"/>
          <w:sz w:val="24"/>
          <w:szCs w:val="24"/>
        </w:rPr>
        <w:t>60</w:t>
      </w:r>
      <w:r w:rsidRPr="000A7392">
        <w:rPr>
          <w:rFonts w:ascii="Times New Roman" w:hAnsi="Times New Roman" w:cs="Times New Roman"/>
          <w:sz w:val="24"/>
          <w:szCs w:val="24"/>
        </w:rPr>
        <w:t>). The releases of elements</w:t>
      </w:r>
      <w:r w:rsidR="0056248D" w:rsidRPr="000A7392">
        <w:rPr>
          <w:rFonts w:ascii="Times New Roman" w:hAnsi="Times New Roman" w:cs="Times New Roman"/>
          <w:sz w:val="24"/>
          <w:szCs w:val="24"/>
        </w:rPr>
        <w:t xml:space="preserve"> </w:t>
      </w:r>
      <w:r w:rsidR="003D2600" w:rsidRPr="000A7392">
        <w:rPr>
          <w:rFonts w:ascii="Times New Roman" w:hAnsi="Times New Roman" w:cs="Times New Roman"/>
          <w:sz w:val="24"/>
          <w:szCs w:val="24"/>
        </w:rPr>
        <w:t xml:space="preserve">distributed throughout the core </w:t>
      </w:r>
      <w:r w:rsidRPr="000A7392">
        <w:rPr>
          <w:rFonts w:ascii="Times New Roman" w:hAnsi="Times New Roman" w:cs="Times New Roman"/>
          <w:sz w:val="24"/>
          <w:szCs w:val="24"/>
        </w:rPr>
        <w:t>are controlled by diffusion and are dependent on the dissolution rates of the surface layers (</w:t>
      </w:r>
      <w:r w:rsidR="00AF2FE2">
        <w:rPr>
          <w:rFonts w:ascii="Times New Roman" w:hAnsi="Times New Roman" w:cs="Times New Roman"/>
          <w:sz w:val="24"/>
          <w:szCs w:val="24"/>
        </w:rPr>
        <w:t>159</w:t>
      </w:r>
      <w:r w:rsidRPr="000A7392">
        <w:rPr>
          <w:rFonts w:ascii="Times New Roman" w:hAnsi="Times New Roman" w:cs="Times New Roman"/>
          <w:sz w:val="24"/>
          <w:szCs w:val="24"/>
        </w:rPr>
        <w:t>).</w:t>
      </w:r>
    </w:p>
    <w:p w14:paraId="61FF071E" w14:textId="646CCB5A" w:rsidR="00E31CC0" w:rsidRPr="000A7392" w:rsidRDefault="00433194" w:rsidP="00235FA8">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Leaching behaviour of trace metals from fly ash has been well-studied</w:t>
      </w:r>
      <w:r w:rsidR="005B5D38" w:rsidRPr="000A7392">
        <w:rPr>
          <w:rFonts w:ascii="Times New Roman" w:hAnsi="Times New Roman" w:cs="Times New Roman"/>
          <w:sz w:val="24"/>
          <w:szCs w:val="24"/>
        </w:rPr>
        <w:t>.</w:t>
      </w:r>
      <w:r w:rsidR="009B4103"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The ability of elements to leach from fly ash depends on properties including pH of the fly ash, pH of the water, amount of lime present in the fly ash, mineralogy of other compounds, particle size, time, </w:t>
      </w:r>
      <w:r w:rsidR="0089733F" w:rsidRPr="000A7392">
        <w:rPr>
          <w:rFonts w:ascii="Times New Roman" w:hAnsi="Times New Roman" w:cs="Times New Roman"/>
          <w:sz w:val="24"/>
          <w:szCs w:val="24"/>
        </w:rPr>
        <w:t xml:space="preserve">reduction-oxidation conditions, </w:t>
      </w:r>
      <w:r w:rsidR="001662B3" w:rsidRPr="000A7392">
        <w:rPr>
          <w:rFonts w:ascii="Times New Roman" w:hAnsi="Times New Roman" w:cs="Times New Roman"/>
          <w:sz w:val="24"/>
          <w:szCs w:val="24"/>
        </w:rPr>
        <w:t xml:space="preserve">liquid to solid ratio, </w:t>
      </w:r>
      <w:r w:rsidRPr="000A7392">
        <w:rPr>
          <w:rFonts w:ascii="Times New Roman" w:hAnsi="Times New Roman" w:cs="Times New Roman"/>
          <w:sz w:val="24"/>
          <w:szCs w:val="24"/>
        </w:rPr>
        <w:t xml:space="preserve">and temperature </w:t>
      </w:r>
      <w:r w:rsidR="005B5D38" w:rsidRPr="000A7392">
        <w:rPr>
          <w:rFonts w:ascii="Times New Roman" w:hAnsi="Times New Roman" w:cs="Times New Roman"/>
          <w:sz w:val="24"/>
          <w:szCs w:val="24"/>
        </w:rPr>
        <w:t>(</w:t>
      </w:r>
      <w:r w:rsidR="00D644A9" w:rsidRPr="000A7392">
        <w:rPr>
          <w:rFonts w:ascii="Times New Roman" w:hAnsi="Times New Roman" w:cs="Times New Roman"/>
          <w:sz w:val="24"/>
          <w:szCs w:val="24"/>
        </w:rPr>
        <w:t xml:space="preserve">45, </w:t>
      </w:r>
      <w:r w:rsidR="005B5D38" w:rsidRPr="000A7392">
        <w:rPr>
          <w:rFonts w:ascii="Times New Roman" w:hAnsi="Times New Roman" w:cs="Times New Roman"/>
          <w:sz w:val="24"/>
          <w:szCs w:val="24"/>
        </w:rPr>
        <w:t>74, 100, 102</w:t>
      </w:r>
      <w:r w:rsidR="00B44F15" w:rsidRPr="000A7392">
        <w:rPr>
          <w:rFonts w:ascii="Times New Roman" w:hAnsi="Times New Roman" w:cs="Times New Roman"/>
          <w:sz w:val="24"/>
          <w:szCs w:val="24"/>
        </w:rPr>
        <w:t>, 147, 1</w:t>
      </w:r>
      <w:r w:rsidR="00AF2FE2">
        <w:rPr>
          <w:rFonts w:ascii="Times New Roman" w:hAnsi="Times New Roman" w:cs="Times New Roman"/>
          <w:sz w:val="24"/>
          <w:szCs w:val="24"/>
        </w:rPr>
        <w:t>61-166</w:t>
      </w:r>
      <w:r w:rsidR="00235FA8" w:rsidRPr="000A7392">
        <w:rPr>
          <w:rFonts w:ascii="Times New Roman" w:hAnsi="Times New Roman" w:cs="Times New Roman"/>
          <w:sz w:val="24"/>
          <w:szCs w:val="24"/>
        </w:rPr>
        <w:t xml:space="preserve">). </w:t>
      </w:r>
      <w:r w:rsidR="0089733F" w:rsidRPr="000A7392">
        <w:rPr>
          <w:rFonts w:ascii="Times New Roman" w:hAnsi="Times New Roman" w:cs="Times New Roman"/>
          <w:sz w:val="24"/>
          <w:szCs w:val="24"/>
        </w:rPr>
        <w:t xml:space="preserve">However, it is reported that pH is the greatest factor for </w:t>
      </w:r>
      <w:r w:rsidR="003D2600" w:rsidRPr="000A7392">
        <w:rPr>
          <w:rFonts w:ascii="Times New Roman" w:hAnsi="Times New Roman" w:cs="Times New Roman"/>
          <w:sz w:val="24"/>
          <w:szCs w:val="24"/>
        </w:rPr>
        <w:t xml:space="preserve">mobility of </w:t>
      </w:r>
      <w:r w:rsidR="0089733F" w:rsidRPr="000A7392">
        <w:rPr>
          <w:rFonts w:ascii="Times New Roman" w:hAnsi="Times New Roman" w:cs="Times New Roman"/>
          <w:sz w:val="24"/>
          <w:szCs w:val="24"/>
        </w:rPr>
        <w:t>trace metals in water</w:t>
      </w:r>
      <w:r w:rsidR="00314CF3" w:rsidRPr="000A7392">
        <w:rPr>
          <w:rFonts w:ascii="Times New Roman" w:hAnsi="Times New Roman" w:cs="Times New Roman"/>
          <w:sz w:val="24"/>
          <w:szCs w:val="24"/>
        </w:rPr>
        <w:t>,</w:t>
      </w:r>
      <w:r w:rsidR="0089733F" w:rsidRPr="000A7392">
        <w:rPr>
          <w:rFonts w:ascii="Times New Roman" w:hAnsi="Times New Roman" w:cs="Times New Roman"/>
          <w:sz w:val="24"/>
          <w:szCs w:val="24"/>
        </w:rPr>
        <w:t xml:space="preserve"> and that the greatest leaching of metals occurs under an acidic environment (</w:t>
      </w:r>
      <w:r w:rsidR="00235FA8" w:rsidRPr="000A7392">
        <w:rPr>
          <w:rFonts w:ascii="Times New Roman" w:hAnsi="Times New Roman" w:cs="Times New Roman"/>
          <w:sz w:val="24"/>
          <w:szCs w:val="24"/>
        </w:rPr>
        <w:t>45, 1</w:t>
      </w:r>
      <w:r w:rsidR="001236D8">
        <w:rPr>
          <w:rFonts w:ascii="Times New Roman" w:hAnsi="Times New Roman" w:cs="Times New Roman"/>
          <w:sz w:val="24"/>
          <w:szCs w:val="24"/>
        </w:rPr>
        <w:t>62, 165</w:t>
      </w:r>
      <w:r w:rsidR="00235FA8" w:rsidRPr="000A7392">
        <w:rPr>
          <w:rFonts w:ascii="Times New Roman" w:hAnsi="Times New Roman" w:cs="Times New Roman"/>
          <w:sz w:val="24"/>
          <w:szCs w:val="24"/>
        </w:rPr>
        <w:t xml:space="preserve">, </w:t>
      </w:r>
      <w:r w:rsidR="00AF2FE2">
        <w:rPr>
          <w:rFonts w:ascii="Times New Roman" w:hAnsi="Times New Roman" w:cs="Times New Roman"/>
          <w:sz w:val="24"/>
          <w:szCs w:val="24"/>
        </w:rPr>
        <w:t>167-170</w:t>
      </w:r>
      <w:r w:rsidR="00F12FD8" w:rsidRPr="000A7392">
        <w:rPr>
          <w:rFonts w:ascii="Times New Roman" w:hAnsi="Times New Roman" w:cs="Times New Roman"/>
          <w:sz w:val="24"/>
          <w:szCs w:val="24"/>
        </w:rPr>
        <w:t>)</w:t>
      </w:r>
      <w:r w:rsidR="009B4103" w:rsidRPr="000A7392">
        <w:rPr>
          <w:rFonts w:ascii="Times New Roman" w:hAnsi="Times New Roman" w:cs="Times New Roman"/>
          <w:sz w:val="24"/>
          <w:szCs w:val="24"/>
        </w:rPr>
        <w:t xml:space="preserve">. </w:t>
      </w:r>
      <w:r w:rsidR="007049D4" w:rsidRPr="000A7392">
        <w:rPr>
          <w:rFonts w:ascii="Times New Roman" w:hAnsi="Times New Roman" w:cs="Times New Roman"/>
          <w:sz w:val="24"/>
          <w:szCs w:val="24"/>
        </w:rPr>
        <w:lastRenderedPageBreak/>
        <w:t>Since different coals contain different trace elements and have different pHs</w:t>
      </w:r>
      <w:r w:rsidRPr="000A7392">
        <w:rPr>
          <w:rFonts w:ascii="Times New Roman" w:hAnsi="Times New Roman" w:cs="Times New Roman"/>
          <w:sz w:val="24"/>
          <w:szCs w:val="24"/>
        </w:rPr>
        <w:t>,</w:t>
      </w:r>
      <w:r w:rsidR="007049D4" w:rsidRPr="000A7392">
        <w:rPr>
          <w:rFonts w:ascii="Times New Roman" w:hAnsi="Times New Roman" w:cs="Times New Roman"/>
          <w:sz w:val="24"/>
          <w:szCs w:val="24"/>
        </w:rPr>
        <w:t xml:space="preserve"> leaching of metals from fly ash can vary widely (</w:t>
      </w:r>
      <w:r w:rsidR="00165312" w:rsidRPr="000A7392">
        <w:rPr>
          <w:rFonts w:ascii="Times New Roman" w:hAnsi="Times New Roman" w:cs="Times New Roman"/>
          <w:sz w:val="24"/>
          <w:szCs w:val="24"/>
        </w:rPr>
        <w:t>74</w:t>
      </w:r>
      <w:r w:rsidR="007049D4" w:rsidRPr="000A7392">
        <w:rPr>
          <w:rFonts w:ascii="Times New Roman" w:hAnsi="Times New Roman" w:cs="Times New Roman"/>
          <w:sz w:val="24"/>
          <w:szCs w:val="24"/>
        </w:rPr>
        <w:t xml:space="preserve">). </w:t>
      </w:r>
    </w:p>
    <w:p w14:paraId="700AE0C1" w14:textId="567F2113" w:rsidR="00107354" w:rsidRPr="000A7392" w:rsidRDefault="003D2600" w:rsidP="004E0636">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Leaching </w:t>
      </w:r>
      <w:r w:rsidR="0053580F" w:rsidRPr="000A7392">
        <w:rPr>
          <w:rFonts w:ascii="Times New Roman" w:hAnsi="Times New Roman" w:cs="Times New Roman"/>
          <w:sz w:val="24"/>
          <w:szCs w:val="24"/>
        </w:rPr>
        <w:t>of</w:t>
      </w:r>
      <w:r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As</w:t>
      </w:r>
      <w:r w:rsidR="00276BF4" w:rsidRPr="000A7392">
        <w:rPr>
          <w:rFonts w:ascii="Times New Roman" w:hAnsi="Times New Roman" w:cs="Times New Roman"/>
          <w:sz w:val="24"/>
          <w:szCs w:val="24"/>
        </w:rPr>
        <w:t>, which is</w:t>
      </w:r>
      <w:r w:rsidR="001662B3" w:rsidRPr="000A7392">
        <w:rPr>
          <w:rFonts w:ascii="Times New Roman" w:hAnsi="Times New Roman" w:cs="Times New Roman"/>
          <w:sz w:val="24"/>
          <w:szCs w:val="24"/>
        </w:rPr>
        <w:t xml:space="preserve"> oxyanionic and</w:t>
      </w:r>
      <w:r w:rsidR="00276BF4" w:rsidRPr="000A7392">
        <w:rPr>
          <w:rFonts w:ascii="Times New Roman" w:hAnsi="Times New Roman" w:cs="Times New Roman"/>
          <w:sz w:val="24"/>
          <w:szCs w:val="24"/>
        </w:rPr>
        <w:t xml:space="preserve"> </w:t>
      </w:r>
      <w:r w:rsidRPr="000A7392">
        <w:rPr>
          <w:rFonts w:ascii="Times New Roman" w:hAnsi="Times New Roman" w:cs="Times New Roman"/>
          <w:sz w:val="24"/>
          <w:szCs w:val="24"/>
        </w:rPr>
        <w:t>positioned</w:t>
      </w:r>
      <w:r w:rsidR="00276BF4" w:rsidRPr="000A7392">
        <w:rPr>
          <w:rFonts w:ascii="Times New Roman" w:hAnsi="Times New Roman" w:cs="Times New Roman"/>
          <w:sz w:val="24"/>
          <w:szCs w:val="24"/>
        </w:rPr>
        <w:t xml:space="preserve"> on the surface of the</w:t>
      </w:r>
      <w:r w:rsidRPr="000A7392">
        <w:rPr>
          <w:rFonts w:ascii="Times New Roman" w:hAnsi="Times New Roman" w:cs="Times New Roman"/>
          <w:sz w:val="24"/>
          <w:szCs w:val="24"/>
        </w:rPr>
        <w:t xml:space="preserve"> fly ash</w:t>
      </w:r>
      <w:r w:rsidR="00276BF4" w:rsidRPr="000A7392">
        <w:rPr>
          <w:rFonts w:ascii="Times New Roman" w:hAnsi="Times New Roman" w:cs="Times New Roman"/>
          <w:sz w:val="24"/>
          <w:szCs w:val="24"/>
        </w:rPr>
        <w:t xml:space="preserve"> particle, is a major </w:t>
      </w:r>
      <w:r w:rsidRPr="000A7392">
        <w:rPr>
          <w:rFonts w:ascii="Times New Roman" w:hAnsi="Times New Roman" w:cs="Times New Roman"/>
          <w:sz w:val="24"/>
          <w:szCs w:val="24"/>
        </w:rPr>
        <w:t>threat</w:t>
      </w:r>
      <w:r w:rsidR="00276BF4" w:rsidRPr="000A7392">
        <w:rPr>
          <w:rFonts w:ascii="Times New Roman" w:hAnsi="Times New Roman" w:cs="Times New Roman"/>
          <w:sz w:val="24"/>
          <w:szCs w:val="24"/>
        </w:rPr>
        <w:t xml:space="preserve"> from disposal sites because it </w:t>
      </w:r>
      <w:r w:rsidR="00F24C84" w:rsidRPr="000A7392">
        <w:rPr>
          <w:rFonts w:ascii="Times New Roman" w:hAnsi="Times New Roman" w:cs="Times New Roman"/>
          <w:sz w:val="24"/>
          <w:szCs w:val="24"/>
        </w:rPr>
        <w:t>is mobile</w:t>
      </w:r>
      <w:r w:rsidR="00276BF4" w:rsidRPr="000A7392">
        <w:rPr>
          <w:rFonts w:ascii="Times New Roman" w:hAnsi="Times New Roman" w:cs="Times New Roman"/>
          <w:sz w:val="24"/>
          <w:szCs w:val="24"/>
        </w:rPr>
        <w:t xml:space="preserve"> throughout a </w:t>
      </w:r>
      <w:r w:rsidRPr="000A7392">
        <w:rPr>
          <w:rFonts w:ascii="Times New Roman" w:hAnsi="Times New Roman" w:cs="Times New Roman"/>
          <w:sz w:val="24"/>
          <w:szCs w:val="24"/>
        </w:rPr>
        <w:t>range of pH values</w:t>
      </w:r>
      <w:r w:rsidR="00276BF4" w:rsidRPr="000A7392">
        <w:rPr>
          <w:rFonts w:ascii="Times New Roman" w:hAnsi="Times New Roman" w:cs="Times New Roman"/>
          <w:sz w:val="24"/>
          <w:szCs w:val="24"/>
        </w:rPr>
        <w:t xml:space="preserve"> (</w:t>
      </w:r>
      <w:r w:rsidR="00652E32" w:rsidRPr="000A7392">
        <w:rPr>
          <w:rFonts w:ascii="Times New Roman" w:hAnsi="Times New Roman" w:cs="Times New Roman"/>
          <w:sz w:val="24"/>
          <w:szCs w:val="24"/>
        </w:rPr>
        <w:t>1</w:t>
      </w:r>
      <w:r w:rsidR="001236D8">
        <w:rPr>
          <w:rFonts w:ascii="Times New Roman" w:hAnsi="Times New Roman" w:cs="Times New Roman"/>
          <w:sz w:val="24"/>
          <w:szCs w:val="24"/>
        </w:rPr>
        <w:t>71</w:t>
      </w:r>
      <w:r w:rsidRPr="000A7392">
        <w:rPr>
          <w:rFonts w:ascii="Times New Roman" w:hAnsi="Times New Roman" w:cs="Times New Roman"/>
          <w:sz w:val="24"/>
          <w:szCs w:val="24"/>
        </w:rPr>
        <w:t>)</w:t>
      </w:r>
      <w:r w:rsidR="00652E32"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r w:rsidR="00AE5403" w:rsidRPr="000A7392">
        <w:rPr>
          <w:rFonts w:ascii="Times New Roman" w:hAnsi="Times New Roman" w:cs="Times New Roman"/>
          <w:sz w:val="24"/>
          <w:szCs w:val="24"/>
        </w:rPr>
        <w:t>Van der Hoek et al. (1994) reported that releases from acidic fly ash increase with pH, whereas in alkaline fly ash this trend is reversed</w:t>
      </w:r>
      <w:r w:rsidR="00652E32" w:rsidRPr="000A7392">
        <w:rPr>
          <w:rFonts w:ascii="Times New Roman" w:hAnsi="Times New Roman" w:cs="Times New Roman"/>
          <w:sz w:val="24"/>
          <w:szCs w:val="24"/>
        </w:rPr>
        <w:t xml:space="preserve"> (1</w:t>
      </w:r>
      <w:r w:rsidR="001236D8">
        <w:rPr>
          <w:rFonts w:ascii="Times New Roman" w:hAnsi="Times New Roman" w:cs="Times New Roman"/>
          <w:sz w:val="24"/>
          <w:szCs w:val="24"/>
        </w:rPr>
        <w:t>72</w:t>
      </w:r>
      <w:r w:rsidR="00652E32" w:rsidRPr="000A7392">
        <w:rPr>
          <w:rFonts w:ascii="Times New Roman" w:hAnsi="Times New Roman" w:cs="Times New Roman"/>
          <w:sz w:val="24"/>
          <w:szCs w:val="24"/>
        </w:rPr>
        <w:t>)</w:t>
      </w:r>
      <w:r w:rsidR="00AE5403" w:rsidRPr="000A7392">
        <w:rPr>
          <w:rFonts w:ascii="Times New Roman" w:hAnsi="Times New Roman" w:cs="Times New Roman"/>
          <w:sz w:val="24"/>
          <w:szCs w:val="24"/>
        </w:rPr>
        <w:t>.</w:t>
      </w:r>
      <w:r w:rsidR="00107354" w:rsidRPr="000A7392">
        <w:rPr>
          <w:rFonts w:ascii="Times New Roman" w:hAnsi="Times New Roman" w:cs="Times New Roman"/>
          <w:sz w:val="24"/>
          <w:szCs w:val="24"/>
        </w:rPr>
        <w:t xml:space="preserve"> </w:t>
      </w:r>
      <w:r w:rsidR="004E0636" w:rsidRPr="000A7392">
        <w:rPr>
          <w:rFonts w:ascii="Times New Roman" w:hAnsi="Times New Roman" w:cs="Times New Roman"/>
          <w:sz w:val="24"/>
          <w:szCs w:val="24"/>
        </w:rPr>
        <w:t xml:space="preserve">In India, where ash content in coal is high, Kapoor and Christian (2016) reported that </w:t>
      </w:r>
      <w:r w:rsidR="009B4103" w:rsidRPr="000A7392">
        <w:rPr>
          <w:rFonts w:ascii="Times New Roman" w:hAnsi="Times New Roman" w:cs="Times New Roman"/>
          <w:sz w:val="24"/>
          <w:szCs w:val="24"/>
        </w:rPr>
        <w:t>fluorine (F)</w:t>
      </w:r>
      <w:r w:rsidR="004E0636"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As</w:t>
      </w:r>
      <w:r w:rsidR="004E0636" w:rsidRPr="000A7392">
        <w:rPr>
          <w:rFonts w:ascii="Times New Roman" w:hAnsi="Times New Roman" w:cs="Times New Roman"/>
          <w:sz w:val="24"/>
          <w:szCs w:val="24"/>
        </w:rPr>
        <w:t xml:space="preserve">, </w:t>
      </w:r>
      <w:r w:rsidR="009B4103" w:rsidRPr="000A7392">
        <w:rPr>
          <w:rFonts w:ascii="Times New Roman" w:hAnsi="Times New Roman" w:cs="Times New Roman"/>
          <w:sz w:val="24"/>
          <w:szCs w:val="24"/>
        </w:rPr>
        <w:t>m</w:t>
      </w:r>
      <w:r w:rsidR="004E0636" w:rsidRPr="000A7392">
        <w:rPr>
          <w:rFonts w:ascii="Times New Roman" w:hAnsi="Times New Roman" w:cs="Times New Roman"/>
          <w:sz w:val="24"/>
          <w:szCs w:val="24"/>
        </w:rPr>
        <w:t>agnesium</w:t>
      </w:r>
      <w:r w:rsidR="009B4103" w:rsidRPr="000A7392">
        <w:rPr>
          <w:rFonts w:ascii="Times New Roman" w:hAnsi="Times New Roman" w:cs="Times New Roman"/>
          <w:sz w:val="24"/>
          <w:szCs w:val="24"/>
        </w:rPr>
        <w:t xml:space="preserve"> (Mg)</w:t>
      </w:r>
      <w:r w:rsidR="004E0636" w:rsidRPr="000A7392">
        <w:rPr>
          <w:rFonts w:ascii="Times New Roman" w:hAnsi="Times New Roman" w:cs="Times New Roman"/>
          <w:sz w:val="24"/>
          <w:szCs w:val="24"/>
        </w:rPr>
        <w:t xml:space="preserve"> and Z</w:t>
      </w:r>
      <w:r w:rsidR="004A6409" w:rsidRPr="000A7392">
        <w:rPr>
          <w:rFonts w:ascii="Times New Roman" w:hAnsi="Times New Roman" w:cs="Times New Roman"/>
          <w:sz w:val="24"/>
          <w:szCs w:val="24"/>
        </w:rPr>
        <w:t>n</w:t>
      </w:r>
      <w:r w:rsidR="004E0636" w:rsidRPr="000A7392">
        <w:rPr>
          <w:rFonts w:ascii="Times New Roman" w:hAnsi="Times New Roman" w:cs="Times New Roman"/>
          <w:sz w:val="24"/>
          <w:szCs w:val="24"/>
        </w:rPr>
        <w:t xml:space="preserve"> showed solubility with water and was leached in higher concentration at acidic pH and higher temperature</w:t>
      </w:r>
      <w:r w:rsidR="00652E32" w:rsidRPr="000A7392">
        <w:rPr>
          <w:rFonts w:ascii="Times New Roman" w:hAnsi="Times New Roman" w:cs="Times New Roman"/>
          <w:sz w:val="24"/>
          <w:szCs w:val="24"/>
        </w:rPr>
        <w:t xml:space="preserve"> (1</w:t>
      </w:r>
      <w:r w:rsidR="001236D8">
        <w:rPr>
          <w:rFonts w:ascii="Times New Roman" w:hAnsi="Times New Roman" w:cs="Times New Roman"/>
          <w:sz w:val="24"/>
          <w:szCs w:val="24"/>
        </w:rPr>
        <w:t>73</w:t>
      </w:r>
      <w:r w:rsidR="00652E32" w:rsidRPr="000A7392">
        <w:rPr>
          <w:rFonts w:ascii="Times New Roman" w:hAnsi="Times New Roman" w:cs="Times New Roman"/>
          <w:sz w:val="24"/>
          <w:szCs w:val="24"/>
        </w:rPr>
        <w:t>)</w:t>
      </w:r>
      <w:r w:rsidR="004E0636" w:rsidRPr="000A7392">
        <w:rPr>
          <w:rFonts w:ascii="Arial" w:hAnsi="Arial" w:cs="Arial"/>
          <w:sz w:val="25"/>
          <w:szCs w:val="25"/>
        </w:rPr>
        <w:t xml:space="preserve">. </w:t>
      </w:r>
      <w:r w:rsidR="00173B5D" w:rsidRPr="000A7392">
        <w:rPr>
          <w:rFonts w:ascii="Times New Roman" w:hAnsi="Times New Roman" w:cs="Times New Roman"/>
          <w:sz w:val="24"/>
          <w:szCs w:val="24"/>
        </w:rPr>
        <w:t>Researchers have reported that AsIII is more mobile in the environment, because it is more weakly bound to mineral surfaces</w:t>
      </w:r>
      <w:r w:rsidR="001236D8">
        <w:rPr>
          <w:rFonts w:ascii="Times New Roman" w:hAnsi="Times New Roman" w:cs="Times New Roman"/>
          <w:sz w:val="24"/>
          <w:szCs w:val="24"/>
        </w:rPr>
        <w:t>, compared with AsV (74, 174-176</w:t>
      </w:r>
      <w:r w:rsidR="00173B5D" w:rsidRPr="000A7392">
        <w:rPr>
          <w:rFonts w:ascii="Times New Roman" w:hAnsi="Times New Roman" w:cs="Times New Roman"/>
          <w:sz w:val="24"/>
          <w:szCs w:val="24"/>
        </w:rPr>
        <w:t>)</w:t>
      </w:r>
      <w:r w:rsidR="0053580F" w:rsidRPr="000A7392">
        <w:rPr>
          <w:rFonts w:ascii="Times New Roman" w:hAnsi="Times New Roman" w:cs="Times New Roman"/>
          <w:sz w:val="24"/>
          <w:szCs w:val="24"/>
        </w:rPr>
        <w:t xml:space="preserve">. </w:t>
      </w:r>
    </w:p>
    <w:p w14:paraId="4A4B09E1" w14:textId="7D22B7CC" w:rsidR="00276BF4" w:rsidRPr="000A7392" w:rsidRDefault="00173B5D" w:rsidP="00F24C84">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The mobility of chromium is highly dependent on its oxidation state and pH (</w:t>
      </w:r>
      <w:r w:rsidR="002665BB" w:rsidRPr="000A7392">
        <w:rPr>
          <w:rFonts w:ascii="Times New Roman" w:hAnsi="Times New Roman" w:cs="Times New Roman"/>
          <w:sz w:val="24"/>
          <w:szCs w:val="24"/>
        </w:rPr>
        <w:t>116</w:t>
      </w:r>
      <w:r w:rsidRPr="000A7392">
        <w:rPr>
          <w:rFonts w:ascii="Times New Roman" w:hAnsi="Times New Roman" w:cs="Times New Roman"/>
          <w:sz w:val="24"/>
          <w:szCs w:val="24"/>
        </w:rPr>
        <w:t>)</w:t>
      </w:r>
      <w:r w:rsidR="00824F89" w:rsidRPr="000A7392">
        <w:rPr>
          <w:rFonts w:ascii="Times New Roman" w:hAnsi="Times New Roman" w:cs="Times New Roman"/>
          <w:sz w:val="24"/>
          <w:szCs w:val="24"/>
        </w:rPr>
        <w:t>. Hexavalent chromium is much more soluble than trivalent chromium</w:t>
      </w:r>
      <w:r w:rsidR="00AA7018" w:rsidRPr="000A7392">
        <w:rPr>
          <w:rFonts w:ascii="Times New Roman" w:hAnsi="Times New Roman" w:cs="Times New Roman"/>
          <w:sz w:val="24"/>
          <w:szCs w:val="24"/>
        </w:rPr>
        <w:t>. As previously stated,</w:t>
      </w:r>
      <w:r w:rsidR="002665BB" w:rsidRPr="000A7392">
        <w:rPr>
          <w:rFonts w:ascii="Times New Roman" w:hAnsi="Times New Roman" w:cs="Times New Roman"/>
          <w:sz w:val="24"/>
          <w:szCs w:val="24"/>
        </w:rPr>
        <w:t xml:space="preserve"> most research has assessed CrIII</w:t>
      </w:r>
      <w:r w:rsidR="00AA7018" w:rsidRPr="000A7392">
        <w:rPr>
          <w:rFonts w:ascii="Times New Roman" w:hAnsi="Times New Roman" w:cs="Times New Roman"/>
          <w:sz w:val="24"/>
          <w:szCs w:val="24"/>
        </w:rPr>
        <w:t xml:space="preserve"> and reported that </w:t>
      </w:r>
      <w:r w:rsidR="009B4103" w:rsidRPr="000A7392">
        <w:rPr>
          <w:rFonts w:ascii="Times New Roman" w:hAnsi="Times New Roman" w:cs="Times New Roman"/>
          <w:sz w:val="24"/>
          <w:szCs w:val="24"/>
        </w:rPr>
        <w:t>lower amounts are leached</w:t>
      </w:r>
      <w:r w:rsidR="00AA7018" w:rsidRPr="000A7392">
        <w:rPr>
          <w:rFonts w:ascii="Times New Roman" w:hAnsi="Times New Roman" w:cs="Times New Roman"/>
          <w:sz w:val="24"/>
          <w:szCs w:val="24"/>
        </w:rPr>
        <w:t xml:space="preserve"> with near-neutral pH</w:t>
      </w:r>
      <w:r w:rsidR="009B4103" w:rsidRPr="000A7392">
        <w:rPr>
          <w:rFonts w:ascii="Times New Roman" w:hAnsi="Times New Roman" w:cs="Times New Roman"/>
          <w:sz w:val="24"/>
          <w:szCs w:val="24"/>
        </w:rPr>
        <w:t xml:space="preserve">, but </w:t>
      </w:r>
      <w:r w:rsidR="00AA7018" w:rsidRPr="000A7392">
        <w:rPr>
          <w:rFonts w:ascii="Times New Roman" w:hAnsi="Times New Roman" w:cs="Times New Roman"/>
          <w:sz w:val="24"/>
          <w:szCs w:val="24"/>
        </w:rPr>
        <w:t>show</w:t>
      </w:r>
      <w:r w:rsidR="00672BD0" w:rsidRPr="000A7392">
        <w:rPr>
          <w:rFonts w:ascii="Times New Roman" w:hAnsi="Times New Roman" w:cs="Times New Roman"/>
          <w:sz w:val="24"/>
          <w:szCs w:val="24"/>
        </w:rPr>
        <w:t>s</w:t>
      </w:r>
      <w:r w:rsidR="00AA7018" w:rsidRPr="000A7392">
        <w:rPr>
          <w:rFonts w:ascii="Times New Roman" w:hAnsi="Times New Roman" w:cs="Times New Roman"/>
          <w:sz w:val="24"/>
          <w:szCs w:val="24"/>
        </w:rPr>
        <w:t xml:space="preserve"> a leachability plateau from pH 8 to 12. Dubikova et al. (2006) also reported slightly higher mobilit</w:t>
      </w:r>
      <w:r w:rsidR="00FA4461" w:rsidRPr="000A7392">
        <w:rPr>
          <w:rFonts w:ascii="Times New Roman" w:hAnsi="Times New Roman" w:cs="Times New Roman"/>
          <w:sz w:val="24"/>
          <w:szCs w:val="24"/>
        </w:rPr>
        <w:t>y</w:t>
      </w:r>
      <w:r w:rsidR="00AA7018" w:rsidRPr="000A7392">
        <w:rPr>
          <w:rFonts w:ascii="Times New Roman" w:hAnsi="Times New Roman" w:cs="Times New Roman"/>
          <w:sz w:val="24"/>
          <w:szCs w:val="24"/>
        </w:rPr>
        <w:t xml:space="preserve"> for alkaline ash and increasing releases w</w:t>
      </w:r>
      <w:r w:rsidR="002665BB" w:rsidRPr="000A7392">
        <w:rPr>
          <w:rFonts w:ascii="Times New Roman" w:hAnsi="Times New Roman" w:cs="Times New Roman"/>
          <w:sz w:val="24"/>
          <w:szCs w:val="24"/>
        </w:rPr>
        <w:t xml:space="preserve">ith increasing pH </w:t>
      </w:r>
      <w:r w:rsidR="001236D8">
        <w:rPr>
          <w:rFonts w:ascii="Times New Roman" w:hAnsi="Times New Roman" w:cs="Times New Roman"/>
          <w:sz w:val="24"/>
          <w:szCs w:val="24"/>
        </w:rPr>
        <w:t>(177</w:t>
      </w:r>
      <w:r w:rsidR="002665BB" w:rsidRPr="000A7392">
        <w:rPr>
          <w:rFonts w:ascii="Times New Roman" w:hAnsi="Times New Roman" w:cs="Times New Roman"/>
          <w:sz w:val="24"/>
          <w:szCs w:val="24"/>
        </w:rPr>
        <w:t>).</w:t>
      </w:r>
    </w:p>
    <w:p w14:paraId="7F904642" w14:textId="03266827" w:rsidR="009F3F79" w:rsidRPr="000A7392" w:rsidRDefault="00433194" w:rsidP="009F3F79">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experiments </w:t>
      </w:r>
      <w:r w:rsidR="0076154F" w:rsidRPr="000A7392">
        <w:rPr>
          <w:rFonts w:ascii="Times New Roman" w:hAnsi="Times New Roman" w:cs="Times New Roman"/>
          <w:sz w:val="24"/>
          <w:szCs w:val="24"/>
        </w:rPr>
        <w:t>reported</w:t>
      </w:r>
      <w:r w:rsidRPr="000A7392">
        <w:rPr>
          <w:rFonts w:ascii="Times New Roman" w:hAnsi="Times New Roman" w:cs="Times New Roman"/>
          <w:sz w:val="24"/>
          <w:szCs w:val="24"/>
        </w:rPr>
        <w:t xml:space="preserve"> by the USGS, two fly ash samples were placed in small volumes of oxic and anoxic freshwater</w:t>
      </w:r>
      <w:r w:rsidR="009F3F79" w:rsidRPr="000A7392">
        <w:rPr>
          <w:rFonts w:ascii="Times New Roman" w:hAnsi="Times New Roman" w:cs="Times New Roman"/>
          <w:sz w:val="24"/>
          <w:szCs w:val="24"/>
        </w:rPr>
        <w:t xml:space="preserve"> (pH =7) and measured over time. Arsenic dissolved into the freshwater under both oxic and anoxic conditions and increased over time.  At the end of the experiment, concentrations were ab</w:t>
      </w:r>
      <w:r w:rsidR="00FA4461" w:rsidRPr="000A7392">
        <w:rPr>
          <w:rFonts w:ascii="Times New Roman" w:hAnsi="Times New Roman" w:cs="Times New Roman"/>
          <w:sz w:val="24"/>
          <w:szCs w:val="24"/>
        </w:rPr>
        <w:t>ove</w:t>
      </w:r>
      <w:r w:rsidR="009F3F79" w:rsidRPr="000A7392">
        <w:rPr>
          <w:rFonts w:ascii="Times New Roman" w:hAnsi="Times New Roman" w:cs="Times New Roman"/>
          <w:sz w:val="24"/>
          <w:szCs w:val="24"/>
        </w:rPr>
        <w:t xml:space="preserve"> the EPA Maximum Contaminant Level (10 ppb) for total </w:t>
      </w:r>
      <w:r w:rsidR="00672BD0" w:rsidRPr="000A7392">
        <w:rPr>
          <w:rFonts w:ascii="Times New Roman" w:hAnsi="Times New Roman" w:cs="Times New Roman"/>
          <w:sz w:val="24"/>
          <w:szCs w:val="24"/>
        </w:rPr>
        <w:t>As</w:t>
      </w:r>
      <w:r w:rsidR="009F3F79" w:rsidRPr="000A7392">
        <w:rPr>
          <w:rFonts w:ascii="Times New Roman" w:hAnsi="Times New Roman" w:cs="Times New Roman"/>
          <w:sz w:val="24"/>
          <w:szCs w:val="24"/>
        </w:rPr>
        <w:t xml:space="preserve">. In the same experiment, it was observed that </w:t>
      </w:r>
      <w:r w:rsidR="00672BD0" w:rsidRPr="000A7392">
        <w:rPr>
          <w:rFonts w:ascii="Times New Roman" w:hAnsi="Times New Roman" w:cs="Times New Roman"/>
          <w:sz w:val="24"/>
          <w:szCs w:val="24"/>
        </w:rPr>
        <w:t>Cr</w:t>
      </w:r>
      <w:r w:rsidR="009F3F79" w:rsidRPr="000A7392">
        <w:rPr>
          <w:rFonts w:ascii="Times New Roman" w:hAnsi="Times New Roman" w:cs="Times New Roman"/>
          <w:sz w:val="24"/>
          <w:szCs w:val="24"/>
        </w:rPr>
        <w:t xml:space="preserve"> dissolved from one fly ash sample in oxic freshwater only. Chromium did not dissolve from the second sample of fly ash. Researchers reported that </w:t>
      </w:r>
      <w:r w:rsidR="00672BD0" w:rsidRPr="000A7392">
        <w:rPr>
          <w:rFonts w:ascii="Times New Roman" w:hAnsi="Times New Roman" w:cs="Times New Roman"/>
          <w:sz w:val="24"/>
          <w:szCs w:val="24"/>
        </w:rPr>
        <w:t>Cr</w:t>
      </w:r>
      <w:r w:rsidR="009F3F79" w:rsidRPr="000A7392">
        <w:rPr>
          <w:rFonts w:ascii="Times New Roman" w:hAnsi="Times New Roman" w:cs="Times New Roman"/>
          <w:sz w:val="24"/>
          <w:szCs w:val="24"/>
        </w:rPr>
        <w:t xml:space="preserve"> was probably present at insoluble species. During the study time, </w:t>
      </w:r>
      <w:r w:rsidR="00672BD0" w:rsidRPr="000A7392">
        <w:rPr>
          <w:rFonts w:ascii="Times New Roman" w:hAnsi="Times New Roman" w:cs="Times New Roman"/>
          <w:sz w:val="24"/>
          <w:szCs w:val="24"/>
        </w:rPr>
        <w:t>Cr</w:t>
      </w:r>
      <w:r w:rsidR="009F3F79" w:rsidRPr="000A7392">
        <w:rPr>
          <w:rFonts w:ascii="Times New Roman" w:hAnsi="Times New Roman" w:cs="Times New Roman"/>
          <w:sz w:val="24"/>
          <w:szCs w:val="24"/>
        </w:rPr>
        <w:t xml:space="preserve"> concentrations were below the EPA Maximum Contaminant Level</w:t>
      </w:r>
      <w:r w:rsidR="0049542C" w:rsidRPr="000A7392">
        <w:rPr>
          <w:rFonts w:ascii="Times New Roman" w:hAnsi="Times New Roman" w:cs="Times New Roman"/>
          <w:sz w:val="24"/>
          <w:szCs w:val="24"/>
        </w:rPr>
        <w:t xml:space="preserve"> (100 ppb)</w:t>
      </w:r>
      <w:r w:rsidR="00320519" w:rsidRPr="000A7392">
        <w:rPr>
          <w:rFonts w:ascii="Times New Roman" w:hAnsi="Times New Roman" w:cs="Times New Roman"/>
          <w:sz w:val="24"/>
          <w:szCs w:val="24"/>
        </w:rPr>
        <w:t xml:space="preserve"> (79)</w:t>
      </w:r>
      <w:r w:rsidR="009F3F79" w:rsidRPr="000A7392">
        <w:rPr>
          <w:rFonts w:ascii="Times New Roman" w:hAnsi="Times New Roman" w:cs="Times New Roman"/>
          <w:sz w:val="24"/>
          <w:szCs w:val="24"/>
        </w:rPr>
        <w:t>.</w:t>
      </w:r>
    </w:p>
    <w:p w14:paraId="3D8A10E3" w14:textId="4049A247" w:rsidR="004248BD" w:rsidRPr="000A7392" w:rsidRDefault="00784B7D" w:rsidP="00BB69D7">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ab/>
        <w:t xml:space="preserve">Although </w:t>
      </w:r>
      <w:r w:rsidR="00672BD0" w:rsidRPr="000A7392">
        <w:rPr>
          <w:rFonts w:ascii="Times New Roman" w:hAnsi="Times New Roman" w:cs="Times New Roman"/>
          <w:sz w:val="24"/>
          <w:szCs w:val="24"/>
        </w:rPr>
        <w:t>Cd</w:t>
      </w:r>
      <w:r w:rsidRPr="000A7392">
        <w:rPr>
          <w:rFonts w:ascii="Times New Roman" w:hAnsi="Times New Roman" w:cs="Times New Roman"/>
          <w:sz w:val="24"/>
          <w:szCs w:val="24"/>
        </w:rPr>
        <w:t xml:space="preserve"> is located on the surface of fly ash particles, it is not very mobile in neutral o</w:t>
      </w:r>
      <w:r w:rsidR="00811F8C" w:rsidRPr="000A7392">
        <w:rPr>
          <w:rFonts w:ascii="Times New Roman" w:hAnsi="Times New Roman" w:cs="Times New Roman"/>
          <w:sz w:val="24"/>
          <w:szCs w:val="24"/>
        </w:rPr>
        <w:t>r</w:t>
      </w:r>
      <w:r w:rsidRPr="000A7392">
        <w:rPr>
          <w:rFonts w:ascii="Times New Roman" w:hAnsi="Times New Roman" w:cs="Times New Roman"/>
          <w:sz w:val="24"/>
          <w:szCs w:val="24"/>
        </w:rPr>
        <w:t xml:space="preserve"> alkaline conditions, and only somewha</w:t>
      </w:r>
      <w:r w:rsidR="001662B3" w:rsidRPr="000A7392">
        <w:rPr>
          <w:rFonts w:ascii="Times New Roman" w:hAnsi="Times New Roman" w:cs="Times New Roman"/>
          <w:sz w:val="24"/>
          <w:szCs w:val="24"/>
        </w:rPr>
        <w:t>t soluble in acidic conditions.</w:t>
      </w:r>
      <w:r w:rsidRPr="000A7392">
        <w:rPr>
          <w:rFonts w:ascii="Times New Roman" w:hAnsi="Times New Roman" w:cs="Times New Roman"/>
          <w:sz w:val="24"/>
          <w:szCs w:val="24"/>
        </w:rPr>
        <w:t xml:space="preserve"> </w:t>
      </w:r>
      <w:r w:rsidR="00811F8C" w:rsidRPr="000A7392">
        <w:rPr>
          <w:rFonts w:ascii="Times New Roman" w:hAnsi="Times New Roman" w:cs="Times New Roman"/>
          <w:sz w:val="24"/>
          <w:szCs w:val="24"/>
        </w:rPr>
        <w:t xml:space="preserve">Researchers have shown that despite the fact that </w:t>
      </w:r>
      <w:r w:rsidR="00672BD0" w:rsidRPr="000A7392">
        <w:rPr>
          <w:rFonts w:ascii="Times New Roman" w:hAnsi="Times New Roman" w:cs="Times New Roman"/>
          <w:sz w:val="24"/>
          <w:szCs w:val="24"/>
        </w:rPr>
        <w:t>Cd</w:t>
      </w:r>
      <w:r w:rsidR="00811F8C" w:rsidRPr="000A7392">
        <w:rPr>
          <w:rFonts w:ascii="Times New Roman" w:hAnsi="Times New Roman" w:cs="Times New Roman"/>
          <w:sz w:val="24"/>
          <w:szCs w:val="24"/>
        </w:rPr>
        <w:t xml:space="preserve"> is located on the surface of particles, </w:t>
      </w:r>
      <w:r w:rsidRPr="000A7392">
        <w:rPr>
          <w:rFonts w:ascii="Times New Roman" w:hAnsi="Times New Roman" w:cs="Times New Roman"/>
          <w:sz w:val="24"/>
          <w:szCs w:val="24"/>
        </w:rPr>
        <w:t>concentrations leached in water rarely surpass 0.01 mg/kg in alkaline natured fly ash (</w:t>
      </w:r>
      <w:r w:rsidR="00320519" w:rsidRPr="000A7392">
        <w:rPr>
          <w:rFonts w:ascii="Times New Roman" w:hAnsi="Times New Roman" w:cs="Times New Roman"/>
          <w:sz w:val="24"/>
          <w:szCs w:val="24"/>
        </w:rPr>
        <w:t>63,</w:t>
      </w:r>
      <w:r w:rsidRPr="000A7392">
        <w:rPr>
          <w:rFonts w:ascii="Times New Roman" w:hAnsi="Times New Roman" w:cs="Times New Roman"/>
          <w:sz w:val="24"/>
          <w:szCs w:val="24"/>
        </w:rPr>
        <w:t xml:space="preserve"> </w:t>
      </w:r>
      <w:r w:rsidR="001236D8">
        <w:rPr>
          <w:rFonts w:ascii="Times New Roman" w:hAnsi="Times New Roman" w:cs="Times New Roman"/>
          <w:sz w:val="24"/>
          <w:szCs w:val="24"/>
        </w:rPr>
        <w:t>178, 179</w:t>
      </w:r>
      <w:r w:rsidR="008E70CA" w:rsidRPr="000A7392">
        <w:rPr>
          <w:rFonts w:ascii="Times New Roman" w:hAnsi="Times New Roman" w:cs="Times New Roman"/>
          <w:sz w:val="24"/>
          <w:szCs w:val="24"/>
        </w:rPr>
        <w:t>)</w:t>
      </w:r>
      <w:r w:rsidRPr="000A7392">
        <w:rPr>
          <w:rFonts w:ascii="Times New Roman" w:hAnsi="Times New Roman" w:cs="Times New Roman"/>
          <w:sz w:val="24"/>
          <w:szCs w:val="24"/>
        </w:rPr>
        <w:t xml:space="preserve"> while values for acidic fly ash </w:t>
      </w:r>
      <w:r w:rsidR="00811F8C" w:rsidRPr="000A7392">
        <w:rPr>
          <w:rFonts w:ascii="Times New Roman" w:hAnsi="Times New Roman" w:cs="Times New Roman"/>
          <w:sz w:val="24"/>
          <w:szCs w:val="24"/>
        </w:rPr>
        <w:t>are approximately</w:t>
      </w:r>
      <w:r w:rsidRPr="000A7392">
        <w:rPr>
          <w:rFonts w:ascii="Times New Roman" w:hAnsi="Times New Roman" w:cs="Times New Roman"/>
          <w:sz w:val="24"/>
          <w:szCs w:val="24"/>
        </w:rPr>
        <w:t xml:space="preserve"> 0.1 mg/kg at pH=4 (</w:t>
      </w:r>
      <w:r w:rsidR="001236D8">
        <w:rPr>
          <w:rFonts w:ascii="Times New Roman" w:hAnsi="Times New Roman" w:cs="Times New Roman"/>
          <w:sz w:val="24"/>
          <w:szCs w:val="24"/>
        </w:rPr>
        <w:t>180, 181</w:t>
      </w:r>
      <w:r w:rsidRPr="000A7392">
        <w:rPr>
          <w:rFonts w:ascii="Times New Roman" w:hAnsi="Times New Roman" w:cs="Times New Roman"/>
          <w:sz w:val="24"/>
          <w:szCs w:val="24"/>
        </w:rPr>
        <w:t>).</w:t>
      </w:r>
    </w:p>
    <w:p w14:paraId="4BC94A85" w14:textId="795206D4" w:rsidR="00977581" w:rsidRPr="000A7392" w:rsidRDefault="00EB3D46" w:rsidP="00717145">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Lead is dispersed throughout the core of fly ash particles and as a result </w:t>
      </w:r>
      <w:r w:rsidR="00784B7D" w:rsidRPr="000A7392">
        <w:rPr>
          <w:rFonts w:ascii="Times New Roman" w:hAnsi="Times New Roman" w:cs="Times New Roman"/>
          <w:sz w:val="24"/>
          <w:szCs w:val="24"/>
        </w:rPr>
        <w:t xml:space="preserve">Pb </w:t>
      </w:r>
      <w:r w:rsidRPr="000A7392">
        <w:rPr>
          <w:rFonts w:ascii="Times New Roman" w:hAnsi="Times New Roman" w:cs="Times New Roman"/>
          <w:sz w:val="24"/>
          <w:szCs w:val="24"/>
        </w:rPr>
        <w:t>is</w:t>
      </w:r>
      <w:r w:rsidR="00784B7D" w:rsidRPr="000A7392">
        <w:rPr>
          <w:rFonts w:ascii="Times New Roman" w:hAnsi="Times New Roman" w:cs="Times New Roman"/>
          <w:sz w:val="24"/>
          <w:szCs w:val="24"/>
        </w:rPr>
        <w:t xml:space="preserve"> highly insoluble and virtually immobile (&lt;1% and often &lt;0.1%) in both acidic and alkaline-natured fly ash samples</w:t>
      </w:r>
      <w:r w:rsidRPr="000A7392">
        <w:rPr>
          <w:rFonts w:ascii="Times New Roman" w:hAnsi="Times New Roman" w:cs="Times New Roman"/>
          <w:sz w:val="24"/>
          <w:szCs w:val="24"/>
        </w:rPr>
        <w:t>. Researchers have shown that the immobility and insolubility occurs</w:t>
      </w:r>
      <w:r w:rsidR="00784B7D" w:rsidRPr="000A7392">
        <w:rPr>
          <w:rFonts w:ascii="Times New Roman" w:hAnsi="Times New Roman" w:cs="Times New Roman"/>
          <w:sz w:val="24"/>
          <w:szCs w:val="24"/>
        </w:rPr>
        <w:t xml:space="preserve"> irrespective of the pH (</w:t>
      </w:r>
      <w:r w:rsidR="00717145" w:rsidRPr="000A7392">
        <w:rPr>
          <w:rFonts w:ascii="Times New Roman" w:hAnsi="Times New Roman" w:cs="Times New Roman"/>
          <w:sz w:val="24"/>
          <w:szCs w:val="24"/>
        </w:rPr>
        <w:t>1</w:t>
      </w:r>
      <w:r w:rsidR="001236D8">
        <w:rPr>
          <w:rFonts w:ascii="Times New Roman" w:hAnsi="Times New Roman" w:cs="Times New Roman"/>
          <w:sz w:val="24"/>
          <w:szCs w:val="24"/>
        </w:rPr>
        <w:t>78, 179, 182</w:t>
      </w:r>
      <w:r w:rsidR="00717145" w:rsidRPr="000A7392">
        <w:rPr>
          <w:rFonts w:ascii="Times New Roman" w:hAnsi="Times New Roman" w:cs="Times New Roman"/>
          <w:sz w:val="24"/>
          <w:szCs w:val="24"/>
        </w:rPr>
        <w:t>,</w:t>
      </w:r>
      <w:r w:rsidR="00784B7D" w:rsidRPr="000A7392">
        <w:rPr>
          <w:rFonts w:ascii="Times New Roman" w:hAnsi="Times New Roman" w:cs="Times New Roman"/>
          <w:sz w:val="24"/>
          <w:szCs w:val="24"/>
        </w:rPr>
        <w:t xml:space="preserve"> </w:t>
      </w:r>
      <w:r w:rsidR="001236D8">
        <w:rPr>
          <w:rFonts w:ascii="Times New Roman" w:hAnsi="Times New Roman" w:cs="Times New Roman"/>
          <w:sz w:val="24"/>
          <w:szCs w:val="24"/>
        </w:rPr>
        <w:t>183</w:t>
      </w:r>
      <w:r w:rsidR="00784B7D" w:rsidRPr="000A7392">
        <w:rPr>
          <w:rFonts w:ascii="Times New Roman" w:hAnsi="Times New Roman" w:cs="Times New Roman"/>
          <w:sz w:val="24"/>
          <w:szCs w:val="24"/>
        </w:rPr>
        <w:t>)</w:t>
      </w:r>
      <w:r w:rsidR="00672BD0" w:rsidRPr="000A7392">
        <w:rPr>
          <w:rFonts w:ascii="Times New Roman" w:hAnsi="Times New Roman" w:cs="Times New Roman"/>
          <w:sz w:val="24"/>
          <w:szCs w:val="24"/>
        </w:rPr>
        <w:t>.</w:t>
      </w:r>
      <w:r w:rsidR="00784B7D" w:rsidRPr="000A7392">
        <w:t xml:space="preserve"> </w:t>
      </w:r>
      <w:r w:rsidR="00672BD0" w:rsidRPr="000A7392">
        <w:t xml:space="preserve"> </w:t>
      </w:r>
      <w:r w:rsidR="00784B7D" w:rsidRPr="000A7392">
        <w:rPr>
          <w:rFonts w:ascii="Times New Roman" w:hAnsi="Times New Roman" w:cs="Times New Roman"/>
          <w:sz w:val="24"/>
          <w:szCs w:val="24"/>
        </w:rPr>
        <w:t>As with other cations, acidic conditions slightly enhance Pb leaching (</w:t>
      </w:r>
      <w:r w:rsidR="00717145" w:rsidRPr="000A7392">
        <w:rPr>
          <w:rFonts w:ascii="Times New Roman" w:hAnsi="Times New Roman" w:cs="Times New Roman"/>
          <w:sz w:val="24"/>
          <w:szCs w:val="24"/>
        </w:rPr>
        <w:t>156</w:t>
      </w:r>
      <w:r w:rsidRPr="000A7392">
        <w:rPr>
          <w:rFonts w:ascii="Times New Roman" w:hAnsi="Times New Roman" w:cs="Times New Roman"/>
          <w:sz w:val="24"/>
          <w:szCs w:val="24"/>
        </w:rPr>
        <w:t>). Since Pb is a</w:t>
      </w:r>
      <w:r w:rsidR="00784B7D" w:rsidRPr="000A7392">
        <w:rPr>
          <w:rFonts w:ascii="Times New Roman" w:hAnsi="Times New Roman" w:cs="Times New Roman"/>
          <w:sz w:val="24"/>
          <w:szCs w:val="24"/>
        </w:rPr>
        <w:t xml:space="preserve"> cation, acidic conditions slightly </w:t>
      </w:r>
      <w:r w:rsidRPr="000A7392">
        <w:rPr>
          <w:rFonts w:ascii="Times New Roman" w:hAnsi="Times New Roman" w:cs="Times New Roman"/>
          <w:sz w:val="24"/>
          <w:szCs w:val="24"/>
        </w:rPr>
        <w:t>improve</w:t>
      </w:r>
      <w:r w:rsidR="00784B7D" w:rsidRPr="000A7392">
        <w:rPr>
          <w:rFonts w:ascii="Times New Roman" w:hAnsi="Times New Roman" w:cs="Times New Roman"/>
          <w:sz w:val="24"/>
          <w:szCs w:val="24"/>
        </w:rPr>
        <w:t xml:space="preserve"> Pb leaching (</w:t>
      </w:r>
      <w:r w:rsidR="001236D8">
        <w:rPr>
          <w:rFonts w:ascii="Times New Roman" w:hAnsi="Times New Roman" w:cs="Times New Roman"/>
          <w:sz w:val="24"/>
          <w:szCs w:val="24"/>
        </w:rPr>
        <w:t>160</w:t>
      </w:r>
      <w:r w:rsidR="00D538E0" w:rsidRPr="000A7392">
        <w:rPr>
          <w:rFonts w:ascii="Times New Roman" w:hAnsi="Times New Roman" w:cs="Times New Roman"/>
          <w:sz w:val="24"/>
          <w:szCs w:val="24"/>
        </w:rPr>
        <w:t xml:space="preserve">, </w:t>
      </w:r>
      <w:r w:rsidR="001236D8">
        <w:rPr>
          <w:rFonts w:ascii="Times New Roman" w:hAnsi="Times New Roman" w:cs="Times New Roman"/>
          <w:sz w:val="24"/>
          <w:szCs w:val="24"/>
        </w:rPr>
        <w:t>163</w:t>
      </w:r>
      <w:r w:rsidR="00784B7D" w:rsidRPr="000A7392">
        <w:rPr>
          <w:rFonts w:ascii="Times New Roman" w:hAnsi="Times New Roman" w:cs="Times New Roman"/>
          <w:sz w:val="24"/>
          <w:szCs w:val="24"/>
        </w:rPr>
        <w:t>)</w:t>
      </w:r>
      <w:r w:rsidRPr="000A7392">
        <w:rPr>
          <w:rFonts w:ascii="Times New Roman" w:hAnsi="Times New Roman" w:cs="Times New Roman"/>
          <w:sz w:val="24"/>
          <w:szCs w:val="24"/>
        </w:rPr>
        <w:t>, h</w:t>
      </w:r>
      <w:r w:rsidR="00784B7D" w:rsidRPr="000A7392">
        <w:rPr>
          <w:rFonts w:ascii="Times New Roman" w:hAnsi="Times New Roman" w:cs="Times New Roman"/>
          <w:sz w:val="24"/>
          <w:szCs w:val="24"/>
        </w:rPr>
        <w:t>owever, the concentrations remain at very low levels.</w:t>
      </w:r>
      <w:r w:rsidR="00A146D6" w:rsidRPr="000A7392">
        <w:rPr>
          <w:rFonts w:ascii="Times New Roman" w:hAnsi="Times New Roman" w:cs="Times New Roman"/>
          <w:sz w:val="24"/>
          <w:szCs w:val="24"/>
        </w:rPr>
        <w:t xml:space="preserve"> Multiple researchers have shown that among 30 samples of fly ash with pH 11-13, none of them leaches Pb levels greater than 0.6 mg/kg </w:t>
      </w:r>
      <w:r w:rsidR="001236D8">
        <w:rPr>
          <w:rFonts w:ascii="Times New Roman" w:hAnsi="Times New Roman" w:cs="Times New Roman"/>
          <w:sz w:val="24"/>
          <w:szCs w:val="24"/>
        </w:rPr>
        <w:t>(45, 177-179</w:t>
      </w:r>
      <w:r w:rsidR="00717145"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Researchers from the United States </w:t>
      </w:r>
      <w:r w:rsidR="00A146D6" w:rsidRPr="000A7392">
        <w:rPr>
          <w:rFonts w:ascii="Times New Roman" w:hAnsi="Times New Roman" w:cs="Times New Roman"/>
          <w:sz w:val="24"/>
          <w:szCs w:val="24"/>
        </w:rPr>
        <w:t xml:space="preserve">reported </w:t>
      </w:r>
      <w:r w:rsidRPr="000A7392">
        <w:rPr>
          <w:rFonts w:ascii="Times New Roman" w:hAnsi="Times New Roman" w:cs="Times New Roman"/>
          <w:sz w:val="24"/>
          <w:szCs w:val="24"/>
        </w:rPr>
        <w:t>that &lt;</w:t>
      </w:r>
      <w:r w:rsidR="00784B7D" w:rsidRPr="000A7392">
        <w:rPr>
          <w:rFonts w:ascii="Times New Roman" w:hAnsi="Times New Roman" w:cs="Times New Roman"/>
          <w:sz w:val="24"/>
          <w:szCs w:val="24"/>
        </w:rPr>
        <w:t>1 mg/kg of Pb was released from fly ash using a range of extractants and tests (</w:t>
      </w:r>
      <w:r w:rsidR="001236D8">
        <w:rPr>
          <w:rFonts w:ascii="Times New Roman" w:hAnsi="Times New Roman" w:cs="Times New Roman"/>
          <w:sz w:val="24"/>
          <w:szCs w:val="24"/>
        </w:rPr>
        <w:t>182, 184</w:t>
      </w:r>
      <w:r w:rsidR="00717145" w:rsidRPr="000A7392">
        <w:rPr>
          <w:rFonts w:ascii="Times New Roman" w:hAnsi="Times New Roman" w:cs="Times New Roman"/>
          <w:sz w:val="24"/>
          <w:szCs w:val="24"/>
        </w:rPr>
        <w:t>).</w:t>
      </w:r>
      <w:r w:rsidR="00784B7D" w:rsidRPr="000A7392">
        <w:rPr>
          <w:rFonts w:ascii="Times New Roman" w:hAnsi="Times New Roman" w:cs="Times New Roman"/>
          <w:sz w:val="24"/>
          <w:szCs w:val="24"/>
        </w:rPr>
        <w:t xml:space="preserve"> </w:t>
      </w:r>
    </w:p>
    <w:p w14:paraId="32DF5320" w14:textId="07208F16" w:rsidR="00E31CC0" w:rsidRPr="000A7392" w:rsidRDefault="00E31CC0" w:rsidP="00A146D6">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addition to pH, the liquid to solid ratio (L/S) is an important factor when assessing leaching behaviour. A lower L/S ratio is indicative of a material with a restricted flow and a higher L/S ratio is associated with a material having a greater flow. </w:t>
      </w:r>
      <w:r w:rsidR="00314CF3" w:rsidRPr="000A7392">
        <w:rPr>
          <w:rFonts w:ascii="Times New Roman" w:hAnsi="Times New Roman" w:cs="Times New Roman"/>
          <w:sz w:val="24"/>
          <w:szCs w:val="24"/>
        </w:rPr>
        <w:t>Researchers</w:t>
      </w:r>
      <w:r w:rsidRPr="000A7392">
        <w:rPr>
          <w:rFonts w:ascii="Times New Roman" w:hAnsi="Times New Roman" w:cs="Times New Roman"/>
          <w:sz w:val="24"/>
          <w:szCs w:val="24"/>
        </w:rPr>
        <w:t xml:space="preserve"> evaluati</w:t>
      </w:r>
      <w:r w:rsidR="00136F58" w:rsidRPr="000A7392">
        <w:rPr>
          <w:rFonts w:ascii="Times New Roman" w:hAnsi="Times New Roman" w:cs="Times New Roman"/>
          <w:sz w:val="24"/>
          <w:szCs w:val="24"/>
        </w:rPr>
        <w:t>ng</w:t>
      </w:r>
      <w:r w:rsidRPr="000A7392">
        <w:rPr>
          <w:rFonts w:ascii="Times New Roman" w:hAnsi="Times New Roman" w:cs="Times New Roman"/>
          <w:sz w:val="24"/>
          <w:szCs w:val="24"/>
        </w:rPr>
        <w:t xml:space="preserve"> the impact of L/S ratios on mobility report that as L/S ratio increases, concentrations of elements reduces. </w:t>
      </w:r>
      <w:r w:rsidR="008E56F7" w:rsidRPr="000A7392">
        <w:rPr>
          <w:rFonts w:ascii="Times New Roman" w:hAnsi="Times New Roman" w:cs="Times New Roman"/>
          <w:sz w:val="24"/>
          <w:szCs w:val="24"/>
        </w:rPr>
        <w:t>DaSilva et al., (2018) showed that when L/S ratio was increased from 0.5 to 10, concentrations of As, Cd, Cr, Hg, Pb, and Se decreased. The researchers stated that the elements reached their</w:t>
      </w:r>
      <w:r w:rsidR="00717145" w:rsidRPr="000A7392">
        <w:rPr>
          <w:rFonts w:ascii="Times New Roman" w:hAnsi="Times New Roman" w:cs="Times New Roman"/>
          <w:sz w:val="24"/>
          <w:szCs w:val="24"/>
        </w:rPr>
        <w:t xml:space="preserve"> maximum leaching at L/S of 0.5 </w:t>
      </w:r>
      <w:r w:rsidR="008E56F7" w:rsidRPr="000A7392">
        <w:rPr>
          <w:rFonts w:ascii="Times New Roman" w:hAnsi="Times New Roman" w:cs="Times New Roman"/>
          <w:sz w:val="24"/>
          <w:szCs w:val="24"/>
        </w:rPr>
        <w:t>(</w:t>
      </w:r>
      <w:r w:rsidR="00717145" w:rsidRPr="000A7392">
        <w:rPr>
          <w:rFonts w:ascii="Times New Roman" w:hAnsi="Times New Roman" w:cs="Times New Roman"/>
          <w:sz w:val="24"/>
          <w:szCs w:val="24"/>
        </w:rPr>
        <w:t>74</w:t>
      </w:r>
      <w:r w:rsidR="008E56F7" w:rsidRPr="000A7392">
        <w:rPr>
          <w:rFonts w:ascii="Times New Roman" w:hAnsi="Times New Roman" w:cs="Times New Roman"/>
          <w:sz w:val="24"/>
          <w:szCs w:val="24"/>
        </w:rPr>
        <w:t xml:space="preserve">). Dandautiya et al.,(2018) </w:t>
      </w:r>
      <w:r w:rsidR="00253A2B" w:rsidRPr="000A7392">
        <w:rPr>
          <w:rFonts w:ascii="Times New Roman" w:hAnsi="Times New Roman" w:cs="Times New Roman"/>
          <w:sz w:val="24"/>
          <w:szCs w:val="24"/>
        </w:rPr>
        <w:t xml:space="preserve"> assessed L/S ratios from 5 to 50 and reported that Zn,</w:t>
      </w:r>
      <w:r w:rsidR="00672BD0" w:rsidRPr="000A7392">
        <w:rPr>
          <w:rFonts w:ascii="Times New Roman" w:hAnsi="Times New Roman" w:cs="Times New Roman"/>
          <w:sz w:val="24"/>
          <w:szCs w:val="24"/>
        </w:rPr>
        <w:t xml:space="preserve"> Iron (</w:t>
      </w:r>
      <w:r w:rsidR="00253A2B" w:rsidRPr="000A7392">
        <w:rPr>
          <w:rFonts w:ascii="Times New Roman" w:hAnsi="Times New Roman" w:cs="Times New Roman"/>
          <w:sz w:val="24"/>
          <w:szCs w:val="24"/>
        </w:rPr>
        <w:t>Fe</w:t>
      </w:r>
      <w:r w:rsidR="00672BD0" w:rsidRPr="000A7392">
        <w:rPr>
          <w:rFonts w:ascii="Times New Roman" w:hAnsi="Times New Roman" w:cs="Times New Roman"/>
          <w:sz w:val="24"/>
          <w:szCs w:val="24"/>
        </w:rPr>
        <w:t>)</w:t>
      </w:r>
      <w:r w:rsidR="00253A2B" w:rsidRPr="000A7392">
        <w:rPr>
          <w:rFonts w:ascii="Times New Roman" w:hAnsi="Times New Roman" w:cs="Times New Roman"/>
          <w:sz w:val="24"/>
          <w:szCs w:val="24"/>
        </w:rPr>
        <w:t xml:space="preserve">, Cr, Pb, Se, </w:t>
      </w:r>
      <w:r w:rsidR="00672BD0" w:rsidRPr="000A7392">
        <w:rPr>
          <w:rFonts w:ascii="Times New Roman" w:hAnsi="Times New Roman" w:cs="Times New Roman"/>
          <w:sz w:val="24"/>
          <w:szCs w:val="24"/>
        </w:rPr>
        <w:t>s</w:t>
      </w:r>
      <w:r w:rsidR="00253A2B" w:rsidRPr="000A7392">
        <w:rPr>
          <w:rFonts w:ascii="Times New Roman" w:hAnsi="Times New Roman" w:cs="Times New Roman"/>
          <w:sz w:val="24"/>
          <w:szCs w:val="24"/>
        </w:rPr>
        <w:t>trontium</w:t>
      </w:r>
      <w:r w:rsidR="00672BD0" w:rsidRPr="000A7392">
        <w:rPr>
          <w:rFonts w:ascii="Times New Roman" w:hAnsi="Times New Roman" w:cs="Times New Roman"/>
          <w:sz w:val="24"/>
          <w:szCs w:val="24"/>
        </w:rPr>
        <w:t xml:space="preserve"> (Sr)</w:t>
      </w:r>
      <w:r w:rsidR="00253A2B" w:rsidRPr="000A7392">
        <w:rPr>
          <w:rFonts w:ascii="Times New Roman" w:hAnsi="Times New Roman" w:cs="Times New Roman"/>
          <w:sz w:val="24"/>
          <w:szCs w:val="24"/>
        </w:rPr>
        <w:t xml:space="preserve">, </w:t>
      </w:r>
      <w:r w:rsidR="00672BD0" w:rsidRPr="000A7392">
        <w:rPr>
          <w:rFonts w:ascii="Times New Roman" w:hAnsi="Times New Roman" w:cs="Times New Roman"/>
          <w:sz w:val="24"/>
          <w:szCs w:val="24"/>
        </w:rPr>
        <w:t>V</w:t>
      </w:r>
      <w:r w:rsidR="00253A2B" w:rsidRPr="000A7392">
        <w:rPr>
          <w:rFonts w:ascii="Times New Roman" w:hAnsi="Times New Roman" w:cs="Times New Roman"/>
          <w:sz w:val="24"/>
          <w:szCs w:val="24"/>
        </w:rPr>
        <w:t xml:space="preserve">, </w:t>
      </w:r>
      <w:r w:rsidR="00672BD0" w:rsidRPr="000A7392">
        <w:rPr>
          <w:rFonts w:ascii="Times New Roman" w:hAnsi="Times New Roman" w:cs="Times New Roman"/>
          <w:sz w:val="24"/>
          <w:szCs w:val="24"/>
        </w:rPr>
        <w:t>ti</w:t>
      </w:r>
      <w:r w:rsidR="00253A2B" w:rsidRPr="000A7392">
        <w:rPr>
          <w:rFonts w:ascii="Times New Roman" w:hAnsi="Times New Roman" w:cs="Times New Roman"/>
          <w:sz w:val="24"/>
          <w:szCs w:val="24"/>
        </w:rPr>
        <w:t>tani</w:t>
      </w:r>
      <w:r w:rsidR="00672BD0" w:rsidRPr="000A7392">
        <w:rPr>
          <w:rFonts w:ascii="Times New Roman" w:hAnsi="Times New Roman" w:cs="Times New Roman"/>
          <w:sz w:val="24"/>
          <w:szCs w:val="24"/>
        </w:rPr>
        <w:t xml:space="preserve">um (Ti) </w:t>
      </w:r>
      <w:r w:rsidR="00253A2B" w:rsidRPr="000A7392">
        <w:rPr>
          <w:rFonts w:ascii="Times New Roman" w:hAnsi="Times New Roman" w:cs="Times New Roman"/>
          <w:sz w:val="24"/>
          <w:szCs w:val="24"/>
        </w:rPr>
        <w:t xml:space="preserve">, </w:t>
      </w:r>
      <w:r w:rsidR="00FA4461" w:rsidRPr="000A7392">
        <w:rPr>
          <w:rFonts w:ascii="Times New Roman" w:hAnsi="Times New Roman" w:cs="Times New Roman"/>
          <w:sz w:val="24"/>
          <w:szCs w:val="24"/>
        </w:rPr>
        <w:t>Aluminium</w:t>
      </w:r>
      <w:r w:rsidR="00672BD0" w:rsidRPr="000A7392">
        <w:rPr>
          <w:rFonts w:ascii="Times New Roman" w:hAnsi="Times New Roman" w:cs="Times New Roman"/>
          <w:sz w:val="24"/>
          <w:szCs w:val="24"/>
        </w:rPr>
        <w:t xml:space="preserve"> (Al)</w:t>
      </w:r>
      <w:r w:rsidR="00253A2B" w:rsidRPr="000A7392">
        <w:rPr>
          <w:rFonts w:ascii="Times New Roman" w:hAnsi="Times New Roman" w:cs="Times New Roman"/>
          <w:sz w:val="24"/>
          <w:szCs w:val="24"/>
        </w:rPr>
        <w:t xml:space="preserve">, </w:t>
      </w:r>
      <w:r w:rsidR="00672BD0" w:rsidRPr="000A7392">
        <w:rPr>
          <w:rFonts w:ascii="Times New Roman" w:hAnsi="Times New Roman" w:cs="Times New Roman"/>
          <w:sz w:val="24"/>
          <w:szCs w:val="24"/>
        </w:rPr>
        <w:t>c</w:t>
      </w:r>
      <w:r w:rsidR="00253A2B" w:rsidRPr="000A7392">
        <w:rPr>
          <w:rFonts w:ascii="Times New Roman" w:hAnsi="Times New Roman" w:cs="Times New Roman"/>
          <w:sz w:val="24"/>
          <w:szCs w:val="24"/>
        </w:rPr>
        <w:t>alcium</w:t>
      </w:r>
      <w:r w:rsidR="00672BD0" w:rsidRPr="000A7392">
        <w:rPr>
          <w:rFonts w:ascii="Times New Roman" w:hAnsi="Times New Roman" w:cs="Times New Roman"/>
          <w:sz w:val="24"/>
          <w:szCs w:val="24"/>
        </w:rPr>
        <w:t xml:space="preserve"> (Ca)</w:t>
      </w:r>
      <w:r w:rsidR="00253A2B" w:rsidRPr="000A7392">
        <w:rPr>
          <w:rFonts w:ascii="Times New Roman" w:hAnsi="Times New Roman" w:cs="Times New Roman"/>
          <w:sz w:val="24"/>
          <w:szCs w:val="24"/>
        </w:rPr>
        <w:t xml:space="preserve">, and </w:t>
      </w:r>
      <w:r w:rsidR="00672BD0" w:rsidRPr="000A7392">
        <w:rPr>
          <w:rFonts w:ascii="Times New Roman" w:hAnsi="Times New Roman" w:cs="Times New Roman"/>
          <w:sz w:val="24"/>
          <w:szCs w:val="24"/>
        </w:rPr>
        <w:t>Mg</w:t>
      </w:r>
      <w:r w:rsidR="00253A2B" w:rsidRPr="000A7392">
        <w:rPr>
          <w:rFonts w:ascii="Times New Roman" w:hAnsi="Times New Roman" w:cs="Times New Roman"/>
          <w:sz w:val="24"/>
          <w:szCs w:val="24"/>
        </w:rPr>
        <w:t xml:space="preserve"> showed maximum leachability at L/S ratio of 5. The maximum concentration of </w:t>
      </w:r>
      <w:r w:rsidR="00672BD0" w:rsidRPr="000A7392">
        <w:rPr>
          <w:rFonts w:ascii="Times New Roman" w:hAnsi="Times New Roman" w:cs="Times New Roman"/>
          <w:sz w:val="24"/>
          <w:szCs w:val="24"/>
        </w:rPr>
        <w:t>As</w:t>
      </w:r>
      <w:r w:rsidR="00253A2B" w:rsidRPr="000A7392">
        <w:rPr>
          <w:rFonts w:ascii="Times New Roman" w:hAnsi="Times New Roman" w:cs="Times New Roman"/>
          <w:sz w:val="24"/>
          <w:szCs w:val="24"/>
        </w:rPr>
        <w:t xml:space="preserve"> occurred at L/S 10</w:t>
      </w:r>
      <w:r w:rsidR="001236D8">
        <w:rPr>
          <w:rFonts w:ascii="Times New Roman" w:hAnsi="Times New Roman" w:cs="Times New Roman"/>
          <w:sz w:val="24"/>
          <w:szCs w:val="24"/>
        </w:rPr>
        <w:t xml:space="preserve"> (185</w:t>
      </w:r>
      <w:r w:rsidR="00706CD1" w:rsidRPr="000A7392">
        <w:rPr>
          <w:rFonts w:ascii="Times New Roman" w:hAnsi="Times New Roman" w:cs="Times New Roman"/>
          <w:sz w:val="24"/>
          <w:szCs w:val="24"/>
        </w:rPr>
        <w:t xml:space="preserve">). </w:t>
      </w:r>
      <w:r w:rsidR="00253A2B" w:rsidRPr="000A7392">
        <w:rPr>
          <w:rFonts w:ascii="Times New Roman" w:hAnsi="Times New Roman" w:cs="Times New Roman"/>
          <w:sz w:val="24"/>
          <w:szCs w:val="24"/>
        </w:rPr>
        <w:t xml:space="preserve"> </w:t>
      </w:r>
      <w:r w:rsidR="00136F58" w:rsidRPr="000A7392">
        <w:rPr>
          <w:rFonts w:ascii="Times New Roman" w:hAnsi="Times New Roman" w:cs="Times New Roman"/>
          <w:sz w:val="24"/>
          <w:szCs w:val="24"/>
        </w:rPr>
        <w:t xml:space="preserve">Zandi (2007) showed that that leaching of most </w:t>
      </w:r>
      <w:r w:rsidR="00136F58" w:rsidRPr="000A7392">
        <w:rPr>
          <w:rFonts w:ascii="Times New Roman" w:hAnsi="Times New Roman" w:cs="Times New Roman"/>
          <w:sz w:val="24"/>
          <w:szCs w:val="24"/>
        </w:rPr>
        <w:lastRenderedPageBreak/>
        <w:t xml:space="preserve">elements is not based on the L/S ratio when the L/S ratios are higher than 50, which is in agreement with </w:t>
      </w:r>
      <w:r w:rsidR="00672BD0" w:rsidRPr="000A7392">
        <w:rPr>
          <w:rFonts w:ascii="Times New Roman" w:hAnsi="Times New Roman" w:cs="Times New Roman"/>
          <w:sz w:val="24"/>
          <w:szCs w:val="24"/>
        </w:rPr>
        <w:t>the work</w:t>
      </w:r>
      <w:r w:rsidR="00981481" w:rsidRPr="000A7392">
        <w:rPr>
          <w:rFonts w:ascii="Times New Roman" w:hAnsi="Times New Roman" w:cs="Times New Roman"/>
          <w:sz w:val="24"/>
          <w:szCs w:val="24"/>
        </w:rPr>
        <w:t xml:space="preserve"> of Jones</w:t>
      </w:r>
      <w:r w:rsidR="00672BD0" w:rsidRPr="000A7392">
        <w:rPr>
          <w:rFonts w:ascii="Times New Roman" w:hAnsi="Times New Roman" w:cs="Times New Roman"/>
          <w:sz w:val="24"/>
          <w:szCs w:val="24"/>
        </w:rPr>
        <w:t xml:space="preserve"> (</w:t>
      </w:r>
      <w:r w:rsidR="00981481" w:rsidRPr="000A7392">
        <w:rPr>
          <w:rFonts w:ascii="Times New Roman" w:hAnsi="Times New Roman" w:cs="Times New Roman"/>
          <w:sz w:val="24"/>
          <w:szCs w:val="24"/>
        </w:rPr>
        <w:t>1995</w:t>
      </w:r>
      <w:r w:rsidR="00672BD0" w:rsidRPr="000A7392">
        <w:rPr>
          <w:rFonts w:ascii="Times New Roman" w:hAnsi="Times New Roman" w:cs="Times New Roman"/>
          <w:sz w:val="24"/>
          <w:szCs w:val="24"/>
        </w:rPr>
        <w:t>)</w:t>
      </w:r>
      <w:r w:rsidR="00981481" w:rsidRPr="000A7392">
        <w:rPr>
          <w:rFonts w:ascii="Times New Roman" w:hAnsi="Times New Roman" w:cs="Times New Roman"/>
          <w:sz w:val="24"/>
          <w:szCs w:val="24"/>
        </w:rPr>
        <w:t xml:space="preserve"> and Nathan et al., </w:t>
      </w:r>
      <w:r w:rsidR="00672BD0" w:rsidRPr="000A7392">
        <w:rPr>
          <w:rFonts w:ascii="Times New Roman" w:hAnsi="Times New Roman" w:cs="Times New Roman"/>
          <w:sz w:val="24"/>
          <w:szCs w:val="24"/>
        </w:rPr>
        <w:t>(</w:t>
      </w:r>
      <w:r w:rsidR="00981481" w:rsidRPr="000A7392">
        <w:rPr>
          <w:rFonts w:ascii="Times New Roman" w:hAnsi="Times New Roman" w:cs="Times New Roman"/>
          <w:sz w:val="24"/>
          <w:szCs w:val="24"/>
        </w:rPr>
        <w:t>1999</w:t>
      </w:r>
      <w:r w:rsidR="00672BD0" w:rsidRPr="000A7392">
        <w:rPr>
          <w:rFonts w:ascii="Times New Roman" w:hAnsi="Times New Roman" w:cs="Times New Roman"/>
          <w:sz w:val="24"/>
          <w:szCs w:val="24"/>
        </w:rPr>
        <w:t>)</w:t>
      </w:r>
      <w:r w:rsidR="00981481" w:rsidRPr="000A7392">
        <w:rPr>
          <w:rFonts w:ascii="Times New Roman" w:hAnsi="Times New Roman" w:cs="Times New Roman"/>
          <w:sz w:val="24"/>
          <w:szCs w:val="24"/>
        </w:rPr>
        <w:t xml:space="preserve"> (</w:t>
      </w:r>
      <w:r w:rsidR="001236D8">
        <w:rPr>
          <w:rFonts w:ascii="Times New Roman" w:hAnsi="Times New Roman" w:cs="Times New Roman"/>
          <w:sz w:val="24"/>
          <w:szCs w:val="24"/>
        </w:rPr>
        <w:t>167</w:t>
      </w:r>
      <w:r w:rsidR="00981481" w:rsidRPr="000A7392">
        <w:rPr>
          <w:rFonts w:ascii="Times New Roman" w:hAnsi="Times New Roman" w:cs="Times New Roman"/>
          <w:sz w:val="24"/>
          <w:szCs w:val="24"/>
        </w:rPr>
        <w:t>)</w:t>
      </w:r>
      <w:r w:rsidR="00136F58" w:rsidRPr="000A7392">
        <w:rPr>
          <w:rFonts w:ascii="Times New Roman" w:hAnsi="Times New Roman" w:cs="Times New Roman"/>
          <w:sz w:val="24"/>
          <w:szCs w:val="24"/>
        </w:rPr>
        <w:t xml:space="preserve">. </w:t>
      </w:r>
    </w:p>
    <w:p w14:paraId="0052969F" w14:textId="12B113D4" w:rsidR="00A146D6" w:rsidRPr="000A7392" w:rsidRDefault="00142725" w:rsidP="0065237B">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Contamination of surface and ground water with metals have been reported in </w:t>
      </w:r>
      <w:r w:rsidR="00A146D6" w:rsidRPr="000A7392">
        <w:rPr>
          <w:rFonts w:ascii="Times New Roman" w:hAnsi="Times New Roman" w:cs="Times New Roman"/>
          <w:sz w:val="24"/>
          <w:szCs w:val="24"/>
        </w:rPr>
        <w:t>several</w:t>
      </w:r>
      <w:r w:rsidRPr="000A7392">
        <w:rPr>
          <w:rFonts w:ascii="Times New Roman" w:hAnsi="Times New Roman" w:cs="Times New Roman"/>
          <w:sz w:val="24"/>
          <w:szCs w:val="24"/>
        </w:rPr>
        <w:t xml:space="preserve"> studies carried out at locations near </w:t>
      </w:r>
      <w:r w:rsidR="0049542C" w:rsidRPr="000A7392">
        <w:rPr>
          <w:rFonts w:ascii="Times New Roman" w:hAnsi="Times New Roman" w:cs="Times New Roman"/>
          <w:sz w:val="24"/>
          <w:szCs w:val="24"/>
        </w:rPr>
        <w:t>fly ash</w:t>
      </w:r>
      <w:r w:rsidRPr="000A7392">
        <w:rPr>
          <w:rFonts w:ascii="Times New Roman" w:hAnsi="Times New Roman" w:cs="Times New Roman"/>
          <w:sz w:val="24"/>
          <w:szCs w:val="24"/>
        </w:rPr>
        <w:t xml:space="preserve"> disposal facilities</w:t>
      </w:r>
      <w:r w:rsidR="00A146D6" w:rsidRPr="000A7392">
        <w:rPr>
          <w:rFonts w:ascii="Times New Roman" w:hAnsi="Times New Roman" w:cs="Times New Roman"/>
          <w:sz w:val="24"/>
          <w:szCs w:val="24"/>
        </w:rPr>
        <w:t xml:space="preserve"> (</w:t>
      </w:r>
      <w:r w:rsidR="00B24A71">
        <w:rPr>
          <w:rFonts w:ascii="Times New Roman" w:hAnsi="Times New Roman" w:cs="Times New Roman"/>
          <w:sz w:val="24"/>
          <w:szCs w:val="24"/>
        </w:rPr>
        <w:t>42, 72, 146, 164</w:t>
      </w:r>
      <w:r w:rsidR="00AA23DA" w:rsidRPr="000A7392">
        <w:rPr>
          <w:rFonts w:ascii="Times New Roman" w:hAnsi="Times New Roman" w:cs="Times New Roman"/>
          <w:sz w:val="24"/>
          <w:szCs w:val="24"/>
        </w:rPr>
        <w:t>, 1</w:t>
      </w:r>
      <w:r w:rsidR="00B24A71">
        <w:rPr>
          <w:rFonts w:ascii="Times New Roman" w:hAnsi="Times New Roman" w:cs="Times New Roman"/>
          <w:sz w:val="24"/>
          <w:szCs w:val="24"/>
        </w:rPr>
        <w:t>73</w:t>
      </w:r>
      <w:r w:rsidR="00AA23DA" w:rsidRPr="000A7392">
        <w:rPr>
          <w:rFonts w:ascii="Times New Roman" w:hAnsi="Times New Roman" w:cs="Times New Roman"/>
          <w:sz w:val="24"/>
          <w:szCs w:val="24"/>
        </w:rPr>
        <w:t xml:space="preserve">, </w:t>
      </w:r>
      <w:r w:rsidR="00B24A71">
        <w:rPr>
          <w:rFonts w:ascii="Times New Roman" w:hAnsi="Times New Roman" w:cs="Times New Roman"/>
          <w:sz w:val="24"/>
          <w:szCs w:val="24"/>
        </w:rPr>
        <w:t>186-190</w:t>
      </w:r>
      <w:r w:rsidR="0065237B" w:rsidRPr="000A7392">
        <w:rPr>
          <w:rFonts w:ascii="Times New Roman" w:hAnsi="Times New Roman" w:cs="Times New Roman"/>
          <w:sz w:val="24"/>
          <w:szCs w:val="24"/>
        </w:rPr>
        <w:t xml:space="preserve">). </w:t>
      </w:r>
      <w:r w:rsidR="005D5D9B" w:rsidRPr="000A7392">
        <w:rPr>
          <w:rFonts w:ascii="Times New Roman" w:hAnsi="Times New Roman" w:cs="Times New Roman"/>
          <w:sz w:val="24"/>
          <w:szCs w:val="24"/>
        </w:rPr>
        <w:t xml:space="preserve">In these cases, concentrations of elements have been reported to be higher than country </w:t>
      </w:r>
      <w:r w:rsidR="008D27DB" w:rsidRPr="000A7392">
        <w:rPr>
          <w:rFonts w:ascii="Times New Roman" w:hAnsi="Times New Roman" w:cs="Times New Roman"/>
          <w:sz w:val="24"/>
          <w:szCs w:val="24"/>
        </w:rPr>
        <w:t xml:space="preserve">or the World Health Organisation </w:t>
      </w:r>
      <w:r w:rsidR="005A29D5" w:rsidRPr="000A7392">
        <w:rPr>
          <w:rFonts w:ascii="Times New Roman" w:hAnsi="Times New Roman" w:cs="Times New Roman"/>
          <w:sz w:val="24"/>
          <w:szCs w:val="24"/>
        </w:rPr>
        <w:t xml:space="preserve">(WHO) </w:t>
      </w:r>
      <w:r w:rsidR="00672BD0" w:rsidRPr="000A7392">
        <w:rPr>
          <w:rFonts w:ascii="Times New Roman" w:hAnsi="Times New Roman" w:cs="Times New Roman"/>
          <w:sz w:val="24"/>
          <w:szCs w:val="24"/>
        </w:rPr>
        <w:t xml:space="preserve">environmental </w:t>
      </w:r>
      <w:r w:rsidR="005D5D9B" w:rsidRPr="000A7392">
        <w:rPr>
          <w:rFonts w:ascii="Times New Roman" w:hAnsi="Times New Roman" w:cs="Times New Roman"/>
          <w:sz w:val="24"/>
          <w:szCs w:val="24"/>
        </w:rPr>
        <w:t>standards.</w:t>
      </w:r>
      <w:r w:rsidR="006C7BEE" w:rsidRPr="000A7392">
        <w:rPr>
          <w:rFonts w:ascii="Times New Roman" w:hAnsi="Times New Roman" w:cs="Times New Roman"/>
          <w:sz w:val="24"/>
          <w:szCs w:val="24"/>
        </w:rPr>
        <w:t xml:space="preserve"> </w:t>
      </w:r>
      <w:r w:rsidR="00672BD0" w:rsidRPr="000A7392">
        <w:rPr>
          <w:rFonts w:ascii="Times New Roman" w:hAnsi="Times New Roman" w:cs="Times New Roman"/>
          <w:sz w:val="24"/>
          <w:szCs w:val="24"/>
        </w:rPr>
        <w:t>While many studies report elevated levels of metals</w:t>
      </w:r>
      <w:r w:rsidR="006C7BEE" w:rsidRPr="000A7392">
        <w:rPr>
          <w:rFonts w:ascii="Times New Roman" w:hAnsi="Times New Roman" w:cs="Times New Roman"/>
          <w:sz w:val="24"/>
          <w:szCs w:val="24"/>
        </w:rPr>
        <w:t xml:space="preserve">, Dandautiya et al., (2018) assessed groundwater contaminants around a coal-fired plant in India and found that the concentrations of </w:t>
      </w:r>
      <w:r w:rsidR="00E31CC0" w:rsidRPr="000A7392">
        <w:rPr>
          <w:rFonts w:ascii="Times New Roman" w:hAnsi="Times New Roman" w:cs="Times New Roman"/>
          <w:sz w:val="24"/>
          <w:szCs w:val="24"/>
        </w:rPr>
        <w:t>Zn, As, Cu, Nickel</w:t>
      </w:r>
      <w:r w:rsidR="00672BD0" w:rsidRPr="000A7392">
        <w:rPr>
          <w:rFonts w:ascii="Times New Roman" w:hAnsi="Times New Roman" w:cs="Times New Roman"/>
          <w:sz w:val="24"/>
          <w:szCs w:val="24"/>
        </w:rPr>
        <w:t xml:space="preserve"> (Ni)</w:t>
      </w:r>
      <w:r w:rsidR="00E31CC0" w:rsidRPr="000A7392">
        <w:rPr>
          <w:rFonts w:ascii="Times New Roman" w:hAnsi="Times New Roman" w:cs="Times New Roman"/>
          <w:sz w:val="24"/>
          <w:szCs w:val="24"/>
        </w:rPr>
        <w:t>, Pb, Ca, Mg, Cd, Cr, and Mn were below the WHO standards</w:t>
      </w:r>
      <w:r w:rsidR="00B24A71">
        <w:rPr>
          <w:rFonts w:ascii="Times New Roman" w:hAnsi="Times New Roman" w:cs="Times New Roman"/>
          <w:sz w:val="24"/>
          <w:szCs w:val="24"/>
        </w:rPr>
        <w:t xml:space="preserve"> (185</w:t>
      </w:r>
      <w:r w:rsidR="0065237B" w:rsidRPr="000A7392">
        <w:rPr>
          <w:rFonts w:ascii="Times New Roman" w:hAnsi="Times New Roman" w:cs="Times New Roman"/>
          <w:sz w:val="24"/>
          <w:szCs w:val="24"/>
        </w:rPr>
        <w:t>)</w:t>
      </w:r>
      <w:r w:rsidR="00E31CC0" w:rsidRPr="000A7392">
        <w:rPr>
          <w:rFonts w:ascii="Times New Roman" w:hAnsi="Times New Roman" w:cs="Times New Roman"/>
          <w:sz w:val="24"/>
          <w:szCs w:val="24"/>
        </w:rPr>
        <w:t>.</w:t>
      </w:r>
    </w:p>
    <w:p w14:paraId="489C6080" w14:textId="469FB434" w:rsidR="00B43AAB" w:rsidRPr="000A7392" w:rsidRDefault="00B43AAB" w:rsidP="00BB69D7">
      <w:pPr>
        <w:spacing w:after="120" w:line="480" w:lineRule="auto"/>
        <w:rPr>
          <w:rFonts w:ascii="Times New Roman" w:hAnsi="Times New Roman" w:cs="Times New Roman"/>
          <w:sz w:val="24"/>
          <w:szCs w:val="24"/>
        </w:rPr>
      </w:pPr>
    </w:p>
    <w:p w14:paraId="17118CCB" w14:textId="3045E171" w:rsidR="00260987" w:rsidRPr="000A7392" w:rsidRDefault="00BB69D7" w:rsidP="008F0434">
      <w:pPr>
        <w:pStyle w:val="ListParagraph"/>
        <w:numPr>
          <w:ilvl w:val="0"/>
          <w:numId w:val="14"/>
        </w:numPr>
        <w:spacing w:after="120" w:line="480" w:lineRule="auto"/>
        <w:rPr>
          <w:rFonts w:ascii="Times New Roman" w:hAnsi="Times New Roman" w:cs="Times New Roman"/>
          <w:sz w:val="24"/>
          <w:szCs w:val="24"/>
          <w:u w:val="single"/>
        </w:rPr>
      </w:pPr>
      <w:r w:rsidRPr="000A7392">
        <w:rPr>
          <w:rFonts w:ascii="Times New Roman" w:hAnsi="Times New Roman" w:cs="Times New Roman"/>
          <w:sz w:val="24"/>
          <w:szCs w:val="24"/>
          <w:u w:val="single"/>
        </w:rPr>
        <w:t xml:space="preserve">Fly </w:t>
      </w:r>
      <w:r w:rsidR="009635F3" w:rsidRPr="000A7392">
        <w:rPr>
          <w:rFonts w:ascii="Times New Roman" w:hAnsi="Times New Roman" w:cs="Times New Roman"/>
          <w:sz w:val="24"/>
          <w:szCs w:val="24"/>
          <w:u w:val="single"/>
        </w:rPr>
        <w:t>Ash</w:t>
      </w:r>
      <w:r w:rsidR="003209E0" w:rsidRPr="000A7392">
        <w:rPr>
          <w:rFonts w:ascii="Times New Roman" w:hAnsi="Times New Roman" w:cs="Times New Roman"/>
          <w:sz w:val="24"/>
          <w:szCs w:val="24"/>
          <w:u w:val="single"/>
        </w:rPr>
        <w:t xml:space="preserve"> </w:t>
      </w:r>
      <w:r w:rsidR="00A631C4" w:rsidRPr="000A7392">
        <w:rPr>
          <w:rFonts w:ascii="Times New Roman" w:hAnsi="Times New Roman" w:cs="Times New Roman"/>
          <w:sz w:val="24"/>
          <w:szCs w:val="24"/>
          <w:u w:val="single"/>
        </w:rPr>
        <w:t xml:space="preserve">Exposure </w:t>
      </w:r>
      <w:r w:rsidR="003209E0" w:rsidRPr="000A7392">
        <w:rPr>
          <w:rFonts w:ascii="Times New Roman" w:hAnsi="Times New Roman" w:cs="Times New Roman"/>
          <w:sz w:val="24"/>
          <w:szCs w:val="24"/>
          <w:u w:val="single"/>
        </w:rPr>
        <w:t xml:space="preserve">and </w:t>
      </w:r>
      <w:r w:rsidR="00E73CF5" w:rsidRPr="000A7392">
        <w:rPr>
          <w:rFonts w:ascii="Times New Roman" w:hAnsi="Times New Roman" w:cs="Times New Roman"/>
          <w:sz w:val="24"/>
          <w:szCs w:val="24"/>
          <w:u w:val="single"/>
        </w:rPr>
        <w:t>Human Health</w:t>
      </w:r>
      <w:r w:rsidR="003209E0" w:rsidRPr="000A7392">
        <w:rPr>
          <w:rFonts w:ascii="Times New Roman" w:hAnsi="Times New Roman" w:cs="Times New Roman"/>
          <w:sz w:val="24"/>
          <w:szCs w:val="24"/>
          <w:u w:val="single"/>
        </w:rPr>
        <w:t xml:space="preserve"> </w:t>
      </w:r>
    </w:p>
    <w:p w14:paraId="70314F77" w14:textId="2455A771" w:rsidR="0022510C" w:rsidRPr="000A7392" w:rsidRDefault="006401BF" w:rsidP="002922B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Limited </w:t>
      </w:r>
      <w:r w:rsidR="00B76BBA" w:rsidRPr="000A7392">
        <w:rPr>
          <w:rFonts w:ascii="Times New Roman" w:hAnsi="Times New Roman" w:cs="Times New Roman"/>
          <w:sz w:val="24"/>
          <w:szCs w:val="24"/>
        </w:rPr>
        <w:t xml:space="preserve">epidemiological </w:t>
      </w:r>
      <w:r w:rsidRPr="000A7392">
        <w:rPr>
          <w:rFonts w:ascii="Times New Roman" w:hAnsi="Times New Roman" w:cs="Times New Roman"/>
          <w:sz w:val="24"/>
          <w:szCs w:val="24"/>
        </w:rPr>
        <w:t xml:space="preserve">studies exist </w:t>
      </w:r>
      <w:r w:rsidR="007773D7" w:rsidRPr="000A7392">
        <w:rPr>
          <w:rFonts w:ascii="Times New Roman" w:hAnsi="Times New Roman" w:cs="Times New Roman"/>
          <w:sz w:val="24"/>
          <w:szCs w:val="24"/>
        </w:rPr>
        <w:t>that assess the</w:t>
      </w:r>
      <w:r w:rsidR="00937DE0" w:rsidRPr="000A7392">
        <w:rPr>
          <w:rFonts w:ascii="Times New Roman" w:hAnsi="Times New Roman" w:cs="Times New Roman"/>
          <w:sz w:val="24"/>
          <w:szCs w:val="24"/>
        </w:rPr>
        <w:t xml:space="preserve"> relationship between exposure to fly ash and human health</w:t>
      </w:r>
      <w:r w:rsidR="004C211E" w:rsidRPr="000A7392">
        <w:rPr>
          <w:rFonts w:ascii="Times New Roman" w:hAnsi="Times New Roman" w:cs="Times New Roman"/>
          <w:sz w:val="24"/>
          <w:szCs w:val="24"/>
        </w:rPr>
        <w:t xml:space="preserve">. </w:t>
      </w:r>
      <w:r w:rsidR="0023184E" w:rsidRPr="000A7392">
        <w:rPr>
          <w:rFonts w:ascii="Times New Roman" w:hAnsi="Times New Roman" w:cs="Times New Roman"/>
          <w:sz w:val="24"/>
          <w:szCs w:val="24"/>
        </w:rPr>
        <w:t>Some research</w:t>
      </w:r>
      <w:r w:rsidR="00327538" w:rsidRPr="000A7392">
        <w:rPr>
          <w:rFonts w:ascii="Times New Roman" w:hAnsi="Times New Roman" w:cs="Times New Roman"/>
          <w:sz w:val="24"/>
          <w:szCs w:val="24"/>
        </w:rPr>
        <w:t xml:space="preserve"> </w:t>
      </w:r>
      <w:r w:rsidR="000E1E5A" w:rsidRPr="000A7392">
        <w:rPr>
          <w:rFonts w:ascii="Times New Roman" w:hAnsi="Times New Roman" w:cs="Times New Roman"/>
          <w:sz w:val="24"/>
          <w:szCs w:val="24"/>
        </w:rPr>
        <w:t>has focused on the health impacts among coal-fired power plant workers</w:t>
      </w:r>
      <w:r w:rsidR="00083064" w:rsidRPr="000A7392">
        <w:rPr>
          <w:rFonts w:ascii="Times New Roman" w:hAnsi="Times New Roman" w:cs="Times New Roman"/>
          <w:sz w:val="24"/>
          <w:szCs w:val="24"/>
        </w:rPr>
        <w:t xml:space="preserve"> exposed to “dust”</w:t>
      </w:r>
      <w:r w:rsidR="00884D72" w:rsidRPr="000A7392">
        <w:rPr>
          <w:rFonts w:ascii="Times New Roman" w:hAnsi="Times New Roman" w:cs="Times New Roman"/>
          <w:sz w:val="24"/>
          <w:szCs w:val="24"/>
        </w:rPr>
        <w:t>, without directly studying fly ash exposure</w:t>
      </w:r>
      <w:r w:rsidR="001808AD" w:rsidRPr="000A7392">
        <w:rPr>
          <w:rFonts w:ascii="Times New Roman" w:hAnsi="Times New Roman" w:cs="Times New Roman"/>
          <w:sz w:val="24"/>
          <w:szCs w:val="24"/>
        </w:rPr>
        <w:t xml:space="preserve">. </w:t>
      </w:r>
      <w:r w:rsidR="0022510C" w:rsidRPr="000A7392">
        <w:rPr>
          <w:rFonts w:ascii="Times New Roman" w:hAnsi="Times New Roman" w:cs="Times New Roman"/>
          <w:sz w:val="24"/>
          <w:szCs w:val="24"/>
        </w:rPr>
        <w:t>In these studies, researchers measured dust levels in different locations, including where the coal was handled and where coal ash was removed. In some cases, they created job exposure levels to account for exposure. F</w:t>
      </w:r>
      <w:r w:rsidR="002316BE" w:rsidRPr="000A7392">
        <w:rPr>
          <w:rFonts w:ascii="Times New Roman" w:hAnsi="Times New Roman" w:cs="Times New Roman"/>
          <w:sz w:val="24"/>
          <w:szCs w:val="24"/>
        </w:rPr>
        <w:t xml:space="preserve">ew </w:t>
      </w:r>
      <w:r w:rsidR="00B76BBA" w:rsidRPr="000A7392">
        <w:rPr>
          <w:rFonts w:ascii="Times New Roman" w:hAnsi="Times New Roman" w:cs="Times New Roman"/>
          <w:sz w:val="24"/>
          <w:szCs w:val="24"/>
        </w:rPr>
        <w:t>researchers</w:t>
      </w:r>
      <w:r w:rsidR="002316BE" w:rsidRPr="000A7392">
        <w:rPr>
          <w:rFonts w:ascii="Times New Roman" w:hAnsi="Times New Roman" w:cs="Times New Roman"/>
          <w:sz w:val="24"/>
          <w:szCs w:val="24"/>
        </w:rPr>
        <w:t xml:space="preserve"> have</w:t>
      </w:r>
      <w:r w:rsidR="0022510C" w:rsidRPr="000A7392">
        <w:rPr>
          <w:rFonts w:ascii="Times New Roman" w:hAnsi="Times New Roman" w:cs="Times New Roman"/>
          <w:sz w:val="24"/>
          <w:szCs w:val="24"/>
        </w:rPr>
        <w:t xml:space="preserve"> directly</w:t>
      </w:r>
      <w:r w:rsidR="002316BE" w:rsidRPr="000A7392">
        <w:rPr>
          <w:rFonts w:ascii="Times New Roman" w:hAnsi="Times New Roman" w:cs="Times New Roman"/>
          <w:sz w:val="24"/>
          <w:szCs w:val="24"/>
        </w:rPr>
        <w:t xml:space="preserve"> assessed exposure to fly ash </w:t>
      </w:r>
      <w:r w:rsidR="0022510C" w:rsidRPr="000A7392">
        <w:rPr>
          <w:rFonts w:ascii="Times New Roman" w:hAnsi="Times New Roman" w:cs="Times New Roman"/>
          <w:sz w:val="24"/>
          <w:szCs w:val="24"/>
        </w:rPr>
        <w:t>on</w:t>
      </w:r>
      <w:r w:rsidR="002316BE" w:rsidRPr="000A7392">
        <w:rPr>
          <w:rFonts w:ascii="Times New Roman" w:hAnsi="Times New Roman" w:cs="Times New Roman"/>
          <w:sz w:val="24"/>
          <w:szCs w:val="24"/>
        </w:rPr>
        <w:t xml:space="preserve"> health among </w:t>
      </w:r>
      <w:r w:rsidR="0023184E" w:rsidRPr="000A7392">
        <w:rPr>
          <w:rFonts w:ascii="Times New Roman" w:hAnsi="Times New Roman" w:cs="Times New Roman"/>
          <w:sz w:val="24"/>
          <w:szCs w:val="24"/>
        </w:rPr>
        <w:t>occupationally exposed workers</w:t>
      </w:r>
      <w:r w:rsidR="002316BE" w:rsidRPr="000A7392">
        <w:rPr>
          <w:rFonts w:ascii="Times New Roman" w:hAnsi="Times New Roman" w:cs="Times New Roman"/>
          <w:sz w:val="24"/>
          <w:szCs w:val="24"/>
        </w:rPr>
        <w:t xml:space="preserve">. </w:t>
      </w:r>
      <w:r w:rsidR="0022510C" w:rsidRPr="000A7392">
        <w:rPr>
          <w:rFonts w:ascii="Times New Roman" w:hAnsi="Times New Roman" w:cs="Times New Roman"/>
          <w:sz w:val="24"/>
          <w:szCs w:val="24"/>
        </w:rPr>
        <w:t>Those that did have reported increased oxidative stress, DNA damage, genotoxic damage, and decreased respiratory function.</w:t>
      </w:r>
    </w:p>
    <w:p w14:paraId="69534CFA" w14:textId="2E527419" w:rsidR="00375131" w:rsidRPr="000A7392" w:rsidRDefault="0023184E" w:rsidP="002922B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Research</w:t>
      </w:r>
      <w:r w:rsidR="00327538" w:rsidRPr="000A7392">
        <w:rPr>
          <w:rFonts w:ascii="Times New Roman" w:hAnsi="Times New Roman" w:cs="Times New Roman"/>
          <w:sz w:val="24"/>
          <w:szCs w:val="24"/>
        </w:rPr>
        <w:t xml:space="preserve"> addressing the </w:t>
      </w:r>
      <w:r w:rsidRPr="000A7392">
        <w:rPr>
          <w:rFonts w:ascii="Times New Roman" w:hAnsi="Times New Roman" w:cs="Times New Roman"/>
          <w:sz w:val="24"/>
          <w:szCs w:val="24"/>
        </w:rPr>
        <w:t>direct exposure to</w:t>
      </w:r>
      <w:r w:rsidR="00327538" w:rsidRPr="000A7392">
        <w:rPr>
          <w:rFonts w:ascii="Times New Roman" w:hAnsi="Times New Roman" w:cs="Times New Roman"/>
          <w:sz w:val="24"/>
          <w:szCs w:val="24"/>
        </w:rPr>
        <w:t xml:space="preserve"> fly ash on communities </w:t>
      </w:r>
      <w:r w:rsidR="00884D72" w:rsidRPr="000A7392">
        <w:rPr>
          <w:rFonts w:ascii="Times New Roman" w:hAnsi="Times New Roman" w:cs="Times New Roman"/>
          <w:sz w:val="24"/>
          <w:szCs w:val="24"/>
        </w:rPr>
        <w:t>do</w:t>
      </w:r>
      <w:r w:rsidRPr="000A7392">
        <w:rPr>
          <w:rFonts w:ascii="Times New Roman" w:hAnsi="Times New Roman" w:cs="Times New Roman"/>
          <w:sz w:val="24"/>
          <w:szCs w:val="24"/>
        </w:rPr>
        <w:t>es</w:t>
      </w:r>
      <w:r w:rsidR="00884D72" w:rsidRPr="000A7392">
        <w:rPr>
          <w:rFonts w:ascii="Times New Roman" w:hAnsi="Times New Roman" w:cs="Times New Roman"/>
          <w:sz w:val="24"/>
          <w:szCs w:val="24"/>
        </w:rPr>
        <w:t xml:space="preserve"> not exist.</w:t>
      </w:r>
      <w:r w:rsidR="00947E72" w:rsidRPr="000A7392">
        <w:rPr>
          <w:rFonts w:ascii="Times New Roman" w:hAnsi="Times New Roman" w:cs="Times New Roman"/>
          <w:sz w:val="24"/>
          <w:szCs w:val="24"/>
        </w:rPr>
        <w:t xml:space="preserve"> </w:t>
      </w:r>
      <w:r w:rsidR="00327538" w:rsidRPr="000A7392">
        <w:rPr>
          <w:rFonts w:ascii="Times New Roman" w:hAnsi="Times New Roman" w:cs="Times New Roman"/>
          <w:sz w:val="24"/>
          <w:szCs w:val="24"/>
        </w:rPr>
        <w:t xml:space="preserve">Most </w:t>
      </w:r>
      <w:r w:rsidR="00DE0561" w:rsidRPr="000A7392">
        <w:rPr>
          <w:rFonts w:ascii="Times New Roman" w:hAnsi="Times New Roman" w:cs="Times New Roman"/>
          <w:sz w:val="24"/>
          <w:szCs w:val="24"/>
        </w:rPr>
        <w:t>research</w:t>
      </w:r>
      <w:r w:rsidR="00327538"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investigates </w:t>
      </w:r>
      <w:r w:rsidR="00D85568" w:rsidRPr="000A7392">
        <w:rPr>
          <w:rFonts w:ascii="Times New Roman" w:hAnsi="Times New Roman" w:cs="Times New Roman"/>
          <w:sz w:val="24"/>
          <w:szCs w:val="24"/>
        </w:rPr>
        <w:t>the impact of coal-fired power plants</w:t>
      </w:r>
      <w:r w:rsidR="00DE0561" w:rsidRPr="000A7392">
        <w:rPr>
          <w:rFonts w:ascii="Times New Roman" w:hAnsi="Times New Roman" w:cs="Times New Roman"/>
          <w:sz w:val="24"/>
          <w:szCs w:val="24"/>
        </w:rPr>
        <w:t xml:space="preserve"> and health in communities </w:t>
      </w:r>
      <w:r w:rsidRPr="000A7392">
        <w:rPr>
          <w:rFonts w:ascii="Times New Roman" w:hAnsi="Times New Roman" w:cs="Times New Roman"/>
          <w:sz w:val="24"/>
          <w:szCs w:val="24"/>
        </w:rPr>
        <w:t>by utilising</w:t>
      </w:r>
      <w:r w:rsidR="00327538" w:rsidRPr="000A7392">
        <w:rPr>
          <w:rFonts w:ascii="Times New Roman" w:hAnsi="Times New Roman" w:cs="Times New Roman"/>
          <w:sz w:val="24"/>
          <w:szCs w:val="24"/>
        </w:rPr>
        <w:t xml:space="preserve"> distance f</w:t>
      </w:r>
      <w:r w:rsidR="00083064" w:rsidRPr="000A7392">
        <w:rPr>
          <w:rFonts w:ascii="Times New Roman" w:hAnsi="Times New Roman" w:cs="Times New Roman"/>
          <w:sz w:val="24"/>
          <w:szCs w:val="24"/>
        </w:rPr>
        <w:t xml:space="preserve">rom the coal-fired power plant </w:t>
      </w:r>
      <w:r w:rsidR="0040284E" w:rsidRPr="000A7392">
        <w:rPr>
          <w:rFonts w:ascii="Times New Roman" w:hAnsi="Times New Roman" w:cs="Times New Roman"/>
          <w:sz w:val="24"/>
          <w:szCs w:val="24"/>
        </w:rPr>
        <w:t>as a proxy for fly ash exposure.</w:t>
      </w:r>
      <w:r w:rsidR="00E303E3" w:rsidRPr="000A7392">
        <w:rPr>
          <w:rFonts w:ascii="Times New Roman" w:hAnsi="Times New Roman" w:cs="Times New Roman"/>
          <w:sz w:val="24"/>
          <w:szCs w:val="24"/>
        </w:rPr>
        <w:t xml:space="preserve"> This section highlight</w:t>
      </w:r>
      <w:r w:rsidR="00FE47F6" w:rsidRPr="000A7392">
        <w:rPr>
          <w:rFonts w:ascii="Times New Roman" w:hAnsi="Times New Roman" w:cs="Times New Roman"/>
          <w:sz w:val="24"/>
          <w:szCs w:val="24"/>
        </w:rPr>
        <w:t xml:space="preserve">s </w:t>
      </w:r>
      <w:r w:rsidR="0008391E" w:rsidRPr="000A7392">
        <w:rPr>
          <w:rFonts w:ascii="Times New Roman" w:hAnsi="Times New Roman" w:cs="Times New Roman"/>
          <w:sz w:val="24"/>
          <w:szCs w:val="24"/>
        </w:rPr>
        <w:lastRenderedPageBreak/>
        <w:t xml:space="preserve">some of </w:t>
      </w:r>
      <w:r w:rsidR="00E303E3" w:rsidRPr="000A7392">
        <w:rPr>
          <w:rFonts w:ascii="Times New Roman" w:hAnsi="Times New Roman" w:cs="Times New Roman"/>
          <w:sz w:val="24"/>
          <w:szCs w:val="24"/>
        </w:rPr>
        <w:t>the limited epidemiological research conducted among coal-fired power plant workers, workers directly exposed to fly ash or other CCP</w:t>
      </w:r>
      <w:r w:rsidR="00B24A71">
        <w:rPr>
          <w:rFonts w:ascii="Times New Roman" w:hAnsi="Times New Roman" w:cs="Times New Roman"/>
          <w:sz w:val="24"/>
          <w:szCs w:val="24"/>
        </w:rPr>
        <w:t>s</w:t>
      </w:r>
      <w:r w:rsidR="00E303E3" w:rsidRPr="000A7392">
        <w:rPr>
          <w:rFonts w:ascii="Times New Roman" w:hAnsi="Times New Roman" w:cs="Times New Roman"/>
          <w:sz w:val="24"/>
          <w:szCs w:val="24"/>
        </w:rPr>
        <w:t>, and community findings.</w:t>
      </w:r>
    </w:p>
    <w:p w14:paraId="4C195D0C" w14:textId="74A70F76" w:rsidR="001907FF" w:rsidRPr="000A7392" w:rsidRDefault="00E33B70" w:rsidP="00917CB1">
      <w:pPr>
        <w:pStyle w:val="ListParagraph"/>
        <w:numPr>
          <w:ilvl w:val="0"/>
          <w:numId w:val="42"/>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 xml:space="preserve">Health Outcomes </w:t>
      </w:r>
      <w:r w:rsidR="0023184E" w:rsidRPr="000A7392">
        <w:rPr>
          <w:rFonts w:ascii="Times New Roman" w:hAnsi="Times New Roman" w:cs="Times New Roman"/>
          <w:i/>
          <w:iCs/>
          <w:sz w:val="24"/>
          <w:szCs w:val="24"/>
        </w:rPr>
        <w:t>Among</w:t>
      </w:r>
      <w:r w:rsidRPr="000A7392">
        <w:rPr>
          <w:rFonts w:ascii="Times New Roman" w:hAnsi="Times New Roman" w:cs="Times New Roman"/>
          <w:i/>
          <w:iCs/>
          <w:sz w:val="24"/>
          <w:szCs w:val="24"/>
        </w:rPr>
        <w:t xml:space="preserve"> Coal-Fired Power Plant Workers</w:t>
      </w:r>
    </w:p>
    <w:p w14:paraId="2F61B25A" w14:textId="038C9D30" w:rsidR="00EF538A" w:rsidRPr="000A7392" w:rsidRDefault="00EF538A" w:rsidP="001907FF">
      <w:pPr>
        <w:spacing w:after="120" w:line="480" w:lineRule="auto"/>
        <w:rPr>
          <w:rFonts w:ascii="Times New Roman" w:hAnsi="Times New Roman" w:cs="Times New Roman"/>
          <w:sz w:val="24"/>
          <w:szCs w:val="24"/>
        </w:rPr>
      </w:pPr>
      <w:r w:rsidRPr="000A7392">
        <w:rPr>
          <w:rFonts w:ascii="Times New Roman" w:hAnsi="Times New Roman" w:cs="Times New Roman"/>
          <w:i/>
          <w:iCs/>
          <w:sz w:val="24"/>
          <w:szCs w:val="24"/>
        </w:rPr>
        <w:tab/>
      </w:r>
      <w:r w:rsidRPr="000A7392">
        <w:rPr>
          <w:rFonts w:ascii="Times New Roman" w:hAnsi="Times New Roman" w:cs="Times New Roman"/>
          <w:sz w:val="24"/>
          <w:szCs w:val="24"/>
        </w:rPr>
        <w:t xml:space="preserve">Few </w:t>
      </w:r>
      <w:r w:rsidR="002922BF" w:rsidRPr="000A7392">
        <w:rPr>
          <w:rFonts w:ascii="Times New Roman" w:hAnsi="Times New Roman" w:cs="Times New Roman"/>
          <w:sz w:val="24"/>
          <w:szCs w:val="24"/>
        </w:rPr>
        <w:t>researchers</w:t>
      </w:r>
      <w:r w:rsidRPr="000A7392">
        <w:rPr>
          <w:rFonts w:ascii="Times New Roman" w:hAnsi="Times New Roman" w:cs="Times New Roman"/>
          <w:sz w:val="24"/>
          <w:szCs w:val="24"/>
        </w:rPr>
        <w:t xml:space="preserve"> have assessed cancer morbidity and mortality (</w:t>
      </w:r>
      <w:r w:rsidR="005032D5" w:rsidRPr="000A7392">
        <w:rPr>
          <w:rFonts w:ascii="Times New Roman" w:hAnsi="Times New Roman" w:cs="Times New Roman"/>
          <w:sz w:val="24"/>
          <w:szCs w:val="24"/>
        </w:rPr>
        <w:t>1</w:t>
      </w:r>
      <w:r w:rsidR="0006582F">
        <w:rPr>
          <w:rFonts w:ascii="Times New Roman" w:hAnsi="Times New Roman" w:cs="Times New Roman"/>
          <w:sz w:val="24"/>
          <w:szCs w:val="24"/>
        </w:rPr>
        <w:t>91-193</w:t>
      </w:r>
      <w:r w:rsidRPr="000A7392">
        <w:rPr>
          <w:rFonts w:ascii="Times New Roman" w:hAnsi="Times New Roman" w:cs="Times New Roman"/>
          <w:sz w:val="24"/>
          <w:szCs w:val="24"/>
        </w:rPr>
        <w:t>), markers of oxidative stress (</w:t>
      </w:r>
      <w:r w:rsidR="0006582F">
        <w:rPr>
          <w:rFonts w:ascii="Times New Roman" w:hAnsi="Times New Roman" w:cs="Times New Roman"/>
          <w:sz w:val="24"/>
          <w:szCs w:val="24"/>
        </w:rPr>
        <w:t>194</w:t>
      </w:r>
      <w:r w:rsidRPr="000A7392">
        <w:rPr>
          <w:rFonts w:ascii="Times New Roman" w:hAnsi="Times New Roman" w:cs="Times New Roman"/>
          <w:sz w:val="24"/>
          <w:szCs w:val="24"/>
        </w:rPr>
        <w:t>)</w:t>
      </w:r>
      <w:r w:rsidR="009B49AA" w:rsidRPr="000A7392">
        <w:rPr>
          <w:rFonts w:ascii="Times New Roman" w:hAnsi="Times New Roman" w:cs="Times New Roman"/>
          <w:sz w:val="24"/>
          <w:szCs w:val="24"/>
        </w:rPr>
        <w:t>, and immunological profiles (</w:t>
      </w:r>
      <w:r w:rsidR="0006582F">
        <w:rPr>
          <w:rFonts w:ascii="Times New Roman" w:hAnsi="Times New Roman" w:cs="Times New Roman"/>
          <w:sz w:val="24"/>
          <w:szCs w:val="24"/>
        </w:rPr>
        <w:t>195</w:t>
      </w:r>
      <w:r w:rsidR="009B49AA" w:rsidRPr="000A7392">
        <w:rPr>
          <w:rFonts w:ascii="Times New Roman" w:hAnsi="Times New Roman" w:cs="Times New Roman"/>
          <w:sz w:val="24"/>
          <w:szCs w:val="24"/>
        </w:rPr>
        <w:t xml:space="preserve">) </w:t>
      </w:r>
      <w:r w:rsidRPr="000A7392">
        <w:rPr>
          <w:rFonts w:ascii="Times New Roman" w:hAnsi="Times New Roman" w:cs="Times New Roman"/>
          <w:sz w:val="24"/>
          <w:szCs w:val="24"/>
        </w:rPr>
        <w:t>in employees of coal-fired power plants.</w:t>
      </w:r>
    </w:p>
    <w:p w14:paraId="583BE076" w14:textId="37EA649D" w:rsidR="00014D2B" w:rsidRPr="000A7392" w:rsidRDefault="00014D2B" w:rsidP="001808A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Forastiere (1989)</w:t>
      </w:r>
      <w:r w:rsidR="000B4986" w:rsidRPr="000A7392">
        <w:rPr>
          <w:rFonts w:ascii="Times New Roman" w:hAnsi="Times New Roman" w:cs="Times New Roman"/>
          <w:sz w:val="24"/>
          <w:szCs w:val="24"/>
        </w:rPr>
        <w:t xml:space="preserve"> determined that there was a slight excess in total cancer mortality among 406 workers employed in two power plants in Italy. This excess was mainly due to the increased respiratory cancer that was not statistically significant.  </w:t>
      </w:r>
      <w:r w:rsidR="009B49AA" w:rsidRPr="000A7392">
        <w:rPr>
          <w:rFonts w:ascii="Times New Roman" w:hAnsi="Times New Roman" w:cs="Times New Roman"/>
          <w:sz w:val="24"/>
          <w:szCs w:val="24"/>
        </w:rPr>
        <w:t>However, when assessing lung cancer, researchers determined that the</w:t>
      </w:r>
      <w:r w:rsidR="000B4986" w:rsidRPr="000A7392">
        <w:rPr>
          <w:rFonts w:ascii="Times New Roman" w:hAnsi="Times New Roman" w:cs="Times New Roman"/>
          <w:sz w:val="24"/>
          <w:szCs w:val="24"/>
        </w:rPr>
        <w:t xml:space="preserve"> observed number of lung cancer cases </w:t>
      </w:r>
      <w:r w:rsidR="007609C1" w:rsidRPr="000A7392">
        <w:rPr>
          <w:rFonts w:ascii="Times New Roman" w:hAnsi="Times New Roman" w:cs="Times New Roman"/>
          <w:sz w:val="24"/>
          <w:szCs w:val="24"/>
        </w:rPr>
        <w:t xml:space="preserve">was greater than the expected number of cases. </w:t>
      </w:r>
      <w:r w:rsidR="000B4986" w:rsidRPr="000A7392">
        <w:rPr>
          <w:rFonts w:ascii="Times New Roman" w:hAnsi="Times New Roman" w:cs="Times New Roman"/>
          <w:sz w:val="24"/>
          <w:szCs w:val="24"/>
        </w:rPr>
        <w:t xml:space="preserve">Although the standard mortality ratio </w:t>
      </w:r>
      <w:r w:rsidR="00596B3B" w:rsidRPr="000A7392">
        <w:rPr>
          <w:rFonts w:ascii="Times New Roman" w:hAnsi="Times New Roman" w:cs="Times New Roman"/>
          <w:sz w:val="24"/>
          <w:szCs w:val="24"/>
        </w:rPr>
        <w:t>(SMR)</w:t>
      </w:r>
      <w:r w:rsidR="007609C1" w:rsidRPr="000A7392">
        <w:rPr>
          <w:rFonts w:ascii="Times New Roman" w:hAnsi="Times New Roman" w:cs="Times New Roman"/>
          <w:sz w:val="24"/>
          <w:szCs w:val="24"/>
        </w:rPr>
        <w:t xml:space="preserve"> </w:t>
      </w:r>
      <w:r w:rsidR="000B4986" w:rsidRPr="000A7392">
        <w:rPr>
          <w:rFonts w:ascii="Times New Roman" w:hAnsi="Times New Roman" w:cs="Times New Roman"/>
          <w:sz w:val="24"/>
          <w:szCs w:val="24"/>
        </w:rPr>
        <w:t xml:space="preserve">was </w:t>
      </w:r>
      <w:r w:rsidR="009B49AA" w:rsidRPr="000A7392">
        <w:rPr>
          <w:rFonts w:ascii="Times New Roman" w:hAnsi="Times New Roman" w:cs="Times New Roman"/>
          <w:sz w:val="24"/>
          <w:szCs w:val="24"/>
        </w:rPr>
        <w:t xml:space="preserve">increased </w:t>
      </w:r>
      <w:r w:rsidR="000B4986" w:rsidRPr="000A7392">
        <w:rPr>
          <w:rFonts w:ascii="Times New Roman" w:hAnsi="Times New Roman" w:cs="Times New Roman"/>
          <w:sz w:val="24"/>
          <w:szCs w:val="24"/>
        </w:rPr>
        <w:t>(SMR=178), it was not statistically significant as the confidence intervals contained the null (90% Confidence Intervals = 88-321).</w:t>
      </w:r>
      <w:r w:rsidR="00596B3B" w:rsidRPr="000A7392">
        <w:rPr>
          <w:rFonts w:ascii="Times New Roman" w:hAnsi="Times New Roman" w:cs="Times New Roman"/>
          <w:sz w:val="24"/>
          <w:szCs w:val="24"/>
        </w:rPr>
        <w:t xml:space="preserve">  However, the SMR, was sig</w:t>
      </w:r>
      <w:r w:rsidR="007609C1" w:rsidRPr="000A7392">
        <w:rPr>
          <w:rFonts w:ascii="Times New Roman" w:hAnsi="Times New Roman" w:cs="Times New Roman"/>
          <w:sz w:val="24"/>
          <w:szCs w:val="24"/>
        </w:rPr>
        <w:t>nificantl</w:t>
      </w:r>
      <w:r w:rsidR="00596B3B" w:rsidRPr="000A7392">
        <w:rPr>
          <w:rFonts w:ascii="Times New Roman" w:hAnsi="Times New Roman" w:cs="Times New Roman"/>
          <w:sz w:val="24"/>
          <w:szCs w:val="24"/>
        </w:rPr>
        <w:t>y elevated for lung cancer in workers &lt;60 years old, Furthermore, the SMRs were increased when length of exposure and latency period from first employment exceed</w:t>
      </w:r>
      <w:r w:rsidR="007609C1" w:rsidRPr="000A7392">
        <w:rPr>
          <w:rFonts w:ascii="Times New Roman" w:hAnsi="Times New Roman" w:cs="Times New Roman"/>
          <w:sz w:val="24"/>
          <w:szCs w:val="24"/>
        </w:rPr>
        <w:t>ed</w:t>
      </w:r>
      <w:r w:rsidR="00596B3B" w:rsidRPr="000A7392">
        <w:rPr>
          <w:rFonts w:ascii="Times New Roman" w:hAnsi="Times New Roman" w:cs="Times New Roman"/>
          <w:sz w:val="24"/>
          <w:szCs w:val="24"/>
        </w:rPr>
        <w:t xml:space="preserve"> 10 years</w:t>
      </w:r>
      <w:r w:rsidR="0006582F">
        <w:rPr>
          <w:rFonts w:ascii="Times New Roman" w:hAnsi="Times New Roman" w:cs="Times New Roman"/>
          <w:sz w:val="24"/>
          <w:szCs w:val="24"/>
        </w:rPr>
        <w:t xml:space="preserve"> (192)</w:t>
      </w:r>
      <w:r w:rsidR="00596B3B" w:rsidRPr="000A7392">
        <w:rPr>
          <w:rFonts w:ascii="Times New Roman" w:hAnsi="Times New Roman" w:cs="Times New Roman"/>
          <w:sz w:val="24"/>
          <w:szCs w:val="24"/>
        </w:rPr>
        <w:t xml:space="preserve">. </w:t>
      </w:r>
      <w:r w:rsidR="00A514A2" w:rsidRPr="000A7392">
        <w:rPr>
          <w:rFonts w:ascii="Times New Roman" w:hAnsi="Times New Roman" w:cs="Times New Roman"/>
          <w:sz w:val="24"/>
          <w:szCs w:val="24"/>
        </w:rPr>
        <w:t xml:space="preserve">These results were </w:t>
      </w:r>
      <w:r w:rsidR="007609C1" w:rsidRPr="000A7392">
        <w:rPr>
          <w:rFonts w:ascii="Times New Roman" w:hAnsi="Times New Roman" w:cs="Times New Roman"/>
          <w:sz w:val="24"/>
          <w:szCs w:val="24"/>
        </w:rPr>
        <w:t>similar</w:t>
      </w:r>
      <w:r w:rsidR="00A514A2" w:rsidRPr="000A7392">
        <w:rPr>
          <w:rFonts w:ascii="Times New Roman" w:hAnsi="Times New Roman" w:cs="Times New Roman"/>
          <w:sz w:val="24"/>
          <w:szCs w:val="24"/>
        </w:rPr>
        <w:t xml:space="preserve"> to findings from two other epidemiological studies of workers and lung cancer </w:t>
      </w:r>
      <w:r w:rsidR="00596B3B" w:rsidRPr="000A7392">
        <w:rPr>
          <w:rFonts w:ascii="Times New Roman" w:hAnsi="Times New Roman" w:cs="Times New Roman"/>
          <w:sz w:val="24"/>
          <w:szCs w:val="24"/>
        </w:rPr>
        <w:t>(</w:t>
      </w:r>
      <w:r w:rsidR="008461DD" w:rsidRPr="000A7392">
        <w:rPr>
          <w:rFonts w:ascii="Times New Roman" w:hAnsi="Times New Roman" w:cs="Times New Roman"/>
          <w:sz w:val="24"/>
          <w:szCs w:val="24"/>
        </w:rPr>
        <w:t>19</w:t>
      </w:r>
      <w:r w:rsidR="0006582F">
        <w:rPr>
          <w:rFonts w:ascii="Times New Roman" w:hAnsi="Times New Roman" w:cs="Times New Roman"/>
          <w:sz w:val="24"/>
          <w:szCs w:val="24"/>
        </w:rPr>
        <w:t>6</w:t>
      </w:r>
      <w:r w:rsidR="008461DD" w:rsidRPr="000A7392">
        <w:rPr>
          <w:rFonts w:ascii="Times New Roman" w:hAnsi="Times New Roman" w:cs="Times New Roman"/>
          <w:sz w:val="24"/>
          <w:szCs w:val="24"/>
        </w:rPr>
        <w:t>, 19</w:t>
      </w:r>
      <w:r w:rsidR="0006582F">
        <w:rPr>
          <w:rFonts w:ascii="Times New Roman" w:hAnsi="Times New Roman" w:cs="Times New Roman"/>
          <w:sz w:val="24"/>
          <w:szCs w:val="24"/>
        </w:rPr>
        <w:t>7</w:t>
      </w:r>
      <w:r w:rsidR="00596B3B" w:rsidRPr="000A7392">
        <w:rPr>
          <w:rFonts w:ascii="Times New Roman" w:hAnsi="Times New Roman" w:cs="Times New Roman"/>
          <w:sz w:val="24"/>
          <w:szCs w:val="24"/>
        </w:rPr>
        <w:t>).  However, the sample size in all three studies was small and the SMRs were not statistically significant</w:t>
      </w:r>
      <w:r w:rsidR="008461DD" w:rsidRPr="000A7392">
        <w:rPr>
          <w:rFonts w:ascii="Times New Roman" w:hAnsi="Times New Roman" w:cs="Times New Roman"/>
          <w:sz w:val="24"/>
          <w:szCs w:val="24"/>
        </w:rPr>
        <w:t xml:space="preserve"> (1</w:t>
      </w:r>
      <w:r w:rsidR="0006582F">
        <w:rPr>
          <w:rFonts w:ascii="Times New Roman" w:hAnsi="Times New Roman" w:cs="Times New Roman"/>
          <w:sz w:val="24"/>
          <w:szCs w:val="24"/>
        </w:rPr>
        <w:t>92</w:t>
      </w:r>
      <w:r w:rsidR="008461DD" w:rsidRPr="000A7392">
        <w:rPr>
          <w:rFonts w:ascii="Times New Roman" w:hAnsi="Times New Roman" w:cs="Times New Roman"/>
          <w:sz w:val="24"/>
          <w:szCs w:val="24"/>
        </w:rPr>
        <w:t>)</w:t>
      </w:r>
      <w:r w:rsidR="0006582F">
        <w:rPr>
          <w:rFonts w:ascii="Times New Roman" w:hAnsi="Times New Roman" w:cs="Times New Roman"/>
          <w:sz w:val="24"/>
          <w:szCs w:val="24"/>
        </w:rPr>
        <w:t>.</w:t>
      </w:r>
    </w:p>
    <w:p w14:paraId="538C7914" w14:textId="6AF23634" w:rsidR="002316BE" w:rsidRPr="000A7392" w:rsidRDefault="002316BE" w:rsidP="001808A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Kaur et al</w:t>
      </w:r>
      <w:r w:rsidR="008461DD" w:rsidRPr="000A7392">
        <w:rPr>
          <w:rFonts w:ascii="Times New Roman" w:hAnsi="Times New Roman" w:cs="Times New Roman"/>
          <w:sz w:val="24"/>
          <w:szCs w:val="24"/>
        </w:rPr>
        <w:t xml:space="preserve">. </w:t>
      </w:r>
      <w:r w:rsidRPr="000A7392">
        <w:rPr>
          <w:rFonts w:ascii="Times New Roman" w:hAnsi="Times New Roman" w:cs="Times New Roman"/>
          <w:sz w:val="24"/>
          <w:szCs w:val="24"/>
        </w:rPr>
        <w:t>(2013) studied 200 males who were divided into four groups</w:t>
      </w:r>
      <w:r w:rsidR="00125AED" w:rsidRPr="000A7392">
        <w:rPr>
          <w:rFonts w:ascii="Times New Roman" w:hAnsi="Times New Roman" w:cs="Times New Roman"/>
          <w:sz w:val="24"/>
          <w:szCs w:val="24"/>
        </w:rPr>
        <w:t>:</w:t>
      </w:r>
      <w:r w:rsidRPr="000A7392">
        <w:rPr>
          <w:rFonts w:ascii="Times New Roman" w:hAnsi="Times New Roman" w:cs="Times New Roman"/>
          <w:sz w:val="24"/>
          <w:szCs w:val="24"/>
        </w:rPr>
        <w:t xml:space="preserve"> coal handling workers, turbine unit workers, boiler unit workers, and city electricians. They found that </w:t>
      </w:r>
    </w:p>
    <w:p w14:paraId="0C884925" w14:textId="030CD1A4" w:rsidR="002316BE" w:rsidRPr="000A7392" w:rsidRDefault="002316BE" w:rsidP="002316BE">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 xml:space="preserve">malondialdehyde (MDA) levels were increased in </w:t>
      </w:r>
      <w:r w:rsidRPr="000A7392">
        <w:rPr>
          <w:rStyle w:val="highlight"/>
          <w:rFonts w:ascii="Times New Roman" w:hAnsi="Times New Roman" w:cs="Times New Roman"/>
          <w:sz w:val="24"/>
          <w:szCs w:val="24"/>
        </w:rPr>
        <w:t>workers</w:t>
      </w:r>
      <w:r w:rsidRPr="000A7392">
        <w:rPr>
          <w:rFonts w:ascii="Times New Roman" w:hAnsi="Times New Roman" w:cs="Times New Roman"/>
          <w:sz w:val="24"/>
          <w:szCs w:val="24"/>
        </w:rPr>
        <w:t xml:space="preserve"> in the coal handling unit, turbine unit, and boiler unit compared to the electricians</w:t>
      </w:r>
      <w:r w:rsidR="0006582F">
        <w:rPr>
          <w:rFonts w:ascii="Times New Roman" w:hAnsi="Times New Roman" w:cs="Times New Roman"/>
          <w:sz w:val="24"/>
          <w:szCs w:val="24"/>
        </w:rPr>
        <w:t xml:space="preserve"> (194</w:t>
      </w:r>
      <w:r w:rsidR="008461DD" w:rsidRPr="000A7392">
        <w:rPr>
          <w:rFonts w:ascii="Times New Roman" w:hAnsi="Times New Roman" w:cs="Times New Roman"/>
          <w:sz w:val="24"/>
          <w:szCs w:val="24"/>
        </w:rPr>
        <w:t>)</w:t>
      </w:r>
      <w:r w:rsidRPr="000A7392">
        <w:rPr>
          <w:rFonts w:ascii="Times New Roman" w:hAnsi="Times New Roman" w:cs="Times New Roman"/>
          <w:sz w:val="24"/>
          <w:szCs w:val="24"/>
        </w:rPr>
        <w:t xml:space="preserve">. MDA is a </w:t>
      </w:r>
      <w:r w:rsidR="000520F2" w:rsidRPr="000A7392">
        <w:rPr>
          <w:rFonts w:ascii="Times New Roman" w:hAnsi="Times New Roman" w:cs="Times New Roman"/>
          <w:sz w:val="24"/>
          <w:szCs w:val="24"/>
        </w:rPr>
        <w:t>byproduct of lipid peroxidation during oxidation stress. Oxidative stress has bee</w:t>
      </w:r>
      <w:r w:rsidR="00014D2B" w:rsidRPr="000A7392">
        <w:rPr>
          <w:rFonts w:ascii="Times New Roman" w:hAnsi="Times New Roman" w:cs="Times New Roman"/>
          <w:sz w:val="24"/>
          <w:szCs w:val="24"/>
        </w:rPr>
        <w:t xml:space="preserve">n implicated in many diseases, </w:t>
      </w:r>
      <w:r w:rsidR="00FF7EF9" w:rsidRPr="000A7392">
        <w:rPr>
          <w:rFonts w:ascii="Times New Roman" w:hAnsi="Times New Roman" w:cs="Times New Roman"/>
          <w:sz w:val="24"/>
          <w:szCs w:val="24"/>
        </w:rPr>
        <w:t>including</w:t>
      </w:r>
      <w:r w:rsidR="000520F2" w:rsidRPr="000A7392">
        <w:rPr>
          <w:rFonts w:ascii="Times New Roman" w:hAnsi="Times New Roman" w:cs="Times New Roman"/>
          <w:sz w:val="24"/>
          <w:szCs w:val="24"/>
        </w:rPr>
        <w:t xml:space="preserve"> </w:t>
      </w:r>
      <w:r w:rsidR="00CB1215" w:rsidRPr="000A7392">
        <w:rPr>
          <w:rFonts w:ascii="Times New Roman" w:hAnsi="Times New Roman" w:cs="Times New Roman"/>
          <w:sz w:val="24"/>
          <w:szCs w:val="24"/>
        </w:rPr>
        <w:t>neurodegenerative diseases, such as Alzheimer’s disease</w:t>
      </w:r>
      <w:r w:rsidR="000520F2" w:rsidRPr="000A7392">
        <w:rPr>
          <w:rFonts w:ascii="Times New Roman" w:hAnsi="Times New Roman" w:cs="Times New Roman"/>
          <w:sz w:val="24"/>
          <w:szCs w:val="24"/>
        </w:rPr>
        <w:t xml:space="preserve"> </w:t>
      </w:r>
      <w:r w:rsidR="0006582F">
        <w:rPr>
          <w:rFonts w:ascii="Times New Roman" w:hAnsi="Times New Roman" w:cs="Times New Roman"/>
          <w:sz w:val="24"/>
          <w:szCs w:val="24"/>
        </w:rPr>
        <w:t>(198-202</w:t>
      </w:r>
      <w:r w:rsidR="00026013" w:rsidRPr="000A7392">
        <w:rPr>
          <w:rFonts w:ascii="Times New Roman" w:hAnsi="Times New Roman" w:cs="Times New Roman"/>
          <w:sz w:val="24"/>
          <w:szCs w:val="24"/>
        </w:rPr>
        <w:t>), a</w:t>
      </w:r>
      <w:r w:rsidR="00CB1215" w:rsidRPr="000A7392">
        <w:rPr>
          <w:rFonts w:ascii="Times New Roman" w:hAnsi="Times New Roman" w:cs="Times New Roman"/>
          <w:sz w:val="24"/>
          <w:szCs w:val="24"/>
        </w:rPr>
        <w:t>therosclerosis and cardiovascular disease</w:t>
      </w:r>
      <w:r w:rsidR="0006582F">
        <w:rPr>
          <w:rFonts w:ascii="Times New Roman" w:hAnsi="Times New Roman" w:cs="Times New Roman"/>
          <w:sz w:val="24"/>
          <w:szCs w:val="24"/>
        </w:rPr>
        <w:t xml:space="preserve"> (203-207</w:t>
      </w:r>
      <w:r w:rsidR="00FF7EF9" w:rsidRPr="000A7392">
        <w:rPr>
          <w:rFonts w:ascii="Times New Roman" w:hAnsi="Times New Roman" w:cs="Times New Roman"/>
          <w:sz w:val="24"/>
          <w:szCs w:val="24"/>
        </w:rPr>
        <w:t xml:space="preserve">), </w:t>
      </w:r>
      <w:r w:rsidR="00FA422A" w:rsidRPr="000A7392">
        <w:rPr>
          <w:rFonts w:ascii="Times New Roman" w:hAnsi="Times New Roman" w:cs="Times New Roman"/>
          <w:sz w:val="24"/>
          <w:szCs w:val="24"/>
        </w:rPr>
        <w:t>diabetic neuropathy (</w:t>
      </w:r>
      <w:r w:rsidR="0006582F">
        <w:rPr>
          <w:rFonts w:ascii="Times New Roman" w:hAnsi="Times New Roman" w:cs="Times New Roman"/>
          <w:sz w:val="24"/>
          <w:szCs w:val="24"/>
        </w:rPr>
        <w:t>208, 209</w:t>
      </w:r>
      <w:r w:rsidR="00015AC7" w:rsidRPr="000A7392">
        <w:rPr>
          <w:rFonts w:ascii="Times New Roman" w:hAnsi="Times New Roman" w:cs="Times New Roman"/>
          <w:sz w:val="24"/>
          <w:szCs w:val="24"/>
        </w:rPr>
        <w:t>)</w:t>
      </w:r>
      <w:r w:rsidR="00FA422A" w:rsidRPr="000A7392">
        <w:rPr>
          <w:rFonts w:ascii="Times New Roman" w:hAnsi="Times New Roman" w:cs="Times New Roman"/>
          <w:sz w:val="24"/>
          <w:szCs w:val="24"/>
        </w:rPr>
        <w:t>, and COPD (</w:t>
      </w:r>
      <w:r w:rsidR="0006582F">
        <w:rPr>
          <w:rFonts w:ascii="Times New Roman" w:hAnsi="Times New Roman" w:cs="Times New Roman"/>
          <w:sz w:val="24"/>
          <w:szCs w:val="24"/>
        </w:rPr>
        <w:t>210, 211</w:t>
      </w:r>
      <w:r w:rsidR="001D4F97" w:rsidRPr="000A7392">
        <w:rPr>
          <w:rFonts w:ascii="Times New Roman" w:hAnsi="Times New Roman" w:cs="Times New Roman"/>
          <w:sz w:val="24"/>
          <w:szCs w:val="24"/>
        </w:rPr>
        <w:t>).</w:t>
      </w:r>
    </w:p>
    <w:p w14:paraId="3A2AD4B0" w14:textId="4DD65598" w:rsidR="00E33B70" w:rsidRPr="000A7392" w:rsidRDefault="001808AD" w:rsidP="00917CB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lastRenderedPageBreak/>
        <w:t>Bencko et al. (1980) conducted a retrospective study of mortality from cancer among workers exposed to arsenic in coal-fired power plants. The researchers assessed cancer mortality patterns among male workers in one coal-fired power plant where high arsenic content coal was combusted (exposed</w:t>
      </w:r>
      <w:r w:rsidR="00125AED" w:rsidRPr="000A7392">
        <w:rPr>
          <w:rFonts w:ascii="Times New Roman" w:hAnsi="Times New Roman" w:cs="Times New Roman"/>
          <w:sz w:val="24"/>
          <w:szCs w:val="24"/>
        </w:rPr>
        <w:t xml:space="preserve"> group</w:t>
      </w:r>
      <w:r w:rsidRPr="000A7392">
        <w:rPr>
          <w:rFonts w:ascii="Times New Roman" w:hAnsi="Times New Roman" w:cs="Times New Roman"/>
          <w:sz w:val="24"/>
          <w:szCs w:val="24"/>
        </w:rPr>
        <w:t>) with male workers from three coal-fired power plants where low arsenic content coal was combusted (unexposed</w:t>
      </w:r>
      <w:r w:rsidR="00125AED" w:rsidRPr="000A7392">
        <w:rPr>
          <w:rFonts w:ascii="Times New Roman" w:hAnsi="Times New Roman" w:cs="Times New Roman"/>
          <w:sz w:val="24"/>
          <w:szCs w:val="24"/>
        </w:rPr>
        <w:t xml:space="preserve"> group</w:t>
      </w:r>
      <w:r w:rsidRPr="000A7392">
        <w:rPr>
          <w:rFonts w:ascii="Times New Roman" w:hAnsi="Times New Roman" w:cs="Times New Roman"/>
          <w:sz w:val="24"/>
          <w:szCs w:val="24"/>
        </w:rPr>
        <w:t>). The rate of mortality in the exposed group was higher than the mortality in the unexposed group (38% exposed</w:t>
      </w:r>
      <w:r w:rsidR="009C22E2" w:rsidRPr="000A7392">
        <w:rPr>
          <w:rFonts w:ascii="Times New Roman" w:hAnsi="Times New Roman" w:cs="Times New Roman"/>
          <w:sz w:val="24"/>
          <w:szCs w:val="24"/>
        </w:rPr>
        <w:t xml:space="preserve"> versus</w:t>
      </w:r>
      <w:r w:rsidRPr="000A7392">
        <w:rPr>
          <w:rFonts w:ascii="Times New Roman" w:hAnsi="Times New Roman" w:cs="Times New Roman"/>
          <w:sz w:val="24"/>
          <w:szCs w:val="24"/>
        </w:rPr>
        <w:t xml:space="preserve"> 23% unexposed), but the difference was not significant. However, compared to the unexposed group, exposed workers died of cancer at shorter exposure intervals and younger age</w:t>
      </w:r>
      <w:r w:rsidR="0006582F">
        <w:rPr>
          <w:rFonts w:ascii="Times New Roman" w:hAnsi="Times New Roman" w:cs="Times New Roman"/>
          <w:sz w:val="24"/>
          <w:szCs w:val="24"/>
        </w:rPr>
        <w:t xml:space="preserve"> (193</w:t>
      </w:r>
      <w:r w:rsidR="004C1B1A" w:rsidRPr="000A7392">
        <w:rPr>
          <w:rFonts w:ascii="Times New Roman" w:hAnsi="Times New Roman" w:cs="Times New Roman"/>
          <w:sz w:val="24"/>
          <w:szCs w:val="24"/>
        </w:rPr>
        <w:t>)</w:t>
      </w:r>
      <w:r w:rsidRPr="000A7392">
        <w:rPr>
          <w:rFonts w:ascii="Times New Roman" w:hAnsi="Times New Roman" w:cs="Times New Roman"/>
          <w:sz w:val="24"/>
          <w:szCs w:val="24"/>
        </w:rPr>
        <w:t>. In the same population, Bencko et al (1988) examined the immunological profiles of workers and reported that the exposed population had significantly higher levels of carrier proteins, ceruloplasmin, transferrin, and orosomucoid, compared with the unexposed population</w:t>
      </w:r>
      <w:r w:rsidR="0006582F">
        <w:rPr>
          <w:rFonts w:ascii="Times New Roman" w:hAnsi="Times New Roman" w:cs="Times New Roman"/>
          <w:sz w:val="24"/>
          <w:szCs w:val="24"/>
        </w:rPr>
        <w:t xml:space="preserve"> (195</w:t>
      </w:r>
      <w:r w:rsidR="004C1B1A" w:rsidRPr="000A7392">
        <w:rPr>
          <w:rFonts w:ascii="Times New Roman" w:hAnsi="Times New Roman" w:cs="Times New Roman"/>
          <w:sz w:val="24"/>
          <w:szCs w:val="24"/>
        </w:rPr>
        <w:t>)</w:t>
      </w:r>
      <w:r w:rsidRPr="000A7392">
        <w:rPr>
          <w:rFonts w:ascii="Times New Roman" w:hAnsi="Times New Roman" w:cs="Times New Roman"/>
          <w:sz w:val="24"/>
          <w:szCs w:val="24"/>
        </w:rPr>
        <w:t xml:space="preserve">. </w:t>
      </w:r>
    </w:p>
    <w:p w14:paraId="03E6560D" w14:textId="2210E358" w:rsidR="00884D72" w:rsidRPr="000A7392" w:rsidRDefault="00E33B70" w:rsidP="00917CB1">
      <w:pPr>
        <w:pStyle w:val="ListParagraph"/>
        <w:numPr>
          <w:ilvl w:val="0"/>
          <w:numId w:val="42"/>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Health Outcomes of Workers Exposed to Fly Ash and CCP</w:t>
      </w:r>
      <w:r w:rsidR="00DF4E18" w:rsidRPr="000A7392">
        <w:rPr>
          <w:rFonts w:ascii="Times New Roman" w:hAnsi="Times New Roman" w:cs="Times New Roman"/>
          <w:i/>
          <w:iCs/>
          <w:sz w:val="24"/>
          <w:szCs w:val="24"/>
        </w:rPr>
        <w:t xml:space="preserve"> </w:t>
      </w:r>
    </w:p>
    <w:p w14:paraId="5E1413D4" w14:textId="28DF1204" w:rsidR="009A1EC4" w:rsidRPr="000A7392" w:rsidRDefault="00D02D05" w:rsidP="00513118">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Research assessing direct exposure to fly ash or other CCP</w:t>
      </w:r>
      <w:r w:rsidR="0006582F">
        <w:rPr>
          <w:rFonts w:ascii="Times New Roman" w:hAnsi="Times New Roman" w:cs="Times New Roman"/>
          <w:sz w:val="24"/>
          <w:szCs w:val="24"/>
        </w:rPr>
        <w:t>s</w:t>
      </w:r>
      <w:r w:rsidRPr="000A7392">
        <w:rPr>
          <w:rFonts w:ascii="Times New Roman" w:hAnsi="Times New Roman" w:cs="Times New Roman"/>
          <w:sz w:val="24"/>
          <w:szCs w:val="24"/>
        </w:rPr>
        <w:t xml:space="preserve"> is limited. </w:t>
      </w:r>
      <w:r w:rsidR="00513118" w:rsidRPr="00513118">
        <w:rPr>
          <w:rFonts w:ascii="Times New Roman" w:hAnsi="Times New Roman" w:cs="Times New Roman"/>
          <w:color w:val="FF0000"/>
          <w:sz w:val="24"/>
          <w:szCs w:val="24"/>
        </w:rPr>
        <w:t xml:space="preserve">Recent occupational studies </w:t>
      </w:r>
      <w:r w:rsidR="00D85568" w:rsidRPr="000A7392">
        <w:rPr>
          <w:rFonts w:ascii="Times New Roman" w:hAnsi="Times New Roman" w:cs="Times New Roman"/>
          <w:sz w:val="24"/>
          <w:szCs w:val="24"/>
        </w:rPr>
        <w:t>have found that exposure to coal ash may cause genotoxic effects and disrupt biological processes. A case-control study conducted by Celik et al (2007) investigated the genotoxic damage among workers in a coal-fired power plant compared with healthy controls.  Investigators found that the mean frequencies of chromosomal aberrations</w:t>
      </w:r>
      <w:r w:rsidR="00F57081" w:rsidRPr="000A7392">
        <w:rPr>
          <w:rFonts w:ascii="Times New Roman" w:hAnsi="Times New Roman" w:cs="Times New Roman"/>
          <w:sz w:val="24"/>
          <w:szCs w:val="24"/>
        </w:rPr>
        <w:t xml:space="preserve"> (CA)</w:t>
      </w:r>
      <w:r w:rsidR="00D85568" w:rsidRPr="000A7392">
        <w:rPr>
          <w:rFonts w:ascii="Times New Roman" w:hAnsi="Times New Roman" w:cs="Times New Roman"/>
          <w:sz w:val="24"/>
          <w:szCs w:val="24"/>
        </w:rPr>
        <w:t>, sister-chromatid exchanges</w:t>
      </w:r>
      <w:r w:rsidR="00F57081" w:rsidRPr="000A7392">
        <w:rPr>
          <w:rFonts w:ascii="Times New Roman" w:hAnsi="Times New Roman" w:cs="Times New Roman"/>
          <w:sz w:val="24"/>
          <w:szCs w:val="24"/>
        </w:rPr>
        <w:t xml:space="preserve"> (SEC)</w:t>
      </w:r>
      <w:r w:rsidR="00D85568" w:rsidRPr="000A7392">
        <w:rPr>
          <w:rFonts w:ascii="Times New Roman" w:hAnsi="Times New Roman" w:cs="Times New Roman"/>
          <w:sz w:val="24"/>
          <w:szCs w:val="24"/>
        </w:rPr>
        <w:t>, micronuclei</w:t>
      </w:r>
      <w:r w:rsidR="00F57081" w:rsidRPr="000A7392">
        <w:rPr>
          <w:rFonts w:ascii="Times New Roman" w:hAnsi="Times New Roman" w:cs="Times New Roman"/>
          <w:sz w:val="24"/>
          <w:szCs w:val="24"/>
        </w:rPr>
        <w:t xml:space="preserve"> (MN)</w:t>
      </w:r>
      <w:r w:rsidR="00D85568" w:rsidRPr="000A7392">
        <w:rPr>
          <w:rFonts w:ascii="Times New Roman" w:hAnsi="Times New Roman" w:cs="Times New Roman"/>
          <w:sz w:val="24"/>
          <w:szCs w:val="24"/>
        </w:rPr>
        <w:t xml:space="preserve">, and polyploidy were all significantly elevated when compared to the controls. </w:t>
      </w:r>
      <w:r w:rsidR="009A1EC4" w:rsidRPr="000A7392">
        <w:rPr>
          <w:rFonts w:ascii="Times New Roman" w:hAnsi="Times New Roman" w:cs="Times New Roman"/>
          <w:sz w:val="24"/>
          <w:szCs w:val="24"/>
        </w:rPr>
        <w:t xml:space="preserve">Compared with controls, cases had increased frequency of CA (p&lt;0.01) and increased percentage of cells with aberrations (p&lt;0.01) in peripheral lymphocytes. Researchers reported that the </w:t>
      </w:r>
      <w:r w:rsidR="00D85568" w:rsidRPr="000A7392">
        <w:rPr>
          <w:rFonts w:ascii="Times New Roman" w:hAnsi="Times New Roman" w:cs="Times New Roman"/>
          <w:sz w:val="24"/>
          <w:szCs w:val="24"/>
        </w:rPr>
        <w:t xml:space="preserve">most common type of aberration in </w:t>
      </w:r>
      <w:r w:rsidR="009A1EC4" w:rsidRPr="000A7392">
        <w:rPr>
          <w:rFonts w:ascii="Times New Roman" w:hAnsi="Times New Roman" w:cs="Times New Roman"/>
          <w:sz w:val="24"/>
          <w:szCs w:val="24"/>
        </w:rPr>
        <w:t>cases</w:t>
      </w:r>
      <w:r w:rsidR="00D85568" w:rsidRPr="000A7392">
        <w:rPr>
          <w:rFonts w:ascii="Times New Roman" w:hAnsi="Times New Roman" w:cs="Times New Roman"/>
          <w:sz w:val="24"/>
          <w:szCs w:val="24"/>
        </w:rPr>
        <w:t xml:space="preserve"> and controls was the chromatid break</w:t>
      </w:r>
      <w:r w:rsidR="006217C2" w:rsidRPr="000A7392">
        <w:rPr>
          <w:rFonts w:ascii="Times New Roman" w:hAnsi="Times New Roman" w:cs="Times New Roman"/>
          <w:sz w:val="24"/>
          <w:szCs w:val="24"/>
        </w:rPr>
        <w:t>, followed by a chromosome break.</w:t>
      </w:r>
      <w:r w:rsidR="00E33B70" w:rsidRPr="000A7392">
        <w:rPr>
          <w:rFonts w:ascii="Times New Roman" w:hAnsi="Times New Roman" w:cs="Times New Roman"/>
          <w:sz w:val="24"/>
          <w:szCs w:val="24"/>
        </w:rPr>
        <w:t xml:space="preserve"> In addition to increased CA in the cases, there were also significant increases in SEC (p&lt;0.01), MN (p&lt;0.05) and the frequency of polyploidy (p&lt;0.01), compared with controls</w:t>
      </w:r>
      <w:r w:rsidR="000E3221" w:rsidRPr="000A7392">
        <w:rPr>
          <w:rFonts w:ascii="Times New Roman" w:hAnsi="Times New Roman" w:cs="Times New Roman"/>
          <w:sz w:val="24"/>
          <w:szCs w:val="24"/>
        </w:rPr>
        <w:t xml:space="preserve"> </w:t>
      </w:r>
      <w:r w:rsidR="000E3221" w:rsidRPr="0006582F">
        <w:rPr>
          <w:rFonts w:ascii="Times New Roman" w:hAnsi="Times New Roman" w:cs="Times New Roman"/>
          <w:sz w:val="24"/>
          <w:szCs w:val="24"/>
        </w:rPr>
        <w:t>(</w:t>
      </w:r>
      <w:r w:rsidR="0006582F" w:rsidRPr="0006582F">
        <w:rPr>
          <w:rFonts w:ascii="Times New Roman" w:hAnsi="Times New Roman" w:cs="Times New Roman"/>
          <w:sz w:val="24"/>
          <w:szCs w:val="24"/>
        </w:rPr>
        <w:t>212</w:t>
      </w:r>
      <w:r w:rsidR="000E3221" w:rsidRPr="000A7392">
        <w:rPr>
          <w:rFonts w:ascii="Times New Roman" w:hAnsi="Times New Roman" w:cs="Times New Roman"/>
          <w:sz w:val="24"/>
          <w:szCs w:val="24"/>
        </w:rPr>
        <w:t>)</w:t>
      </w:r>
      <w:r w:rsidR="00E33B70" w:rsidRPr="000A7392">
        <w:rPr>
          <w:rFonts w:ascii="Times New Roman" w:hAnsi="Times New Roman" w:cs="Times New Roman"/>
          <w:sz w:val="24"/>
          <w:szCs w:val="24"/>
        </w:rPr>
        <w:t xml:space="preserve">. Celik et al, 2007 further investigated the genotoxic damage with respect to exposure time </w:t>
      </w:r>
      <w:r w:rsidR="00E33B70" w:rsidRPr="000A7392">
        <w:rPr>
          <w:rFonts w:ascii="Times New Roman" w:hAnsi="Times New Roman" w:cs="Times New Roman"/>
          <w:sz w:val="24"/>
          <w:szCs w:val="24"/>
        </w:rPr>
        <w:lastRenderedPageBreak/>
        <w:t>and age of the workers. They found a positive correlation between years of exposure and CA (p&lt;0.05) and MN (p&lt;0.05), but not with SCE. Age was not correlated with genotoxic damage.</w:t>
      </w:r>
    </w:p>
    <w:p w14:paraId="327B2F8C" w14:textId="26D63DCB" w:rsidR="00B12E10" w:rsidRPr="000A7392" w:rsidRDefault="00E33B70" w:rsidP="00B12E10">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a more recent study, </w:t>
      </w:r>
      <w:r w:rsidR="00D85568" w:rsidRPr="000A7392">
        <w:rPr>
          <w:rFonts w:ascii="Times New Roman" w:hAnsi="Times New Roman" w:cs="Times New Roman"/>
          <w:sz w:val="24"/>
          <w:szCs w:val="24"/>
        </w:rPr>
        <w:t xml:space="preserve">Zeneli et al. (2016) </w:t>
      </w:r>
      <w:r w:rsidR="00FB5623" w:rsidRPr="000A7392">
        <w:rPr>
          <w:rFonts w:ascii="Times New Roman" w:hAnsi="Times New Roman" w:cs="Times New Roman"/>
          <w:sz w:val="24"/>
          <w:szCs w:val="24"/>
        </w:rPr>
        <w:t xml:space="preserve">examined levels of </w:t>
      </w:r>
      <w:r w:rsidR="00761ADF" w:rsidRPr="000A7392">
        <w:rPr>
          <w:rFonts w:ascii="Times New Roman" w:hAnsi="Times New Roman" w:cs="Times New Roman"/>
          <w:sz w:val="24"/>
          <w:szCs w:val="24"/>
        </w:rPr>
        <w:t xml:space="preserve">metals and </w:t>
      </w:r>
      <w:r w:rsidR="00FB5623" w:rsidRPr="000A7392">
        <w:rPr>
          <w:rFonts w:ascii="Times New Roman" w:hAnsi="Times New Roman" w:cs="Times New Roman"/>
          <w:sz w:val="24"/>
          <w:szCs w:val="24"/>
        </w:rPr>
        <w:t xml:space="preserve">oxidative stress in 70 male workers exposed to fly ash </w:t>
      </w:r>
      <w:r w:rsidR="00761ADF" w:rsidRPr="000A7392">
        <w:rPr>
          <w:rFonts w:ascii="Times New Roman" w:hAnsi="Times New Roman" w:cs="Times New Roman"/>
          <w:sz w:val="24"/>
          <w:szCs w:val="24"/>
        </w:rPr>
        <w:t xml:space="preserve">(cases) </w:t>
      </w:r>
      <w:r w:rsidR="00FB5623" w:rsidRPr="000A7392">
        <w:rPr>
          <w:rFonts w:ascii="Times New Roman" w:hAnsi="Times New Roman" w:cs="Times New Roman"/>
          <w:sz w:val="24"/>
          <w:szCs w:val="24"/>
        </w:rPr>
        <w:t xml:space="preserve">compared with 27 men </w:t>
      </w:r>
      <w:r w:rsidR="00761ADF" w:rsidRPr="000A7392">
        <w:rPr>
          <w:rFonts w:ascii="Times New Roman" w:hAnsi="Times New Roman" w:cs="Times New Roman"/>
          <w:sz w:val="24"/>
          <w:szCs w:val="24"/>
        </w:rPr>
        <w:t xml:space="preserve">(controls) </w:t>
      </w:r>
      <w:r w:rsidR="00FB5623" w:rsidRPr="000A7392">
        <w:rPr>
          <w:rFonts w:ascii="Times New Roman" w:hAnsi="Times New Roman" w:cs="Times New Roman"/>
          <w:sz w:val="24"/>
          <w:szCs w:val="24"/>
        </w:rPr>
        <w:t xml:space="preserve">residing in a rural area of Kosovo. </w:t>
      </w:r>
      <w:r w:rsidR="00761ADF" w:rsidRPr="000A7392">
        <w:rPr>
          <w:rFonts w:ascii="Times New Roman" w:hAnsi="Times New Roman" w:cs="Times New Roman"/>
          <w:sz w:val="24"/>
          <w:szCs w:val="24"/>
        </w:rPr>
        <w:t>To measure levels of oxidative stress, researchers, measured gluthatione peroxidase (GPx), superoxide dismutase (SOD), and as</w:t>
      </w:r>
      <w:r w:rsidR="009C22E2" w:rsidRPr="000A7392">
        <w:rPr>
          <w:rFonts w:ascii="Times New Roman" w:hAnsi="Times New Roman" w:cs="Times New Roman"/>
          <w:sz w:val="24"/>
          <w:szCs w:val="24"/>
        </w:rPr>
        <w:t>c</w:t>
      </w:r>
      <w:r w:rsidR="00761ADF" w:rsidRPr="000A7392">
        <w:rPr>
          <w:rFonts w:ascii="Times New Roman" w:hAnsi="Times New Roman" w:cs="Times New Roman"/>
          <w:sz w:val="24"/>
          <w:szCs w:val="24"/>
        </w:rPr>
        <w:t>orbic acid in blood. Metals were also measured in blood.</w:t>
      </w:r>
      <w:r w:rsidR="002A7C21" w:rsidRPr="000A7392">
        <w:rPr>
          <w:rFonts w:ascii="Times New Roman" w:hAnsi="Times New Roman" w:cs="Times New Roman"/>
          <w:sz w:val="24"/>
          <w:szCs w:val="24"/>
        </w:rPr>
        <w:t xml:space="preserve"> </w:t>
      </w:r>
      <w:r w:rsidR="00761ADF" w:rsidRPr="000A7392">
        <w:rPr>
          <w:rFonts w:ascii="Times New Roman" w:hAnsi="Times New Roman" w:cs="Times New Roman"/>
          <w:sz w:val="24"/>
          <w:szCs w:val="24"/>
        </w:rPr>
        <w:t xml:space="preserve">Compared with controls, cases had </w:t>
      </w:r>
      <w:r w:rsidR="009C22E2" w:rsidRPr="000A7392">
        <w:rPr>
          <w:rFonts w:ascii="Times New Roman" w:hAnsi="Times New Roman" w:cs="Times New Roman"/>
          <w:sz w:val="24"/>
          <w:szCs w:val="24"/>
        </w:rPr>
        <w:t>significantly</w:t>
      </w:r>
      <w:r w:rsidR="00761ADF" w:rsidRPr="000A7392">
        <w:rPr>
          <w:rFonts w:ascii="Times New Roman" w:hAnsi="Times New Roman" w:cs="Times New Roman"/>
          <w:sz w:val="24"/>
          <w:szCs w:val="24"/>
        </w:rPr>
        <w:t xml:space="preserve"> higher levels of As</w:t>
      </w:r>
      <w:r w:rsidR="002A7C21" w:rsidRPr="000A7392">
        <w:rPr>
          <w:rFonts w:ascii="Times New Roman" w:hAnsi="Times New Roman" w:cs="Times New Roman"/>
          <w:sz w:val="24"/>
          <w:szCs w:val="24"/>
        </w:rPr>
        <w:t xml:space="preserve"> (p&lt;0.02)</w:t>
      </w:r>
      <w:r w:rsidR="00761ADF" w:rsidRPr="000A7392">
        <w:rPr>
          <w:rFonts w:ascii="Times New Roman" w:hAnsi="Times New Roman" w:cs="Times New Roman"/>
          <w:sz w:val="24"/>
          <w:szCs w:val="24"/>
        </w:rPr>
        <w:t>, mercury (Hg)</w:t>
      </w:r>
      <w:r w:rsidR="002A7C21" w:rsidRPr="000A7392">
        <w:rPr>
          <w:rFonts w:ascii="Times New Roman" w:hAnsi="Times New Roman" w:cs="Times New Roman"/>
          <w:sz w:val="24"/>
          <w:szCs w:val="24"/>
        </w:rPr>
        <w:t xml:space="preserve"> (p&lt;0.01)</w:t>
      </w:r>
      <w:r w:rsidR="00761ADF" w:rsidRPr="000A7392">
        <w:rPr>
          <w:rFonts w:ascii="Times New Roman" w:hAnsi="Times New Roman" w:cs="Times New Roman"/>
          <w:sz w:val="24"/>
          <w:szCs w:val="24"/>
        </w:rPr>
        <w:t>, Zn</w:t>
      </w:r>
      <w:r w:rsidR="002A7C21" w:rsidRPr="000A7392">
        <w:rPr>
          <w:rFonts w:ascii="Times New Roman" w:hAnsi="Times New Roman" w:cs="Times New Roman"/>
          <w:sz w:val="24"/>
          <w:szCs w:val="24"/>
        </w:rPr>
        <w:t xml:space="preserve"> (p&lt;0.007)</w:t>
      </w:r>
      <w:r w:rsidR="00761ADF" w:rsidRPr="000A7392">
        <w:rPr>
          <w:rFonts w:ascii="Times New Roman" w:hAnsi="Times New Roman" w:cs="Times New Roman"/>
          <w:sz w:val="24"/>
          <w:szCs w:val="24"/>
        </w:rPr>
        <w:t>, and Se levels</w:t>
      </w:r>
      <w:r w:rsidR="002A7C21" w:rsidRPr="000A7392">
        <w:rPr>
          <w:rFonts w:ascii="Times New Roman" w:hAnsi="Times New Roman" w:cs="Times New Roman"/>
          <w:sz w:val="24"/>
          <w:szCs w:val="24"/>
        </w:rPr>
        <w:t xml:space="preserve"> (p&lt;0.0002)</w:t>
      </w:r>
      <w:r w:rsidR="00761ADF" w:rsidRPr="000A7392">
        <w:rPr>
          <w:rFonts w:ascii="Times New Roman" w:hAnsi="Times New Roman" w:cs="Times New Roman"/>
          <w:sz w:val="24"/>
          <w:szCs w:val="24"/>
        </w:rPr>
        <w:t>, but lower levels of C</w:t>
      </w:r>
      <w:r w:rsidR="007609C1" w:rsidRPr="000A7392">
        <w:rPr>
          <w:rFonts w:ascii="Times New Roman" w:hAnsi="Times New Roman" w:cs="Times New Roman"/>
          <w:sz w:val="24"/>
          <w:szCs w:val="24"/>
        </w:rPr>
        <w:t>u</w:t>
      </w:r>
      <w:r w:rsidR="002A7C21" w:rsidRPr="000A7392">
        <w:rPr>
          <w:rFonts w:ascii="Times New Roman" w:hAnsi="Times New Roman" w:cs="Times New Roman"/>
          <w:sz w:val="24"/>
          <w:szCs w:val="24"/>
        </w:rPr>
        <w:t xml:space="preserve"> (p&lt;0.002)</w:t>
      </w:r>
      <w:r w:rsidR="00761ADF" w:rsidRPr="000A7392">
        <w:rPr>
          <w:rFonts w:ascii="Times New Roman" w:hAnsi="Times New Roman" w:cs="Times New Roman"/>
          <w:sz w:val="24"/>
          <w:szCs w:val="24"/>
        </w:rPr>
        <w:t>. The concentration of Cd in the cases was higher than in controls, but it was not statistically significant</w:t>
      </w:r>
      <w:r w:rsidR="002A7C21" w:rsidRPr="000A7392">
        <w:rPr>
          <w:rFonts w:ascii="Times New Roman" w:hAnsi="Times New Roman" w:cs="Times New Roman"/>
          <w:sz w:val="24"/>
          <w:szCs w:val="24"/>
        </w:rPr>
        <w:t xml:space="preserve"> (p&gt;0.25)</w:t>
      </w:r>
      <w:r w:rsidR="00761ADF" w:rsidRPr="000A7392">
        <w:rPr>
          <w:rFonts w:ascii="Times New Roman" w:hAnsi="Times New Roman" w:cs="Times New Roman"/>
          <w:sz w:val="24"/>
          <w:szCs w:val="24"/>
        </w:rPr>
        <w:t>.</w:t>
      </w:r>
      <w:r w:rsidR="00650B71" w:rsidRPr="000A7392">
        <w:rPr>
          <w:rFonts w:ascii="Times New Roman" w:hAnsi="Times New Roman" w:cs="Times New Roman"/>
          <w:sz w:val="24"/>
          <w:szCs w:val="24"/>
        </w:rPr>
        <w:t xml:space="preserve"> Researchers reported that the concentration of</w:t>
      </w:r>
      <w:r w:rsidR="007609C1" w:rsidRPr="000A7392">
        <w:rPr>
          <w:rFonts w:ascii="Times New Roman" w:hAnsi="Times New Roman" w:cs="Times New Roman"/>
          <w:sz w:val="24"/>
          <w:szCs w:val="24"/>
        </w:rPr>
        <w:t xml:space="preserve"> Hg </w:t>
      </w:r>
      <w:r w:rsidR="00650B71" w:rsidRPr="000A7392">
        <w:rPr>
          <w:rFonts w:ascii="Times New Roman" w:hAnsi="Times New Roman" w:cs="Times New Roman"/>
          <w:sz w:val="24"/>
          <w:szCs w:val="24"/>
        </w:rPr>
        <w:t>in the power plant workers was 4.3 times greater compared to the control group. Arsenic was 1.7 times higher in the cases compared to the controls.</w:t>
      </w:r>
      <w:r w:rsidR="009665E6" w:rsidRPr="000A7392">
        <w:rPr>
          <w:rFonts w:ascii="Times New Roman" w:hAnsi="Times New Roman" w:cs="Times New Roman"/>
          <w:sz w:val="24"/>
          <w:szCs w:val="24"/>
        </w:rPr>
        <w:t xml:space="preserve">  </w:t>
      </w:r>
      <w:r w:rsidR="002A7C21" w:rsidRPr="000A7392">
        <w:rPr>
          <w:rFonts w:ascii="Times New Roman" w:hAnsi="Times New Roman" w:cs="Times New Roman"/>
          <w:sz w:val="24"/>
          <w:szCs w:val="24"/>
        </w:rPr>
        <w:t xml:space="preserve">Zeneli </w:t>
      </w:r>
      <w:r w:rsidR="007609C1" w:rsidRPr="000A7392">
        <w:rPr>
          <w:rFonts w:ascii="Times New Roman" w:hAnsi="Times New Roman" w:cs="Times New Roman"/>
          <w:sz w:val="24"/>
          <w:szCs w:val="24"/>
        </w:rPr>
        <w:t xml:space="preserve">et al. (2016) </w:t>
      </w:r>
      <w:r w:rsidR="002A7C21" w:rsidRPr="000A7392">
        <w:rPr>
          <w:rFonts w:ascii="Times New Roman" w:hAnsi="Times New Roman" w:cs="Times New Roman"/>
          <w:sz w:val="24"/>
          <w:szCs w:val="24"/>
        </w:rPr>
        <w:t xml:space="preserve">also found that workers had significantly lower levels of SOD </w:t>
      </w:r>
      <w:r w:rsidR="00226942" w:rsidRPr="000A7392">
        <w:rPr>
          <w:rFonts w:ascii="Times New Roman" w:hAnsi="Times New Roman" w:cs="Times New Roman"/>
          <w:sz w:val="24"/>
          <w:szCs w:val="24"/>
        </w:rPr>
        <w:t xml:space="preserve">(p&lt;0.002) </w:t>
      </w:r>
      <w:r w:rsidR="002A7C21" w:rsidRPr="000A7392">
        <w:rPr>
          <w:rFonts w:ascii="Times New Roman" w:hAnsi="Times New Roman" w:cs="Times New Roman"/>
          <w:sz w:val="24"/>
          <w:szCs w:val="24"/>
        </w:rPr>
        <w:t xml:space="preserve">and GPx </w:t>
      </w:r>
      <w:r w:rsidR="00226942" w:rsidRPr="000A7392">
        <w:rPr>
          <w:rFonts w:ascii="Times New Roman" w:hAnsi="Times New Roman" w:cs="Times New Roman"/>
          <w:sz w:val="24"/>
          <w:szCs w:val="24"/>
        </w:rPr>
        <w:t>(p&lt;0.001)</w:t>
      </w:r>
      <w:r w:rsidR="00B54B39" w:rsidRPr="000A7392">
        <w:rPr>
          <w:rFonts w:ascii="Times New Roman" w:hAnsi="Times New Roman" w:cs="Times New Roman"/>
          <w:sz w:val="24"/>
          <w:szCs w:val="24"/>
        </w:rPr>
        <w:t xml:space="preserve"> and</w:t>
      </w:r>
      <w:r w:rsidR="00226942" w:rsidRPr="000A7392">
        <w:rPr>
          <w:rFonts w:ascii="Times New Roman" w:hAnsi="Times New Roman" w:cs="Times New Roman"/>
          <w:sz w:val="24"/>
          <w:szCs w:val="24"/>
        </w:rPr>
        <w:t xml:space="preserve"> </w:t>
      </w:r>
      <w:r w:rsidR="00B54B39" w:rsidRPr="000A7392">
        <w:rPr>
          <w:rFonts w:ascii="Times New Roman" w:hAnsi="Times New Roman" w:cs="Times New Roman"/>
          <w:sz w:val="24"/>
          <w:szCs w:val="24"/>
        </w:rPr>
        <w:t>levels of as</w:t>
      </w:r>
      <w:r w:rsidR="009C22E2" w:rsidRPr="000A7392">
        <w:rPr>
          <w:rFonts w:ascii="Times New Roman" w:hAnsi="Times New Roman" w:cs="Times New Roman"/>
          <w:sz w:val="24"/>
          <w:szCs w:val="24"/>
        </w:rPr>
        <w:t>c</w:t>
      </w:r>
      <w:r w:rsidR="00B54B39" w:rsidRPr="000A7392">
        <w:rPr>
          <w:rFonts w:ascii="Times New Roman" w:hAnsi="Times New Roman" w:cs="Times New Roman"/>
          <w:sz w:val="24"/>
          <w:szCs w:val="24"/>
        </w:rPr>
        <w:t xml:space="preserve">orbic acid was </w:t>
      </w:r>
      <w:r w:rsidR="009C22E2" w:rsidRPr="000A7392">
        <w:rPr>
          <w:rFonts w:ascii="Times New Roman" w:hAnsi="Times New Roman" w:cs="Times New Roman"/>
          <w:sz w:val="24"/>
          <w:szCs w:val="24"/>
        </w:rPr>
        <w:t>significantly</w:t>
      </w:r>
      <w:r w:rsidR="00B54B39" w:rsidRPr="000A7392">
        <w:rPr>
          <w:rFonts w:ascii="Times New Roman" w:hAnsi="Times New Roman" w:cs="Times New Roman"/>
          <w:sz w:val="24"/>
          <w:szCs w:val="24"/>
        </w:rPr>
        <w:t xml:space="preserve"> lower (p&lt;0.0001).  From their research, </w:t>
      </w:r>
      <w:r w:rsidR="00AC7E67" w:rsidRPr="000A7392">
        <w:rPr>
          <w:rFonts w:ascii="Times New Roman" w:hAnsi="Times New Roman" w:cs="Times New Roman"/>
          <w:sz w:val="24"/>
          <w:szCs w:val="24"/>
        </w:rPr>
        <w:t xml:space="preserve">the </w:t>
      </w:r>
      <w:r w:rsidR="00B54B39" w:rsidRPr="000A7392">
        <w:rPr>
          <w:rFonts w:ascii="Times New Roman" w:hAnsi="Times New Roman" w:cs="Times New Roman"/>
          <w:sz w:val="24"/>
          <w:szCs w:val="24"/>
        </w:rPr>
        <w:t>authors stated that the antioxidant potential of the cases signiﬁcantly differed from the controls as manifested by signiﬁcant changes in the activity of SOD and GPx and a</w:t>
      </w:r>
      <w:r w:rsidR="009C22E2" w:rsidRPr="000A7392">
        <w:rPr>
          <w:rFonts w:ascii="Times New Roman" w:hAnsi="Times New Roman" w:cs="Times New Roman"/>
          <w:sz w:val="24"/>
          <w:szCs w:val="24"/>
        </w:rPr>
        <w:t>sc</w:t>
      </w:r>
      <w:r w:rsidR="00B54B39" w:rsidRPr="000A7392">
        <w:rPr>
          <w:rFonts w:ascii="Times New Roman" w:hAnsi="Times New Roman" w:cs="Times New Roman"/>
          <w:sz w:val="24"/>
          <w:szCs w:val="24"/>
        </w:rPr>
        <w:t>orbic acid</w:t>
      </w:r>
      <w:r w:rsidR="00513118">
        <w:rPr>
          <w:rFonts w:ascii="Times New Roman" w:hAnsi="Times New Roman" w:cs="Times New Roman"/>
          <w:sz w:val="24"/>
          <w:szCs w:val="24"/>
        </w:rPr>
        <w:t xml:space="preserve"> </w:t>
      </w:r>
      <w:r w:rsidR="0006582F" w:rsidRPr="0006582F">
        <w:rPr>
          <w:rFonts w:ascii="Times New Roman" w:hAnsi="Times New Roman" w:cs="Times New Roman"/>
          <w:sz w:val="24"/>
          <w:szCs w:val="24"/>
        </w:rPr>
        <w:t>(213</w:t>
      </w:r>
      <w:r w:rsidR="000E3221" w:rsidRPr="0006582F">
        <w:rPr>
          <w:rFonts w:ascii="Times New Roman" w:hAnsi="Times New Roman" w:cs="Times New Roman"/>
          <w:sz w:val="24"/>
          <w:szCs w:val="24"/>
        </w:rPr>
        <w:t>)</w:t>
      </w:r>
      <w:r w:rsidR="00B54B39" w:rsidRPr="0006582F">
        <w:rPr>
          <w:rFonts w:ascii="Times New Roman" w:hAnsi="Times New Roman" w:cs="Times New Roman"/>
          <w:sz w:val="24"/>
          <w:szCs w:val="24"/>
        </w:rPr>
        <w:t xml:space="preserve">. </w:t>
      </w:r>
    </w:p>
    <w:p w14:paraId="350B87CF" w14:textId="61F33425" w:rsidR="00DE626E" w:rsidRPr="000A7392" w:rsidRDefault="006475D8" w:rsidP="007609C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Since fly ash </w:t>
      </w:r>
      <w:r w:rsidR="00C85697" w:rsidRPr="000A7392">
        <w:rPr>
          <w:rFonts w:ascii="Times New Roman" w:hAnsi="Times New Roman" w:cs="Times New Roman"/>
          <w:sz w:val="24"/>
          <w:szCs w:val="24"/>
        </w:rPr>
        <w:t>consists</w:t>
      </w:r>
      <w:r w:rsidRPr="000A7392">
        <w:rPr>
          <w:rFonts w:ascii="Times New Roman" w:hAnsi="Times New Roman" w:cs="Times New Roman"/>
          <w:sz w:val="24"/>
          <w:szCs w:val="24"/>
        </w:rPr>
        <w:t xml:space="preserve"> of respirable particles, </w:t>
      </w:r>
      <w:r w:rsidR="00C85697" w:rsidRPr="000A7392">
        <w:rPr>
          <w:rFonts w:ascii="Times New Roman" w:hAnsi="Times New Roman" w:cs="Times New Roman"/>
          <w:sz w:val="24"/>
          <w:szCs w:val="24"/>
        </w:rPr>
        <w:t>it would seem that research</w:t>
      </w:r>
      <w:r w:rsidR="002922BF" w:rsidRPr="000A7392">
        <w:rPr>
          <w:rFonts w:ascii="Times New Roman" w:hAnsi="Times New Roman" w:cs="Times New Roman"/>
          <w:sz w:val="24"/>
          <w:szCs w:val="24"/>
        </w:rPr>
        <w:t>ers</w:t>
      </w:r>
      <w:r w:rsidR="00C85697" w:rsidRPr="000A7392">
        <w:rPr>
          <w:rFonts w:ascii="Times New Roman" w:hAnsi="Times New Roman" w:cs="Times New Roman"/>
          <w:sz w:val="24"/>
          <w:szCs w:val="24"/>
        </w:rPr>
        <w:t xml:space="preserve"> </w:t>
      </w:r>
      <w:r w:rsidR="002922BF" w:rsidRPr="000A7392">
        <w:rPr>
          <w:rFonts w:ascii="Times New Roman" w:hAnsi="Times New Roman" w:cs="Times New Roman"/>
          <w:sz w:val="24"/>
          <w:szCs w:val="24"/>
        </w:rPr>
        <w:t xml:space="preserve">would have </w:t>
      </w:r>
      <w:r w:rsidR="00AC7E67" w:rsidRPr="000A7392">
        <w:rPr>
          <w:rFonts w:ascii="Times New Roman" w:hAnsi="Times New Roman" w:cs="Times New Roman"/>
          <w:sz w:val="24"/>
          <w:szCs w:val="24"/>
        </w:rPr>
        <w:t xml:space="preserve">thoroughly </w:t>
      </w:r>
      <w:r w:rsidR="00C85697" w:rsidRPr="000A7392">
        <w:rPr>
          <w:rFonts w:ascii="Times New Roman" w:hAnsi="Times New Roman" w:cs="Times New Roman"/>
          <w:sz w:val="24"/>
          <w:szCs w:val="24"/>
        </w:rPr>
        <w:t>investigated the impact of fly ash on respiratory function; however</w:t>
      </w:r>
      <w:r w:rsidR="007609C1" w:rsidRPr="000A7392">
        <w:rPr>
          <w:rFonts w:ascii="Times New Roman" w:hAnsi="Times New Roman" w:cs="Times New Roman"/>
          <w:sz w:val="24"/>
          <w:szCs w:val="24"/>
        </w:rPr>
        <w:t>,</w:t>
      </w:r>
      <w:r w:rsidR="00C85697" w:rsidRPr="000A7392">
        <w:rPr>
          <w:rFonts w:ascii="Times New Roman" w:hAnsi="Times New Roman" w:cs="Times New Roman"/>
          <w:sz w:val="24"/>
          <w:szCs w:val="24"/>
        </w:rPr>
        <w:t xml:space="preserve"> this is not the case</w:t>
      </w:r>
      <w:r w:rsidR="00C37F20" w:rsidRPr="000A7392">
        <w:rPr>
          <w:rFonts w:ascii="Times New Roman" w:hAnsi="Times New Roman" w:cs="Times New Roman"/>
          <w:sz w:val="24"/>
          <w:szCs w:val="24"/>
        </w:rPr>
        <w:t xml:space="preserve"> </w:t>
      </w:r>
      <w:r w:rsidR="00C62DB8" w:rsidRPr="000A7392">
        <w:rPr>
          <w:rFonts w:ascii="Times New Roman" w:hAnsi="Times New Roman" w:cs="Times New Roman"/>
          <w:sz w:val="24"/>
          <w:szCs w:val="24"/>
        </w:rPr>
        <w:t>(</w:t>
      </w:r>
      <w:r w:rsidR="00826599" w:rsidRPr="000A7392">
        <w:rPr>
          <w:rFonts w:ascii="Times New Roman" w:hAnsi="Times New Roman" w:cs="Times New Roman"/>
          <w:sz w:val="24"/>
          <w:szCs w:val="24"/>
        </w:rPr>
        <w:t xml:space="preserve">67, </w:t>
      </w:r>
      <w:r w:rsidR="0006582F" w:rsidRPr="0006582F">
        <w:rPr>
          <w:rFonts w:ascii="Times New Roman" w:hAnsi="Times New Roman" w:cs="Times New Roman"/>
          <w:sz w:val="24"/>
          <w:szCs w:val="24"/>
        </w:rPr>
        <w:t>214-216</w:t>
      </w:r>
      <w:r w:rsidR="00826599" w:rsidRPr="000A7392">
        <w:rPr>
          <w:rFonts w:ascii="Times New Roman" w:hAnsi="Times New Roman" w:cs="Times New Roman"/>
          <w:sz w:val="24"/>
          <w:szCs w:val="24"/>
        </w:rPr>
        <w:t>).</w:t>
      </w:r>
      <w:r w:rsidR="00C85697" w:rsidRPr="000A7392">
        <w:rPr>
          <w:rFonts w:ascii="Times New Roman" w:hAnsi="Times New Roman" w:cs="Times New Roman"/>
          <w:sz w:val="24"/>
          <w:szCs w:val="24"/>
        </w:rPr>
        <w:t xml:space="preserve"> </w:t>
      </w:r>
      <w:r w:rsidR="00DE626E" w:rsidRPr="000A7392">
        <w:rPr>
          <w:rFonts w:ascii="Times New Roman" w:hAnsi="Times New Roman" w:cs="Times New Roman"/>
          <w:sz w:val="24"/>
          <w:szCs w:val="24"/>
        </w:rPr>
        <w:t xml:space="preserve">Schilling et al. (1988) assessed lung function among 268 worked </w:t>
      </w:r>
      <w:r w:rsidR="0027748C" w:rsidRPr="000A7392">
        <w:rPr>
          <w:rFonts w:ascii="Times New Roman" w:hAnsi="Times New Roman" w:cs="Times New Roman"/>
          <w:sz w:val="24"/>
          <w:szCs w:val="24"/>
        </w:rPr>
        <w:t xml:space="preserve">who were </w:t>
      </w:r>
      <w:r w:rsidR="00DE626E" w:rsidRPr="000A7392">
        <w:rPr>
          <w:rFonts w:ascii="Times New Roman" w:hAnsi="Times New Roman" w:cs="Times New Roman"/>
          <w:sz w:val="24"/>
          <w:szCs w:val="24"/>
        </w:rPr>
        <w:t>exposed to fly ash for more than ten years.</w:t>
      </w:r>
      <w:r w:rsidR="001D4913" w:rsidRPr="000A7392">
        <w:rPr>
          <w:rFonts w:ascii="Times New Roman" w:hAnsi="Times New Roman" w:cs="Times New Roman"/>
          <w:sz w:val="24"/>
          <w:szCs w:val="24"/>
        </w:rPr>
        <w:t xml:space="preserve"> </w:t>
      </w:r>
      <w:r w:rsidR="000D2947" w:rsidRPr="000A7392">
        <w:rPr>
          <w:rFonts w:ascii="Times New Roman" w:hAnsi="Times New Roman" w:cs="Times New Roman"/>
          <w:sz w:val="24"/>
          <w:szCs w:val="24"/>
        </w:rPr>
        <w:t>They created three exposure groups (low, medium, high), based on job and years of exposure. Researchers found that t</w:t>
      </w:r>
      <w:r w:rsidR="001D4913" w:rsidRPr="000A7392">
        <w:rPr>
          <w:rFonts w:ascii="Times New Roman" w:hAnsi="Times New Roman" w:cs="Times New Roman"/>
          <w:sz w:val="24"/>
          <w:szCs w:val="24"/>
        </w:rPr>
        <w:t xml:space="preserve">hose workers </w:t>
      </w:r>
      <w:r w:rsidR="000D2947" w:rsidRPr="000A7392">
        <w:rPr>
          <w:rFonts w:ascii="Times New Roman" w:hAnsi="Times New Roman" w:cs="Times New Roman"/>
          <w:sz w:val="24"/>
          <w:szCs w:val="24"/>
        </w:rPr>
        <w:t>who were in the high exposure group</w:t>
      </w:r>
      <w:r w:rsidR="001D4913" w:rsidRPr="000A7392">
        <w:rPr>
          <w:rFonts w:ascii="Times New Roman" w:hAnsi="Times New Roman" w:cs="Times New Roman"/>
          <w:sz w:val="24"/>
          <w:szCs w:val="24"/>
        </w:rPr>
        <w:t xml:space="preserve"> had a greater prevalence of chronic cough, chronic phlegm, wheeze, chest tightness, and difficulty in breathing. Researchers highlighted that these results needed to be </w:t>
      </w:r>
      <w:r w:rsidR="00AC7E67" w:rsidRPr="000A7392">
        <w:rPr>
          <w:rFonts w:ascii="Times New Roman" w:hAnsi="Times New Roman" w:cs="Times New Roman"/>
          <w:sz w:val="24"/>
          <w:szCs w:val="24"/>
        </w:rPr>
        <w:t>interpreted</w:t>
      </w:r>
      <w:r w:rsidR="001D4913" w:rsidRPr="000A7392">
        <w:rPr>
          <w:rFonts w:ascii="Times New Roman" w:hAnsi="Times New Roman" w:cs="Times New Roman"/>
          <w:sz w:val="24"/>
          <w:szCs w:val="24"/>
        </w:rPr>
        <w:t xml:space="preserve"> with caution, because of the </w:t>
      </w:r>
      <w:r w:rsidR="007609C1" w:rsidRPr="000A7392">
        <w:rPr>
          <w:rFonts w:ascii="Times New Roman" w:hAnsi="Times New Roman" w:cs="Times New Roman"/>
          <w:sz w:val="24"/>
          <w:szCs w:val="24"/>
        </w:rPr>
        <w:t xml:space="preserve">large </w:t>
      </w:r>
      <w:r w:rsidR="001D4913" w:rsidRPr="000A7392">
        <w:rPr>
          <w:rFonts w:ascii="Times New Roman" w:hAnsi="Times New Roman" w:cs="Times New Roman"/>
          <w:sz w:val="24"/>
          <w:szCs w:val="24"/>
        </w:rPr>
        <w:t xml:space="preserve">number of smokers and ex-smokers in the sample. To further </w:t>
      </w:r>
      <w:r w:rsidR="001D4913" w:rsidRPr="000A7392">
        <w:rPr>
          <w:rFonts w:ascii="Times New Roman" w:hAnsi="Times New Roman" w:cs="Times New Roman"/>
          <w:sz w:val="24"/>
          <w:szCs w:val="24"/>
        </w:rPr>
        <w:lastRenderedPageBreak/>
        <w:t xml:space="preserve">investigate lung function and fly ash, researchers </w:t>
      </w:r>
      <w:r w:rsidR="000D2947" w:rsidRPr="000A7392">
        <w:rPr>
          <w:rFonts w:ascii="Times New Roman" w:hAnsi="Times New Roman" w:cs="Times New Roman"/>
          <w:sz w:val="24"/>
          <w:szCs w:val="24"/>
        </w:rPr>
        <w:t>measured concentrations of fly ash exposure</w:t>
      </w:r>
      <w:r w:rsidR="001D4913" w:rsidRPr="000A7392">
        <w:rPr>
          <w:rFonts w:ascii="Times New Roman" w:hAnsi="Times New Roman" w:cs="Times New Roman"/>
          <w:sz w:val="24"/>
          <w:szCs w:val="24"/>
        </w:rPr>
        <w:t xml:space="preserve"> and performed lung function testing. Concentrations of fly ash ranged from 0.</w:t>
      </w:r>
      <w:r w:rsidR="000D2947" w:rsidRPr="000A7392">
        <w:rPr>
          <w:rFonts w:ascii="Times New Roman" w:hAnsi="Times New Roman" w:cs="Times New Roman"/>
          <w:sz w:val="24"/>
          <w:szCs w:val="24"/>
        </w:rPr>
        <w:t>08</w:t>
      </w:r>
      <w:r w:rsidR="001D4913" w:rsidRPr="000A7392">
        <w:rPr>
          <w:rFonts w:ascii="Times New Roman" w:hAnsi="Times New Roman" w:cs="Times New Roman"/>
          <w:sz w:val="24"/>
          <w:szCs w:val="24"/>
        </w:rPr>
        <w:t xml:space="preserve"> to </w:t>
      </w:r>
      <w:r w:rsidR="000D2947" w:rsidRPr="000A7392">
        <w:rPr>
          <w:rFonts w:ascii="Times New Roman" w:hAnsi="Times New Roman" w:cs="Times New Roman"/>
          <w:sz w:val="24"/>
          <w:szCs w:val="24"/>
        </w:rPr>
        <w:t>21.8</w:t>
      </w:r>
      <w:r w:rsidR="001D4913" w:rsidRPr="000A7392">
        <w:rPr>
          <w:rFonts w:ascii="Times New Roman" w:hAnsi="Times New Roman" w:cs="Times New Roman"/>
          <w:sz w:val="24"/>
          <w:szCs w:val="24"/>
        </w:rPr>
        <w:t xml:space="preserve"> </w:t>
      </w:r>
      <w:r w:rsidR="000D2947" w:rsidRPr="000A7392">
        <w:rPr>
          <w:rFonts w:ascii="Times New Roman" w:hAnsi="Times New Roman" w:cs="Times New Roman"/>
          <w:sz w:val="24"/>
          <w:szCs w:val="24"/>
        </w:rPr>
        <w:t>mg/m</w:t>
      </w:r>
      <w:r w:rsidR="000D2947" w:rsidRPr="000A7392">
        <w:rPr>
          <w:rFonts w:ascii="Times New Roman" w:hAnsi="Times New Roman" w:cs="Times New Roman"/>
          <w:sz w:val="24"/>
          <w:szCs w:val="24"/>
          <w:vertAlign w:val="superscript"/>
        </w:rPr>
        <w:t>3</w:t>
      </w:r>
      <w:r w:rsidR="001D4913" w:rsidRPr="000A7392">
        <w:rPr>
          <w:rFonts w:ascii="Times New Roman" w:hAnsi="Times New Roman" w:cs="Times New Roman"/>
          <w:sz w:val="24"/>
          <w:szCs w:val="24"/>
        </w:rPr>
        <w:t xml:space="preserve"> in the low exposed group, </w:t>
      </w:r>
      <w:r w:rsidR="000D2947" w:rsidRPr="000A7392">
        <w:rPr>
          <w:rFonts w:ascii="Times New Roman" w:hAnsi="Times New Roman" w:cs="Times New Roman"/>
          <w:sz w:val="24"/>
          <w:szCs w:val="24"/>
        </w:rPr>
        <w:t>from 0.12 to 73.31 mg/m</w:t>
      </w:r>
      <w:r w:rsidR="000D2947" w:rsidRPr="000A7392">
        <w:rPr>
          <w:rFonts w:ascii="Times New Roman" w:hAnsi="Times New Roman" w:cs="Times New Roman"/>
          <w:sz w:val="24"/>
          <w:szCs w:val="24"/>
          <w:vertAlign w:val="superscript"/>
        </w:rPr>
        <w:t>3</w:t>
      </w:r>
      <w:r w:rsidR="000D2947" w:rsidRPr="000A7392">
        <w:rPr>
          <w:rFonts w:ascii="Times New Roman" w:hAnsi="Times New Roman" w:cs="Times New Roman"/>
          <w:sz w:val="24"/>
          <w:szCs w:val="24"/>
        </w:rPr>
        <w:t xml:space="preserve"> in the middle group and from 0.07 to 98.62 mg/m</w:t>
      </w:r>
      <w:r w:rsidR="000D2947" w:rsidRPr="000A7392">
        <w:rPr>
          <w:rFonts w:ascii="Times New Roman" w:hAnsi="Times New Roman" w:cs="Times New Roman"/>
          <w:sz w:val="24"/>
          <w:szCs w:val="24"/>
          <w:vertAlign w:val="superscript"/>
        </w:rPr>
        <w:t>3</w:t>
      </w:r>
      <w:r w:rsidR="000D2947" w:rsidRPr="000A7392">
        <w:rPr>
          <w:rFonts w:ascii="Times New Roman" w:hAnsi="Times New Roman" w:cs="Times New Roman"/>
          <w:sz w:val="24"/>
          <w:szCs w:val="24"/>
        </w:rPr>
        <w:t xml:space="preserve"> in the high exposed group</w:t>
      </w:r>
      <w:r w:rsidR="00622959" w:rsidRPr="000A7392">
        <w:rPr>
          <w:rFonts w:ascii="Times New Roman" w:hAnsi="Times New Roman" w:cs="Times New Roman"/>
          <w:sz w:val="24"/>
          <w:szCs w:val="24"/>
        </w:rPr>
        <w:t xml:space="preserve"> (</w:t>
      </w:r>
      <w:r w:rsidR="00622959" w:rsidRPr="0006582F">
        <w:rPr>
          <w:rFonts w:ascii="Times New Roman" w:hAnsi="Times New Roman" w:cs="Times New Roman"/>
          <w:sz w:val="24"/>
          <w:szCs w:val="24"/>
        </w:rPr>
        <w:t>21</w:t>
      </w:r>
      <w:r w:rsidR="0006582F" w:rsidRPr="0006582F">
        <w:rPr>
          <w:rFonts w:ascii="Times New Roman" w:hAnsi="Times New Roman" w:cs="Times New Roman"/>
          <w:sz w:val="24"/>
          <w:szCs w:val="24"/>
        </w:rPr>
        <w:t>4</w:t>
      </w:r>
      <w:r w:rsidR="00622959" w:rsidRPr="000A7392">
        <w:rPr>
          <w:rFonts w:ascii="Times New Roman" w:hAnsi="Times New Roman" w:cs="Times New Roman"/>
          <w:sz w:val="24"/>
          <w:szCs w:val="24"/>
        </w:rPr>
        <w:t>).</w:t>
      </w:r>
      <w:r w:rsidR="007609C1" w:rsidRPr="000A7392">
        <w:rPr>
          <w:rFonts w:ascii="Times New Roman" w:hAnsi="Times New Roman" w:cs="Times New Roman"/>
          <w:sz w:val="24"/>
          <w:szCs w:val="24"/>
        </w:rPr>
        <w:t xml:space="preserve"> Researcher</w:t>
      </w:r>
      <w:r w:rsidR="007A0524" w:rsidRPr="007A0524">
        <w:rPr>
          <w:rFonts w:ascii="Times New Roman" w:hAnsi="Times New Roman" w:cs="Times New Roman"/>
          <w:color w:val="FF0000"/>
          <w:sz w:val="24"/>
          <w:szCs w:val="24"/>
        </w:rPr>
        <w:t>s</w:t>
      </w:r>
      <w:r w:rsidR="007609C1" w:rsidRPr="000A7392">
        <w:rPr>
          <w:rFonts w:ascii="Times New Roman" w:hAnsi="Times New Roman" w:cs="Times New Roman"/>
          <w:sz w:val="24"/>
          <w:szCs w:val="24"/>
        </w:rPr>
        <w:t xml:space="preserve"> reported that as fly ash exposure increased, </w:t>
      </w:r>
      <w:r w:rsidR="000D2947" w:rsidRPr="000A7392">
        <w:rPr>
          <w:rFonts w:ascii="Times New Roman" w:hAnsi="Times New Roman" w:cs="Times New Roman"/>
          <w:sz w:val="24"/>
          <w:szCs w:val="24"/>
        </w:rPr>
        <w:t xml:space="preserve">an increasing effect on </w:t>
      </w:r>
      <w:r w:rsidR="00051127" w:rsidRPr="000A7392">
        <w:rPr>
          <w:rFonts w:ascii="Times New Roman" w:hAnsi="Times New Roman" w:cs="Times New Roman"/>
          <w:sz w:val="24"/>
          <w:szCs w:val="24"/>
        </w:rPr>
        <w:t>several lung function tests occurred. Specifically, they reported that modest effects were shown on forced vital capacity (FVC), vital capacity (VC), forced expiratory volumes in one second (FEV1), peak flow (PF), and gas transfer (DCO) among the workers in the high exposure group</w:t>
      </w:r>
      <w:r w:rsidR="00622959" w:rsidRPr="000A7392">
        <w:rPr>
          <w:rFonts w:ascii="Times New Roman" w:hAnsi="Times New Roman" w:cs="Times New Roman"/>
          <w:sz w:val="24"/>
          <w:szCs w:val="24"/>
        </w:rPr>
        <w:t xml:space="preserve"> (</w:t>
      </w:r>
      <w:r w:rsidR="0006582F" w:rsidRPr="0006582F">
        <w:rPr>
          <w:rFonts w:ascii="Times New Roman" w:hAnsi="Times New Roman" w:cs="Times New Roman"/>
          <w:sz w:val="24"/>
          <w:szCs w:val="24"/>
        </w:rPr>
        <w:t>214</w:t>
      </w:r>
      <w:r w:rsidR="00622959" w:rsidRPr="000A7392">
        <w:rPr>
          <w:rFonts w:ascii="Times New Roman" w:hAnsi="Times New Roman" w:cs="Times New Roman"/>
          <w:sz w:val="24"/>
          <w:szCs w:val="24"/>
        </w:rPr>
        <w:t>)</w:t>
      </w:r>
      <w:r w:rsidR="00051127" w:rsidRPr="000A7392">
        <w:rPr>
          <w:rFonts w:ascii="Times New Roman" w:hAnsi="Times New Roman" w:cs="Times New Roman"/>
          <w:sz w:val="24"/>
          <w:szCs w:val="24"/>
        </w:rPr>
        <w:t xml:space="preserve">. </w:t>
      </w:r>
    </w:p>
    <w:p w14:paraId="4EF95874" w14:textId="64D64FD9" w:rsidR="00662B56" w:rsidRPr="000A7392" w:rsidRDefault="005A3519" w:rsidP="00917CB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In two case reports, men who were exposed to large amounts of fly ash developed lung disease. Cho et al. (1994) reported that a man unloading his truck and exposed to a large amount of fly ash developed an acute case of silicosis</w:t>
      </w:r>
      <w:r w:rsidR="003E5F95" w:rsidRPr="000A7392">
        <w:rPr>
          <w:rFonts w:ascii="Times New Roman" w:hAnsi="Times New Roman" w:cs="Times New Roman"/>
          <w:sz w:val="24"/>
          <w:szCs w:val="24"/>
        </w:rPr>
        <w:t xml:space="preserve"> within two weeks of exposure</w:t>
      </w:r>
      <w:r w:rsidR="007609C1" w:rsidRPr="000A7392">
        <w:rPr>
          <w:rFonts w:ascii="Times New Roman" w:hAnsi="Times New Roman" w:cs="Times New Roman"/>
          <w:sz w:val="24"/>
          <w:szCs w:val="24"/>
        </w:rPr>
        <w:t xml:space="preserve"> (</w:t>
      </w:r>
      <w:r w:rsidR="007609C1" w:rsidRPr="0006582F">
        <w:rPr>
          <w:rFonts w:ascii="Times New Roman" w:hAnsi="Times New Roman" w:cs="Times New Roman"/>
          <w:sz w:val="24"/>
          <w:szCs w:val="24"/>
        </w:rPr>
        <w:t>21</w:t>
      </w:r>
      <w:r w:rsidR="0006582F" w:rsidRPr="0006582F">
        <w:rPr>
          <w:rFonts w:ascii="Times New Roman" w:hAnsi="Times New Roman" w:cs="Times New Roman"/>
          <w:sz w:val="24"/>
          <w:szCs w:val="24"/>
        </w:rPr>
        <w:t>5</w:t>
      </w:r>
      <w:r w:rsidR="007609C1" w:rsidRPr="000A7392">
        <w:rPr>
          <w:rFonts w:ascii="Times New Roman" w:hAnsi="Times New Roman" w:cs="Times New Roman"/>
          <w:sz w:val="24"/>
          <w:szCs w:val="24"/>
        </w:rPr>
        <w:t>)</w:t>
      </w:r>
      <w:r w:rsidRPr="000A7392">
        <w:rPr>
          <w:rFonts w:ascii="Times New Roman" w:hAnsi="Times New Roman" w:cs="Times New Roman"/>
          <w:sz w:val="24"/>
          <w:szCs w:val="24"/>
        </w:rPr>
        <w:t>.</w:t>
      </w:r>
      <w:r w:rsidR="009737AA" w:rsidRPr="000A7392">
        <w:rPr>
          <w:rFonts w:ascii="Times New Roman" w:hAnsi="Times New Roman" w:cs="Times New Roman"/>
          <w:sz w:val="24"/>
          <w:szCs w:val="24"/>
        </w:rPr>
        <w:t xml:space="preserve"> Interestingly, no other research has investigated silicosis in </w:t>
      </w:r>
      <w:r w:rsidR="009F6FF8" w:rsidRPr="000A7392">
        <w:rPr>
          <w:rFonts w:ascii="Times New Roman" w:hAnsi="Times New Roman" w:cs="Times New Roman"/>
          <w:sz w:val="24"/>
          <w:szCs w:val="24"/>
        </w:rPr>
        <w:t>workers exposed to fly ash</w:t>
      </w:r>
      <w:r w:rsidR="007609C1" w:rsidRPr="000A7392">
        <w:rPr>
          <w:rFonts w:ascii="Times New Roman" w:hAnsi="Times New Roman" w:cs="Times New Roman"/>
          <w:sz w:val="24"/>
          <w:szCs w:val="24"/>
        </w:rPr>
        <w:t xml:space="preserve">. </w:t>
      </w:r>
      <w:r w:rsidR="00310F7C" w:rsidRPr="000A7392">
        <w:rPr>
          <w:rFonts w:ascii="Times New Roman" w:hAnsi="Times New Roman" w:cs="Times New Roman"/>
          <w:sz w:val="24"/>
          <w:szCs w:val="24"/>
        </w:rPr>
        <w:t>In a second case report, Davidson et al., (1986) reported that a 27</w:t>
      </w:r>
      <w:r w:rsidR="0060328B" w:rsidRPr="000A7392">
        <w:rPr>
          <w:rFonts w:ascii="Times New Roman" w:hAnsi="Times New Roman" w:cs="Times New Roman"/>
          <w:sz w:val="24"/>
          <w:szCs w:val="24"/>
        </w:rPr>
        <w:t>-</w:t>
      </w:r>
      <w:r w:rsidR="00310F7C" w:rsidRPr="000A7392">
        <w:rPr>
          <w:rFonts w:ascii="Times New Roman" w:hAnsi="Times New Roman" w:cs="Times New Roman"/>
          <w:sz w:val="24"/>
          <w:szCs w:val="24"/>
        </w:rPr>
        <w:t>year</w:t>
      </w:r>
      <w:r w:rsidR="0060328B" w:rsidRPr="000A7392">
        <w:rPr>
          <w:rFonts w:ascii="Times New Roman" w:hAnsi="Times New Roman" w:cs="Times New Roman"/>
          <w:sz w:val="24"/>
          <w:szCs w:val="24"/>
        </w:rPr>
        <w:t>-</w:t>
      </w:r>
      <w:r w:rsidR="00310F7C" w:rsidRPr="000A7392">
        <w:rPr>
          <w:rFonts w:ascii="Times New Roman" w:hAnsi="Times New Roman" w:cs="Times New Roman"/>
          <w:sz w:val="24"/>
          <w:szCs w:val="24"/>
        </w:rPr>
        <w:t xml:space="preserve">old worker exposed to fly ash developed asthma due to his exposure at work. The man’s </w:t>
      </w:r>
      <w:r w:rsidR="007609C1" w:rsidRPr="000A7392">
        <w:rPr>
          <w:rFonts w:ascii="Times New Roman" w:hAnsi="Times New Roman" w:cs="Times New Roman"/>
          <w:sz w:val="24"/>
          <w:szCs w:val="24"/>
        </w:rPr>
        <w:t xml:space="preserve">peak expiratory </w:t>
      </w:r>
      <w:r w:rsidR="0052319A" w:rsidRPr="000A7392">
        <w:rPr>
          <w:rFonts w:ascii="Times New Roman" w:hAnsi="Times New Roman" w:cs="Times New Roman"/>
          <w:sz w:val="24"/>
          <w:szCs w:val="24"/>
        </w:rPr>
        <w:t>flow (PEF)</w:t>
      </w:r>
      <w:r w:rsidR="007609C1" w:rsidRPr="000A7392">
        <w:rPr>
          <w:rFonts w:ascii="Times New Roman" w:hAnsi="Times New Roman" w:cs="Times New Roman"/>
          <w:sz w:val="24"/>
          <w:szCs w:val="24"/>
        </w:rPr>
        <w:t xml:space="preserve"> </w:t>
      </w:r>
      <w:r w:rsidR="00310F7C" w:rsidRPr="000A7392">
        <w:rPr>
          <w:rFonts w:ascii="Times New Roman" w:hAnsi="Times New Roman" w:cs="Times New Roman"/>
          <w:sz w:val="24"/>
          <w:szCs w:val="24"/>
        </w:rPr>
        <w:t>was taken every 2 hours for 28 days, which got worse during work, but improved when he was not working. During an inhalation test, the man responded to exposure to fly ash, but not to the placebo</w:t>
      </w:r>
      <w:r w:rsidR="007A0524">
        <w:rPr>
          <w:rFonts w:ascii="Times New Roman" w:hAnsi="Times New Roman" w:cs="Times New Roman"/>
          <w:sz w:val="24"/>
          <w:szCs w:val="24"/>
        </w:rPr>
        <w:t xml:space="preserve"> (</w:t>
      </w:r>
      <w:r w:rsidR="007A0524" w:rsidRPr="0006582F">
        <w:rPr>
          <w:rFonts w:ascii="Times New Roman" w:hAnsi="Times New Roman" w:cs="Times New Roman"/>
          <w:sz w:val="24"/>
          <w:szCs w:val="24"/>
        </w:rPr>
        <w:t>21</w:t>
      </w:r>
      <w:r w:rsidR="0006582F" w:rsidRPr="0006582F">
        <w:rPr>
          <w:rFonts w:ascii="Times New Roman" w:hAnsi="Times New Roman" w:cs="Times New Roman"/>
          <w:sz w:val="24"/>
          <w:szCs w:val="24"/>
        </w:rPr>
        <w:t>6</w:t>
      </w:r>
      <w:r w:rsidR="00622959" w:rsidRPr="000A7392">
        <w:rPr>
          <w:rFonts w:ascii="Times New Roman" w:hAnsi="Times New Roman" w:cs="Times New Roman"/>
          <w:sz w:val="24"/>
          <w:szCs w:val="24"/>
        </w:rPr>
        <w:t>)</w:t>
      </w:r>
      <w:r w:rsidR="00310F7C" w:rsidRPr="000A7392">
        <w:rPr>
          <w:rFonts w:ascii="Times New Roman" w:hAnsi="Times New Roman" w:cs="Times New Roman"/>
          <w:sz w:val="24"/>
          <w:szCs w:val="24"/>
        </w:rPr>
        <w:t>.</w:t>
      </w:r>
    </w:p>
    <w:p w14:paraId="3499543B" w14:textId="50A47D2B" w:rsidR="00662B56" w:rsidRPr="000A7392" w:rsidRDefault="00C37F20" w:rsidP="00917CB1">
      <w:pPr>
        <w:pStyle w:val="ListParagraph"/>
        <w:numPr>
          <w:ilvl w:val="0"/>
          <w:numId w:val="42"/>
        </w:numPr>
        <w:spacing w:after="120" w:line="480" w:lineRule="auto"/>
        <w:rPr>
          <w:rFonts w:ascii="Times New Roman" w:hAnsi="Times New Roman" w:cs="Times New Roman"/>
          <w:i/>
          <w:iCs/>
          <w:sz w:val="24"/>
          <w:szCs w:val="24"/>
        </w:rPr>
      </w:pPr>
      <w:r w:rsidRPr="000A7392">
        <w:rPr>
          <w:rFonts w:ascii="Times New Roman" w:hAnsi="Times New Roman" w:cs="Times New Roman"/>
          <w:i/>
          <w:iCs/>
          <w:sz w:val="24"/>
          <w:szCs w:val="24"/>
        </w:rPr>
        <w:t>Community Health in Relation to Coal-Fired Power Plants</w:t>
      </w:r>
    </w:p>
    <w:p w14:paraId="3D2A89F9" w14:textId="2D0F2DBE" w:rsidR="00711E00" w:rsidRPr="000A7392" w:rsidRDefault="009B138E" w:rsidP="00891B3A">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The effect of d</w:t>
      </w:r>
      <w:r w:rsidR="00240F62" w:rsidRPr="000A7392">
        <w:rPr>
          <w:rFonts w:ascii="Times New Roman" w:hAnsi="Times New Roman" w:cs="Times New Roman"/>
          <w:sz w:val="24"/>
          <w:szCs w:val="24"/>
        </w:rPr>
        <w:t xml:space="preserve">irect exposure to fly ash </w:t>
      </w:r>
      <w:r w:rsidR="00891B3A" w:rsidRPr="000A7392">
        <w:rPr>
          <w:rFonts w:ascii="Times New Roman" w:hAnsi="Times New Roman" w:cs="Times New Roman"/>
          <w:sz w:val="24"/>
          <w:szCs w:val="24"/>
        </w:rPr>
        <w:t xml:space="preserve">or other CCP </w:t>
      </w:r>
      <w:r w:rsidR="00240F62" w:rsidRPr="000A7392">
        <w:rPr>
          <w:rFonts w:ascii="Times New Roman" w:hAnsi="Times New Roman" w:cs="Times New Roman"/>
          <w:sz w:val="24"/>
          <w:szCs w:val="24"/>
        </w:rPr>
        <w:t xml:space="preserve">has not been studied in communities. </w:t>
      </w:r>
      <w:r w:rsidR="004E7DE3" w:rsidRPr="000A7392">
        <w:rPr>
          <w:rFonts w:ascii="Times New Roman" w:hAnsi="Times New Roman" w:cs="Times New Roman"/>
          <w:sz w:val="24"/>
          <w:szCs w:val="24"/>
        </w:rPr>
        <w:t>Researchers</w:t>
      </w:r>
      <w:r w:rsidR="00240F62" w:rsidRPr="000A7392">
        <w:rPr>
          <w:rFonts w:ascii="Times New Roman" w:hAnsi="Times New Roman" w:cs="Times New Roman"/>
          <w:sz w:val="24"/>
          <w:szCs w:val="24"/>
        </w:rPr>
        <w:t xml:space="preserve"> have </w:t>
      </w:r>
      <w:r w:rsidR="0082696A" w:rsidRPr="000A7392">
        <w:rPr>
          <w:rFonts w:ascii="Times New Roman" w:hAnsi="Times New Roman" w:cs="Times New Roman"/>
          <w:sz w:val="24"/>
          <w:szCs w:val="24"/>
        </w:rPr>
        <w:t xml:space="preserve">predominately assessed the health impacts from coal-fired power </w:t>
      </w:r>
      <w:r w:rsidR="00EF771B" w:rsidRPr="000A7392">
        <w:rPr>
          <w:rFonts w:ascii="Times New Roman" w:hAnsi="Times New Roman" w:cs="Times New Roman"/>
          <w:sz w:val="24"/>
          <w:szCs w:val="24"/>
        </w:rPr>
        <w:t>plant emissions</w:t>
      </w:r>
      <w:r w:rsidR="0082696A" w:rsidRPr="000A7392">
        <w:rPr>
          <w:rFonts w:ascii="Times New Roman" w:hAnsi="Times New Roman" w:cs="Times New Roman"/>
          <w:sz w:val="24"/>
          <w:szCs w:val="24"/>
        </w:rPr>
        <w:t xml:space="preserve"> based on </w:t>
      </w:r>
      <w:r w:rsidR="004E7DE3" w:rsidRPr="000A7392">
        <w:rPr>
          <w:rFonts w:ascii="Times New Roman" w:hAnsi="Times New Roman" w:cs="Times New Roman"/>
          <w:sz w:val="24"/>
          <w:szCs w:val="24"/>
        </w:rPr>
        <w:t>proximity to plants</w:t>
      </w:r>
      <w:r w:rsidR="0082696A" w:rsidRPr="000A7392">
        <w:rPr>
          <w:rFonts w:ascii="Times New Roman" w:hAnsi="Times New Roman" w:cs="Times New Roman"/>
          <w:sz w:val="24"/>
          <w:szCs w:val="24"/>
        </w:rPr>
        <w:t xml:space="preserve">. </w:t>
      </w:r>
      <w:r w:rsidR="00F51D11" w:rsidRPr="000A7392">
        <w:rPr>
          <w:rFonts w:ascii="Times New Roman" w:hAnsi="Times New Roman" w:cs="Times New Roman"/>
          <w:sz w:val="24"/>
          <w:szCs w:val="24"/>
        </w:rPr>
        <w:t xml:space="preserve">Other </w:t>
      </w:r>
      <w:r w:rsidR="004E7DE3" w:rsidRPr="000A7392">
        <w:rPr>
          <w:rFonts w:ascii="Times New Roman" w:hAnsi="Times New Roman" w:cs="Times New Roman"/>
          <w:sz w:val="24"/>
          <w:szCs w:val="24"/>
        </w:rPr>
        <w:t>researchers</w:t>
      </w:r>
      <w:r w:rsidR="00F51D11" w:rsidRPr="000A7392">
        <w:rPr>
          <w:rFonts w:ascii="Times New Roman" w:hAnsi="Times New Roman" w:cs="Times New Roman"/>
          <w:sz w:val="24"/>
          <w:szCs w:val="24"/>
        </w:rPr>
        <w:t xml:space="preserve"> assess</w:t>
      </w:r>
      <w:r w:rsidR="004E7DE3" w:rsidRPr="000A7392">
        <w:rPr>
          <w:rFonts w:ascii="Times New Roman" w:hAnsi="Times New Roman" w:cs="Times New Roman"/>
          <w:sz w:val="24"/>
          <w:szCs w:val="24"/>
        </w:rPr>
        <w:t>ed</w:t>
      </w:r>
      <w:r w:rsidR="00F51D11" w:rsidRPr="000A7392">
        <w:rPr>
          <w:rFonts w:ascii="Times New Roman" w:hAnsi="Times New Roman" w:cs="Times New Roman"/>
          <w:sz w:val="24"/>
          <w:szCs w:val="24"/>
        </w:rPr>
        <w:t xml:space="preserve"> health </w:t>
      </w:r>
      <w:r w:rsidR="004E7DE3" w:rsidRPr="000A7392">
        <w:rPr>
          <w:rFonts w:ascii="Times New Roman" w:hAnsi="Times New Roman" w:cs="Times New Roman"/>
          <w:sz w:val="24"/>
          <w:szCs w:val="24"/>
        </w:rPr>
        <w:t xml:space="preserve">conditions </w:t>
      </w:r>
      <w:r w:rsidR="00F51D11" w:rsidRPr="000A7392">
        <w:rPr>
          <w:rFonts w:ascii="Times New Roman" w:hAnsi="Times New Roman" w:cs="Times New Roman"/>
          <w:sz w:val="24"/>
          <w:szCs w:val="24"/>
        </w:rPr>
        <w:t xml:space="preserve">after a </w:t>
      </w:r>
      <w:r w:rsidR="00BE4FD5" w:rsidRPr="000A7392">
        <w:rPr>
          <w:rFonts w:ascii="Times New Roman" w:hAnsi="Times New Roman" w:cs="Times New Roman"/>
          <w:sz w:val="24"/>
          <w:szCs w:val="24"/>
        </w:rPr>
        <w:t>power-</w:t>
      </w:r>
      <w:r w:rsidR="00F51D11" w:rsidRPr="000A7392">
        <w:rPr>
          <w:rFonts w:ascii="Times New Roman" w:hAnsi="Times New Roman" w:cs="Times New Roman"/>
          <w:sz w:val="24"/>
          <w:szCs w:val="24"/>
        </w:rPr>
        <w:t xml:space="preserve">plant closed. </w:t>
      </w:r>
      <w:r w:rsidR="00EF771B" w:rsidRPr="000A7392">
        <w:rPr>
          <w:rFonts w:ascii="Times New Roman" w:hAnsi="Times New Roman" w:cs="Times New Roman"/>
          <w:sz w:val="24"/>
          <w:szCs w:val="24"/>
        </w:rPr>
        <w:t xml:space="preserve">In addition to particulate matter, many researchers </w:t>
      </w:r>
      <w:r w:rsidR="00A22984" w:rsidRPr="000A7392">
        <w:rPr>
          <w:rFonts w:ascii="Times New Roman" w:hAnsi="Times New Roman" w:cs="Times New Roman"/>
          <w:sz w:val="24"/>
          <w:szCs w:val="24"/>
        </w:rPr>
        <w:t>have assessed</w:t>
      </w:r>
      <w:r w:rsidR="00EF771B" w:rsidRPr="000A7392">
        <w:rPr>
          <w:rFonts w:ascii="Times New Roman" w:hAnsi="Times New Roman" w:cs="Times New Roman"/>
          <w:sz w:val="24"/>
          <w:szCs w:val="24"/>
        </w:rPr>
        <w:t xml:space="preserve"> multiple pollu</w:t>
      </w:r>
      <w:r w:rsidR="00F51D11" w:rsidRPr="000A7392">
        <w:rPr>
          <w:rFonts w:ascii="Times New Roman" w:hAnsi="Times New Roman" w:cs="Times New Roman"/>
          <w:sz w:val="24"/>
          <w:szCs w:val="24"/>
        </w:rPr>
        <w:t>t</w:t>
      </w:r>
      <w:r w:rsidR="00EF771B" w:rsidRPr="000A7392">
        <w:rPr>
          <w:rFonts w:ascii="Times New Roman" w:hAnsi="Times New Roman" w:cs="Times New Roman"/>
          <w:sz w:val="24"/>
          <w:szCs w:val="24"/>
        </w:rPr>
        <w:t>ants that are emitted from coal-fired power plants, such as sulphur dioxide (SO</w:t>
      </w:r>
      <w:r w:rsidR="00EF771B" w:rsidRPr="000A7392">
        <w:rPr>
          <w:rFonts w:ascii="Times New Roman" w:hAnsi="Times New Roman" w:cs="Times New Roman"/>
          <w:sz w:val="24"/>
          <w:szCs w:val="24"/>
          <w:vertAlign w:val="subscript"/>
        </w:rPr>
        <w:t>2</w:t>
      </w:r>
      <w:r w:rsidR="000E09C6" w:rsidRPr="000A7392">
        <w:rPr>
          <w:rFonts w:ascii="Times New Roman" w:hAnsi="Times New Roman" w:cs="Times New Roman"/>
          <w:sz w:val="24"/>
          <w:szCs w:val="24"/>
        </w:rPr>
        <w:t>)</w:t>
      </w:r>
      <w:r w:rsidR="00A22A41">
        <w:rPr>
          <w:rFonts w:ascii="Times New Roman" w:hAnsi="Times New Roman" w:cs="Times New Roman"/>
          <w:sz w:val="24"/>
          <w:szCs w:val="24"/>
        </w:rPr>
        <w:t>,</w:t>
      </w:r>
      <w:r w:rsidR="00EF771B" w:rsidRPr="000A7392">
        <w:rPr>
          <w:rFonts w:ascii="Times New Roman" w:hAnsi="Times New Roman" w:cs="Times New Roman"/>
          <w:sz w:val="24"/>
          <w:szCs w:val="24"/>
        </w:rPr>
        <w:t xml:space="preserve"> nitrogen dioxide (NO</w:t>
      </w:r>
      <w:r w:rsidR="00EF771B" w:rsidRPr="000A7392">
        <w:rPr>
          <w:rFonts w:ascii="Times New Roman" w:hAnsi="Times New Roman" w:cs="Times New Roman"/>
          <w:sz w:val="24"/>
          <w:szCs w:val="24"/>
          <w:vertAlign w:val="subscript"/>
        </w:rPr>
        <w:t>2</w:t>
      </w:r>
      <w:r w:rsidR="00A22A41">
        <w:rPr>
          <w:rFonts w:ascii="Times New Roman" w:hAnsi="Times New Roman" w:cs="Times New Roman"/>
          <w:sz w:val="24"/>
          <w:szCs w:val="24"/>
        </w:rPr>
        <w:t xml:space="preserve">), </w:t>
      </w:r>
      <w:r w:rsidR="00A22A41" w:rsidRPr="00A22A41">
        <w:rPr>
          <w:rFonts w:ascii="Times New Roman" w:hAnsi="Times New Roman" w:cs="Times New Roman"/>
          <w:color w:val="FF0000"/>
          <w:sz w:val="24"/>
          <w:szCs w:val="24"/>
        </w:rPr>
        <w:t>and mercury (Hg).</w:t>
      </w:r>
      <w:r w:rsidR="0006582F">
        <w:rPr>
          <w:rFonts w:ascii="Times New Roman" w:hAnsi="Times New Roman" w:cs="Times New Roman"/>
          <w:color w:val="FF0000"/>
          <w:sz w:val="24"/>
          <w:szCs w:val="24"/>
        </w:rPr>
        <w:t xml:space="preserve"> </w:t>
      </w:r>
      <w:r w:rsidR="00A22984" w:rsidRPr="000A7392">
        <w:rPr>
          <w:rFonts w:ascii="Times New Roman" w:hAnsi="Times New Roman" w:cs="Times New Roman"/>
          <w:sz w:val="24"/>
          <w:szCs w:val="24"/>
        </w:rPr>
        <w:t>A</w:t>
      </w:r>
      <w:r w:rsidR="003B6544" w:rsidRPr="000A7392">
        <w:rPr>
          <w:rFonts w:ascii="Times New Roman" w:hAnsi="Times New Roman" w:cs="Times New Roman"/>
          <w:sz w:val="24"/>
          <w:szCs w:val="24"/>
        </w:rPr>
        <w:t>lthough there is no research on direct exposure to fly ash, t</w:t>
      </w:r>
      <w:r w:rsidR="0082696A" w:rsidRPr="000A7392">
        <w:rPr>
          <w:rFonts w:ascii="Times New Roman" w:hAnsi="Times New Roman" w:cs="Times New Roman"/>
          <w:sz w:val="24"/>
          <w:szCs w:val="24"/>
        </w:rPr>
        <w:t xml:space="preserve">here is </w:t>
      </w:r>
      <w:r w:rsidR="00891B3A" w:rsidRPr="000A7392">
        <w:rPr>
          <w:rFonts w:ascii="Times New Roman" w:hAnsi="Times New Roman" w:cs="Times New Roman"/>
          <w:sz w:val="24"/>
          <w:szCs w:val="24"/>
        </w:rPr>
        <w:t xml:space="preserve">extensive </w:t>
      </w:r>
      <w:r w:rsidR="0082696A" w:rsidRPr="000A7392">
        <w:rPr>
          <w:rFonts w:ascii="Times New Roman" w:hAnsi="Times New Roman" w:cs="Times New Roman"/>
          <w:sz w:val="24"/>
          <w:szCs w:val="24"/>
        </w:rPr>
        <w:lastRenderedPageBreak/>
        <w:t xml:space="preserve">epidemiological evidence </w:t>
      </w:r>
      <w:r w:rsidR="00891B3A" w:rsidRPr="000A7392">
        <w:rPr>
          <w:rFonts w:ascii="Times New Roman" w:hAnsi="Times New Roman" w:cs="Times New Roman"/>
          <w:sz w:val="24"/>
          <w:szCs w:val="24"/>
        </w:rPr>
        <w:t>reporting that</w:t>
      </w:r>
      <w:r w:rsidR="0082696A" w:rsidRPr="000A7392">
        <w:rPr>
          <w:rFonts w:ascii="Times New Roman" w:hAnsi="Times New Roman" w:cs="Times New Roman"/>
          <w:sz w:val="24"/>
          <w:szCs w:val="24"/>
        </w:rPr>
        <w:t xml:space="preserve"> emissions from coal-ﬁred power plants </w:t>
      </w:r>
      <w:r w:rsidR="00891B3A" w:rsidRPr="000A7392">
        <w:rPr>
          <w:rFonts w:ascii="Times New Roman" w:hAnsi="Times New Roman" w:cs="Times New Roman"/>
          <w:sz w:val="24"/>
          <w:szCs w:val="24"/>
        </w:rPr>
        <w:t>deleteriously</w:t>
      </w:r>
      <w:r w:rsidR="0082696A" w:rsidRPr="000A7392">
        <w:rPr>
          <w:rFonts w:ascii="Times New Roman" w:hAnsi="Times New Roman" w:cs="Times New Roman"/>
          <w:sz w:val="24"/>
          <w:szCs w:val="24"/>
        </w:rPr>
        <w:t xml:space="preserve"> impacts the health of neighbouring </w:t>
      </w:r>
      <w:r w:rsidR="00891B3A" w:rsidRPr="000A7392">
        <w:rPr>
          <w:rFonts w:ascii="Times New Roman" w:hAnsi="Times New Roman" w:cs="Times New Roman"/>
          <w:sz w:val="24"/>
          <w:szCs w:val="24"/>
        </w:rPr>
        <w:t>communities</w:t>
      </w:r>
      <w:r w:rsidR="007F41E1" w:rsidRPr="000A7392">
        <w:rPr>
          <w:rFonts w:ascii="Times New Roman" w:hAnsi="Times New Roman" w:cs="Times New Roman"/>
          <w:sz w:val="24"/>
          <w:szCs w:val="24"/>
        </w:rPr>
        <w:t xml:space="preserve">. Researchers have reported significant associations between power plant emissions and </w:t>
      </w:r>
      <w:r w:rsidR="00D65BFB" w:rsidRPr="000A7392">
        <w:rPr>
          <w:rFonts w:ascii="Times New Roman" w:hAnsi="Times New Roman" w:cs="Times New Roman"/>
          <w:sz w:val="24"/>
          <w:szCs w:val="24"/>
        </w:rPr>
        <w:t xml:space="preserve">mortality, </w:t>
      </w:r>
      <w:r w:rsidR="000E09C6" w:rsidRPr="000A7392">
        <w:rPr>
          <w:rFonts w:ascii="Times New Roman" w:hAnsi="Times New Roman" w:cs="Times New Roman"/>
          <w:sz w:val="24"/>
          <w:szCs w:val="24"/>
        </w:rPr>
        <w:t xml:space="preserve">poor </w:t>
      </w:r>
      <w:r w:rsidR="007F41E1" w:rsidRPr="000A7392">
        <w:rPr>
          <w:rFonts w:ascii="Times New Roman" w:hAnsi="Times New Roman" w:cs="Times New Roman"/>
          <w:sz w:val="24"/>
          <w:szCs w:val="24"/>
        </w:rPr>
        <w:t>respiratory</w:t>
      </w:r>
      <w:r w:rsidR="000E09C6" w:rsidRPr="000A7392">
        <w:rPr>
          <w:rFonts w:ascii="Times New Roman" w:hAnsi="Times New Roman" w:cs="Times New Roman"/>
          <w:sz w:val="24"/>
          <w:szCs w:val="24"/>
        </w:rPr>
        <w:t xml:space="preserve"> health</w:t>
      </w:r>
      <w:r w:rsidR="007F41E1" w:rsidRPr="000A7392">
        <w:rPr>
          <w:rFonts w:ascii="Times New Roman" w:hAnsi="Times New Roman" w:cs="Times New Roman"/>
          <w:sz w:val="24"/>
          <w:szCs w:val="24"/>
        </w:rPr>
        <w:t>, cancer</w:t>
      </w:r>
      <w:r w:rsidR="000E09C6" w:rsidRPr="000A7392">
        <w:rPr>
          <w:rFonts w:ascii="Times New Roman" w:hAnsi="Times New Roman" w:cs="Times New Roman"/>
          <w:sz w:val="24"/>
          <w:szCs w:val="24"/>
        </w:rPr>
        <w:t xml:space="preserve"> (lung, larynx, bladder)</w:t>
      </w:r>
      <w:r w:rsidR="007F41E1" w:rsidRPr="000A7392">
        <w:rPr>
          <w:rFonts w:ascii="Times New Roman" w:hAnsi="Times New Roman" w:cs="Times New Roman"/>
          <w:sz w:val="24"/>
          <w:szCs w:val="24"/>
        </w:rPr>
        <w:t xml:space="preserve">, </w:t>
      </w:r>
      <w:r w:rsidR="000E09C6" w:rsidRPr="000A7392">
        <w:rPr>
          <w:rFonts w:ascii="Times New Roman" w:hAnsi="Times New Roman" w:cs="Times New Roman"/>
          <w:sz w:val="24"/>
          <w:szCs w:val="24"/>
        </w:rPr>
        <w:t>skin conditions,</w:t>
      </w:r>
      <w:r w:rsidR="00D6675C" w:rsidRPr="000A7392">
        <w:rPr>
          <w:rFonts w:ascii="Times New Roman" w:hAnsi="Times New Roman" w:cs="Times New Roman"/>
          <w:sz w:val="24"/>
          <w:szCs w:val="24"/>
        </w:rPr>
        <w:t xml:space="preserve"> higher urinary markers for PAHs</w:t>
      </w:r>
      <w:r w:rsidR="00E771B3" w:rsidRPr="000A7392">
        <w:rPr>
          <w:rFonts w:ascii="Times New Roman" w:hAnsi="Times New Roman" w:cs="Times New Roman"/>
          <w:sz w:val="24"/>
          <w:szCs w:val="24"/>
        </w:rPr>
        <w:t xml:space="preserve"> and metals</w:t>
      </w:r>
      <w:r w:rsidR="00D6675C" w:rsidRPr="000A7392">
        <w:rPr>
          <w:rFonts w:ascii="Times New Roman" w:hAnsi="Times New Roman" w:cs="Times New Roman"/>
          <w:sz w:val="24"/>
          <w:szCs w:val="24"/>
        </w:rPr>
        <w:t>,</w:t>
      </w:r>
      <w:r w:rsidR="000E09C6" w:rsidRPr="000A7392">
        <w:rPr>
          <w:rFonts w:ascii="Times New Roman" w:hAnsi="Times New Roman" w:cs="Times New Roman"/>
          <w:sz w:val="24"/>
          <w:szCs w:val="24"/>
        </w:rPr>
        <w:t xml:space="preserve"> poor </w:t>
      </w:r>
      <w:r w:rsidR="007F41E1" w:rsidRPr="000A7392">
        <w:rPr>
          <w:rFonts w:ascii="Times New Roman" w:hAnsi="Times New Roman" w:cs="Times New Roman"/>
          <w:sz w:val="24"/>
          <w:szCs w:val="24"/>
        </w:rPr>
        <w:t>birth outcomes</w:t>
      </w:r>
      <w:r w:rsidR="00EB0187" w:rsidRPr="000A7392">
        <w:rPr>
          <w:rFonts w:ascii="Times New Roman" w:hAnsi="Times New Roman" w:cs="Times New Roman"/>
          <w:sz w:val="24"/>
          <w:szCs w:val="24"/>
        </w:rPr>
        <w:t>, and neurobehavioral problems</w:t>
      </w:r>
      <w:r w:rsidR="00711E00" w:rsidRPr="000A7392">
        <w:rPr>
          <w:rFonts w:ascii="Times New Roman" w:hAnsi="Times New Roman" w:cs="Times New Roman"/>
          <w:sz w:val="24"/>
          <w:szCs w:val="24"/>
        </w:rPr>
        <w:t xml:space="preserve"> (</w:t>
      </w:r>
      <w:r w:rsidR="004F267C" w:rsidRPr="004F267C">
        <w:rPr>
          <w:rFonts w:ascii="Times New Roman" w:hAnsi="Times New Roman" w:cs="Times New Roman"/>
          <w:sz w:val="24"/>
          <w:szCs w:val="24"/>
        </w:rPr>
        <w:t>217-232</w:t>
      </w:r>
      <w:r w:rsidR="007A0524">
        <w:rPr>
          <w:rFonts w:ascii="Times New Roman" w:hAnsi="Times New Roman" w:cs="Times New Roman"/>
          <w:sz w:val="24"/>
          <w:szCs w:val="24"/>
        </w:rPr>
        <w:t>).</w:t>
      </w:r>
    </w:p>
    <w:p w14:paraId="1B09A31A" w14:textId="7F1B2864" w:rsidR="0032301A" w:rsidRPr="000A7392" w:rsidRDefault="00973CD5" w:rsidP="00F86231">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In a recent study, Lin et al. (2019) assessed the impact of coal-fired power plants and the burden of lung cancer. To assess the burden globally, researchers evaluated annual lung cancer incidence rates from 83 countries with coal-fired power plants </w:t>
      </w:r>
      <w:r w:rsidR="00172304" w:rsidRPr="000A7392">
        <w:rPr>
          <w:rFonts w:ascii="Times New Roman" w:hAnsi="Times New Roman" w:cs="Times New Roman"/>
          <w:sz w:val="24"/>
          <w:szCs w:val="24"/>
        </w:rPr>
        <w:t>by utilising</w:t>
      </w:r>
      <w:r w:rsidRPr="000A7392">
        <w:rPr>
          <w:rFonts w:ascii="Times New Roman" w:hAnsi="Times New Roman" w:cs="Times New Roman"/>
          <w:sz w:val="24"/>
          <w:szCs w:val="24"/>
        </w:rPr>
        <w:t xml:space="preserve"> </w:t>
      </w:r>
      <w:r w:rsidR="00172304" w:rsidRPr="000A7392">
        <w:rPr>
          <w:rFonts w:ascii="Times New Roman" w:hAnsi="Times New Roman" w:cs="Times New Roman"/>
          <w:sz w:val="24"/>
          <w:szCs w:val="24"/>
        </w:rPr>
        <w:t>the</w:t>
      </w:r>
      <w:r w:rsidRPr="000A7392">
        <w:rPr>
          <w:rFonts w:ascii="Times New Roman" w:hAnsi="Times New Roman" w:cs="Times New Roman"/>
          <w:sz w:val="24"/>
          <w:szCs w:val="24"/>
        </w:rPr>
        <w:t xml:space="preserve"> per capita coal capacities</w:t>
      </w:r>
      <w:r w:rsidR="00172304" w:rsidRPr="000A7392">
        <w:rPr>
          <w:rFonts w:ascii="Times New Roman" w:hAnsi="Times New Roman" w:cs="Times New Roman"/>
          <w:sz w:val="24"/>
          <w:szCs w:val="24"/>
        </w:rPr>
        <w:t xml:space="preserve"> for each country</w:t>
      </w:r>
      <w:r w:rsidRPr="000A7392">
        <w:rPr>
          <w:rFonts w:ascii="Times New Roman" w:hAnsi="Times New Roman" w:cs="Times New Roman"/>
          <w:sz w:val="24"/>
          <w:szCs w:val="24"/>
        </w:rPr>
        <w:t xml:space="preserve">. </w:t>
      </w:r>
      <w:r w:rsidR="00F86231" w:rsidRPr="000A7392">
        <w:rPr>
          <w:rFonts w:ascii="Times New Roman" w:hAnsi="Times New Roman" w:cs="Times New Roman"/>
          <w:sz w:val="24"/>
          <w:szCs w:val="24"/>
        </w:rPr>
        <w:t>R</w:t>
      </w:r>
      <w:r w:rsidRPr="000A7392">
        <w:rPr>
          <w:rFonts w:ascii="Times New Roman" w:hAnsi="Times New Roman" w:cs="Times New Roman"/>
          <w:sz w:val="24"/>
          <w:szCs w:val="24"/>
        </w:rPr>
        <w:t>esearchers reported that over 860,000 male and over 540,000 female lung cancer cases were attributed to power plants that used coal as the primary energy source</w:t>
      </w:r>
      <w:r w:rsidR="003B6544" w:rsidRPr="000A7392">
        <w:rPr>
          <w:rFonts w:ascii="Times New Roman" w:hAnsi="Times New Roman" w:cs="Times New Roman"/>
          <w:sz w:val="24"/>
          <w:szCs w:val="24"/>
        </w:rPr>
        <w:t xml:space="preserve"> </w:t>
      </w:r>
      <w:r w:rsidR="00F86231" w:rsidRPr="000A7392">
        <w:rPr>
          <w:rFonts w:ascii="Times New Roman" w:hAnsi="Times New Roman" w:cs="Times New Roman"/>
          <w:sz w:val="24"/>
          <w:szCs w:val="24"/>
        </w:rPr>
        <w:t>(</w:t>
      </w:r>
      <w:r w:rsidR="004F267C" w:rsidRPr="004F267C">
        <w:rPr>
          <w:rFonts w:ascii="Times New Roman" w:hAnsi="Times New Roman" w:cs="Times New Roman"/>
          <w:sz w:val="24"/>
          <w:szCs w:val="24"/>
        </w:rPr>
        <w:t>223</w:t>
      </w:r>
      <w:r w:rsidR="00F86231" w:rsidRPr="000A7392">
        <w:rPr>
          <w:rFonts w:ascii="Times New Roman" w:hAnsi="Times New Roman" w:cs="Times New Roman"/>
          <w:sz w:val="24"/>
          <w:szCs w:val="24"/>
        </w:rPr>
        <w:t>)</w:t>
      </w:r>
      <w:r w:rsidRPr="000A7392">
        <w:rPr>
          <w:rFonts w:ascii="Times New Roman" w:hAnsi="Times New Roman" w:cs="Times New Roman"/>
          <w:sz w:val="24"/>
          <w:szCs w:val="24"/>
        </w:rPr>
        <w:t>.</w:t>
      </w:r>
      <w:r w:rsidR="00D91E89" w:rsidRPr="000A7392">
        <w:rPr>
          <w:rFonts w:ascii="Times New Roman" w:hAnsi="Times New Roman" w:cs="Times New Roman"/>
          <w:sz w:val="24"/>
          <w:szCs w:val="24"/>
        </w:rPr>
        <w:t xml:space="preserve"> </w:t>
      </w:r>
      <w:r w:rsidR="00792075" w:rsidRPr="000A7392">
        <w:rPr>
          <w:rFonts w:ascii="Times New Roman" w:hAnsi="Times New Roman" w:cs="Times New Roman"/>
          <w:sz w:val="24"/>
          <w:szCs w:val="24"/>
        </w:rPr>
        <w:t xml:space="preserve">Collarile et al. </w:t>
      </w:r>
      <w:r w:rsidR="0032301A" w:rsidRPr="000A7392">
        <w:rPr>
          <w:rFonts w:ascii="Times New Roman" w:hAnsi="Times New Roman" w:cs="Times New Roman"/>
          <w:sz w:val="24"/>
          <w:szCs w:val="24"/>
        </w:rPr>
        <w:t>(2017) investigated the risk of lung and bladder cancer in people living near a coal-oil-fired power plant. Based on tertiles of exposure to benzene, NO</w:t>
      </w:r>
      <w:r w:rsidR="0032301A" w:rsidRPr="000A7392">
        <w:rPr>
          <w:rFonts w:ascii="Times New Roman" w:hAnsi="Times New Roman" w:cs="Times New Roman"/>
          <w:sz w:val="24"/>
          <w:szCs w:val="24"/>
          <w:vertAlign w:val="subscript"/>
        </w:rPr>
        <w:t>2</w:t>
      </w:r>
      <w:r w:rsidR="0032301A" w:rsidRPr="000A7392">
        <w:rPr>
          <w:rFonts w:ascii="Times New Roman" w:hAnsi="Times New Roman" w:cs="Times New Roman"/>
          <w:sz w:val="24"/>
          <w:szCs w:val="24"/>
        </w:rPr>
        <w:t>, SO</w:t>
      </w:r>
      <w:r w:rsidR="0032301A" w:rsidRPr="000A7392">
        <w:rPr>
          <w:rFonts w:ascii="Times New Roman" w:hAnsi="Times New Roman" w:cs="Times New Roman"/>
          <w:sz w:val="24"/>
          <w:szCs w:val="24"/>
          <w:vertAlign w:val="subscript"/>
        </w:rPr>
        <w:t>2</w:t>
      </w:r>
      <w:r w:rsidR="0032301A" w:rsidRPr="000A7392">
        <w:rPr>
          <w:rFonts w:ascii="Times New Roman" w:hAnsi="Times New Roman" w:cs="Times New Roman"/>
          <w:sz w:val="24"/>
          <w:szCs w:val="24"/>
        </w:rPr>
        <w:t>, and PM</w:t>
      </w:r>
      <w:r w:rsidR="0032301A" w:rsidRPr="000A7392">
        <w:rPr>
          <w:rFonts w:ascii="Times New Roman" w:hAnsi="Times New Roman" w:cs="Times New Roman"/>
          <w:sz w:val="24"/>
          <w:szCs w:val="24"/>
          <w:vertAlign w:val="subscript"/>
        </w:rPr>
        <w:t>10</w:t>
      </w:r>
      <w:r w:rsidR="0032301A" w:rsidRPr="000A7392">
        <w:rPr>
          <w:rFonts w:ascii="Times New Roman" w:hAnsi="Times New Roman" w:cs="Times New Roman"/>
          <w:sz w:val="24"/>
          <w:szCs w:val="24"/>
        </w:rPr>
        <w:t xml:space="preserve">, </w:t>
      </w:r>
      <w:r w:rsidR="003B6544" w:rsidRPr="000A7392">
        <w:rPr>
          <w:rFonts w:ascii="Times New Roman" w:hAnsi="Times New Roman" w:cs="Times New Roman"/>
          <w:sz w:val="24"/>
          <w:szCs w:val="24"/>
        </w:rPr>
        <w:t>i</w:t>
      </w:r>
      <w:r w:rsidR="0032301A" w:rsidRPr="000A7392">
        <w:rPr>
          <w:rFonts w:ascii="Times New Roman" w:hAnsi="Times New Roman" w:cs="Times New Roman"/>
          <w:sz w:val="24"/>
          <w:szCs w:val="24"/>
        </w:rPr>
        <w:t>ncidence rate ratios (IRR) by sex, age, and histology were computed among 1076 incident cases of lung and 650 cases of bladder cancers. For lung cancer, no excess risk was found in men, but an excess risk was found in women aged ≥ 75 years of age in the highest tertile of exposure to benzene, NO</w:t>
      </w:r>
      <w:r w:rsidR="0032301A" w:rsidRPr="000A7392">
        <w:rPr>
          <w:rFonts w:ascii="Times New Roman" w:hAnsi="Times New Roman" w:cs="Times New Roman"/>
          <w:sz w:val="24"/>
          <w:szCs w:val="24"/>
          <w:vertAlign w:val="subscript"/>
        </w:rPr>
        <w:t>2</w:t>
      </w:r>
      <w:r w:rsidR="0032301A" w:rsidRPr="000A7392">
        <w:rPr>
          <w:rFonts w:ascii="Times New Roman" w:hAnsi="Times New Roman" w:cs="Times New Roman"/>
          <w:sz w:val="24"/>
          <w:szCs w:val="24"/>
        </w:rPr>
        <w:t>, SO</w:t>
      </w:r>
      <w:r w:rsidR="0032301A" w:rsidRPr="000A7392">
        <w:rPr>
          <w:rFonts w:ascii="Times New Roman" w:hAnsi="Times New Roman" w:cs="Times New Roman"/>
          <w:sz w:val="24"/>
          <w:szCs w:val="24"/>
          <w:vertAlign w:val="subscript"/>
        </w:rPr>
        <w:t>2</w:t>
      </w:r>
      <w:r w:rsidR="0032301A" w:rsidRPr="000A7392">
        <w:rPr>
          <w:rFonts w:ascii="Times New Roman" w:hAnsi="Times New Roman" w:cs="Times New Roman"/>
          <w:sz w:val="24"/>
          <w:szCs w:val="24"/>
        </w:rPr>
        <w:t>, and PM</w:t>
      </w:r>
      <w:r w:rsidR="0032301A" w:rsidRPr="000A7392">
        <w:rPr>
          <w:rFonts w:ascii="Times New Roman" w:hAnsi="Times New Roman" w:cs="Times New Roman"/>
          <w:sz w:val="24"/>
          <w:szCs w:val="24"/>
          <w:vertAlign w:val="subscript"/>
        </w:rPr>
        <w:t>10</w:t>
      </w:r>
      <w:r w:rsidR="0032301A" w:rsidRPr="000A7392">
        <w:rPr>
          <w:rFonts w:ascii="Times New Roman" w:hAnsi="Times New Roman" w:cs="Times New Roman"/>
          <w:sz w:val="24"/>
          <w:szCs w:val="24"/>
        </w:rPr>
        <w:t>. No excess risk for bladder cancer was found in men, and only women aged ≥ 75 years</w:t>
      </w:r>
      <w:r w:rsidR="003B6544" w:rsidRPr="000A7392">
        <w:rPr>
          <w:rFonts w:ascii="Times New Roman" w:hAnsi="Times New Roman" w:cs="Times New Roman"/>
          <w:sz w:val="24"/>
          <w:szCs w:val="24"/>
        </w:rPr>
        <w:t xml:space="preserve"> in the highest tertile</w:t>
      </w:r>
      <w:r w:rsidR="0032301A" w:rsidRPr="000A7392">
        <w:rPr>
          <w:rFonts w:ascii="Times New Roman" w:hAnsi="Times New Roman" w:cs="Times New Roman"/>
          <w:sz w:val="24"/>
          <w:szCs w:val="24"/>
        </w:rPr>
        <w:t xml:space="preserve"> had an excess risk </w:t>
      </w:r>
      <w:r w:rsidR="003B6544" w:rsidRPr="000A7392">
        <w:rPr>
          <w:rFonts w:ascii="Times New Roman" w:hAnsi="Times New Roman" w:cs="Times New Roman"/>
          <w:sz w:val="24"/>
          <w:szCs w:val="24"/>
        </w:rPr>
        <w:t>for bladder cancer.</w:t>
      </w:r>
      <w:r w:rsidR="0032301A" w:rsidRPr="000A7392">
        <w:rPr>
          <w:rFonts w:ascii="Times New Roman" w:hAnsi="Times New Roman" w:cs="Times New Roman"/>
          <w:sz w:val="24"/>
          <w:szCs w:val="24"/>
        </w:rPr>
        <w:t xml:space="preserve"> A major limitation of this study, was that smoking data was not collected on the participants</w:t>
      </w:r>
      <w:r w:rsidR="00B204AF" w:rsidRPr="000A7392">
        <w:rPr>
          <w:rFonts w:ascii="Times New Roman" w:hAnsi="Times New Roman" w:cs="Times New Roman"/>
          <w:sz w:val="24"/>
          <w:szCs w:val="24"/>
        </w:rPr>
        <w:t xml:space="preserve">, which may </w:t>
      </w:r>
      <w:r w:rsidR="003B6544" w:rsidRPr="000A7392">
        <w:rPr>
          <w:rFonts w:ascii="Times New Roman" w:hAnsi="Times New Roman" w:cs="Times New Roman"/>
          <w:sz w:val="24"/>
          <w:szCs w:val="24"/>
        </w:rPr>
        <w:t xml:space="preserve">have </w:t>
      </w:r>
      <w:r w:rsidR="00B204AF" w:rsidRPr="000A7392">
        <w:rPr>
          <w:rFonts w:ascii="Times New Roman" w:hAnsi="Times New Roman" w:cs="Times New Roman"/>
          <w:sz w:val="24"/>
          <w:szCs w:val="24"/>
        </w:rPr>
        <w:t>confound</w:t>
      </w:r>
      <w:r w:rsidR="003B6544" w:rsidRPr="000A7392">
        <w:rPr>
          <w:rFonts w:ascii="Times New Roman" w:hAnsi="Times New Roman" w:cs="Times New Roman"/>
          <w:sz w:val="24"/>
          <w:szCs w:val="24"/>
        </w:rPr>
        <w:t>ed</w:t>
      </w:r>
      <w:r w:rsidR="00B204AF" w:rsidRPr="000A7392">
        <w:rPr>
          <w:rFonts w:ascii="Times New Roman" w:hAnsi="Times New Roman" w:cs="Times New Roman"/>
          <w:sz w:val="24"/>
          <w:szCs w:val="24"/>
        </w:rPr>
        <w:t xml:space="preserve"> the relationship between exposure and disease</w:t>
      </w:r>
      <w:r w:rsidR="00F86231" w:rsidRPr="000A7392">
        <w:rPr>
          <w:rFonts w:ascii="Times New Roman" w:hAnsi="Times New Roman" w:cs="Times New Roman"/>
          <w:sz w:val="24"/>
          <w:szCs w:val="24"/>
        </w:rPr>
        <w:t xml:space="preserve"> (</w:t>
      </w:r>
      <w:r w:rsidR="00F86231" w:rsidRPr="004F267C">
        <w:rPr>
          <w:rFonts w:ascii="Times New Roman" w:hAnsi="Times New Roman" w:cs="Times New Roman"/>
          <w:sz w:val="24"/>
          <w:szCs w:val="24"/>
        </w:rPr>
        <w:t>2</w:t>
      </w:r>
      <w:r w:rsidR="004F267C" w:rsidRPr="004F267C">
        <w:rPr>
          <w:rFonts w:ascii="Times New Roman" w:hAnsi="Times New Roman" w:cs="Times New Roman"/>
          <w:sz w:val="24"/>
          <w:szCs w:val="24"/>
        </w:rPr>
        <w:t>21</w:t>
      </w:r>
      <w:r w:rsidR="00F86231" w:rsidRPr="000A7392">
        <w:rPr>
          <w:rFonts w:ascii="Times New Roman" w:hAnsi="Times New Roman" w:cs="Times New Roman"/>
          <w:sz w:val="24"/>
          <w:szCs w:val="24"/>
        </w:rPr>
        <w:t>)</w:t>
      </w:r>
      <w:r w:rsidR="0032301A" w:rsidRPr="000A7392">
        <w:rPr>
          <w:rFonts w:ascii="Times New Roman" w:hAnsi="Times New Roman" w:cs="Times New Roman"/>
          <w:sz w:val="24"/>
          <w:szCs w:val="24"/>
        </w:rPr>
        <w:t>.</w:t>
      </w:r>
    </w:p>
    <w:p w14:paraId="6D06BA6E" w14:textId="5CC37AC0" w:rsidR="00A85659" w:rsidRPr="000A7392" w:rsidRDefault="00B204AF" w:rsidP="00F5492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Respiratory outcomes have been well-studied.  In one study on respiratory</w:t>
      </w:r>
      <w:r w:rsidR="00A85659" w:rsidRPr="000A7392">
        <w:rPr>
          <w:rFonts w:ascii="Times New Roman" w:hAnsi="Times New Roman" w:cs="Times New Roman"/>
          <w:sz w:val="24"/>
          <w:szCs w:val="24"/>
        </w:rPr>
        <w:t xml:space="preserve"> complaints and spirometric parameters</w:t>
      </w:r>
      <w:r w:rsidRPr="000A7392">
        <w:rPr>
          <w:rFonts w:ascii="Times New Roman" w:hAnsi="Times New Roman" w:cs="Times New Roman"/>
          <w:sz w:val="24"/>
          <w:szCs w:val="24"/>
        </w:rPr>
        <w:t>, Karavus et al., 20</w:t>
      </w:r>
      <w:r w:rsidR="00A85659" w:rsidRPr="000A7392">
        <w:rPr>
          <w:rFonts w:ascii="Times New Roman" w:hAnsi="Times New Roman" w:cs="Times New Roman"/>
          <w:sz w:val="24"/>
          <w:szCs w:val="24"/>
        </w:rPr>
        <w:t>02 compared residents who lived</w:t>
      </w:r>
      <w:r w:rsidRPr="000A7392">
        <w:rPr>
          <w:rFonts w:ascii="Times New Roman" w:hAnsi="Times New Roman" w:cs="Times New Roman"/>
          <w:sz w:val="24"/>
          <w:szCs w:val="24"/>
        </w:rPr>
        <w:t xml:space="preserve"> 5 kilometres </w:t>
      </w:r>
      <w:r w:rsidR="00A85659" w:rsidRPr="000A7392">
        <w:rPr>
          <w:rFonts w:ascii="Times New Roman" w:hAnsi="Times New Roman" w:cs="Times New Roman"/>
          <w:sz w:val="24"/>
          <w:szCs w:val="24"/>
        </w:rPr>
        <w:t>around a</w:t>
      </w:r>
      <w:r w:rsidRPr="000A7392">
        <w:rPr>
          <w:rFonts w:ascii="Times New Roman" w:hAnsi="Times New Roman" w:cs="Times New Roman"/>
          <w:sz w:val="24"/>
          <w:szCs w:val="24"/>
        </w:rPr>
        <w:t xml:space="preserve"> coal-fired power plant to residents who lived at least 30 kilometres away from the power plant. </w:t>
      </w:r>
      <w:r w:rsidR="00A85659" w:rsidRPr="000A7392">
        <w:rPr>
          <w:rFonts w:ascii="Times New Roman" w:hAnsi="Times New Roman" w:cs="Times New Roman"/>
          <w:sz w:val="24"/>
          <w:szCs w:val="24"/>
        </w:rPr>
        <w:t xml:space="preserve">Residents who lived closer to the power plant were significantly more likely to report chest tightness and coughing attacks lasting for more than one year, compared to the residents who lived </w:t>
      </w:r>
      <w:r w:rsidR="00A85659" w:rsidRPr="000A7392">
        <w:rPr>
          <w:rFonts w:ascii="Times New Roman" w:hAnsi="Times New Roman" w:cs="Times New Roman"/>
          <w:sz w:val="24"/>
          <w:szCs w:val="24"/>
        </w:rPr>
        <w:lastRenderedPageBreak/>
        <w:t>further away (chest tightness, 46.2% v</w:t>
      </w:r>
      <w:r w:rsidR="00962B41" w:rsidRPr="000A7392">
        <w:rPr>
          <w:rFonts w:ascii="Times New Roman" w:hAnsi="Times New Roman" w:cs="Times New Roman"/>
          <w:sz w:val="24"/>
          <w:szCs w:val="24"/>
        </w:rPr>
        <w:t>ersus</w:t>
      </w:r>
      <w:r w:rsidR="00A85659" w:rsidRPr="000A7392">
        <w:rPr>
          <w:rFonts w:ascii="Times New Roman" w:hAnsi="Times New Roman" w:cs="Times New Roman"/>
          <w:sz w:val="24"/>
          <w:szCs w:val="24"/>
        </w:rPr>
        <w:t xml:space="preserve"> 29.2%, p=0.001; cough, 28% v</w:t>
      </w:r>
      <w:r w:rsidR="00962B41" w:rsidRPr="000A7392">
        <w:rPr>
          <w:rFonts w:ascii="Times New Roman" w:hAnsi="Times New Roman" w:cs="Times New Roman"/>
          <w:sz w:val="24"/>
          <w:szCs w:val="24"/>
        </w:rPr>
        <w:t>ersus</w:t>
      </w:r>
      <w:r w:rsidR="00A85659" w:rsidRPr="000A7392">
        <w:rPr>
          <w:rFonts w:ascii="Times New Roman" w:hAnsi="Times New Roman" w:cs="Times New Roman"/>
          <w:sz w:val="24"/>
          <w:szCs w:val="24"/>
        </w:rPr>
        <w:t>. 20.8%, p=0.024).  However, productive coughing was not found to differ among the two groups (13.3% v</w:t>
      </w:r>
      <w:r w:rsidR="00962B41" w:rsidRPr="000A7392">
        <w:rPr>
          <w:rFonts w:ascii="Times New Roman" w:hAnsi="Times New Roman" w:cs="Times New Roman"/>
          <w:sz w:val="24"/>
          <w:szCs w:val="24"/>
        </w:rPr>
        <w:t>ersus</w:t>
      </w:r>
      <w:r w:rsidR="00A85659" w:rsidRPr="000A7392">
        <w:rPr>
          <w:rFonts w:ascii="Times New Roman" w:hAnsi="Times New Roman" w:cs="Times New Roman"/>
          <w:sz w:val="24"/>
          <w:szCs w:val="24"/>
        </w:rPr>
        <w:t>. 8.4%, p=0.89)</w:t>
      </w:r>
      <w:r w:rsidR="00F5492D" w:rsidRPr="000A7392">
        <w:rPr>
          <w:rFonts w:ascii="Times New Roman" w:hAnsi="Times New Roman" w:cs="Times New Roman"/>
          <w:sz w:val="24"/>
          <w:szCs w:val="24"/>
        </w:rPr>
        <w:t xml:space="preserve">. </w:t>
      </w:r>
      <w:r w:rsidR="00A85659" w:rsidRPr="000A7392">
        <w:rPr>
          <w:rFonts w:ascii="Times New Roman" w:hAnsi="Times New Roman" w:cs="Times New Roman"/>
          <w:sz w:val="24"/>
          <w:szCs w:val="24"/>
        </w:rPr>
        <w:t xml:space="preserve">Among non-smokers, Karavus et al. found that spirometric results differed between the people residing near the power and those that lived further away.  People residing </w:t>
      </w:r>
      <w:r w:rsidR="003B6544" w:rsidRPr="000A7392">
        <w:rPr>
          <w:rFonts w:ascii="Times New Roman" w:hAnsi="Times New Roman" w:cs="Times New Roman"/>
          <w:sz w:val="24"/>
          <w:szCs w:val="24"/>
        </w:rPr>
        <w:t>closer to</w:t>
      </w:r>
      <w:r w:rsidR="00A85659" w:rsidRPr="000A7392">
        <w:rPr>
          <w:rFonts w:ascii="Times New Roman" w:hAnsi="Times New Roman" w:cs="Times New Roman"/>
          <w:sz w:val="24"/>
          <w:szCs w:val="24"/>
        </w:rPr>
        <w:t xml:space="preserve"> the power plant had lower </w:t>
      </w:r>
      <w:r w:rsidR="00DC74D3" w:rsidRPr="000A7392">
        <w:rPr>
          <w:rFonts w:ascii="Times New Roman" w:hAnsi="Times New Roman" w:cs="Times New Roman"/>
          <w:sz w:val="24"/>
          <w:szCs w:val="24"/>
        </w:rPr>
        <w:t>forced expiratory volume in the first second (</w:t>
      </w:r>
      <w:r w:rsidR="00A85659" w:rsidRPr="000A7392">
        <w:rPr>
          <w:rFonts w:ascii="Times New Roman" w:hAnsi="Times New Roman" w:cs="Times New Roman"/>
          <w:sz w:val="24"/>
          <w:szCs w:val="24"/>
        </w:rPr>
        <w:t>FEV1</w:t>
      </w:r>
      <w:r w:rsidR="00DC74D3" w:rsidRPr="000A7392">
        <w:rPr>
          <w:rFonts w:ascii="Times New Roman" w:hAnsi="Times New Roman" w:cs="Times New Roman"/>
          <w:sz w:val="24"/>
          <w:szCs w:val="24"/>
        </w:rPr>
        <w:t>)</w:t>
      </w:r>
      <w:r w:rsidR="00A85659" w:rsidRPr="000A7392">
        <w:rPr>
          <w:rFonts w:ascii="Times New Roman" w:hAnsi="Times New Roman" w:cs="Times New Roman"/>
          <w:sz w:val="24"/>
          <w:szCs w:val="24"/>
        </w:rPr>
        <w:t xml:space="preserve">, </w:t>
      </w:r>
      <w:r w:rsidR="00DC74D3" w:rsidRPr="000A7392">
        <w:rPr>
          <w:rFonts w:ascii="Times New Roman" w:hAnsi="Times New Roman" w:cs="Times New Roman"/>
          <w:sz w:val="24"/>
          <w:szCs w:val="24"/>
        </w:rPr>
        <w:t>forced vital capacity (</w:t>
      </w:r>
      <w:r w:rsidR="00A85659" w:rsidRPr="000A7392">
        <w:rPr>
          <w:rFonts w:ascii="Times New Roman" w:hAnsi="Times New Roman" w:cs="Times New Roman"/>
          <w:sz w:val="24"/>
          <w:szCs w:val="24"/>
        </w:rPr>
        <w:t>FVC</w:t>
      </w:r>
      <w:r w:rsidR="00DC74D3" w:rsidRPr="000A7392">
        <w:rPr>
          <w:rFonts w:ascii="Times New Roman" w:hAnsi="Times New Roman" w:cs="Times New Roman"/>
          <w:sz w:val="24"/>
          <w:szCs w:val="24"/>
        </w:rPr>
        <w:t>)</w:t>
      </w:r>
      <w:r w:rsidR="00A85659" w:rsidRPr="000A7392">
        <w:rPr>
          <w:rFonts w:ascii="Times New Roman" w:hAnsi="Times New Roman" w:cs="Times New Roman"/>
          <w:sz w:val="24"/>
          <w:szCs w:val="24"/>
        </w:rPr>
        <w:t xml:space="preserve">, and </w:t>
      </w:r>
      <w:r w:rsidR="00DC74D3" w:rsidRPr="000A7392">
        <w:rPr>
          <w:rFonts w:ascii="Times New Roman" w:hAnsi="Times New Roman" w:cs="Times New Roman"/>
          <w:sz w:val="24"/>
          <w:szCs w:val="24"/>
        </w:rPr>
        <w:t>mean forced expiratory flow during the middle half of the FVC (</w:t>
      </w:r>
      <w:r w:rsidR="00A85659" w:rsidRPr="000A7392">
        <w:rPr>
          <w:rFonts w:ascii="Times New Roman" w:hAnsi="Times New Roman" w:cs="Times New Roman"/>
          <w:sz w:val="24"/>
          <w:szCs w:val="24"/>
        </w:rPr>
        <w:t>FEF25-75%</w:t>
      </w:r>
      <w:r w:rsidR="00DC74D3" w:rsidRPr="000A7392">
        <w:rPr>
          <w:rFonts w:ascii="Times New Roman" w:hAnsi="Times New Roman" w:cs="Times New Roman"/>
          <w:sz w:val="24"/>
          <w:szCs w:val="24"/>
        </w:rPr>
        <w:t>)</w:t>
      </w:r>
      <w:r w:rsidR="00A85659" w:rsidRPr="000A7392">
        <w:rPr>
          <w:rFonts w:ascii="Times New Roman" w:hAnsi="Times New Roman" w:cs="Times New Roman"/>
          <w:sz w:val="24"/>
          <w:szCs w:val="24"/>
        </w:rPr>
        <w:t xml:space="preserve"> (p&lt;0.001 for all tests)</w:t>
      </w:r>
      <w:r w:rsidR="000F4BBB">
        <w:rPr>
          <w:rFonts w:ascii="Times New Roman" w:hAnsi="Times New Roman" w:cs="Times New Roman"/>
          <w:sz w:val="24"/>
          <w:szCs w:val="24"/>
        </w:rPr>
        <w:t xml:space="preserve"> (</w:t>
      </w:r>
      <w:r w:rsidR="004F267C" w:rsidRPr="004F267C">
        <w:rPr>
          <w:rFonts w:ascii="Times New Roman" w:hAnsi="Times New Roman" w:cs="Times New Roman"/>
          <w:sz w:val="24"/>
          <w:szCs w:val="24"/>
        </w:rPr>
        <w:t>217</w:t>
      </w:r>
      <w:r w:rsidR="00F86231" w:rsidRPr="000A7392">
        <w:rPr>
          <w:rFonts w:ascii="Times New Roman" w:hAnsi="Times New Roman" w:cs="Times New Roman"/>
          <w:sz w:val="24"/>
          <w:szCs w:val="24"/>
        </w:rPr>
        <w:t>)</w:t>
      </w:r>
      <w:r w:rsidR="00A85659" w:rsidRPr="000A7392">
        <w:rPr>
          <w:rFonts w:ascii="Times New Roman" w:hAnsi="Times New Roman" w:cs="Times New Roman"/>
          <w:sz w:val="24"/>
          <w:szCs w:val="24"/>
        </w:rPr>
        <w:t>.</w:t>
      </w:r>
    </w:p>
    <w:p w14:paraId="0FCA9131" w14:textId="34D60681" w:rsidR="00BB525D" w:rsidRPr="000A7392" w:rsidRDefault="00BB525D" w:rsidP="00F5492D">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Hagemeyer et al (2019) assessed respiratory health in adults living within four neighbourhoods adjacent to a coal-fired power plant with coal ash storage facil</w:t>
      </w:r>
      <w:r w:rsidR="007F7501" w:rsidRPr="000A7392">
        <w:rPr>
          <w:rFonts w:ascii="Times New Roman" w:hAnsi="Times New Roman" w:cs="Times New Roman"/>
          <w:sz w:val="24"/>
          <w:szCs w:val="24"/>
        </w:rPr>
        <w:t>i</w:t>
      </w:r>
      <w:r w:rsidRPr="000A7392">
        <w:rPr>
          <w:rFonts w:ascii="Times New Roman" w:hAnsi="Times New Roman" w:cs="Times New Roman"/>
          <w:sz w:val="24"/>
          <w:szCs w:val="24"/>
        </w:rPr>
        <w:t xml:space="preserve">ties and compared the results to unexposed comparison population. </w:t>
      </w:r>
      <w:r w:rsidR="007F7501" w:rsidRPr="000A7392">
        <w:rPr>
          <w:rFonts w:ascii="Times New Roman" w:hAnsi="Times New Roman" w:cs="Times New Roman"/>
          <w:sz w:val="24"/>
          <w:szCs w:val="24"/>
        </w:rPr>
        <w:t>In this cross-sectional study, the researchers found that exposed adults were statistically more likely to report cough (Adjusted Odds Ratio (AOR) = 5.30, 95% Confidence Intervals (CI) = 2.60-11), shortness of breath (AOR = 2.59, 95% CI = 1.56-4.31), hoarseness (AOR = 4.02, 95% CI = 2.45-6.60), and respiratory infections (AOR=1.82, 95% CI=1.14-2.89). Further</w:t>
      </w:r>
      <w:r w:rsidR="003B6544" w:rsidRPr="000A7392">
        <w:rPr>
          <w:rFonts w:ascii="Times New Roman" w:hAnsi="Times New Roman" w:cs="Times New Roman"/>
          <w:sz w:val="24"/>
          <w:szCs w:val="24"/>
        </w:rPr>
        <w:t>more</w:t>
      </w:r>
      <w:r w:rsidR="007F7501" w:rsidRPr="000A7392">
        <w:rPr>
          <w:rFonts w:ascii="Times New Roman" w:hAnsi="Times New Roman" w:cs="Times New Roman"/>
          <w:sz w:val="24"/>
          <w:szCs w:val="24"/>
        </w:rPr>
        <w:t>, the researchers found that the exposed population had a significantly lower mean overall respiratory health score, compared with the non-exposed population (2.82 vs. 3.87, p&lt;0.0001)</w:t>
      </w:r>
      <w:r w:rsidR="00F86231" w:rsidRPr="000A7392">
        <w:rPr>
          <w:rFonts w:ascii="Times New Roman" w:hAnsi="Times New Roman" w:cs="Times New Roman"/>
          <w:sz w:val="24"/>
          <w:szCs w:val="24"/>
        </w:rPr>
        <w:t xml:space="preserve"> (</w:t>
      </w:r>
      <w:r w:rsidR="00F86231" w:rsidRPr="004F267C">
        <w:rPr>
          <w:rFonts w:ascii="Times New Roman" w:hAnsi="Times New Roman" w:cs="Times New Roman"/>
          <w:sz w:val="24"/>
          <w:szCs w:val="24"/>
        </w:rPr>
        <w:t>21</w:t>
      </w:r>
      <w:r w:rsidR="004F267C" w:rsidRPr="004F267C">
        <w:rPr>
          <w:rFonts w:ascii="Times New Roman" w:hAnsi="Times New Roman" w:cs="Times New Roman"/>
          <w:sz w:val="24"/>
          <w:szCs w:val="24"/>
        </w:rPr>
        <w:t>8</w:t>
      </w:r>
      <w:r w:rsidR="00F86231" w:rsidRPr="000A7392">
        <w:rPr>
          <w:rFonts w:ascii="Times New Roman" w:hAnsi="Times New Roman" w:cs="Times New Roman"/>
          <w:sz w:val="24"/>
          <w:szCs w:val="24"/>
        </w:rPr>
        <w:t>)</w:t>
      </w:r>
      <w:r w:rsidR="007F7501" w:rsidRPr="000A7392">
        <w:rPr>
          <w:rFonts w:ascii="Times New Roman" w:hAnsi="Times New Roman" w:cs="Times New Roman"/>
          <w:sz w:val="24"/>
          <w:szCs w:val="24"/>
        </w:rPr>
        <w:t>.</w:t>
      </w:r>
    </w:p>
    <w:p w14:paraId="2E52E7C5" w14:textId="77777777" w:rsidR="003C33EF" w:rsidRDefault="008B5FE0" w:rsidP="008312D9">
      <w:pPr>
        <w:spacing w:after="120" w:line="480" w:lineRule="auto"/>
        <w:ind w:firstLine="720"/>
        <w:rPr>
          <w:rFonts w:ascii="Times New Roman" w:eastAsia="Calibri" w:hAnsi="Times New Roman" w:cs="Times New Roman"/>
          <w:sz w:val="24"/>
          <w:szCs w:val="24"/>
        </w:rPr>
      </w:pPr>
      <w:r w:rsidRPr="000A7392">
        <w:rPr>
          <w:rFonts w:ascii="Times New Roman" w:hAnsi="Times New Roman" w:cs="Times New Roman"/>
          <w:sz w:val="24"/>
          <w:szCs w:val="24"/>
        </w:rPr>
        <w:t>Researchers investigating the impact of coal-fired power plant emissions on children’s respiratory health have been consistent in showing its h</w:t>
      </w:r>
      <w:r w:rsidR="00147E68" w:rsidRPr="000A7392">
        <w:rPr>
          <w:rFonts w:ascii="Times New Roman" w:hAnsi="Times New Roman" w:cs="Times New Roman"/>
          <w:sz w:val="24"/>
          <w:szCs w:val="24"/>
        </w:rPr>
        <w:t>ealth impact</w:t>
      </w:r>
      <w:r w:rsidRPr="000A7392">
        <w:rPr>
          <w:rFonts w:ascii="Times New Roman" w:hAnsi="Times New Roman" w:cs="Times New Roman"/>
          <w:sz w:val="24"/>
          <w:szCs w:val="24"/>
        </w:rPr>
        <w:t>.</w:t>
      </w:r>
      <w:r w:rsidR="008312D9" w:rsidRPr="000A7392">
        <w:rPr>
          <w:rFonts w:ascii="Times New Roman" w:hAnsi="Times New Roman" w:cs="Times New Roman"/>
          <w:sz w:val="24"/>
          <w:szCs w:val="24"/>
        </w:rPr>
        <w:t xml:space="preserve"> </w:t>
      </w:r>
      <w:r w:rsidR="008E3D77" w:rsidRPr="000A7392">
        <w:rPr>
          <w:rFonts w:ascii="Times New Roman" w:eastAsia="Calibri" w:hAnsi="Times New Roman" w:cs="Times New Roman"/>
          <w:sz w:val="24"/>
          <w:szCs w:val="24"/>
        </w:rPr>
        <w:t xml:space="preserve">Children are considered a vulnerable population because they exhibit behaviours that will increase their risk of exposure. </w:t>
      </w:r>
    </w:p>
    <w:p w14:paraId="6574D419" w14:textId="1596A23B" w:rsidR="008E3D77" w:rsidRPr="000A7392" w:rsidRDefault="003C33EF" w:rsidP="003C33EF">
      <w:pPr>
        <w:autoSpaceDE w:val="0"/>
        <w:autoSpaceDN w:val="0"/>
        <w:adjustRightInd w:val="0"/>
        <w:spacing w:after="0" w:line="480" w:lineRule="auto"/>
        <w:rPr>
          <w:rFonts w:ascii="Times New Roman" w:hAnsi="Times New Roman" w:cs="Times New Roman"/>
          <w:sz w:val="24"/>
          <w:szCs w:val="24"/>
        </w:rPr>
      </w:pPr>
      <w:r w:rsidRPr="003C33EF">
        <w:rPr>
          <w:rFonts w:ascii="Times New Roman" w:hAnsi="Times New Roman" w:cs="Times New Roman"/>
          <w:color w:val="FF0000"/>
          <w:sz w:val="24"/>
          <w:szCs w:val="24"/>
        </w:rPr>
        <w:t xml:space="preserve">Children tend to breathe through their mouths and have larger lung surface area per body weight, compared to adults. </w:t>
      </w:r>
      <w:r w:rsidR="008E3D77" w:rsidRPr="000A7392">
        <w:rPr>
          <w:rFonts w:ascii="Times New Roman" w:eastAsia="Calibri" w:hAnsi="Times New Roman" w:cs="Times New Roman"/>
          <w:sz w:val="24"/>
          <w:szCs w:val="24"/>
        </w:rPr>
        <w:t xml:space="preserve">Children’s lungs do not completely develop till late teen years and developing organs like the lungs are more susceptible to toxic effects and environmental pollutants. In addition, children absorb more pollutants than adults and are more likely to retain them over time </w:t>
      </w:r>
      <w:r w:rsidR="008E3D77" w:rsidRPr="000A7392">
        <w:rPr>
          <w:rFonts w:ascii="Times New Roman" w:eastAsia="Calibri" w:hAnsi="Times New Roman" w:cs="Times New Roman"/>
          <w:sz w:val="24"/>
          <w:szCs w:val="24"/>
        </w:rPr>
        <w:lastRenderedPageBreak/>
        <w:t xml:space="preserve">because they tend to spend more time outside. Children tend to be mouth breathers as well (not just nasal breathers) which increases their ventilation rate, thereby increasing the amount of pollutants taken up by the lungs. Undeveloped  immune system could also pose health risks in children </w:t>
      </w:r>
      <w:r w:rsidR="008E3D77" w:rsidRPr="000A7392">
        <w:rPr>
          <w:rFonts w:ascii="Times New Roman" w:eastAsia="Calibri" w:hAnsi="Times New Roman" w:cs="Times New Roman"/>
          <w:sz w:val="24"/>
          <w:szCs w:val="24"/>
        </w:rPr>
        <w:fldChar w:fldCharType="begin"/>
      </w:r>
      <w:r w:rsidR="008E3D77" w:rsidRPr="000A7392">
        <w:rPr>
          <w:rFonts w:ascii="Times New Roman" w:eastAsia="Calibri" w:hAnsi="Times New Roman" w:cs="Times New Roman"/>
          <w:sz w:val="24"/>
          <w:szCs w:val="24"/>
        </w:rPr>
        <w:instrText xml:space="preserve"> ADDIN ZOTERO_ITEM CSL_CITATION {"citationID":"1re3omu738","properties":{"formattedCitation":"(Bateson &amp; Schwartz, 2008; Salvi, 2007)","plainCitation":"(Bateson &amp; Schwartz, 2008; Salvi, 2007)"},"citationItems":[{"id":2953,"uris":["http://zotero.org/users/2156634/items/EZIBEWV2"],"uri":["http://zotero.org/users/2156634/items/EZIBEWV2"],"itemData":{"id":2953,"type":"article-journal","title":"Health effects of ambient air pollution in children","container-title":"Paediatric Respiratory Reviews","page":"275-280","volume":"8","issue":"4","source":"PubMed","abstract":"Children seem to be most vulnerable to the harmful effects of ambient air pollutants because their defence mechanisms are still evolving and because they inhale a higher volume of air per body weight than adults. Air pollutants can also harm the foetus if the mother is exposed to high levels of air pollution during pregnancy. An increase in respiratory neonatal mortality has been associated with ambient levels of air pollutants. Exposure to fine particles has been shown to increase allergen sensitisation, increase the risk of worsening asthma and decrease lung function. Lung growth, as measured by lung function, seems to be adversely affected in children exposed to various oxidant air pollutants. Oxidative stress is the main underlying mechanism responsible for the harmful effects of air pollutants and preliminary studies have indicated that antioxidant supplementation can offer some protection.","DOI":"10.1016/j.prrv.2007.08.008","ISSN":"1526-0542","note":"PMID: 18005894","journalAbbreviation":"Paediatr Respir Rev","language":"eng","author":[{"family":"Salvi","given":"Sundeep"}],"issued":{"date-parts":[["2007",12]]}}},{"id":2951,"uris":["http://zotero.org/users/2156634/items/7FUUJNGK"],"uri":["http://zotero.org/users/2156634/items/7FUUJNGK"],"itemData":{"id":2951,"type":"article-journal","title":"Children's response to air pollutants","container-title":"Journal of Toxicology and Environmental Health. Part A","page":"238-243","volume":"71","issue":"3","source":"PubMed","abstract":"It is important to focus on children with respect to air pollution because (1) their lungs are not completely developed, (2) they can have greater exposures than adults, and (3) those exposures can deliver higher doses of different composition that may remain in the lung for greater duration. The undeveloped lung is more vulnerable to assault and less able to fully repair itself when injury disrupts morphogenesis. Children spend more time outside, where concentrations of combustion-generated air pollution are generally higher. Children have higher baseline ventilation rates and are more physically active than adults, thus exposing their lungs to more air pollution. Nasal breathing in adults reduces some pollution concentrations, but children are more typically mouth-breathers--suggesting that the composition of the exposure mixture at the alveolar level may be different. Finally, higher ventilation rates and mouth-breathing may pull air pollutants deeper into children's lungs, thereby making clearance slower and more difficult. Children also have immature immune systems, which plays a significant role in asthma. The observed consequences of early life exposure to adverse levels of air pollutants include diminished lung function and increased susceptibility to acute respiratory illness and asthma. Exposure to diesel exhaust, in particular, is an area of concern for multiple endpoints, and deserves further research.","DOI":"10.1080/15287390701598234","ISSN":"1528-7394","note":"PMID: 18097949","journalAbbreviation":"J. Toxicol. Environ. Health Part A","language":"eng","author":[{"family":"Bateson","given":"Thomas F."},{"family":"Schwartz","given":"Joel"}],"issued":{"date-parts":[["2008"]]}}}],"schema":"https://github.com/citation-style-language/schema/raw/master/csl-citation.json"} </w:instrText>
      </w:r>
      <w:r w:rsidR="008E3D77" w:rsidRPr="000A7392">
        <w:rPr>
          <w:rFonts w:ascii="Times New Roman" w:eastAsia="Calibri" w:hAnsi="Times New Roman" w:cs="Times New Roman"/>
          <w:sz w:val="24"/>
          <w:szCs w:val="24"/>
        </w:rPr>
        <w:fldChar w:fldCharType="separate"/>
      </w:r>
      <w:r w:rsidR="008E3D77" w:rsidRPr="004F267C">
        <w:rPr>
          <w:rFonts w:ascii="Times New Roman" w:hAnsi="Times New Roman" w:cs="Times New Roman"/>
          <w:sz w:val="24"/>
          <w:szCs w:val="24"/>
        </w:rPr>
        <w:t>(</w:t>
      </w:r>
      <w:r w:rsidR="00A10D5A" w:rsidRPr="004F267C">
        <w:rPr>
          <w:rFonts w:ascii="Times New Roman" w:hAnsi="Times New Roman" w:cs="Times New Roman"/>
          <w:sz w:val="24"/>
          <w:szCs w:val="24"/>
        </w:rPr>
        <w:t>23</w:t>
      </w:r>
      <w:r w:rsidR="004F267C">
        <w:rPr>
          <w:rFonts w:ascii="Times New Roman" w:hAnsi="Times New Roman" w:cs="Times New Roman"/>
          <w:sz w:val="24"/>
          <w:szCs w:val="24"/>
        </w:rPr>
        <w:t xml:space="preserve">3, </w:t>
      </w:r>
      <w:r w:rsidR="008E3D77" w:rsidRPr="004F267C">
        <w:rPr>
          <w:rFonts w:ascii="Times New Roman" w:hAnsi="Times New Roman" w:cs="Times New Roman"/>
          <w:sz w:val="24"/>
          <w:szCs w:val="24"/>
        </w:rPr>
        <w:t xml:space="preserve"> </w:t>
      </w:r>
      <w:r w:rsidR="008849CE" w:rsidRPr="004F267C">
        <w:rPr>
          <w:rFonts w:ascii="Times New Roman" w:hAnsi="Times New Roman" w:cs="Times New Roman"/>
          <w:sz w:val="24"/>
          <w:szCs w:val="24"/>
        </w:rPr>
        <w:t>23</w:t>
      </w:r>
      <w:r w:rsidR="004F267C">
        <w:rPr>
          <w:rFonts w:ascii="Times New Roman" w:hAnsi="Times New Roman" w:cs="Times New Roman"/>
          <w:sz w:val="24"/>
          <w:szCs w:val="24"/>
        </w:rPr>
        <w:t>4</w:t>
      </w:r>
      <w:r w:rsidR="008E3D77" w:rsidRPr="000A7392">
        <w:rPr>
          <w:rFonts w:ascii="Times New Roman" w:hAnsi="Times New Roman" w:cs="Times New Roman"/>
          <w:sz w:val="24"/>
          <w:szCs w:val="24"/>
        </w:rPr>
        <w:t>)</w:t>
      </w:r>
      <w:r w:rsidR="008E3D77" w:rsidRPr="000A7392">
        <w:rPr>
          <w:rFonts w:ascii="Times New Roman" w:eastAsia="Calibri" w:hAnsi="Times New Roman" w:cs="Times New Roman"/>
          <w:sz w:val="24"/>
          <w:szCs w:val="24"/>
        </w:rPr>
        <w:fldChar w:fldCharType="end"/>
      </w:r>
      <w:r w:rsidR="008E3D77" w:rsidRPr="000A7392">
        <w:rPr>
          <w:rFonts w:ascii="Times New Roman" w:eastAsia="Calibri" w:hAnsi="Times New Roman" w:cs="Times New Roman"/>
          <w:sz w:val="24"/>
          <w:szCs w:val="24"/>
        </w:rPr>
        <w:t xml:space="preserve">. </w:t>
      </w:r>
    </w:p>
    <w:p w14:paraId="652A5B0D" w14:textId="24F47DA3" w:rsidR="001142CC" w:rsidRPr="000A7392" w:rsidRDefault="004D6EBC" w:rsidP="007E2F13">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Rodriquez-Villamizar et al (2018) conducted a spatial cross-sectional study to assess the association </w:t>
      </w:r>
      <w:r w:rsidR="007E2F13" w:rsidRPr="000A7392">
        <w:rPr>
          <w:rFonts w:ascii="Times New Roman" w:hAnsi="Times New Roman" w:cs="Times New Roman"/>
          <w:sz w:val="24"/>
          <w:szCs w:val="24"/>
        </w:rPr>
        <w:t>between emergency department</w:t>
      </w:r>
      <w:r w:rsidR="003B6544" w:rsidRPr="000A7392">
        <w:rPr>
          <w:rFonts w:ascii="Times New Roman" w:hAnsi="Times New Roman" w:cs="Times New Roman"/>
          <w:sz w:val="24"/>
          <w:szCs w:val="24"/>
        </w:rPr>
        <w:t xml:space="preserve"> (ED)</w:t>
      </w:r>
      <w:r w:rsidR="007E2F13" w:rsidRPr="000A7392">
        <w:rPr>
          <w:rFonts w:ascii="Times New Roman" w:hAnsi="Times New Roman" w:cs="Times New Roman"/>
          <w:sz w:val="24"/>
          <w:szCs w:val="24"/>
        </w:rPr>
        <w:t xml:space="preserve"> visits for asthma and </w:t>
      </w:r>
      <w:r w:rsidRPr="000A7392">
        <w:rPr>
          <w:rFonts w:ascii="Times New Roman" w:hAnsi="Times New Roman" w:cs="Times New Roman"/>
          <w:sz w:val="24"/>
          <w:szCs w:val="24"/>
        </w:rPr>
        <w:t xml:space="preserve">residential proximity to a coal-fired power plant </w:t>
      </w:r>
      <w:r w:rsidR="007E2F13" w:rsidRPr="000A7392">
        <w:rPr>
          <w:rFonts w:ascii="Times New Roman" w:hAnsi="Times New Roman" w:cs="Times New Roman"/>
          <w:sz w:val="24"/>
          <w:szCs w:val="24"/>
        </w:rPr>
        <w:t>and a petrochemical fa</w:t>
      </w:r>
      <w:r w:rsidR="00962B41" w:rsidRPr="000A7392">
        <w:rPr>
          <w:rFonts w:ascii="Times New Roman" w:hAnsi="Times New Roman" w:cs="Times New Roman"/>
          <w:sz w:val="24"/>
          <w:szCs w:val="24"/>
        </w:rPr>
        <w:t>cility</w:t>
      </w:r>
      <w:r w:rsidR="007E2F13"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 The researchers found that children who lived with </w:t>
      </w:r>
      <w:r w:rsidR="007E2F13" w:rsidRPr="000A7392">
        <w:rPr>
          <w:rFonts w:ascii="Times New Roman" w:hAnsi="Times New Roman" w:cs="Times New Roman"/>
          <w:sz w:val="24"/>
          <w:szCs w:val="24"/>
        </w:rPr>
        <w:t>closer to the power plant</w:t>
      </w:r>
      <w:r w:rsidRPr="000A7392">
        <w:rPr>
          <w:rFonts w:ascii="Times New Roman" w:hAnsi="Times New Roman" w:cs="Times New Roman"/>
          <w:sz w:val="24"/>
          <w:szCs w:val="24"/>
        </w:rPr>
        <w:t xml:space="preserve"> were ten times </w:t>
      </w:r>
      <w:r w:rsidR="007E2F13" w:rsidRPr="000A7392">
        <w:rPr>
          <w:rFonts w:ascii="Times New Roman" w:hAnsi="Times New Roman" w:cs="Times New Roman"/>
          <w:sz w:val="24"/>
          <w:szCs w:val="24"/>
        </w:rPr>
        <w:t>more</w:t>
      </w:r>
      <w:r w:rsidRPr="000A7392">
        <w:rPr>
          <w:rFonts w:ascii="Times New Roman" w:hAnsi="Times New Roman" w:cs="Times New Roman"/>
          <w:sz w:val="24"/>
          <w:szCs w:val="24"/>
        </w:rPr>
        <w:t xml:space="preserve"> likely to be admitted to the </w:t>
      </w:r>
      <w:r w:rsidR="003B6544" w:rsidRPr="000A7392">
        <w:rPr>
          <w:rFonts w:ascii="Times New Roman" w:hAnsi="Times New Roman" w:cs="Times New Roman"/>
          <w:sz w:val="24"/>
          <w:szCs w:val="24"/>
        </w:rPr>
        <w:t>ED</w:t>
      </w:r>
      <w:r w:rsidRPr="000A7392">
        <w:rPr>
          <w:rFonts w:ascii="Times New Roman" w:hAnsi="Times New Roman" w:cs="Times New Roman"/>
          <w:sz w:val="24"/>
          <w:szCs w:val="24"/>
        </w:rPr>
        <w:t xml:space="preserve"> for asthma, than children who lived </w:t>
      </w:r>
      <w:r w:rsidR="007E2F13" w:rsidRPr="000A7392">
        <w:rPr>
          <w:rFonts w:ascii="Times New Roman" w:hAnsi="Times New Roman" w:cs="Times New Roman"/>
          <w:sz w:val="24"/>
          <w:szCs w:val="24"/>
        </w:rPr>
        <w:t xml:space="preserve">farther away. </w:t>
      </w:r>
      <w:r w:rsidR="00FC2894" w:rsidRPr="000A7392">
        <w:rPr>
          <w:rFonts w:ascii="Times New Roman" w:hAnsi="Times New Roman" w:cs="Times New Roman"/>
          <w:sz w:val="24"/>
          <w:szCs w:val="24"/>
        </w:rPr>
        <w:t xml:space="preserve">After adjusting for age, socioeconomic status and gender, an inverse association between asthma visits </w:t>
      </w:r>
      <w:r w:rsidR="00962B41" w:rsidRPr="000A7392">
        <w:rPr>
          <w:rFonts w:ascii="Times New Roman" w:hAnsi="Times New Roman" w:cs="Times New Roman"/>
          <w:sz w:val="24"/>
          <w:szCs w:val="24"/>
        </w:rPr>
        <w:t>and</w:t>
      </w:r>
      <w:r w:rsidR="00FC2894" w:rsidRPr="000A7392">
        <w:rPr>
          <w:rFonts w:ascii="Times New Roman" w:hAnsi="Times New Roman" w:cs="Times New Roman"/>
          <w:sz w:val="24"/>
          <w:szCs w:val="24"/>
        </w:rPr>
        <w:t xml:space="preserve"> distance from the power plant was determined. Interestingly, there was no association when examining relationships with the nearby petrochemical facility</w:t>
      </w:r>
      <w:r w:rsidR="000F4BBB">
        <w:rPr>
          <w:rFonts w:ascii="Times New Roman" w:hAnsi="Times New Roman" w:cs="Times New Roman"/>
          <w:sz w:val="24"/>
          <w:szCs w:val="24"/>
        </w:rPr>
        <w:t xml:space="preserve"> (</w:t>
      </w:r>
      <w:r w:rsidR="004F267C">
        <w:rPr>
          <w:rFonts w:ascii="Times New Roman" w:hAnsi="Times New Roman" w:cs="Times New Roman"/>
          <w:sz w:val="24"/>
          <w:szCs w:val="24"/>
        </w:rPr>
        <w:t>219</w:t>
      </w:r>
      <w:r w:rsidR="00FD21D4" w:rsidRPr="000A7392">
        <w:rPr>
          <w:rFonts w:ascii="Times New Roman" w:hAnsi="Times New Roman" w:cs="Times New Roman"/>
          <w:sz w:val="24"/>
          <w:szCs w:val="24"/>
        </w:rPr>
        <w:t>).</w:t>
      </w:r>
    </w:p>
    <w:p w14:paraId="7EDBE863" w14:textId="73B3E4E0" w:rsidR="00D6675C" w:rsidRPr="000A7392" w:rsidRDefault="001142CC" w:rsidP="007E2F13">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Sears et al. (2017) utilised a cross-sectional epidemiological study to investigate health in children living adjacent to a coal-fired power plant with coal ash storage facilities and children living 60 miles away. Although the researchers found association</w:t>
      </w:r>
      <w:r w:rsidR="003A50EC" w:rsidRPr="000A7392">
        <w:rPr>
          <w:rFonts w:ascii="Times New Roman" w:hAnsi="Times New Roman" w:cs="Times New Roman"/>
          <w:sz w:val="24"/>
          <w:szCs w:val="24"/>
        </w:rPr>
        <w:t>s</w:t>
      </w:r>
      <w:r w:rsidRPr="000A7392">
        <w:rPr>
          <w:rFonts w:ascii="Times New Roman" w:hAnsi="Times New Roman" w:cs="Times New Roman"/>
          <w:sz w:val="24"/>
          <w:szCs w:val="24"/>
        </w:rPr>
        <w:t xml:space="preserve"> with other health conditions (ADHD and gastrointestinal problems), they found an elevated but not significant </w:t>
      </w:r>
      <w:r w:rsidR="003A50EC" w:rsidRPr="000A7392">
        <w:rPr>
          <w:rFonts w:ascii="Times New Roman" w:hAnsi="Times New Roman" w:cs="Times New Roman"/>
          <w:sz w:val="24"/>
          <w:szCs w:val="24"/>
        </w:rPr>
        <w:t>adjusted odds ratio for the prevalence of asthma (AOR = 2.52, 95% CI = 0.8-7.6)</w:t>
      </w:r>
      <w:r w:rsidR="000F4BBB">
        <w:rPr>
          <w:rFonts w:ascii="Times New Roman" w:hAnsi="Times New Roman" w:cs="Times New Roman"/>
          <w:sz w:val="24"/>
          <w:szCs w:val="24"/>
        </w:rPr>
        <w:t xml:space="preserve"> (</w:t>
      </w:r>
      <w:r w:rsidR="004F267C">
        <w:rPr>
          <w:rFonts w:ascii="Times New Roman" w:hAnsi="Times New Roman" w:cs="Times New Roman"/>
          <w:sz w:val="24"/>
          <w:szCs w:val="24"/>
        </w:rPr>
        <w:t>228</w:t>
      </w:r>
      <w:r w:rsidR="00FD21D4" w:rsidRPr="000A7392">
        <w:rPr>
          <w:rFonts w:ascii="Times New Roman" w:hAnsi="Times New Roman" w:cs="Times New Roman"/>
          <w:sz w:val="24"/>
          <w:szCs w:val="24"/>
        </w:rPr>
        <w:t>)</w:t>
      </w:r>
      <w:r w:rsidR="003A50EC" w:rsidRPr="000A7392">
        <w:rPr>
          <w:rFonts w:ascii="Times New Roman" w:hAnsi="Times New Roman" w:cs="Times New Roman"/>
          <w:sz w:val="24"/>
          <w:szCs w:val="24"/>
        </w:rPr>
        <w:t>.</w:t>
      </w:r>
    </w:p>
    <w:p w14:paraId="0D80E611" w14:textId="25798F4B" w:rsidR="005B27BF" w:rsidRPr="000A7392" w:rsidRDefault="005B27BF" w:rsidP="005B27BF">
      <w:pPr>
        <w:pStyle w:val="BodyText"/>
        <w:spacing w:before="72" w:line="480" w:lineRule="auto"/>
        <w:ind w:right="549" w:firstLine="720"/>
      </w:pPr>
      <w:r w:rsidRPr="000A7392">
        <w:rPr>
          <w:rFonts w:eastAsia="Calibri"/>
        </w:rPr>
        <w:t xml:space="preserve">Studies on neurodevelopment in children exposed to power plant emissions </w:t>
      </w:r>
      <w:r w:rsidR="00076C24" w:rsidRPr="000A7392">
        <w:rPr>
          <w:rFonts w:eastAsia="Calibri"/>
        </w:rPr>
        <w:t>are few</w:t>
      </w:r>
      <w:r w:rsidR="003B6544" w:rsidRPr="000A7392">
        <w:rPr>
          <w:rFonts w:eastAsia="Calibri"/>
        </w:rPr>
        <w:t>,</w:t>
      </w:r>
      <w:r w:rsidR="00076C24" w:rsidRPr="000A7392">
        <w:rPr>
          <w:rFonts w:eastAsia="Calibri"/>
        </w:rPr>
        <w:t xml:space="preserve"> but indicate a relationship.</w:t>
      </w:r>
      <w:r w:rsidRPr="000A7392">
        <w:rPr>
          <w:rFonts w:eastAsia="Calibri"/>
        </w:rPr>
        <w:t xml:space="preserve"> Tang et al </w:t>
      </w:r>
      <w:r w:rsidR="0066077A" w:rsidRPr="000A7392">
        <w:rPr>
          <w:rFonts w:eastAsia="Calibri"/>
        </w:rPr>
        <w:t xml:space="preserve">(2008) </w:t>
      </w:r>
      <w:r w:rsidRPr="000A7392">
        <w:rPr>
          <w:rFonts w:eastAsia="Calibri"/>
        </w:rPr>
        <w:t>assessed the effects of prenatal exposure to coal-burning pollutants on children’s development in China and found that exposure to pollutants from power plants harmed the development of children living in the study region</w:t>
      </w:r>
      <w:r w:rsidR="0066077A" w:rsidRPr="000A7392">
        <w:rPr>
          <w:rFonts w:eastAsia="Calibri"/>
        </w:rPr>
        <w:t xml:space="preserve">.  The researchers </w:t>
      </w:r>
      <w:r w:rsidRPr="000A7392">
        <w:t xml:space="preserve">concluded that the level of PAH-DNA adducts in cord blood of newborns was associated with reductions in developmental quotients in both motor and language areas. </w:t>
      </w:r>
      <w:r w:rsidR="0066077A" w:rsidRPr="000A7392">
        <w:t>Additionally</w:t>
      </w:r>
      <w:r w:rsidRPr="000A7392">
        <w:t xml:space="preserve">, the </w:t>
      </w:r>
      <w:r w:rsidR="0066077A" w:rsidRPr="000A7392">
        <w:t>researchers</w:t>
      </w:r>
      <w:r w:rsidRPr="000A7392">
        <w:t xml:space="preserve"> found that </w:t>
      </w:r>
      <w:r w:rsidR="0066077A" w:rsidRPr="000A7392">
        <w:t xml:space="preserve">in utero </w:t>
      </w:r>
      <w:r w:rsidRPr="000A7392">
        <w:t xml:space="preserve">exposure to lead </w:t>
      </w:r>
      <w:r w:rsidR="0066077A" w:rsidRPr="000A7392">
        <w:t>from the plant</w:t>
      </w:r>
      <w:r w:rsidRPr="000A7392">
        <w:t xml:space="preserve"> </w:t>
      </w:r>
      <w:r w:rsidR="0066077A" w:rsidRPr="000A7392">
        <w:t>deleteriously</w:t>
      </w:r>
      <w:r w:rsidRPr="000A7392">
        <w:t xml:space="preserve"> </w:t>
      </w:r>
      <w:r w:rsidRPr="000A7392">
        <w:lastRenderedPageBreak/>
        <w:t>affected social development</w:t>
      </w:r>
      <w:r w:rsidR="0066077A" w:rsidRPr="000A7392">
        <w:t xml:space="preserve"> of the children</w:t>
      </w:r>
      <w:r w:rsidR="00FD21D4" w:rsidRPr="000A7392">
        <w:t xml:space="preserve"> (</w:t>
      </w:r>
      <w:r w:rsidR="00FD21D4" w:rsidRPr="004F267C">
        <w:t>22</w:t>
      </w:r>
      <w:r w:rsidR="004F267C" w:rsidRPr="004F267C">
        <w:t>5</w:t>
      </w:r>
      <w:r w:rsidR="00FD21D4" w:rsidRPr="000A7392">
        <w:t>)</w:t>
      </w:r>
      <w:r w:rsidRPr="000A7392">
        <w:t xml:space="preserve">. </w:t>
      </w:r>
    </w:p>
    <w:p w14:paraId="69C0F826" w14:textId="17C4D1EC" w:rsidR="005B27BF" w:rsidRPr="000A7392" w:rsidRDefault="005B27BF" w:rsidP="00076C24">
      <w:pPr>
        <w:pStyle w:val="BodyText"/>
        <w:spacing w:before="72" w:line="480" w:lineRule="auto"/>
        <w:ind w:right="549" w:firstLine="720"/>
      </w:pPr>
      <w:r w:rsidRPr="000A7392">
        <w:t xml:space="preserve">A study by Liang et al. (2010) determined that coal combusted fly ash is a dominant source of </w:t>
      </w:r>
      <w:r w:rsidR="003B6544" w:rsidRPr="000A7392">
        <w:t>Pb</w:t>
      </w:r>
      <w:r w:rsidRPr="000A7392">
        <w:t xml:space="preserve"> exposure for children living in Shanghai (</w:t>
      </w:r>
      <w:r w:rsidR="00945A82" w:rsidRPr="004F267C">
        <w:t>23</w:t>
      </w:r>
      <w:r w:rsidR="004F267C">
        <w:t>5</w:t>
      </w:r>
      <w:r w:rsidRPr="000A7392">
        <w:t xml:space="preserve">). </w:t>
      </w:r>
      <w:r w:rsidR="00076C24" w:rsidRPr="000A7392">
        <w:t xml:space="preserve">The researchers estimated that </w:t>
      </w:r>
      <w:r w:rsidR="003B6544" w:rsidRPr="000A7392">
        <w:t>Pb</w:t>
      </w:r>
      <w:r w:rsidR="00076C24" w:rsidRPr="000A7392">
        <w:t xml:space="preserve"> pollution in air is caused mainly by coal combustion (50%), metallurgic dust (35%), and vehicle exhaust (15%). </w:t>
      </w:r>
      <w:r w:rsidR="0066077A" w:rsidRPr="000A7392">
        <w:t xml:space="preserve">As previously noted, </w:t>
      </w:r>
      <w:r w:rsidR="003B6544" w:rsidRPr="000A7392">
        <w:t>Pb</w:t>
      </w:r>
      <w:r w:rsidR="0066077A" w:rsidRPr="000A7392">
        <w:t xml:space="preserve"> is associated with many neurobehavioral </w:t>
      </w:r>
      <w:r w:rsidR="00076C24" w:rsidRPr="000A7392">
        <w:t>heath disorders</w:t>
      </w:r>
      <w:r w:rsidR="0066077A" w:rsidRPr="000A7392">
        <w:t xml:space="preserve"> in children. </w:t>
      </w:r>
      <w:r w:rsidR="00076C24" w:rsidRPr="000A7392">
        <w:t xml:space="preserve">Furthermore, the researchers stated that based on the </w:t>
      </w:r>
      <w:r w:rsidR="003B6544" w:rsidRPr="000A7392">
        <w:t xml:space="preserve">Pb </w:t>
      </w:r>
      <w:r w:rsidR="00076C24" w:rsidRPr="000A7392">
        <w:t xml:space="preserve">isotopes of the children’s blood, they believed that </w:t>
      </w:r>
      <w:r w:rsidR="003B6544" w:rsidRPr="000A7392">
        <w:t>Pb</w:t>
      </w:r>
      <w:r w:rsidR="00076C24" w:rsidRPr="000A7392">
        <w:t xml:space="preserve"> from fly ash is much easily absorbed into the blood than lead from vehicle exhaust or metallurgic dust</w:t>
      </w:r>
      <w:r w:rsidR="00945A82" w:rsidRPr="000A7392">
        <w:t xml:space="preserve"> (</w:t>
      </w:r>
      <w:r w:rsidR="00945A82" w:rsidRPr="004F267C">
        <w:t>23</w:t>
      </w:r>
      <w:r w:rsidR="004F267C" w:rsidRPr="004F267C">
        <w:t>5</w:t>
      </w:r>
      <w:r w:rsidR="00945A82" w:rsidRPr="000A7392">
        <w:t>)</w:t>
      </w:r>
      <w:r w:rsidR="00076C24" w:rsidRPr="000A7392">
        <w:t>.</w:t>
      </w:r>
    </w:p>
    <w:p w14:paraId="07BC8F0C" w14:textId="5A2CEADE" w:rsidR="00977F27" w:rsidRPr="000A7392" w:rsidRDefault="00076C24" w:rsidP="00977F27">
      <w:pPr>
        <w:pStyle w:val="BodyText"/>
        <w:spacing w:before="72" w:line="480" w:lineRule="auto"/>
        <w:ind w:right="549" w:firstLine="720"/>
      </w:pPr>
      <w:r w:rsidRPr="000A7392">
        <w:t xml:space="preserve">In a study conducted in the United States, Sears and Zierold (2017) </w:t>
      </w:r>
      <w:r w:rsidR="0073573D" w:rsidRPr="000A7392">
        <w:t xml:space="preserve">assessed the relationship between proximity to a coal-fired power plant with coal ash storage facilities and ADHD, learning difficulties, and emotional and behavioural problems. </w:t>
      </w:r>
      <w:r w:rsidR="004A5185" w:rsidRPr="000A7392">
        <w:t xml:space="preserve">The researchers </w:t>
      </w:r>
      <w:r w:rsidRPr="000A7392">
        <w:t>found that children living adjacent t</w:t>
      </w:r>
      <w:r w:rsidR="003537B0" w:rsidRPr="000A7392">
        <w:t xml:space="preserve">o a coal-fired power plant had an increased prevalence of ADHD compared with unexposed children living 60 miles away (AOR=3.6, 95% CI = 1.2-10.7). </w:t>
      </w:r>
      <w:r w:rsidR="004A5185" w:rsidRPr="000A7392">
        <w:t xml:space="preserve"> The logistic regression</w:t>
      </w:r>
      <w:r w:rsidR="00962B41" w:rsidRPr="000A7392">
        <w:t xml:space="preserve"> model</w:t>
      </w:r>
      <w:r w:rsidR="004A5185" w:rsidRPr="000A7392">
        <w:t xml:space="preserve"> used to determine the odds ratio was adjusted for secondhand smoke exposure, age and gender</w:t>
      </w:r>
      <w:r w:rsidR="00945A82" w:rsidRPr="000A7392">
        <w:t xml:space="preserve"> (</w:t>
      </w:r>
      <w:r w:rsidR="00945A82" w:rsidRPr="004F267C">
        <w:t>2</w:t>
      </w:r>
      <w:r w:rsidR="004F267C" w:rsidRPr="004F267C">
        <w:t>28</w:t>
      </w:r>
      <w:r w:rsidR="00945A82" w:rsidRPr="000A7392">
        <w:t>)</w:t>
      </w:r>
      <w:r w:rsidR="004A5185" w:rsidRPr="000A7392">
        <w:t>.</w:t>
      </w:r>
    </w:p>
    <w:p w14:paraId="1D976322" w14:textId="3BA0B32A" w:rsidR="009F2923" w:rsidRPr="000A7392" w:rsidRDefault="00F02926" w:rsidP="00053D5B">
      <w:pPr>
        <w:pStyle w:val="BodyText"/>
        <w:spacing w:before="72" w:line="480" w:lineRule="auto"/>
        <w:ind w:right="549" w:firstLine="720"/>
      </w:pPr>
      <w:r w:rsidRPr="000A7392">
        <w:t>To date there is no research on community populations directly exposed to fly ash; however, there is extensive epidemiological evidence reporting that emissions from coal-ﬁred power plants deleteriously impacts the health of neighbouring communities. Research is needed to advance our understanding of the health impact of fly ash, particularly as storage continues to increase in some countries while other countries battle to maintain ash that is stored in unlined landfills and surface impoundments.</w:t>
      </w:r>
    </w:p>
    <w:p w14:paraId="62652A08" w14:textId="77777777" w:rsidR="004F267C" w:rsidRDefault="004F267C" w:rsidP="00FC1ACF">
      <w:pPr>
        <w:spacing w:after="120" w:line="480" w:lineRule="auto"/>
        <w:rPr>
          <w:rFonts w:ascii="Times New Roman" w:hAnsi="Times New Roman" w:cs="Times New Roman"/>
          <w:b/>
          <w:sz w:val="24"/>
          <w:szCs w:val="24"/>
        </w:rPr>
      </w:pPr>
    </w:p>
    <w:p w14:paraId="51866CFE" w14:textId="77777777" w:rsidR="004F267C" w:rsidRDefault="004F267C" w:rsidP="00FC1ACF">
      <w:pPr>
        <w:spacing w:after="120" w:line="480" w:lineRule="auto"/>
        <w:rPr>
          <w:rFonts w:ascii="Times New Roman" w:hAnsi="Times New Roman" w:cs="Times New Roman"/>
          <w:b/>
          <w:sz w:val="24"/>
          <w:szCs w:val="24"/>
        </w:rPr>
      </w:pPr>
    </w:p>
    <w:p w14:paraId="743498FE" w14:textId="5E0A7063" w:rsidR="00FC1ACF" w:rsidRPr="000A7392" w:rsidRDefault="00FC1ACF" w:rsidP="00FC1ACF">
      <w:pPr>
        <w:spacing w:after="120" w:line="480" w:lineRule="auto"/>
        <w:rPr>
          <w:rFonts w:ascii="Times New Roman" w:hAnsi="Times New Roman" w:cs="Times New Roman"/>
          <w:b/>
          <w:sz w:val="24"/>
          <w:szCs w:val="24"/>
        </w:rPr>
      </w:pPr>
      <w:r w:rsidRPr="000A7392">
        <w:rPr>
          <w:rFonts w:ascii="Times New Roman" w:hAnsi="Times New Roman" w:cs="Times New Roman"/>
          <w:b/>
          <w:sz w:val="24"/>
          <w:szCs w:val="24"/>
        </w:rPr>
        <w:lastRenderedPageBreak/>
        <w:t>CONCLUSION</w:t>
      </w:r>
    </w:p>
    <w:p w14:paraId="79EC44C3" w14:textId="2D101CBF" w:rsidR="00E16BCE" w:rsidRPr="000A7392" w:rsidRDefault="00FC1ACF" w:rsidP="00FC1ACF">
      <w:pPr>
        <w:spacing w:after="120" w:line="480" w:lineRule="auto"/>
        <w:ind w:firstLine="720"/>
        <w:rPr>
          <w:rFonts w:ascii="Times New Roman" w:hAnsi="Times New Roman" w:cs="Times New Roman"/>
          <w:sz w:val="24"/>
          <w:szCs w:val="24"/>
        </w:rPr>
      </w:pPr>
      <w:r w:rsidRPr="000A7392">
        <w:rPr>
          <w:rFonts w:ascii="Times New Roman" w:hAnsi="Times New Roman" w:cs="Times New Roman"/>
          <w:sz w:val="24"/>
          <w:szCs w:val="24"/>
        </w:rPr>
        <w:t xml:space="preserve">Fly ash, which </w:t>
      </w:r>
      <w:r w:rsidR="00F02926" w:rsidRPr="000A7392">
        <w:rPr>
          <w:rFonts w:ascii="Times New Roman" w:hAnsi="Times New Roman" w:cs="Times New Roman"/>
          <w:sz w:val="24"/>
          <w:szCs w:val="24"/>
        </w:rPr>
        <w:t>results</w:t>
      </w:r>
      <w:r w:rsidRPr="000A7392">
        <w:rPr>
          <w:rFonts w:ascii="Times New Roman" w:hAnsi="Times New Roman" w:cs="Times New Roman"/>
          <w:sz w:val="24"/>
          <w:szCs w:val="24"/>
        </w:rPr>
        <w:t xml:space="preserve"> from the combustion of coal</w:t>
      </w:r>
      <w:r w:rsidR="00E16BCE" w:rsidRPr="000A7392">
        <w:rPr>
          <w:rFonts w:ascii="Times New Roman" w:hAnsi="Times New Roman" w:cs="Times New Roman"/>
          <w:sz w:val="24"/>
          <w:szCs w:val="24"/>
        </w:rPr>
        <w:t>,</w:t>
      </w:r>
      <w:r w:rsidRPr="000A7392">
        <w:rPr>
          <w:rFonts w:ascii="Times New Roman" w:hAnsi="Times New Roman" w:cs="Times New Roman"/>
          <w:sz w:val="24"/>
          <w:szCs w:val="24"/>
        </w:rPr>
        <w:t xml:space="preserve"> is of environmental concern. Although, fly ash can </w:t>
      </w:r>
      <w:r w:rsidR="00E16BCE" w:rsidRPr="000A7392">
        <w:rPr>
          <w:rFonts w:ascii="Times New Roman" w:hAnsi="Times New Roman" w:cs="Times New Roman"/>
          <w:sz w:val="24"/>
          <w:szCs w:val="24"/>
        </w:rPr>
        <w:t xml:space="preserve">be </w:t>
      </w:r>
      <w:r w:rsidRPr="000A7392">
        <w:rPr>
          <w:rFonts w:ascii="Times New Roman" w:hAnsi="Times New Roman" w:cs="Times New Roman"/>
          <w:sz w:val="24"/>
          <w:szCs w:val="24"/>
        </w:rPr>
        <w:t>beneficially reutilized in products such as concentrate, a large percentage of it is stored in landfills and surface impoundments.</w:t>
      </w:r>
      <w:r w:rsidR="00EB112B" w:rsidRPr="000A7392">
        <w:rPr>
          <w:rFonts w:ascii="Times New Roman" w:hAnsi="Times New Roman" w:cs="Times New Roman"/>
          <w:sz w:val="24"/>
          <w:szCs w:val="24"/>
        </w:rPr>
        <w:t xml:space="preserve"> </w:t>
      </w:r>
      <w:r w:rsidRPr="000A7392">
        <w:rPr>
          <w:rFonts w:ascii="Times New Roman" w:hAnsi="Times New Roman" w:cs="Times New Roman"/>
          <w:sz w:val="24"/>
          <w:szCs w:val="24"/>
        </w:rPr>
        <w:t>Fugitive dust emissions and leaching</w:t>
      </w:r>
      <w:r w:rsidR="00F02926" w:rsidRPr="000A7392">
        <w:rPr>
          <w:rFonts w:ascii="Times New Roman" w:hAnsi="Times New Roman" w:cs="Times New Roman"/>
          <w:sz w:val="24"/>
          <w:szCs w:val="24"/>
        </w:rPr>
        <w:t xml:space="preserve"> of elements</w:t>
      </w:r>
      <w:r w:rsidRPr="000A7392">
        <w:rPr>
          <w:rFonts w:ascii="Times New Roman" w:hAnsi="Times New Roman" w:cs="Times New Roman"/>
          <w:sz w:val="24"/>
          <w:szCs w:val="24"/>
        </w:rPr>
        <w:t xml:space="preserve"> into groundwater are pathways for which human populations may be exposed to the respirable fraction of fugitive dust and the trace elements in </w:t>
      </w:r>
      <w:r w:rsidR="00962B41" w:rsidRPr="000A7392">
        <w:rPr>
          <w:rFonts w:ascii="Times New Roman" w:hAnsi="Times New Roman" w:cs="Times New Roman"/>
          <w:sz w:val="24"/>
          <w:szCs w:val="24"/>
        </w:rPr>
        <w:t>fly ash</w:t>
      </w:r>
      <w:r w:rsidRPr="000A7392">
        <w:rPr>
          <w:rFonts w:ascii="Times New Roman" w:hAnsi="Times New Roman" w:cs="Times New Roman"/>
          <w:sz w:val="24"/>
          <w:szCs w:val="24"/>
        </w:rPr>
        <w:t xml:space="preserve">. </w:t>
      </w:r>
      <w:r w:rsidR="008F6037" w:rsidRPr="000A7392">
        <w:rPr>
          <w:rFonts w:ascii="Times New Roman" w:hAnsi="Times New Roman" w:cs="Times New Roman"/>
          <w:sz w:val="24"/>
          <w:szCs w:val="24"/>
        </w:rPr>
        <w:t xml:space="preserve">Unfortunately, limited research on the health impacts of fly ash exists. </w:t>
      </w:r>
      <w:r w:rsidR="00E16BCE" w:rsidRPr="000A7392">
        <w:rPr>
          <w:rFonts w:ascii="Times New Roman" w:hAnsi="Times New Roman" w:cs="Times New Roman"/>
          <w:sz w:val="24"/>
          <w:szCs w:val="24"/>
        </w:rPr>
        <w:t xml:space="preserve">Longer term monitoring and </w:t>
      </w:r>
      <w:r w:rsidR="00917CB1" w:rsidRPr="000A7392">
        <w:rPr>
          <w:rFonts w:ascii="Times New Roman" w:hAnsi="Times New Roman" w:cs="Times New Roman"/>
          <w:sz w:val="24"/>
          <w:szCs w:val="24"/>
        </w:rPr>
        <w:t xml:space="preserve">direct </w:t>
      </w:r>
      <w:r w:rsidR="00E16BCE" w:rsidRPr="000A7392">
        <w:rPr>
          <w:rFonts w:ascii="Times New Roman" w:hAnsi="Times New Roman" w:cs="Times New Roman"/>
          <w:sz w:val="24"/>
          <w:szCs w:val="24"/>
        </w:rPr>
        <w:t xml:space="preserve">exposure assessments of communities impacted by fly ash is needed. </w:t>
      </w:r>
      <w:r w:rsidR="00884C49" w:rsidRPr="000A7392">
        <w:rPr>
          <w:rFonts w:ascii="Times New Roman" w:hAnsi="Times New Roman" w:cs="Times New Roman"/>
          <w:sz w:val="24"/>
          <w:szCs w:val="24"/>
        </w:rPr>
        <w:t xml:space="preserve">Although researchers </w:t>
      </w:r>
      <w:r w:rsidR="00F02926" w:rsidRPr="000A7392">
        <w:rPr>
          <w:rFonts w:ascii="Times New Roman" w:hAnsi="Times New Roman" w:cs="Times New Roman"/>
          <w:sz w:val="24"/>
          <w:szCs w:val="24"/>
        </w:rPr>
        <w:t>have proven</w:t>
      </w:r>
      <w:r w:rsidR="00884C49" w:rsidRPr="000A7392">
        <w:rPr>
          <w:rFonts w:ascii="Times New Roman" w:hAnsi="Times New Roman" w:cs="Times New Roman"/>
          <w:sz w:val="24"/>
          <w:szCs w:val="24"/>
        </w:rPr>
        <w:t xml:space="preserve"> that many of the trace elements </w:t>
      </w:r>
      <w:r w:rsidR="008F6037" w:rsidRPr="000A7392">
        <w:rPr>
          <w:rFonts w:ascii="Times New Roman" w:hAnsi="Times New Roman" w:cs="Times New Roman"/>
          <w:sz w:val="24"/>
          <w:szCs w:val="24"/>
        </w:rPr>
        <w:t>in</w:t>
      </w:r>
      <w:r w:rsidR="00884C49" w:rsidRPr="000A7392">
        <w:rPr>
          <w:rFonts w:ascii="Times New Roman" w:hAnsi="Times New Roman" w:cs="Times New Roman"/>
          <w:sz w:val="24"/>
          <w:szCs w:val="24"/>
        </w:rPr>
        <w:t xml:space="preserve"> fly ash, such as lead and arsenic, are harmful to human health, questions such as the concentration</w:t>
      </w:r>
      <w:r w:rsidR="00F02926" w:rsidRPr="000A7392">
        <w:rPr>
          <w:rFonts w:ascii="Times New Roman" w:hAnsi="Times New Roman" w:cs="Times New Roman"/>
          <w:sz w:val="24"/>
          <w:szCs w:val="24"/>
        </w:rPr>
        <w:t>s to which people are exposed</w:t>
      </w:r>
      <w:r w:rsidR="00884C49" w:rsidRPr="000A7392">
        <w:rPr>
          <w:rFonts w:ascii="Times New Roman" w:hAnsi="Times New Roman" w:cs="Times New Roman"/>
          <w:sz w:val="24"/>
          <w:szCs w:val="24"/>
        </w:rPr>
        <w:t xml:space="preserve">, </w:t>
      </w:r>
      <w:r w:rsidR="00F02926" w:rsidRPr="000A7392">
        <w:rPr>
          <w:rFonts w:ascii="Times New Roman" w:hAnsi="Times New Roman" w:cs="Times New Roman"/>
          <w:sz w:val="24"/>
          <w:szCs w:val="24"/>
        </w:rPr>
        <w:t>duration of exposure</w:t>
      </w:r>
      <w:r w:rsidR="00884C49" w:rsidRPr="000A7392">
        <w:rPr>
          <w:rFonts w:ascii="Times New Roman" w:hAnsi="Times New Roman" w:cs="Times New Roman"/>
          <w:sz w:val="24"/>
          <w:szCs w:val="24"/>
        </w:rPr>
        <w:t>, and the reaction of</w:t>
      </w:r>
      <w:r w:rsidR="00F02926" w:rsidRPr="000A7392">
        <w:rPr>
          <w:rFonts w:ascii="Times New Roman" w:hAnsi="Times New Roman" w:cs="Times New Roman"/>
          <w:sz w:val="24"/>
          <w:szCs w:val="24"/>
        </w:rPr>
        <w:t xml:space="preserve"> these elements synergistically</w:t>
      </w:r>
      <w:r w:rsidR="00884C49" w:rsidRPr="000A7392">
        <w:rPr>
          <w:rFonts w:ascii="Times New Roman" w:hAnsi="Times New Roman" w:cs="Times New Roman"/>
          <w:sz w:val="24"/>
          <w:szCs w:val="24"/>
        </w:rPr>
        <w:t xml:space="preserve"> need to be answered </w:t>
      </w:r>
      <w:r w:rsidR="000B0DC9">
        <w:rPr>
          <w:rFonts w:ascii="Times New Roman" w:hAnsi="Times New Roman" w:cs="Times New Roman"/>
          <w:sz w:val="24"/>
          <w:szCs w:val="24"/>
        </w:rPr>
        <w:t xml:space="preserve">to </w:t>
      </w:r>
      <w:r w:rsidR="000B0DC9" w:rsidRPr="000B0DC9">
        <w:rPr>
          <w:rFonts w:ascii="Times New Roman" w:hAnsi="Times New Roman" w:cs="Times New Roman"/>
          <w:color w:val="FF0000"/>
          <w:sz w:val="24"/>
          <w:szCs w:val="24"/>
        </w:rPr>
        <w:t>understand the health impact of exposure to fly ash</w:t>
      </w:r>
      <w:r w:rsidR="00884C49" w:rsidRPr="00A76B26">
        <w:rPr>
          <w:rFonts w:ascii="Times New Roman" w:hAnsi="Times New Roman" w:cs="Times New Roman"/>
          <w:color w:val="FF0000"/>
          <w:sz w:val="24"/>
          <w:szCs w:val="24"/>
        </w:rPr>
        <w:t>.</w:t>
      </w:r>
      <w:r w:rsidR="009F2923" w:rsidRPr="00A76B26">
        <w:rPr>
          <w:rFonts w:ascii="Times New Roman" w:hAnsi="Times New Roman" w:cs="Times New Roman"/>
          <w:color w:val="FF0000"/>
          <w:sz w:val="24"/>
          <w:szCs w:val="24"/>
        </w:rPr>
        <w:t xml:space="preserve"> </w:t>
      </w:r>
      <w:r w:rsidR="00A76B26">
        <w:rPr>
          <w:rFonts w:ascii="Times New Roman" w:hAnsi="Times New Roman" w:cs="Times New Roman"/>
          <w:color w:val="FF0000"/>
          <w:sz w:val="24"/>
          <w:szCs w:val="24"/>
        </w:rPr>
        <w:t>Epidemiological and environmental r</w:t>
      </w:r>
      <w:r w:rsidR="00A76B26" w:rsidRPr="00A76B26">
        <w:rPr>
          <w:rFonts w:ascii="Times New Roman" w:hAnsi="Times New Roman" w:cs="Times New Roman"/>
          <w:color w:val="FF0000"/>
          <w:sz w:val="24"/>
          <w:szCs w:val="24"/>
        </w:rPr>
        <w:t xml:space="preserve">esearch </w:t>
      </w:r>
      <w:r w:rsidR="00A76B26">
        <w:rPr>
          <w:rFonts w:ascii="Times New Roman" w:hAnsi="Times New Roman" w:cs="Times New Roman"/>
          <w:color w:val="FF0000"/>
          <w:sz w:val="24"/>
          <w:szCs w:val="24"/>
        </w:rPr>
        <w:t>on</w:t>
      </w:r>
      <w:r w:rsidR="00A76B26" w:rsidRPr="00A76B26">
        <w:rPr>
          <w:rFonts w:ascii="Times New Roman" w:hAnsi="Times New Roman" w:cs="Times New Roman"/>
          <w:color w:val="FF0000"/>
          <w:sz w:val="24"/>
          <w:szCs w:val="24"/>
        </w:rPr>
        <w:t xml:space="preserve"> the impact of fly ash and other CCP</w:t>
      </w:r>
      <w:r w:rsidR="004F267C">
        <w:rPr>
          <w:rFonts w:ascii="Times New Roman" w:hAnsi="Times New Roman" w:cs="Times New Roman"/>
          <w:color w:val="FF0000"/>
          <w:sz w:val="24"/>
          <w:szCs w:val="24"/>
        </w:rPr>
        <w:t>s</w:t>
      </w:r>
      <w:r w:rsidR="00A76B26" w:rsidRPr="00A76B26">
        <w:rPr>
          <w:rFonts w:ascii="Times New Roman" w:hAnsi="Times New Roman" w:cs="Times New Roman"/>
          <w:color w:val="FF0000"/>
          <w:sz w:val="24"/>
          <w:szCs w:val="24"/>
        </w:rPr>
        <w:t xml:space="preserve"> is needed to further po</w:t>
      </w:r>
      <w:r w:rsidR="00A76B26">
        <w:rPr>
          <w:rFonts w:ascii="Times New Roman" w:hAnsi="Times New Roman" w:cs="Times New Roman"/>
          <w:color w:val="FF0000"/>
          <w:sz w:val="24"/>
          <w:szCs w:val="24"/>
        </w:rPr>
        <w:t>licy and regulations on storage, disposal, transportation, and clean-up.</w:t>
      </w:r>
    </w:p>
    <w:p w14:paraId="3162B0AD" w14:textId="77777777" w:rsidR="00917CB1" w:rsidRPr="000A7392" w:rsidRDefault="00917CB1" w:rsidP="004133B8">
      <w:pPr>
        <w:spacing w:after="120" w:line="480" w:lineRule="auto"/>
        <w:rPr>
          <w:rFonts w:ascii="Times New Roman" w:hAnsi="Times New Roman" w:cs="Times New Roman"/>
          <w:b/>
          <w:sz w:val="24"/>
          <w:szCs w:val="24"/>
        </w:rPr>
      </w:pPr>
    </w:p>
    <w:p w14:paraId="56073602" w14:textId="3CFC2D4D" w:rsidR="00CB0A44" w:rsidRPr="000A7392" w:rsidRDefault="00CB0A44" w:rsidP="004133B8">
      <w:pPr>
        <w:spacing w:after="120" w:line="480" w:lineRule="auto"/>
        <w:rPr>
          <w:rFonts w:ascii="Times New Roman" w:hAnsi="Times New Roman" w:cs="Times New Roman"/>
          <w:b/>
          <w:sz w:val="24"/>
          <w:szCs w:val="24"/>
        </w:rPr>
      </w:pPr>
      <w:r w:rsidRPr="000A7392">
        <w:rPr>
          <w:rFonts w:ascii="Times New Roman" w:hAnsi="Times New Roman" w:cs="Times New Roman"/>
          <w:b/>
          <w:sz w:val="24"/>
          <w:szCs w:val="24"/>
        </w:rPr>
        <w:t>Author Statement</w:t>
      </w:r>
    </w:p>
    <w:p w14:paraId="1BA59390" w14:textId="7A0C248E" w:rsidR="00CB0A44" w:rsidRPr="000A7392" w:rsidRDefault="00CB0A44" w:rsidP="004133B8">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Research Funding:  Authors state no funding involved.</w:t>
      </w:r>
    </w:p>
    <w:p w14:paraId="3EE363A8" w14:textId="2CFA7213" w:rsidR="00CB0A44" w:rsidRPr="000A7392" w:rsidRDefault="00CB0A44" w:rsidP="004133B8">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Conflict of Interest: Authors state no conflict of interest.</w:t>
      </w:r>
    </w:p>
    <w:p w14:paraId="1EF71E3E" w14:textId="31793E7E" w:rsidR="00CB0A44" w:rsidRPr="000A7392" w:rsidRDefault="00CB0A44" w:rsidP="004133B8">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Informed Consent: Informed consent is not applicable.</w:t>
      </w:r>
    </w:p>
    <w:p w14:paraId="135F486F" w14:textId="02A5FD78" w:rsidR="00CB0A44" w:rsidRPr="000A7392" w:rsidRDefault="00CB0A44" w:rsidP="004133B8">
      <w:p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Ethical Approval: The conducted research is not related to either human or animal use.</w:t>
      </w:r>
    </w:p>
    <w:p w14:paraId="286159E7" w14:textId="77777777" w:rsidR="00917CB1" w:rsidRPr="000A7392" w:rsidRDefault="00917CB1">
      <w:pPr>
        <w:spacing w:line="259" w:lineRule="auto"/>
        <w:rPr>
          <w:rFonts w:ascii="Times New Roman" w:hAnsi="Times New Roman" w:cs="Times New Roman"/>
          <w:b/>
          <w:sz w:val="24"/>
          <w:szCs w:val="24"/>
        </w:rPr>
      </w:pPr>
    </w:p>
    <w:p w14:paraId="7C1FDABB" w14:textId="77777777" w:rsidR="00917CB1" w:rsidRPr="000A7392" w:rsidRDefault="00917CB1">
      <w:pPr>
        <w:spacing w:line="259" w:lineRule="auto"/>
        <w:rPr>
          <w:rFonts w:ascii="Times New Roman" w:hAnsi="Times New Roman" w:cs="Times New Roman"/>
          <w:b/>
          <w:sz w:val="24"/>
          <w:szCs w:val="24"/>
        </w:rPr>
      </w:pPr>
    </w:p>
    <w:p w14:paraId="2CCEDF8A" w14:textId="77777777" w:rsidR="00917CB1" w:rsidRPr="000A7392" w:rsidRDefault="00917CB1">
      <w:pPr>
        <w:spacing w:line="259" w:lineRule="auto"/>
        <w:rPr>
          <w:rFonts w:ascii="Times New Roman" w:hAnsi="Times New Roman" w:cs="Times New Roman"/>
          <w:b/>
          <w:sz w:val="24"/>
          <w:szCs w:val="24"/>
        </w:rPr>
      </w:pPr>
    </w:p>
    <w:p w14:paraId="35FC77DC" w14:textId="77777777" w:rsidR="00917CB1" w:rsidRPr="000A7392" w:rsidRDefault="00917CB1">
      <w:pPr>
        <w:spacing w:line="259" w:lineRule="auto"/>
        <w:rPr>
          <w:rFonts w:ascii="Times New Roman" w:hAnsi="Times New Roman" w:cs="Times New Roman"/>
          <w:b/>
          <w:sz w:val="24"/>
          <w:szCs w:val="24"/>
        </w:rPr>
      </w:pPr>
    </w:p>
    <w:p w14:paraId="1880FD89" w14:textId="17626D01" w:rsidR="00F02926" w:rsidRPr="000A7392" w:rsidRDefault="00465F6B">
      <w:pPr>
        <w:spacing w:line="259" w:lineRule="auto"/>
        <w:rPr>
          <w:rFonts w:ascii="Times New Roman" w:hAnsi="Times New Roman" w:cs="Times New Roman"/>
          <w:b/>
          <w:sz w:val="24"/>
          <w:szCs w:val="24"/>
        </w:rPr>
      </w:pPr>
      <w:r w:rsidRPr="000A7392">
        <w:rPr>
          <w:rFonts w:ascii="Times New Roman" w:hAnsi="Times New Roman" w:cs="Times New Roman"/>
          <w:b/>
          <w:sz w:val="24"/>
          <w:szCs w:val="24"/>
        </w:rPr>
        <w:lastRenderedPageBreak/>
        <w:t>REFERENCES</w:t>
      </w:r>
    </w:p>
    <w:p w14:paraId="1F8A3B9B" w14:textId="77777777" w:rsidR="00F02926" w:rsidRPr="000A7392" w:rsidRDefault="00F02926">
      <w:pPr>
        <w:spacing w:line="259" w:lineRule="auto"/>
        <w:rPr>
          <w:rFonts w:ascii="Times New Roman" w:hAnsi="Times New Roman" w:cs="Times New Roman"/>
          <w:b/>
          <w:sz w:val="24"/>
          <w:szCs w:val="24"/>
        </w:rPr>
      </w:pPr>
    </w:p>
    <w:p w14:paraId="4D222355" w14:textId="65C699C1" w:rsidR="00465F6B" w:rsidRPr="000A7392" w:rsidRDefault="00465F6B" w:rsidP="00F43F01">
      <w:pPr>
        <w:pStyle w:val="ListParagraph"/>
        <w:numPr>
          <w:ilvl w:val="0"/>
          <w:numId w:val="23"/>
        </w:numPr>
        <w:spacing w:after="0" w:line="480" w:lineRule="auto"/>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 xml:space="preserve">International Energy Agency (IEA). Coal-Fired Power, Tracking Clean Energy Progress. </w:t>
      </w:r>
      <w:r w:rsidR="00F02926" w:rsidRPr="000A7392">
        <w:rPr>
          <w:rFonts w:ascii="Times New Roman" w:hAnsi="Times New Roman" w:cs="Times New Roman"/>
          <w:sz w:val="24"/>
          <w:szCs w:val="24"/>
        </w:rPr>
        <w:t>Available at</w:t>
      </w:r>
      <w:r w:rsidRPr="000A7392">
        <w:rPr>
          <w:rFonts w:ascii="Times New Roman" w:hAnsi="Times New Roman" w:cs="Times New Roman"/>
          <w:sz w:val="24"/>
          <w:szCs w:val="24"/>
        </w:rPr>
        <w:t xml:space="preserve">: </w:t>
      </w:r>
      <w:hyperlink r:id="rId9" w:history="1">
        <w:r w:rsidRPr="000A7392">
          <w:rPr>
            <w:rStyle w:val="Hyperlink"/>
            <w:rFonts w:ascii="Times New Roman" w:hAnsi="Times New Roman" w:cs="Times New Roman"/>
            <w:color w:val="auto"/>
            <w:sz w:val="24"/>
            <w:szCs w:val="24"/>
          </w:rPr>
          <w:t>https://www.iea.org/tcep/power/coal/</w:t>
        </w:r>
      </w:hyperlink>
    </w:p>
    <w:p w14:paraId="5504CCDD" w14:textId="5CCF4BBF" w:rsidR="00465F6B" w:rsidRPr="000A7392" w:rsidRDefault="00A65F1D" w:rsidP="00F43F01">
      <w:pPr>
        <w:pStyle w:val="ListParagraph"/>
        <w:numPr>
          <w:ilvl w:val="0"/>
          <w:numId w:val="23"/>
        </w:numPr>
        <w:spacing w:after="0" w:line="480" w:lineRule="auto"/>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 xml:space="preserve">International Energy Agency (IEA). Beta. International. Available </w:t>
      </w:r>
      <w:r w:rsidR="00F02926"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0" w:history="1">
        <w:r w:rsidR="0054520C" w:rsidRPr="000A7392">
          <w:rPr>
            <w:rStyle w:val="Hyperlink"/>
            <w:rFonts w:ascii="Times New Roman" w:hAnsi="Times New Roman" w:cs="Times New Roman"/>
            <w:color w:val="auto"/>
            <w:sz w:val="24"/>
            <w:szCs w:val="24"/>
          </w:rPr>
          <w:t>https://www.eia.gov/beta/international/</w:t>
        </w:r>
      </w:hyperlink>
    </w:p>
    <w:p w14:paraId="3176D5E6" w14:textId="44C618A9" w:rsidR="00F43F01" w:rsidRPr="000A7392" w:rsidRDefault="00024AF7"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United States Energy Information Administration. </w:t>
      </w:r>
      <w:r w:rsidR="00F43F01" w:rsidRPr="000A7392">
        <w:rPr>
          <w:rFonts w:ascii="Times New Roman" w:hAnsi="Times New Roman" w:cs="Times New Roman"/>
          <w:sz w:val="24"/>
          <w:szCs w:val="24"/>
        </w:rPr>
        <w:t>Coal explained</w:t>
      </w:r>
      <w:r w:rsidRPr="000A7392">
        <w:rPr>
          <w:rFonts w:ascii="Times New Roman" w:hAnsi="Times New Roman" w:cs="Times New Roman"/>
          <w:sz w:val="24"/>
          <w:szCs w:val="24"/>
        </w:rPr>
        <w:t xml:space="preserve">. </w:t>
      </w:r>
      <w:r w:rsidR="00F43F01" w:rsidRPr="000A7392">
        <w:rPr>
          <w:rFonts w:ascii="Times New Roman" w:hAnsi="Times New Roman" w:cs="Times New Roman"/>
          <w:sz w:val="24"/>
          <w:szCs w:val="24"/>
        </w:rPr>
        <w:t xml:space="preserve">Use of coal. </w:t>
      </w:r>
      <w:r w:rsidRPr="000A7392">
        <w:rPr>
          <w:rFonts w:ascii="Times New Roman" w:hAnsi="Times New Roman" w:cs="Times New Roman"/>
          <w:sz w:val="24"/>
          <w:szCs w:val="24"/>
        </w:rPr>
        <w:t xml:space="preserve">Available </w:t>
      </w:r>
      <w:r w:rsidR="00F02926"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1" w:history="1">
        <w:r w:rsidR="00380EBF" w:rsidRPr="000A7392">
          <w:rPr>
            <w:rStyle w:val="Hyperlink"/>
            <w:rFonts w:ascii="Times New Roman" w:hAnsi="Times New Roman" w:cs="Times New Roman"/>
            <w:color w:val="auto"/>
            <w:sz w:val="24"/>
            <w:szCs w:val="24"/>
          </w:rPr>
          <w:t>https://www.eia.gov/energyexplained/coal/use-of-coal.php</w:t>
        </w:r>
      </w:hyperlink>
    </w:p>
    <w:p w14:paraId="676CDE9A" w14:textId="4E6DA7A7" w:rsidR="00380EBF" w:rsidRPr="000A7392" w:rsidRDefault="00380EBF" w:rsidP="00380EB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United States Energy Information Administration. Frequently asked questions. What is U.S. electricity generation by energy source? Available </w:t>
      </w:r>
      <w:r w:rsidR="00F02926" w:rsidRPr="000A7392">
        <w:rPr>
          <w:rFonts w:ascii="Times New Roman" w:hAnsi="Times New Roman" w:cs="Times New Roman"/>
          <w:sz w:val="24"/>
          <w:szCs w:val="24"/>
        </w:rPr>
        <w:t>at</w:t>
      </w:r>
      <w:r w:rsidRPr="000A7392">
        <w:rPr>
          <w:rFonts w:ascii="Times New Roman" w:hAnsi="Times New Roman" w:cs="Times New Roman"/>
          <w:sz w:val="24"/>
          <w:szCs w:val="24"/>
        </w:rPr>
        <w:t>:</w:t>
      </w:r>
      <w:r w:rsidRPr="000A7392">
        <w:t xml:space="preserve"> </w:t>
      </w:r>
      <w:r w:rsidRPr="000A7392">
        <w:rPr>
          <w:rFonts w:ascii="Times New Roman" w:hAnsi="Times New Roman" w:cs="Times New Roman"/>
          <w:sz w:val="24"/>
          <w:szCs w:val="24"/>
        </w:rPr>
        <w:t>https://www.eia.gov/tools/faqs/faq.php?id=427&amp;t=3</w:t>
      </w:r>
    </w:p>
    <w:p w14:paraId="4C6CB755" w14:textId="2EE33639" w:rsidR="0054520C" w:rsidRPr="000A7392" w:rsidRDefault="00024AF7" w:rsidP="00F43F01">
      <w:pPr>
        <w:pStyle w:val="ListParagraph"/>
        <w:numPr>
          <w:ilvl w:val="0"/>
          <w:numId w:val="23"/>
        </w:numPr>
        <w:spacing w:after="0" w:line="480" w:lineRule="auto"/>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United States Energy Information Administration</w:t>
      </w:r>
      <w:r w:rsidR="0054520C" w:rsidRPr="000A7392">
        <w:rPr>
          <w:rFonts w:ascii="Times New Roman" w:hAnsi="Times New Roman" w:cs="Times New Roman"/>
          <w:sz w:val="24"/>
          <w:szCs w:val="24"/>
        </w:rPr>
        <w:t xml:space="preserve">. Today in Energy. Chinese coal-fired electricity generation expected to flatten as mix shifts to renewables. </w:t>
      </w:r>
      <w:r w:rsidR="00F02926" w:rsidRPr="000A7392">
        <w:rPr>
          <w:rFonts w:ascii="Times New Roman" w:hAnsi="Times New Roman" w:cs="Times New Roman"/>
          <w:sz w:val="24"/>
          <w:szCs w:val="24"/>
        </w:rPr>
        <w:t>Available at</w:t>
      </w:r>
      <w:r w:rsidR="0054520C" w:rsidRPr="000A7392">
        <w:rPr>
          <w:rFonts w:ascii="Times New Roman" w:hAnsi="Times New Roman" w:cs="Times New Roman"/>
          <w:sz w:val="24"/>
          <w:szCs w:val="24"/>
        </w:rPr>
        <w:t xml:space="preserve">: </w:t>
      </w:r>
      <w:hyperlink r:id="rId12" w:history="1">
        <w:r w:rsidR="0054520C" w:rsidRPr="000A7392">
          <w:rPr>
            <w:rStyle w:val="Hyperlink"/>
            <w:rFonts w:ascii="Times New Roman" w:hAnsi="Times New Roman" w:cs="Times New Roman"/>
            <w:color w:val="auto"/>
            <w:sz w:val="24"/>
            <w:szCs w:val="24"/>
          </w:rPr>
          <w:t>https://www.eia.gov/todayinenergy/detail.php?id=33092</w:t>
        </w:r>
      </w:hyperlink>
    </w:p>
    <w:p w14:paraId="1660DCC8" w14:textId="5A8F2992" w:rsidR="000F4B35" w:rsidRPr="000A7392" w:rsidRDefault="000F4B35" w:rsidP="00F43F01">
      <w:pPr>
        <w:pStyle w:val="ListParagraph"/>
        <w:numPr>
          <w:ilvl w:val="0"/>
          <w:numId w:val="23"/>
        </w:numPr>
        <w:spacing w:after="0" w:line="480" w:lineRule="auto"/>
        <w:rPr>
          <w:rFonts w:ascii="Times New Roman" w:hAnsi="Times New Roman" w:cs="Times New Roman"/>
          <w:sz w:val="24"/>
          <w:szCs w:val="24"/>
        </w:rPr>
      </w:pPr>
      <w:bookmarkStart w:id="3" w:name="_Hlk26445845"/>
      <w:r w:rsidRPr="000A7392">
        <w:rPr>
          <w:rFonts w:ascii="Times New Roman" w:hAnsi="Times New Roman" w:cs="Times New Roman"/>
          <w:sz w:val="24"/>
          <w:szCs w:val="24"/>
        </w:rPr>
        <w:t xml:space="preserve">Chen J, Liu G, Kang Y, Wu B, Sun R, Zhou C, </w:t>
      </w:r>
      <w:r w:rsidR="00A37874" w:rsidRPr="000A7392">
        <w:rPr>
          <w:rFonts w:ascii="Times New Roman" w:hAnsi="Times New Roman" w:cs="Times New Roman"/>
          <w:sz w:val="24"/>
          <w:szCs w:val="24"/>
        </w:rPr>
        <w:t>et al</w:t>
      </w:r>
      <w:r w:rsidRPr="000A7392">
        <w:rPr>
          <w:rFonts w:ascii="Times New Roman" w:hAnsi="Times New Roman" w:cs="Times New Roman"/>
          <w:sz w:val="24"/>
          <w:szCs w:val="24"/>
        </w:rPr>
        <w:t>. Coal utilisation in China: environmental impacts and human health. Environ Geochem Healt</w:t>
      </w:r>
      <w:r w:rsidR="00963C29" w:rsidRPr="000A7392">
        <w:rPr>
          <w:rFonts w:ascii="Times New Roman" w:hAnsi="Times New Roman" w:cs="Times New Roman"/>
          <w:sz w:val="24"/>
          <w:szCs w:val="24"/>
        </w:rPr>
        <w:t>h</w:t>
      </w:r>
      <w:r w:rsidRPr="000A7392">
        <w:rPr>
          <w:rFonts w:ascii="Times New Roman" w:hAnsi="Times New Roman" w:cs="Times New Roman"/>
          <w:sz w:val="24"/>
          <w:szCs w:val="24"/>
        </w:rPr>
        <w:t xml:space="preserve"> 2014;36(4):735-753.</w:t>
      </w:r>
    </w:p>
    <w:p w14:paraId="5C3E37D5" w14:textId="6FB93A9D" w:rsidR="0054520C" w:rsidRPr="000A7392" w:rsidRDefault="00E77343"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Kumar S, Singh J, Mohapatra SK. Role of particle size in assessment of physico-chemical properties and trace elements in Indian fly ash. Waste Mang Res</w:t>
      </w:r>
      <w:r w:rsidR="000F4B35" w:rsidRPr="000A7392">
        <w:rPr>
          <w:rFonts w:ascii="Times New Roman" w:hAnsi="Times New Roman" w:cs="Times New Roman"/>
          <w:sz w:val="24"/>
          <w:szCs w:val="24"/>
        </w:rPr>
        <w:t xml:space="preserve"> 2018</w:t>
      </w:r>
      <w:r w:rsidRPr="000A7392">
        <w:rPr>
          <w:rFonts w:ascii="Times New Roman" w:hAnsi="Times New Roman" w:cs="Times New Roman"/>
          <w:sz w:val="24"/>
          <w:szCs w:val="24"/>
        </w:rPr>
        <w:t>;36(11):1016-1022.</w:t>
      </w:r>
    </w:p>
    <w:bookmarkEnd w:id="3"/>
    <w:p w14:paraId="5AE584E3" w14:textId="183410D9" w:rsidR="00465F6B" w:rsidRPr="000A7392" w:rsidRDefault="000F4B35"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Shahzad </w:t>
      </w:r>
      <w:r w:rsidR="00A82B57" w:rsidRPr="000A7392">
        <w:rPr>
          <w:rFonts w:ascii="Times New Roman" w:hAnsi="Times New Roman" w:cs="Times New Roman"/>
          <w:sz w:val="24"/>
          <w:szCs w:val="24"/>
        </w:rPr>
        <w:t>Baig K, Yousaf M. Coal fired power plants: Emissions problems and controlling techniques. J Earth Sci and Clim Change</w:t>
      </w:r>
      <w:r w:rsidRPr="000A7392">
        <w:rPr>
          <w:rFonts w:ascii="Times New Roman" w:hAnsi="Times New Roman" w:cs="Times New Roman"/>
          <w:sz w:val="24"/>
          <w:szCs w:val="24"/>
        </w:rPr>
        <w:t xml:space="preserve"> 2017</w:t>
      </w:r>
      <w:r w:rsidR="00A82B57" w:rsidRPr="000A7392">
        <w:rPr>
          <w:rFonts w:ascii="Times New Roman" w:hAnsi="Times New Roman" w:cs="Times New Roman"/>
          <w:sz w:val="24"/>
          <w:szCs w:val="24"/>
        </w:rPr>
        <w:t>;8:</w:t>
      </w:r>
      <w:r w:rsidRPr="000A7392">
        <w:rPr>
          <w:rFonts w:ascii="Times New Roman" w:hAnsi="Times New Roman" w:cs="Times New Roman"/>
          <w:sz w:val="24"/>
          <w:szCs w:val="24"/>
        </w:rPr>
        <w:t>404.</w:t>
      </w:r>
      <w:r w:rsidRPr="000A7392">
        <w:t xml:space="preserve"> </w:t>
      </w:r>
      <w:r w:rsidRPr="000A7392">
        <w:rPr>
          <w:rFonts w:ascii="Times New Roman" w:hAnsi="Times New Roman" w:cs="Times New Roman"/>
          <w:sz w:val="24"/>
          <w:szCs w:val="24"/>
        </w:rPr>
        <w:t>doi: 10.4172/2157-7617.1000404</w:t>
      </w:r>
    </w:p>
    <w:p w14:paraId="54E4C2F7" w14:textId="00EEEE18" w:rsidR="007C7570" w:rsidRPr="000A7392" w:rsidRDefault="007C7570"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Dwivedi A, </w:t>
      </w:r>
      <w:r w:rsidR="007176CD" w:rsidRPr="000A7392">
        <w:rPr>
          <w:rFonts w:ascii="Times New Roman" w:hAnsi="Times New Roman" w:cs="Times New Roman"/>
          <w:sz w:val="24"/>
          <w:szCs w:val="24"/>
        </w:rPr>
        <w:t xml:space="preserve">Jain MK. Fly ash -waste management and overview: A review. Recent Research </w:t>
      </w:r>
      <w:r w:rsidR="00A37874" w:rsidRPr="000A7392">
        <w:rPr>
          <w:rFonts w:ascii="Times New Roman" w:hAnsi="Times New Roman" w:cs="Times New Roman"/>
          <w:sz w:val="24"/>
          <w:szCs w:val="24"/>
        </w:rPr>
        <w:t>in Science and Technology 2014;</w:t>
      </w:r>
      <w:r w:rsidR="007176CD" w:rsidRPr="000A7392">
        <w:rPr>
          <w:rFonts w:ascii="Times New Roman" w:hAnsi="Times New Roman" w:cs="Times New Roman"/>
          <w:sz w:val="24"/>
          <w:szCs w:val="24"/>
        </w:rPr>
        <w:t>6(1):30-35.</w:t>
      </w:r>
    </w:p>
    <w:p w14:paraId="28883247" w14:textId="6D65E0F5" w:rsidR="00FA1D30" w:rsidRPr="000A7392" w:rsidRDefault="00FA1D30" w:rsidP="00F43F01">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Carlson CL, Adriano DC. Environmental impacts of coal combustio</w:t>
      </w:r>
      <w:r w:rsidR="00A37874" w:rsidRPr="000A7392">
        <w:rPr>
          <w:rFonts w:ascii="Times New Roman" w:hAnsi="Times New Roman" w:cs="Times New Roman"/>
          <w:sz w:val="24"/>
          <w:szCs w:val="24"/>
        </w:rPr>
        <w:t xml:space="preserve">n residues. J Environ Qual </w:t>
      </w:r>
      <w:r w:rsidRPr="000A7392">
        <w:rPr>
          <w:rFonts w:ascii="Times New Roman" w:hAnsi="Times New Roman" w:cs="Times New Roman"/>
          <w:sz w:val="24"/>
          <w:szCs w:val="24"/>
        </w:rPr>
        <w:t>1993;22:227-247</w:t>
      </w:r>
    </w:p>
    <w:p w14:paraId="684BB480" w14:textId="1D2113F4" w:rsidR="00FA1D30" w:rsidRPr="000A7392" w:rsidRDefault="00FA1D30" w:rsidP="00FA1D30">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 xml:space="preserve">Brown P, Jones T, BéruBé K. The internal microstructure and fibrous mineralogy of fly ash from coal-burning power stations. Environ Pollut </w:t>
      </w:r>
      <w:r w:rsidR="00A37874" w:rsidRPr="000A7392">
        <w:rPr>
          <w:rFonts w:ascii="Times New Roman" w:hAnsi="Times New Roman" w:cs="Times New Roman"/>
          <w:sz w:val="24"/>
          <w:szCs w:val="24"/>
        </w:rPr>
        <w:t>2011;</w:t>
      </w:r>
      <w:r w:rsidRPr="000A7392">
        <w:rPr>
          <w:rFonts w:ascii="Times New Roman" w:hAnsi="Times New Roman" w:cs="Times New Roman"/>
          <w:sz w:val="24"/>
          <w:szCs w:val="24"/>
        </w:rPr>
        <w:t>159(12):3324–33.</w:t>
      </w:r>
    </w:p>
    <w:p w14:paraId="24EE62A9" w14:textId="579FC20B" w:rsidR="00FA1D30" w:rsidRPr="000A7392" w:rsidRDefault="00FA1D30" w:rsidP="00FA1D30">
      <w:pPr>
        <w:pStyle w:val="ListParagraph"/>
        <w:numPr>
          <w:ilvl w:val="0"/>
          <w:numId w:val="23"/>
        </w:numPr>
        <w:spacing w:after="0" w:line="480" w:lineRule="auto"/>
        <w:rPr>
          <w:rFonts w:ascii="Times New Roman" w:hAnsi="Times New Roman" w:cs="Times New Roman"/>
          <w:sz w:val="24"/>
          <w:szCs w:val="24"/>
        </w:rPr>
      </w:pPr>
      <w:bookmarkStart w:id="4" w:name="_Hlk25913161"/>
      <w:r w:rsidRPr="000A7392">
        <w:rPr>
          <w:rFonts w:ascii="Times New Roman" w:hAnsi="Times New Roman" w:cs="Times New Roman"/>
          <w:sz w:val="24"/>
          <w:szCs w:val="24"/>
          <w:shd w:val="clear" w:color="auto" w:fill="FFFFFF"/>
        </w:rPr>
        <w:t>Kutchko BG</w:t>
      </w:r>
      <w:bookmarkEnd w:id="4"/>
      <w:r w:rsidRPr="000A7392">
        <w:rPr>
          <w:rFonts w:ascii="Times New Roman" w:hAnsi="Times New Roman" w:cs="Times New Roman"/>
          <w:sz w:val="24"/>
          <w:szCs w:val="24"/>
          <w:shd w:val="clear" w:color="auto" w:fill="FFFFFF"/>
        </w:rPr>
        <w:t xml:space="preserve">, Kim AG. Fly ash characterization by SEM-EDS. </w:t>
      </w:r>
      <w:r w:rsidR="00A37874" w:rsidRPr="000A7392">
        <w:rPr>
          <w:rStyle w:val="ref-journal"/>
          <w:rFonts w:ascii="Times New Roman" w:hAnsi="Times New Roman" w:cs="Times New Roman"/>
          <w:sz w:val="24"/>
          <w:szCs w:val="24"/>
        </w:rPr>
        <w:t xml:space="preserve">Fuel </w:t>
      </w:r>
      <w:r w:rsidRPr="000A7392">
        <w:rPr>
          <w:rFonts w:ascii="Times New Roman" w:hAnsi="Times New Roman" w:cs="Times New Roman"/>
          <w:sz w:val="24"/>
          <w:szCs w:val="24"/>
        </w:rPr>
        <w:t>2006;</w:t>
      </w:r>
      <w:r w:rsidRPr="000A7392">
        <w:rPr>
          <w:rStyle w:val="ref-vol"/>
          <w:rFonts w:ascii="Times New Roman" w:hAnsi="Times New Roman" w:cs="Times New Roman"/>
          <w:sz w:val="24"/>
          <w:szCs w:val="24"/>
        </w:rPr>
        <w:t>85</w:t>
      </w:r>
      <w:r w:rsidRPr="000A7392">
        <w:rPr>
          <w:rFonts w:ascii="Times New Roman" w:hAnsi="Times New Roman" w:cs="Times New Roman"/>
          <w:sz w:val="24"/>
          <w:szCs w:val="24"/>
        </w:rPr>
        <w:t>:25–37</w:t>
      </w:r>
    </w:p>
    <w:p w14:paraId="03E4BF9F" w14:textId="6A6900A6" w:rsidR="00A82B57" w:rsidRPr="000A7392" w:rsidRDefault="00A82B57" w:rsidP="00F43F01">
      <w:pPr>
        <w:pStyle w:val="ListParagraph"/>
        <w:numPr>
          <w:ilvl w:val="0"/>
          <w:numId w:val="23"/>
        </w:numPr>
        <w:spacing w:after="0" w:line="480" w:lineRule="auto"/>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 xml:space="preserve">Harris D, Heidrich C, Feuerborn J. Global aspects on coal combustion products. Available </w:t>
      </w:r>
      <w:r w:rsidR="00A37874"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3" w:history="1">
        <w:r w:rsidR="00F7121E" w:rsidRPr="000A7392">
          <w:rPr>
            <w:rStyle w:val="Hyperlink"/>
            <w:rFonts w:ascii="Times New Roman" w:hAnsi="Times New Roman" w:cs="Times New Roman"/>
            <w:color w:val="auto"/>
            <w:sz w:val="24"/>
            <w:szCs w:val="24"/>
          </w:rPr>
          <w:t>https://www.coaltrans.com/insights/article/global-aspects-on-coal-combustion-products</w:t>
        </w:r>
      </w:hyperlink>
    </w:p>
    <w:p w14:paraId="2F296EDB" w14:textId="019B6F05" w:rsidR="00722BEE" w:rsidRPr="000A7392" w:rsidRDefault="00722BEE" w:rsidP="00FA1D30">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 Adriano DC, Page AL, Elseewi AA, Chang AC, Straugham I. </w:t>
      </w:r>
      <w:r w:rsidR="00631D11" w:rsidRPr="000A7392">
        <w:rPr>
          <w:rFonts w:ascii="Times New Roman" w:hAnsi="Times New Roman" w:cs="Times New Roman"/>
          <w:sz w:val="24"/>
          <w:szCs w:val="24"/>
        </w:rPr>
        <w:t>Utilisation and disposal of fly and and coal residues in terrestrial ecosystem: A review. J Environ Qual 1980; 9:333-344.</w:t>
      </w:r>
    </w:p>
    <w:p w14:paraId="2A851C9B" w14:textId="15694594" w:rsidR="0025617B" w:rsidRPr="000A7392" w:rsidRDefault="0025617B" w:rsidP="00611405">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Vejahati </w:t>
      </w:r>
      <w:r w:rsidR="00611405" w:rsidRPr="000A7392">
        <w:rPr>
          <w:rFonts w:ascii="Times New Roman" w:hAnsi="Times New Roman" w:cs="Times New Roman"/>
          <w:sz w:val="24"/>
          <w:szCs w:val="24"/>
        </w:rPr>
        <w:t>F</w:t>
      </w:r>
      <w:r w:rsidR="00A37874" w:rsidRPr="000A7392">
        <w:rPr>
          <w:rFonts w:ascii="Times New Roman" w:hAnsi="Times New Roman" w:cs="Times New Roman"/>
          <w:sz w:val="24"/>
          <w:szCs w:val="24"/>
        </w:rPr>
        <w:t xml:space="preserve">, Xu Z, Gupta R. </w:t>
      </w:r>
      <w:r w:rsidRPr="000A7392">
        <w:rPr>
          <w:rFonts w:ascii="Times New Roman" w:hAnsi="Times New Roman" w:cs="Times New Roman"/>
          <w:sz w:val="24"/>
          <w:szCs w:val="24"/>
        </w:rPr>
        <w:t xml:space="preserve">Trace elements in coal: Associations with coal and minerals and their behaviour during coal utilisation—A review. Fuel </w:t>
      </w:r>
      <w:r w:rsidR="00A37874" w:rsidRPr="000A7392">
        <w:rPr>
          <w:rFonts w:ascii="Times New Roman" w:hAnsi="Times New Roman" w:cs="Times New Roman"/>
          <w:sz w:val="24"/>
          <w:szCs w:val="24"/>
        </w:rPr>
        <w:t>2010;</w:t>
      </w:r>
      <w:r w:rsidRPr="000A7392">
        <w:rPr>
          <w:rFonts w:ascii="Times New Roman" w:hAnsi="Times New Roman" w:cs="Times New Roman"/>
          <w:sz w:val="24"/>
          <w:szCs w:val="24"/>
        </w:rPr>
        <w:t>89</w:t>
      </w:r>
      <w:r w:rsidR="00611405" w:rsidRPr="000A7392">
        <w:rPr>
          <w:rFonts w:ascii="Times New Roman" w:hAnsi="Times New Roman" w:cs="Times New Roman"/>
          <w:sz w:val="24"/>
          <w:szCs w:val="24"/>
        </w:rPr>
        <w:t>:904-911.</w:t>
      </w:r>
    </w:p>
    <w:p w14:paraId="0E7E4C01" w14:textId="4765D114" w:rsidR="00FA1D30" w:rsidRPr="000A7392" w:rsidRDefault="00FA1D30" w:rsidP="00FA1D30">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Zhang X. Management of coal combustion wastes. IEA Clean Coal Cent</w:t>
      </w:r>
      <w:r w:rsidR="00A37874" w:rsidRPr="000A7392">
        <w:rPr>
          <w:rFonts w:ascii="Times New Roman" w:hAnsi="Times New Roman" w:cs="Times New Roman"/>
          <w:sz w:val="24"/>
          <w:szCs w:val="24"/>
        </w:rPr>
        <w:t xml:space="preserve">re. </w:t>
      </w:r>
      <w:r w:rsidRPr="000A7392">
        <w:rPr>
          <w:rFonts w:ascii="Times New Roman" w:hAnsi="Times New Roman" w:cs="Times New Roman"/>
          <w:sz w:val="24"/>
          <w:szCs w:val="24"/>
        </w:rPr>
        <w:t xml:space="preserve">Available </w:t>
      </w:r>
      <w:r w:rsidR="00A37874"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4" w:history="1">
        <w:r w:rsidRPr="000A7392">
          <w:rPr>
            <w:rStyle w:val="Hyperlink"/>
            <w:rFonts w:ascii="Times New Roman" w:hAnsi="Times New Roman" w:cs="Times New Roman"/>
            <w:color w:val="auto"/>
            <w:sz w:val="24"/>
            <w:szCs w:val="24"/>
          </w:rPr>
          <w:t>https://www.usea.org/sites/default/files/012014_Management%20of%20coal%20combustion%20wastes_ccc231.pdf</w:t>
        </w:r>
      </w:hyperlink>
    </w:p>
    <w:p w14:paraId="7E638ABE" w14:textId="268D1C2A" w:rsidR="00F457B2" w:rsidRPr="000A7392" w:rsidRDefault="00F457B2" w:rsidP="00611405">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Electric Power Research Institute. Technical update. Coal ash: Characteristics, management, and environmental issues. Sept 2009.</w:t>
      </w:r>
    </w:p>
    <w:p w14:paraId="30CF144D" w14:textId="5F35D04B"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Bednar AJ, Averett DE, Seiter JM, Lafferty B, Jones WT, Hayes CA, et al. Characterization of metals released from coal fly ash during dredging at the Kingston as</w:t>
      </w:r>
      <w:r w:rsidR="00A37874" w:rsidRPr="000A7392">
        <w:rPr>
          <w:rFonts w:ascii="Times New Roman" w:hAnsi="Times New Roman" w:cs="Times New Roman"/>
          <w:sz w:val="24"/>
          <w:szCs w:val="24"/>
        </w:rPr>
        <w:t>h recovery project. Chemosphere 2013;</w:t>
      </w:r>
      <w:r w:rsidRPr="000A7392">
        <w:rPr>
          <w:rFonts w:ascii="Times New Roman" w:hAnsi="Times New Roman" w:cs="Times New Roman"/>
          <w:sz w:val="24"/>
          <w:szCs w:val="24"/>
        </w:rPr>
        <w:t xml:space="preserve">92(11):1563–70. </w:t>
      </w:r>
    </w:p>
    <w:p w14:paraId="3410E878" w14:textId="09E2D264"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Flues M, Moraes V, Mazzilli BP. The influence of a coal-fired power plant operation on radionuclide concentrations in soil. J Environ Radi</w:t>
      </w:r>
      <w:r w:rsidR="00A37874" w:rsidRPr="000A7392">
        <w:rPr>
          <w:rFonts w:ascii="Times New Roman" w:hAnsi="Times New Roman" w:cs="Times New Roman"/>
          <w:sz w:val="24"/>
          <w:szCs w:val="24"/>
        </w:rPr>
        <w:t>oact</w:t>
      </w:r>
      <w:r w:rsidRPr="000A7392">
        <w:rPr>
          <w:rFonts w:ascii="Times New Roman" w:hAnsi="Times New Roman" w:cs="Times New Roman"/>
          <w:sz w:val="24"/>
          <w:szCs w:val="24"/>
        </w:rPr>
        <w:t xml:space="preserve"> 2002;63(3):285–94</w:t>
      </w:r>
      <w:r w:rsidR="00A37874" w:rsidRPr="000A7392">
        <w:rPr>
          <w:rFonts w:ascii="Times New Roman" w:hAnsi="Times New Roman" w:cs="Times New Roman"/>
          <w:sz w:val="24"/>
          <w:szCs w:val="24"/>
        </w:rPr>
        <w:t>.</w:t>
      </w:r>
    </w:p>
    <w:p w14:paraId="6F6F979D" w14:textId="245C01DC" w:rsidR="00EA0AAD" w:rsidRPr="000A7392" w:rsidRDefault="003B03B6" w:rsidP="003B03B6">
      <w:pPr>
        <w:pStyle w:val="ListParagraph"/>
        <w:numPr>
          <w:ilvl w:val="0"/>
          <w:numId w:val="23"/>
        </w:num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 xml:space="preserve">Nalbandian H. Trace element emissions from coal. IEA Clean Coal Centre. </w:t>
      </w:r>
      <w:r w:rsidR="00A37874" w:rsidRPr="000A7392">
        <w:rPr>
          <w:rFonts w:ascii="Times New Roman" w:hAnsi="Times New Roman" w:cs="Times New Roman"/>
          <w:sz w:val="24"/>
          <w:szCs w:val="24"/>
        </w:rPr>
        <w:t>Available at</w:t>
      </w:r>
      <w:r w:rsidRPr="000A7392">
        <w:rPr>
          <w:rFonts w:ascii="Times New Roman" w:hAnsi="Times New Roman" w:cs="Times New Roman"/>
          <w:sz w:val="24"/>
          <w:szCs w:val="24"/>
        </w:rPr>
        <w:t>:</w:t>
      </w:r>
      <w:r w:rsidRPr="000A7392">
        <w:t xml:space="preserve"> </w:t>
      </w:r>
      <w:r w:rsidRPr="000A7392">
        <w:rPr>
          <w:rFonts w:ascii="Times New Roman" w:hAnsi="Times New Roman" w:cs="Times New Roman"/>
          <w:sz w:val="24"/>
          <w:szCs w:val="24"/>
        </w:rPr>
        <w:t>https://www.usea.org/sites/default/files/092012_Trace%20element%20emissions%20from%20coal_ccc203.pdf</w:t>
      </w:r>
    </w:p>
    <w:p w14:paraId="65A50E31" w14:textId="69F85C8D" w:rsidR="003B03B6" w:rsidRPr="000A7392" w:rsidRDefault="003B03B6" w:rsidP="00EA0AAD">
      <w:pPr>
        <w:pStyle w:val="ListParagraph"/>
        <w:numPr>
          <w:ilvl w:val="0"/>
          <w:numId w:val="23"/>
        </w:num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Sager M. Environmental aspects of trace elements in coal combustion. Toxicologic</w:t>
      </w:r>
      <w:r w:rsidR="00A37874" w:rsidRPr="000A7392">
        <w:rPr>
          <w:rFonts w:ascii="Times New Roman" w:hAnsi="Times New Roman" w:cs="Times New Roman"/>
          <w:sz w:val="24"/>
          <w:szCs w:val="24"/>
        </w:rPr>
        <w:t>al and Environmental Chemistry 1999;</w:t>
      </w:r>
      <w:r w:rsidRPr="000A7392">
        <w:rPr>
          <w:rFonts w:ascii="Times New Roman" w:hAnsi="Times New Roman" w:cs="Times New Roman"/>
          <w:sz w:val="24"/>
          <w:szCs w:val="24"/>
        </w:rPr>
        <w:t>71(1-2):159-183.</w:t>
      </w:r>
    </w:p>
    <w:p w14:paraId="6B69C7E8" w14:textId="6C7CC4B7" w:rsidR="00EA0AAD" w:rsidRPr="000A7392" w:rsidRDefault="007635FD" w:rsidP="00EA0AAD">
      <w:pPr>
        <w:pStyle w:val="ListParagraph"/>
        <w:numPr>
          <w:ilvl w:val="0"/>
          <w:numId w:val="23"/>
        </w:numPr>
        <w:spacing w:after="120" w:line="480" w:lineRule="auto"/>
        <w:rPr>
          <w:rFonts w:ascii="Times New Roman" w:hAnsi="Times New Roman" w:cs="Times New Roman"/>
          <w:sz w:val="24"/>
          <w:szCs w:val="24"/>
        </w:rPr>
      </w:pPr>
      <w:r w:rsidRPr="000A7392">
        <w:rPr>
          <w:rFonts w:ascii="Times New Roman" w:hAnsi="Times New Roman" w:cs="Times New Roman"/>
          <w:sz w:val="24"/>
          <w:szCs w:val="24"/>
        </w:rPr>
        <w:t>Schwartz GE, Hower JC, Phillips AL, Rivera N, Vengosh A, Hsu-Kim H. Ranking coal ash materials for their potential to leach arsenic and selenium: Relative imporantance of ash chemistry and site biogeochemistry. En</w:t>
      </w:r>
      <w:r w:rsidR="00A37874" w:rsidRPr="000A7392">
        <w:rPr>
          <w:rFonts w:ascii="Times New Roman" w:hAnsi="Times New Roman" w:cs="Times New Roman"/>
          <w:sz w:val="24"/>
          <w:szCs w:val="24"/>
        </w:rPr>
        <w:t>vironmental Engineering Science 2018;</w:t>
      </w:r>
      <w:r w:rsidRPr="000A7392">
        <w:rPr>
          <w:rFonts w:ascii="Times New Roman" w:hAnsi="Times New Roman" w:cs="Times New Roman"/>
          <w:sz w:val="24"/>
          <w:szCs w:val="24"/>
        </w:rPr>
        <w:t xml:space="preserve">35(7): </w:t>
      </w:r>
      <w:hyperlink r:id="rId15" w:history="1">
        <w:r w:rsidRPr="000A7392">
          <w:rPr>
            <w:rFonts w:ascii="Times New Roman" w:hAnsi="Times New Roman" w:cs="Times New Roman"/>
            <w:sz w:val="24"/>
            <w:szCs w:val="24"/>
          </w:rPr>
          <w:t>doi.org/10.1089/ees.2017.0347</w:t>
        </w:r>
      </w:hyperlink>
    </w:p>
    <w:p w14:paraId="79749EDF" w14:textId="40B3166D" w:rsidR="007635FD" w:rsidRPr="000A7392" w:rsidRDefault="007635F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Jegadeesan G, Al-Abed SR, Pinto P. Influence of trace metal distribution on its leachability from coal fl</w:t>
      </w:r>
      <w:r w:rsidR="00A37874" w:rsidRPr="000A7392">
        <w:rPr>
          <w:rFonts w:ascii="Times New Roman" w:hAnsi="Times New Roman" w:cs="Times New Roman"/>
          <w:sz w:val="24"/>
          <w:szCs w:val="24"/>
        </w:rPr>
        <w:t>y ash. Fuel 2008;</w:t>
      </w:r>
      <w:r w:rsidRPr="000A7392">
        <w:rPr>
          <w:rFonts w:ascii="Times New Roman" w:hAnsi="Times New Roman" w:cs="Times New Roman"/>
          <w:sz w:val="24"/>
          <w:szCs w:val="24"/>
        </w:rPr>
        <w:t xml:space="preserve"> 87</w:t>
      </w:r>
      <w:r w:rsidR="002C4DA8" w:rsidRPr="000A7392">
        <w:rPr>
          <w:rFonts w:ascii="Times New Roman" w:hAnsi="Times New Roman" w:cs="Times New Roman"/>
          <w:sz w:val="24"/>
          <w:szCs w:val="24"/>
        </w:rPr>
        <w:t xml:space="preserve">: </w:t>
      </w:r>
      <w:r w:rsidRPr="000A7392">
        <w:rPr>
          <w:rFonts w:ascii="Times New Roman" w:hAnsi="Times New Roman" w:cs="Times New Roman"/>
          <w:sz w:val="24"/>
          <w:szCs w:val="24"/>
        </w:rPr>
        <w:t>1887–1893</w:t>
      </w:r>
      <w:r w:rsidR="002C4DA8" w:rsidRPr="000A7392">
        <w:rPr>
          <w:rFonts w:ascii="Times New Roman" w:hAnsi="Times New Roman" w:cs="Times New Roman"/>
          <w:sz w:val="24"/>
          <w:szCs w:val="24"/>
        </w:rPr>
        <w:t>.</w:t>
      </w:r>
    </w:p>
    <w:p w14:paraId="7514AD35" w14:textId="7C99DC5A"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Huggins FE, Senior CL, Chu P, Ladwig K, Huffman GP. Selenium and arsenic speciation in fly ash from full-sca</w:t>
      </w:r>
      <w:r w:rsidR="00996A69" w:rsidRPr="000A7392">
        <w:rPr>
          <w:rFonts w:ascii="Times New Roman" w:hAnsi="Times New Roman" w:cs="Times New Roman"/>
          <w:sz w:val="24"/>
          <w:szCs w:val="24"/>
        </w:rPr>
        <w:t>l</w:t>
      </w:r>
      <w:r w:rsidR="00A37874" w:rsidRPr="000A7392">
        <w:rPr>
          <w:rFonts w:ascii="Times New Roman" w:hAnsi="Times New Roman" w:cs="Times New Roman"/>
          <w:sz w:val="24"/>
          <w:szCs w:val="24"/>
        </w:rPr>
        <w:t>e coal-burning utility plants</w:t>
      </w:r>
      <w:r w:rsidRPr="000A7392">
        <w:rPr>
          <w:rFonts w:ascii="Times New Roman" w:hAnsi="Times New Roman" w:cs="Times New Roman"/>
          <w:sz w:val="24"/>
          <w:szCs w:val="24"/>
        </w:rPr>
        <w:t>. Environ Sci</w:t>
      </w:r>
      <w:r w:rsidR="00A37874" w:rsidRPr="000A7392">
        <w:rPr>
          <w:rFonts w:ascii="Times New Roman" w:hAnsi="Times New Roman" w:cs="Times New Roman"/>
          <w:sz w:val="24"/>
          <w:szCs w:val="24"/>
        </w:rPr>
        <w:t xml:space="preserve"> Technolog</w:t>
      </w:r>
      <w:r w:rsidRPr="000A7392">
        <w:rPr>
          <w:rFonts w:ascii="Times New Roman" w:hAnsi="Times New Roman" w:cs="Times New Roman"/>
          <w:sz w:val="24"/>
          <w:szCs w:val="24"/>
        </w:rPr>
        <w:t xml:space="preserve"> 2007; 41(9):3284-3289.</w:t>
      </w:r>
    </w:p>
    <w:p w14:paraId="3545CA62" w14:textId="77777777" w:rsidR="00EA0AAD" w:rsidRPr="000A7392" w:rsidRDefault="00EA0AAD" w:rsidP="00EA0AAD">
      <w:pPr>
        <w:pStyle w:val="ListParagraph"/>
        <w:spacing w:line="240" w:lineRule="auto"/>
        <w:rPr>
          <w:rFonts w:ascii="Times New Roman" w:hAnsi="Times New Roman" w:cs="Times New Roman"/>
          <w:b/>
          <w:sz w:val="24"/>
          <w:szCs w:val="24"/>
          <w:u w:val="single"/>
        </w:rPr>
      </w:pPr>
    </w:p>
    <w:p w14:paraId="16A21EC8" w14:textId="17B3C68F" w:rsidR="00EA0AAD" w:rsidRPr="000A7392" w:rsidRDefault="00EA0AAD" w:rsidP="00EA0AAD">
      <w:pPr>
        <w:pStyle w:val="ListParagraph"/>
        <w:numPr>
          <w:ilvl w:val="0"/>
          <w:numId w:val="23"/>
        </w:numPr>
        <w:spacing w:after="120" w:line="480" w:lineRule="auto"/>
        <w:rPr>
          <w:rFonts w:ascii="Times New Roman" w:hAnsi="Times New Roman" w:cs="Times New Roman"/>
          <w:sz w:val="24"/>
          <w:szCs w:val="24"/>
          <w:u w:val="single"/>
        </w:rPr>
      </w:pPr>
      <w:r w:rsidRPr="000A7392">
        <w:rPr>
          <w:rFonts w:ascii="Times New Roman" w:eastAsia="Times New Roman" w:hAnsi="Times New Roman" w:cs="Times New Roman"/>
          <w:sz w:val="24"/>
          <w:szCs w:val="24"/>
        </w:rPr>
        <w:t>el-Mogazi D, Lisk DJ, Weinstein LH. A review of physical, chemical, and biological properties of fly ash and effects on agricultura</w:t>
      </w:r>
      <w:r w:rsidR="00A37874" w:rsidRPr="000A7392">
        <w:rPr>
          <w:rFonts w:ascii="Times New Roman" w:eastAsia="Times New Roman" w:hAnsi="Times New Roman" w:cs="Times New Roman"/>
          <w:sz w:val="24"/>
          <w:szCs w:val="24"/>
        </w:rPr>
        <w:t>l ecosystems. Sci Total Environ 1988; 1:</w:t>
      </w:r>
      <w:r w:rsidRPr="000A7392">
        <w:rPr>
          <w:rFonts w:ascii="Times New Roman" w:eastAsia="Times New Roman" w:hAnsi="Times New Roman" w:cs="Times New Roman"/>
          <w:sz w:val="24"/>
          <w:szCs w:val="24"/>
        </w:rPr>
        <w:t>1-37.</w:t>
      </w:r>
    </w:p>
    <w:p w14:paraId="6483ABD5" w14:textId="77777777" w:rsidR="00EA0AAD" w:rsidRPr="000A7392" w:rsidRDefault="00EA0AAD" w:rsidP="00EA0AAD">
      <w:pPr>
        <w:pStyle w:val="ListParagraph"/>
        <w:rPr>
          <w:rFonts w:ascii="Times New Roman" w:hAnsi="Times New Roman" w:cs="Times New Roman"/>
          <w:sz w:val="24"/>
          <w:szCs w:val="24"/>
        </w:rPr>
      </w:pPr>
    </w:p>
    <w:p w14:paraId="755E18DF" w14:textId="602380A8" w:rsidR="002C4DA8" w:rsidRPr="000A7392" w:rsidRDefault="002C4DA8" w:rsidP="00EA0AAD">
      <w:pPr>
        <w:pStyle w:val="ListParagraph"/>
        <w:numPr>
          <w:ilvl w:val="0"/>
          <w:numId w:val="23"/>
        </w:numPr>
        <w:spacing w:line="480" w:lineRule="auto"/>
        <w:rPr>
          <w:rFonts w:ascii="Times New Roman" w:hAnsi="Times New Roman" w:cs="Times New Roman"/>
          <w:sz w:val="24"/>
          <w:szCs w:val="24"/>
        </w:rPr>
      </w:pPr>
      <w:r w:rsidRPr="000A7392">
        <w:rPr>
          <w:rFonts w:ascii="Times New Roman" w:hAnsi="Times New Roman" w:cs="Times New Roman"/>
          <w:sz w:val="24"/>
          <w:szCs w:val="24"/>
        </w:rPr>
        <w:t>Galbreath KC, Zygarlicke CJ. Formation and chemical speciation of arsenic-,chromium-, and nickel-bearing coal combustion PM</w:t>
      </w:r>
      <w:r w:rsidRPr="000A7392">
        <w:rPr>
          <w:rFonts w:ascii="Times New Roman" w:hAnsi="Times New Roman" w:cs="Times New Roman"/>
          <w:sz w:val="24"/>
          <w:szCs w:val="24"/>
          <w:vertAlign w:val="subscript"/>
        </w:rPr>
        <w:t>2.5</w:t>
      </w:r>
      <w:r w:rsidR="00A37874" w:rsidRPr="000A7392">
        <w:rPr>
          <w:rFonts w:ascii="Times New Roman" w:hAnsi="Times New Roman" w:cs="Times New Roman"/>
          <w:sz w:val="24"/>
          <w:szCs w:val="24"/>
        </w:rPr>
        <w:t>. Fuel Processing Technology 2004;</w:t>
      </w:r>
      <w:r w:rsidRPr="000A7392">
        <w:rPr>
          <w:rFonts w:ascii="Times New Roman" w:hAnsi="Times New Roman" w:cs="Times New Roman"/>
          <w:sz w:val="24"/>
          <w:szCs w:val="24"/>
        </w:rPr>
        <w:t>85:701–726</w:t>
      </w:r>
      <w:r w:rsidR="00A37874" w:rsidRPr="000A7392">
        <w:rPr>
          <w:rFonts w:ascii="Times New Roman" w:hAnsi="Times New Roman" w:cs="Times New Roman"/>
          <w:sz w:val="24"/>
          <w:szCs w:val="24"/>
        </w:rPr>
        <w:t>.</w:t>
      </w:r>
    </w:p>
    <w:p w14:paraId="35ED0B50" w14:textId="77777777" w:rsidR="002C4DA8" w:rsidRPr="000A7392" w:rsidRDefault="002C4DA8" w:rsidP="002C4DA8">
      <w:pPr>
        <w:pStyle w:val="ListParagraph"/>
        <w:rPr>
          <w:rFonts w:ascii="Times New Roman" w:hAnsi="Times New Roman" w:cs="Times New Roman"/>
          <w:sz w:val="24"/>
          <w:szCs w:val="24"/>
        </w:rPr>
      </w:pPr>
    </w:p>
    <w:p w14:paraId="1A651B77" w14:textId="5207BF3B" w:rsidR="00EA0AAD" w:rsidRPr="000A7392" w:rsidRDefault="00EA0AAD" w:rsidP="00EA0AAD">
      <w:pPr>
        <w:pStyle w:val="ListParagraph"/>
        <w:numPr>
          <w:ilvl w:val="0"/>
          <w:numId w:val="23"/>
        </w:numPr>
        <w:spacing w:line="480" w:lineRule="auto"/>
        <w:rPr>
          <w:rFonts w:ascii="Times New Roman" w:hAnsi="Times New Roman" w:cs="Times New Roman"/>
          <w:sz w:val="24"/>
          <w:szCs w:val="24"/>
        </w:rPr>
      </w:pPr>
      <w:r w:rsidRPr="000A7392">
        <w:rPr>
          <w:rFonts w:ascii="Times New Roman" w:hAnsi="Times New Roman" w:cs="Times New Roman"/>
          <w:sz w:val="24"/>
          <w:szCs w:val="24"/>
        </w:rPr>
        <w:t>Meij R, te Winkel H. The emissions of heavy metals and persistent organic pollutants from modern coal-fired power stations</w:t>
      </w:r>
      <w:r w:rsidR="00A37874" w:rsidRPr="000A7392">
        <w:rPr>
          <w:rFonts w:ascii="Times New Roman" w:hAnsi="Times New Roman" w:cs="Times New Roman"/>
          <w:sz w:val="24"/>
          <w:szCs w:val="24"/>
        </w:rPr>
        <w:t>. Atmospheric Environmental</w:t>
      </w:r>
      <w:r w:rsidRPr="000A7392">
        <w:rPr>
          <w:rFonts w:ascii="Times New Roman" w:hAnsi="Times New Roman" w:cs="Times New Roman"/>
          <w:sz w:val="24"/>
          <w:szCs w:val="24"/>
        </w:rPr>
        <w:t xml:space="preserve"> 2007; 41:9262-9272.</w:t>
      </w:r>
    </w:p>
    <w:p w14:paraId="0507BB28" w14:textId="4ABB5A16" w:rsidR="00EA0AAD" w:rsidRPr="000A7392" w:rsidRDefault="00EA0AAD" w:rsidP="00EA0AAD">
      <w:pPr>
        <w:pStyle w:val="ListParagraph"/>
        <w:numPr>
          <w:ilvl w:val="0"/>
          <w:numId w:val="23"/>
        </w:numPr>
        <w:spacing w:line="480" w:lineRule="auto"/>
        <w:rPr>
          <w:rFonts w:ascii="Times New Roman" w:hAnsi="Times New Roman" w:cs="Times New Roman"/>
          <w:sz w:val="24"/>
          <w:szCs w:val="24"/>
        </w:rPr>
      </w:pPr>
      <w:r w:rsidRPr="000A7392">
        <w:rPr>
          <w:rFonts w:ascii="Times New Roman" w:hAnsi="Times New Roman" w:cs="Times New Roman"/>
          <w:sz w:val="24"/>
          <w:szCs w:val="24"/>
        </w:rPr>
        <w:t>Arditsoglou A, Petaloti Ch, Terzi E, Sofoniou M, Samara C. Size distribution of trace elements and polycyclic aromatic hyrocarbons in fly ashes generated in Greek lignite-fired power plants. Sci Total Enviro</w:t>
      </w:r>
      <w:r w:rsidR="00A37874" w:rsidRPr="000A7392">
        <w:rPr>
          <w:rFonts w:ascii="Times New Roman" w:hAnsi="Times New Roman" w:cs="Times New Roman"/>
          <w:sz w:val="24"/>
          <w:szCs w:val="24"/>
        </w:rPr>
        <w:t>n</w:t>
      </w:r>
      <w:r w:rsidRPr="000A7392">
        <w:rPr>
          <w:rFonts w:ascii="Times New Roman" w:hAnsi="Times New Roman" w:cs="Times New Roman"/>
          <w:sz w:val="24"/>
          <w:szCs w:val="24"/>
        </w:rPr>
        <w:t xml:space="preserve"> 2004; 323:153-167.</w:t>
      </w:r>
    </w:p>
    <w:p w14:paraId="14A3A355" w14:textId="78DD6604" w:rsidR="00EA0AAD" w:rsidRPr="000A7392" w:rsidRDefault="00EA0AAD" w:rsidP="00EA0AAD">
      <w:pPr>
        <w:pStyle w:val="ListParagraph"/>
        <w:numPr>
          <w:ilvl w:val="0"/>
          <w:numId w:val="23"/>
        </w:numPr>
        <w:spacing w:line="480" w:lineRule="auto"/>
        <w:rPr>
          <w:rFonts w:ascii="Times New Roman" w:hAnsi="Times New Roman" w:cs="Times New Roman"/>
          <w:sz w:val="24"/>
          <w:szCs w:val="24"/>
        </w:rPr>
      </w:pPr>
      <w:r w:rsidRPr="000A7392">
        <w:rPr>
          <w:rFonts w:ascii="Times New Roman" w:hAnsi="Times New Roman" w:cs="Times New Roman"/>
          <w:sz w:val="24"/>
          <w:szCs w:val="24"/>
        </w:rPr>
        <w:t>Hatori Y, Matsuyama S, Ishii K, Terakawa A, Kikuchi Y, Fujiwara H, et al. PIXE analysis of individual partic</w:t>
      </w:r>
      <w:r w:rsidR="00A37874" w:rsidRPr="000A7392">
        <w:rPr>
          <w:rFonts w:ascii="Times New Roman" w:hAnsi="Times New Roman" w:cs="Times New Roman"/>
          <w:sz w:val="24"/>
          <w:szCs w:val="24"/>
        </w:rPr>
        <w:t>les in coal fly ash. Int J PIXE</w:t>
      </w:r>
      <w:r w:rsidRPr="000A7392">
        <w:rPr>
          <w:rFonts w:ascii="Times New Roman" w:hAnsi="Times New Roman" w:cs="Times New Roman"/>
          <w:sz w:val="24"/>
          <w:szCs w:val="24"/>
        </w:rPr>
        <w:t xml:space="preserve"> 2010; 20:57-62.</w:t>
      </w:r>
    </w:p>
    <w:p w14:paraId="60C7E380" w14:textId="0D91F404"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 xml:space="preserve">Patra KC, Rautray TR, Tripathy BB, Nayak P. Elemental analysis of coal and coal </w:t>
      </w:r>
      <w:r w:rsidR="00326A59" w:rsidRPr="000A7392">
        <w:rPr>
          <w:rFonts w:ascii="Times New Roman" w:hAnsi="Times New Roman" w:cs="Times New Roman"/>
          <w:sz w:val="24"/>
          <w:szCs w:val="24"/>
        </w:rPr>
        <w:t>ash</w:t>
      </w:r>
      <w:r w:rsidRPr="000A7392">
        <w:rPr>
          <w:rFonts w:ascii="Times New Roman" w:hAnsi="Times New Roman" w:cs="Times New Roman"/>
          <w:sz w:val="24"/>
          <w:szCs w:val="24"/>
        </w:rPr>
        <w:t xml:space="preserve"> by PIXE technique. Appl Radiat Isot Data In</w:t>
      </w:r>
      <w:r w:rsidR="00A37874" w:rsidRPr="000A7392">
        <w:rPr>
          <w:rFonts w:ascii="Times New Roman" w:hAnsi="Times New Roman" w:cs="Times New Roman"/>
          <w:sz w:val="24"/>
          <w:szCs w:val="24"/>
        </w:rPr>
        <w:t>strum Methods Use Agric Ind Med 2012</w:t>
      </w:r>
      <w:r w:rsidRPr="000A7392">
        <w:rPr>
          <w:rFonts w:ascii="Times New Roman" w:hAnsi="Times New Roman" w:cs="Times New Roman"/>
          <w:sz w:val="24"/>
          <w:szCs w:val="24"/>
        </w:rPr>
        <w:t>;70(4):612–6.</w:t>
      </w:r>
    </w:p>
    <w:p w14:paraId="6BAC8BC5" w14:textId="77777777" w:rsidR="00EA0AAD" w:rsidRPr="000A7392" w:rsidRDefault="00EA0AAD"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EPRI (2009) Coal ash: characteristics, management and environmental issues. EPRI report 1019022, Palo Alto, CA, USA, Electric Power Research Institute, 11 pp (Sep 2009)</w:t>
      </w:r>
    </w:p>
    <w:p w14:paraId="3B31418D" w14:textId="77F65C52" w:rsidR="00EA0AAD" w:rsidRPr="000A7392" w:rsidRDefault="00BC30AE" w:rsidP="00EA0AAD">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Habib MA, Basuki T, Miyashita S, Bekelesi W, Nakashima S, Techato K, Khan R, Majlis ABK, Phoungthong K. Assessment of natural radioactivity in coals and coal combustion residues f</w:t>
      </w:r>
      <w:r w:rsidR="00A37874" w:rsidRPr="000A7392">
        <w:rPr>
          <w:rFonts w:ascii="Times New Roman" w:hAnsi="Times New Roman" w:cs="Times New Roman"/>
          <w:sz w:val="24"/>
          <w:szCs w:val="24"/>
        </w:rPr>
        <w:t xml:space="preserve">rom </w:t>
      </w:r>
      <w:r w:rsidRPr="000A7392">
        <w:rPr>
          <w:rFonts w:ascii="Times New Roman" w:hAnsi="Times New Roman" w:cs="Times New Roman"/>
          <w:sz w:val="24"/>
          <w:szCs w:val="24"/>
        </w:rPr>
        <w:t>a coal-based thermoelectric plant in Bangladesh: implications for radiological healt</w:t>
      </w:r>
      <w:r w:rsidR="00A37874" w:rsidRPr="000A7392">
        <w:rPr>
          <w:rFonts w:ascii="Times New Roman" w:hAnsi="Times New Roman" w:cs="Times New Roman"/>
          <w:sz w:val="24"/>
          <w:szCs w:val="24"/>
        </w:rPr>
        <w:t>h hazards. Environ Monit Assess 2019;</w:t>
      </w:r>
      <w:r w:rsidRPr="000A7392">
        <w:rPr>
          <w:rFonts w:ascii="Times New Roman" w:hAnsi="Times New Roman" w:cs="Times New Roman"/>
          <w:sz w:val="24"/>
          <w:szCs w:val="24"/>
        </w:rPr>
        <w:t xml:space="preserve"> 19:27. doi.org/10.1007/s10661-018-7160-y.</w:t>
      </w:r>
    </w:p>
    <w:p w14:paraId="74B6EA38" w14:textId="6B91A88F" w:rsidR="00BC30AE" w:rsidRPr="000A7392" w:rsidRDefault="00BC30AE"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Ozden B, Guler E, Vaasma T, Horvath M, Kiisk M. Enrichment of naturally occurring radionuclides and trace elements in Yatagan and Yenikoy coal-fired thermal power plants, T</w:t>
      </w:r>
      <w:r w:rsidR="00A37874" w:rsidRPr="000A7392">
        <w:rPr>
          <w:rFonts w:ascii="Times New Roman" w:hAnsi="Times New Roman" w:cs="Times New Roman"/>
          <w:sz w:val="24"/>
          <w:szCs w:val="24"/>
        </w:rPr>
        <w:t>urkey. J Environ Radioactivity 2018;</w:t>
      </w:r>
      <w:r w:rsidRPr="000A7392">
        <w:rPr>
          <w:rFonts w:ascii="Times New Roman" w:hAnsi="Times New Roman" w:cs="Times New Roman"/>
          <w:sz w:val="24"/>
          <w:szCs w:val="24"/>
        </w:rPr>
        <w:t>188:100-107.</w:t>
      </w:r>
    </w:p>
    <w:p w14:paraId="7E5E5924" w14:textId="0F30E458" w:rsidR="00BC30AE" w:rsidRPr="000A7392" w:rsidRDefault="00EE30EF"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Izquierdo M. Leaching behaviour of elements from coal combustion fly ash: an overview. </w:t>
      </w:r>
      <w:r w:rsidRPr="000A7392">
        <w:rPr>
          <w:rStyle w:val="Emphasis"/>
          <w:rFonts w:ascii="Times New Roman" w:hAnsi="Times New Roman" w:cs="Times New Roman"/>
          <w:i w:val="0"/>
          <w:sz w:val="24"/>
          <w:szCs w:val="24"/>
        </w:rPr>
        <w:t>International Journal of Coal Geology</w:t>
      </w:r>
      <w:r w:rsidR="00A37874" w:rsidRPr="000A7392">
        <w:rPr>
          <w:rFonts w:ascii="Times New Roman" w:hAnsi="Times New Roman" w:cs="Times New Roman"/>
          <w:i/>
          <w:sz w:val="24"/>
          <w:szCs w:val="24"/>
        </w:rPr>
        <w:t xml:space="preserve"> </w:t>
      </w:r>
      <w:r w:rsidR="00A37874" w:rsidRPr="000A7392">
        <w:rPr>
          <w:rFonts w:ascii="Times New Roman" w:hAnsi="Times New Roman" w:cs="Times New Roman"/>
          <w:sz w:val="24"/>
          <w:szCs w:val="24"/>
        </w:rPr>
        <w:t>2012;</w:t>
      </w:r>
      <w:r w:rsidRPr="000A7392">
        <w:rPr>
          <w:rFonts w:ascii="Times New Roman" w:hAnsi="Times New Roman" w:cs="Times New Roman"/>
          <w:sz w:val="24"/>
          <w:szCs w:val="24"/>
        </w:rPr>
        <w:t xml:space="preserve"> 94:54-66.</w:t>
      </w:r>
    </w:p>
    <w:p w14:paraId="0371E810" w14:textId="6C9CF809" w:rsidR="00B45E65" w:rsidRPr="000A7392" w:rsidRDefault="005E0D3E"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 </w:t>
      </w:r>
      <w:r w:rsidR="00B45E65" w:rsidRPr="000A7392">
        <w:rPr>
          <w:rFonts w:ascii="Times New Roman" w:hAnsi="Times New Roman" w:cs="Times New Roman"/>
          <w:sz w:val="24"/>
          <w:szCs w:val="24"/>
        </w:rPr>
        <w:t>Tishmack JK, Burns PE. The chemistry and mineralogy of coal and coal combustion products. Energy, Waste, and the Environment: a Geochemical Perspective. Gieri, R &amp; Stille, P (eds) 2004. Geological Society, London, Special Publications, 236, 223-246.</w:t>
      </w:r>
    </w:p>
    <w:p w14:paraId="6450D19A" w14:textId="674CCC2F" w:rsidR="007D4CD8" w:rsidRPr="000A7392" w:rsidRDefault="007D4CD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Harris D, Heidrich C, Feuerborn J. Global aspects on coal combustion products. World of Coal Ash Conference, Conference Paper, 2019. </w:t>
      </w:r>
    </w:p>
    <w:p w14:paraId="0842282E" w14:textId="23C60281" w:rsidR="0084076B" w:rsidRPr="000A7392" w:rsidRDefault="0084076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EPA. Environmental Protection Agency (EPA) Final Rule: Disposal of Coal Combustion Residuals from Electric Utilities. Federal Register. 2015 Jul 2;80(127):37988–92.</w:t>
      </w:r>
    </w:p>
    <w:p w14:paraId="7E5AE03C" w14:textId="59E16685" w:rsidR="0084076B" w:rsidRPr="000A7392" w:rsidRDefault="0084076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American Coal Ash Association. (November 2018). Coal Ash Recycling Reaches Record 64 Percent Amid Shifting Production and Use Patterns. Available </w:t>
      </w:r>
      <w:r w:rsidR="00A37874"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6" w:history="1">
        <w:r w:rsidR="00875CE3" w:rsidRPr="000A7392">
          <w:rPr>
            <w:rStyle w:val="Hyperlink"/>
            <w:rFonts w:ascii="Times New Roman" w:hAnsi="Times New Roman" w:cs="Times New Roman"/>
            <w:color w:val="auto"/>
            <w:sz w:val="24"/>
            <w:szCs w:val="24"/>
          </w:rPr>
          <w:t>https://www.acaa-usa.org/Portals/9/Files/PDFs/Coal-Ash-Production-and-Use-2017.pdf</w:t>
        </w:r>
      </w:hyperlink>
    </w:p>
    <w:p w14:paraId="1B046EB5" w14:textId="67632A9C" w:rsidR="008A46F8" w:rsidRPr="000A7392" w:rsidRDefault="008A46F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EPA Report to Congress: Wastes from the combustion of coal by electric utility power plants. Report no. EPA/530-SW-88-002, Washington DC, USA, Environmental Protection Agency, Office of Solid Waste, 1988 Feb; pg. 4-23.</w:t>
      </w:r>
    </w:p>
    <w:p w14:paraId="18383777" w14:textId="1EF05F7D" w:rsidR="007A2A50" w:rsidRPr="000A7392" w:rsidRDefault="00E8593A"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Cooke N. Utilising the UK’s vast landfilled fly ash deposits. Ash at Work</w:t>
      </w:r>
      <w:r w:rsidR="00A37874" w:rsidRPr="000A7392">
        <w:rPr>
          <w:rFonts w:ascii="Times New Roman" w:hAnsi="Times New Roman" w:cs="Times New Roman"/>
          <w:sz w:val="24"/>
          <w:szCs w:val="24"/>
        </w:rPr>
        <w:t xml:space="preserve"> 2018;</w:t>
      </w:r>
      <w:r w:rsidR="006E03D5" w:rsidRPr="000A7392">
        <w:rPr>
          <w:rFonts w:ascii="Times New Roman" w:hAnsi="Times New Roman" w:cs="Times New Roman"/>
          <w:sz w:val="24"/>
          <w:szCs w:val="24"/>
        </w:rPr>
        <w:t xml:space="preserve"> I:</w:t>
      </w:r>
      <w:r w:rsidRPr="000A7392">
        <w:rPr>
          <w:rFonts w:ascii="Times New Roman" w:hAnsi="Times New Roman" w:cs="Times New Roman"/>
          <w:sz w:val="24"/>
          <w:szCs w:val="24"/>
        </w:rPr>
        <w:t xml:space="preserve"> 8-9.</w:t>
      </w:r>
    </w:p>
    <w:p w14:paraId="0353711F" w14:textId="113E25AE" w:rsidR="007A2A50" w:rsidRPr="000A7392" w:rsidRDefault="007A2A50"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United States Environmental Protection Agency. (2010). Hazardous and solid waste </w:t>
      </w:r>
    </w:p>
    <w:p w14:paraId="6B44DCEC" w14:textId="5F911C5A" w:rsidR="007A2A50" w:rsidRPr="000A7392" w:rsidRDefault="007A2A50" w:rsidP="00FF37DF">
      <w:pPr>
        <w:spacing w:after="0" w:line="480" w:lineRule="auto"/>
        <w:ind w:left="720"/>
        <w:contextualSpacing/>
        <w:rPr>
          <w:rFonts w:ascii="Times New Roman" w:hAnsi="Times New Roman" w:cs="Times New Roman"/>
          <w:sz w:val="24"/>
          <w:szCs w:val="24"/>
        </w:rPr>
      </w:pPr>
      <w:r w:rsidRPr="000A7392">
        <w:rPr>
          <w:rFonts w:ascii="Times New Roman" w:hAnsi="Times New Roman" w:cs="Times New Roman"/>
          <w:sz w:val="24"/>
          <w:szCs w:val="24"/>
        </w:rPr>
        <w:t>management system; identification and listing of special wastes; disposal of coal combustion residuals from electric utilities; proposed rule (Codified at 40 CFR Parts 257, 261, 264 et al.). Fed Reg. 2010;75(118):21386</w:t>
      </w:r>
    </w:p>
    <w:p w14:paraId="677FD0ED" w14:textId="77777777" w:rsidR="007A2A50" w:rsidRPr="000A7392" w:rsidRDefault="007A2A50"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United States Environmental Protection Agency. (2010). Hazardous and solid waste </w:t>
      </w:r>
    </w:p>
    <w:p w14:paraId="2D7EF25C" w14:textId="115DDAE2" w:rsidR="007A2A50" w:rsidRPr="000A7392" w:rsidRDefault="007A2A50" w:rsidP="00FF37DF">
      <w:pPr>
        <w:spacing w:after="0" w:line="480" w:lineRule="auto"/>
        <w:ind w:left="720"/>
        <w:contextualSpacing/>
        <w:rPr>
          <w:rFonts w:ascii="Times New Roman" w:hAnsi="Times New Roman" w:cs="Times New Roman"/>
          <w:sz w:val="24"/>
          <w:szCs w:val="24"/>
        </w:rPr>
      </w:pPr>
      <w:r w:rsidRPr="000A7392">
        <w:rPr>
          <w:rFonts w:ascii="Times New Roman" w:hAnsi="Times New Roman" w:cs="Times New Roman"/>
          <w:sz w:val="24"/>
          <w:szCs w:val="24"/>
        </w:rPr>
        <w:t>management system; identification and listing of special wastes; disposal of coal combustion residuals from electric utilities; proposed rule (Codified at 40 CFR Parts 257, 261, 264 et al.). Fed Reg. 2010;75(118):21311</w:t>
      </w:r>
    </w:p>
    <w:p w14:paraId="58A2D782" w14:textId="1386CE3E" w:rsidR="001A1EAB" w:rsidRPr="000A7392" w:rsidRDefault="001A1EA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Li J, Zhuang X, Querol X, Font O, Moreno N, Zhou J. Environmental geochemistry of the feed coals and their combustion by-products from two coal-fired power plants in Xinjiang </w:t>
      </w:r>
      <w:r w:rsidR="00A37874" w:rsidRPr="000A7392">
        <w:rPr>
          <w:rFonts w:ascii="Times New Roman" w:hAnsi="Times New Roman" w:cs="Times New Roman"/>
          <w:sz w:val="24"/>
          <w:szCs w:val="24"/>
        </w:rPr>
        <w:t>Province, Northwest China. Fuel 2012;</w:t>
      </w:r>
      <w:r w:rsidRPr="000A7392">
        <w:rPr>
          <w:rFonts w:ascii="Times New Roman" w:hAnsi="Times New Roman" w:cs="Times New Roman"/>
          <w:sz w:val="24"/>
          <w:szCs w:val="24"/>
        </w:rPr>
        <w:t xml:space="preserve"> 95:446-456.</w:t>
      </w:r>
    </w:p>
    <w:p w14:paraId="352B58DE" w14:textId="2D9C7F6A" w:rsidR="001A1EAB" w:rsidRPr="000A7392" w:rsidRDefault="0087089E"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Chatterjee AK. Fly Ash from Thermal Power Plants in India: The Challenge of</w:t>
      </w:r>
      <w:r w:rsidR="00A37874" w:rsidRPr="000A7392">
        <w:rPr>
          <w:rFonts w:ascii="Times New Roman" w:hAnsi="Times New Roman" w:cs="Times New Roman"/>
          <w:sz w:val="24"/>
          <w:szCs w:val="24"/>
        </w:rPr>
        <w:t xml:space="preserve"> 100% Utilisation. Ash at Work 2018;</w:t>
      </w:r>
      <w:r w:rsidRPr="000A7392">
        <w:rPr>
          <w:rFonts w:ascii="Times New Roman" w:hAnsi="Times New Roman" w:cs="Times New Roman"/>
          <w:sz w:val="24"/>
          <w:szCs w:val="24"/>
        </w:rPr>
        <w:t xml:space="preserve"> I:20-26.</w:t>
      </w:r>
    </w:p>
    <w:p w14:paraId="495A41D7" w14:textId="0FED64E9" w:rsidR="00240FD2" w:rsidRPr="000A7392" w:rsidRDefault="00240FD2"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Izquierdo M, Querol X. Leaching behaviour of elements from coal combustion fly ash: An overvie</w:t>
      </w:r>
      <w:r w:rsidR="00A37874" w:rsidRPr="000A7392">
        <w:rPr>
          <w:rFonts w:ascii="Times New Roman" w:hAnsi="Times New Roman" w:cs="Times New Roman"/>
          <w:sz w:val="24"/>
          <w:szCs w:val="24"/>
        </w:rPr>
        <w:t>w. International J Coal Geology 2012;</w:t>
      </w:r>
      <w:r w:rsidRPr="000A7392">
        <w:rPr>
          <w:rFonts w:ascii="Times New Roman" w:hAnsi="Times New Roman" w:cs="Times New Roman"/>
          <w:sz w:val="24"/>
          <w:szCs w:val="24"/>
        </w:rPr>
        <w:t>94:54-66.</w:t>
      </w:r>
    </w:p>
    <w:p w14:paraId="5CF984A2" w14:textId="1D8F2F3C" w:rsidR="007A2A50" w:rsidRPr="000A7392" w:rsidRDefault="00272BC9"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Stanley W, Haverland R. Global trends in coal-fueled power generation and the need for CCP impor</w:t>
      </w:r>
      <w:r w:rsidR="00A37874" w:rsidRPr="000A7392">
        <w:rPr>
          <w:rFonts w:ascii="Times New Roman" w:hAnsi="Times New Roman" w:cs="Times New Roman"/>
          <w:sz w:val="24"/>
          <w:szCs w:val="24"/>
        </w:rPr>
        <w:t>ts to the Americas. Ash at Work</w:t>
      </w:r>
      <w:r w:rsidRPr="000A7392">
        <w:rPr>
          <w:rFonts w:ascii="Times New Roman" w:hAnsi="Times New Roman" w:cs="Times New Roman"/>
          <w:sz w:val="24"/>
          <w:szCs w:val="24"/>
        </w:rPr>
        <w:t xml:space="preserve"> 2018</w:t>
      </w:r>
      <w:r w:rsidR="00A37874" w:rsidRPr="000A7392">
        <w:rPr>
          <w:rFonts w:ascii="Times New Roman" w:hAnsi="Times New Roman" w:cs="Times New Roman"/>
          <w:sz w:val="24"/>
          <w:szCs w:val="24"/>
        </w:rPr>
        <w:t>;</w:t>
      </w:r>
      <w:r w:rsidR="00FE557C" w:rsidRPr="000A7392">
        <w:rPr>
          <w:rFonts w:ascii="Times New Roman" w:hAnsi="Times New Roman" w:cs="Times New Roman"/>
          <w:sz w:val="24"/>
          <w:szCs w:val="24"/>
        </w:rPr>
        <w:t>I:</w:t>
      </w:r>
      <w:r w:rsidRPr="000A7392">
        <w:rPr>
          <w:rFonts w:ascii="Times New Roman" w:hAnsi="Times New Roman" w:cs="Times New Roman"/>
          <w:sz w:val="24"/>
          <w:szCs w:val="24"/>
        </w:rPr>
        <w:t xml:space="preserve"> 14-17.</w:t>
      </w:r>
    </w:p>
    <w:p w14:paraId="3D5FCC55" w14:textId="298C253B" w:rsidR="00FB68DB" w:rsidRPr="000A7392" w:rsidRDefault="00FB68D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Heidrich C, Feuerborn HJ, Weir A. Coal combustion products: A global perspective. World of Coal Ash, Conference Paper, 2013.</w:t>
      </w:r>
    </w:p>
    <w:p w14:paraId="460F5D6A" w14:textId="16C1BCEA" w:rsidR="00240FD2" w:rsidRPr="000A7392" w:rsidRDefault="00240FD2"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Li J, Zhuang X, Querol X, Font O, Moreno N. A review on the applications of coal combustion products in China. Internation</w:t>
      </w:r>
      <w:r w:rsidR="001677A7" w:rsidRPr="000A7392">
        <w:rPr>
          <w:rFonts w:ascii="Times New Roman" w:hAnsi="Times New Roman" w:cs="Times New Roman"/>
          <w:sz w:val="24"/>
          <w:szCs w:val="24"/>
        </w:rPr>
        <w:t>al</w:t>
      </w:r>
      <w:r w:rsidR="00B67ADA" w:rsidRPr="000A7392">
        <w:rPr>
          <w:rFonts w:ascii="Times New Roman" w:hAnsi="Times New Roman" w:cs="Times New Roman"/>
          <w:sz w:val="24"/>
          <w:szCs w:val="24"/>
        </w:rPr>
        <w:t xml:space="preserve"> Geology Review 2018;</w:t>
      </w:r>
      <w:r w:rsidRPr="000A7392">
        <w:rPr>
          <w:rFonts w:ascii="Times New Roman" w:hAnsi="Times New Roman" w:cs="Times New Roman"/>
          <w:sz w:val="24"/>
          <w:szCs w:val="24"/>
        </w:rPr>
        <w:t xml:space="preserve"> 60(5): 671-716.</w:t>
      </w:r>
    </w:p>
    <w:p w14:paraId="007D1936" w14:textId="4B24F5B3" w:rsidR="00240FD2" w:rsidRPr="000A7392" w:rsidRDefault="00240FD2"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Ahmaruzzaman M. A review on the utilisation of f</w:t>
      </w:r>
      <w:r w:rsidR="00B67ADA" w:rsidRPr="000A7392">
        <w:rPr>
          <w:rFonts w:ascii="Times New Roman" w:hAnsi="Times New Roman" w:cs="Times New Roman"/>
          <w:sz w:val="24"/>
          <w:szCs w:val="24"/>
        </w:rPr>
        <w:t>ly ash. Prog Energy Combust Sci 2010;</w:t>
      </w:r>
      <w:r w:rsidRPr="000A7392">
        <w:rPr>
          <w:rFonts w:ascii="Times New Roman" w:hAnsi="Times New Roman" w:cs="Times New Roman"/>
          <w:sz w:val="24"/>
          <w:szCs w:val="24"/>
        </w:rPr>
        <w:t xml:space="preserve"> 36:327–63.</w:t>
      </w:r>
    </w:p>
    <w:p w14:paraId="04DB3588" w14:textId="03A9A4FC" w:rsidR="00494272" w:rsidRPr="000A7392" w:rsidRDefault="00494272" w:rsidP="00FF37DF">
      <w:pPr>
        <w:pStyle w:val="ListParagraph"/>
        <w:numPr>
          <w:ilvl w:val="0"/>
          <w:numId w:val="23"/>
        </w:numPr>
        <w:spacing w:after="0" w:line="480" w:lineRule="auto"/>
        <w:rPr>
          <w:rFonts w:ascii="Times New Roman" w:hAnsi="Times New Roman"/>
          <w:sz w:val="24"/>
          <w:szCs w:val="24"/>
        </w:rPr>
      </w:pPr>
      <w:r w:rsidRPr="000A7392">
        <w:rPr>
          <w:rFonts w:ascii="Times New Roman" w:hAnsi="Times New Roman"/>
          <w:sz w:val="24"/>
          <w:szCs w:val="24"/>
        </w:rPr>
        <w:t xml:space="preserve">Lauer NE, </w:t>
      </w:r>
      <w:r w:rsidR="00B67ADA" w:rsidRPr="000A7392">
        <w:rPr>
          <w:rFonts w:ascii="Times New Roman" w:hAnsi="Times New Roman"/>
          <w:sz w:val="24"/>
          <w:szCs w:val="24"/>
        </w:rPr>
        <w:t>Hower JC, Hsu-Kim H, Taggart RK</w:t>
      </w:r>
      <w:r w:rsidRPr="000A7392">
        <w:rPr>
          <w:rFonts w:ascii="Times New Roman" w:hAnsi="Times New Roman"/>
          <w:sz w:val="24"/>
          <w:szCs w:val="24"/>
        </w:rPr>
        <w:t>,</w:t>
      </w:r>
      <w:r w:rsidR="00DE704A" w:rsidRPr="000A7392">
        <w:rPr>
          <w:rFonts w:ascii="Times New Roman" w:hAnsi="Times New Roman"/>
          <w:sz w:val="24"/>
          <w:szCs w:val="24"/>
        </w:rPr>
        <w:t xml:space="preserve"> </w:t>
      </w:r>
      <w:r w:rsidRPr="000A7392">
        <w:rPr>
          <w:rFonts w:ascii="Times New Roman" w:hAnsi="Times New Roman"/>
          <w:sz w:val="24"/>
          <w:szCs w:val="24"/>
        </w:rPr>
        <w:t>Vengosh</w:t>
      </w:r>
      <w:r w:rsidR="00DE704A" w:rsidRPr="000A7392">
        <w:rPr>
          <w:rFonts w:ascii="Times New Roman" w:hAnsi="Times New Roman"/>
          <w:sz w:val="24"/>
          <w:szCs w:val="24"/>
        </w:rPr>
        <w:t xml:space="preserve"> </w:t>
      </w:r>
      <w:r w:rsidRPr="000A7392">
        <w:rPr>
          <w:rFonts w:ascii="Times New Roman" w:hAnsi="Times New Roman"/>
          <w:sz w:val="24"/>
          <w:szCs w:val="24"/>
        </w:rPr>
        <w:t xml:space="preserve">A. Naturally occurring radioactive materials in coals and coal combustion residuals in the United States. </w:t>
      </w:r>
      <w:r w:rsidRPr="000A7392">
        <w:rPr>
          <w:rFonts w:ascii="Times New Roman" w:hAnsi="Times New Roman"/>
          <w:iCs/>
          <w:sz w:val="24"/>
          <w:szCs w:val="24"/>
        </w:rPr>
        <w:t>Environmental Science &amp; Technology</w:t>
      </w:r>
      <w:r w:rsidRPr="000A7392">
        <w:rPr>
          <w:rFonts w:ascii="Times New Roman" w:hAnsi="Times New Roman"/>
          <w:i/>
          <w:sz w:val="24"/>
          <w:szCs w:val="24"/>
        </w:rPr>
        <w:t xml:space="preserve"> </w:t>
      </w:r>
      <w:r w:rsidR="00B67ADA" w:rsidRPr="000A7392">
        <w:rPr>
          <w:rFonts w:ascii="Times New Roman" w:hAnsi="Times New Roman"/>
          <w:iCs/>
          <w:sz w:val="24"/>
          <w:szCs w:val="24"/>
        </w:rPr>
        <w:t>2015;</w:t>
      </w:r>
      <w:r w:rsidRPr="000A7392">
        <w:rPr>
          <w:rFonts w:ascii="Times New Roman" w:hAnsi="Times New Roman"/>
          <w:i/>
          <w:sz w:val="24"/>
          <w:szCs w:val="24"/>
        </w:rPr>
        <w:t xml:space="preserve"> </w:t>
      </w:r>
      <w:r w:rsidRPr="000A7392">
        <w:rPr>
          <w:rFonts w:ascii="Times New Roman" w:hAnsi="Times New Roman"/>
          <w:iCs/>
          <w:sz w:val="24"/>
          <w:szCs w:val="24"/>
        </w:rPr>
        <w:t>49</w:t>
      </w:r>
      <w:r w:rsidRPr="000A7392">
        <w:rPr>
          <w:rFonts w:ascii="Times New Roman" w:hAnsi="Times New Roman"/>
          <w:sz w:val="24"/>
          <w:szCs w:val="24"/>
        </w:rPr>
        <w:t>(18), 11227-11233.</w:t>
      </w:r>
    </w:p>
    <w:p w14:paraId="287EA5A5" w14:textId="73AC8908" w:rsidR="00494272" w:rsidRPr="000A7392" w:rsidRDefault="00494272"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Liberda E</w:t>
      </w:r>
      <w:r w:rsidR="00DE704A" w:rsidRPr="000A7392">
        <w:rPr>
          <w:rFonts w:ascii="Times New Roman" w:hAnsi="Times New Roman" w:cs="Times New Roman"/>
          <w:sz w:val="24"/>
          <w:szCs w:val="24"/>
        </w:rPr>
        <w:t>N</w:t>
      </w:r>
      <w:r w:rsidRPr="000A7392">
        <w:rPr>
          <w:rFonts w:ascii="Times New Roman" w:hAnsi="Times New Roman" w:cs="Times New Roman"/>
          <w:sz w:val="24"/>
          <w:szCs w:val="24"/>
        </w:rPr>
        <w:t xml:space="preserve">, Chen </w:t>
      </w:r>
      <w:r w:rsidR="00DE704A" w:rsidRPr="000A7392">
        <w:rPr>
          <w:rFonts w:ascii="Times New Roman" w:hAnsi="Times New Roman" w:cs="Times New Roman"/>
          <w:sz w:val="24"/>
          <w:szCs w:val="24"/>
        </w:rPr>
        <w:t>L</w:t>
      </w:r>
      <w:r w:rsidRPr="000A7392">
        <w:rPr>
          <w:rFonts w:ascii="Times New Roman" w:hAnsi="Times New Roman" w:cs="Times New Roman"/>
          <w:sz w:val="24"/>
          <w:szCs w:val="24"/>
        </w:rPr>
        <w:t xml:space="preserve">C. An evaluation of the toxicological aspects and potential doses from the inhalation of coal combustion products. </w:t>
      </w:r>
      <w:r w:rsidRPr="000A7392">
        <w:rPr>
          <w:rFonts w:ascii="Times New Roman" w:hAnsi="Times New Roman" w:cs="Times New Roman"/>
          <w:iCs/>
          <w:sz w:val="24"/>
          <w:szCs w:val="24"/>
        </w:rPr>
        <w:t>Journal of Air a</w:t>
      </w:r>
      <w:r w:rsidR="00B67ADA" w:rsidRPr="000A7392">
        <w:rPr>
          <w:rFonts w:ascii="Times New Roman" w:hAnsi="Times New Roman" w:cs="Times New Roman"/>
          <w:iCs/>
          <w:sz w:val="24"/>
          <w:szCs w:val="24"/>
        </w:rPr>
        <w:t>nd Waste Management Association</w:t>
      </w:r>
      <w:r w:rsidRPr="000A7392">
        <w:rPr>
          <w:rFonts w:ascii="Times New Roman" w:hAnsi="Times New Roman" w:cs="Times New Roman"/>
          <w:iCs/>
          <w:sz w:val="24"/>
          <w:szCs w:val="24"/>
        </w:rPr>
        <w:t xml:space="preserve"> 2013</w:t>
      </w:r>
      <w:r w:rsidR="00B67ADA" w:rsidRPr="000A7392">
        <w:rPr>
          <w:rFonts w:ascii="Times New Roman" w:hAnsi="Times New Roman" w:cs="Times New Roman"/>
          <w:sz w:val="24"/>
          <w:szCs w:val="24"/>
        </w:rPr>
        <w:t>;</w:t>
      </w:r>
      <w:r w:rsidRPr="000A7392">
        <w:rPr>
          <w:rFonts w:ascii="Times New Roman" w:hAnsi="Times New Roman" w:cs="Times New Roman"/>
          <w:sz w:val="24"/>
          <w:szCs w:val="24"/>
        </w:rPr>
        <w:t>63(6), 671–80.</w:t>
      </w:r>
    </w:p>
    <w:p w14:paraId="1DA56E74" w14:textId="57BBFD35" w:rsidR="00494272" w:rsidRPr="000A7392" w:rsidRDefault="00494272" w:rsidP="00FF37DF">
      <w:pPr>
        <w:pStyle w:val="EndNoteBibliography"/>
        <w:numPr>
          <w:ilvl w:val="0"/>
          <w:numId w:val="23"/>
        </w:numPr>
        <w:spacing w:after="0" w:line="480" w:lineRule="auto"/>
        <w:contextualSpacing/>
        <w:rPr>
          <w:rFonts w:ascii="Times New Roman" w:hAnsi="Times New Roman"/>
          <w:sz w:val="24"/>
          <w:szCs w:val="24"/>
        </w:rPr>
      </w:pPr>
      <w:r w:rsidRPr="000A7392">
        <w:rPr>
          <w:rFonts w:ascii="Times New Roman" w:hAnsi="Times New Roman"/>
          <w:sz w:val="24"/>
          <w:szCs w:val="24"/>
        </w:rPr>
        <w:t>Meawad</w:t>
      </w:r>
      <w:r w:rsidR="00DE704A" w:rsidRPr="000A7392">
        <w:rPr>
          <w:rFonts w:ascii="Times New Roman" w:hAnsi="Times New Roman"/>
          <w:sz w:val="24"/>
          <w:szCs w:val="24"/>
        </w:rPr>
        <w:t xml:space="preserve"> </w:t>
      </w:r>
      <w:r w:rsidRPr="000A7392">
        <w:rPr>
          <w:rFonts w:ascii="Times New Roman" w:hAnsi="Times New Roman"/>
          <w:sz w:val="24"/>
          <w:szCs w:val="24"/>
        </w:rPr>
        <w:t>AS</w:t>
      </w:r>
      <w:r w:rsidR="00DE704A" w:rsidRPr="000A7392">
        <w:rPr>
          <w:rFonts w:ascii="Times New Roman" w:hAnsi="Times New Roman"/>
          <w:sz w:val="24"/>
          <w:szCs w:val="24"/>
        </w:rPr>
        <w:t xml:space="preserve">, </w:t>
      </w:r>
      <w:r w:rsidRPr="000A7392">
        <w:rPr>
          <w:rFonts w:ascii="Times New Roman" w:hAnsi="Times New Roman"/>
          <w:sz w:val="24"/>
          <w:szCs w:val="24"/>
        </w:rPr>
        <w:t xml:space="preserve"> Bojinova DY, Pelovski</w:t>
      </w:r>
      <w:r w:rsidR="00DE704A" w:rsidRPr="000A7392">
        <w:rPr>
          <w:rFonts w:ascii="Times New Roman" w:hAnsi="Times New Roman"/>
          <w:sz w:val="24"/>
          <w:szCs w:val="24"/>
        </w:rPr>
        <w:t xml:space="preserve"> </w:t>
      </w:r>
      <w:r w:rsidRPr="000A7392">
        <w:rPr>
          <w:rFonts w:ascii="Times New Roman" w:hAnsi="Times New Roman"/>
          <w:sz w:val="24"/>
          <w:szCs w:val="24"/>
        </w:rPr>
        <w:t>YG. An overview of metals recovery from thermal power plant</w:t>
      </w:r>
      <w:r w:rsidR="00B67ADA" w:rsidRPr="000A7392">
        <w:rPr>
          <w:rFonts w:ascii="Times New Roman" w:hAnsi="Times New Roman"/>
          <w:sz w:val="24"/>
          <w:szCs w:val="24"/>
        </w:rPr>
        <w:t xml:space="preserve"> solid wastes. Waste Management 2010;</w:t>
      </w:r>
      <w:r w:rsidRPr="000A7392">
        <w:rPr>
          <w:rFonts w:ascii="Times New Roman" w:hAnsi="Times New Roman"/>
          <w:sz w:val="24"/>
          <w:szCs w:val="24"/>
        </w:rPr>
        <w:t>30(12), 2548-2559.</w:t>
      </w:r>
    </w:p>
    <w:p w14:paraId="27795BBC" w14:textId="4E5833B1" w:rsidR="00494272" w:rsidRPr="000A7392" w:rsidRDefault="00724BE5"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Yao Z, Ji X,  Sarker P, Tang J, Ge L,  Xia M,  Xi Y. A comprehensive review on the applications of coal</w:t>
      </w:r>
      <w:r w:rsidR="00B67ADA" w:rsidRPr="000A7392">
        <w:rPr>
          <w:rFonts w:ascii="Times New Roman" w:hAnsi="Times New Roman" w:cs="Times New Roman"/>
          <w:sz w:val="24"/>
          <w:szCs w:val="24"/>
        </w:rPr>
        <w:t xml:space="preserve"> fly ash. Earth-Science Reviews 2015;</w:t>
      </w:r>
      <w:r w:rsidRPr="000A7392">
        <w:rPr>
          <w:rFonts w:ascii="Times New Roman" w:hAnsi="Times New Roman" w:cs="Times New Roman"/>
          <w:sz w:val="24"/>
          <w:szCs w:val="24"/>
        </w:rPr>
        <w:t xml:space="preserve"> 141:105-121.</w:t>
      </w:r>
    </w:p>
    <w:p w14:paraId="32B876AB" w14:textId="29F75A3B"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Fisher GL, Prentice BA, Silbeman D, Ondov J, Biermann AH, Ragaini RC, et al. Physical and morphological studies of size-classified coal fly ash. </w:t>
      </w:r>
      <w:r w:rsidR="00B67ADA" w:rsidRPr="000A7392">
        <w:rPr>
          <w:rFonts w:ascii="Times New Roman" w:eastAsia="Arial" w:hAnsi="Times New Roman"/>
          <w:iCs/>
          <w:color w:val="auto"/>
          <w:sz w:val="24"/>
          <w:szCs w:val="24"/>
          <w:lang w:eastAsia="en-US"/>
        </w:rPr>
        <w:t>Enviro Sci Tech</w:t>
      </w:r>
      <w:r w:rsidR="00B67ADA" w:rsidRPr="000A7392">
        <w:rPr>
          <w:rFonts w:ascii="Times New Roman" w:eastAsia="Arial" w:hAnsi="Times New Roman"/>
          <w:color w:val="auto"/>
          <w:sz w:val="24"/>
          <w:szCs w:val="24"/>
          <w:lang w:eastAsia="en-US"/>
        </w:rPr>
        <w:t xml:space="preserve"> 1978;</w:t>
      </w:r>
      <w:r w:rsidRPr="000A7392">
        <w:rPr>
          <w:rFonts w:ascii="Times New Roman" w:eastAsia="Arial" w:hAnsi="Times New Roman"/>
          <w:color w:val="auto"/>
          <w:sz w:val="24"/>
          <w:szCs w:val="24"/>
          <w:lang w:eastAsia="en-US"/>
        </w:rPr>
        <w:t xml:space="preserve"> 12(4):447-451.</w:t>
      </w:r>
    </w:p>
    <w:p w14:paraId="69AD5E2D" w14:textId="5FAE8896"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Ismail KN, Hussin K, Idris MS. Physical, chemical, and mineralogical properties of fly ash. </w:t>
      </w:r>
      <w:r w:rsidRPr="000A7392">
        <w:rPr>
          <w:rFonts w:ascii="Times New Roman" w:eastAsia="Arial" w:hAnsi="Times New Roman"/>
          <w:iCs/>
          <w:color w:val="auto"/>
          <w:sz w:val="24"/>
          <w:szCs w:val="24"/>
          <w:lang w:eastAsia="en-US"/>
        </w:rPr>
        <w:t>J Nuclear and Related T</w:t>
      </w:r>
      <w:r w:rsidR="00B67ADA" w:rsidRPr="000A7392">
        <w:rPr>
          <w:rFonts w:ascii="Times New Roman" w:eastAsia="Arial" w:hAnsi="Times New Roman"/>
          <w:iCs/>
          <w:color w:val="auto"/>
          <w:sz w:val="24"/>
          <w:szCs w:val="24"/>
          <w:lang w:eastAsia="en-US"/>
        </w:rPr>
        <w:t>echnology</w:t>
      </w:r>
      <w:r w:rsidR="00B67ADA" w:rsidRPr="000A7392">
        <w:rPr>
          <w:rFonts w:ascii="Times New Roman" w:eastAsia="Arial" w:hAnsi="Times New Roman"/>
          <w:color w:val="auto"/>
          <w:sz w:val="24"/>
          <w:szCs w:val="24"/>
          <w:lang w:eastAsia="en-US"/>
        </w:rPr>
        <w:t xml:space="preserve"> 2007;</w:t>
      </w:r>
      <w:r w:rsidRPr="000A7392">
        <w:rPr>
          <w:rFonts w:ascii="Times New Roman" w:eastAsia="Arial" w:hAnsi="Times New Roman"/>
          <w:color w:val="auto"/>
          <w:sz w:val="24"/>
          <w:szCs w:val="24"/>
          <w:lang w:eastAsia="en-US"/>
        </w:rPr>
        <w:t xml:space="preserve"> 4:47-51.</w:t>
      </w:r>
    </w:p>
    <w:p w14:paraId="3B02DF4E" w14:textId="65F3DEF2"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Jia Y, Lighty JS. Ash particulate formation form pulverised coal under oxy-fuel combustion conditions. </w:t>
      </w:r>
      <w:r w:rsidRPr="000A7392">
        <w:rPr>
          <w:rFonts w:ascii="Times New Roman" w:eastAsia="Arial" w:hAnsi="Times New Roman"/>
          <w:iCs/>
          <w:color w:val="auto"/>
          <w:sz w:val="24"/>
          <w:szCs w:val="24"/>
          <w:lang w:eastAsia="en-US"/>
        </w:rPr>
        <w:t>Envir</w:t>
      </w:r>
      <w:r w:rsidR="00B67ADA" w:rsidRPr="000A7392">
        <w:rPr>
          <w:rFonts w:ascii="Times New Roman" w:eastAsia="Arial" w:hAnsi="Times New Roman"/>
          <w:iCs/>
          <w:color w:val="auto"/>
          <w:sz w:val="24"/>
          <w:szCs w:val="24"/>
          <w:lang w:eastAsia="en-US"/>
        </w:rPr>
        <w:t>onmental Science and Technology</w:t>
      </w:r>
      <w:r w:rsidR="00B67ADA" w:rsidRPr="000A7392">
        <w:rPr>
          <w:rFonts w:ascii="Times New Roman" w:eastAsia="Arial" w:hAnsi="Times New Roman"/>
          <w:color w:val="auto"/>
          <w:sz w:val="24"/>
          <w:szCs w:val="24"/>
          <w:lang w:eastAsia="en-US"/>
        </w:rPr>
        <w:t xml:space="preserve"> 2012;</w:t>
      </w:r>
      <w:r w:rsidRPr="000A7392">
        <w:rPr>
          <w:rFonts w:ascii="Times New Roman" w:eastAsia="Arial" w:hAnsi="Times New Roman"/>
          <w:color w:val="auto"/>
          <w:sz w:val="24"/>
          <w:szCs w:val="24"/>
          <w:lang w:eastAsia="en-US"/>
        </w:rPr>
        <w:t xml:space="preserve"> 46:5214-5221.</w:t>
      </w:r>
    </w:p>
    <w:p w14:paraId="783D8FF2" w14:textId="0991DE03"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Hurley JP, Schobert HH. Ash formation during pulverised subbituminous coal combustion. 1. Characterization of coals, and inorganic transformations during early stages of burnout. </w:t>
      </w:r>
      <w:r w:rsidRPr="000A7392">
        <w:rPr>
          <w:rFonts w:ascii="Times New Roman" w:eastAsia="Arial" w:hAnsi="Times New Roman"/>
          <w:iCs/>
          <w:color w:val="auto"/>
          <w:sz w:val="24"/>
          <w:szCs w:val="24"/>
          <w:lang w:eastAsia="en-US"/>
        </w:rPr>
        <w:t>Energy and Fuels</w:t>
      </w:r>
      <w:r w:rsidR="00B67ADA" w:rsidRPr="000A7392">
        <w:rPr>
          <w:rFonts w:ascii="Times New Roman" w:eastAsia="Arial" w:hAnsi="Times New Roman"/>
          <w:color w:val="auto"/>
          <w:sz w:val="24"/>
          <w:szCs w:val="24"/>
          <w:lang w:eastAsia="en-US"/>
        </w:rPr>
        <w:t xml:space="preserve"> 1992;</w:t>
      </w:r>
      <w:r w:rsidRPr="000A7392">
        <w:rPr>
          <w:rFonts w:ascii="Times New Roman" w:eastAsia="Arial" w:hAnsi="Times New Roman"/>
          <w:color w:val="auto"/>
          <w:sz w:val="24"/>
          <w:szCs w:val="24"/>
          <w:lang w:eastAsia="en-US"/>
        </w:rPr>
        <w:t xml:space="preserve"> 6:47-58.</w:t>
      </w:r>
    </w:p>
    <w:p w14:paraId="6CC8243B" w14:textId="354683E3" w:rsidR="00E35A0F" w:rsidRPr="000A7392" w:rsidRDefault="00E35A0F" w:rsidP="00FF37DF">
      <w:pPr>
        <w:pStyle w:val="MDPI71References"/>
        <w:numPr>
          <w:ilvl w:val="0"/>
          <w:numId w:val="23"/>
        </w:numPr>
        <w:spacing w:line="480" w:lineRule="auto"/>
        <w:contextualSpacing/>
        <w:rPr>
          <w:rFonts w:ascii="Times New Roman" w:eastAsia="Calibri" w:hAnsi="Times New Roman"/>
          <w:color w:val="auto"/>
          <w:sz w:val="24"/>
          <w:szCs w:val="24"/>
          <w:u w:val="single"/>
          <w:lang w:eastAsia="en-US"/>
        </w:rPr>
      </w:pPr>
      <w:r w:rsidRPr="000A7392">
        <w:rPr>
          <w:rFonts w:ascii="Times New Roman" w:eastAsia="Arial" w:hAnsi="Times New Roman"/>
          <w:color w:val="auto"/>
          <w:sz w:val="24"/>
          <w:szCs w:val="24"/>
          <w:lang w:eastAsia="en-US"/>
        </w:rPr>
        <w:t xml:space="preserve">Juda-Rezler K, Kowalczyk D. Size distribution and trace elements contents of coal fly ash from pulverised boilers. </w:t>
      </w:r>
      <w:r w:rsidRPr="000A7392">
        <w:rPr>
          <w:rFonts w:ascii="Times New Roman" w:eastAsia="Arial" w:hAnsi="Times New Roman"/>
          <w:iCs/>
          <w:color w:val="auto"/>
          <w:sz w:val="24"/>
          <w:szCs w:val="24"/>
          <w:lang w:eastAsia="en-US"/>
        </w:rPr>
        <w:t>Pol. J. Environ. Stud</w:t>
      </w:r>
      <w:r w:rsidR="00B67ADA" w:rsidRPr="000A7392">
        <w:rPr>
          <w:rFonts w:ascii="Times New Roman" w:eastAsia="Arial" w:hAnsi="Times New Roman"/>
          <w:i/>
          <w:color w:val="auto"/>
          <w:sz w:val="24"/>
          <w:szCs w:val="24"/>
          <w:lang w:eastAsia="en-US"/>
        </w:rPr>
        <w:t xml:space="preserve"> </w:t>
      </w:r>
      <w:r w:rsidR="00B67ADA" w:rsidRPr="000A7392">
        <w:rPr>
          <w:rFonts w:ascii="Times New Roman" w:eastAsia="Arial" w:hAnsi="Times New Roman"/>
          <w:color w:val="auto"/>
          <w:sz w:val="24"/>
          <w:szCs w:val="24"/>
          <w:lang w:eastAsia="en-US"/>
        </w:rPr>
        <w:t>2013;</w:t>
      </w:r>
      <w:r w:rsidRPr="000A7392">
        <w:rPr>
          <w:rFonts w:ascii="Times New Roman" w:eastAsia="Arial" w:hAnsi="Times New Roman"/>
          <w:color w:val="auto"/>
          <w:sz w:val="24"/>
          <w:szCs w:val="24"/>
          <w:lang w:eastAsia="en-US"/>
        </w:rPr>
        <w:t xml:space="preserve"> 22(1):25-40.</w:t>
      </w:r>
    </w:p>
    <w:p w14:paraId="6FB045D9" w14:textId="469B718B" w:rsidR="00724BE5" w:rsidRPr="000A7392" w:rsidRDefault="00A56694"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Bhatt A, Priyadarshini S, Mohanakrishnan AA, Abri A, Sattler M, Techapaphawit S. Physical, chemical, and geotechnical properties of coal fly ash: A global review. Case Studies in Const</w:t>
      </w:r>
      <w:r w:rsidR="008E4E20" w:rsidRPr="000A7392">
        <w:rPr>
          <w:rFonts w:ascii="Times New Roman" w:hAnsi="Times New Roman" w:cs="Times New Roman"/>
          <w:sz w:val="24"/>
          <w:szCs w:val="24"/>
        </w:rPr>
        <w:t>r</w:t>
      </w:r>
      <w:r w:rsidR="00B67ADA" w:rsidRPr="000A7392">
        <w:rPr>
          <w:rFonts w:ascii="Times New Roman" w:hAnsi="Times New Roman" w:cs="Times New Roman"/>
          <w:sz w:val="24"/>
          <w:szCs w:val="24"/>
        </w:rPr>
        <w:t>uction Materials</w:t>
      </w:r>
      <w:r w:rsidRPr="000A7392">
        <w:rPr>
          <w:rFonts w:ascii="Times New Roman" w:hAnsi="Times New Roman" w:cs="Times New Roman"/>
          <w:sz w:val="24"/>
          <w:szCs w:val="24"/>
        </w:rPr>
        <w:t xml:space="preserve"> 2019</w:t>
      </w:r>
      <w:r w:rsidR="00B67ADA" w:rsidRPr="000A7392">
        <w:rPr>
          <w:rFonts w:ascii="Times New Roman" w:hAnsi="Times New Roman" w:cs="Times New Roman"/>
          <w:sz w:val="24"/>
          <w:szCs w:val="24"/>
        </w:rPr>
        <w:t>;</w:t>
      </w:r>
      <w:r w:rsidR="0085705E" w:rsidRPr="000A7392">
        <w:rPr>
          <w:rFonts w:ascii="Times New Roman" w:hAnsi="Times New Roman" w:cs="Times New Roman"/>
          <w:sz w:val="24"/>
          <w:szCs w:val="24"/>
        </w:rPr>
        <w:t xml:space="preserve"> 11: e00263.  </w:t>
      </w:r>
      <w:hyperlink r:id="rId17" w:tgtFrame="_blank" w:tooltip="Persistent link using digital object identifier" w:history="1">
        <w:r w:rsidR="0085705E" w:rsidRPr="000A7392">
          <w:rPr>
            <w:rFonts w:ascii="Times New Roman" w:hAnsi="Times New Roman" w:cs="Times New Roman"/>
            <w:sz w:val="24"/>
            <w:szCs w:val="24"/>
          </w:rPr>
          <w:t>doi.org/10.1016/j.cscm.2019.e00263</w:t>
        </w:r>
      </w:hyperlink>
      <w:r w:rsidR="0085705E" w:rsidRPr="000A7392">
        <w:rPr>
          <w:rFonts w:ascii="Times New Roman" w:hAnsi="Times New Roman" w:cs="Times New Roman"/>
          <w:sz w:val="24"/>
          <w:szCs w:val="24"/>
        </w:rPr>
        <w:t>.</w:t>
      </w:r>
    </w:p>
    <w:p w14:paraId="3976781F" w14:textId="277313AD" w:rsidR="0085705E" w:rsidRPr="000A7392" w:rsidRDefault="0085705E"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Gollakota ARK, Volli V, Shu CM. Progressive utilisation prospects of coal fly ash: A review.</w:t>
      </w:r>
      <w:r w:rsidR="00B67ADA" w:rsidRPr="000A7392">
        <w:rPr>
          <w:rFonts w:ascii="Times New Roman" w:eastAsia="Times New Roman" w:hAnsi="Times New Roman" w:cs="Times New Roman"/>
          <w:sz w:val="24"/>
          <w:szCs w:val="24"/>
        </w:rPr>
        <w:t xml:space="preserve"> Sci Total Environ</w:t>
      </w:r>
      <w:r w:rsidR="00B67ADA" w:rsidRPr="000A7392">
        <w:rPr>
          <w:rFonts w:ascii="Times New Roman" w:hAnsi="Times New Roman" w:cs="Times New Roman"/>
          <w:sz w:val="24"/>
          <w:szCs w:val="24"/>
        </w:rPr>
        <w:t xml:space="preserve"> 2019;</w:t>
      </w:r>
      <w:r w:rsidRPr="000A7392">
        <w:rPr>
          <w:rFonts w:ascii="Times New Roman" w:hAnsi="Times New Roman" w:cs="Times New Roman"/>
          <w:sz w:val="24"/>
          <w:szCs w:val="24"/>
        </w:rPr>
        <w:t xml:space="preserve"> 672:951-989.</w:t>
      </w:r>
    </w:p>
    <w:p w14:paraId="0273B364" w14:textId="2B296BC7" w:rsidR="0085705E" w:rsidRPr="000A7392" w:rsidRDefault="00567636"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Bhanarkar AD, Gavane AG, Tajne DS, Tamhane SM, Nema P. Composition and size distribution of particules emissions from a coal-f</w:t>
      </w:r>
      <w:r w:rsidR="00B67ADA" w:rsidRPr="000A7392">
        <w:rPr>
          <w:rFonts w:ascii="Times New Roman" w:hAnsi="Times New Roman" w:cs="Times New Roman"/>
          <w:sz w:val="24"/>
          <w:szCs w:val="24"/>
        </w:rPr>
        <w:t>ired power plant in India. Fuel 2008;</w:t>
      </w:r>
      <w:r w:rsidRPr="000A7392">
        <w:rPr>
          <w:rFonts w:ascii="Times New Roman" w:hAnsi="Times New Roman" w:cs="Times New Roman"/>
          <w:sz w:val="24"/>
          <w:szCs w:val="24"/>
        </w:rPr>
        <w:t xml:space="preserve"> 87(10-11):2095-2101.</w:t>
      </w:r>
    </w:p>
    <w:p w14:paraId="0C803AE4" w14:textId="109ECC33" w:rsidR="00A90BF5" w:rsidRPr="000A7392" w:rsidRDefault="00A90BF5" w:rsidP="00FF37DF">
      <w:pPr>
        <w:pStyle w:val="Bibliography"/>
        <w:numPr>
          <w:ilvl w:val="0"/>
          <w:numId w:val="23"/>
        </w:numPr>
        <w:spacing w:after="0" w:line="480" w:lineRule="auto"/>
        <w:contextualSpacing/>
        <w:rPr>
          <w:rFonts w:ascii="Times New Roman" w:hAnsi="Times New Roman" w:cs="Times New Roman"/>
          <w:sz w:val="24"/>
        </w:rPr>
      </w:pPr>
      <w:r w:rsidRPr="000A7392">
        <w:rPr>
          <w:rFonts w:ascii="Times New Roman" w:hAnsi="Times New Roman" w:cs="Times New Roman"/>
          <w:sz w:val="24"/>
        </w:rPr>
        <w:t xml:space="preserve">He Y, Luo Q, Hu H. Situation analysis and countermeasures of China’s fly ash pollution prevention and control. </w:t>
      </w:r>
      <w:r w:rsidR="00B67ADA" w:rsidRPr="000A7392">
        <w:rPr>
          <w:rFonts w:ascii="Times New Roman" w:hAnsi="Times New Roman" w:cs="Times New Roman"/>
          <w:sz w:val="24"/>
        </w:rPr>
        <w:t>Procedia Environmental Sciences 2012;</w:t>
      </w:r>
      <w:r w:rsidRPr="000A7392">
        <w:rPr>
          <w:rFonts w:ascii="Times New Roman" w:hAnsi="Times New Roman" w:cs="Times New Roman"/>
          <w:sz w:val="24"/>
        </w:rPr>
        <w:t xml:space="preserve">16, 690–696. </w:t>
      </w:r>
    </w:p>
    <w:p w14:paraId="3DF35D5E" w14:textId="5FD1F430" w:rsidR="00FD75E4" w:rsidRPr="000A7392" w:rsidRDefault="00FD75E4"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Medina A, Gamero P, Querol X, </w:t>
      </w:r>
      <w:r w:rsidR="00B67ADA" w:rsidRPr="000A7392">
        <w:rPr>
          <w:rFonts w:ascii="Times New Roman" w:hAnsi="Times New Roman" w:cs="Times New Roman"/>
          <w:sz w:val="24"/>
          <w:szCs w:val="24"/>
        </w:rPr>
        <w:t xml:space="preserve">Moreno N, De León B, Almanza M, et al. </w:t>
      </w:r>
      <w:r w:rsidRPr="000A7392">
        <w:rPr>
          <w:rFonts w:ascii="Times New Roman" w:hAnsi="Times New Roman" w:cs="Times New Roman"/>
          <w:sz w:val="24"/>
          <w:szCs w:val="24"/>
        </w:rPr>
        <w:t xml:space="preserve">Fly ash from a Mexican mineral coal I: Mineralogical and chemical characterization. Journal </w:t>
      </w:r>
      <w:r w:rsidR="00675DBC">
        <w:rPr>
          <w:rFonts w:ascii="Times New Roman" w:hAnsi="Times New Roman" w:cs="Times New Roman"/>
          <w:sz w:val="24"/>
          <w:szCs w:val="24"/>
        </w:rPr>
        <w:t>Haz</w:t>
      </w:r>
      <w:r w:rsidRPr="000A7392">
        <w:rPr>
          <w:rFonts w:ascii="Times New Roman" w:hAnsi="Times New Roman" w:cs="Times New Roman"/>
          <w:sz w:val="24"/>
          <w:szCs w:val="24"/>
        </w:rPr>
        <w:t xml:space="preserve"> Mat </w:t>
      </w:r>
      <w:r w:rsidR="00B67ADA" w:rsidRPr="000A7392">
        <w:rPr>
          <w:rFonts w:ascii="Times New Roman" w:hAnsi="Times New Roman" w:cs="Times New Roman"/>
          <w:sz w:val="24"/>
          <w:szCs w:val="24"/>
        </w:rPr>
        <w:t>2010;</w:t>
      </w:r>
      <w:r w:rsidRPr="000A7392">
        <w:rPr>
          <w:rFonts w:ascii="Times New Roman" w:hAnsi="Times New Roman" w:cs="Times New Roman"/>
          <w:sz w:val="24"/>
          <w:szCs w:val="24"/>
        </w:rPr>
        <w:t xml:space="preserve"> 181: 82-90.</w:t>
      </w:r>
    </w:p>
    <w:p w14:paraId="5D65789F" w14:textId="1A9A3CC2" w:rsidR="00567636" w:rsidRPr="000A7392" w:rsidRDefault="009471B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Surabhi. Fly ash in India: Generation vis-à-vis utilisation and Global perspective. Internationa</w:t>
      </w:r>
      <w:r w:rsidR="00B67ADA" w:rsidRPr="000A7392">
        <w:rPr>
          <w:rFonts w:ascii="Times New Roman" w:hAnsi="Times New Roman" w:cs="Times New Roman"/>
          <w:sz w:val="24"/>
          <w:szCs w:val="24"/>
        </w:rPr>
        <w:t xml:space="preserve">l Journal of Applied Chemistry </w:t>
      </w:r>
      <w:r w:rsidRPr="000A7392">
        <w:rPr>
          <w:rFonts w:ascii="Times New Roman" w:hAnsi="Times New Roman" w:cs="Times New Roman"/>
          <w:sz w:val="24"/>
          <w:szCs w:val="24"/>
        </w:rPr>
        <w:t>2017</w:t>
      </w:r>
      <w:r w:rsidR="00B67ADA" w:rsidRPr="000A7392">
        <w:rPr>
          <w:rFonts w:ascii="Times New Roman" w:hAnsi="Times New Roman" w:cs="Times New Roman"/>
          <w:sz w:val="24"/>
          <w:szCs w:val="24"/>
        </w:rPr>
        <w:t>;</w:t>
      </w:r>
      <w:r w:rsidRPr="000A7392">
        <w:rPr>
          <w:rFonts w:ascii="Times New Roman" w:hAnsi="Times New Roman" w:cs="Times New Roman"/>
          <w:sz w:val="24"/>
          <w:szCs w:val="24"/>
        </w:rPr>
        <w:t>13(1):29-52.</w:t>
      </w:r>
    </w:p>
    <w:p w14:paraId="044C97DB" w14:textId="6427E5F4" w:rsidR="009471B8" w:rsidRPr="000A7392" w:rsidRDefault="009471B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American Coal Ash Association. 2018 coal combustion product (CCP) production &amp; use survey report. Available </w:t>
      </w:r>
      <w:r w:rsidR="00B67ADA" w:rsidRPr="000A7392">
        <w:rPr>
          <w:rFonts w:ascii="Times New Roman" w:hAnsi="Times New Roman" w:cs="Times New Roman"/>
          <w:sz w:val="24"/>
          <w:szCs w:val="24"/>
        </w:rPr>
        <w:t>at</w:t>
      </w:r>
      <w:r w:rsidRPr="000A7392">
        <w:rPr>
          <w:rFonts w:ascii="Times New Roman" w:hAnsi="Times New Roman" w:cs="Times New Roman"/>
          <w:sz w:val="24"/>
          <w:szCs w:val="24"/>
        </w:rPr>
        <w:t>:</w:t>
      </w:r>
      <w:r w:rsidRPr="000A7392">
        <w:t xml:space="preserve"> </w:t>
      </w:r>
      <w:hyperlink r:id="rId18" w:history="1">
        <w:r w:rsidRPr="000A7392">
          <w:rPr>
            <w:rStyle w:val="Hyperlink"/>
            <w:rFonts w:ascii="Times New Roman" w:hAnsi="Times New Roman" w:cs="Times New Roman"/>
            <w:color w:val="auto"/>
            <w:sz w:val="24"/>
            <w:szCs w:val="24"/>
            <w:u w:val="none"/>
          </w:rPr>
          <w:t>https://www.acaa-usa.org/Portals/9/Files/PDFs/2018-Survey-Results.pdf</w:t>
        </w:r>
      </w:hyperlink>
    </w:p>
    <w:p w14:paraId="5B178DB2" w14:textId="0985363F" w:rsidR="00AF1B7D" w:rsidRPr="000A7392" w:rsidRDefault="00AF1B7D"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Jambhulkar HP, Montaha S, Shaikh S, Kumar MS. Fly ash toxicity, emerging issues and possible implications for its exploitation in agriculture; Indian scenario: A review. Chemosphere</w:t>
      </w:r>
      <w:r w:rsidR="00B67ADA" w:rsidRPr="000A7392">
        <w:rPr>
          <w:rFonts w:ascii="Times New Roman" w:hAnsi="Times New Roman" w:cs="Times New Roman"/>
          <w:sz w:val="24"/>
          <w:szCs w:val="24"/>
        </w:rPr>
        <w:t xml:space="preserve"> 2018;</w:t>
      </w:r>
      <w:r w:rsidR="003058D9" w:rsidRPr="000A7392">
        <w:rPr>
          <w:rFonts w:ascii="Times New Roman" w:hAnsi="Times New Roman" w:cs="Times New Roman"/>
          <w:sz w:val="24"/>
          <w:szCs w:val="24"/>
        </w:rPr>
        <w:t xml:space="preserve"> </w:t>
      </w:r>
      <w:r w:rsidRPr="000A7392">
        <w:rPr>
          <w:rFonts w:ascii="Times New Roman" w:hAnsi="Times New Roman" w:cs="Times New Roman"/>
          <w:sz w:val="24"/>
          <w:szCs w:val="24"/>
        </w:rPr>
        <w:t>213</w:t>
      </w:r>
      <w:r w:rsidR="003058D9" w:rsidRPr="000A7392">
        <w:rPr>
          <w:rFonts w:ascii="Times New Roman" w:hAnsi="Times New Roman" w:cs="Times New Roman"/>
          <w:sz w:val="24"/>
          <w:szCs w:val="24"/>
        </w:rPr>
        <w:t xml:space="preserve">: </w:t>
      </w:r>
      <w:r w:rsidRPr="000A7392">
        <w:rPr>
          <w:rFonts w:ascii="Times New Roman" w:hAnsi="Times New Roman" w:cs="Times New Roman"/>
          <w:sz w:val="24"/>
          <w:szCs w:val="24"/>
        </w:rPr>
        <w:t>333-344.</w:t>
      </w:r>
    </w:p>
    <w:p w14:paraId="28B56574" w14:textId="77777777" w:rsidR="00E77C7E" w:rsidRPr="000A7392" w:rsidRDefault="00E77C7E" w:rsidP="00FF37DF">
      <w:pPr>
        <w:pStyle w:val="ListParagraph"/>
        <w:numPr>
          <w:ilvl w:val="0"/>
          <w:numId w:val="23"/>
        </w:numPr>
        <w:spacing w:after="0" w:line="480" w:lineRule="auto"/>
        <w:rPr>
          <w:rFonts w:ascii="Times New Roman" w:hAnsi="Times New Roman" w:cs="Times New Roman"/>
          <w:noProof/>
          <w:sz w:val="24"/>
          <w:szCs w:val="24"/>
        </w:rPr>
      </w:pPr>
      <w:r w:rsidRPr="000A7392">
        <w:rPr>
          <w:rFonts w:ascii="Times New Roman" w:hAnsi="Times New Roman" w:cs="Times New Roman"/>
          <w:noProof/>
          <w:sz w:val="24"/>
          <w:szCs w:val="24"/>
        </w:rPr>
        <w:lastRenderedPageBreak/>
        <w:t>Borm PJA. Toxicity and occupational health hazards of coal fly ash (CFA). A review of data and comparison to coal mine dust. Ann Occup Hyg 1997;41(6):659-676.</w:t>
      </w:r>
    </w:p>
    <w:p w14:paraId="7DED8448" w14:textId="443F536E" w:rsidR="009471B8" w:rsidRPr="000A7392" w:rsidRDefault="00DF6208"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Mokhtar MM, Taib RM, Hassim MH. Understanding selected trace elements behaviour in a coal-fired power plant in Malaysia for assessment of abated techn</w:t>
      </w:r>
      <w:r w:rsidR="00B67ADA" w:rsidRPr="000A7392">
        <w:rPr>
          <w:rFonts w:ascii="Times New Roman" w:hAnsi="Times New Roman" w:cs="Times New Roman"/>
          <w:sz w:val="24"/>
          <w:szCs w:val="24"/>
        </w:rPr>
        <w:t>ologies. J Air Waste Mang Assoc 2014;</w:t>
      </w:r>
      <w:r w:rsidRPr="000A7392">
        <w:rPr>
          <w:rFonts w:ascii="Times New Roman" w:hAnsi="Times New Roman" w:cs="Times New Roman"/>
          <w:sz w:val="24"/>
          <w:szCs w:val="24"/>
        </w:rPr>
        <w:t xml:space="preserve"> 64(8):867-878.</w:t>
      </w:r>
    </w:p>
    <w:p w14:paraId="433643C7" w14:textId="0D9A19BF" w:rsidR="00504A4B" w:rsidRPr="00D353D4" w:rsidRDefault="00D353D4" w:rsidP="00FF37DF">
      <w:pPr>
        <w:pStyle w:val="ListParagraph"/>
        <w:numPr>
          <w:ilvl w:val="0"/>
          <w:numId w:val="23"/>
        </w:numPr>
        <w:spacing w:after="0" w:line="480" w:lineRule="auto"/>
        <w:rPr>
          <w:rFonts w:ascii="Times New Roman" w:hAnsi="Times New Roman" w:cs="Times New Roman"/>
          <w:color w:val="FF0000"/>
          <w:sz w:val="24"/>
          <w:szCs w:val="24"/>
        </w:rPr>
      </w:pPr>
      <w:r w:rsidRPr="00D353D4">
        <w:rPr>
          <w:rFonts w:ascii="Times New Roman" w:hAnsi="Times New Roman" w:cs="Times New Roman"/>
          <w:color w:val="FF0000"/>
          <w:sz w:val="24"/>
          <w:szCs w:val="24"/>
        </w:rPr>
        <w:t>Bhattacharyya S, Donahoe RJ, Patel D. Experimental study of chemical treatment of coal fly ash to reduce the mobility of priority trace elements. Fuel 2009; 88:1173-1184.</w:t>
      </w:r>
    </w:p>
    <w:p w14:paraId="292BA8C6" w14:textId="16AD7E9A" w:rsidR="00504A4B" w:rsidRPr="000A7392" w:rsidRDefault="00504A4B"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 xml:space="preserve">Spencer LLS, Drake LD. </w:t>
      </w:r>
      <w:r w:rsidRPr="000A7392">
        <w:rPr>
          <w:rFonts w:ascii="Times New Roman" w:eastAsia="Times New Roman" w:hAnsi="Times New Roman" w:cs="Times New Roman"/>
          <w:kern w:val="36"/>
          <w:sz w:val="24"/>
          <w:szCs w:val="24"/>
        </w:rPr>
        <w:t xml:space="preserve">Hydrogeology of an </w:t>
      </w:r>
      <w:r w:rsidR="00C71A0B" w:rsidRPr="000A7392">
        <w:rPr>
          <w:rFonts w:ascii="Times New Roman" w:eastAsia="Times New Roman" w:hAnsi="Times New Roman" w:cs="Times New Roman"/>
          <w:kern w:val="36"/>
          <w:sz w:val="24"/>
          <w:szCs w:val="24"/>
        </w:rPr>
        <w:t>a</w:t>
      </w:r>
      <w:r w:rsidRPr="000A7392">
        <w:rPr>
          <w:rFonts w:ascii="Times New Roman" w:eastAsia="Times New Roman" w:hAnsi="Times New Roman" w:cs="Times New Roman"/>
          <w:kern w:val="36"/>
          <w:sz w:val="24"/>
          <w:szCs w:val="24"/>
        </w:rPr>
        <w:t xml:space="preserve">lkaline </w:t>
      </w:r>
      <w:r w:rsidR="00C71A0B" w:rsidRPr="000A7392">
        <w:rPr>
          <w:rFonts w:ascii="Times New Roman" w:eastAsia="Times New Roman" w:hAnsi="Times New Roman" w:cs="Times New Roman"/>
          <w:kern w:val="36"/>
          <w:sz w:val="24"/>
          <w:szCs w:val="24"/>
        </w:rPr>
        <w:t>f</w:t>
      </w:r>
      <w:r w:rsidRPr="000A7392">
        <w:rPr>
          <w:rFonts w:ascii="Times New Roman" w:eastAsia="Times New Roman" w:hAnsi="Times New Roman" w:cs="Times New Roman"/>
          <w:kern w:val="36"/>
          <w:sz w:val="24"/>
          <w:szCs w:val="24"/>
        </w:rPr>
        <w:t xml:space="preserve">ly </w:t>
      </w:r>
      <w:r w:rsidR="00C71A0B" w:rsidRPr="000A7392">
        <w:rPr>
          <w:rFonts w:ascii="Times New Roman" w:eastAsia="Times New Roman" w:hAnsi="Times New Roman" w:cs="Times New Roman"/>
          <w:kern w:val="36"/>
          <w:sz w:val="24"/>
          <w:szCs w:val="24"/>
        </w:rPr>
        <w:t>a</w:t>
      </w:r>
      <w:r w:rsidRPr="000A7392">
        <w:rPr>
          <w:rFonts w:ascii="Times New Roman" w:eastAsia="Times New Roman" w:hAnsi="Times New Roman" w:cs="Times New Roman"/>
          <w:kern w:val="36"/>
          <w:sz w:val="24"/>
          <w:szCs w:val="24"/>
        </w:rPr>
        <w:t xml:space="preserve">sh </w:t>
      </w:r>
      <w:r w:rsidR="00C71A0B" w:rsidRPr="000A7392">
        <w:rPr>
          <w:rFonts w:ascii="Times New Roman" w:eastAsia="Times New Roman" w:hAnsi="Times New Roman" w:cs="Times New Roman"/>
          <w:kern w:val="36"/>
          <w:sz w:val="24"/>
          <w:szCs w:val="24"/>
        </w:rPr>
        <w:t>l</w:t>
      </w:r>
      <w:r w:rsidRPr="000A7392">
        <w:rPr>
          <w:rFonts w:ascii="Times New Roman" w:eastAsia="Times New Roman" w:hAnsi="Times New Roman" w:cs="Times New Roman"/>
          <w:kern w:val="36"/>
          <w:sz w:val="24"/>
          <w:szCs w:val="24"/>
        </w:rPr>
        <w:t>andfill in Eastern Iowa</w:t>
      </w:r>
      <w:r w:rsidR="00B67ADA" w:rsidRPr="000A7392">
        <w:rPr>
          <w:rFonts w:ascii="Times New Roman" w:eastAsia="Times New Roman" w:hAnsi="Times New Roman" w:cs="Times New Roman"/>
          <w:kern w:val="36"/>
          <w:sz w:val="24"/>
          <w:szCs w:val="24"/>
        </w:rPr>
        <w:t>. Groundwater</w:t>
      </w:r>
      <w:r w:rsidRPr="000A7392">
        <w:rPr>
          <w:rFonts w:ascii="Times New Roman" w:eastAsia="Times New Roman" w:hAnsi="Times New Roman" w:cs="Times New Roman"/>
          <w:kern w:val="36"/>
          <w:sz w:val="24"/>
          <w:szCs w:val="24"/>
        </w:rPr>
        <w:t xml:space="preserve"> 1987</w:t>
      </w:r>
      <w:r w:rsidR="00B67ADA" w:rsidRPr="000A7392">
        <w:rPr>
          <w:rFonts w:ascii="Times New Roman" w:eastAsia="Times New Roman" w:hAnsi="Times New Roman" w:cs="Times New Roman"/>
          <w:kern w:val="36"/>
          <w:sz w:val="24"/>
          <w:szCs w:val="24"/>
        </w:rPr>
        <w:t>;</w:t>
      </w:r>
      <w:r w:rsidR="00C71A0B" w:rsidRPr="000A7392">
        <w:rPr>
          <w:rFonts w:ascii="Times New Roman" w:eastAsia="Times New Roman" w:hAnsi="Times New Roman" w:cs="Times New Roman"/>
          <w:kern w:val="36"/>
          <w:sz w:val="24"/>
          <w:szCs w:val="24"/>
        </w:rPr>
        <w:t xml:space="preserve"> 25(5):519-526.</w:t>
      </w:r>
    </w:p>
    <w:p w14:paraId="7C015D81" w14:textId="70E678CF" w:rsidR="00050ECC" w:rsidRPr="000A7392" w:rsidRDefault="00050ECC"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Bhangare RC, Ajmal PY, Sahu SK, Pandit GG, Puranik VD. Distributions of trace elements in coal and combustion residues from five thermal power plants in India.  Interna</w:t>
      </w:r>
      <w:r w:rsidR="00B67ADA" w:rsidRPr="000A7392">
        <w:rPr>
          <w:rFonts w:ascii="Times New Roman" w:hAnsi="Times New Roman" w:cs="Times New Roman"/>
          <w:sz w:val="24"/>
          <w:szCs w:val="24"/>
        </w:rPr>
        <w:t>tional Journal of Coal Geology 2011;</w:t>
      </w:r>
      <w:r w:rsidRPr="000A7392">
        <w:rPr>
          <w:rFonts w:ascii="Times New Roman" w:hAnsi="Times New Roman" w:cs="Times New Roman"/>
          <w:sz w:val="24"/>
          <w:szCs w:val="24"/>
        </w:rPr>
        <w:t>86: 349-356.</w:t>
      </w:r>
    </w:p>
    <w:p w14:paraId="435AB94B" w14:textId="3AB57CCD" w:rsidR="00C71A0B" w:rsidRPr="000A7392" w:rsidRDefault="00876533"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t>Verma C, Madan S, Hussain A. Heavy metal contamination of groundwater due to fly ash disposal of coal-fired thermal power plant, Parichha Jh</w:t>
      </w:r>
      <w:r w:rsidR="00B67ADA" w:rsidRPr="000A7392">
        <w:rPr>
          <w:rFonts w:ascii="Times New Roman" w:hAnsi="Times New Roman" w:cs="Times New Roman"/>
          <w:sz w:val="24"/>
          <w:szCs w:val="24"/>
        </w:rPr>
        <w:t>ansi, India. Cogent Engineering 2016;</w:t>
      </w:r>
      <w:r w:rsidRPr="000A7392">
        <w:rPr>
          <w:rFonts w:ascii="Times New Roman" w:hAnsi="Times New Roman" w:cs="Times New Roman"/>
          <w:sz w:val="24"/>
          <w:szCs w:val="24"/>
        </w:rPr>
        <w:t xml:space="preserve"> (3)1:</w:t>
      </w:r>
      <w:r w:rsidRPr="000A7392">
        <w:t xml:space="preserve"> </w:t>
      </w:r>
      <w:r w:rsidRPr="000A7392">
        <w:rPr>
          <w:rFonts w:ascii="Times New Roman" w:hAnsi="Times New Roman" w:cs="Times New Roman"/>
          <w:sz w:val="24"/>
          <w:szCs w:val="24"/>
        </w:rPr>
        <w:t>1179243.</w:t>
      </w:r>
      <w:r w:rsidRPr="000A7392">
        <w:t xml:space="preserve"> </w:t>
      </w:r>
      <w:hyperlink r:id="rId19" w:history="1">
        <w:r w:rsidRPr="000A7392">
          <w:rPr>
            <w:rFonts w:ascii="Times New Roman" w:hAnsi="Times New Roman" w:cs="Times New Roman"/>
            <w:sz w:val="24"/>
            <w:szCs w:val="24"/>
          </w:rPr>
          <w:t>doi.org/10.1080/23311916.2016.1179243</w:t>
        </w:r>
      </w:hyperlink>
      <w:r w:rsidR="008E4E20" w:rsidRPr="000A7392">
        <w:rPr>
          <w:rFonts w:ascii="Times New Roman" w:hAnsi="Times New Roman" w:cs="Times New Roman"/>
          <w:sz w:val="24"/>
          <w:szCs w:val="24"/>
        </w:rPr>
        <w:t>.</w:t>
      </w:r>
    </w:p>
    <w:p w14:paraId="0342E809" w14:textId="3726CC1E" w:rsidR="008E4E20" w:rsidRPr="000A7392" w:rsidRDefault="008E4E20" w:rsidP="00FF37DF">
      <w:pPr>
        <w:pStyle w:val="ListParagraph"/>
        <w:numPr>
          <w:ilvl w:val="0"/>
          <w:numId w:val="23"/>
        </w:numPr>
        <w:spacing w:after="0" w:line="480" w:lineRule="auto"/>
        <w:rPr>
          <w:sz w:val="25"/>
          <w:szCs w:val="25"/>
        </w:rPr>
      </w:pPr>
      <w:r w:rsidRPr="000A7392">
        <w:rPr>
          <w:rFonts w:ascii="Times New Roman" w:hAnsi="Times New Roman" w:cs="Times New Roman"/>
          <w:sz w:val="24"/>
          <w:szCs w:val="24"/>
        </w:rPr>
        <w:t>Tiruta-Barna L, Rakotoarisoa Z, Mehu J. Assessment of the multi-scale leaching behaviour of compacted coal fly ash.</w:t>
      </w:r>
      <w:r w:rsidR="00B67ADA" w:rsidRPr="000A7392">
        <w:rPr>
          <w:rFonts w:ascii="Times New Roman" w:hAnsi="Times New Roman" w:cs="Times New Roman"/>
          <w:sz w:val="24"/>
          <w:szCs w:val="24"/>
        </w:rPr>
        <w:t xml:space="preserve"> </w:t>
      </w:r>
      <w:r w:rsidR="00675DBC">
        <w:rPr>
          <w:rFonts w:ascii="Times New Roman" w:hAnsi="Times New Roman" w:cs="Times New Roman"/>
          <w:sz w:val="24"/>
          <w:szCs w:val="24"/>
        </w:rPr>
        <w:t>J Hazard Mater</w:t>
      </w:r>
      <w:r w:rsidR="00B67ADA" w:rsidRPr="000A7392">
        <w:rPr>
          <w:rFonts w:ascii="Times New Roman" w:hAnsi="Times New Roman" w:cs="Times New Roman"/>
          <w:sz w:val="24"/>
          <w:szCs w:val="24"/>
        </w:rPr>
        <w:t xml:space="preserve"> 2006;</w:t>
      </w:r>
      <w:r w:rsidRPr="000A7392">
        <w:rPr>
          <w:rFonts w:ascii="Times New Roman" w:hAnsi="Times New Roman" w:cs="Times New Roman"/>
          <w:sz w:val="24"/>
          <w:szCs w:val="24"/>
        </w:rPr>
        <w:t xml:space="preserve"> B137: 1466-1478</w:t>
      </w:r>
      <w:r w:rsidRPr="000A7392">
        <w:rPr>
          <w:sz w:val="25"/>
          <w:szCs w:val="25"/>
        </w:rPr>
        <w:t>.</w:t>
      </w:r>
    </w:p>
    <w:p w14:paraId="6347D52C" w14:textId="21AAA643" w:rsidR="00D64324" w:rsidRPr="000A7392" w:rsidRDefault="00635518" w:rsidP="00FF37DF">
      <w:pPr>
        <w:pStyle w:val="ListParagraph"/>
        <w:numPr>
          <w:ilvl w:val="0"/>
          <w:numId w:val="23"/>
        </w:numPr>
        <w:spacing w:after="0" w:line="480" w:lineRule="auto"/>
        <w:rPr>
          <w:rFonts w:ascii="Times New Roman" w:hAnsi="Times New Roman" w:cs="Times New Roman"/>
          <w:sz w:val="24"/>
          <w:szCs w:val="24"/>
        </w:rPr>
      </w:pPr>
      <w:hyperlink r:id="rId20" w:history="1">
        <w:r w:rsidR="008E4E20" w:rsidRPr="000A7392">
          <w:rPr>
            <w:rFonts w:ascii="Times New Roman" w:eastAsia="Times New Roman" w:hAnsi="Times New Roman" w:cs="Times New Roman"/>
            <w:sz w:val="24"/>
            <w:szCs w:val="24"/>
          </w:rPr>
          <w:t>da Silva EB</w:t>
        </w:r>
      </w:hyperlink>
      <w:r w:rsidR="008E4E20" w:rsidRPr="000A7392">
        <w:rPr>
          <w:rFonts w:ascii="Times New Roman" w:eastAsia="Times New Roman" w:hAnsi="Times New Roman" w:cs="Times New Roman"/>
          <w:sz w:val="24"/>
          <w:szCs w:val="24"/>
        </w:rPr>
        <w:t xml:space="preserve">, </w:t>
      </w:r>
      <w:hyperlink r:id="rId21" w:history="1">
        <w:r w:rsidR="008E4E20" w:rsidRPr="000A7392">
          <w:rPr>
            <w:rFonts w:ascii="Times New Roman" w:eastAsia="Times New Roman" w:hAnsi="Times New Roman" w:cs="Times New Roman"/>
            <w:sz w:val="24"/>
            <w:szCs w:val="24"/>
          </w:rPr>
          <w:t>Li S</w:t>
        </w:r>
      </w:hyperlink>
      <w:r w:rsidR="008E4E20" w:rsidRPr="000A7392">
        <w:rPr>
          <w:rFonts w:ascii="Times New Roman" w:eastAsia="Times New Roman" w:hAnsi="Times New Roman" w:cs="Times New Roman"/>
          <w:sz w:val="24"/>
          <w:szCs w:val="24"/>
        </w:rPr>
        <w:t xml:space="preserve">, </w:t>
      </w:r>
      <w:hyperlink r:id="rId22" w:history="1">
        <w:r w:rsidR="008E4E20" w:rsidRPr="000A7392">
          <w:rPr>
            <w:rFonts w:ascii="Times New Roman" w:eastAsia="Times New Roman" w:hAnsi="Times New Roman" w:cs="Times New Roman"/>
            <w:sz w:val="24"/>
            <w:szCs w:val="24"/>
          </w:rPr>
          <w:t>de Oliveira LM</w:t>
        </w:r>
      </w:hyperlink>
      <w:r w:rsidR="008E4E20" w:rsidRPr="000A7392">
        <w:rPr>
          <w:rFonts w:ascii="Times New Roman" w:eastAsia="Times New Roman" w:hAnsi="Times New Roman" w:cs="Times New Roman"/>
          <w:sz w:val="24"/>
          <w:szCs w:val="24"/>
        </w:rPr>
        <w:t xml:space="preserve">, </w:t>
      </w:r>
      <w:hyperlink r:id="rId23" w:history="1">
        <w:r w:rsidR="008E4E20" w:rsidRPr="000A7392">
          <w:rPr>
            <w:rFonts w:ascii="Times New Roman" w:eastAsia="Times New Roman" w:hAnsi="Times New Roman" w:cs="Times New Roman"/>
            <w:sz w:val="24"/>
            <w:szCs w:val="24"/>
          </w:rPr>
          <w:t>Gress J</w:t>
        </w:r>
      </w:hyperlink>
      <w:r w:rsidR="008E4E20" w:rsidRPr="000A7392">
        <w:rPr>
          <w:rFonts w:ascii="Times New Roman" w:eastAsia="Times New Roman" w:hAnsi="Times New Roman" w:cs="Times New Roman"/>
          <w:sz w:val="24"/>
          <w:szCs w:val="24"/>
        </w:rPr>
        <w:t xml:space="preserve">, </w:t>
      </w:r>
      <w:hyperlink r:id="rId24" w:history="1">
        <w:r w:rsidR="008E4E20" w:rsidRPr="000A7392">
          <w:rPr>
            <w:rFonts w:ascii="Times New Roman" w:eastAsia="Times New Roman" w:hAnsi="Times New Roman" w:cs="Times New Roman"/>
            <w:sz w:val="24"/>
            <w:szCs w:val="24"/>
          </w:rPr>
          <w:t>Dong X</w:t>
        </w:r>
      </w:hyperlink>
      <w:r w:rsidR="008E4E20" w:rsidRPr="000A7392">
        <w:rPr>
          <w:rFonts w:ascii="Times New Roman" w:eastAsia="Times New Roman" w:hAnsi="Times New Roman" w:cs="Times New Roman"/>
          <w:sz w:val="24"/>
          <w:szCs w:val="24"/>
        </w:rPr>
        <w:t xml:space="preserve">, </w:t>
      </w:r>
      <w:hyperlink r:id="rId25" w:history="1">
        <w:r w:rsidR="008E4E20" w:rsidRPr="000A7392">
          <w:rPr>
            <w:rFonts w:ascii="Times New Roman" w:eastAsia="Times New Roman" w:hAnsi="Times New Roman" w:cs="Times New Roman"/>
            <w:sz w:val="24"/>
            <w:szCs w:val="24"/>
          </w:rPr>
          <w:t>Wilkie AC</w:t>
        </w:r>
      </w:hyperlink>
      <w:r w:rsidR="008E4E20" w:rsidRPr="000A7392">
        <w:rPr>
          <w:rFonts w:ascii="Times New Roman" w:eastAsia="Times New Roman" w:hAnsi="Times New Roman" w:cs="Times New Roman"/>
          <w:sz w:val="24"/>
          <w:szCs w:val="24"/>
        </w:rPr>
        <w:t xml:space="preserve">, </w:t>
      </w:r>
      <w:r w:rsidR="00B67ADA" w:rsidRPr="000A7392">
        <w:rPr>
          <w:rFonts w:ascii="Times New Roman" w:hAnsi="Times New Roman" w:cs="Times New Roman"/>
          <w:sz w:val="24"/>
          <w:szCs w:val="24"/>
        </w:rPr>
        <w:t>et al.</w:t>
      </w:r>
      <w:r w:rsidR="008E4E20" w:rsidRPr="000A7392">
        <w:rPr>
          <w:rFonts w:ascii="Times New Roman" w:eastAsia="Times New Roman" w:hAnsi="Times New Roman" w:cs="Times New Roman"/>
          <w:sz w:val="24"/>
          <w:szCs w:val="24"/>
        </w:rPr>
        <w:t xml:space="preserve"> Metal leachability from coal combustion residuals under different pHs and liqu</w:t>
      </w:r>
      <w:r w:rsidR="00B67ADA" w:rsidRPr="000A7392">
        <w:rPr>
          <w:rFonts w:ascii="Times New Roman" w:eastAsia="Times New Roman" w:hAnsi="Times New Roman" w:cs="Times New Roman"/>
          <w:sz w:val="24"/>
          <w:szCs w:val="24"/>
        </w:rPr>
        <w:t xml:space="preserve">id/solid ratios. J Hazard Mater 2018; </w:t>
      </w:r>
      <w:r w:rsidR="008E4E20" w:rsidRPr="000A7392">
        <w:rPr>
          <w:rFonts w:ascii="Times New Roman" w:eastAsia="Times New Roman" w:hAnsi="Times New Roman" w:cs="Times New Roman"/>
          <w:sz w:val="24"/>
          <w:szCs w:val="24"/>
        </w:rPr>
        <w:t>341:66-74.</w:t>
      </w:r>
    </w:p>
    <w:p w14:paraId="70DC3EF7" w14:textId="63D635C9" w:rsidR="00D64324" w:rsidRPr="000A7392" w:rsidRDefault="00635518" w:rsidP="00FF37DF">
      <w:pPr>
        <w:pStyle w:val="ListParagraph"/>
        <w:numPr>
          <w:ilvl w:val="0"/>
          <w:numId w:val="23"/>
        </w:numPr>
        <w:spacing w:after="0" w:line="480" w:lineRule="auto"/>
        <w:rPr>
          <w:rFonts w:ascii="Times New Roman" w:hAnsi="Times New Roman" w:cs="Times New Roman"/>
          <w:sz w:val="24"/>
          <w:szCs w:val="24"/>
        </w:rPr>
      </w:pPr>
      <w:hyperlink r:id="rId26" w:history="1">
        <w:r w:rsidR="00D64324" w:rsidRPr="000A7392">
          <w:rPr>
            <w:rFonts w:ascii="Times New Roman" w:eastAsia="Times New Roman" w:hAnsi="Times New Roman" w:cs="Times New Roman"/>
            <w:sz w:val="24"/>
            <w:szCs w:val="24"/>
          </w:rPr>
          <w:t>Reddy MS</w:t>
        </w:r>
      </w:hyperlink>
      <w:r w:rsidR="00D64324" w:rsidRPr="000A7392">
        <w:rPr>
          <w:rFonts w:ascii="Times New Roman" w:eastAsia="Times New Roman" w:hAnsi="Times New Roman" w:cs="Times New Roman"/>
          <w:sz w:val="24"/>
          <w:szCs w:val="24"/>
        </w:rPr>
        <w:t xml:space="preserve">, </w:t>
      </w:r>
      <w:hyperlink r:id="rId27" w:history="1">
        <w:r w:rsidR="00D64324" w:rsidRPr="000A7392">
          <w:rPr>
            <w:rFonts w:ascii="Times New Roman" w:eastAsia="Times New Roman" w:hAnsi="Times New Roman" w:cs="Times New Roman"/>
            <w:sz w:val="24"/>
            <w:szCs w:val="24"/>
          </w:rPr>
          <w:t>Basha S</w:t>
        </w:r>
      </w:hyperlink>
      <w:r w:rsidR="00D64324" w:rsidRPr="000A7392">
        <w:rPr>
          <w:rFonts w:ascii="Times New Roman" w:eastAsia="Times New Roman" w:hAnsi="Times New Roman" w:cs="Times New Roman"/>
          <w:sz w:val="24"/>
          <w:szCs w:val="24"/>
        </w:rPr>
        <w:t xml:space="preserve">, </w:t>
      </w:r>
      <w:hyperlink r:id="rId28" w:history="1">
        <w:r w:rsidR="00D64324" w:rsidRPr="000A7392">
          <w:rPr>
            <w:rFonts w:ascii="Times New Roman" w:eastAsia="Times New Roman" w:hAnsi="Times New Roman" w:cs="Times New Roman"/>
            <w:sz w:val="24"/>
            <w:szCs w:val="24"/>
          </w:rPr>
          <w:t>Joshi HV</w:t>
        </w:r>
      </w:hyperlink>
      <w:r w:rsidR="00D64324" w:rsidRPr="000A7392">
        <w:rPr>
          <w:rFonts w:ascii="Times New Roman" w:eastAsia="Times New Roman" w:hAnsi="Times New Roman" w:cs="Times New Roman"/>
          <w:sz w:val="24"/>
          <w:szCs w:val="24"/>
        </w:rPr>
        <w:t xml:space="preserve">, </w:t>
      </w:r>
      <w:hyperlink r:id="rId29" w:history="1">
        <w:r w:rsidR="00D64324" w:rsidRPr="000A7392">
          <w:rPr>
            <w:rFonts w:ascii="Times New Roman" w:eastAsia="Times New Roman" w:hAnsi="Times New Roman" w:cs="Times New Roman"/>
            <w:sz w:val="24"/>
            <w:szCs w:val="24"/>
          </w:rPr>
          <w:t>Jha B</w:t>
        </w:r>
      </w:hyperlink>
      <w:r w:rsidR="00D64324" w:rsidRPr="000A7392">
        <w:rPr>
          <w:rFonts w:ascii="Times New Roman" w:eastAsia="Times New Roman" w:hAnsi="Times New Roman" w:cs="Times New Roman"/>
          <w:sz w:val="24"/>
          <w:szCs w:val="24"/>
        </w:rPr>
        <w:t>.</w:t>
      </w:r>
      <w:r w:rsidR="00D64324" w:rsidRPr="000A7392">
        <w:rPr>
          <w:rFonts w:ascii="Times New Roman" w:eastAsia="Times New Roman" w:hAnsi="Times New Roman" w:cs="Times New Roman"/>
          <w:kern w:val="36"/>
          <w:sz w:val="24"/>
          <w:szCs w:val="24"/>
        </w:rPr>
        <w:t xml:space="preserve"> Evaluation of the emission characteristics of trace metals from coal and fuel oil fired power plants and their fate during combustion.</w:t>
      </w:r>
      <w:r w:rsidR="00B67ADA" w:rsidRPr="000A7392">
        <w:rPr>
          <w:rFonts w:ascii="Times New Roman" w:eastAsia="Times New Roman" w:hAnsi="Times New Roman" w:cs="Times New Roman"/>
          <w:kern w:val="36"/>
          <w:sz w:val="24"/>
          <w:szCs w:val="24"/>
        </w:rPr>
        <w:t xml:space="preserve"> J Hazard Mater 2005;</w:t>
      </w:r>
      <w:r w:rsidR="00D64324" w:rsidRPr="000A7392">
        <w:rPr>
          <w:rFonts w:ascii="Times New Roman" w:eastAsia="Times New Roman" w:hAnsi="Times New Roman" w:cs="Times New Roman"/>
          <w:kern w:val="36"/>
          <w:sz w:val="24"/>
          <w:szCs w:val="24"/>
        </w:rPr>
        <w:t>123(1-3):242-249.</w:t>
      </w:r>
    </w:p>
    <w:p w14:paraId="0AD6209D" w14:textId="4DBCD5CB" w:rsidR="00837467" w:rsidRPr="000A7392" w:rsidRDefault="00837467" w:rsidP="00FF37DF">
      <w:pPr>
        <w:pStyle w:val="ListParagraph"/>
        <w:numPr>
          <w:ilvl w:val="0"/>
          <w:numId w:val="23"/>
        </w:numPr>
        <w:spacing w:after="0" w:line="480" w:lineRule="auto"/>
        <w:rPr>
          <w:rFonts w:ascii="Times New Roman" w:hAnsi="Times New Roman" w:cs="Times New Roman"/>
          <w:sz w:val="24"/>
          <w:szCs w:val="24"/>
        </w:rPr>
      </w:pPr>
      <w:r w:rsidRPr="000A7392">
        <w:rPr>
          <w:rFonts w:ascii="Times New Roman" w:hAnsi="Times New Roman" w:cs="Times New Roman"/>
          <w:sz w:val="24"/>
          <w:szCs w:val="24"/>
        </w:rPr>
        <w:lastRenderedPageBreak/>
        <w:t>Chan PC, Huff J. Arsenic carcinogenesis in animals and in humans: Mechanistic, experimental, and epidemiological evidence. J Environ Sci Health</w:t>
      </w:r>
      <w:r w:rsidR="00B67ADA" w:rsidRPr="000A7392">
        <w:rPr>
          <w:rFonts w:ascii="Times New Roman" w:hAnsi="Times New Roman" w:cs="Times New Roman"/>
          <w:sz w:val="24"/>
          <w:szCs w:val="24"/>
        </w:rPr>
        <w:t xml:space="preserve"> 1997;</w:t>
      </w:r>
      <w:r w:rsidRPr="000A7392">
        <w:rPr>
          <w:rFonts w:ascii="Times New Roman" w:hAnsi="Times New Roman" w:cs="Times New Roman"/>
          <w:sz w:val="24"/>
          <w:szCs w:val="24"/>
        </w:rPr>
        <w:t>C15: 83-122.</w:t>
      </w:r>
    </w:p>
    <w:p w14:paraId="141695A2" w14:textId="42B1E4C5" w:rsidR="00D64324" w:rsidRPr="000A7392" w:rsidRDefault="008265D6"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Hong YS, Song KH, Chung JY. Health effects of chronic arsenic exp</w:t>
      </w:r>
      <w:r w:rsidR="00B67ADA" w:rsidRPr="000A7392">
        <w:rPr>
          <w:rFonts w:ascii="Times New Roman" w:hAnsi="Times New Roman" w:cs="Times New Roman"/>
          <w:sz w:val="24"/>
          <w:szCs w:val="24"/>
        </w:rPr>
        <w:t>osure. J Prev Med Public Health</w:t>
      </w:r>
      <w:r w:rsidRPr="000A7392">
        <w:rPr>
          <w:rFonts w:ascii="Times New Roman" w:hAnsi="Times New Roman" w:cs="Times New Roman"/>
          <w:sz w:val="24"/>
          <w:szCs w:val="24"/>
        </w:rPr>
        <w:t xml:space="preserve"> 2014;47(5):245–252</w:t>
      </w:r>
      <w:r w:rsidRPr="000A7392">
        <w:t xml:space="preserve">. </w:t>
      </w:r>
    </w:p>
    <w:p w14:paraId="314DCF41" w14:textId="796ABE03" w:rsidR="00525350" w:rsidRPr="000A7392" w:rsidRDefault="00525350"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Smedley PL, Kinniburgh DG. A review of the source, behaviour and distribution of arsenic in natur</w:t>
      </w:r>
      <w:r w:rsidR="00B67ADA" w:rsidRPr="000A7392">
        <w:rPr>
          <w:rFonts w:ascii="Times New Roman" w:hAnsi="Times New Roman" w:cs="Times New Roman"/>
          <w:sz w:val="24"/>
          <w:szCs w:val="24"/>
        </w:rPr>
        <w:t>al waters. Applied Geochemistry 2002;</w:t>
      </w:r>
      <w:r w:rsidRPr="000A7392">
        <w:rPr>
          <w:rFonts w:ascii="Times New Roman" w:hAnsi="Times New Roman" w:cs="Times New Roman"/>
          <w:sz w:val="24"/>
          <w:szCs w:val="24"/>
        </w:rPr>
        <w:t>17(5):517-568.</w:t>
      </w:r>
    </w:p>
    <w:p w14:paraId="51CAE73E" w14:textId="37717A99" w:rsidR="00F42853" w:rsidRPr="000A7392" w:rsidRDefault="00F42853"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Deonarine A , Kolker A, and Doughten M. Trace elements in coal ash: U.S. Geologic</w:t>
      </w:r>
      <w:r w:rsidR="00B67ADA" w:rsidRPr="000A7392">
        <w:rPr>
          <w:rFonts w:ascii="Times New Roman" w:hAnsi="Times New Roman" w:cs="Times New Roman"/>
          <w:sz w:val="24"/>
          <w:szCs w:val="24"/>
        </w:rPr>
        <w:t xml:space="preserve">al Survey Fact Sheet 2015–3037. </w:t>
      </w:r>
      <w:r w:rsidRPr="000A7392">
        <w:rPr>
          <w:rFonts w:ascii="Times New Roman" w:hAnsi="Times New Roman" w:cs="Times New Roman"/>
          <w:sz w:val="24"/>
          <w:szCs w:val="24"/>
        </w:rPr>
        <w:t xml:space="preserve">Accessed </w:t>
      </w:r>
      <w:r w:rsidR="00B67ADA"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30" w:history="1">
        <w:r w:rsidRPr="000A7392">
          <w:rPr>
            <w:rStyle w:val="Hyperlink"/>
            <w:rFonts w:ascii="Times New Roman" w:hAnsi="Times New Roman" w:cs="Times New Roman"/>
            <w:color w:val="auto"/>
            <w:sz w:val="24"/>
            <w:szCs w:val="24"/>
            <w:u w:val="none"/>
          </w:rPr>
          <w:t>https://pubs.usgs.gov/fs/2015/3037/</w:t>
        </w:r>
      </w:hyperlink>
    </w:p>
    <w:p w14:paraId="6D27BF91" w14:textId="075D4F46" w:rsidR="00F42853" w:rsidRPr="000A7392" w:rsidRDefault="00F42853"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 </w:t>
      </w:r>
      <w:r w:rsidR="000271A7" w:rsidRPr="000A7392">
        <w:rPr>
          <w:rFonts w:ascii="Times New Roman" w:hAnsi="Times New Roman" w:cs="Times New Roman"/>
          <w:sz w:val="24"/>
          <w:szCs w:val="24"/>
        </w:rPr>
        <w:t>Huggins PE, Senior CL, Chu P, Ladwig K, Huffman GP. Selenium and arsenic speciation in fly ash from full scale coal burning util</w:t>
      </w:r>
      <w:r w:rsidR="00B67ADA" w:rsidRPr="000A7392">
        <w:rPr>
          <w:rFonts w:ascii="Times New Roman" w:hAnsi="Times New Roman" w:cs="Times New Roman"/>
          <w:sz w:val="24"/>
          <w:szCs w:val="24"/>
        </w:rPr>
        <w:t>ity plants. Environ Sci Technol 2007;</w:t>
      </w:r>
      <w:r w:rsidR="000271A7" w:rsidRPr="000A7392">
        <w:rPr>
          <w:rFonts w:ascii="Times New Roman" w:hAnsi="Times New Roman" w:cs="Times New Roman"/>
          <w:sz w:val="24"/>
          <w:szCs w:val="24"/>
        </w:rPr>
        <w:t xml:space="preserve"> 41:3284-3290.</w:t>
      </w:r>
    </w:p>
    <w:p w14:paraId="520A6486" w14:textId="2944C4CF" w:rsidR="000271A7" w:rsidRPr="000A7392" w:rsidRDefault="00494F69"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IARC. International Agency For Research On Cancer (IARC) Monographs on the Evaluation of Carcinogenic Risks to Humans. 20</w:t>
      </w:r>
      <w:r w:rsidR="00AD33CF" w:rsidRPr="000A7392">
        <w:rPr>
          <w:rFonts w:ascii="Times New Roman" w:hAnsi="Times New Roman" w:cs="Times New Roman"/>
          <w:sz w:val="24"/>
          <w:szCs w:val="24"/>
        </w:rPr>
        <w:t>18</w:t>
      </w:r>
      <w:r w:rsidRPr="000A7392">
        <w:rPr>
          <w:rFonts w:ascii="Times New Roman" w:hAnsi="Times New Roman" w:cs="Times New Roman"/>
          <w:sz w:val="24"/>
          <w:szCs w:val="24"/>
        </w:rPr>
        <w:t xml:space="preserve">; Available </w:t>
      </w:r>
      <w:r w:rsidR="00B67ADA"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31" w:history="1">
        <w:r w:rsidR="00AD33CF" w:rsidRPr="000A7392">
          <w:rPr>
            <w:rStyle w:val="Hyperlink"/>
            <w:rFonts w:ascii="Times New Roman" w:hAnsi="Times New Roman" w:cs="Times New Roman"/>
            <w:color w:val="auto"/>
            <w:sz w:val="24"/>
            <w:szCs w:val="24"/>
            <w:u w:val="none"/>
          </w:rPr>
          <w:t>https://monographs.iarc.fr/wp-content/uploads/2018/06/mono100C-6.pdf</w:t>
        </w:r>
      </w:hyperlink>
    </w:p>
    <w:p w14:paraId="6B1947CE" w14:textId="2108D78B" w:rsidR="00AD33CF" w:rsidRPr="000A7392" w:rsidRDefault="00CF494A"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Wang C-H, Hsiao CK, Chen C-L, Hsu L-I, Chiou H-Y, Chen S-Y, et al. A review of the epidemiologic literature on the role of environmental arsenic exposure and cardiovascular d</w:t>
      </w:r>
      <w:r w:rsidR="00B67ADA" w:rsidRPr="000A7392">
        <w:rPr>
          <w:rFonts w:ascii="Times New Roman" w:hAnsi="Times New Roman" w:cs="Times New Roman"/>
          <w:sz w:val="24"/>
          <w:szCs w:val="24"/>
        </w:rPr>
        <w:t>iseases. Toxicol Appl Pharmacol</w:t>
      </w:r>
      <w:r w:rsidRPr="000A7392">
        <w:rPr>
          <w:rFonts w:ascii="Times New Roman" w:hAnsi="Times New Roman" w:cs="Times New Roman"/>
          <w:sz w:val="24"/>
          <w:szCs w:val="24"/>
        </w:rPr>
        <w:t xml:space="preserve"> 2007</w:t>
      </w:r>
      <w:r w:rsidR="00B67ADA" w:rsidRPr="000A7392">
        <w:rPr>
          <w:rFonts w:ascii="Times New Roman" w:hAnsi="Times New Roman" w:cs="Times New Roman"/>
          <w:sz w:val="24"/>
          <w:szCs w:val="24"/>
        </w:rPr>
        <w:t>;</w:t>
      </w:r>
      <w:r w:rsidRPr="000A7392">
        <w:rPr>
          <w:rFonts w:ascii="Times New Roman" w:hAnsi="Times New Roman" w:cs="Times New Roman"/>
          <w:sz w:val="24"/>
          <w:szCs w:val="24"/>
        </w:rPr>
        <w:t>222(3):315–326.</w:t>
      </w:r>
    </w:p>
    <w:p w14:paraId="4F76407D" w14:textId="442CBC3E" w:rsidR="00E2658F"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32" w:history="1">
        <w:r w:rsidR="00DE119E" w:rsidRPr="000A7392">
          <w:rPr>
            <w:rFonts w:ascii="Times New Roman" w:eastAsia="Times New Roman" w:hAnsi="Times New Roman" w:cs="Times New Roman"/>
            <w:sz w:val="24"/>
            <w:szCs w:val="24"/>
          </w:rPr>
          <w:t>Kuo CC</w:t>
        </w:r>
      </w:hyperlink>
      <w:r w:rsidR="00DE119E" w:rsidRPr="000A7392">
        <w:rPr>
          <w:rFonts w:ascii="Times New Roman" w:eastAsia="Times New Roman" w:hAnsi="Times New Roman" w:cs="Times New Roman"/>
          <w:sz w:val="24"/>
          <w:szCs w:val="24"/>
        </w:rPr>
        <w:t xml:space="preserve">, </w:t>
      </w:r>
      <w:hyperlink r:id="rId33" w:history="1">
        <w:r w:rsidR="00DE119E" w:rsidRPr="000A7392">
          <w:rPr>
            <w:rFonts w:ascii="Times New Roman" w:eastAsia="Times New Roman" w:hAnsi="Times New Roman" w:cs="Times New Roman"/>
            <w:sz w:val="24"/>
            <w:szCs w:val="24"/>
          </w:rPr>
          <w:t>Moon KA</w:t>
        </w:r>
      </w:hyperlink>
      <w:r w:rsidR="00DE119E" w:rsidRPr="000A7392">
        <w:rPr>
          <w:rFonts w:ascii="Times New Roman" w:eastAsia="Times New Roman" w:hAnsi="Times New Roman" w:cs="Times New Roman"/>
          <w:sz w:val="24"/>
          <w:szCs w:val="24"/>
        </w:rPr>
        <w:t xml:space="preserve">, </w:t>
      </w:r>
      <w:hyperlink r:id="rId34" w:history="1">
        <w:r w:rsidR="00DE119E" w:rsidRPr="000A7392">
          <w:rPr>
            <w:rFonts w:ascii="Times New Roman" w:eastAsia="Times New Roman" w:hAnsi="Times New Roman" w:cs="Times New Roman"/>
            <w:sz w:val="24"/>
            <w:szCs w:val="24"/>
          </w:rPr>
          <w:t>Wang SL</w:t>
        </w:r>
      </w:hyperlink>
      <w:r w:rsidR="00DE119E" w:rsidRPr="000A7392">
        <w:rPr>
          <w:rFonts w:ascii="Times New Roman" w:eastAsia="Times New Roman" w:hAnsi="Times New Roman" w:cs="Times New Roman"/>
          <w:sz w:val="24"/>
          <w:szCs w:val="24"/>
        </w:rPr>
        <w:t xml:space="preserve">, </w:t>
      </w:r>
      <w:hyperlink r:id="rId35" w:history="1">
        <w:r w:rsidR="00DE119E" w:rsidRPr="000A7392">
          <w:rPr>
            <w:rFonts w:ascii="Times New Roman" w:eastAsia="Times New Roman" w:hAnsi="Times New Roman" w:cs="Times New Roman"/>
            <w:sz w:val="24"/>
            <w:szCs w:val="24"/>
          </w:rPr>
          <w:t>Silbergeld E</w:t>
        </w:r>
      </w:hyperlink>
      <w:r w:rsidR="00DE119E" w:rsidRPr="000A7392">
        <w:rPr>
          <w:rFonts w:ascii="Times New Roman" w:eastAsia="Times New Roman" w:hAnsi="Times New Roman" w:cs="Times New Roman"/>
          <w:sz w:val="24"/>
          <w:szCs w:val="24"/>
        </w:rPr>
        <w:t xml:space="preserve">, </w:t>
      </w:r>
      <w:hyperlink r:id="rId36" w:history="1">
        <w:r w:rsidR="00DE119E" w:rsidRPr="000A7392">
          <w:rPr>
            <w:rFonts w:ascii="Times New Roman" w:eastAsia="Times New Roman" w:hAnsi="Times New Roman" w:cs="Times New Roman"/>
            <w:sz w:val="24"/>
            <w:szCs w:val="24"/>
          </w:rPr>
          <w:t>Navas-Acien A</w:t>
        </w:r>
      </w:hyperlink>
      <w:r w:rsidR="00DE119E" w:rsidRPr="000A7392">
        <w:rPr>
          <w:rFonts w:ascii="Times New Roman" w:eastAsia="Times New Roman" w:hAnsi="Times New Roman" w:cs="Times New Roman"/>
          <w:sz w:val="24"/>
          <w:szCs w:val="24"/>
        </w:rPr>
        <w:t>. The association of arsenic metabolism with cancer, cardiovascular disease, and diabetes: A systematic review of the epidemiological ev</w:t>
      </w:r>
      <w:r w:rsidR="00B67ADA" w:rsidRPr="000A7392">
        <w:rPr>
          <w:rFonts w:ascii="Times New Roman" w:eastAsia="Times New Roman" w:hAnsi="Times New Roman" w:cs="Times New Roman"/>
          <w:sz w:val="24"/>
          <w:szCs w:val="24"/>
        </w:rPr>
        <w:t>idence. Environ Health Perspect 2017;</w:t>
      </w:r>
      <w:r w:rsidR="00DE119E" w:rsidRPr="000A7392">
        <w:rPr>
          <w:rFonts w:ascii="Times New Roman" w:eastAsia="Times New Roman" w:hAnsi="Times New Roman" w:cs="Times New Roman"/>
          <w:sz w:val="24"/>
          <w:szCs w:val="24"/>
        </w:rPr>
        <w:t xml:space="preserve"> 125(8):087001. doi: 10.1289/EHP577.</w:t>
      </w:r>
    </w:p>
    <w:p w14:paraId="75179252" w14:textId="513F0B4A" w:rsidR="00DE119E"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37" w:history="1">
        <w:r w:rsidR="00DE119E" w:rsidRPr="000A7392">
          <w:rPr>
            <w:rFonts w:ascii="Times New Roman" w:eastAsia="Times New Roman" w:hAnsi="Times New Roman" w:cs="Times New Roman"/>
            <w:sz w:val="24"/>
            <w:szCs w:val="24"/>
          </w:rPr>
          <w:t>Moon KA</w:t>
        </w:r>
      </w:hyperlink>
      <w:r w:rsidR="00DE119E" w:rsidRPr="000A7392">
        <w:rPr>
          <w:rFonts w:ascii="Times New Roman" w:eastAsia="Times New Roman" w:hAnsi="Times New Roman" w:cs="Times New Roman"/>
          <w:sz w:val="24"/>
          <w:szCs w:val="24"/>
        </w:rPr>
        <w:t xml:space="preserve">, </w:t>
      </w:r>
      <w:hyperlink r:id="rId38" w:history="1">
        <w:r w:rsidR="00DE119E" w:rsidRPr="000A7392">
          <w:rPr>
            <w:rFonts w:ascii="Times New Roman" w:eastAsia="Times New Roman" w:hAnsi="Times New Roman" w:cs="Times New Roman"/>
            <w:sz w:val="24"/>
            <w:szCs w:val="24"/>
          </w:rPr>
          <w:t>Oberoi S</w:t>
        </w:r>
      </w:hyperlink>
      <w:r w:rsidR="00DE119E" w:rsidRPr="000A7392">
        <w:rPr>
          <w:rFonts w:ascii="Times New Roman" w:eastAsia="Times New Roman" w:hAnsi="Times New Roman" w:cs="Times New Roman"/>
          <w:sz w:val="24"/>
          <w:szCs w:val="24"/>
        </w:rPr>
        <w:t xml:space="preserve">, </w:t>
      </w:r>
      <w:hyperlink r:id="rId39" w:history="1">
        <w:r w:rsidR="00DE119E" w:rsidRPr="000A7392">
          <w:rPr>
            <w:rFonts w:ascii="Times New Roman" w:eastAsia="Times New Roman" w:hAnsi="Times New Roman" w:cs="Times New Roman"/>
            <w:sz w:val="24"/>
            <w:szCs w:val="24"/>
          </w:rPr>
          <w:t>Barchowsky A</w:t>
        </w:r>
      </w:hyperlink>
      <w:r w:rsidR="00DE119E" w:rsidRPr="000A7392">
        <w:rPr>
          <w:rFonts w:ascii="Times New Roman" w:eastAsia="Times New Roman" w:hAnsi="Times New Roman" w:cs="Times New Roman"/>
          <w:sz w:val="24"/>
          <w:szCs w:val="24"/>
        </w:rPr>
        <w:t xml:space="preserve">, </w:t>
      </w:r>
      <w:hyperlink r:id="rId40" w:history="1">
        <w:r w:rsidR="00DE119E" w:rsidRPr="000A7392">
          <w:rPr>
            <w:rFonts w:ascii="Times New Roman" w:eastAsia="Times New Roman" w:hAnsi="Times New Roman" w:cs="Times New Roman"/>
            <w:sz w:val="24"/>
            <w:szCs w:val="24"/>
          </w:rPr>
          <w:t>Chen Y</w:t>
        </w:r>
      </w:hyperlink>
      <w:r w:rsidR="00DE119E" w:rsidRPr="000A7392">
        <w:rPr>
          <w:rFonts w:ascii="Times New Roman" w:eastAsia="Times New Roman" w:hAnsi="Times New Roman" w:cs="Times New Roman"/>
          <w:sz w:val="24"/>
          <w:szCs w:val="24"/>
        </w:rPr>
        <w:t xml:space="preserve">, </w:t>
      </w:r>
      <w:hyperlink r:id="rId41" w:history="1">
        <w:r w:rsidR="00DE119E" w:rsidRPr="000A7392">
          <w:rPr>
            <w:rFonts w:ascii="Times New Roman" w:eastAsia="Times New Roman" w:hAnsi="Times New Roman" w:cs="Times New Roman"/>
            <w:sz w:val="24"/>
            <w:szCs w:val="24"/>
          </w:rPr>
          <w:t>Guallar E</w:t>
        </w:r>
      </w:hyperlink>
      <w:r w:rsidR="00DE119E" w:rsidRPr="000A7392">
        <w:rPr>
          <w:rFonts w:ascii="Times New Roman" w:eastAsia="Times New Roman" w:hAnsi="Times New Roman" w:cs="Times New Roman"/>
          <w:sz w:val="24"/>
          <w:szCs w:val="24"/>
        </w:rPr>
        <w:t xml:space="preserve">, </w:t>
      </w:r>
      <w:hyperlink r:id="rId42" w:history="1">
        <w:r w:rsidR="00DE119E" w:rsidRPr="000A7392">
          <w:rPr>
            <w:rFonts w:ascii="Times New Roman" w:eastAsia="Times New Roman" w:hAnsi="Times New Roman" w:cs="Times New Roman"/>
            <w:sz w:val="24"/>
            <w:szCs w:val="24"/>
          </w:rPr>
          <w:t>Nachman KE</w:t>
        </w:r>
      </w:hyperlink>
      <w:r w:rsidR="00DE119E" w:rsidRPr="000A7392">
        <w:rPr>
          <w:rFonts w:ascii="Times New Roman" w:eastAsia="Times New Roman" w:hAnsi="Times New Roman" w:cs="Times New Roman"/>
          <w:sz w:val="24"/>
          <w:szCs w:val="24"/>
        </w:rPr>
        <w:t xml:space="preserve">, </w:t>
      </w:r>
      <w:r w:rsidR="00B67ADA" w:rsidRPr="000A7392">
        <w:rPr>
          <w:rFonts w:ascii="Times New Roman" w:hAnsi="Times New Roman" w:cs="Times New Roman"/>
          <w:sz w:val="24"/>
          <w:szCs w:val="24"/>
        </w:rPr>
        <w:t>et al.</w:t>
      </w:r>
      <w:r w:rsidR="00DE119E" w:rsidRPr="000A7392">
        <w:rPr>
          <w:rFonts w:ascii="Times New Roman" w:eastAsia="Times New Roman" w:hAnsi="Times New Roman" w:cs="Times New Roman"/>
          <w:sz w:val="24"/>
          <w:szCs w:val="24"/>
        </w:rPr>
        <w:t xml:space="preserve"> A dose-response meta-analysis of chronic arsenic exposure and incident cardiovascular</w:t>
      </w:r>
      <w:r w:rsidR="00B67ADA" w:rsidRPr="000A7392">
        <w:rPr>
          <w:rFonts w:ascii="Times New Roman" w:eastAsia="Times New Roman" w:hAnsi="Times New Roman" w:cs="Times New Roman"/>
          <w:sz w:val="24"/>
          <w:szCs w:val="24"/>
        </w:rPr>
        <w:t xml:space="preserve"> disease. In J Epidemiol 2017;</w:t>
      </w:r>
      <w:r w:rsidR="000F7157" w:rsidRPr="000A7392">
        <w:rPr>
          <w:rFonts w:ascii="Times New Roman" w:eastAsia="Times New Roman" w:hAnsi="Times New Roman" w:cs="Times New Roman"/>
          <w:sz w:val="24"/>
          <w:szCs w:val="24"/>
        </w:rPr>
        <w:t xml:space="preserve"> 46(6):1924-1939.</w:t>
      </w:r>
    </w:p>
    <w:p w14:paraId="7BD758EC" w14:textId="1415CAAB" w:rsidR="000F7157"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43" w:history="1">
        <w:r w:rsidR="000F7157" w:rsidRPr="000A7392">
          <w:rPr>
            <w:rFonts w:ascii="Times New Roman" w:eastAsia="Times New Roman" w:hAnsi="Times New Roman" w:cs="Times New Roman"/>
            <w:sz w:val="24"/>
            <w:szCs w:val="24"/>
          </w:rPr>
          <w:t>James KA</w:t>
        </w:r>
      </w:hyperlink>
      <w:r w:rsidR="000F7157" w:rsidRPr="000A7392">
        <w:rPr>
          <w:rFonts w:ascii="Times New Roman" w:eastAsia="Times New Roman" w:hAnsi="Times New Roman" w:cs="Times New Roman"/>
          <w:sz w:val="24"/>
          <w:szCs w:val="24"/>
        </w:rPr>
        <w:t xml:space="preserve">, </w:t>
      </w:r>
      <w:hyperlink r:id="rId44" w:history="1">
        <w:r w:rsidR="000F7157" w:rsidRPr="000A7392">
          <w:rPr>
            <w:rFonts w:ascii="Times New Roman" w:eastAsia="Times New Roman" w:hAnsi="Times New Roman" w:cs="Times New Roman"/>
            <w:sz w:val="24"/>
            <w:szCs w:val="24"/>
          </w:rPr>
          <w:t>Byers T</w:t>
        </w:r>
      </w:hyperlink>
      <w:r w:rsidR="000F7157" w:rsidRPr="000A7392">
        <w:rPr>
          <w:rFonts w:ascii="Times New Roman" w:eastAsia="Times New Roman" w:hAnsi="Times New Roman" w:cs="Times New Roman"/>
          <w:sz w:val="24"/>
          <w:szCs w:val="24"/>
        </w:rPr>
        <w:t xml:space="preserve">, </w:t>
      </w:r>
      <w:hyperlink r:id="rId45" w:history="1">
        <w:r w:rsidR="000F7157" w:rsidRPr="000A7392">
          <w:rPr>
            <w:rFonts w:ascii="Times New Roman" w:eastAsia="Times New Roman" w:hAnsi="Times New Roman" w:cs="Times New Roman"/>
            <w:sz w:val="24"/>
            <w:szCs w:val="24"/>
          </w:rPr>
          <w:t>Hokanson JE</w:t>
        </w:r>
      </w:hyperlink>
      <w:r w:rsidR="000F7157" w:rsidRPr="000A7392">
        <w:rPr>
          <w:rFonts w:ascii="Times New Roman" w:eastAsia="Times New Roman" w:hAnsi="Times New Roman" w:cs="Times New Roman"/>
          <w:sz w:val="24"/>
          <w:szCs w:val="24"/>
        </w:rPr>
        <w:t xml:space="preserve">, </w:t>
      </w:r>
      <w:hyperlink r:id="rId46" w:history="1">
        <w:r w:rsidR="000F7157" w:rsidRPr="000A7392">
          <w:rPr>
            <w:rFonts w:ascii="Times New Roman" w:eastAsia="Times New Roman" w:hAnsi="Times New Roman" w:cs="Times New Roman"/>
            <w:sz w:val="24"/>
            <w:szCs w:val="24"/>
          </w:rPr>
          <w:t>Meliker JR</w:t>
        </w:r>
      </w:hyperlink>
      <w:r w:rsidR="000F7157" w:rsidRPr="000A7392">
        <w:rPr>
          <w:rFonts w:ascii="Times New Roman" w:eastAsia="Times New Roman" w:hAnsi="Times New Roman" w:cs="Times New Roman"/>
          <w:sz w:val="24"/>
          <w:szCs w:val="24"/>
        </w:rPr>
        <w:t xml:space="preserve">, </w:t>
      </w:r>
      <w:hyperlink r:id="rId47" w:history="1">
        <w:r w:rsidR="000F7157" w:rsidRPr="000A7392">
          <w:rPr>
            <w:rFonts w:ascii="Times New Roman" w:eastAsia="Times New Roman" w:hAnsi="Times New Roman" w:cs="Times New Roman"/>
            <w:sz w:val="24"/>
            <w:szCs w:val="24"/>
          </w:rPr>
          <w:t>Zerbe GO</w:t>
        </w:r>
      </w:hyperlink>
      <w:r w:rsidR="000F7157" w:rsidRPr="000A7392">
        <w:rPr>
          <w:rFonts w:ascii="Times New Roman" w:eastAsia="Times New Roman" w:hAnsi="Times New Roman" w:cs="Times New Roman"/>
          <w:sz w:val="24"/>
          <w:szCs w:val="24"/>
        </w:rPr>
        <w:t xml:space="preserve">, </w:t>
      </w:r>
      <w:hyperlink r:id="rId48" w:history="1">
        <w:r w:rsidR="000F7157" w:rsidRPr="000A7392">
          <w:rPr>
            <w:rFonts w:ascii="Times New Roman" w:eastAsia="Times New Roman" w:hAnsi="Times New Roman" w:cs="Times New Roman"/>
            <w:sz w:val="24"/>
            <w:szCs w:val="24"/>
          </w:rPr>
          <w:t>Marshall JA</w:t>
        </w:r>
      </w:hyperlink>
      <w:r w:rsidR="000F7157" w:rsidRPr="000A7392">
        <w:rPr>
          <w:rFonts w:ascii="Times New Roman" w:eastAsia="Times New Roman" w:hAnsi="Times New Roman" w:cs="Times New Roman"/>
          <w:sz w:val="24"/>
          <w:szCs w:val="24"/>
        </w:rPr>
        <w:t>. Association between lifetime exposure to inorganic arsenic in drinking water and coronary heart disease in Colorado res</w:t>
      </w:r>
      <w:r w:rsidR="00B67ADA" w:rsidRPr="000A7392">
        <w:rPr>
          <w:rFonts w:ascii="Times New Roman" w:eastAsia="Times New Roman" w:hAnsi="Times New Roman" w:cs="Times New Roman"/>
          <w:sz w:val="24"/>
          <w:szCs w:val="24"/>
        </w:rPr>
        <w:t>idents. Environ Health Perspect 2015;</w:t>
      </w:r>
      <w:r w:rsidR="000F7157" w:rsidRPr="000A7392">
        <w:rPr>
          <w:rFonts w:ascii="Times New Roman" w:eastAsia="Times New Roman" w:hAnsi="Times New Roman" w:cs="Times New Roman"/>
          <w:sz w:val="24"/>
          <w:szCs w:val="24"/>
        </w:rPr>
        <w:t xml:space="preserve"> 123(2):128-134.</w:t>
      </w:r>
    </w:p>
    <w:p w14:paraId="06A81475" w14:textId="3B2F0E47" w:rsidR="000F7157" w:rsidRPr="000A7392" w:rsidRDefault="000F7157"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Coronado-González JA, Del Razo LM, García-Vargas G, Sanmiguel-Salazar F, Escobedo-de la Peña J. Inorganic arsenic exposure and type 2 diabetes </w:t>
      </w:r>
      <w:r w:rsidR="00B67ADA" w:rsidRPr="000A7392">
        <w:rPr>
          <w:rFonts w:ascii="Times New Roman" w:hAnsi="Times New Roman" w:cs="Times New Roman"/>
          <w:sz w:val="24"/>
          <w:szCs w:val="24"/>
        </w:rPr>
        <w:t>mellitus in Mexico. Environ Res</w:t>
      </w:r>
      <w:r w:rsidRPr="000A7392">
        <w:rPr>
          <w:rFonts w:ascii="Times New Roman" w:hAnsi="Times New Roman" w:cs="Times New Roman"/>
          <w:sz w:val="24"/>
          <w:szCs w:val="24"/>
        </w:rPr>
        <w:t xml:space="preserve"> 2007 Jul;104(3):383–389.</w:t>
      </w:r>
    </w:p>
    <w:p w14:paraId="3642A1E6" w14:textId="045E69A9" w:rsidR="000F7157"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49" w:history="1">
        <w:r w:rsidR="000F7157" w:rsidRPr="000A7392">
          <w:rPr>
            <w:rFonts w:ascii="Times New Roman" w:eastAsia="Times New Roman" w:hAnsi="Times New Roman" w:cs="Times New Roman"/>
            <w:sz w:val="24"/>
            <w:szCs w:val="24"/>
          </w:rPr>
          <w:t>James KA</w:t>
        </w:r>
      </w:hyperlink>
      <w:r w:rsidR="000F7157" w:rsidRPr="000A7392">
        <w:rPr>
          <w:rFonts w:ascii="Times New Roman" w:eastAsia="Times New Roman" w:hAnsi="Times New Roman" w:cs="Times New Roman"/>
          <w:sz w:val="24"/>
          <w:szCs w:val="24"/>
        </w:rPr>
        <w:t xml:space="preserve">, </w:t>
      </w:r>
      <w:hyperlink r:id="rId50" w:history="1">
        <w:r w:rsidR="000F7157" w:rsidRPr="000A7392">
          <w:rPr>
            <w:rFonts w:ascii="Times New Roman" w:eastAsia="Times New Roman" w:hAnsi="Times New Roman" w:cs="Times New Roman"/>
            <w:sz w:val="24"/>
            <w:szCs w:val="24"/>
          </w:rPr>
          <w:t>Marshall JA</w:t>
        </w:r>
      </w:hyperlink>
      <w:r w:rsidR="000F7157" w:rsidRPr="000A7392">
        <w:rPr>
          <w:rFonts w:ascii="Times New Roman" w:eastAsia="Times New Roman" w:hAnsi="Times New Roman" w:cs="Times New Roman"/>
          <w:sz w:val="24"/>
          <w:szCs w:val="24"/>
        </w:rPr>
        <w:t xml:space="preserve">, </w:t>
      </w:r>
      <w:hyperlink r:id="rId51" w:history="1">
        <w:r w:rsidR="000F7157" w:rsidRPr="000A7392">
          <w:rPr>
            <w:rFonts w:ascii="Times New Roman" w:eastAsia="Times New Roman" w:hAnsi="Times New Roman" w:cs="Times New Roman"/>
            <w:sz w:val="24"/>
            <w:szCs w:val="24"/>
          </w:rPr>
          <w:t>Hokanson JE</w:t>
        </w:r>
      </w:hyperlink>
      <w:r w:rsidR="000F7157" w:rsidRPr="000A7392">
        <w:rPr>
          <w:rFonts w:ascii="Times New Roman" w:eastAsia="Times New Roman" w:hAnsi="Times New Roman" w:cs="Times New Roman"/>
          <w:sz w:val="24"/>
          <w:szCs w:val="24"/>
        </w:rPr>
        <w:t xml:space="preserve">, </w:t>
      </w:r>
      <w:hyperlink r:id="rId52" w:history="1">
        <w:r w:rsidR="000F7157" w:rsidRPr="000A7392">
          <w:rPr>
            <w:rFonts w:ascii="Times New Roman" w:eastAsia="Times New Roman" w:hAnsi="Times New Roman" w:cs="Times New Roman"/>
            <w:sz w:val="24"/>
            <w:szCs w:val="24"/>
          </w:rPr>
          <w:t>Meliker JR</w:t>
        </w:r>
      </w:hyperlink>
      <w:r w:rsidR="000F7157" w:rsidRPr="000A7392">
        <w:rPr>
          <w:rFonts w:ascii="Times New Roman" w:eastAsia="Times New Roman" w:hAnsi="Times New Roman" w:cs="Times New Roman"/>
          <w:sz w:val="24"/>
          <w:szCs w:val="24"/>
        </w:rPr>
        <w:t xml:space="preserve">, </w:t>
      </w:r>
      <w:hyperlink r:id="rId53" w:history="1">
        <w:r w:rsidR="000F7157" w:rsidRPr="000A7392">
          <w:rPr>
            <w:rFonts w:ascii="Times New Roman" w:eastAsia="Times New Roman" w:hAnsi="Times New Roman" w:cs="Times New Roman"/>
            <w:sz w:val="24"/>
            <w:szCs w:val="24"/>
          </w:rPr>
          <w:t>Zerbe GO</w:t>
        </w:r>
      </w:hyperlink>
      <w:r w:rsidR="000F7157" w:rsidRPr="000A7392">
        <w:rPr>
          <w:rFonts w:ascii="Times New Roman" w:eastAsia="Times New Roman" w:hAnsi="Times New Roman" w:cs="Times New Roman"/>
          <w:sz w:val="24"/>
          <w:szCs w:val="24"/>
        </w:rPr>
        <w:t xml:space="preserve">, </w:t>
      </w:r>
      <w:hyperlink r:id="rId54" w:history="1">
        <w:r w:rsidR="000F7157" w:rsidRPr="000A7392">
          <w:rPr>
            <w:rFonts w:ascii="Times New Roman" w:eastAsia="Times New Roman" w:hAnsi="Times New Roman" w:cs="Times New Roman"/>
            <w:sz w:val="24"/>
            <w:szCs w:val="24"/>
          </w:rPr>
          <w:t>Byers TE</w:t>
        </w:r>
      </w:hyperlink>
      <w:r w:rsidR="000F7157" w:rsidRPr="000A7392">
        <w:rPr>
          <w:rFonts w:ascii="Times New Roman" w:eastAsia="Times New Roman" w:hAnsi="Times New Roman" w:cs="Times New Roman"/>
          <w:sz w:val="24"/>
          <w:szCs w:val="24"/>
        </w:rPr>
        <w:t>. A case-cohort study examining lifetime exposure to inorganic arsenic in drinking water and diabetes mellitus.</w:t>
      </w:r>
      <w:r w:rsidR="00B67ADA" w:rsidRPr="000A7392">
        <w:rPr>
          <w:rFonts w:ascii="Times New Roman" w:eastAsia="Times New Roman" w:hAnsi="Times New Roman" w:cs="Times New Roman"/>
          <w:sz w:val="24"/>
          <w:szCs w:val="24"/>
        </w:rPr>
        <w:t xml:space="preserve"> Environ Res 2013;</w:t>
      </w:r>
      <w:r w:rsidR="000F7157" w:rsidRPr="000A7392">
        <w:rPr>
          <w:rFonts w:ascii="Times New Roman" w:eastAsia="Times New Roman" w:hAnsi="Times New Roman" w:cs="Times New Roman"/>
          <w:sz w:val="24"/>
          <w:szCs w:val="24"/>
        </w:rPr>
        <w:t xml:space="preserve"> 123:33-38.</w:t>
      </w:r>
    </w:p>
    <w:p w14:paraId="42D172F1" w14:textId="1B869102" w:rsidR="000F7157"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55" w:history="1">
        <w:r w:rsidR="000F7157" w:rsidRPr="000A7392">
          <w:rPr>
            <w:rFonts w:ascii="Times New Roman" w:eastAsia="Times New Roman" w:hAnsi="Times New Roman" w:cs="Times New Roman"/>
            <w:sz w:val="24"/>
            <w:szCs w:val="24"/>
          </w:rPr>
          <w:t>Grau-Perez M</w:t>
        </w:r>
      </w:hyperlink>
      <w:r w:rsidR="000F7157" w:rsidRPr="000A7392">
        <w:rPr>
          <w:rFonts w:ascii="Times New Roman" w:eastAsia="Times New Roman" w:hAnsi="Times New Roman" w:cs="Times New Roman"/>
          <w:sz w:val="24"/>
          <w:szCs w:val="24"/>
        </w:rPr>
        <w:t xml:space="preserve">, </w:t>
      </w:r>
      <w:hyperlink r:id="rId56" w:history="1">
        <w:r w:rsidR="000F7157" w:rsidRPr="000A7392">
          <w:rPr>
            <w:rFonts w:ascii="Times New Roman" w:eastAsia="Times New Roman" w:hAnsi="Times New Roman" w:cs="Times New Roman"/>
            <w:sz w:val="24"/>
            <w:szCs w:val="24"/>
          </w:rPr>
          <w:t>Kuo CC</w:t>
        </w:r>
      </w:hyperlink>
      <w:r w:rsidR="000F7157" w:rsidRPr="000A7392">
        <w:rPr>
          <w:rFonts w:ascii="Times New Roman" w:eastAsia="Times New Roman" w:hAnsi="Times New Roman" w:cs="Times New Roman"/>
          <w:sz w:val="24"/>
          <w:szCs w:val="24"/>
        </w:rPr>
        <w:t xml:space="preserve">, </w:t>
      </w:r>
      <w:hyperlink r:id="rId57" w:history="1">
        <w:r w:rsidR="000F7157" w:rsidRPr="000A7392">
          <w:rPr>
            <w:rFonts w:ascii="Times New Roman" w:eastAsia="Times New Roman" w:hAnsi="Times New Roman" w:cs="Times New Roman"/>
            <w:sz w:val="24"/>
            <w:szCs w:val="24"/>
          </w:rPr>
          <w:t>Gribble MO</w:t>
        </w:r>
      </w:hyperlink>
      <w:r w:rsidR="000F7157" w:rsidRPr="000A7392">
        <w:rPr>
          <w:rFonts w:ascii="Times New Roman" w:eastAsia="Times New Roman" w:hAnsi="Times New Roman" w:cs="Times New Roman"/>
          <w:sz w:val="24"/>
          <w:szCs w:val="24"/>
        </w:rPr>
        <w:t xml:space="preserve">, </w:t>
      </w:r>
      <w:hyperlink r:id="rId58" w:history="1">
        <w:r w:rsidR="000F7157" w:rsidRPr="000A7392">
          <w:rPr>
            <w:rFonts w:ascii="Times New Roman" w:eastAsia="Times New Roman" w:hAnsi="Times New Roman" w:cs="Times New Roman"/>
            <w:sz w:val="24"/>
            <w:szCs w:val="24"/>
          </w:rPr>
          <w:t>Balakrishnan P</w:t>
        </w:r>
      </w:hyperlink>
      <w:r w:rsidR="000F7157" w:rsidRPr="000A7392">
        <w:rPr>
          <w:rFonts w:ascii="Times New Roman" w:eastAsia="Times New Roman" w:hAnsi="Times New Roman" w:cs="Times New Roman"/>
          <w:sz w:val="24"/>
          <w:szCs w:val="24"/>
        </w:rPr>
        <w:t xml:space="preserve">, </w:t>
      </w:r>
      <w:hyperlink r:id="rId59" w:history="1">
        <w:r w:rsidR="000F7157" w:rsidRPr="000A7392">
          <w:rPr>
            <w:rFonts w:ascii="Times New Roman" w:eastAsia="Times New Roman" w:hAnsi="Times New Roman" w:cs="Times New Roman"/>
            <w:sz w:val="24"/>
            <w:szCs w:val="24"/>
          </w:rPr>
          <w:t>Jones Spratlen M</w:t>
        </w:r>
      </w:hyperlink>
      <w:r w:rsidR="000F7157" w:rsidRPr="000A7392">
        <w:rPr>
          <w:rFonts w:ascii="Times New Roman" w:eastAsia="Times New Roman" w:hAnsi="Times New Roman" w:cs="Times New Roman"/>
          <w:sz w:val="24"/>
          <w:szCs w:val="24"/>
        </w:rPr>
        <w:t xml:space="preserve">, </w:t>
      </w:r>
      <w:hyperlink r:id="rId60" w:history="1">
        <w:r w:rsidR="000F7157" w:rsidRPr="000A7392">
          <w:rPr>
            <w:rFonts w:ascii="Times New Roman" w:eastAsia="Times New Roman" w:hAnsi="Times New Roman" w:cs="Times New Roman"/>
            <w:sz w:val="24"/>
            <w:szCs w:val="24"/>
          </w:rPr>
          <w:t>Vaidya D</w:t>
        </w:r>
      </w:hyperlink>
      <w:r w:rsidR="000F7157" w:rsidRPr="000A7392">
        <w:rPr>
          <w:rFonts w:ascii="Times New Roman" w:eastAsia="Times New Roman" w:hAnsi="Times New Roman" w:cs="Times New Roman"/>
          <w:sz w:val="24"/>
          <w:szCs w:val="24"/>
        </w:rPr>
        <w:t xml:space="preserve">, </w:t>
      </w:r>
      <w:hyperlink r:id="rId61" w:history="1">
        <w:r w:rsidR="000F7157" w:rsidRPr="000A7392">
          <w:rPr>
            <w:rFonts w:ascii="Times New Roman" w:eastAsia="Times New Roman" w:hAnsi="Times New Roman" w:cs="Times New Roman"/>
            <w:sz w:val="24"/>
            <w:szCs w:val="24"/>
          </w:rPr>
          <w:t>Francesconi KA</w:t>
        </w:r>
      </w:hyperlink>
      <w:r w:rsidR="000F7157" w:rsidRPr="000A7392">
        <w:rPr>
          <w:rFonts w:ascii="Times New Roman" w:eastAsia="Times New Roman" w:hAnsi="Times New Roman" w:cs="Times New Roman"/>
          <w:sz w:val="24"/>
          <w:szCs w:val="24"/>
        </w:rPr>
        <w:t xml:space="preserve">, </w:t>
      </w:r>
      <w:r w:rsidR="00B67ADA" w:rsidRPr="000A7392">
        <w:rPr>
          <w:rFonts w:ascii="Times New Roman" w:hAnsi="Times New Roman" w:cs="Times New Roman"/>
          <w:sz w:val="24"/>
          <w:szCs w:val="24"/>
        </w:rPr>
        <w:t>et al.</w:t>
      </w:r>
      <w:r w:rsidR="00B67ADA" w:rsidRPr="000A7392">
        <w:t xml:space="preserve"> </w:t>
      </w:r>
      <w:r w:rsidR="000F7157" w:rsidRPr="000A7392">
        <w:rPr>
          <w:rFonts w:ascii="Times New Roman" w:eastAsia="Times New Roman" w:hAnsi="Times New Roman" w:cs="Times New Roman"/>
          <w:sz w:val="24"/>
          <w:szCs w:val="24"/>
        </w:rPr>
        <w:t>Association of low-moderate arsenic exposure and arsenic metabolism with incident diabetes and insulin resistance in the Strong Heart Family Study. Environ Hea</w:t>
      </w:r>
      <w:r w:rsidR="00B67ADA" w:rsidRPr="000A7392">
        <w:rPr>
          <w:rFonts w:ascii="Times New Roman" w:eastAsia="Times New Roman" w:hAnsi="Times New Roman" w:cs="Times New Roman"/>
          <w:sz w:val="24"/>
          <w:szCs w:val="24"/>
        </w:rPr>
        <w:t>lth Perspect 2017;</w:t>
      </w:r>
      <w:r w:rsidR="000F7157" w:rsidRPr="000A7392">
        <w:rPr>
          <w:rFonts w:ascii="Times New Roman" w:eastAsia="Times New Roman" w:hAnsi="Times New Roman" w:cs="Times New Roman"/>
          <w:sz w:val="24"/>
          <w:szCs w:val="24"/>
        </w:rPr>
        <w:t xml:space="preserve"> 125(12):127004. doi: 10.1289/EHP2566</w:t>
      </w:r>
    </w:p>
    <w:p w14:paraId="714BE0C0" w14:textId="380DBBB5" w:rsidR="000F7157" w:rsidRPr="000A7392" w:rsidRDefault="00E76880"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Wang W, Xi</w:t>
      </w:r>
      <w:r w:rsidR="00756DD9" w:rsidRPr="000A7392">
        <w:rPr>
          <w:rFonts w:ascii="Times New Roman" w:eastAsia="Times New Roman" w:hAnsi="Times New Roman" w:cs="Times New Roman"/>
          <w:sz w:val="24"/>
          <w:szCs w:val="24"/>
        </w:rPr>
        <w:t>e A, Lin Y, Zhang D. Association of inorganic arsenic exposure with type 2 diabetes mellitus: a meta-analys</w:t>
      </w:r>
      <w:r w:rsidRPr="000A7392">
        <w:rPr>
          <w:rFonts w:ascii="Times New Roman" w:eastAsia="Times New Roman" w:hAnsi="Times New Roman" w:cs="Times New Roman"/>
          <w:sz w:val="24"/>
          <w:szCs w:val="24"/>
        </w:rPr>
        <w:t>is. J Epidmiol Community Health 2014;</w:t>
      </w:r>
      <w:r w:rsidR="00756DD9" w:rsidRPr="000A7392">
        <w:rPr>
          <w:rFonts w:ascii="Times New Roman" w:eastAsia="Times New Roman" w:hAnsi="Times New Roman" w:cs="Times New Roman"/>
          <w:sz w:val="24"/>
          <w:szCs w:val="24"/>
        </w:rPr>
        <w:t xml:space="preserve"> 68(2):176-184.</w:t>
      </w:r>
    </w:p>
    <w:p w14:paraId="0416E388" w14:textId="3266AC7F" w:rsidR="00756DD9" w:rsidRPr="000A7392" w:rsidRDefault="00BE3F3D" w:rsidP="00FF37DF">
      <w:pPr>
        <w:pStyle w:val="ListParagraph"/>
        <w:numPr>
          <w:ilvl w:val="0"/>
          <w:numId w:val="23"/>
        </w:numPr>
        <w:spacing w:after="0" w:line="480" w:lineRule="auto"/>
        <w:rPr>
          <w:rFonts w:ascii="Times New Roman" w:eastAsia="Times New Roman" w:hAnsi="Times New Roman" w:cs="Times New Roman"/>
          <w:sz w:val="24"/>
          <w:szCs w:val="24"/>
        </w:rPr>
      </w:pPr>
      <w:r w:rsidRPr="000A7392">
        <w:rPr>
          <w:rFonts w:ascii="Times New Roman" w:hAnsi="Times New Roman" w:cs="Times New Roman"/>
          <w:sz w:val="24"/>
          <w:szCs w:val="24"/>
        </w:rPr>
        <w:t>von Ehrenstein OS, Poddar S, Yuan Y, Mazumder DG, Eskenazi B, Basu A, et al. Children’s intellectual function in relation to arseni</w:t>
      </w:r>
      <w:r w:rsidR="00E76880" w:rsidRPr="000A7392">
        <w:rPr>
          <w:rFonts w:ascii="Times New Roman" w:hAnsi="Times New Roman" w:cs="Times New Roman"/>
          <w:sz w:val="24"/>
          <w:szCs w:val="24"/>
        </w:rPr>
        <w:t>c exposure. Epidemiol Camb Mass 2007;</w:t>
      </w:r>
      <w:r w:rsidRPr="000A7392">
        <w:rPr>
          <w:rFonts w:ascii="Times New Roman" w:hAnsi="Times New Roman" w:cs="Times New Roman"/>
          <w:sz w:val="24"/>
          <w:szCs w:val="24"/>
        </w:rPr>
        <w:t>18(1):44–51.</w:t>
      </w:r>
    </w:p>
    <w:p w14:paraId="510D9818" w14:textId="2AD02F47" w:rsidR="00BE3F3D"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62" w:history="1">
        <w:r w:rsidR="00BE3F3D" w:rsidRPr="000A7392">
          <w:rPr>
            <w:rFonts w:ascii="Times New Roman" w:eastAsia="Times New Roman" w:hAnsi="Times New Roman" w:cs="Times New Roman"/>
            <w:sz w:val="24"/>
            <w:szCs w:val="24"/>
          </w:rPr>
          <w:t>Rodríguez-Barranco M</w:t>
        </w:r>
      </w:hyperlink>
      <w:r w:rsidR="00BE3F3D" w:rsidRPr="000A7392">
        <w:rPr>
          <w:rFonts w:ascii="Times New Roman" w:eastAsia="Times New Roman" w:hAnsi="Times New Roman" w:cs="Times New Roman"/>
          <w:sz w:val="24"/>
          <w:szCs w:val="24"/>
        </w:rPr>
        <w:t xml:space="preserve">, </w:t>
      </w:r>
      <w:hyperlink r:id="rId63" w:history="1">
        <w:r w:rsidR="00BE3F3D" w:rsidRPr="000A7392">
          <w:rPr>
            <w:rFonts w:ascii="Times New Roman" w:eastAsia="Times New Roman" w:hAnsi="Times New Roman" w:cs="Times New Roman"/>
            <w:sz w:val="24"/>
            <w:szCs w:val="24"/>
          </w:rPr>
          <w:t>Gil F</w:t>
        </w:r>
      </w:hyperlink>
      <w:r w:rsidR="00BE3F3D" w:rsidRPr="000A7392">
        <w:rPr>
          <w:rFonts w:ascii="Times New Roman" w:eastAsia="Times New Roman" w:hAnsi="Times New Roman" w:cs="Times New Roman"/>
          <w:sz w:val="24"/>
          <w:szCs w:val="24"/>
        </w:rPr>
        <w:t xml:space="preserve">, </w:t>
      </w:r>
      <w:hyperlink r:id="rId64" w:history="1">
        <w:r w:rsidR="00BE3F3D" w:rsidRPr="000A7392">
          <w:rPr>
            <w:rFonts w:ascii="Times New Roman" w:eastAsia="Times New Roman" w:hAnsi="Times New Roman" w:cs="Times New Roman"/>
            <w:sz w:val="24"/>
            <w:szCs w:val="24"/>
          </w:rPr>
          <w:t>Hernández AF</w:t>
        </w:r>
      </w:hyperlink>
      <w:r w:rsidR="00BE3F3D" w:rsidRPr="000A7392">
        <w:rPr>
          <w:rFonts w:ascii="Times New Roman" w:eastAsia="Times New Roman" w:hAnsi="Times New Roman" w:cs="Times New Roman"/>
          <w:sz w:val="24"/>
          <w:szCs w:val="24"/>
        </w:rPr>
        <w:t xml:space="preserve">, </w:t>
      </w:r>
      <w:hyperlink r:id="rId65" w:history="1">
        <w:r w:rsidR="00BE3F3D" w:rsidRPr="000A7392">
          <w:rPr>
            <w:rFonts w:ascii="Times New Roman" w:eastAsia="Times New Roman" w:hAnsi="Times New Roman" w:cs="Times New Roman"/>
            <w:sz w:val="24"/>
            <w:szCs w:val="24"/>
          </w:rPr>
          <w:t>Alguacil J</w:t>
        </w:r>
      </w:hyperlink>
      <w:r w:rsidR="00BE3F3D" w:rsidRPr="000A7392">
        <w:rPr>
          <w:rFonts w:ascii="Times New Roman" w:eastAsia="Times New Roman" w:hAnsi="Times New Roman" w:cs="Times New Roman"/>
          <w:sz w:val="24"/>
          <w:szCs w:val="24"/>
        </w:rPr>
        <w:t xml:space="preserve">, </w:t>
      </w:r>
      <w:hyperlink r:id="rId66" w:history="1">
        <w:r w:rsidR="00BE3F3D" w:rsidRPr="000A7392">
          <w:rPr>
            <w:rFonts w:ascii="Times New Roman" w:eastAsia="Times New Roman" w:hAnsi="Times New Roman" w:cs="Times New Roman"/>
            <w:sz w:val="24"/>
            <w:szCs w:val="24"/>
          </w:rPr>
          <w:t>Lorca A</w:t>
        </w:r>
      </w:hyperlink>
      <w:r w:rsidR="00BE3F3D" w:rsidRPr="000A7392">
        <w:rPr>
          <w:rFonts w:ascii="Times New Roman" w:eastAsia="Times New Roman" w:hAnsi="Times New Roman" w:cs="Times New Roman"/>
          <w:sz w:val="24"/>
          <w:szCs w:val="24"/>
        </w:rPr>
        <w:t xml:space="preserve">, </w:t>
      </w:r>
      <w:hyperlink r:id="rId67" w:history="1">
        <w:r w:rsidR="00BE3F3D" w:rsidRPr="000A7392">
          <w:rPr>
            <w:rFonts w:ascii="Times New Roman" w:eastAsia="Times New Roman" w:hAnsi="Times New Roman" w:cs="Times New Roman"/>
            <w:sz w:val="24"/>
            <w:szCs w:val="24"/>
          </w:rPr>
          <w:t>Mendoza R</w:t>
        </w:r>
      </w:hyperlink>
      <w:r w:rsidR="00BE3F3D" w:rsidRPr="000A7392">
        <w:rPr>
          <w:rFonts w:ascii="Times New Roman" w:eastAsia="Times New Roman" w:hAnsi="Times New Roman" w:cs="Times New Roman"/>
          <w:sz w:val="24"/>
          <w:szCs w:val="24"/>
        </w:rPr>
        <w:t xml:space="preserve">, </w:t>
      </w:r>
      <w:r w:rsidR="00E76880" w:rsidRPr="000A7392">
        <w:rPr>
          <w:rFonts w:ascii="Times New Roman" w:hAnsi="Times New Roman" w:cs="Times New Roman"/>
          <w:sz w:val="24"/>
          <w:szCs w:val="24"/>
        </w:rPr>
        <w:t>et al.</w:t>
      </w:r>
      <w:r w:rsidR="00E76880" w:rsidRPr="000A7392">
        <w:t xml:space="preserve"> </w:t>
      </w:r>
      <w:r w:rsidR="00BE3F3D" w:rsidRPr="000A7392">
        <w:rPr>
          <w:rFonts w:ascii="Times New Roman" w:eastAsia="Times New Roman" w:hAnsi="Times New Roman" w:cs="Times New Roman"/>
          <w:sz w:val="24"/>
          <w:szCs w:val="24"/>
        </w:rPr>
        <w:t xml:space="preserve"> Postnatal arsenic exposure and attention impair</w:t>
      </w:r>
      <w:r w:rsidR="00E76880" w:rsidRPr="000A7392">
        <w:rPr>
          <w:rFonts w:ascii="Times New Roman" w:eastAsia="Times New Roman" w:hAnsi="Times New Roman" w:cs="Times New Roman"/>
          <w:sz w:val="24"/>
          <w:szCs w:val="24"/>
        </w:rPr>
        <w:t>ment in school children. Cortex 2016;</w:t>
      </w:r>
      <w:r w:rsidR="00BE3F3D" w:rsidRPr="000A7392">
        <w:rPr>
          <w:rFonts w:ascii="Times New Roman" w:eastAsia="Times New Roman" w:hAnsi="Times New Roman" w:cs="Times New Roman"/>
          <w:sz w:val="24"/>
          <w:szCs w:val="24"/>
        </w:rPr>
        <w:t xml:space="preserve"> 74:370-382.</w:t>
      </w:r>
    </w:p>
    <w:p w14:paraId="7AB67734" w14:textId="5B4807D3" w:rsidR="00BE3F3D"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68" w:history="1">
        <w:r w:rsidR="00BE3F3D" w:rsidRPr="000A7392">
          <w:rPr>
            <w:rFonts w:ascii="Times New Roman" w:eastAsia="Times New Roman" w:hAnsi="Times New Roman" w:cs="Times New Roman"/>
            <w:sz w:val="24"/>
            <w:szCs w:val="24"/>
          </w:rPr>
          <w:t>Rosado JL</w:t>
        </w:r>
      </w:hyperlink>
      <w:r w:rsidR="00BE3F3D" w:rsidRPr="000A7392">
        <w:rPr>
          <w:rFonts w:ascii="Times New Roman" w:eastAsia="Times New Roman" w:hAnsi="Times New Roman" w:cs="Times New Roman"/>
          <w:sz w:val="24"/>
          <w:szCs w:val="24"/>
        </w:rPr>
        <w:t xml:space="preserve">, </w:t>
      </w:r>
      <w:hyperlink r:id="rId69" w:history="1">
        <w:r w:rsidR="00BE3F3D" w:rsidRPr="000A7392">
          <w:rPr>
            <w:rFonts w:ascii="Times New Roman" w:eastAsia="Times New Roman" w:hAnsi="Times New Roman" w:cs="Times New Roman"/>
            <w:sz w:val="24"/>
            <w:szCs w:val="24"/>
          </w:rPr>
          <w:t>Ronquillo D</w:t>
        </w:r>
      </w:hyperlink>
      <w:r w:rsidR="00BE3F3D" w:rsidRPr="000A7392">
        <w:rPr>
          <w:rFonts w:ascii="Times New Roman" w:eastAsia="Times New Roman" w:hAnsi="Times New Roman" w:cs="Times New Roman"/>
          <w:sz w:val="24"/>
          <w:szCs w:val="24"/>
        </w:rPr>
        <w:t xml:space="preserve">, </w:t>
      </w:r>
      <w:hyperlink r:id="rId70" w:history="1">
        <w:r w:rsidR="00BE3F3D" w:rsidRPr="000A7392">
          <w:rPr>
            <w:rFonts w:ascii="Times New Roman" w:eastAsia="Times New Roman" w:hAnsi="Times New Roman" w:cs="Times New Roman"/>
            <w:sz w:val="24"/>
            <w:szCs w:val="24"/>
          </w:rPr>
          <w:t>Kordas K</w:t>
        </w:r>
      </w:hyperlink>
      <w:r w:rsidR="00BE3F3D" w:rsidRPr="000A7392">
        <w:rPr>
          <w:rFonts w:ascii="Times New Roman" w:eastAsia="Times New Roman" w:hAnsi="Times New Roman" w:cs="Times New Roman"/>
          <w:sz w:val="24"/>
          <w:szCs w:val="24"/>
        </w:rPr>
        <w:t xml:space="preserve">, </w:t>
      </w:r>
      <w:hyperlink r:id="rId71" w:history="1">
        <w:r w:rsidR="00BE3F3D" w:rsidRPr="000A7392">
          <w:rPr>
            <w:rFonts w:ascii="Times New Roman" w:eastAsia="Times New Roman" w:hAnsi="Times New Roman" w:cs="Times New Roman"/>
            <w:sz w:val="24"/>
            <w:szCs w:val="24"/>
          </w:rPr>
          <w:t>Rojas O</w:t>
        </w:r>
      </w:hyperlink>
      <w:r w:rsidR="00BE3F3D" w:rsidRPr="000A7392">
        <w:rPr>
          <w:rFonts w:ascii="Times New Roman" w:eastAsia="Times New Roman" w:hAnsi="Times New Roman" w:cs="Times New Roman"/>
          <w:sz w:val="24"/>
          <w:szCs w:val="24"/>
        </w:rPr>
        <w:t xml:space="preserve">, </w:t>
      </w:r>
      <w:hyperlink r:id="rId72" w:history="1">
        <w:r w:rsidR="00BE3F3D" w:rsidRPr="000A7392">
          <w:rPr>
            <w:rFonts w:ascii="Times New Roman" w:eastAsia="Times New Roman" w:hAnsi="Times New Roman" w:cs="Times New Roman"/>
            <w:sz w:val="24"/>
            <w:szCs w:val="24"/>
          </w:rPr>
          <w:t>Alatorre J</w:t>
        </w:r>
      </w:hyperlink>
      <w:r w:rsidR="00BE3F3D" w:rsidRPr="000A7392">
        <w:rPr>
          <w:rFonts w:ascii="Times New Roman" w:eastAsia="Times New Roman" w:hAnsi="Times New Roman" w:cs="Times New Roman"/>
          <w:sz w:val="24"/>
          <w:szCs w:val="24"/>
        </w:rPr>
        <w:t xml:space="preserve">, </w:t>
      </w:r>
      <w:hyperlink r:id="rId73" w:history="1">
        <w:r w:rsidR="00BE3F3D" w:rsidRPr="000A7392">
          <w:rPr>
            <w:rFonts w:ascii="Times New Roman" w:eastAsia="Times New Roman" w:hAnsi="Times New Roman" w:cs="Times New Roman"/>
            <w:sz w:val="24"/>
            <w:szCs w:val="24"/>
          </w:rPr>
          <w:t>Lopez P</w:t>
        </w:r>
      </w:hyperlink>
      <w:r w:rsidR="00BE3F3D" w:rsidRPr="000A7392">
        <w:rPr>
          <w:rFonts w:ascii="Times New Roman" w:eastAsia="Times New Roman" w:hAnsi="Times New Roman" w:cs="Times New Roman"/>
          <w:sz w:val="24"/>
          <w:szCs w:val="24"/>
        </w:rPr>
        <w:t xml:space="preserve">, </w:t>
      </w:r>
      <w:r w:rsidR="00E76880" w:rsidRPr="000A7392">
        <w:rPr>
          <w:rFonts w:ascii="Times New Roman" w:hAnsi="Times New Roman" w:cs="Times New Roman"/>
          <w:sz w:val="24"/>
          <w:szCs w:val="24"/>
        </w:rPr>
        <w:t>et al.</w:t>
      </w:r>
      <w:r w:rsidR="00E76880" w:rsidRPr="000A7392">
        <w:t xml:space="preserve"> </w:t>
      </w:r>
      <w:r w:rsidR="00BE3F3D" w:rsidRPr="000A7392">
        <w:rPr>
          <w:rFonts w:ascii="Times New Roman" w:eastAsia="Times New Roman" w:hAnsi="Times New Roman" w:cs="Times New Roman"/>
          <w:sz w:val="24"/>
          <w:szCs w:val="24"/>
        </w:rPr>
        <w:t>Arsenic exposure and cognitive performance in Mexican schoolch</w:t>
      </w:r>
      <w:r w:rsidR="00E76880" w:rsidRPr="000A7392">
        <w:rPr>
          <w:rFonts w:ascii="Times New Roman" w:eastAsia="Times New Roman" w:hAnsi="Times New Roman" w:cs="Times New Roman"/>
          <w:sz w:val="24"/>
          <w:szCs w:val="24"/>
        </w:rPr>
        <w:t>ildren. Environ Health Perspect 2007;</w:t>
      </w:r>
      <w:r w:rsidR="00BE3F3D" w:rsidRPr="000A7392">
        <w:rPr>
          <w:rFonts w:ascii="Times New Roman" w:eastAsia="Times New Roman" w:hAnsi="Times New Roman" w:cs="Times New Roman"/>
          <w:sz w:val="24"/>
          <w:szCs w:val="24"/>
        </w:rPr>
        <w:t xml:space="preserve"> 115(9):1371-1375.</w:t>
      </w:r>
    </w:p>
    <w:p w14:paraId="47A67609" w14:textId="4AE81689" w:rsidR="00C30EAA" w:rsidRPr="000A7392" w:rsidRDefault="00C30EAA" w:rsidP="00FF37DF">
      <w:pPr>
        <w:pStyle w:val="Bibliography"/>
        <w:numPr>
          <w:ilvl w:val="0"/>
          <w:numId w:val="23"/>
        </w:num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lastRenderedPageBreak/>
        <w:t xml:space="preserve">Ramsey K. 13 - Arsenic and Respiratory Disease. In: Flora SJS, editor. Handbook of Arsenic Toxicology p. 335–347. Available </w:t>
      </w:r>
      <w:r w:rsidR="00E76880" w:rsidRPr="000A7392">
        <w:rPr>
          <w:rFonts w:ascii="Times New Roman" w:hAnsi="Times New Roman" w:cs="Times New Roman"/>
          <w:sz w:val="24"/>
          <w:szCs w:val="24"/>
        </w:rPr>
        <w:t>at</w:t>
      </w:r>
      <w:r w:rsidRPr="000A7392">
        <w:rPr>
          <w:rFonts w:ascii="Times New Roman" w:hAnsi="Times New Roman" w:cs="Times New Roman"/>
          <w:sz w:val="24"/>
          <w:szCs w:val="24"/>
        </w:rPr>
        <w:t>: https://www.sciencedirect.com/science/article/pii/B9780124186880000137</w:t>
      </w:r>
    </w:p>
    <w:p w14:paraId="580B1527" w14:textId="0054F07D" w:rsidR="00C30EAA" w:rsidRPr="000A7392" w:rsidRDefault="00C30EAA" w:rsidP="00FF37DF">
      <w:pPr>
        <w:pStyle w:val="Bibliography"/>
        <w:numPr>
          <w:ilvl w:val="0"/>
          <w:numId w:val="23"/>
        </w:num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George CM, Brooks WA, Graziano JH, Nonyane BAS, Hossain L, Goswami D, et al. Arsenic exposure is associated with paediatric pneumonia in rural Bangladesh: a cas</w:t>
      </w:r>
      <w:r w:rsidR="00E76880" w:rsidRPr="000A7392">
        <w:rPr>
          <w:rFonts w:ascii="Times New Roman" w:hAnsi="Times New Roman" w:cs="Times New Roman"/>
          <w:sz w:val="24"/>
          <w:szCs w:val="24"/>
        </w:rPr>
        <w:t>e control study. Environ Health</w:t>
      </w:r>
      <w:r w:rsidRPr="000A7392">
        <w:rPr>
          <w:rFonts w:ascii="Times New Roman" w:hAnsi="Times New Roman" w:cs="Times New Roman"/>
          <w:sz w:val="24"/>
          <w:szCs w:val="24"/>
        </w:rPr>
        <w:t xml:space="preserve"> 2015;14:83. </w:t>
      </w:r>
    </w:p>
    <w:p w14:paraId="5712B24A" w14:textId="4904B317" w:rsidR="00BE3F3D"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74" w:history="1">
        <w:r w:rsidR="00784F96" w:rsidRPr="000A7392">
          <w:rPr>
            <w:rFonts w:ascii="Times New Roman" w:eastAsia="Times New Roman" w:hAnsi="Times New Roman" w:cs="Times New Roman"/>
            <w:sz w:val="24"/>
            <w:szCs w:val="24"/>
          </w:rPr>
          <w:t>Sanchez TR</w:t>
        </w:r>
      </w:hyperlink>
      <w:r w:rsidR="00784F96" w:rsidRPr="000A7392">
        <w:rPr>
          <w:rFonts w:ascii="Times New Roman" w:eastAsia="Times New Roman" w:hAnsi="Times New Roman" w:cs="Times New Roman"/>
          <w:sz w:val="24"/>
          <w:szCs w:val="24"/>
        </w:rPr>
        <w:t xml:space="preserve">, </w:t>
      </w:r>
      <w:hyperlink r:id="rId75" w:history="1">
        <w:r w:rsidR="00784F96" w:rsidRPr="000A7392">
          <w:rPr>
            <w:rFonts w:ascii="Times New Roman" w:eastAsia="Times New Roman" w:hAnsi="Times New Roman" w:cs="Times New Roman"/>
            <w:sz w:val="24"/>
            <w:szCs w:val="24"/>
          </w:rPr>
          <w:t>Perzanowski M</w:t>
        </w:r>
      </w:hyperlink>
      <w:r w:rsidR="00784F96" w:rsidRPr="000A7392">
        <w:rPr>
          <w:rFonts w:ascii="Times New Roman" w:eastAsia="Times New Roman" w:hAnsi="Times New Roman" w:cs="Times New Roman"/>
          <w:sz w:val="24"/>
          <w:szCs w:val="24"/>
        </w:rPr>
        <w:t xml:space="preserve">, </w:t>
      </w:r>
      <w:hyperlink r:id="rId76" w:history="1">
        <w:r w:rsidR="00784F96" w:rsidRPr="000A7392">
          <w:rPr>
            <w:rFonts w:ascii="Times New Roman" w:eastAsia="Times New Roman" w:hAnsi="Times New Roman" w:cs="Times New Roman"/>
            <w:sz w:val="24"/>
            <w:szCs w:val="24"/>
          </w:rPr>
          <w:t>Graziano JH</w:t>
        </w:r>
      </w:hyperlink>
      <w:r w:rsidR="00784F96" w:rsidRPr="000A7392">
        <w:rPr>
          <w:rFonts w:ascii="Times New Roman" w:eastAsia="Times New Roman" w:hAnsi="Times New Roman" w:cs="Times New Roman"/>
          <w:sz w:val="24"/>
          <w:szCs w:val="24"/>
        </w:rPr>
        <w:t>. Inorganic arsenic and respiratory health, from early life exposure to sex-specific effects: A</w:t>
      </w:r>
      <w:r w:rsidR="00E76880" w:rsidRPr="000A7392">
        <w:rPr>
          <w:rFonts w:ascii="Times New Roman" w:eastAsia="Times New Roman" w:hAnsi="Times New Roman" w:cs="Times New Roman"/>
          <w:sz w:val="24"/>
          <w:szCs w:val="24"/>
        </w:rPr>
        <w:t xml:space="preserve"> systematic review. Environ Res 2016;</w:t>
      </w:r>
      <w:r w:rsidR="00784F96" w:rsidRPr="000A7392">
        <w:rPr>
          <w:rFonts w:ascii="Times New Roman" w:eastAsia="Times New Roman" w:hAnsi="Times New Roman" w:cs="Times New Roman"/>
          <w:sz w:val="24"/>
          <w:szCs w:val="24"/>
        </w:rPr>
        <w:t>147:537-555.</w:t>
      </w:r>
    </w:p>
    <w:p w14:paraId="2361CB51" w14:textId="27E253D7" w:rsidR="00784F96" w:rsidRPr="000A7392" w:rsidRDefault="00635518" w:rsidP="00FF37DF">
      <w:pPr>
        <w:pStyle w:val="ListParagraph"/>
        <w:numPr>
          <w:ilvl w:val="0"/>
          <w:numId w:val="23"/>
        </w:numPr>
        <w:spacing w:after="0" w:line="480" w:lineRule="auto"/>
        <w:rPr>
          <w:rFonts w:ascii="Times New Roman" w:eastAsia="Times New Roman" w:hAnsi="Times New Roman" w:cs="Times New Roman"/>
          <w:sz w:val="24"/>
          <w:szCs w:val="24"/>
        </w:rPr>
      </w:pPr>
      <w:hyperlink r:id="rId77" w:history="1">
        <w:r w:rsidR="00784F96" w:rsidRPr="000A7392">
          <w:rPr>
            <w:rFonts w:ascii="Times New Roman" w:eastAsia="Times New Roman" w:hAnsi="Times New Roman" w:cs="Times New Roman"/>
            <w:sz w:val="24"/>
            <w:szCs w:val="24"/>
          </w:rPr>
          <w:t>Dauphiné DC</w:t>
        </w:r>
      </w:hyperlink>
      <w:r w:rsidR="00784F96" w:rsidRPr="000A7392">
        <w:rPr>
          <w:rFonts w:ascii="Times New Roman" w:eastAsia="Times New Roman" w:hAnsi="Times New Roman" w:cs="Times New Roman"/>
          <w:sz w:val="24"/>
          <w:szCs w:val="24"/>
        </w:rPr>
        <w:t xml:space="preserve">, </w:t>
      </w:r>
      <w:hyperlink r:id="rId78" w:history="1">
        <w:r w:rsidR="00784F96" w:rsidRPr="000A7392">
          <w:rPr>
            <w:rFonts w:ascii="Times New Roman" w:eastAsia="Times New Roman" w:hAnsi="Times New Roman" w:cs="Times New Roman"/>
            <w:sz w:val="24"/>
            <w:szCs w:val="24"/>
          </w:rPr>
          <w:t>Ferreccio C</w:t>
        </w:r>
      </w:hyperlink>
      <w:r w:rsidR="00784F96" w:rsidRPr="000A7392">
        <w:rPr>
          <w:rFonts w:ascii="Times New Roman" w:eastAsia="Times New Roman" w:hAnsi="Times New Roman" w:cs="Times New Roman"/>
          <w:sz w:val="24"/>
          <w:szCs w:val="24"/>
        </w:rPr>
        <w:t xml:space="preserve">, </w:t>
      </w:r>
      <w:hyperlink r:id="rId79" w:history="1">
        <w:r w:rsidR="00784F96" w:rsidRPr="000A7392">
          <w:rPr>
            <w:rFonts w:ascii="Times New Roman" w:eastAsia="Times New Roman" w:hAnsi="Times New Roman" w:cs="Times New Roman"/>
            <w:sz w:val="24"/>
            <w:szCs w:val="24"/>
          </w:rPr>
          <w:t>Guntur S</w:t>
        </w:r>
      </w:hyperlink>
      <w:r w:rsidR="00784F96" w:rsidRPr="000A7392">
        <w:rPr>
          <w:rFonts w:ascii="Times New Roman" w:eastAsia="Times New Roman" w:hAnsi="Times New Roman" w:cs="Times New Roman"/>
          <w:sz w:val="24"/>
          <w:szCs w:val="24"/>
        </w:rPr>
        <w:t xml:space="preserve">, </w:t>
      </w:r>
      <w:hyperlink r:id="rId80" w:history="1">
        <w:r w:rsidR="00784F96" w:rsidRPr="000A7392">
          <w:rPr>
            <w:rFonts w:ascii="Times New Roman" w:eastAsia="Times New Roman" w:hAnsi="Times New Roman" w:cs="Times New Roman"/>
            <w:sz w:val="24"/>
            <w:szCs w:val="24"/>
          </w:rPr>
          <w:t>Yuan Y</w:t>
        </w:r>
      </w:hyperlink>
      <w:r w:rsidR="00784F96" w:rsidRPr="000A7392">
        <w:rPr>
          <w:rFonts w:ascii="Times New Roman" w:eastAsia="Times New Roman" w:hAnsi="Times New Roman" w:cs="Times New Roman"/>
          <w:sz w:val="24"/>
          <w:szCs w:val="24"/>
        </w:rPr>
        <w:t xml:space="preserve">, </w:t>
      </w:r>
      <w:hyperlink r:id="rId81" w:history="1">
        <w:r w:rsidR="00784F96" w:rsidRPr="000A7392">
          <w:rPr>
            <w:rFonts w:ascii="Times New Roman" w:eastAsia="Times New Roman" w:hAnsi="Times New Roman" w:cs="Times New Roman"/>
            <w:sz w:val="24"/>
            <w:szCs w:val="24"/>
          </w:rPr>
          <w:t>Hammond SK</w:t>
        </w:r>
      </w:hyperlink>
      <w:r w:rsidR="00784F96" w:rsidRPr="000A7392">
        <w:rPr>
          <w:rFonts w:ascii="Times New Roman" w:eastAsia="Times New Roman" w:hAnsi="Times New Roman" w:cs="Times New Roman"/>
          <w:sz w:val="24"/>
          <w:szCs w:val="24"/>
        </w:rPr>
        <w:t xml:space="preserve">, </w:t>
      </w:r>
      <w:hyperlink r:id="rId82" w:history="1">
        <w:r w:rsidR="00784F96" w:rsidRPr="000A7392">
          <w:rPr>
            <w:rFonts w:ascii="Times New Roman" w:eastAsia="Times New Roman" w:hAnsi="Times New Roman" w:cs="Times New Roman"/>
            <w:sz w:val="24"/>
            <w:szCs w:val="24"/>
          </w:rPr>
          <w:t>Balmes J</w:t>
        </w:r>
      </w:hyperlink>
      <w:r w:rsidR="00784F96" w:rsidRPr="000A7392">
        <w:rPr>
          <w:rFonts w:ascii="Times New Roman" w:eastAsia="Times New Roman" w:hAnsi="Times New Roman" w:cs="Times New Roman"/>
          <w:sz w:val="24"/>
          <w:szCs w:val="24"/>
        </w:rPr>
        <w:t xml:space="preserve">, </w:t>
      </w:r>
      <w:r w:rsidR="00E76880" w:rsidRPr="000A7392">
        <w:rPr>
          <w:rFonts w:ascii="Times New Roman" w:hAnsi="Times New Roman" w:cs="Times New Roman"/>
          <w:sz w:val="24"/>
          <w:szCs w:val="24"/>
        </w:rPr>
        <w:t>et al.</w:t>
      </w:r>
      <w:r w:rsidR="00E76880" w:rsidRPr="000A7392">
        <w:t xml:space="preserve"> </w:t>
      </w:r>
      <w:r w:rsidR="00784F96" w:rsidRPr="000A7392">
        <w:rPr>
          <w:rFonts w:ascii="Times New Roman" w:eastAsia="Times New Roman" w:hAnsi="Times New Roman" w:cs="Times New Roman"/>
          <w:sz w:val="24"/>
          <w:szCs w:val="24"/>
        </w:rPr>
        <w:t>Lung function in adults following in utero and childhood exposure to arsenic in drinking water: preliminary findings</w:t>
      </w:r>
      <w:r w:rsidR="00E76880" w:rsidRPr="000A7392">
        <w:rPr>
          <w:rFonts w:ascii="Times New Roman" w:eastAsia="Times New Roman" w:hAnsi="Times New Roman" w:cs="Times New Roman"/>
          <w:sz w:val="24"/>
          <w:szCs w:val="24"/>
        </w:rPr>
        <w:t>. Int Arch Occup Environ Health 2011;</w:t>
      </w:r>
      <w:r w:rsidR="00784F96" w:rsidRPr="000A7392">
        <w:rPr>
          <w:rFonts w:ascii="Times New Roman" w:eastAsia="Times New Roman" w:hAnsi="Times New Roman" w:cs="Times New Roman"/>
          <w:sz w:val="24"/>
          <w:szCs w:val="24"/>
        </w:rPr>
        <w:t>84(6):591-600.</w:t>
      </w:r>
    </w:p>
    <w:p w14:paraId="18DE5663" w14:textId="00F925D4" w:rsidR="00C95376" w:rsidRPr="00D60799" w:rsidRDefault="00D60799" w:rsidP="00FF37DF">
      <w:pPr>
        <w:pStyle w:val="ListParagraph"/>
        <w:numPr>
          <w:ilvl w:val="0"/>
          <w:numId w:val="23"/>
        </w:numPr>
        <w:spacing w:after="0" w:line="480" w:lineRule="auto"/>
        <w:rPr>
          <w:rFonts w:ascii="Times New Roman" w:hAnsi="Times New Roman" w:cs="Times New Roman"/>
          <w:color w:val="FF0000"/>
          <w:sz w:val="24"/>
          <w:szCs w:val="24"/>
        </w:rPr>
      </w:pPr>
      <w:r w:rsidRPr="00D60799">
        <w:rPr>
          <w:rFonts w:ascii="Times New Roman" w:hAnsi="Times New Roman" w:cs="Times New Roman"/>
          <w:color w:val="FF0000"/>
          <w:sz w:val="24"/>
          <w:szCs w:val="24"/>
        </w:rPr>
        <w:t>Li C, Wu H, Wang X, Chu Z, Li Y, Guo J. Determination of lead elemental concentration and isotopic ratios in coal ash and coal fly ash reference materials using isotope dilution thermal ionisation mass spectrometry. Int J Environ Res Public Health 2019; 16, 4772; doi:10.3390/ijerph16234772.</w:t>
      </w:r>
    </w:p>
    <w:p w14:paraId="5324577C" w14:textId="584A50AC" w:rsidR="00C24E38" w:rsidRPr="00675DBC" w:rsidRDefault="004F267C" w:rsidP="00FF37DF">
      <w:pPr>
        <w:pStyle w:val="ListParagraph"/>
        <w:numPr>
          <w:ilvl w:val="0"/>
          <w:numId w:val="23"/>
        </w:num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Makowska D, Strugala A, Wieronska F, Bacior M. Assessment of the content, occurrence, and leachability of arsenic, lead, and thallium in wastes from coal cleaning processes. Environ Sci Pollut Res Int 2019; 26(9), 8418-8428.</w:t>
      </w:r>
    </w:p>
    <w:p w14:paraId="6BFE60FA" w14:textId="0F2CAAFA" w:rsidR="003D15A7" w:rsidRPr="004F267C" w:rsidRDefault="004F267C" w:rsidP="00FF37DF">
      <w:pPr>
        <w:pStyle w:val="ListParagraph"/>
        <w:numPr>
          <w:ilvl w:val="0"/>
          <w:numId w:val="23"/>
        </w:numPr>
        <w:spacing w:after="0" w:line="480" w:lineRule="auto"/>
        <w:rPr>
          <w:rFonts w:ascii="Times New Roman" w:hAnsi="Times New Roman" w:cs="Times New Roman"/>
          <w:color w:val="FF0000"/>
          <w:sz w:val="24"/>
          <w:szCs w:val="24"/>
        </w:rPr>
      </w:pPr>
      <w:r w:rsidRPr="004F267C">
        <w:rPr>
          <w:rFonts w:ascii="Times New Roman" w:hAnsi="Times New Roman" w:cs="Times New Roman"/>
          <w:color w:val="FF0000"/>
          <w:sz w:val="24"/>
          <w:szCs w:val="24"/>
        </w:rPr>
        <w:t>Swanson SM, Engle MA, Ruppert LF, Affolter RH, Jones KB. Partitioning of selected trace elements in coal combustion products from two coal-burning power plants in the United States. Int J Coal Geology 2013; 113, 116-126.</w:t>
      </w:r>
    </w:p>
    <w:p w14:paraId="469AD8F8" w14:textId="1E666FF3" w:rsidR="003D15A7" w:rsidRPr="000A7392" w:rsidRDefault="003D15A7" w:rsidP="00FF37DF">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 xml:space="preserve">100) Sandeep P, Sahu SK, Kothail P, Pandit GG. Leaching behaviour of selected trace and toxic metals in coal fly ash samples collected from two thermal power plants, India. </w:t>
      </w:r>
      <w:r w:rsidR="00E76880" w:rsidRPr="000A7392">
        <w:rPr>
          <w:rFonts w:ascii="Times New Roman" w:hAnsi="Times New Roman" w:cs="Times New Roman"/>
          <w:sz w:val="24"/>
          <w:szCs w:val="24"/>
        </w:rPr>
        <w:t>Bull Environ Contam Toxicol 2016;</w:t>
      </w:r>
      <w:r w:rsidRPr="000A7392">
        <w:rPr>
          <w:rFonts w:ascii="Times New Roman" w:hAnsi="Times New Roman" w:cs="Times New Roman"/>
          <w:sz w:val="24"/>
          <w:szCs w:val="24"/>
        </w:rPr>
        <w:t xml:space="preserve"> 97:425-431.</w:t>
      </w:r>
    </w:p>
    <w:p w14:paraId="418ABD1E" w14:textId="6D579921" w:rsidR="003D15A7" w:rsidRPr="000A7392" w:rsidRDefault="003D15A7" w:rsidP="00FF37DF">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101) Usmani Z, Kumar V. Cha</w:t>
      </w:r>
      <w:r w:rsidR="00E76880" w:rsidRPr="000A7392">
        <w:rPr>
          <w:rFonts w:ascii="Times New Roman" w:hAnsi="Times New Roman" w:cs="Times New Roman"/>
          <w:sz w:val="24"/>
          <w:szCs w:val="24"/>
        </w:rPr>
        <w:t>ra</w:t>
      </w:r>
      <w:r w:rsidRPr="000A7392">
        <w:rPr>
          <w:rFonts w:ascii="Times New Roman" w:hAnsi="Times New Roman" w:cs="Times New Roman"/>
          <w:sz w:val="24"/>
          <w:szCs w:val="24"/>
        </w:rPr>
        <w:t xml:space="preserve">cterization, portioning, and potential ecological risk quantification of trace elements in coal </w:t>
      </w:r>
      <w:r w:rsidR="00E76880" w:rsidRPr="000A7392">
        <w:rPr>
          <w:rFonts w:ascii="Times New Roman" w:hAnsi="Times New Roman" w:cs="Times New Roman"/>
          <w:sz w:val="24"/>
          <w:szCs w:val="24"/>
        </w:rPr>
        <w:t>fly ash. Environ Sci Pollut Res 2017;</w:t>
      </w:r>
      <w:r w:rsidRPr="000A7392">
        <w:rPr>
          <w:rFonts w:ascii="Times New Roman" w:hAnsi="Times New Roman" w:cs="Times New Roman"/>
          <w:sz w:val="24"/>
          <w:szCs w:val="24"/>
        </w:rPr>
        <w:t>24:15546-15566.</w:t>
      </w:r>
    </w:p>
    <w:p w14:paraId="22896723" w14:textId="4973AB23" w:rsidR="003D15A7" w:rsidRPr="000A7392" w:rsidRDefault="003D15A7" w:rsidP="00FF37DF">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102)</w:t>
      </w:r>
      <w:r w:rsidR="00BD46DD" w:rsidRPr="000A7392">
        <w:rPr>
          <w:rFonts w:ascii="Times New Roman" w:hAnsi="Times New Roman" w:cs="Times New Roman"/>
          <w:sz w:val="24"/>
          <w:szCs w:val="24"/>
        </w:rPr>
        <w:t xml:space="preserve"> Akar G, Polat M, Galecki G, Ipekoglu U. Leaching behaviour of selected trace elements in coal fly ash samples from Yenikoy coal-fired power plants. Fuel Processing Technology</w:t>
      </w:r>
      <w:r w:rsidR="00E76880" w:rsidRPr="000A7392">
        <w:rPr>
          <w:rFonts w:ascii="Times New Roman" w:hAnsi="Times New Roman" w:cs="Times New Roman"/>
          <w:sz w:val="24"/>
          <w:szCs w:val="24"/>
        </w:rPr>
        <w:t xml:space="preserve"> 2012;</w:t>
      </w:r>
      <w:r w:rsidR="00BD46DD" w:rsidRPr="000A7392">
        <w:rPr>
          <w:rFonts w:ascii="Times New Roman" w:hAnsi="Times New Roman" w:cs="Times New Roman"/>
          <w:sz w:val="24"/>
          <w:szCs w:val="24"/>
        </w:rPr>
        <w:t xml:space="preserve"> 104:50-56.</w:t>
      </w:r>
    </w:p>
    <w:p w14:paraId="237C651C" w14:textId="5AEED1C3" w:rsidR="00BD46DD" w:rsidRPr="000A7392" w:rsidRDefault="00BD46DD" w:rsidP="00FF37DF">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103) </w:t>
      </w:r>
      <w:r w:rsidRPr="000A7392">
        <w:rPr>
          <w:rFonts w:ascii="Times New Roman" w:eastAsia="Times New Roman" w:hAnsi="Times New Roman" w:cs="Times New Roman"/>
          <w:sz w:val="24"/>
          <w:szCs w:val="24"/>
        </w:rPr>
        <w:t>Franus W, Wiatros-Motyka MM, Wdowin M. Coal fly ash as a resource for rare earth elements. Environmental Science and Pollution Research 2015</w:t>
      </w:r>
      <w:r w:rsidR="00E76880" w:rsidRPr="000A7392">
        <w:rPr>
          <w:rFonts w:ascii="Times New Roman" w:eastAsia="Times New Roman" w:hAnsi="Times New Roman" w:cs="Times New Roman"/>
          <w:sz w:val="24"/>
          <w:szCs w:val="24"/>
        </w:rPr>
        <w:t>;</w:t>
      </w:r>
      <w:r w:rsidRPr="000A7392">
        <w:rPr>
          <w:rFonts w:ascii="Times New Roman" w:eastAsia="Times New Roman" w:hAnsi="Times New Roman" w:cs="Times New Roman"/>
          <w:sz w:val="24"/>
          <w:szCs w:val="24"/>
        </w:rPr>
        <w:t xml:space="preserve"> 22(12):9464-9474.</w:t>
      </w:r>
    </w:p>
    <w:p w14:paraId="48C6075B" w14:textId="4967541C" w:rsidR="00974D42" w:rsidRPr="000A7392" w:rsidRDefault="00974D42" w:rsidP="00FF37DF">
      <w:pPr>
        <w:spacing w:after="0" w:line="480" w:lineRule="auto"/>
        <w:ind w:left="360"/>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t xml:space="preserve">104) </w:t>
      </w:r>
      <w:r w:rsidRPr="000A7392">
        <w:rPr>
          <w:rFonts w:ascii="Times New Roman" w:hAnsi="Times New Roman" w:cs="Times New Roman"/>
          <w:sz w:val="24"/>
          <w:szCs w:val="24"/>
        </w:rPr>
        <w:t>Hong S-B, Im M-H, Kim J-W, Park E-J, Shin M-S, Kim B-N, et al. Environmental lead exposure and attention deficit/hyperactivity disorder symptom domains in a community sample of South Korean school-age ch</w:t>
      </w:r>
      <w:r w:rsidR="00E76880" w:rsidRPr="000A7392">
        <w:rPr>
          <w:rFonts w:ascii="Times New Roman" w:hAnsi="Times New Roman" w:cs="Times New Roman"/>
          <w:sz w:val="24"/>
          <w:szCs w:val="24"/>
        </w:rPr>
        <w:t>ildren. Environ Health Perspect 2015;</w:t>
      </w:r>
      <w:r w:rsidRPr="000A7392">
        <w:rPr>
          <w:rFonts w:ascii="Times New Roman" w:hAnsi="Times New Roman" w:cs="Times New Roman"/>
          <w:sz w:val="24"/>
          <w:szCs w:val="24"/>
        </w:rPr>
        <w:t xml:space="preserve"> 123(3):271–276.</w:t>
      </w:r>
    </w:p>
    <w:p w14:paraId="51BFD59D" w14:textId="580DF57E" w:rsidR="00974D42" w:rsidRPr="000A7392" w:rsidRDefault="00974D42" w:rsidP="00FF37DF">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105) Liu J, Liu X, Wang W, McCauley L, Pinto-Martin J, Wang Y, et al. Blood Lead Levels and children’s Behavioural and Emotional Problem</w:t>
      </w:r>
      <w:r w:rsidR="00E76880" w:rsidRPr="000A7392">
        <w:rPr>
          <w:rFonts w:ascii="Times New Roman" w:hAnsi="Times New Roman" w:cs="Times New Roman"/>
          <w:sz w:val="24"/>
          <w:szCs w:val="24"/>
        </w:rPr>
        <w:t>s: A Cohort Study. JAMA Pediatr 2014;</w:t>
      </w:r>
      <w:r w:rsidRPr="000A7392">
        <w:rPr>
          <w:rFonts w:ascii="Times New Roman" w:hAnsi="Times New Roman" w:cs="Times New Roman"/>
          <w:sz w:val="24"/>
          <w:szCs w:val="24"/>
        </w:rPr>
        <w:t xml:space="preserve"> 168(8):737–745.</w:t>
      </w:r>
    </w:p>
    <w:p w14:paraId="495ED83F" w14:textId="7B4F57D6" w:rsidR="005E0D3E" w:rsidRPr="000A7392" w:rsidRDefault="0020425F" w:rsidP="00FF37DF">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106) Bellinger DC. Very low lead exposures and children’s neur</w:t>
      </w:r>
      <w:r w:rsidR="00E76880" w:rsidRPr="000A7392">
        <w:rPr>
          <w:rFonts w:ascii="Times New Roman" w:hAnsi="Times New Roman" w:cs="Times New Roman"/>
          <w:sz w:val="24"/>
          <w:szCs w:val="24"/>
        </w:rPr>
        <w:t>odevelopment. Curr Opin Pediatr 2008;</w:t>
      </w:r>
      <w:r w:rsidRPr="000A7392">
        <w:rPr>
          <w:rFonts w:ascii="Times New Roman" w:hAnsi="Times New Roman" w:cs="Times New Roman"/>
          <w:sz w:val="24"/>
          <w:szCs w:val="24"/>
        </w:rPr>
        <w:t>20(2):172-177.</w:t>
      </w:r>
    </w:p>
    <w:p w14:paraId="0DB39097" w14:textId="76943142" w:rsidR="0020425F" w:rsidRPr="000A7392" w:rsidRDefault="0020425F" w:rsidP="00FF37DF">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107) </w:t>
      </w:r>
      <w:hyperlink r:id="rId83" w:history="1">
        <w:r w:rsidRPr="000A7392">
          <w:rPr>
            <w:rFonts w:ascii="Times New Roman" w:eastAsia="Times New Roman" w:hAnsi="Times New Roman" w:cs="Times New Roman"/>
            <w:sz w:val="24"/>
            <w:szCs w:val="24"/>
          </w:rPr>
          <w:t>Dietrich KN</w:t>
        </w:r>
      </w:hyperlink>
      <w:r w:rsidRPr="000A7392">
        <w:rPr>
          <w:rFonts w:ascii="Times New Roman" w:eastAsia="Times New Roman" w:hAnsi="Times New Roman" w:cs="Times New Roman"/>
          <w:sz w:val="24"/>
          <w:szCs w:val="24"/>
        </w:rPr>
        <w:t xml:space="preserve">, </w:t>
      </w:r>
      <w:hyperlink r:id="rId84" w:history="1">
        <w:r w:rsidRPr="000A7392">
          <w:rPr>
            <w:rFonts w:ascii="Times New Roman" w:eastAsia="Times New Roman" w:hAnsi="Times New Roman" w:cs="Times New Roman"/>
            <w:sz w:val="24"/>
            <w:szCs w:val="24"/>
          </w:rPr>
          <w:t>Berger OG</w:t>
        </w:r>
      </w:hyperlink>
      <w:r w:rsidRPr="000A7392">
        <w:rPr>
          <w:rFonts w:ascii="Times New Roman" w:eastAsia="Times New Roman" w:hAnsi="Times New Roman" w:cs="Times New Roman"/>
          <w:sz w:val="24"/>
          <w:szCs w:val="24"/>
        </w:rPr>
        <w:t xml:space="preserve">, </w:t>
      </w:r>
      <w:hyperlink r:id="rId85" w:history="1">
        <w:r w:rsidRPr="000A7392">
          <w:rPr>
            <w:rFonts w:ascii="Times New Roman" w:eastAsia="Times New Roman" w:hAnsi="Times New Roman" w:cs="Times New Roman"/>
            <w:sz w:val="24"/>
            <w:szCs w:val="24"/>
          </w:rPr>
          <w:t>Succop PA</w:t>
        </w:r>
      </w:hyperlink>
      <w:r w:rsidRPr="000A7392">
        <w:rPr>
          <w:rFonts w:ascii="Times New Roman" w:eastAsia="Times New Roman" w:hAnsi="Times New Roman" w:cs="Times New Roman"/>
          <w:sz w:val="24"/>
          <w:szCs w:val="24"/>
        </w:rPr>
        <w:t>. Lead exposure and the motor developmental status of urban six-year old children in the Cincinnat</w:t>
      </w:r>
      <w:r w:rsidR="00E76880" w:rsidRPr="000A7392">
        <w:rPr>
          <w:rFonts w:ascii="Times New Roman" w:eastAsia="Times New Roman" w:hAnsi="Times New Roman" w:cs="Times New Roman"/>
          <w:sz w:val="24"/>
          <w:szCs w:val="24"/>
        </w:rPr>
        <w:t>i Prospective Study. Paediatrics 1993;</w:t>
      </w:r>
      <w:r w:rsidRPr="000A7392">
        <w:rPr>
          <w:rFonts w:ascii="Times New Roman" w:eastAsia="Times New Roman" w:hAnsi="Times New Roman" w:cs="Times New Roman"/>
          <w:sz w:val="24"/>
          <w:szCs w:val="24"/>
        </w:rPr>
        <w:t xml:space="preserve"> 91(2): 301-307.</w:t>
      </w:r>
    </w:p>
    <w:p w14:paraId="4ED1B979" w14:textId="77777777" w:rsidR="00E76880" w:rsidRPr="000A7392" w:rsidRDefault="00E76880"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108) </w:t>
      </w:r>
      <w:hyperlink r:id="rId86" w:anchor="auth-1" w:history="1">
        <w:r w:rsidR="001E2B5C" w:rsidRPr="000A7392">
          <w:rPr>
            <w:rFonts w:ascii="Times New Roman" w:eastAsia="Times New Roman" w:hAnsi="Times New Roman" w:cs="Times New Roman"/>
            <w:sz w:val="24"/>
            <w:szCs w:val="24"/>
          </w:rPr>
          <w:t>Rodrigues</w:t>
        </w:r>
      </w:hyperlink>
      <w:r w:rsidR="001E2B5C" w:rsidRPr="000A7392">
        <w:rPr>
          <w:rFonts w:ascii="Times New Roman" w:eastAsia="Times New Roman" w:hAnsi="Times New Roman" w:cs="Times New Roman"/>
          <w:sz w:val="24"/>
          <w:szCs w:val="24"/>
        </w:rPr>
        <w:t xml:space="preserve"> EM, Bellinger DC, Valeri L, Hasan, M, Quamruzzaman Q, Golam M, </w:t>
      </w:r>
      <w:r w:rsidRPr="000A7392">
        <w:rPr>
          <w:rFonts w:ascii="Times New Roman" w:eastAsia="Times New Roman" w:hAnsi="Times New Roman" w:cs="Times New Roman"/>
          <w:sz w:val="24"/>
          <w:szCs w:val="24"/>
        </w:rPr>
        <w:t>et al</w:t>
      </w:r>
      <w:r w:rsidR="001E2B5C" w:rsidRPr="000A7392">
        <w:rPr>
          <w:rFonts w:ascii="Times New Roman" w:eastAsia="Times New Roman" w:hAnsi="Times New Roman" w:cs="Times New Roman"/>
          <w:sz w:val="24"/>
          <w:szCs w:val="24"/>
        </w:rPr>
        <w:t xml:space="preserve">. </w:t>
      </w:r>
      <w:r w:rsidR="001E2B5C" w:rsidRPr="000A7392">
        <w:rPr>
          <w:rFonts w:ascii="Times New Roman" w:eastAsia="Times New Roman" w:hAnsi="Times New Roman" w:cs="Times New Roman"/>
          <w:bCs/>
          <w:kern w:val="36"/>
          <w:sz w:val="24"/>
          <w:szCs w:val="24"/>
        </w:rPr>
        <w:t xml:space="preserve">Neurodevelopmental outcomes among 2- to 3-year-old children in Bangladesh with elevated </w:t>
      </w:r>
      <w:r w:rsidR="001E2B5C" w:rsidRPr="000A7392">
        <w:rPr>
          <w:rFonts w:ascii="Times New Roman" w:eastAsia="Times New Roman" w:hAnsi="Times New Roman" w:cs="Times New Roman"/>
          <w:bCs/>
          <w:kern w:val="36"/>
          <w:sz w:val="24"/>
          <w:szCs w:val="24"/>
        </w:rPr>
        <w:lastRenderedPageBreak/>
        <w:t>blood lead and exposure to arsenic and manganese in drinking water.</w:t>
      </w:r>
      <w:r w:rsidR="001E2B5C" w:rsidRPr="000A7392">
        <w:rPr>
          <w:i/>
          <w:iCs/>
        </w:rPr>
        <w:t xml:space="preserve"> </w:t>
      </w:r>
      <w:r w:rsidR="001E2B5C" w:rsidRPr="000A7392">
        <w:rPr>
          <w:rFonts w:ascii="Times New Roman" w:hAnsi="Times New Roman" w:cs="Times New Roman"/>
          <w:iCs/>
          <w:sz w:val="24"/>
          <w:szCs w:val="24"/>
        </w:rPr>
        <w:t>Environ Health</w:t>
      </w:r>
      <w:r w:rsidRPr="000A7392">
        <w:rPr>
          <w:rFonts w:ascii="Times New Roman" w:hAnsi="Times New Roman" w:cs="Times New Roman"/>
          <w:sz w:val="24"/>
          <w:szCs w:val="24"/>
        </w:rPr>
        <w:t xml:space="preserve"> 2016;</w:t>
      </w:r>
      <w:r w:rsidR="001E2B5C" w:rsidRPr="000A7392">
        <w:rPr>
          <w:rFonts w:ascii="Times New Roman" w:hAnsi="Times New Roman" w:cs="Times New Roman"/>
          <w:sz w:val="24"/>
          <w:szCs w:val="24"/>
        </w:rPr>
        <w:t xml:space="preserve"> </w:t>
      </w:r>
      <w:r w:rsidR="001E2B5C" w:rsidRPr="000A7392">
        <w:rPr>
          <w:rFonts w:ascii="Times New Roman" w:hAnsi="Times New Roman" w:cs="Times New Roman"/>
          <w:bCs/>
          <w:sz w:val="24"/>
          <w:szCs w:val="24"/>
        </w:rPr>
        <w:t>15:</w:t>
      </w:r>
      <w:r w:rsidR="001E2B5C" w:rsidRPr="000A7392">
        <w:rPr>
          <w:rFonts w:ascii="Times New Roman" w:hAnsi="Times New Roman" w:cs="Times New Roman"/>
          <w:sz w:val="24"/>
          <w:szCs w:val="24"/>
        </w:rPr>
        <w:t xml:space="preserve"> 44. doi:10.1186/s12940-016-0127-y.</w:t>
      </w:r>
      <w:r w:rsidRPr="000A7392">
        <w:rPr>
          <w:rFonts w:ascii="Times New Roman" w:eastAsia="Times New Roman" w:hAnsi="Times New Roman" w:cs="Times New Roman"/>
          <w:sz w:val="24"/>
          <w:szCs w:val="24"/>
        </w:rPr>
        <w:t xml:space="preserve"> </w:t>
      </w:r>
    </w:p>
    <w:p w14:paraId="041BA286" w14:textId="77777777" w:rsidR="00E76880" w:rsidRPr="000A7392" w:rsidRDefault="00E76880" w:rsidP="00E76880">
      <w:pPr>
        <w:spacing w:after="0" w:line="480" w:lineRule="auto"/>
        <w:ind w:left="360"/>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t xml:space="preserve">109) </w:t>
      </w:r>
      <w:r w:rsidR="001E2B5C" w:rsidRPr="000A7392">
        <w:rPr>
          <w:rFonts w:ascii="Times New Roman" w:hAnsi="Times New Roman" w:cs="Times New Roman"/>
          <w:sz w:val="24"/>
          <w:szCs w:val="24"/>
        </w:rPr>
        <w:t xml:space="preserve">Canfield RL, Henderson CR, Cory-Skechta DA, Cox C, Jusko TA, Lanphear BP. Intellectual impairment in children with blood lead concentrations below 10 microg per deciliter. </w:t>
      </w:r>
      <w:r w:rsidR="001E2B5C" w:rsidRPr="000A7392">
        <w:rPr>
          <w:rFonts w:ascii="Times New Roman" w:hAnsi="Times New Roman" w:cs="Times New Roman"/>
          <w:iCs/>
          <w:sz w:val="24"/>
          <w:szCs w:val="24"/>
        </w:rPr>
        <w:t>N Engl J Med</w:t>
      </w:r>
      <w:r w:rsidRPr="000A7392">
        <w:rPr>
          <w:rFonts w:ascii="Times New Roman" w:hAnsi="Times New Roman" w:cs="Times New Roman"/>
          <w:sz w:val="24"/>
          <w:szCs w:val="24"/>
        </w:rPr>
        <w:t xml:space="preserve"> 2003;</w:t>
      </w:r>
      <w:r w:rsidR="001E2B5C" w:rsidRPr="000A7392">
        <w:rPr>
          <w:rFonts w:ascii="Times New Roman" w:hAnsi="Times New Roman" w:cs="Times New Roman"/>
          <w:sz w:val="24"/>
          <w:szCs w:val="24"/>
        </w:rPr>
        <w:t xml:space="preserve"> </w:t>
      </w:r>
      <w:r w:rsidR="001E2B5C" w:rsidRPr="000A7392">
        <w:rPr>
          <w:rFonts w:ascii="Times New Roman" w:hAnsi="Times New Roman" w:cs="Times New Roman"/>
          <w:bCs/>
          <w:sz w:val="24"/>
          <w:szCs w:val="24"/>
        </w:rPr>
        <w:t>348</w:t>
      </w:r>
      <w:r w:rsidR="001E2B5C" w:rsidRPr="000A7392">
        <w:rPr>
          <w:rFonts w:ascii="Times New Roman" w:hAnsi="Times New Roman" w:cs="Times New Roman"/>
          <w:sz w:val="24"/>
          <w:szCs w:val="24"/>
        </w:rPr>
        <w:t>:1517–1526.</w:t>
      </w:r>
    </w:p>
    <w:p w14:paraId="38372D53" w14:textId="77777777" w:rsidR="00E76880" w:rsidRPr="000A7392" w:rsidRDefault="00E76880" w:rsidP="00E76880">
      <w:pPr>
        <w:spacing w:after="0" w:line="480" w:lineRule="auto"/>
        <w:ind w:left="360"/>
        <w:contextualSpacing/>
        <w:rPr>
          <w:rFonts w:ascii="Times New Roman" w:hAnsi="Times New Roman" w:cs="Times New Roman"/>
          <w:sz w:val="24"/>
          <w:szCs w:val="24"/>
        </w:rPr>
      </w:pPr>
      <w:r w:rsidRPr="000A7392">
        <w:rPr>
          <w:rFonts w:ascii="Times New Roman" w:hAnsi="Times New Roman" w:cs="Times New Roman"/>
          <w:sz w:val="24"/>
          <w:szCs w:val="24"/>
        </w:rPr>
        <w:t xml:space="preserve">110) </w:t>
      </w:r>
      <w:r w:rsidR="001E2B5C" w:rsidRPr="000A7392">
        <w:rPr>
          <w:rFonts w:ascii="Times New Roman" w:hAnsi="Times New Roman" w:cs="Times New Roman"/>
          <w:sz w:val="24"/>
          <w:szCs w:val="24"/>
        </w:rPr>
        <w:t>Park SK, Elmarsafawy S, Mukherjee B, Spiro A, Vokonas PS, Nie H, et al. Cumulative Lead</w:t>
      </w:r>
      <w:r w:rsidRPr="000A7392">
        <w:rPr>
          <w:rFonts w:ascii="Times New Roman" w:hAnsi="Times New Roman" w:cs="Times New Roman"/>
          <w:sz w:val="24"/>
          <w:szCs w:val="24"/>
        </w:rPr>
        <w:t xml:space="preserve"> </w:t>
      </w:r>
      <w:r w:rsidR="001E2B5C" w:rsidRPr="000A7392">
        <w:rPr>
          <w:rFonts w:ascii="Times New Roman" w:hAnsi="Times New Roman" w:cs="Times New Roman"/>
          <w:sz w:val="24"/>
          <w:szCs w:val="24"/>
        </w:rPr>
        <w:t xml:space="preserve">Exposure and Age-related Hearing Loss: The VA </w:t>
      </w:r>
      <w:r w:rsidRPr="000A7392">
        <w:rPr>
          <w:rFonts w:ascii="Times New Roman" w:hAnsi="Times New Roman" w:cs="Times New Roman"/>
          <w:sz w:val="24"/>
          <w:szCs w:val="24"/>
        </w:rPr>
        <w:t>Normative Ageing Study. Hear Res 2010;</w:t>
      </w:r>
      <w:r w:rsidR="001E2B5C" w:rsidRPr="000A7392">
        <w:rPr>
          <w:rFonts w:ascii="Times New Roman" w:hAnsi="Times New Roman" w:cs="Times New Roman"/>
          <w:sz w:val="24"/>
          <w:szCs w:val="24"/>
        </w:rPr>
        <w:t xml:space="preserve"> 269(12):48–55. </w:t>
      </w:r>
    </w:p>
    <w:p w14:paraId="72D338E0" w14:textId="77777777" w:rsidR="00E76880" w:rsidRPr="000A7392" w:rsidRDefault="001E2B5C"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111) Vaziri ND. Mechanisms of lead-induced hypertension and cardiovascular disease. Am J</w:t>
      </w:r>
      <w:r w:rsidR="00E76880" w:rsidRPr="000A7392">
        <w:rPr>
          <w:rFonts w:ascii="Times New Roman" w:hAnsi="Times New Roman" w:cs="Times New Roman"/>
          <w:sz w:val="24"/>
          <w:szCs w:val="24"/>
        </w:rPr>
        <w:t xml:space="preserve"> </w:t>
      </w:r>
      <w:r w:rsidRPr="000A7392">
        <w:rPr>
          <w:rFonts w:ascii="Times New Roman" w:hAnsi="Times New Roman" w:cs="Times New Roman"/>
          <w:sz w:val="24"/>
          <w:szCs w:val="24"/>
        </w:rPr>
        <w:t>Physiol Heart Circ Physiol 2008</w:t>
      </w:r>
      <w:r w:rsidR="00E76880" w:rsidRPr="000A7392">
        <w:rPr>
          <w:rFonts w:ascii="Times New Roman" w:hAnsi="Times New Roman" w:cs="Times New Roman"/>
          <w:sz w:val="24"/>
          <w:szCs w:val="24"/>
        </w:rPr>
        <w:t>;</w:t>
      </w:r>
      <w:r w:rsidRPr="000A7392">
        <w:rPr>
          <w:rFonts w:ascii="Times New Roman" w:hAnsi="Times New Roman" w:cs="Times New Roman"/>
          <w:sz w:val="24"/>
          <w:szCs w:val="24"/>
        </w:rPr>
        <w:t xml:space="preserve">295(2):H454-465. </w:t>
      </w:r>
    </w:p>
    <w:p w14:paraId="326F08CE" w14:textId="77777777" w:rsidR="00E76880" w:rsidRPr="000A7392" w:rsidRDefault="00EF0917"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112) </w:t>
      </w:r>
      <w:hyperlink r:id="rId87" w:history="1">
        <w:r w:rsidRPr="000A7392">
          <w:rPr>
            <w:rFonts w:ascii="Times New Roman" w:hAnsi="Times New Roman" w:cs="Times New Roman"/>
            <w:sz w:val="24"/>
            <w:szCs w:val="24"/>
          </w:rPr>
          <w:t>Spivey</w:t>
        </w:r>
      </w:hyperlink>
      <w:r w:rsidRPr="000A7392">
        <w:rPr>
          <w:rFonts w:ascii="Times New Roman" w:hAnsi="Times New Roman" w:cs="Times New Roman"/>
          <w:sz w:val="24"/>
          <w:szCs w:val="24"/>
        </w:rPr>
        <w:t xml:space="preserve"> A. The weight of lead: Effects add up in </w:t>
      </w:r>
      <w:r w:rsidR="00E76880" w:rsidRPr="000A7392">
        <w:rPr>
          <w:rFonts w:ascii="Times New Roman" w:hAnsi="Times New Roman" w:cs="Times New Roman"/>
          <w:sz w:val="24"/>
          <w:szCs w:val="24"/>
        </w:rPr>
        <w:t>adults. Environ Health Perspect</w:t>
      </w:r>
      <w:r w:rsidRPr="000A7392">
        <w:rPr>
          <w:rFonts w:ascii="Times New Roman" w:hAnsi="Times New Roman" w:cs="Times New Roman"/>
          <w:sz w:val="24"/>
          <w:szCs w:val="24"/>
        </w:rPr>
        <w:t xml:space="preserve"> 20</w:t>
      </w:r>
      <w:r w:rsidR="00E76880" w:rsidRPr="000A7392">
        <w:rPr>
          <w:rFonts w:ascii="Times New Roman" w:hAnsi="Times New Roman" w:cs="Times New Roman"/>
          <w:sz w:val="24"/>
          <w:szCs w:val="24"/>
        </w:rPr>
        <w:t>07;</w:t>
      </w:r>
      <w:r w:rsidRPr="000A7392">
        <w:rPr>
          <w:rFonts w:ascii="Times New Roman" w:hAnsi="Times New Roman" w:cs="Times New Roman"/>
          <w:sz w:val="24"/>
          <w:szCs w:val="24"/>
        </w:rPr>
        <w:t>115(1):A30-A36.</w:t>
      </w:r>
    </w:p>
    <w:p w14:paraId="51D267F8" w14:textId="77777777" w:rsidR="00E76880" w:rsidRPr="000A7392" w:rsidRDefault="00EF0917"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113) Lanphear</w:t>
      </w:r>
      <w:r w:rsidR="00A04D15" w:rsidRPr="000A7392">
        <w:rPr>
          <w:rFonts w:ascii="Times New Roman" w:hAnsi="Times New Roman" w:cs="Times New Roman"/>
          <w:sz w:val="24"/>
          <w:szCs w:val="24"/>
        </w:rPr>
        <w:t xml:space="preserve"> BP</w:t>
      </w:r>
      <w:r w:rsidRPr="000A7392">
        <w:rPr>
          <w:rFonts w:ascii="Times New Roman" w:hAnsi="Times New Roman" w:cs="Times New Roman"/>
          <w:sz w:val="24"/>
          <w:szCs w:val="24"/>
        </w:rPr>
        <w:t>, Rauch</w:t>
      </w:r>
      <w:r w:rsidR="00A04D15" w:rsidRPr="000A7392">
        <w:rPr>
          <w:rFonts w:ascii="Times New Roman" w:hAnsi="Times New Roman" w:cs="Times New Roman"/>
          <w:sz w:val="24"/>
          <w:szCs w:val="24"/>
        </w:rPr>
        <w:t xml:space="preserve"> S</w:t>
      </w:r>
      <w:r w:rsidRPr="000A7392">
        <w:rPr>
          <w:rFonts w:ascii="Times New Roman" w:hAnsi="Times New Roman" w:cs="Times New Roman"/>
          <w:sz w:val="24"/>
          <w:szCs w:val="24"/>
        </w:rPr>
        <w:t>, Auinger</w:t>
      </w:r>
      <w:r w:rsidR="00A04D15" w:rsidRPr="000A7392">
        <w:rPr>
          <w:rFonts w:ascii="Times New Roman" w:hAnsi="Times New Roman" w:cs="Times New Roman"/>
          <w:sz w:val="24"/>
          <w:szCs w:val="24"/>
        </w:rPr>
        <w:t xml:space="preserve"> P</w:t>
      </w:r>
      <w:r w:rsidRPr="000A7392">
        <w:rPr>
          <w:rFonts w:ascii="Times New Roman" w:hAnsi="Times New Roman" w:cs="Times New Roman"/>
          <w:sz w:val="24"/>
          <w:szCs w:val="24"/>
        </w:rPr>
        <w:t>, Allen</w:t>
      </w:r>
      <w:r w:rsidR="00A04D15" w:rsidRPr="000A7392">
        <w:rPr>
          <w:rFonts w:ascii="Times New Roman" w:hAnsi="Times New Roman" w:cs="Times New Roman"/>
          <w:sz w:val="24"/>
          <w:szCs w:val="24"/>
        </w:rPr>
        <w:t xml:space="preserve"> RA</w:t>
      </w:r>
      <w:r w:rsidRPr="000A7392">
        <w:rPr>
          <w:rFonts w:ascii="Times New Roman" w:hAnsi="Times New Roman" w:cs="Times New Roman"/>
          <w:sz w:val="24"/>
          <w:szCs w:val="24"/>
        </w:rPr>
        <w:t>, Hornung</w:t>
      </w:r>
      <w:r w:rsidR="00A04D15" w:rsidRPr="000A7392">
        <w:rPr>
          <w:rFonts w:ascii="Times New Roman" w:hAnsi="Times New Roman" w:cs="Times New Roman"/>
          <w:sz w:val="24"/>
          <w:szCs w:val="24"/>
        </w:rPr>
        <w:t xml:space="preserve"> RW. Low-level lead exposure and mortality in US adults: a population-based coh</w:t>
      </w:r>
      <w:r w:rsidR="00E76880" w:rsidRPr="000A7392">
        <w:rPr>
          <w:rFonts w:ascii="Times New Roman" w:hAnsi="Times New Roman" w:cs="Times New Roman"/>
          <w:sz w:val="24"/>
          <w:szCs w:val="24"/>
        </w:rPr>
        <w:t>ort study. Lancet Public Health 2018;</w:t>
      </w:r>
      <w:r w:rsidR="00A04D15" w:rsidRPr="000A7392">
        <w:rPr>
          <w:rFonts w:ascii="Times New Roman" w:hAnsi="Times New Roman" w:cs="Times New Roman"/>
          <w:sz w:val="24"/>
          <w:szCs w:val="24"/>
        </w:rPr>
        <w:t xml:space="preserve"> 3: e177–84.</w:t>
      </w:r>
      <w:r w:rsidR="00E76880" w:rsidRPr="000A7392">
        <w:rPr>
          <w:rFonts w:ascii="Times New Roman" w:eastAsia="Times New Roman" w:hAnsi="Times New Roman" w:cs="Times New Roman"/>
          <w:sz w:val="24"/>
          <w:szCs w:val="24"/>
        </w:rPr>
        <w:t xml:space="preserve"> </w:t>
      </w:r>
    </w:p>
    <w:p w14:paraId="09A97911" w14:textId="77777777" w:rsidR="00E76880" w:rsidRPr="000A7392" w:rsidRDefault="00E76880"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114) </w:t>
      </w:r>
      <w:r w:rsidR="00A04D15" w:rsidRPr="000A7392">
        <w:rPr>
          <w:rFonts w:ascii="Times New Roman" w:hAnsi="Times New Roman" w:cs="Times New Roman"/>
          <w:sz w:val="24"/>
          <w:szCs w:val="24"/>
        </w:rPr>
        <w:t>Mansouri MT, Munoz-Fambuena I, Caul O. Cognitive impairment associated with chronic lead exposure in adults. Neurology,</w:t>
      </w:r>
      <w:r w:rsidRPr="000A7392">
        <w:rPr>
          <w:rFonts w:ascii="Times New Roman" w:hAnsi="Times New Roman" w:cs="Times New Roman"/>
          <w:sz w:val="24"/>
          <w:szCs w:val="24"/>
        </w:rPr>
        <w:t xml:space="preserve"> Psychiatry, and Brain Research 2018;</w:t>
      </w:r>
      <w:r w:rsidR="00A04D15" w:rsidRPr="000A7392">
        <w:rPr>
          <w:rFonts w:ascii="Times New Roman" w:hAnsi="Times New Roman" w:cs="Times New Roman"/>
          <w:sz w:val="24"/>
          <w:szCs w:val="24"/>
        </w:rPr>
        <w:t xml:space="preserve"> 30:5-8.</w:t>
      </w:r>
    </w:p>
    <w:p w14:paraId="32C3E03A" w14:textId="77777777" w:rsidR="00E76880" w:rsidRPr="000A7392" w:rsidRDefault="00E76880"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115) </w:t>
      </w:r>
      <w:r w:rsidR="00611408" w:rsidRPr="000A7392">
        <w:rPr>
          <w:rFonts w:ascii="Times New Roman" w:hAnsi="Times New Roman" w:cs="Times New Roman"/>
          <w:sz w:val="24"/>
          <w:szCs w:val="24"/>
        </w:rPr>
        <w:t xml:space="preserve"> IARC. International Agency For Research On Cancer (IARC) Monographs on the Evaluation of Carcinogenic Risks to Humans. Volume 87, Inorganic and Organic Lead Compounds. 2006; Available </w:t>
      </w:r>
      <w:r w:rsidRPr="000A7392">
        <w:rPr>
          <w:rFonts w:ascii="Times New Roman" w:hAnsi="Times New Roman" w:cs="Times New Roman"/>
          <w:sz w:val="24"/>
          <w:szCs w:val="24"/>
        </w:rPr>
        <w:t>at</w:t>
      </w:r>
      <w:r w:rsidR="00611408" w:rsidRPr="000A7392">
        <w:rPr>
          <w:rFonts w:ascii="Times New Roman" w:hAnsi="Times New Roman" w:cs="Times New Roman"/>
          <w:sz w:val="24"/>
          <w:szCs w:val="24"/>
        </w:rPr>
        <w:t xml:space="preserve">: </w:t>
      </w:r>
      <w:hyperlink r:id="rId88" w:history="1">
        <w:r w:rsidR="00611408" w:rsidRPr="000A7392">
          <w:rPr>
            <w:rStyle w:val="Hyperlink"/>
            <w:rFonts w:ascii="Times New Roman" w:hAnsi="Times New Roman" w:cs="Times New Roman"/>
            <w:color w:val="auto"/>
            <w:sz w:val="24"/>
            <w:szCs w:val="24"/>
            <w:u w:val="none"/>
          </w:rPr>
          <w:t>https://monographs.iarc.fr/wp-content/uploads/2018/06/mono87.pdf</w:t>
        </w:r>
      </w:hyperlink>
      <w:r w:rsidR="00611408" w:rsidRPr="000A7392">
        <w:rPr>
          <w:rFonts w:ascii="Times New Roman" w:hAnsi="Times New Roman" w:cs="Times New Roman"/>
          <w:sz w:val="24"/>
          <w:szCs w:val="24"/>
        </w:rPr>
        <w:t>.</w:t>
      </w:r>
    </w:p>
    <w:p w14:paraId="4876E2C5" w14:textId="77777777" w:rsidR="00E76880" w:rsidRPr="000A7392" w:rsidRDefault="00E76880" w:rsidP="00E76880">
      <w:pPr>
        <w:spacing w:after="0" w:line="480" w:lineRule="auto"/>
        <w:ind w:left="360"/>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116)</w:t>
      </w:r>
      <w:r w:rsidR="00611408" w:rsidRPr="000A7392">
        <w:rPr>
          <w:rFonts w:ascii="Times New Roman" w:hAnsi="Times New Roman" w:cs="Times New Roman"/>
          <w:sz w:val="24"/>
          <w:szCs w:val="24"/>
        </w:rPr>
        <w:t xml:space="preserve"> </w:t>
      </w:r>
      <w:r w:rsidR="00726806" w:rsidRPr="000A7392">
        <w:rPr>
          <w:rFonts w:ascii="Times New Roman" w:hAnsi="Times New Roman" w:cs="Times New Roman"/>
          <w:sz w:val="24"/>
          <w:szCs w:val="24"/>
        </w:rPr>
        <w:t>Huggins FE, Huffman GP. How do lithophile elements occur in organic association in bituminous coals? International Journal of Coal Geology</w:t>
      </w:r>
      <w:r w:rsidRPr="000A7392">
        <w:rPr>
          <w:rFonts w:ascii="Times New Roman" w:hAnsi="Times New Roman" w:cs="Times New Roman"/>
          <w:sz w:val="24"/>
          <w:szCs w:val="24"/>
        </w:rPr>
        <w:t xml:space="preserve"> 2004; </w:t>
      </w:r>
      <w:r w:rsidR="00726806" w:rsidRPr="000A7392">
        <w:rPr>
          <w:rFonts w:ascii="Times New Roman" w:hAnsi="Times New Roman" w:cs="Times New Roman"/>
          <w:sz w:val="24"/>
          <w:szCs w:val="24"/>
        </w:rPr>
        <w:t>58: 193-204.</w:t>
      </w:r>
    </w:p>
    <w:p w14:paraId="4DE625C8" w14:textId="77777777" w:rsidR="00E76880" w:rsidRPr="000A7392" w:rsidRDefault="00E76880" w:rsidP="00E76880">
      <w:pPr>
        <w:spacing w:after="0" w:line="480" w:lineRule="auto"/>
        <w:ind w:left="360"/>
        <w:contextualSpacing/>
        <w:rPr>
          <w:rStyle w:val="cit-pagerange"/>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lastRenderedPageBreak/>
        <w:t xml:space="preserve">117) </w:t>
      </w:r>
      <w:r w:rsidR="00D4689F" w:rsidRPr="000A7392">
        <w:rPr>
          <w:rFonts w:ascii="Times New Roman" w:eastAsia="Times New Roman" w:hAnsi="Times New Roman" w:cs="Times New Roman"/>
          <w:sz w:val="24"/>
          <w:szCs w:val="24"/>
        </w:rPr>
        <w:t>Zhitkovich A. Chromium in drinking water: sources, metabolism, and cancer risks.</w:t>
      </w:r>
      <w:r w:rsidR="005C40A6" w:rsidRPr="000A7392">
        <w:rPr>
          <w:rFonts w:ascii="Times New Roman" w:hAnsi="Times New Roman" w:cs="Times New Roman"/>
          <w:iCs/>
          <w:sz w:val="24"/>
          <w:szCs w:val="24"/>
        </w:rPr>
        <w:t xml:space="preserve"> </w:t>
      </w:r>
      <w:r w:rsidRPr="000A7392">
        <w:rPr>
          <w:rStyle w:val="cit-title"/>
          <w:rFonts w:ascii="Times New Roman" w:hAnsi="Times New Roman" w:cs="Times New Roman"/>
          <w:iCs/>
          <w:sz w:val="24"/>
          <w:szCs w:val="24"/>
        </w:rPr>
        <w:t>Chem. Res. Toxicol</w:t>
      </w:r>
      <w:r w:rsidR="005C40A6" w:rsidRPr="000A7392">
        <w:rPr>
          <w:rFonts w:ascii="Times New Roman" w:hAnsi="Times New Roman" w:cs="Times New Roman"/>
          <w:sz w:val="24"/>
          <w:szCs w:val="24"/>
        </w:rPr>
        <w:t xml:space="preserve"> </w:t>
      </w:r>
      <w:r w:rsidR="005C40A6" w:rsidRPr="000A7392">
        <w:rPr>
          <w:rStyle w:val="cit-year-info"/>
          <w:rFonts w:ascii="Times New Roman" w:hAnsi="Times New Roman" w:cs="Times New Roman"/>
          <w:sz w:val="24"/>
          <w:szCs w:val="24"/>
        </w:rPr>
        <w:t>2011</w:t>
      </w:r>
      <w:r w:rsidRPr="000A7392">
        <w:rPr>
          <w:rStyle w:val="cit-volume"/>
          <w:rFonts w:ascii="Times New Roman" w:hAnsi="Times New Roman" w:cs="Times New Roman"/>
          <w:sz w:val="24"/>
          <w:szCs w:val="24"/>
        </w:rPr>
        <w:t>;</w:t>
      </w:r>
      <w:r w:rsidR="005C40A6" w:rsidRPr="000A7392">
        <w:rPr>
          <w:rStyle w:val="cit-volume"/>
          <w:rFonts w:ascii="Times New Roman" w:hAnsi="Times New Roman" w:cs="Times New Roman"/>
          <w:sz w:val="24"/>
          <w:szCs w:val="24"/>
        </w:rPr>
        <w:t xml:space="preserve"> 24</w:t>
      </w:r>
      <w:r w:rsidR="005C40A6" w:rsidRPr="000A7392">
        <w:rPr>
          <w:rStyle w:val="cit-issue"/>
          <w:rFonts w:ascii="Times New Roman" w:hAnsi="Times New Roman" w:cs="Times New Roman"/>
          <w:sz w:val="24"/>
          <w:szCs w:val="24"/>
        </w:rPr>
        <w:t>(10</w:t>
      </w:r>
      <w:r w:rsidR="005C40A6" w:rsidRPr="000A7392">
        <w:rPr>
          <w:rStyle w:val="cit-pagerange"/>
          <w:rFonts w:ascii="Times New Roman" w:hAnsi="Times New Roman" w:cs="Times New Roman"/>
          <w:sz w:val="24"/>
          <w:szCs w:val="24"/>
        </w:rPr>
        <w:t>): 1617-1629.</w:t>
      </w:r>
    </w:p>
    <w:p w14:paraId="6DE8ED3D" w14:textId="036309BA" w:rsidR="005C40A6" w:rsidRPr="000A7392" w:rsidRDefault="005C40A6" w:rsidP="00E76880">
      <w:pPr>
        <w:spacing w:after="0" w:line="480" w:lineRule="auto"/>
        <w:ind w:left="360"/>
        <w:contextualSpacing/>
        <w:rPr>
          <w:rFonts w:ascii="Times New Roman" w:eastAsia="Times New Roman" w:hAnsi="Times New Roman" w:cs="Times New Roman"/>
          <w:sz w:val="24"/>
          <w:szCs w:val="24"/>
        </w:rPr>
      </w:pPr>
      <w:r w:rsidRPr="000A7392">
        <w:rPr>
          <w:rStyle w:val="cit-pagerange"/>
          <w:rFonts w:ascii="Times New Roman" w:hAnsi="Times New Roman" w:cs="Times New Roman"/>
          <w:sz w:val="24"/>
          <w:szCs w:val="24"/>
        </w:rPr>
        <w:t xml:space="preserve">118) </w:t>
      </w:r>
      <w:r w:rsidRPr="000A7392">
        <w:rPr>
          <w:rFonts w:ascii="Times New Roman" w:hAnsi="Times New Roman" w:cs="Times New Roman"/>
          <w:sz w:val="24"/>
          <w:szCs w:val="24"/>
        </w:rPr>
        <w:t xml:space="preserve">Goodarzi F, Huggins FE, Sanei H. 2008. Assessment of elements, speciation of As, Cr, Ni and emitted Hg for a Canadian power plant burning bituminous coal. International Journal of Coal Geology </w:t>
      </w:r>
      <w:r w:rsidR="00E76880" w:rsidRPr="000A7392">
        <w:rPr>
          <w:rFonts w:ascii="Times New Roman" w:hAnsi="Times New Roman" w:cs="Times New Roman"/>
          <w:sz w:val="24"/>
          <w:szCs w:val="24"/>
        </w:rPr>
        <w:t>2008;</w:t>
      </w:r>
      <w:r w:rsidRPr="000A7392">
        <w:rPr>
          <w:rFonts w:ascii="Times New Roman" w:hAnsi="Times New Roman" w:cs="Times New Roman"/>
          <w:sz w:val="24"/>
          <w:szCs w:val="24"/>
        </w:rPr>
        <w:t>74:1-12</w:t>
      </w:r>
    </w:p>
    <w:p w14:paraId="164BE571" w14:textId="54808C7B" w:rsidR="005C40A6" w:rsidRPr="000A7392" w:rsidRDefault="005C40A6"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119) Huggins FE, Shah N, Huffman GP, Kolker A, Crowley S, Palmer CA, </w:t>
      </w:r>
      <w:r w:rsidR="00567E77" w:rsidRPr="000A7392">
        <w:rPr>
          <w:rFonts w:ascii="Times New Roman" w:hAnsi="Times New Roman" w:cs="Times New Roman"/>
          <w:sz w:val="24"/>
          <w:szCs w:val="24"/>
        </w:rPr>
        <w:t>et al</w:t>
      </w:r>
      <w:r w:rsidRPr="000A7392">
        <w:rPr>
          <w:rFonts w:ascii="Times New Roman" w:hAnsi="Times New Roman" w:cs="Times New Roman"/>
          <w:sz w:val="24"/>
          <w:szCs w:val="24"/>
        </w:rPr>
        <w:t>. Mode of occurrence of chromium in four US coals. Fuel Processing Technology</w:t>
      </w:r>
      <w:r w:rsidR="00567E77" w:rsidRPr="000A7392">
        <w:rPr>
          <w:rFonts w:ascii="Times New Roman" w:hAnsi="Times New Roman" w:cs="Times New Roman"/>
          <w:sz w:val="24"/>
          <w:szCs w:val="24"/>
        </w:rPr>
        <w:t xml:space="preserve"> 2000;</w:t>
      </w:r>
      <w:r w:rsidRPr="000A7392">
        <w:rPr>
          <w:rFonts w:ascii="Times New Roman" w:hAnsi="Times New Roman" w:cs="Times New Roman"/>
          <w:sz w:val="24"/>
          <w:szCs w:val="24"/>
        </w:rPr>
        <w:t xml:space="preserve"> 63: 7992.</w:t>
      </w:r>
    </w:p>
    <w:p w14:paraId="78ADE069" w14:textId="36901B53" w:rsidR="005C40A6" w:rsidRPr="000A7392" w:rsidRDefault="005C40A6"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120) Ruppert L, Finkelman R, Boti E, Milosavljevic M, Tewalt S, Simon N, </w:t>
      </w:r>
      <w:r w:rsidR="00567E77" w:rsidRPr="000A7392">
        <w:rPr>
          <w:rFonts w:ascii="Times New Roman" w:hAnsi="Times New Roman" w:cs="Times New Roman"/>
          <w:sz w:val="24"/>
          <w:szCs w:val="24"/>
        </w:rPr>
        <w:t>et al.</w:t>
      </w:r>
      <w:r w:rsidRPr="000A7392">
        <w:rPr>
          <w:rFonts w:ascii="Times New Roman" w:hAnsi="Times New Roman" w:cs="Times New Roman"/>
          <w:sz w:val="24"/>
          <w:szCs w:val="24"/>
        </w:rPr>
        <w:t xml:space="preserve"> Origin and significance of high nickel and chromium concentrations in pliocene lignite of the Kosovo Basin, Serbia. International Journal of Coal Geology</w:t>
      </w:r>
      <w:r w:rsidR="00567E77" w:rsidRPr="000A7392">
        <w:rPr>
          <w:rFonts w:ascii="Times New Roman" w:hAnsi="Times New Roman" w:cs="Times New Roman"/>
          <w:sz w:val="24"/>
          <w:szCs w:val="24"/>
        </w:rPr>
        <w:t xml:space="preserve"> 1996;</w:t>
      </w:r>
      <w:r w:rsidRPr="000A7392">
        <w:rPr>
          <w:rFonts w:ascii="Times New Roman" w:hAnsi="Times New Roman" w:cs="Times New Roman"/>
          <w:sz w:val="24"/>
          <w:szCs w:val="24"/>
        </w:rPr>
        <w:t xml:space="preserve"> 29:235-258.</w:t>
      </w:r>
    </w:p>
    <w:p w14:paraId="5C565C06" w14:textId="3241D4E0" w:rsidR="005C40A6" w:rsidRPr="000A7392" w:rsidRDefault="005C40A6"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121) Huggins FE, Najih M, Huffman GP. Direct speciation of chromium in coal combustion by-products by X-ray absorption fine-structure spectroscopy. </w:t>
      </w:r>
      <w:r w:rsidR="00567E77" w:rsidRPr="000A7392">
        <w:rPr>
          <w:rFonts w:ascii="Times New Roman" w:hAnsi="Times New Roman" w:cs="Times New Roman"/>
          <w:sz w:val="24"/>
          <w:szCs w:val="24"/>
        </w:rPr>
        <w:t xml:space="preserve">Fuel 1999; </w:t>
      </w:r>
      <w:r w:rsidR="004B51D2" w:rsidRPr="000A7392">
        <w:rPr>
          <w:rFonts w:ascii="Times New Roman" w:hAnsi="Times New Roman" w:cs="Times New Roman"/>
          <w:sz w:val="24"/>
          <w:szCs w:val="24"/>
        </w:rPr>
        <w:t>78:</w:t>
      </w:r>
      <w:r w:rsidRPr="000A7392">
        <w:rPr>
          <w:rFonts w:ascii="Times New Roman" w:hAnsi="Times New Roman" w:cs="Times New Roman"/>
          <w:sz w:val="24"/>
          <w:szCs w:val="24"/>
        </w:rPr>
        <w:t xml:space="preserve"> 233-242.</w:t>
      </w:r>
    </w:p>
    <w:p w14:paraId="0DEEB20B" w14:textId="751A9BCA" w:rsidR="00DB3F7A" w:rsidRPr="000A7392" w:rsidRDefault="00DB3F7A"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122) IARC. International Agency For Research On Cancer (IARC) Monographs on the Evaluation of Carcinogenic Risks to Humans Chromium VI Compounds. Available </w:t>
      </w:r>
      <w:r w:rsidR="00567E77"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89" w:history="1">
        <w:r w:rsidR="002952D1" w:rsidRPr="000A7392">
          <w:rPr>
            <w:rStyle w:val="Hyperlink"/>
            <w:rFonts w:ascii="Times New Roman" w:hAnsi="Times New Roman" w:cs="Times New Roman"/>
            <w:color w:val="auto"/>
            <w:sz w:val="24"/>
            <w:szCs w:val="24"/>
            <w:u w:val="none"/>
          </w:rPr>
          <w:t>https://monographs.iarc.fr/wp-content/uploads/2018/06/mono100C-9.pdf</w:t>
        </w:r>
      </w:hyperlink>
      <w:r w:rsidR="002952D1" w:rsidRPr="000A7392">
        <w:rPr>
          <w:rFonts w:ascii="Times New Roman" w:hAnsi="Times New Roman" w:cs="Times New Roman"/>
          <w:sz w:val="24"/>
          <w:szCs w:val="24"/>
        </w:rPr>
        <w:t>.</w:t>
      </w:r>
    </w:p>
    <w:p w14:paraId="1F6E7943" w14:textId="4E136E80" w:rsidR="00F542C8" w:rsidRPr="000A7392" w:rsidRDefault="002952D1" w:rsidP="00FF37DF">
      <w:pPr>
        <w:spacing w:after="0" w:line="480" w:lineRule="auto"/>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123)</w:t>
      </w:r>
      <w:r w:rsidR="00F542C8" w:rsidRPr="000A7392">
        <w:rPr>
          <w:rFonts w:ascii="Times New Roman" w:hAnsi="Times New Roman" w:cs="Times New Roman"/>
          <w:sz w:val="24"/>
          <w:szCs w:val="24"/>
        </w:rPr>
        <w:t xml:space="preserve"> </w:t>
      </w:r>
      <w:r w:rsidR="00F542C8" w:rsidRPr="000A7392">
        <w:rPr>
          <w:rFonts w:ascii="Times New Roman" w:eastAsia="Times New Roman" w:hAnsi="Times New Roman" w:cs="Times New Roman"/>
          <w:sz w:val="24"/>
          <w:szCs w:val="24"/>
        </w:rPr>
        <w:t>Welling R, Beaumont JJ, Petersen SJ, Alexeeff GV, Steinmaus C.</w:t>
      </w:r>
      <w:r w:rsidR="00F542C8" w:rsidRPr="000A7392">
        <w:rPr>
          <w:rFonts w:ascii="Times New Roman" w:hAnsi="Times New Roman" w:cs="Times New Roman"/>
          <w:sz w:val="24"/>
          <w:szCs w:val="24"/>
        </w:rPr>
        <w:t xml:space="preserve"> </w:t>
      </w:r>
      <w:r w:rsidR="00F542C8" w:rsidRPr="000A7392">
        <w:rPr>
          <w:rFonts w:ascii="Times New Roman" w:eastAsia="Times New Roman" w:hAnsi="Times New Roman" w:cs="Times New Roman"/>
          <w:sz w:val="24"/>
          <w:szCs w:val="24"/>
        </w:rPr>
        <w:t>Chromium VI and stomach cancer: a meta-analysis of the current epidemiological evidence</w:t>
      </w:r>
      <w:r w:rsidR="00F542C8" w:rsidRPr="000A7392">
        <w:rPr>
          <w:rFonts w:ascii="Times New Roman" w:hAnsi="Times New Roman" w:cs="Times New Roman"/>
          <w:sz w:val="24"/>
          <w:szCs w:val="24"/>
        </w:rPr>
        <w:t xml:space="preserve"> </w:t>
      </w:r>
      <w:r w:rsidR="00F542C8" w:rsidRPr="000A7392">
        <w:rPr>
          <w:rFonts w:ascii="Times New Roman" w:eastAsia="Times New Roman" w:hAnsi="Times New Roman" w:cs="Times New Roman"/>
          <w:sz w:val="24"/>
          <w:szCs w:val="24"/>
        </w:rPr>
        <w:t>Occupati</w:t>
      </w:r>
      <w:r w:rsidR="00DC6158" w:rsidRPr="000A7392">
        <w:rPr>
          <w:rFonts w:ascii="Times New Roman" w:eastAsia="Times New Roman" w:hAnsi="Times New Roman" w:cs="Times New Roman"/>
          <w:sz w:val="24"/>
          <w:szCs w:val="24"/>
        </w:rPr>
        <w:t>onal and Environmental Medicine 2015;</w:t>
      </w:r>
      <w:r w:rsidR="00F542C8" w:rsidRPr="000A7392">
        <w:rPr>
          <w:rFonts w:ascii="Times New Roman" w:eastAsia="Times New Roman" w:hAnsi="Times New Roman" w:cs="Times New Roman"/>
          <w:sz w:val="24"/>
          <w:szCs w:val="24"/>
        </w:rPr>
        <w:t>72:151-159.</w:t>
      </w:r>
    </w:p>
    <w:p w14:paraId="7A403ADA" w14:textId="27CA7475" w:rsidR="00F542C8" w:rsidRPr="000A7392" w:rsidRDefault="00F542C8" w:rsidP="00FF37DF">
      <w:pPr>
        <w:spacing w:after="0" w:line="480" w:lineRule="auto"/>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124)</w:t>
      </w:r>
      <w:r w:rsidRPr="000A7392">
        <w:rPr>
          <w:rFonts w:ascii="Times New Roman" w:hAnsi="Times New Roman" w:cs="Times New Roman"/>
          <w:sz w:val="24"/>
          <w:szCs w:val="24"/>
        </w:rPr>
        <w:t xml:space="preserve"> </w:t>
      </w:r>
      <w:hyperlink r:id="rId90" w:history="1">
        <w:r w:rsidRPr="000A7392">
          <w:rPr>
            <w:rFonts w:ascii="Times New Roman" w:eastAsia="Times New Roman" w:hAnsi="Times New Roman" w:cs="Times New Roman"/>
            <w:sz w:val="24"/>
            <w:szCs w:val="24"/>
          </w:rPr>
          <w:t>Gatto NM</w:t>
        </w:r>
      </w:hyperlink>
      <w:r w:rsidRPr="000A7392">
        <w:rPr>
          <w:rFonts w:ascii="Times New Roman" w:eastAsia="Times New Roman" w:hAnsi="Times New Roman" w:cs="Times New Roman"/>
          <w:sz w:val="24"/>
          <w:szCs w:val="24"/>
        </w:rPr>
        <w:t xml:space="preserve">, </w:t>
      </w:r>
      <w:hyperlink r:id="rId91" w:history="1">
        <w:r w:rsidRPr="000A7392">
          <w:rPr>
            <w:rFonts w:ascii="Times New Roman" w:eastAsia="Times New Roman" w:hAnsi="Times New Roman" w:cs="Times New Roman"/>
            <w:sz w:val="24"/>
            <w:szCs w:val="24"/>
          </w:rPr>
          <w:t>Kelsh MA</w:t>
        </w:r>
      </w:hyperlink>
      <w:r w:rsidRPr="000A7392">
        <w:rPr>
          <w:rFonts w:ascii="Times New Roman" w:eastAsia="Times New Roman" w:hAnsi="Times New Roman" w:cs="Times New Roman"/>
          <w:sz w:val="24"/>
          <w:szCs w:val="24"/>
        </w:rPr>
        <w:t xml:space="preserve">, </w:t>
      </w:r>
      <w:hyperlink r:id="rId92" w:history="1">
        <w:r w:rsidRPr="000A7392">
          <w:rPr>
            <w:rFonts w:ascii="Times New Roman" w:eastAsia="Times New Roman" w:hAnsi="Times New Roman" w:cs="Times New Roman"/>
            <w:sz w:val="24"/>
            <w:szCs w:val="24"/>
          </w:rPr>
          <w:t>Mai DH</w:t>
        </w:r>
      </w:hyperlink>
      <w:r w:rsidRPr="000A7392">
        <w:rPr>
          <w:rFonts w:ascii="Times New Roman" w:eastAsia="Times New Roman" w:hAnsi="Times New Roman" w:cs="Times New Roman"/>
          <w:sz w:val="24"/>
          <w:szCs w:val="24"/>
        </w:rPr>
        <w:t xml:space="preserve">, </w:t>
      </w:r>
      <w:hyperlink r:id="rId93" w:history="1">
        <w:r w:rsidRPr="000A7392">
          <w:rPr>
            <w:rFonts w:ascii="Times New Roman" w:eastAsia="Times New Roman" w:hAnsi="Times New Roman" w:cs="Times New Roman"/>
            <w:sz w:val="24"/>
            <w:szCs w:val="24"/>
          </w:rPr>
          <w:t>Suh M</w:t>
        </w:r>
      </w:hyperlink>
      <w:r w:rsidRPr="000A7392">
        <w:rPr>
          <w:rFonts w:ascii="Times New Roman" w:eastAsia="Times New Roman" w:hAnsi="Times New Roman" w:cs="Times New Roman"/>
          <w:sz w:val="24"/>
          <w:szCs w:val="24"/>
        </w:rPr>
        <w:t xml:space="preserve">, </w:t>
      </w:r>
      <w:hyperlink r:id="rId94" w:history="1">
        <w:r w:rsidRPr="000A7392">
          <w:rPr>
            <w:rFonts w:ascii="Times New Roman" w:eastAsia="Times New Roman" w:hAnsi="Times New Roman" w:cs="Times New Roman"/>
            <w:sz w:val="24"/>
            <w:szCs w:val="24"/>
          </w:rPr>
          <w:t>Proctor DM</w:t>
        </w:r>
      </w:hyperlink>
      <w:r w:rsidRPr="000A7392">
        <w:rPr>
          <w:rFonts w:ascii="Times New Roman" w:eastAsia="Times New Roman" w:hAnsi="Times New Roman" w:cs="Times New Roman"/>
          <w:sz w:val="24"/>
          <w:szCs w:val="24"/>
        </w:rPr>
        <w:t xml:space="preserve">. Occupational exposure to hexavalent chromium and cancers of the gastrointestinal tract: a </w:t>
      </w:r>
      <w:r w:rsidR="00DC6158" w:rsidRPr="000A7392">
        <w:rPr>
          <w:rFonts w:ascii="Times New Roman" w:eastAsia="Times New Roman" w:hAnsi="Times New Roman" w:cs="Times New Roman"/>
          <w:sz w:val="24"/>
          <w:szCs w:val="24"/>
        </w:rPr>
        <w:t>meta-analysis. Cancer Epidemiol 2010;</w:t>
      </w:r>
      <w:r w:rsidRPr="000A7392">
        <w:rPr>
          <w:rFonts w:ascii="Times New Roman" w:eastAsia="Times New Roman" w:hAnsi="Times New Roman" w:cs="Times New Roman"/>
          <w:sz w:val="24"/>
          <w:szCs w:val="24"/>
        </w:rPr>
        <w:t xml:space="preserve"> 34(4): 388-399.</w:t>
      </w:r>
    </w:p>
    <w:p w14:paraId="03571B14" w14:textId="0F2975A6" w:rsidR="00F542C8" w:rsidRPr="000A7392" w:rsidRDefault="00F542C8" w:rsidP="00FF37DF">
      <w:pPr>
        <w:spacing w:after="0" w:line="480" w:lineRule="auto"/>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t xml:space="preserve">125) </w:t>
      </w:r>
      <w:hyperlink r:id="rId95" w:history="1">
        <w:r w:rsidRPr="000A7392">
          <w:rPr>
            <w:rFonts w:ascii="Times New Roman" w:eastAsia="Times New Roman" w:hAnsi="Times New Roman" w:cs="Times New Roman"/>
            <w:sz w:val="24"/>
            <w:szCs w:val="24"/>
          </w:rPr>
          <w:t>Deng Y</w:t>
        </w:r>
      </w:hyperlink>
      <w:r w:rsidRPr="000A7392">
        <w:rPr>
          <w:rFonts w:ascii="Times New Roman" w:eastAsia="Times New Roman" w:hAnsi="Times New Roman" w:cs="Times New Roman"/>
          <w:sz w:val="24"/>
          <w:szCs w:val="24"/>
        </w:rPr>
        <w:t xml:space="preserve">, </w:t>
      </w:r>
      <w:hyperlink r:id="rId96" w:history="1">
        <w:r w:rsidRPr="000A7392">
          <w:rPr>
            <w:rFonts w:ascii="Times New Roman" w:eastAsia="Times New Roman" w:hAnsi="Times New Roman" w:cs="Times New Roman"/>
            <w:sz w:val="24"/>
            <w:szCs w:val="24"/>
          </w:rPr>
          <w:t>Wang M</w:t>
        </w:r>
      </w:hyperlink>
      <w:r w:rsidRPr="000A7392">
        <w:rPr>
          <w:rFonts w:ascii="Times New Roman" w:eastAsia="Times New Roman" w:hAnsi="Times New Roman" w:cs="Times New Roman"/>
          <w:sz w:val="24"/>
          <w:szCs w:val="24"/>
        </w:rPr>
        <w:t xml:space="preserve">, </w:t>
      </w:r>
      <w:hyperlink r:id="rId97" w:history="1">
        <w:r w:rsidRPr="000A7392">
          <w:rPr>
            <w:rFonts w:ascii="Times New Roman" w:eastAsia="Times New Roman" w:hAnsi="Times New Roman" w:cs="Times New Roman"/>
            <w:sz w:val="24"/>
            <w:szCs w:val="24"/>
          </w:rPr>
          <w:t>Tian T</w:t>
        </w:r>
      </w:hyperlink>
      <w:r w:rsidRPr="000A7392">
        <w:rPr>
          <w:rFonts w:ascii="Times New Roman" w:eastAsia="Times New Roman" w:hAnsi="Times New Roman" w:cs="Times New Roman"/>
          <w:sz w:val="24"/>
          <w:szCs w:val="24"/>
        </w:rPr>
        <w:t xml:space="preserve">, </w:t>
      </w:r>
      <w:hyperlink r:id="rId98" w:history="1">
        <w:r w:rsidRPr="000A7392">
          <w:rPr>
            <w:rFonts w:ascii="Times New Roman" w:eastAsia="Times New Roman" w:hAnsi="Times New Roman" w:cs="Times New Roman"/>
            <w:sz w:val="24"/>
            <w:szCs w:val="24"/>
          </w:rPr>
          <w:t>Lin S</w:t>
        </w:r>
      </w:hyperlink>
      <w:r w:rsidRPr="000A7392">
        <w:rPr>
          <w:rFonts w:ascii="Times New Roman" w:eastAsia="Times New Roman" w:hAnsi="Times New Roman" w:cs="Times New Roman"/>
          <w:sz w:val="24"/>
          <w:szCs w:val="24"/>
        </w:rPr>
        <w:t xml:space="preserve">, </w:t>
      </w:r>
      <w:hyperlink r:id="rId99" w:history="1">
        <w:r w:rsidRPr="000A7392">
          <w:rPr>
            <w:rFonts w:ascii="Times New Roman" w:eastAsia="Times New Roman" w:hAnsi="Times New Roman" w:cs="Times New Roman"/>
            <w:sz w:val="24"/>
            <w:szCs w:val="24"/>
          </w:rPr>
          <w:t>Xu P</w:t>
        </w:r>
      </w:hyperlink>
      <w:r w:rsidRPr="000A7392">
        <w:rPr>
          <w:rFonts w:ascii="Times New Roman" w:eastAsia="Times New Roman" w:hAnsi="Times New Roman" w:cs="Times New Roman"/>
          <w:sz w:val="24"/>
          <w:szCs w:val="24"/>
        </w:rPr>
        <w:t xml:space="preserve">, </w:t>
      </w:r>
      <w:hyperlink r:id="rId100" w:history="1">
        <w:r w:rsidRPr="000A7392">
          <w:rPr>
            <w:rFonts w:ascii="Times New Roman" w:eastAsia="Times New Roman" w:hAnsi="Times New Roman" w:cs="Times New Roman"/>
            <w:sz w:val="24"/>
            <w:szCs w:val="24"/>
          </w:rPr>
          <w:t>Zhou L</w:t>
        </w:r>
      </w:hyperlink>
      <w:r w:rsidRPr="000A7392">
        <w:rPr>
          <w:rFonts w:ascii="Times New Roman" w:eastAsia="Times New Roman" w:hAnsi="Times New Roman" w:cs="Times New Roman"/>
          <w:sz w:val="24"/>
          <w:szCs w:val="24"/>
        </w:rPr>
        <w:t xml:space="preserve">, </w:t>
      </w:r>
      <w:r w:rsidR="00DC6158" w:rsidRPr="000A7392">
        <w:rPr>
          <w:rFonts w:ascii="Times New Roman" w:hAnsi="Times New Roman" w:cs="Times New Roman"/>
          <w:sz w:val="24"/>
          <w:szCs w:val="24"/>
        </w:rPr>
        <w:t>et al</w:t>
      </w:r>
      <w:r w:rsidRPr="000A7392">
        <w:rPr>
          <w:rFonts w:ascii="Times New Roman" w:eastAsia="Times New Roman" w:hAnsi="Times New Roman" w:cs="Times New Roman"/>
          <w:sz w:val="24"/>
          <w:szCs w:val="24"/>
        </w:rPr>
        <w:t>.</w:t>
      </w:r>
      <w:r w:rsidRPr="000A7392">
        <w:rPr>
          <w:rFonts w:ascii="Times New Roman" w:eastAsia="Times New Roman" w:hAnsi="Times New Roman" w:cs="Times New Roman"/>
          <w:bCs/>
          <w:kern w:val="36"/>
          <w:sz w:val="24"/>
          <w:szCs w:val="24"/>
        </w:rPr>
        <w:t xml:space="preserve"> The Effect of Hexavalent Chromium on the Incidence and Mortality of Human Cancers: A Meta-Analysis Based on Published Epidemiologi</w:t>
      </w:r>
      <w:r w:rsidR="00DC6158" w:rsidRPr="000A7392">
        <w:rPr>
          <w:rFonts w:ascii="Times New Roman" w:eastAsia="Times New Roman" w:hAnsi="Times New Roman" w:cs="Times New Roman"/>
          <w:bCs/>
          <w:kern w:val="36"/>
          <w:sz w:val="24"/>
          <w:szCs w:val="24"/>
        </w:rPr>
        <w:t>cal Cohort Studies. Front Oncol 2019;</w:t>
      </w:r>
      <w:r w:rsidRPr="000A7392">
        <w:rPr>
          <w:rFonts w:ascii="Times New Roman" w:eastAsia="Times New Roman" w:hAnsi="Times New Roman" w:cs="Times New Roman"/>
          <w:bCs/>
          <w:kern w:val="36"/>
          <w:sz w:val="24"/>
          <w:szCs w:val="24"/>
        </w:rPr>
        <w:t xml:space="preserve"> 9:24.</w:t>
      </w:r>
      <w:r w:rsidRPr="000A7392">
        <w:rPr>
          <w:rFonts w:ascii="Times New Roman" w:eastAsia="Times New Roman" w:hAnsi="Times New Roman" w:cs="Times New Roman"/>
          <w:sz w:val="24"/>
          <w:szCs w:val="24"/>
        </w:rPr>
        <w:t xml:space="preserve"> doi: 10.3389/fonc.2019.00024. </w:t>
      </w:r>
    </w:p>
    <w:p w14:paraId="23AF2BAD" w14:textId="57306D36" w:rsidR="007D115C" w:rsidRPr="000A7392" w:rsidRDefault="007D115C" w:rsidP="00FF37DF">
      <w:pPr>
        <w:spacing w:after="0" w:line="480" w:lineRule="auto"/>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lastRenderedPageBreak/>
        <w:t xml:space="preserve">126) </w:t>
      </w:r>
      <w:r w:rsidRPr="000A7392">
        <w:rPr>
          <w:rFonts w:ascii="Times New Roman" w:hAnsi="Times New Roman" w:cs="Times New Roman"/>
          <w:sz w:val="24"/>
          <w:szCs w:val="24"/>
        </w:rPr>
        <w:t>Gambelunghe A, Piccinini R, Ambrogi M et al. Primary DNA damage in chr</w:t>
      </w:r>
      <w:r w:rsidR="00DC6158" w:rsidRPr="000A7392">
        <w:rPr>
          <w:rFonts w:ascii="Times New Roman" w:hAnsi="Times New Roman" w:cs="Times New Roman"/>
          <w:sz w:val="24"/>
          <w:szCs w:val="24"/>
        </w:rPr>
        <w:t>ome-plating workers. Toxicology 2003;</w:t>
      </w:r>
      <w:r w:rsidRPr="000A7392">
        <w:rPr>
          <w:rFonts w:ascii="Times New Roman" w:hAnsi="Times New Roman" w:cs="Times New Roman"/>
          <w:sz w:val="24"/>
          <w:szCs w:val="24"/>
        </w:rPr>
        <w:t xml:space="preserve"> 188: 187–195. </w:t>
      </w:r>
    </w:p>
    <w:p w14:paraId="122B5A73" w14:textId="5D0AE113" w:rsidR="007D115C" w:rsidRPr="000A7392" w:rsidRDefault="007D115C" w:rsidP="00FF37DF">
      <w:pPr>
        <w:spacing w:after="0" w:line="480" w:lineRule="auto"/>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127)</w:t>
      </w:r>
      <w:r w:rsidRPr="000A7392">
        <w:rPr>
          <w:rFonts w:ascii="Times New Roman" w:eastAsia="Times New Roman" w:hAnsi="Times New Roman" w:cs="Times New Roman"/>
          <w:sz w:val="24"/>
          <w:szCs w:val="24"/>
        </w:rPr>
        <w:t xml:space="preserve"> </w:t>
      </w:r>
      <w:r w:rsidRPr="000A7392">
        <w:rPr>
          <w:rFonts w:ascii="Times New Roman" w:hAnsi="Times New Roman" w:cs="Times New Roman"/>
          <w:sz w:val="24"/>
          <w:szCs w:val="24"/>
        </w:rPr>
        <w:t>Wu FY, Wu WY, Kuo HW et al. Effect of genotoxic exposure to chromium among electroplating worke</w:t>
      </w:r>
      <w:r w:rsidR="00DC6158" w:rsidRPr="000A7392">
        <w:rPr>
          <w:rFonts w:ascii="Times New Roman" w:hAnsi="Times New Roman" w:cs="Times New Roman"/>
          <w:sz w:val="24"/>
          <w:szCs w:val="24"/>
        </w:rPr>
        <w:t>rs in Taiwan. Sci Total Environ 2001;</w:t>
      </w:r>
      <w:r w:rsidRPr="000A7392">
        <w:rPr>
          <w:rFonts w:ascii="Times New Roman" w:hAnsi="Times New Roman" w:cs="Times New Roman"/>
          <w:sz w:val="24"/>
          <w:szCs w:val="24"/>
        </w:rPr>
        <w:t xml:space="preserve"> 279: 21–28.</w:t>
      </w:r>
    </w:p>
    <w:p w14:paraId="2439B603" w14:textId="1CEF8DA2" w:rsidR="007D115C" w:rsidRPr="000A7392" w:rsidRDefault="007D115C"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128) Vaglenov A, Nosko M, Georgieva R et al. Genotoxicity and radioresistance in electroplating workers</w:t>
      </w:r>
      <w:r w:rsidR="00DC6158" w:rsidRPr="000A7392">
        <w:rPr>
          <w:rFonts w:ascii="Times New Roman" w:hAnsi="Times New Roman" w:cs="Times New Roman"/>
          <w:sz w:val="24"/>
          <w:szCs w:val="24"/>
        </w:rPr>
        <w:t xml:space="preserve"> exposed to chromium. Mutat Res 1999;</w:t>
      </w:r>
      <w:r w:rsidRPr="000A7392">
        <w:rPr>
          <w:rFonts w:ascii="Times New Roman" w:hAnsi="Times New Roman" w:cs="Times New Roman"/>
          <w:sz w:val="24"/>
          <w:szCs w:val="24"/>
        </w:rPr>
        <w:t xml:space="preserve"> 446: 23–34.</w:t>
      </w:r>
    </w:p>
    <w:p w14:paraId="55084876" w14:textId="3F8588A1" w:rsidR="007D115C" w:rsidRPr="000A7392" w:rsidRDefault="007D115C"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129) Benova D, Hadjidekova V, Hristova R et al. Cytogenetic effects of hexavalent chromium in Bulgar</w:t>
      </w:r>
      <w:r w:rsidR="00DC6158" w:rsidRPr="000A7392">
        <w:rPr>
          <w:rFonts w:ascii="Times New Roman" w:hAnsi="Times New Roman" w:cs="Times New Roman"/>
          <w:sz w:val="24"/>
          <w:szCs w:val="24"/>
        </w:rPr>
        <w:t>ian chromium platers. Mutat Res 2002;</w:t>
      </w:r>
      <w:r w:rsidRPr="000A7392">
        <w:rPr>
          <w:rFonts w:ascii="Times New Roman" w:hAnsi="Times New Roman" w:cs="Times New Roman"/>
          <w:sz w:val="24"/>
          <w:szCs w:val="24"/>
        </w:rPr>
        <w:t xml:space="preserve"> 514: 29–38.</w:t>
      </w:r>
    </w:p>
    <w:p w14:paraId="64D2C8D4" w14:textId="5DA68693" w:rsidR="005D2409" w:rsidRPr="000A7392" w:rsidRDefault="005D2409" w:rsidP="00FF37DF">
      <w:pPr>
        <w:spacing w:after="0" w:line="480" w:lineRule="auto"/>
        <w:contextualSpacing/>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130) Bernhoft RA. Cadmium toxicity and treatmen</w:t>
      </w:r>
      <w:r w:rsidR="00DC6158" w:rsidRPr="000A7392">
        <w:rPr>
          <w:rFonts w:ascii="Times New Roman" w:hAnsi="Times New Roman" w:cs="Times New Roman"/>
          <w:sz w:val="24"/>
          <w:szCs w:val="24"/>
        </w:rPr>
        <w:t>t. The Scientific World Journal</w:t>
      </w:r>
      <w:r w:rsidRPr="000A7392">
        <w:rPr>
          <w:rFonts w:ascii="Times New Roman" w:hAnsi="Times New Roman" w:cs="Times New Roman"/>
          <w:sz w:val="24"/>
          <w:szCs w:val="24"/>
        </w:rPr>
        <w:t xml:space="preserve"> 2013:394652. </w:t>
      </w:r>
      <w:hyperlink r:id="rId101" w:history="1">
        <w:r w:rsidRPr="000A7392">
          <w:rPr>
            <w:rStyle w:val="Hyperlink"/>
            <w:rFonts w:ascii="Times New Roman" w:hAnsi="Times New Roman" w:cs="Times New Roman"/>
            <w:color w:val="auto"/>
            <w:sz w:val="24"/>
            <w:szCs w:val="24"/>
            <w:u w:val="none"/>
          </w:rPr>
          <w:t>http://dx.doi.org/10.1155/2013/394652</w:t>
        </w:r>
      </w:hyperlink>
      <w:r w:rsidRPr="000A7392">
        <w:rPr>
          <w:rStyle w:val="Hyperlink"/>
          <w:rFonts w:ascii="Times New Roman" w:hAnsi="Times New Roman" w:cs="Times New Roman"/>
          <w:color w:val="auto"/>
          <w:sz w:val="24"/>
          <w:szCs w:val="24"/>
          <w:u w:val="none"/>
        </w:rPr>
        <w:t>.</w:t>
      </w:r>
    </w:p>
    <w:p w14:paraId="238B50DF" w14:textId="5CF1609B" w:rsidR="00344AAC" w:rsidRPr="000A7392" w:rsidRDefault="00344AAC" w:rsidP="00FF37DF">
      <w:pPr>
        <w:spacing w:after="0" w:line="480" w:lineRule="auto"/>
        <w:contextualSpacing/>
        <w:rPr>
          <w:rFonts w:ascii="Times New Roman" w:hAnsi="Times New Roman" w:cs="Times New Roman"/>
          <w:sz w:val="24"/>
          <w:szCs w:val="24"/>
        </w:rPr>
      </w:pPr>
      <w:r w:rsidRPr="000A7392">
        <w:rPr>
          <w:rStyle w:val="Hyperlink"/>
          <w:rFonts w:ascii="Times New Roman" w:hAnsi="Times New Roman" w:cs="Times New Roman"/>
          <w:color w:val="auto"/>
          <w:sz w:val="24"/>
          <w:szCs w:val="24"/>
          <w:u w:val="none"/>
        </w:rPr>
        <w:t>131)</w:t>
      </w:r>
      <w:r w:rsidRPr="000A7392">
        <w:rPr>
          <w:rFonts w:ascii="Times New Roman" w:hAnsi="Times New Roman" w:cs="Times New Roman"/>
          <w:sz w:val="24"/>
          <w:szCs w:val="24"/>
        </w:rPr>
        <w:t xml:space="preserve"> IARC. International Agency For Research On Cancer (IARC) Monographs on the Evaluation of Carcinogenic Risks to Humans. Cadmium and cadmium compounds. 2006; Available </w:t>
      </w:r>
      <w:r w:rsidR="00DC6158"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02" w:history="1">
        <w:r w:rsidRPr="000A7392">
          <w:rPr>
            <w:rStyle w:val="Hyperlink"/>
            <w:rFonts w:ascii="Times New Roman" w:hAnsi="Times New Roman" w:cs="Times New Roman"/>
            <w:color w:val="auto"/>
            <w:sz w:val="24"/>
            <w:szCs w:val="24"/>
            <w:u w:val="none"/>
          </w:rPr>
          <w:t>https://monographs.iarc.fr/wp-content/uploads/2018/06/mono100C-8.pdf</w:t>
        </w:r>
      </w:hyperlink>
      <w:r w:rsidRPr="000A7392">
        <w:rPr>
          <w:rFonts w:ascii="Times New Roman" w:hAnsi="Times New Roman" w:cs="Times New Roman"/>
          <w:sz w:val="24"/>
          <w:szCs w:val="24"/>
        </w:rPr>
        <w:t>.</w:t>
      </w:r>
    </w:p>
    <w:p w14:paraId="26ECCB74" w14:textId="77777777" w:rsidR="002E4CB6" w:rsidRPr="000A7392" w:rsidRDefault="00344AAC"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132) Caciari T, Sancini A, Fioravanti M, Capozzella A, Casale T, Montuori L, et al. Cadmium and</w:t>
      </w:r>
    </w:p>
    <w:p w14:paraId="7F806783" w14:textId="1781FDA7" w:rsidR="002E4CB6" w:rsidRPr="000A7392" w:rsidRDefault="00344AAC"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hypertension in exposed workers: A meta-analysis. Int J Oc</w:t>
      </w:r>
      <w:r w:rsidR="00DC6158" w:rsidRPr="000A7392">
        <w:rPr>
          <w:rFonts w:ascii="Times New Roman" w:hAnsi="Times New Roman" w:cs="Times New Roman"/>
          <w:sz w:val="24"/>
          <w:szCs w:val="24"/>
        </w:rPr>
        <w:t>cup Med Environ Health 2013;</w:t>
      </w:r>
    </w:p>
    <w:p w14:paraId="34676220" w14:textId="45FFC048" w:rsidR="00344AAC" w:rsidRPr="000A7392" w:rsidRDefault="00344AAC"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26(3):440–456. </w:t>
      </w:r>
    </w:p>
    <w:p w14:paraId="7D2C429C" w14:textId="5E9CA1DB" w:rsidR="00344AAC" w:rsidRPr="000A7392" w:rsidRDefault="00344AAC"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133) Hartwig A. Cadmium and </w:t>
      </w:r>
      <w:r w:rsidR="00DC6158" w:rsidRPr="000A7392">
        <w:rPr>
          <w:rFonts w:ascii="Times New Roman" w:hAnsi="Times New Roman" w:cs="Times New Roman"/>
          <w:sz w:val="24"/>
          <w:szCs w:val="24"/>
        </w:rPr>
        <w:t>cancer. Met Ions Life Sci 2013;</w:t>
      </w:r>
      <w:r w:rsidRPr="000A7392">
        <w:rPr>
          <w:rFonts w:ascii="Times New Roman" w:hAnsi="Times New Roman" w:cs="Times New Roman"/>
          <w:sz w:val="24"/>
          <w:szCs w:val="24"/>
        </w:rPr>
        <w:t xml:space="preserve">11:491–507. </w:t>
      </w:r>
    </w:p>
    <w:p w14:paraId="79013F69" w14:textId="3815E5DD" w:rsidR="00344AAC" w:rsidRPr="000A7392" w:rsidRDefault="00344AAC"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134) James KA, Meliker JR. Environmental cadmium exposure and osteoporosis: a review</w:t>
      </w:r>
      <w:r w:rsidR="00DC6158" w:rsidRPr="000A7392">
        <w:rPr>
          <w:rFonts w:ascii="Times New Roman" w:hAnsi="Times New Roman" w:cs="Times New Roman"/>
          <w:sz w:val="24"/>
          <w:szCs w:val="24"/>
        </w:rPr>
        <w:t>. Int J Public Health 2013;</w:t>
      </w:r>
      <w:r w:rsidRPr="000A7392">
        <w:rPr>
          <w:rFonts w:ascii="Times New Roman" w:hAnsi="Times New Roman" w:cs="Times New Roman"/>
          <w:sz w:val="24"/>
          <w:szCs w:val="24"/>
        </w:rPr>
        <w:t>58(5):737–745.</w:t>
      </w:r>
    </w:p>
    <w:p w14:paraId="0149A5A0" w14:textId="14340837" w:rsidR="00477017" w:rsidRPr="000A7392" w:rsidRDefault="00477017"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135) Jarup L, Akesson A. Current status of cadmium as an environmental health </w:t>
      </w:r>
      <w:r w:rsidR="00DC6158" w:rsidRPr="000A7392">
        <w:rPr>
          <w:rFonts w:ascii="Times New Roman" w:hAnsi="Times New Roman" w:cs="Times New Roman"/>
          <w:sz w:val="24"/>
          <w:szCs w:val="24"/>
        </w:rPr>
        <w:t>problem. Toxicol Appl Pharmacol 2009;</w:t>
      </w:r>
      <w:r w:rsidRPr="000A7392">
        <w:rPr>
          <w:rFonts w:ascii="Times New Roman" w:hAnsi="Times New Roman" w:cs="Times New Roman"/>
          <w:sz w:val="24"/>
          <w:szCs w:val="24"/>
        </w:rPr>
        <w:t>238(3):201-208.</w:t>
      </w:r>
    </w:p>
    <w:p w14:paraId="0F7B60D4" w14:textId="3EBD0BC3" w:rsidR="004C473F" w:rsidRPr="000A7392" w:rsidRDefault="004C473F" w:rsidP="00FF37DF">
      <w:pPr>
        <w:spacing w:after="0" w:line="480" w:lineRule="auto"/>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 xml:space="preserve">136) </w:t>
      </w:r>
      <w:hyperlink r:id="rId103" w:history="1">
        <w:r w:rsidRPr="000A7392">
          <w:rPr>
            <w:rFonts w:ascii="Times New Roman" w:eastAsia="Times New Roman" w:hAnsi="Times New Roman" w:cs="Times New Roman"/>
            <w:sz w:val="24"/>
            <w:szCs w:val="24"/>
          </w:rPr>
          <w:t>Wu Q</w:t>
        </w:r>
      </w:hyperlink>
      <w:r w:rsidRPr="000A7392">
        <w:rPr>
          <w:rFonts w:ascii="Times New Roman" w:eastAsia="Times New Roman" w:hAnsi="Times New Roman" w:cs="Times New Roman"/>
          <w:sz w:val="24"/>
          <w:szCs w:val="24"/>
        </w:rPr>
        <w:t xml:space="preserve">, </w:t>
      </w:r>
      <w:hyperlink r:id="rId104" w:history="1">
        <w:r w:rsidRPr="000A7392">
          <w:rPr>
            <w:rFonts w:ascii="Times New Roman" w:eastAsia="Times New Roman" w:hAnsi="Times New Roman" w:cs="Times New Roman"/>
            <w:sz w:val="24"/>
            <w:szCs w:val="24"/>
          </w:rPr>
          <w:t>Magnus JH</w:t>
        </w:r>
      </w:hyperlink>
      <w:r w:rsidRPr="000A7392">
        <w:rPr>
          <w:rFonts w:ascii="Times New Roman" w:eastAsia="Times New Roman" w:hAnsi="Times New Roman" w:cs="Times New Roman"/>
          <w:sz w:val="24"/>
          <w:szCs w:val="24"/>
        </w:rPr>
        <w:t xml:space="preserve">, </w:t>
      </w:r>
      <w:hyperlink r:id="rId105" w:history="1">
        <w:r w:rsidRPr="000A7392">
          <w:rPr>
            <w:rFonts w:ascii="Times New Roman" w:eastAsia="Times New Roman" w:hAnsi="Times New Roman" w:cs="Times New Roman"/>
            <w:sz w:val="24"/>
            <w:szCs w:val="24"/>
          </w:rPr>
          <w:t>Hentz JG</w:t>
        </w:r>
      </w:hyperlink>
      <w:r w:rsidRPr="000A7392">
        <w:rPr>
          <w:rFonts w:ascii="Times New Roman" w:eastAsia="Times New Roman" w:hAnsi="Times New Roman" w:cs="Times New Roman"/>
          <w:sz w:val="24"/>
          <w:szCs w:val="24"/>
        </w:rPr>
        <w:t>. Urinary cadmium, osteopenia, and osteoporosis in th</w:t>
      </w:r>
      <w:r w:rsidR="00DC6158" w:rsidRPr="000A7392">
        <w:rPr>
          <w:rFonts w:ascii="Times New Roman" w:eastAsia="Times New Roman" w:hAnsi="Times New Roman" w:cs="Times New Roman"/>
          <w:sz w:val="24"/>
          <w:szCs w:val="24"/>
        </w:rPr>
        <w:t>e US population. Osteoporos Int 2010;</w:t>
      </w:r>
      <w:r w:rsidRPr="000A7392">
        <w:rPr>
          <w:rFonts w:ascii="Times New Roman" w:eastAsia="Times New Roman" w:hAnsi="Times New Roman" w:cs="Times New Roman"/>
          <w:sz w:val="24"/>
          <w:szCs w:val="24"/>
        </w:rPr>
        <w:t xml:space="preserve"> 21(8):1449-1454.</w:t>
      </w:r>
    </w:p>
    <w:p w14:paraId="46EEB75D" w14:textId="5382C5BD" w:rsidR="004C473F" w:rsidRPr="000A7392" w:rsidRDefault="004C473F" w:rsidP="00FF37DF">
      <w:pPr>
        <w:spacing w:after="0" w:line="480" w:lineRule="auto"/>
        <w:contextualSpacing/>
        <w:rPr>
          <w:rFonts w:ascii="Times New Roman" w:eastAsia="Times New Roman" w:hAnsi="Times New Roman" w:cs="Times New Roman"/>
          <w:sz w:val="24"/>
          <w:szCs w:val="24"/>
        </w:rPr>
      </w:pPr>
      <w:r w:rsidRPr="000A7392">
        <w:rPr>
          <w:rFonts w:ascii="Times New Roman" w:eastAsia="Times New Roman" w:hAnsi="Times New Roman" w:cs="Times New Roman"/>
          <w:sz w:val="24"/>
          <w:szCs w:val="24"/>
        </w:rPr>
        <w:lastRenderedPageBreak/>
        <w:t>137)</w:t>
      </w:r>
      <w:r w:rsidRPr="000A7392">
        <w:rPr>
          <w:rFonts w:ascii="Times New Roman" w:hAnsi="Times New Roman" w:cs="Times New Roman"/>
          <w:sz w:val="24"/>
          <w:szCs w:val="24"/>
        </w:rPr>
        <w:t xml:space="preserve"> </w:t>
      </w:r>
      <w:hyperlink r:id="rId106" w:history="1">
        <w:r w:rsidRPr="000A7392">
          <w:rPr>
            <w:rFonts w:ascii="Times New Roman" w:eastAsia="Times New Roman" w:hAnsi="Times New Roman" w:cs="Times New Roman"/>
            <w:sz w:val="24"/>
            <w:szCs w:val="24"/>
          </w:rPr>
          <w:t>Lv Y</w:t>
        </w:r>
      </w:hyperlink>
      <w:r w:rsidRPr="000A7392">
        <w:rPr>
          <w:rFonts w:ascii="Times New Roman" w:eastAsia="Times New Roman" w:hAnsi="Times New Roman" w:cs="Times New Roman"/>
          <w:sz w:val="24"/>
          <w:szCs w:val="24"/>
        </w:rPr>
        <w:t xml:space="preserve">, </w:t>
      </w:r>
      <w:hyperlink r:id="rId107" w:history="1">
        <w:r w:rsidRPr="000A7392">
          <w:rPr>
            <w:rFonts w:ascii="Times New Roman" w:eastAsia="Times New Roman" w:hAnsi="Times New Roman" w:cs="Times New Roman"/>
            <w:sz w:val="24"/>
            <w:szCs w:val="24"/>
          </w:rPr>
          <w:t>Wang P</w:t>
        </w:r>
      </w:hyperlink>
      <w:r w:rsidRPr="000A7392">
        <w:rPr>
          <w:rFonts w:ascii="Times New Roman" w:eastAsia="Times New Roman" w:hAnsi="Times New Roman" w:cs="Times New Roman"/>
          <w:sz w:val="24"/>
          <w:szCs w:val="24"/>
        </w:rPr>
        <w:t xml:space="preserve">, </w:t>
      </w:r>
      <w:hyperlink r:id="rId108" w:history="1">
        <w:r w:rsidRPr="000A7392">
          <w:rPr>
            <w:rFonts w:ascii="Times New Roman" w:eastAsia="Times New Roman" w:hAnsi="Times New Roman" w:cs="Times New Roman"/>
            <w:sz w:val="24"/>
            <w:szCs w:val="24"/>
          </w:rPr>
          <w:t>Huang R</w:t>
        </w:r>
      </w:hyperlink>
      <w:r w:rsidRPr="000A7392">
        <w:rPr>
          <w:rFonts w:ascii="Times New Roman" w:eastAsia="Times New Roman" w:hAnsi="Times New Roman" w:cs="Times New Roman"/>
          <w:sz w:val="24"/>
          <w:szCs w:val="24"/>
        </w:rPr>
        <w:t xml:space="preserve">, </w:t>
      </w:r>
      <w:hyperlink r:id="rId109" w:history="1">
        <w:r w:rsidRPr="000A7392">
          <w:rPr>
            <w:rFonts w:ascii="Times New Roman" w:eastAsia="Times New Roman" w:hAnsi="Times New Roman" w:cs="Times New Roman"/>
            <w:sz w:val="24"/>
            <w:szCs w:val="24"/>
          </w:rPr>
          <w:t>Liang X</w:t>
        </w:r>
      </w:hyperlink>
      <w:r w:rsidRPr="000A7392">
        <w:rPr>
          <w:rFonts w:ascii="Times New Roman" w:eastAsia="Times New Roman" w:hAnsi="Times New Roman" w:cs="Times New Roman"/>
          <w:sz w:val="24"/>
          <w:szCs w:val="24"/>
        </w:rPr>
        <w:t xml:space="preserve">, </w:t>
      </w:r>
      <w:hyperlink r:id="rId110" w:history="1">
        <w:r w:rsidRPr="000A7392">
          <w:rPr>
            <w:rFonts w:ascii="Times New Roman" w:eastAsia="Times New Roman" w:hAnsi="Times New Roman" w:cs="Times New Roman"/>
            <w:sz w:val="24"/>
            <w:szCs w:val="24"/>
          </w:rPr>
          <w:t>Wang P</w:t>
        </w:r>
      </w:hyperlink>
      <w:r w:rsidRPr="000A7392">
        <w:rPr>
          <w:rFonts w:ascii="Times New Roman" w:eastAsia="Times New Roman" w:hAnsi="Times New Roman" w:cs="Times New Roman"/>
          <w:sz w:val="24"/>
          <w:szCs w:val="24"/>
        </w:rPr>
        <w:t xml:space="preserve">, </w:t>
      </w:r>
      <w:hyperlink r:id="rId111" w:history="1">
        <w:r w:rsidRPr="000A7392">
          <w:rPr>
            <w:rFonts w:ascii="Times New Roman" w:eastAsia="Times New Roman" w:hAnsi="Times New Roman" w:cs="Times New Roman"/>
            <w:sz w:val="24"/>
            <w:szCs w:val="24"/>
          </w:rPr>
          <w:t>Tan J</w:t>
        </w:r>
      </w:hyperlink>
      <w:r w:rsidRPr="000A7392">
        <w:rPr>
          <w:rFonts w:ascii="Times New Roman" w:eastAsia="Times New Roman" w:hAnsi="Times New Roman" w:cs="Times New Roman"/>
          <w:sz w:val="24"/>
          <w:szCs w:val="24"/>
        </w:rPr>
        <w:t xml:space="preserve">, </w:t>
      </w:r>
      <w:r w:rsidR="00DC6158" w:rsidRPr="000A7392">
        <w:rPr>
          <w:rFonts w:ascii="Times New Roman" w:hAnsi="Times New Roman" w:cs="Times New Roman"/>
          <w:sz w:val="24"/>
          <w:szCs w:val="24"/>
        </w:rPr>
        <w:t>et al.</w:t>
      </w:r>
      <w:r w:rsidR="00DC6158" w:rsidRPr="000A7392">
        <w:t xml:space="preserve"> </w:t>
      </w:r>
      <w:r w:rsidRPr="000A7392">
        <w:rPr>
          <w:rFonts w:ascii="Times New Roman" w:eastAsia="Times New Roman" w:hAnsi="Times New Roman" w:cs="Times New Roman"/>
          <w:sz w:val="24"/>
          <w:szCs w:val="24"/>
        </w:rPr>
        <w:t>Cadmium exposure and osteoporosis: A population-based study and benchmark dose estimation in S</w:t>
      </w:r>
      <w:r w:rsidR="00DC6158" w:rsidRPr="000A7392">
        <w:rPr>
          <w:rFonts w:ascii="Times New Roman" w:eastAsia="Times New Roman" w:hAnsi="Times New Roman" w:cs="Times New Roman"/>
          <w:sz w:val="24"/>
          <w:szCs w:val="24"/>
        </w:rPr>
        <w:t>outhern China. J Bone Miner Res 2017;</w:t>
      </w:r>
      <w:r w:rsidRPr="000A7392">
        <w:rPr>
          <w:rFonts w:ascii="Times New Roman" w:eastAsia="Times New Roman" w:hAnsi="Times New Roman" w:cs="Times New Roman"/>
          <w:sz w:val="24"/>
          <w:szCs w:val="24"/>
        </w:rPr>
        <w:t xml:space="preserve"> 32(10):1990-2000.</w:t>
      </w:r>
    </w:p>
    <w:p w14:paraId="14853044" w14:textId="0679B256" w:rsidR="0023512C" w:rsidRPr="000A7392" w:rsidRDefault="0023512C" w:rsidP="00FF37DF">
      <w:pPr>
        <w:spacing w:after="0" w:line="480" w:lineRule="auto"/>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t xml:space="preserve">138) </w:t>
      </w:r>
      <w:r w:rsidRPr="000A7392">
        <w:rPr>
          <w:rFonts w:ascii="Times New Roman" w:hAnsi="Times New Roman" w:cs="Times New Roman"/>
          <w:sz w:val="24"/>
          <w:szCs w:val="24"/>
        </w:rPr>
        <w:t>Tchounwou PB, Yedjou CG, Patlolla AK, Sutton DJ. Heavy Metals Toxicity</w:t>
      </w:r>
      <w:r w:rsidR="00DC6158" w:rsidRPr="000A7392">
        <w:rPr>
          <w:rFonts w:ascii="Times New Roman" w:hAnsi="Times New Roman" w:cs="Times New Roman"/>
          <w:sz w:val="24"/>
          <w:szCs w:val="24"/>
        </w:rPr>
        <w:t xml:space="preserve"> and the Environment. EXS</w:t>
      </w:r>
      <w:r w:rsidRPr="000A7392">
        <w:rPr>
          <w:rFonts w:ascii="Times New Roman" w:hAnsi="Times New Roman" w:cs="Times New Roman"/>
          <w:sz w:val="24"/>
          <w:szCs w:val="24"/>
        </w:rPr>
        <w:t xml:space="preserve"> </w:t>
      </w:r>
      <w:r w:rsidR="00DC6158" w:rsidRPr="000A7392">
        <w:rPr>
          <w:rFonts w:ascii="Times New Roman" w:hAnsi="Times New Roman" w:cs="Times New Roman"/>
          <w:sz w:val="24"/>
          <w:szCs w:val="24"/>
        </w:rPr>
        <w:t>2012;</w:t>
      </w:r>
      <w:r w:rsidRPr="000A7392">
        <w:rPr>
          <w:rFonts w:ascii="Times New Roman" w:hAnsi="Times New Roman" w:cs="Times New Roman"/>
          <w:sz w:val="24"/>
          <w:szCs w:val="24"/>
        </w:rPr>
        <w:t>101:133–64.</w:t>
      </w:r>
    </w:p>
    <w:p w14:paraId="5CBBA8AB" w14:textId="05264EDD" w:rsidR="004B2453" w:rsidRPr="000A7392" w:rsidRDefault="0023512C" w:rsidP="00FF37DF">
      <w:pPr>
        <w:spacing w:after="0" w:line="480" w:lineRule="auto"/>
        <w:contextualSpacing/>
        <w:rPr>
          <w:rFonts w:ascii="Times New Roman" w:eastAsia="Times New Roman" w:hAnsi="Times New Roman" w:cs="Times New Roman"/>
          <w:sz w:val="24"/>
          <w:szCs w:val="24"/>
        </w:rPr>
      </w:pPr>
      <w:r w:rsidRPr="000A7392">
        <w:rPr>
          <w:rFonts w:ascii="Times New Roman" w:hAnsi="Times New Roman" w:cs="Times New Roman"/>
          <w:sz w:val="24"/>
          <w:szCs w:val="24"/>
        </w:rPr>
        <w:t>139)</w:t>
      </w:r>
      <w:r w:rsidR="004B2453" w:rsidRPr="000A7392">
        <w:rPr>
          <w:rFonts w:ascii="Times New Roman" w:eastAsia="Times New Roman" w:hAnsi="Times New Roman" w:cs="Times New Roman"/>
          <w:sz w:val="24"/>
          <w:szCs w:val="24"/>
        </w:rPr>
        <w:t xml:space="preserve"> Davidson PW, Myers GJ, Weiss B. Mercury exposure and child d</w:t>
      </w:r>
      <w:r w:rsidR="00DC6158" w:rsidRPr="000A7392">
        <w:rPr>
          <w:rFonts w:ascii="Times New Roman" w:eastAsia="Times New Roman" w:hAnsi="Times New Roman" w:cs="Times New Roman"/>
          <w:sz w:val="24"/>
          <w:szCs w:val="24"/>
        </w:rPr>
        <w:t>evelopment outcomes. Paediatrics 2004;</w:t>
      </w:r>
      <w:r w:rsidR="004B2453" w:rsidRPr="000A7392">
        <w:rPr>
          <w:rFonts w:ascii="Times New Roman" w:eastAsia="Times New Roman" w:hAnsi="Times New Roman" w:cs="Times New Roman"/>
          <w:sz w:val="24"/>
          <w:szCs w:val="24"/>
        </w:rPr>
        <w:t xml:space="preserve"> 113(3), 1023-1029.</w:t>
      </w:r>
    </w:p>
    <w:p w14:paraId="37C4299A" w14:textId="0EFF08C4" w:rsidR="004B2453" w:rsidRPr="000A7392" w:rsidRDefault="004B2453" w:rsidP="00FF37DF">
      <w:pPr>
        <w:spacing w:after="0" w:line="480" w:lineRule="auto"/>
        <w:contextualSpacing/>
        <w:rPr>
          <w:rFonts w:ascii="Times New Roman" w:hAnsi="Times New Roman" w:cs="Times New Roman"/>
          <w:sz w:val="24"/>
          <w:szCs w:val="24"/>
        </w:rPr>
      </w:pPr>
      <w:r w:rsidRPr="000A7392">
        <w:rPr>
          <w:rFonts w:ascii="Times New Roman" w:eastAsia="Times New Roman" w:hAnsi="Times New Roman" w:cs="Times New Roman"/>
          <w:sz w:val="24"/>
          <w:szCs w:val="24"/>
        </w:rPr>
        <w:t xml:space="preserve">140) </w:t>
      </w:r>
      <w:r w:rsidRPr="000A7392">
        <w:rPr>
          <w:rFonts w:ascii="Times New Roman" w:hAnsi="Times New Roman" w:cs="Times New Roman"/>
          <w:sz w:val="24"/>
          <w:szCs w:val="24"/>
        </w:rPr>
        <w:t>Tchounwou PB, Ayensu WK, Ninashvili N, Sutton D. Environmental exposure to mercury and its toxicopathologic implications for</w:t>
      </w:r>
      <w:r w:rsidR="00DC6158" w:rsidRPr="000A7392">
        <w:rPr>
          <w:rFonts w:ascii="Times New Roman" w:hAnsi="Times New Roman" w:cs="Times New Roman"/>
          <w:sz w:val="24"/>
          <w:szCs w:val="24"/>
        </w:rPr>
        <w:t xml:space="preserve"> public health. Environ Toxicol</w:t>
      </w:r>
      <w:r w:rsidRPr="000A7392">
        <w:rPr>
          <w:rFonts w:ascii="Times New Roman" w:hAnsi="Times New Roman" w:cs="Times New Roman"/>
          <w:sz w:val="24"/>
          <w:szCs w:val="24"/>
        </w:rPr>
        <w:t xml:space="preserve"> 2003;18(3):149–75.</w:t>
      </w:r>
    </w:p>
    <w:p w14:paraId="292CD4D1" w14:textId="663B000D" w:rsidR="004B2453" w:rsidRPr="000A7392" w:rsidRDefault="004B2453" w:rsidP="00FF37DF">
      <w:pPr>
        <w:spacing w:after="0" w:line="480" w:lineRule="auto"/>
        <w:contextualSpacing/>
        <w:rPr>
          <w:rStyle w:val="HTMLCite"/>
          <w:rFonts w:ascii="Times New Roman" w:hAnsi="Times New Roman" w:cs="Times New Roman"/>
          <w:i w:val="0"/>
          <w:sz w:val="24"/>
          <w:szCs w:val="24"/>
        </w:rPr>
      </w:pPr>
      <w:r w:rsidRPr="000A7392">
        <w:rPr>
          <w:rFonts w:ascii="Times New Roman" w:hAnsi="Times New Roman" w:cs="Times New Roman"/>
          <w:sz w:val="24"/>
          <w:szCs w:val="24"/>
        </w:rPr>
        <w:t xml:space="preserve">141) </w:t>
      </w:r>
      <w:r w:rsidRPr="000A7392">
        <w:rPr>
          <w:rStyle w:val="HTMLCite"/>
          <w:rFonts w:ascii="Times New Roman" w:hAnsi="Times New Roman" w:cs="Times New Roman"/>
          <w:i w:val="0"/>
          <w:sz w:val="24"/>
          <w:szCs w:val="24"/>
        </w:rPr>
        <w:t xml:space="preserve">Grandjean P, Weihe P, White RF, Debes F, Araki S, Yokoyama K, </w:t>
      </w:r>
      <w:r w:rsidR="00DC6158" w:rsidRPr="000A7392">
        <w:rPr>
          <w:rStyle w:val="HTMLCite"/>
          <w:rFonts w:ascii="Times New Roman" w:hAnsi="Times New Roman" w:cs="Times New Roman"/>
          <w:i w:val="0"/>
          <w:sz w:val="24"/>
          <w:szCs w:val="24"/>
        </w:rPr>
        <w:t xml:space="preserve">et al. </w:t>
      </w:r>
      <w:r w:rsidRPr="000A7392">
        <w:rPr>
          <w:rStyle w:val="HTMLCite"/>
          <w:rFonts w:ascii="Times New Roman" w:hAnsi="Times New Roman" w:cs="Times New Roman"/>
          <w:i w:val="0"/>
          <w:sz w:val="24"/>
          <w:szCs w:val="24"/>
        </w:rPr>
        <w:t xml:space="preserve">Cognitive deficit in 7-year-old children with prenatal exposure to methylmercury. </w:t>
      </w:r>
      <w:r w:rsidR="00DC6158" w:rsidRPr="000A7392">
        <w:rPr>
          <w:rStyle w:val="cit-source"/>
          <w:rFonts w:ascii="Times New Roman" w:hAnsi="Times New Roman" w:cs="Times New Roman"/>
          <w:iCs/>
          <w:sz w:val="24"/>
          <w:szCs w:val="24"/>
        </w:rPr>
        <w:t xml:space="preserve">Neurotoxicol Teratol </w:t>
      </w:r>
      <w:r w:rsidRPr="000A7392">
        <w:rPr>
          <w:rStyle w:val="cit-pub-date"/>
          <w:rFonts w:ascii="Times New Roman" w:hAnsi="Times New Roman" w:cs="Times New Roman"/>
          <w:iCs/>
          <w:sz w:val="24"/>
          <w:szCs w:val="24"/>
        </w:rPr>
        <w:t>1997</w:t>
      </w:r>
      <w:r w:rsidR="00DC6158" w:rsidRPr="000A7392">
        <w:rPr>
          <w:rStyle w:val="HTMLCite"/>
          <w:rFonts w:ascii="Times New Roman" w:hAnsi="Times New Roman" w:cs="Times New Roman"/>
          <w:sz w:val="24"/>
          <w:szCs w:val="24"/>
        </w:rPr>
        <w:t>;</w:t>
      </w:r>
      <w:r w:rsidRPr="000A7392">
        <w:rPr>
          <w:rStyle w:val="cit-vol"/>
          <w:rFonts w:ascii="Times New Roman" w:hAnsi="Times New Roman" w:cs="Times New Roman"/>
          <w:iCs/>
          <w:sz w:val="24"/>
          <w:szCs w:val="24"/>
        </w:rPr>
        <w:t>19</w:t>
      </w:r>
      <w:r w:rsidRPr="000A7392">
        <w:rPr>
          <w:rStyle w:val="HTMLCite"/>
          <w:rFonts w:ascii="Times New Roman" w:hAnsi="Times New Roman" w:cs="Times New Roman"/>
          <w:sz w:val="24"/>
          <w:szCs w:val="24"/>
        </w:rPr>
        <w:t xml:space="preserve"> :</w:t>
      </w:r>
      <w:r w:rsidRPr="000A7392">
        <w:rPr>
          <w:rStyle w:val="cit-fpage"/>
          <w:rFonts w:ascii="Times New Roman" w:hAnsi="Times New Roman" w:cs="Times New Roman"/>
          <w:iCs/>
          <w:sz w:val="24"/>
          <w:szCs w:val="24"/>
        </w:rPr>
        <w:t>417</w:t>
      </w:r>
      <w:r w:rsidRPr="000A7392">
        <w:rPr>
          <w:rStyle w:val="HTMLCite"/>
          <w:rFonts w:ascii="Times New Roman" w:hAnsi="Times New Roman" w:cs="Times New Roman"/>
          <w:i w:val="0"/>
          <w:sz w:val="24"/>
          <w:szCs w:val="24"/>
        </w:rPr>
        <w:t>– 428</w:t>
      </w:r>
      <w:r w:rsidR="00DC6158" w:rsidRPr="000A7392">
        <w:rPr>
          <w:rStyle w:val="HTMLCite"/>
          <w:rFonts w:ascii="Times New Roman" w:hAnsi="Times New Roman" w:cs="Times New Roman"/>
          <w:i w:val="0"/>
          <w:sz w:val="24"/>
          <w:szCs w:val="24"/>
        </w:rPr>
        <w:t>.</w:t>
      </w:r>
    </w:p>
    <w:p w14:paraId="10A4C407" w14:textId="5DF33A41" w:rsidR="002E4CB6" w:rsidRPr="000A7392" w:rsidRDefault="004B2453" w:rsidP="00FF37DF">
      <w:pPr>
        <w:spacing w:after="0" w:line="480" w:lineRule="auto"/>
        <w:contextualSpacing/>
        <w:rPr>
          <w:rFonts w:ascii="Times New Roman" w:eastAsia="Times New Roman" w:hAnsi="Times New Roman" w:cs="Times New Roman"/>
          <w:sz w:val="24"/>
          <w:szCs w:val="24"/>
        </w:rPr>
      </w:pPr>
      <w:r w:rsidRPr="000A7392">
        <w:rPr>
          <w:rStyle w:val="HTMLCite"/>
          <w:rFonts w:ascii="Times New Roman" w:hAnsi="Times New Roman" w:cs="Times New Roman"/>
          <w:i w:val="0"/>
          <w:sz w:val="24"/>
          <w:szCs w:val="24"/>
        </w:rPr>
        <w:t>142)</w:t>
      </w:r>
      <w:r w:rsidRPr="000A7392">
        <w:rPr>
          <w:rFonts w:ascii="Times New Roman" w:eastAsia="Times New Roman" w:hAnsi="Times New Roman" w:cs="Times New Roman"/>
          <w:sz w:val="24"/>
          <w:szCs w:val="24"/>
        </w:rPr>
        <w:t xml:space="preserve"> </w:t>
      </w:r>
      <w:hyperlink r:id="rId112" w:history="1">
        <w:r w:rsidRPr="000A7392">
          <w:rPr>
            <w:rFonts w:ascii="Times New Roman" w:eastAsia="Times New Roman" w:hAnsi="Times New Roman" w:cs="Times New Roman"/>
            <w:sz w:val="24"/>
            <w:szCs w:val="24"/>
          </w:rPr>
          <w:t>Lam HS</w:t>
        </w:r>
      </w:hyperlink>
      <w:r w:rsidRPr="000A7392">
        <w:rPr>
          <w:rFonts w:ascii="Times New Roman" w:eastAsia="Times New Roman" w:hAnsi="Times New Roman" w:cs="Times New Roman"/>
          <w:sz w:val="24"/>
          <w:szCs w:val="24"/>
        </w:rPr>
        <w:t xml:space="preserve">, </w:t>
      </w:r>
      <w:hyperlink r:id="rId113" w:history="1">
        <w:r w:rsidRPr="000A7392">
          <w:rPr>
            <w:rFonts w:ascii="Times New Roman" w:eastAsia="Times New Roman" w:hAnsi="Times New Roman" w:cs="Times New Roman"/>
            <w:sz w:val="24"/>
            <w:szCs w:val="24"/>
          </w:rPr>
          <w:t>Kwok KM</w:t>
        </w:r>
      </w:hyperlink>
      <w:r w:rsidRPr="000A7392">
        <w:rPr>
          <w:rFonts w:ascii="Times New Roman" w:eastAsia="Times New Roman" w:hAnsi="Times New Roman" w:cs="Times New Roman"/>
          <w:sz w:val="24"/>
          <w:szCs w:val="24"/>
        </w:rPr>
        <w:t xml:space="preserve">, </w:t>
      </w:r>
      <w:hyperlink r:id="rId114" w:history="1">
        <w:r w:rsidRPr="000A7392">
          <w:rPr>
            <w:rFonts w:ascii="Times New Roman" w:eastAsia="Times New Roman" w:hAnsi="Times New Roman" w:cs="Times New Roman"/>
            <w:sz w:val="24"/>
            <w:szCs w:val="24"/>
          </w:rPr>
          <w:t>Chan PH</w:t>
        </w:r>
      </w:hyperlink>
      <w:r w:rsidRPr="000A7392">
        <w:rPr>
          <w:rFonts w:ascii="Times New Roman" w:eastAsia="Times New Roman" w:hAnsi="Times New Roman" w:cs="Times New Roman"/>
          <w:sz w:val="24"/>
          <w:szCs w:val="24"/>
        </w:rPr>
        <w:t xml:space="preserve">, </w:t>
      </w:r>
      <w:hyperlink r:id="rId115" w:history="1">
        <w:r w:rsidRPr="000A7392">
          <w:rPr>
            <w:rFonts w:ascii="Times New Roman" w:eastAsia="Times New Roman" w:hAnsi="Times New Roman" w:cs="Times New Roman"/>
            <w:sz w:val="24"/>
            <w:szCs w:val="24"/>
          </w:rPr>
          <w:t>So HK</w:t>
        </w:r>
      </w:hyperlink>
      <w:r w:rsidRPr="000A7392">
        <w:rPr>
          <w:rFonts w:ascii="Times New Roman" w:eastAsia="Times New Roman" w:hAnsi="Times New Roman" w:cs="Times New Roman"/>
          <w:sz w:val="24"/>
          <w:szCs w:val="24"/>
        </w:rPr>
        <w:t xml:space="preserve">, </w:t>
      </w:r>
      <w:hyperlink r:id="rId116" w:history="1">
        <w:r w:rsidRPr="000A7392">
          <w:rPr>
            <w:rFonts w:ascii="Times New Roman" w:eastAsia="Times New Roman" w:hAnsi="Times New Roman" w:cs="Times New Roman"/>
            <w:sz w:val="24"/>
            <w:szCs w:val="24"/>
          </w:rPr>
          <w:t>Li AM</w:t>
        </w:r>
      </w:hyperlink>
      <w:r w:rsidRPr="000A7392">
        <w:rPr>
          <w:rFonts w:ascii="Times New Roman" w:eastAsia="Times New Roman" w:hAnsi="Times New Roman" w:cs="Times New Roman"/>
          <w:sz w:val="24"/>
          <w:szCs w:val="24"/>
        </w:rPr>
        <w:t xml:space="preserve">, </w:t>
      </w:r>
      <w:hyperlink r:id="rId117" w:history="1">
        <w:r w:rsidRPr="000A7392">
          <w:rPr>
            <w:rFonts w:ascii="Times New Roman" w:eastAsia="Times New Roman" w:hAnsi="Times New Roman" w:cs="Times New Roman"/>
            <w:sz w:val="24"/>
            <w:szCs w:val="24"/>
          </w:rPr>
          <w:t>Ng PC</w:t>
        </w:r>
      </w:hyperlink>
      <w:r w:rsidRPr="000A7392">
        <w:rPr>
          <w:rFonts w:ascii="Times New Roman" w:eastAsia="Times New Roman" w:hAnsi="Times New Roman" w:cs="Times New Roman"/>
          <w:sz w:val="24"/>
          <w:szCs w:val="24"/>
        </w:rPr>
        <w:t xml:space="preserve">, </w:t>
      </w:r>
      <w:hyperlink r:id="rId118" w:history="1">
        <w:r w:rsidR="00DC6158" w:rsidRPr="000A7392">
          <w:rPr>
            <w:rFonts w:ascii="Times New Roman" w:eastAsia="Times New Roman" w:hAnsi="Times New Roman" w:cs="Times New Roman"/>
            <w:sz w:val="24"/>
            <w:szCs w:val="24"/>
          </w:rPr>
          <w:t>et</w:t>
        </w:r>
      </w:hyperlink>
      <w:r w:rsidR="00DC6158" w:rsidRPr="000A7392">
        <w:rPr>
          <w:rFonts w:ascii="Times New Roman" w:eastAsia="Times New Roman" w:hAnsi="Times New Roman" w:cs="Times New Roman"/>
          <w:sz w:val="24"/>
          <w:szCs w:val="24"/>
        </w:rPr>
        <w:t xml:space="preserve"> al</w:t>
      </w:r>
      <w:r w:rsidRPr="000A7392">
        <w:rPr>
          <w:rFonts w:ascii="Times New Roman" w:eastAsia="Times New Roman" w:hAnsi="Times New Roman" w:cs="Times New Roman"/>
          <w:sz w:val="24"/>
          <w:szCs w:val="24"/>
        </w:rPr>
        <w:t>. Long term neurocognitive impact of low dose prenatal methylmercury exp</w:t>
      </w:r>
      <w:r w:rsidR="00DC6158" w:rsidRPr="000A7392">
        <w:rPr>
          <w:rFonts w:ascii="Times New Roman" w:eastAsia="Times New Roman" w:hAnsi="Times New Roman" w:cs="Times New Roman"/>
          <w:sz w:val="24"/>
          <w:szCs w:val="24"/>
        </w:rPr>
        <w:t>osure in Hong Kong. Environ Int 2013;</w:t>
      </w:r>
      <w:r w:rsidRPr="000A7392">
        <w:rPr>
          <w:rFonts w:ascii="Times New Roman" w:eastAsia="Times New Roman" w:hAnsi="Times New Roman" w:cs="Times New Roman"/>
          <w:sz w:val="24"/>
          <w:szCs w:val="24"/>
        </w:rPr>
        <w:t xml:space="preserve"> 54:59-64.</w:t>
      </w:r>
    </w:p>
    <w:p w14:paraId="56CBA67C" w14:textId="77777777" w:rsidR="00DC6158" w:rsidRPr="000A7392" w:rsidRDefault="004B2453" w:rsidP="00DC6158">
      <w:pPr>
        <w:spacing w:after="0" w:line="480" w:lineRule="auto"/>
        <w:contextualSpacing/>
        <w:outlineLvl w:val="0"/>
        <w:rPr>
          <w:rFonts w:ascii="Times New Roman" w:eastAsia="Times New Roman" w:hAnsi="Times New Roman" w:cs="Times New Roman"/>
          <w:bCs/>
          <w:kern w:val="36"/>
          <w:sz w:val="24"/>
          <w:szCs w:val="24"/>
        </w:rPr>
      </w:pPr>
      <w:r w:rsidRPr="000A7392">
        <w:rPr>
          <w:rFonts w:ascii="Times New Roman" w:eastAsia="Times New Roman" w:hAnsi="Times New Roman" w:cs="Times New Roman"/>
          <w:sz w:val="24"/>
          <w:szCs w:val="24"/>
        </w:rPr>
        <w:t xml:space="preserve">143) </w:t>
      </w:r>
      <w:hyperlink r:id="rId119" w:history="1">
        <w:r w:rsidRPr="000A7392">
          <w:rPr>
            <w:rFonts w:ascii="Times New Roman" w:eastAsia="Times New Roman" w:hAnsi="Times New Roman" w:cs="Times New Roman"/>
            <w:sz w:val="24"/>
            <w:szCs w:val="24"/>
          </w:rPr>
          <w:t>Orenstein ST</w:t>
        </w:r>
      </w:hyperlink>
      <w:r w:rsidRPr="000A7392">
        <w:rPr>
          <w:rFonts w:ascii="Times New Roman" w:eastAsia="Times New Roman" w:hAnsi="Times New Roman" w:cs="Times New Roman"/>
          <w:sz w:val="24"/>
          <w:szCs w:val="24"/>
        </w:rPr>
        <w:t xml:space="preserve">, </w:t>
      </w:r>
      <w:hyperlink r:id="rId120" w:history="1">
        <w:r w:rsidRPr="000A7392">
          <w:rPr>
            <w:rFonts w:ascii="Times New Roman" w:eastAsia="Times New Roman" w:hAnsi="Times New Roman" w:cs="Times New Roman"/>
            <w:sz w:val="24"/>
            <w:szCs w:val="24"/>
          </w:rPr>
          <w:t>Thurston SW</w:t>
        </w:r>
      </w:hyperlink>
      <w:r w:rsidRPr="000A7392">
        <w:rPr>
          <w:rFonts w:ascii="Times New Roman" w:eastAsia="Times New Roman" w:hAnsi="Times New Roman" w:cs="Times New Roman"/>
          <w:sz w:val="24"/>
          <w:szCs w:val="24"/>
        </w:rPr>
        <w:t xml:space="preserve">, </w:t>
      </w:r>
      <w:hyperlink r:id="rId121" w:history="1">
        <w:r w:rsidRPr="000A7392">
          <w:rPr>
            <w:rFonts w:ascii="Times New Roman" w:eastAsia="Times New Roman" w:hAnsi="Times New Roman" w:cs="Times New Roman"/>
            <w:sz w:val="24"/>
            <w:szCs w:val="24"/>
          </w:rPr>
          <w:t>Bellinger DC</w:t>
        </w:r>
      </w:hyperlink>
      <w:r w:rsidRPr="000A7392">
        <w:rPr>
          <w:rFonts w:ascii="Times New Roman" w:eastAsia="Times New Roman" w:hAnsi="Times New Roman" w:cs="Times New Roman"/>
          <w:sz w:val="24"/>
          <w:szCs w:val="24"/>
        </w:rPr>
        <w:t xml:space="preserve">, </w:t>
      </w:r>
      <w:hyperlink r:id="rId122" w:history="1">
        <w:r w:rsidRPr="000A7392">
          <w:rPr>
            <w:rFonts w:ascii="Times New Roman" w:eastAsia="Times New Roman" w:hAnsi="Times New Roman" w:cs="Times New Roman"/>
            <w:sz w:val="24"/>
            <w:szCs w:val="24"/>
          </w:rPr>
          <w:t>Schwartz JD</w:t>
        </w:r>
      </w:hyperlink>
      <w:r w:rsidRPr="000A7392">
        <w:rPr>
          <w:rFonts w:ascii="Times New Roman" w:eastAsia="Times New Roman" w:hAnsi="Times New Roman" w:cs="Times New Roman"/>
          <w:sz w:val="24"/>
          <w:szCs w:val="24"/>
        </w:rPr>
        <w:t xml:space="preserve">, </w:t>
      </w:r>
      <w:hyperlink r:id="rId123" w:history="1">
        <w:r w:rsidRPr="000A7392">
          <w:rPr>
            <w:rFonts w:ascii="Times New Roman" w:eastAsia="Times New Roman" w:hAnsi="Times New Roman" w:cs="Times New Roman"/>
            <w:sz w:val="24"/>
            <w:szCs w:val="24"/>
          </w:rPr>
          <w:t>Amarasiriwardena CJ</w:t>
        </w:r>
      </w:hyperlink>
      <w:r w:rsidRPr="000A7392">
        <w:rPr>
          <w:rFonts w:ascii="Times New Roman" w:eastAsia="Times New Roman" w:hAnsi="Times New Roman" w:cs="Times New Roman"/>
          <w:sz w:val="24"/>
          <w:szCs w:val="24"/>
        </w:rPr>
        <w:t xml:space="preserve">, </w:t>
      </w:r>
      <w:hyperlink r:id="rId124" w:history="1">
        <w:r w:rsidRPr="000A7392">
          <w:rPr>
            <w:rFonts w:ascii="Times New Roman" w:eastAsia="Times New Roman" w:hAnsi="Times New Roman" w:cs="Times New Roman"/>
            <w:sz w:val="24"/>
            <w:szCs w:val="24"/>
          </w:rPr>
          <w:t>Altshul LM</w:t>
        </w:r>
      </w:hyperlink>
      <w:r w:rsidRPr="000A7392">
        <w:rPr>
          <w:rFonts w:ascii="Times New Roman" w:eastAsia="Times New Roman" w:hAnsi="Times New Roman" w:cs="Times New Roman"/>
          <w:sz w:val="24"/>
          <w:szCs w:val="24"/>
        </w:rPr>
        <w:t xml:space="preserve">, </w:t>
      </w:r>
      <w:hyperlink r:id="rId125" w:history="1">
        <w:r w:rsidR="00DC6158" w:rsidRPr="000A7392">
          <w:rPr>
            <w:rFonts w:ascii="Times New Roman" w:eastAsia="Times New Roman" w:hAnsi="Times New Roman" w:cs="Times New Roman"/>
            <w:sz w:val="24"/>
            <w:szCs w:val="24"/>
          </w:rPr>
          <w:t>et</w:t>
        </w:r>
      </w:hyperlink>
      <w:r w:rsidR="00DC6158" w:rsidRPr="000A7392">
        <w:rPr>
          <w:rFonts w:ascii="Times New Roman" w:eastAsia="Times New Roman" w:hAnsi="Times New Roman" w:cs="Times New Roman"/>
          <w:sz w:val="24"/>
          <w:szCs w:val="24"/>
        </w:rPr>
        <w:t xml:space="preserve"> al</w:t>
      </w:r>
      <w:r w:rsidRPr="000A7392">
        <w:rPr>
          <w:rFonts w:ascii="Times New Roman" w:eastAsia="Times New Roman" w:hAnsi="Times New Roman" w:cs="Times New Roman"/>
          <w:sz w:val="24"/>
          <w:szCs w:val="24"/>
        </w:rPr>
        <w:t>.</w:t>
      </w:r>
      <w:r w:rsidRPr="000A7392">
        <w:rPr>
          <w:rFonts w:ascii="Times New Roman" w:eastAsia="Times New Roman" w:hAnsi="Times New Roman" w:cs="Times New Roman"/>
          <w:bCs/>
          <w:kern w:val="36"/>
          <w:sz w:val="24"/>
          <w:szCs w:val="24"/>
        </w:rPr>
        <w:t xml:space="preserve"> Prenatal organochlorine and methylmercury exposure and memory and learning in school-age children in communities near the New Bedford Harbour Superfund site, Massachu</w:t>
      </w:r>
      <w:r w:rsidR="00DC6158" w:rsidRPr="000A7392">
        <w:rPr>
          <w:rFonts w:ascii="Times New Roman" w:eastAsia="Times New Roman" w:hAnsi="Times New Roman" w:cs="Times New Roman"/>
          <w:bCs/>
          <w:kern w:val="36"/>
          <w:sz w:val="24"/>
          <w:szCs w:val="24"/>
        </w:rPr>
        <w:t>setts. Environ Health Perspect 2014;</w:t>
      </w:r>
      <w:r w:rsidRPr="000A7392">
        <w:rPr>
          <w:rFonts w:ascii="Times New Roman" w:eastAsia="Times New Roman" w:hAnsi="Times New Roman" w:cs="Times New Roman"/>
          <w:bCs/>
          <w:kern w:val="36"/>
          <w:sz w:val="24"/>
          <w:szCs w:val="24"/>
        </w:rPr>
        <w:t>122(11):1253-1259.</w:t>
      </w:r>
    </w:p>
    <w:p w14:paraId="640325E9" w14:textId="77777777" w:rsidR="00DC6158" w:rsidRPr="000A7392" w:rsidRDefault="007764A5" w:rsidP="00DC6158">
      <w:pPr>
        <w:spacing w:after="0" w:line="480" w:lineRule="auto"/>
        <w:contextualSpacing/>
        <w:outlineLvl w:val="0"/>
        <w:rPr>
          <w:rFonts w:ascii="Times New Roman" w:hAnsi="Times New Roman" w:cs="Times New Roman"/>
          <w:sz w:val="24"/>
          <w:szCs w:val="24"/>
        </w:rPr>
      </w:pPr>
      <w:r w:rsidRPr="000A7392">
        <w:rPr>
          <w:rFonts w:ascii="Times New Roman" w:eastAsia="Times New Roman" w:hAnsi="Times New Roman" w:cs="Times New Roman"/>
          <w:bCs/>
          <w:kern w:val="36"/>
          <w:sz w:val="24"/>
          <w:szCs w:val="24"/>
        </w:rPr>
        <w:t xml:space="preserve">144) </w:t>
      </w:r>
      <w:r w:rsidRPr="000A7392">
        <w:rPr>
          <w:rFonts w:ascii="Times New Roman" w:hAnsi="Times New Roman" w:cs="Times New Roman"/>
          <w:sz w:val="24"/>
          <w:szCs w:val="24"/>
        </w:rPr>
        <w:t>Smith JG, Baker TF, Murphy CA, Jett RT. Spatial and temporal trends in contaminant concentrations in Hexagenia nymphs following a coal ash spill at the Tennessee Valley Authority’s Kingston Fos</w:t>
      </w:r>
      <w:r w:rsidR="00DC6158" w:rsidRPr="000A7392">
        <w:rPr>
          <w:rFonts w:ascii="Times New Roman" w:hAnsi="Times New Roman" w:cs="Times New Roman"/>
          <w:sz w:val="24"/>
          <w:szCs w:val="24"/>
        </w:rPr>
        <w:t>sil Plant. Environ Toxicol Chem</w:t>
      </w:r>
      <w:r w:rsidRPr="000A7392">
        <w:rPr>
          <w:rFonts w:ascii="Times New Roman" w:hAnsi="Times New Roman" w:cs="Times New Roman"/>
          <w:sz w:val="24"/>
          <w:szCs w:val="24"/>
        </w:rPr>
        <w:t xml:space="preserve"> 2016</w:t>
      </w:r>
      <w:r w:rsidR="00DC6158" w:rsidRPr="000A7392">
        <w:rPr>
          <w:rFonts w:ascii="Times New Roman" w:hAnsi="Times New Roman" w:cs="Times New Roman"/>
          <w:sz w:val="24"/>
          <w:szCs w:val="24"/>
        </w:rPr>
        <w:t>;</w:t>
      </w:r>
      <w:r w:rsidRPr="000A7392">
        <w:rPr>
          <w:rFonts w:ascii="Times New Roman" w:hAnsi="Times New Roman" w:cs="Times New Roman"/>
          <w:sz w:val="24"/>
          <w:szCs w:val="24"/>
        </w:rPr>
        <w:t xml:space="preserve"> 35(5):1159–71. </w:t>
      </w:r>
    </w:p>
    <w:p w14:paraId="79B737AF" w14:textId="7CF444A7" w:rsidR="007764A5" w:rsidRPr="000A7392" w:rsidRDefault="00DC6158" w:rsidP="00DC6158">
      <w:pPr>
        <w:spacing w:after="0" w:line="480" w:lineRule="auto"/>
        <w:contextualSpacing/>
        <w:outlineLvl w:val="0"/>
        <w:rPr>
          <w:rFonts w:ascii="Times New Roman" w:eastAsia="Times New Roman" w:hAnsi="Times New Roman" w:cs="Times New Roman"/>
          <w:bCs/>
          <w:kern w:val="36"/>
          <w:sz w:val="24"/>
          <w:szCs w:val="24"/>
        </w:rPr>
      </w:pPr>
      <w:r w:rsidRPr="000A7392">
        <w:rPr>
          <w:rFonts w:ascii="Times New Roman" w:hAnsi="Times New Roman" w:cs="Times New Roman"/>
          <w:sz w:val="24"/>
          <w:szCs w:val="24"/>
        </w:rPr>
        <w:t xml:space="preserve">145) </w:t>
      </w:r>
      <w:r w:rsidR="007764A5" w:rsidRPr="000A7392">
        <w:rPr>
          <w:rFonts w:ascii="Times New Roman" w:hAnsi="Times New Roman" w:cs="Times New Roman"/>
          <w:sz w:val="24"/>
          <w:szCs w:val="24"/>
        </w:rPr>
        <w:t xml:space="preserve">Deonarine A, Bartov G, Johnson TM, Ruhl L, Vengosh A, Hsu-Kim H. Environmental impacts of the Tennessee Valley Authority Kingston coal ash spill. 2. Effect of coal ash on </w:t>
      </w:r>
      <w:r w:rsidR="007764A5" w:rsidRPr="000A7392">
        <w:rPr>
          <w:rFonts w:ascii="Times New Roman" w:hAnsi="Times New Roman" w:cs="Times New Roman"/>
          <w:sz w:val="24"/>
          <w:szCs w:val="24"/>
        </w:rPr>
        <w:lastRenderedPageBreak/>
        <w:t>methylmercury in historically contaminated river</w:t>
      </w:r>
      <w:r w:rsidRPr="000A7392">
        <w:rPr>
          <w:rFonts w:ascii="Times New Roman" w:hAnsi="Times New Roman" w:cs="Times New Roman"/>
          <w:sz w:val="24"/>
          <w:szCs w:val="24"/>
        </w:rPr>
        <w:t xml:space="preserve"> sediments. Environ Sci Technol</w:t>
      </w:r>
      <w:r w:rsidR="007764A5" w:rsidRPr="000A7392">
        <w:rPr>
          <w:rFonts w:ascii="Times New Roman" w:hAnsi="Times New Roman" w:cs="Times New Roman"/>
          <w:sz w:val="24"/>
          <w:szCs w:val="24"/>
        </w:rPr>
        <w:t xml:space="preserve"> 2013</w:t>
      </w:r>
      <w:r w:rsidRPr="000A7392">
        <w:rPr>
          <w:rFonts w:ascii="Times New Roman" w:hAnsi="Times New Roman" w:cs="Times New Roman"/>
          <w:sz w:val="24"/>
          <w:szCs w:val="24"/>
        </w:rPr>
        <w:t>;</w:t>
      </w:r>
      <w:r w:rsidR="007764A5" w:rsidRPr="000A7392">
        <w:rPr>
          <w:rFonts w:ascii="Times New Roman" w:hAnsi="Times New Roman" w:cs="Times New Roman"/>
          <w:sz w:val="24"/>
          <w:szCs w:val="24"/>
        </w:rPr>
        <w:t xml:space="preserve"> 47(4):2100–2108. </w:t>
      </w:r>
    </w:p>
    <w:p w14:paraId="7AAA0EDF" w14:textId="38C3891B" w:rsidR="007764A5" w:rsidRPr="000A7392" w:rsidRDefault="007764A5" w:rsidP="00FF37DF">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 xml:space="preserve">146) Ruhl L, Vengosh A, Dwyer GS, Hsu-Kim H, Deonarine A. Environmental impacts of the </w:t>
      </w:r>
    </w:p>
    <w:p w14:paraId="206CDEFE" w14:textId="6D7FB847" w:rsidR="007764A5" w:rsidRPr="000A7392" w:rsidRDefault="007764A5" w:rsidP="00DC6158">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coal ash spill in Kingston, Tennessee: an 18-month survey</w:t>
      </w:r>
      <w:r w:rsidR="00DC6158" w:rsidRPr="000A7392">
        <w:rPr>
          <w:rFonts w:ascii="Times New Roman" w:hAnsi="Times New Roman" w:cs="Times New Roman"/>
          <w:sz w:val="24"/>
          <w:szCs w:val="24"/>
        </w:rPr>
        <w:t>. Environ Sci Technol 2010;</w:t>
      </w:r>
      <w:r w:rsidRPr="000A7392">
        <w:rPr>
          <w:rFonts w:ascii="Times New Roman" w:hAnsi="Times New Roman" w:cs="Times New Roman"/>
          <w:sz w:val="24"/>
          <w:szCs w:val="24"/>
        </w:rPr>
        <w:t xml:space="preserve"> 44(24):9272–9278.</w:t>
      </w:r>
    </w:p>
    <w:p w14:paraId="1527CB8B" w14:textId="14C4CD12" w:rsidR="00A45182" w:rsidRPr="000A7392" w:rsidRDefault="009578DA" w:rsidP="00FF37DF">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147)</w:t>
      </w:r>
      <w:r w:rsidR="004D1341" w:rsidRPr="000A7392">
        <w:rPr>
          <w:rFonts w:ascii="Times New Roman" w:hAnsi="Times New Roman" w:cs="Times New Roman"/>
          <w:sz w:val="24"/>
          <w:szCs w:val="24"/>
        </w:rPr>
        <w:t xml:space="preserve"> Kumar S, Singh J, Mohapatra SK. Role of particle size in assessment of physico-chemical </w:t>
      </w:r>
    </w:p>
    <w:p w14:paraId="63A14374" w14:textId="2F3B6D37" w:rsidR="00A45182" w:rsidRPr="000A7392" w:rsidRDefault="004D1341" w:rsidP="00DC6158">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 xml:space="preserve">properties and trace elements of Indian fly ash. </w:t>
      </w:r>
      <w:r w:rsidR="00DC6158" w:rsidRPr="000A7392">
        <w:rPr>
          <w:rFonts w:ascii="Times New Roman" w:hAnsi="Times New Roman" w:cs="Times New Roman"/>
          <w:sz w:val="24"/>
          <w:szCs w:val="24"/>
        </w:rPr>
        <w:t>Waste Management &amp; Research</w:t>
      </w:r>
      <w:r w:rsidRPr="000A7392">
        <w:rPr>
          <w:rFonts w:ascii="Times New Roman" w:hAnsi="Times New Roman" w:cs="Times New Roman"/>
          <w:sz w:val="24"/>
          <w:szCs w:val="24"/>
        </w:rPr>
        <w:t xml:space="preserve"> </w:t>
      </w:r>
      <w:r w:rsidR="00DC6158" w:rsidRPr="000A7392">
        <w:rPr>
          <w:rFonts w:ascii="Times New Roman" w:hAnsi="Times New Roman" w:cs="Times New Roman"/>
          <w:sz w:val="24"/>
          <w:szCs w:val="24"/>
        </w:rPr>
        <w:t>2018;</w:t>
      </w:r>
      <w:r w:rsidRPr="000A7392">
        <w:rPr>
          <w:rFonts w:ascii="Times New Roman" w:hAnsi="Times New Roman" w:cs="Times New Roman"/>
          <w:sz w:val="24"/>
          <w:szCs w:val="24"/>
        </w:rPr>
        <w:t xml:space="preserve"> </w:t>
      </w:r>
    </w:p>
    <w:p w14:paraId="2CF93D95" w14:textId="1702B96D" w:rsidR="009578DA" w:rsidRPr="000A7392" w:rsidRDefault="004D1341" w:rsidP="00DC6158">
      <w:pPr>
        <w:spacing w:after="0" w:line="480" w:lineRule="auto"/>
        <w:contextualSpacing/>
        <w:outlineLvl w:val="0"/>
        <w:rPr>
          <w:rFonts w:ascii="Times New Roman" w:hAnsi="Times New Roman" w:cs="Times New Roman"/>
          <w:sz w:val="24"/>
          <w:szCs w:val="24"/>
        </w:rPr>
      </w:pPr>
      <w:r w:rsidRPr="000A7392">
        <w:rPr>
          <w:rFonts w:ascii="Times New Roman" w:hAnsi="Times New Roman" w:cs="Times New Roman"/>
          <w:sz w:val="24"/>
          <w:szCs w:val="24"/>
        </w:rPr>
        <w:t>36(11): 1016 –1022.</w:t>
      </w:r>
    </w:p>
    <w:p w14:paraId="749409A2" w14:textId="77777777" w:rsidR="00DC6158" w:rsidRPr="000A7392" w:rsidRDefault="00A45182" w:rsidP="00FF37DF">
      <w:pPr>
        <w:pStyle w:val="Bibliography"/>
        <w:spacing w:after="0" w:line="480" w:lineRule="auto"/>
        <w:contextualSpacing/>
        <w:rPr>
          <w:rFonts w:ascii="Times New Roman" w:hAnsi="Times New Roman" w:cs="Times New Roman"/>
          <w:sz w:val="24"/>
        </w:rPr>
      </w:pPr>
      <w:r w:rsidRPr="000A7392">
        <w:rPr>
          <w:rFonts w:ascii="Times New Roman" w:hAnsi="Times New Roman" w:cs="Times New Roman"/>
          <w:sz w:val="24"/>
          <w:szCs w:val="24"/>
        </w:rPr>
        <w:t xml:space="preserve">148) </w:t>
      </w:r>
      <w:r w:rsidRPr="000A7392">
        <w:rPr>
          <w:rFonts w:ascii="Times New Roman" w:hAnsi="Times New Roman" w:cs="Times New Roman"/>
          <w:sz w:val="24"/>
        </w:rPr>
        <w:t>Bian Z, Dong J, Lei S, Leng H, Mu S, Wang, H. The i</w:t>
      </w:r>
      <w:r w:rsidR="00DC6158" w:rsidRPr="000A7392">
        <w:rPr>
          <w:rFonts w:ascii="Times New Roman" w:hAnsi="Times New Roman" w:cs="Times New Roman"/>
          <w:sz w:val="24"/>
        </w:rPr>
        <w:t>mpact of disposal and treatment of coal</w:t>
      </w:r>
    </w:p>
    <w:p w14:paraId="4767AFCE" w14:textId="41193709" w:rsidR="00A45182" w:rsidRPr="000A7392" w:rsidRDefault="00A45182" w:rsidP="00FF37DF">
      <w:pPr>
        <w:pStyle w:val="Bibliography"/>
        <w:spacing w:after="0" w:line="480" w:lineRule="auto"/>
        <w:contextualSpacing/>
        <w:rPr>
          <w:rFonts w:ascii="Times New Roman" w:hAnsi="Times New Roman" w:cs="Times New Roman"/>
          <w:sz w:val="24"/>
        </w:rPr>
      </w:pPr>
      <w:r w:rsidRPr="000A7392">
        <w:rPr>
          <w:rFonts w:ascii="Times New Roman" w:hAnsi="Times New Roman" w:cs="Times New Roman"/>
          <w:sz w:val="24"/>
        </w:rPr>
        <w:t xml:space="preserve">mining wastes on environment and farmland. </w:t>
      </w:r>
      <w:r w:rsidRPr="000A7392">
        <w:rPr>
          <w:rFonts w:ascii="Times New Roman" w:hAnsi="Times New Roman" w:cs="Times New Roman"/>
          <w:iCs/>
          <w:sz w:val="24"/>
        </w:rPr>
        <w:t>Environmental Geology</w:t>
      </w:r>
      <w:r w:rsidR="00DC6158" w:rsidRPr="000A7392">
        <w:rPr>
          <w:rFonts w:ascii="Times New Roman" w:hAnsi="Times New Roman" w:cs="Times New Roman"/>
          <w:sz w:val="24"/>
        </w:rPr>
        <w:t xml:space="preserve"> 2009;</w:t>
      </w:r>
      <w:r w:rsidRPr="000A7392">
        <w:rPr>
          <w:rFonts w:ascii="Times New Roman" w:hAnsi="Times New Roman" w:cs="Times New Roman"/>
          <w:iCs/>
          <w:sz w:val="24"/>
        </w:rPr>
        <w:t>58</w:t>
      </w:r>
      <w:r w:rsidRPr="000A7392">
        <w:rPr>
          <w:rFonts w:ascii="Times New Roman" w:hAnsi="Times New Roman" w:cs="Times New Roman"/>
          <w:sz w:val="24"/>
        </w:rPr>
        <w:t xml:space="preserve">(3): 625–634. </w:t>
      </w:r>
    </w:p>
    <w:p w14:paraId="022DD227" w14:textId="77777777" w:rsidR="00DC6158" w:rsidRPr="000A7392" w:rsidRDefault="007D6F03" w:rsidP="00FF37DF">
      <w:pPr>
        <w:pStyle w:val="Bibliography"/>
        <w:spacing w:after="0" w:line="480" w:lineRule="auto"/>
        <w:contextualSpacing/>
        <w:rPr>
          <w:rFonts w:ascii="Times New Roman" w:hAnsi="Times New Roman" w:cs="Times New Roman"/>
          <w:sz w:val="24"/>
        </w:rPr>
      </w:pPr>
      <w:r w:rsidRPr="000A7392">
        <w:rPr>
          <w:rFonts w:ascii="Times New Roman" w:hAnsi="Times New Roman" w:cs="Times New Roman"/>
          <w:sz w:val="24"/>
          <w:szCs w:val="24"/>
        </w:rPr>
        <w:t xml:space="preserve"> 149</w:t>
      </w:r>
      <w:r w:rsidR="000B1786" w:rsidRPr="000A7392">
        <w:rPr>
          <w:rFonts w:ascii="Times New Roman" w:hAnsi="Times New Roman" w:cs="Times New Roman"/>
          <w:sz w:val="24"/>
          <w:szCs w:val="24"/>
        </w:rPr>
        <w:t xml:space="preserve">) </w:t>
      </w:r>
      <w:r w:rsidR="000B1786" w:rsidRPr="000A7392">
        <w:rPr>
          <w:rFonts w:ascii="Times New Roman" w:hAnsi="Times New Roman" w:cs="Times New Roman"/>
          <w:sz w:val="24"/>
        </w:rPr>
        <w:t>Cao D, Selic E, Herbell JD. Utilisation of Fly Ash from Co</w:t>
      </w:r>
      <w:r w:rsidR="00DC6158" w:rsidRPr="000A7392">
        <w:rPr>
          <w:rFonts w:ascii="Times New Roman" w:hAnsi="Times New Roman" w:cs="Times New Roman"/>
          <w:sz w:val="24"/>
        </w:rPr>
        <w:t>al-fired Power Plants in China.</w:t>
      </w:r>
    </w:p>
    <w:p w14:paraId="40300D22" w14:textId="16BF8217" w:rsidR="000B1786" w:rsidRPr="000A7392" w:rsidRDefault="000B1786" w:rsidP="00FF37DF">
      <w:pPr>
        <w:pStyle w:val="Bibliography"/>
        <w:spacing w:after="0" w:line="480" w:lineRule="auto"/>
        <w:contextualSpacing/>
        <w:rPr>
          <w:rFonts w:ascii="Times New Roman" w:hAnsi="Times New Roman" w:cs="Times New Roman"/>
          <w:sz w:val="24"/>
        </w:rPr>
      </w:pPr>
      <w:r w:rsidRPr="000A7392">
        <w:rPr>
          <w:rFonts w:ascii="Times New Roman" w:hAnsi="Times New Roman" w:cs="Times New Roman"/>
          <w:iCs/>
          <w:sz w:val="24"/>
        </w:rPr>
        <w:t>Journal of Zhejiang University: Science A</w:t>
      </w:r>
      <w:r w:rsidR="00DC6158" w:rsidRPr="000A7392">
        <w:rPr>
          <w:rFonts w:ascii="Times New Roman" w:hAnsi="Times New Roman" w:cs="Times New Roman"/>
          <w:sz w:val="24"/>
        </w:rPr>
        <w:t xml:space="preserve"> 2008;</w:t>
      </w:r>
      <w:r w:rsidRPr="000A7392">
        <w:rPr>
          <w:rFonts w:ascii="Times New Roman" w:hAnsi="Times New Roman" w:cs="Times New Roman"/>
          <w:sz w:val="24"/>
        </w:rPr>
        <w:t xml:space="preserve"> </w:t>
      </w:r>
      <w:r w:rsidRPr="000A7392">
        <w:rPr>
          <w:rFonts w:ascii="Times New Roman" w:hAnsi="Times New Roman" w:cs="Times New Roman"/>
          <w:iCs/>
          <w:sz w:val="24"/>
        </w:rPr>
        <w:t>9</w:t>
      </w:r>
      <w:r w:rsidRPr="000A7392">
        <w:rPr>
          <w:rFonts w:ascii="Times New Roman" w:hAnsi="Times New Roman" w:cs="Times New Roman"/>
          <w:sz w:val="24"/>
        </w:rPr>
        <w:t xml:space="preserve">: 681–687. </w:t>
      </w:r>
    </w:p>
    <w:p w14:paraId="748BD18E" w14:textId="77777777" w:rsidR="00DC6158" w:rsidRPr="000A7392" w:rsidRDefault="007D6F03"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150</w:t>
      </w:r>
      <w:r w:rsidR="000B1786" w:rsidRPr="000A7392">
        <w:rPr>
          <w:rFonts w:ascii="Times New Roman" w:hAnsi="Times New Roman" w:cs="Times New Roman"/>
          <w:sz w:val="24"/>
          <w:szCs w:val="24"/>
        </w:rPr>
        <w:t>) Ma SH, Xu MD, Qiqige X, Zhou, X. Challenges and Develop</w:t>
      </w:r>
      <w:r w:rsidR="00DC6158" w:rsidRPr="000A7392">
        <w:rPr>
          <w:rFonts w:ascii="Times New Roman" w:hAnsi="Times New Roman" w:cs="Times New Roman"/>
          <w:sz w:val="24"/>
          <w:szCs w:val="24"/>
        </w:rPr>
        <w:t xml:space="preserve">ments in the Utilisation of Fly </w:t>
      </w:r>
    </w:p>
    <w:p w14:paraId="6C2601EC" w14:textId="4FCBEFB9" w:rsidR="000B1786" w:rsidRPr="000A7392" w:rsidRDefault="000B1786"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 xml:space="preserve">Ash in China. </w:t>
      </w:r>
      <w:r w:rsidRPr="000A7392">
        <w:rPr>
          <w:rFonts w:ascii="Times New Roman" w:hAnsi="Times New Roman" w:cs="Times New Roman"/>
          <w:iCs/>
          <w:sz w:val="24"/>
          <w:szCs w:val="24"/>
        </w:rPr>
        <w:t>International Journal of Environmental Science and Development</w:t>
      </w:r>
      <w:r w:rsidR="00DC6158" w:rsidRPr="000A7392">
        <w:rPr>
          <w:rFonts w:ascii="Times New Roman" w:hAnsi="Times New Roman" w:cs="Times New Roman"/>
          <w:sz w:val="24"/>
          <w:szCs w:val="24"/>
        </w:rPr>
        <w:t xml:space="preserve"> 2017;</w:t>
      </w:r>
      <w:r w:rsidRPr="000A7392">
        <w:rPr>
          <w:rFonts w:ascii="Times New Roman" w:hAnsi="Times New Roman" w:cs="Times New Roman"/>
          <w:sz w:val="24"/>
          <w:szCs w:val="24"/>
        </w:rPr>
        <w:t xml:space="preserve"> </w:t>
      </w:r>
      <w:r w:rsidRPr="000A7392">
        <w:rPr>
          <w:rFonts w:ascii="Times New Roman" w:hAnsi="Times New Roman" w:cs="Times New Roman"/>
          <w:iCs/>
          <w:sz w:val="24"/>
          <w:szCs w:val="24"/>
        </w:rPr>
        <w:t>8</w:t>
      </w:r>
      <w:r w:rsidRPr="000A7392">
        <w:rPr>
          <w:rFonts w:ascii="Times New Roman" w:hAnsi="Times New Roman" w:cs="Times New Roman"/>
          <w:sz w:val="24"/>
          <w:szCs w:val="24"/>
        </w:rPr>
        <w:t xml:space="preserve">:781–785. </w:t>
      </w:r>
    </w:p>
    <w:p w14:paraId="21A3BB19" w14:textId="6881A016" w:rsidR="00DC6158" w:rsidRPr="000A7392" w:rsidRDefault="007D6F03" w:rsidP="00FF37DF">
      <w:pPr>
        <w:pStyle w:val="Bibliography"/>
        <w:spacing w:after="0" w:line="480" w:lineRule="auto"/>
        <w:contextualSpacing/>
        <w:rPr>
          <w:rFonts w:ascii="Times New Roman" w:hAnsi="Times New Roman" w:cs="Times New Roman"/>
          <w:iCs/>
          <w:sz w:val="24"/>
          <w:szCs w:val="24"/>
        </w:rPr>
      </w:pPr>
      <w:r w:rsidRPr="000A7392">
        <w:rPr>
          <w:rFonts w:ascii="Times New Roman" w:hAnsi="Times New Roman" w:cs="Times New Roman"/>
          <w:sz w:val="24"/>
          <w:szCs w:val="24"/>
        </w:rPr>
        <w:t>151) Ailun Y, Kang R,</w:t>
      </w:r>
      <w:r w:rsidR="00DC6158" w:rsidRPr="000A7392">
        <w:rPr>
          <w:rFonts w:ascii="Times New Roman" w:hAnsi="Times New Roman" w:cs="Times New Roman"/>
          <w:sz w:val="24"/>
          <w:szCs w:val="24"/>
        </w:rPr>
        <w:t xml:space="preserve"> Zhao X, Huang X, Zhou H, Su M. et al</w:t>
      </w:r>
      <w:r w:rsidRPr="000A7392">
        <w:rPr>
          <w:rFonts w:ascii="Times New Roman" w:hAnsi="Times New Roman" w:cs="Times New Roman"/>
          <w:sz w:val="24"/>
          <w:szCs w:val="24"/>
        </w:rPr>
        <w:t xml:space="preserve">. </w:t>
      </w:r>
      <w:r w:rsidR="00DC6158" w:rsidRPr="000A7392">
        <w:rPr>
          <w:rFonts w:ascii="Times New Roman" w:hAnsi="Times New Roman" w:cs="Times New Roman"/>
          <w:iCs/>
          <w:sz w:val="24"/>
          <w:szCs w:val="24"/>
        </w:rPr>
        <w:t>The True Cost of Coal:</w:t>
      </w:r>
    </w:p>
    <w:p w14:paraId="32A29059" w14:textId="77777777" w:rsidR="00DC6158" w:rsidRPr="000A7392" w:rsidRDefault="007D6F03"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iCs/>
          <w:sz w:val="24"/>
          <w:szCs w:val="24"/>
        </w:rPr>
        <w:t>An Investigation into Coal Ash in China</w:t>
      </w:r>
      <w:r w:rsidRPr="000A7392">
        <w:rPr>
          <w:rFonts w:ascii="Times New Roman" w:hAnsi="Times New Roman" w:cs="Times New Roman"/>
          <w:sz w:val="24"/>
          <w:szCs w:val="24"/>
        </w:rPr>
        <w:t xml:space="preserve">. 2010. Accessed </w:t>
      </w:r>
      <w:r w:rsidR="00DC6158" w:rsidRPr="000A7392">
        <w:rPr>
          <w:rFonts w:ascii="Times New Roman" w:hAnsi="Times New Roman" w:cs="Times New Roman"/>
          <w:sz w:val="24"/>
          <w:szCs w:val="24"/>
        </w:rPr>
        <w:t>at:</w:t>
      </w:r>
    </w:p>
    <w:p w14:paraId="65D8CA3D" w14:textId="77777777" w:rsidR="00DC6158" w:rsidRPr="000A7392" w:rsidRDefault="00DC6158" w:rsidP="00FF37DF">
      <w:pPr>
        <w:pStyle w:val="Bibliography"/>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fldChar w:fldCharType="begin"/>
      </w:r>
      <w:r w:rsidRPr="000A7392">
        <w:rPr>
          <w:rFonts w:ascii="Times New Roman" w:hAnsi="Times New Roman" w:cs="Times New Roman"/>
          <w:sz w:val="24"/>
          <w:szCs w:val="24"/>
        </w:rPr>
        <w:instrText xml:space="preserve"> HYPERLINK "https://www.greenpeace.org/eastasia/Global/eastasia/publications/reports/climate-energy/2010/the</w:instrText>
      </w:r>
    </w:p>
    <w:p w14:paraId="48D36C36" w14:textId="77777777" w:rsidR="00DC6158" w:rsidRPr="000A7392" w:rsidRDefault="00DC6158" w:rsidP="00FF37DF">
      <w:pPr>
        <w:pStyle w:val="Bibliography"/>
        <w:spacing w:after="0" w:line="480" w:lineRule="auto"/>
        <w:contextualSpacing/>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instrText xml:space="preserve">true-cost-of-coal-investigation-into-coal-ash-in-china.pdf" </w:instrText>
      </w:r>
      <w:r w:rsidRPr="000A7392">
        <w:rPr>
          <w:rFonts w:ascii="Times New Roman" w:hAnsi="Times New Roman" w:cs="Times New Roman"/>
          <w:sz w:val="24"/>
          <w:szCs w:val="24"/>
        </w:rPr>
        <w:fldChar w:fldCharType="separate"/>
      </w:r>
      <w:r w:rsidRPr="000A7392">
        <w:rPr>
          <w:rStyle w:val="Hyperlink"/>
          <w:rFonts w:ascii="Times New Roman" w:hAnsi="Times New Roman" w:cs="Times New Roman"/>
          <w:color w:val="auto"/>
          <w:sz w:val="24"/>
          <w:szCs w:val="24"/>
          <w:u w:val="none"/>
        </w:rPr>
        <w:t>https://www.greenpeace.org/eastasia/Global/eastasia/publications/reports/climate-energy/2010/the</w:t>
      </w:r>
    </w:p>
    <w:p w14:paraId="64B21A91" w14:textId="3E6627CA" w:rsidR="007D6F03" w:rsidRDefault="00DC6158" w:rsidP="00FF37DF">
      <w:pPr>
        <w:pStyle w:val="Bibliography"/>
        <w:spacing w:after="0" w:line="480" w:lineRule="auto"/>
        <w:contextualSpacing/>
        <w:rPr>
          <w:rFonts w:ascii="Times New Roman" w:hAnsi="Times New Roman" w:cs="Times New Roman"/>
          <w:sz w:val="24"/>
          <w:szCs w:val="24"/>
        </w:rPr>
      </w:pPr>
      <w:r w:rsidRPr="000A7392">
        <w:rPr>
          <w:rStyle w:val="Hyperlink"/>
          <w:rFonts w:ascii="Times New Roman" w:hAnsi="Times New Roman" w:cs="Times New Roman"/>
          <w:color w:val="auto"/>
          <w:sz w:val="24"/>
          <w:szCs w:val="24"/>
          <w:u w:val="none"/>
        </w:rPr>
        <w:t>true-cost-of-coal-investigation-into-coal-ash-in-china.pdf</w:t>
      </w:r>
      <w:r w:rsidRPr="000A7392">
        <w:rPr>
          <w:rFonts w:ascii="Times New Roman" w:hAnsi="Times New Roman" w:cs="Times New Roman"/>
          <w:sz w:val="24"/>
          <w:szCs w:val="24"/>
        </w:rPr>
        <w:fldChar w:fldCharType="end"/>
      </w:r>
    </w:p>
    <w:p w14:paraId="70113803" w14:textId="06C47286" w:rsidR="008C7D69" w:rsidRDefault="008C7D69" w:rsidP="008C7D69">
      <w:pPr>
        <w:spacing w:after="0" w:line="480" w:lineRule="auto"/>
        <w:rPr>
          <w:rFonts w:ascii="Times New Roman" w:hAnsi="Times New Roman" w:cs="Times New Roman"/>
          <w:color w:val="FF0000"/>
          <w:sz w:val="24"/>
          <w:szCs w:val="24"/>
        </w:rPr>
      </w:pPr>
      <w:r w:rsidRPr="008C7D69">
        <w:rPr>
          <w:rFonts w:ascii="Times New Roman" w:hAnsi="Times New Roman" w:cs="Times New Roman"/>
          <w:color w:val="FF0000"/>
          <w:sz w:val="24"/>
          <w:szCs w:val="24"/>
        </w:rPr>
        <w:t>152) Bourdrel T, Bind MA, Bejot Y, Morel O, Argacha JF. Cardiovascular effects of air pollution. Arch Cardiovasc Dis 2017; 110(11), 634-642.</w:t>
      </w:r>
    </w:p>
    <w:p w14:paraId="396A2678" w14:textId="58178D07" w:rsidR="008C7D69" w:rsidRDefault="008C7D69" w:rsidP="008C7D69">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153) Stockfelt L, Andersson EM, Molnar P, Gidhagan L, Segersson D, Rosengren A, et al. Long-term effects of total and source-specific particulate air pollution on incident cardiovascular disease in Gothenburg, Sweden. Environ Res 2017; 158, 61-71.</w:t>
      </w:r>
    </w:p>
    <w:p w14:paraId="1A8A1844" w14:textId="577DC24D" w:rsidR="008C7D69" w:rsidRDefault="008C7D69" w:rsidP="008C7D69">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lastRenderedPageBreak/>
        <w:t>154) Sicard P, Khaniabadi YO, Perez S, Gualtieri M, De Marco A. Effect of O</w:t>
      </w:r>
      <w:r w:rsidRPr="008C7D69">
        <w:rPr>
          <w:rFonts w:ascii="Times New Roman" w:hAnsi="Times New Roman" w:cs="Times New Roman"/>
          <w:color w:val="FF0000"/>
          <w:sz w:val="24"/>
          <w:szCs w:val="24"/>
          <w:vertAlign w:val="subscript"/>
        </w:rPr>
        <w:t>3</w:t>
      </w:r>
      <w:r>
        <w:rPr>
          <w:rFonts w:ascii="Times New Roman" w:hAnsi="Times New Roman" w:cs="Times New Roman"/>
          <w:color w:val="FF0000"/>
          <w:sz w:val="24"/>
          <w:szCs w:val="24"/>
        </w:rPr>
        <w:t>, PM</w:t>
      </w:r>
      <w:r w:rsidRPr="008C7D69">
        <w:rPr>
          <w:rFonts w:ascii="Times New Roman" w:hAnsi="Times New Roman" w:cs="Times New Roman"/>
          <w:color w:val="FF0000"/>
          <w:sz w:val="24"/>
          <w:szCs w:val="24"/>
          <w:vertAlign w:val="subscript"/>
        </w:rPr>
        <w:t>10</w:t>
      </w:r>
      <w:r>
        <w:rPr>
          <w:rFonts w:ascii="Times New Roman" w:hAnsi="Times New Roman" w:cs="Times New Roman"/>
          <w:color w:val="FF0000"/>
          <w:sz w:val="24"/>
          <w:szCs w:val="24"/>
        </w:rPr>
        <w:t xml:space="preserve"> and PM</w:t>
      </w:r>
      <w:r w:rsidRPr="008C7D69">
        <w:rPr>
          <w:rFonts w:ascii="Times New Roman" w:hAnsi="Times New Roman" w:cs="Times New Roman"/>
          <w:color w:val="FF0000"/>
          <w:sz w:val="24"/>
          <w:szCs w:val="24"/>
          <w:vertAlign w:val="subscript"/>
        </w:rPr>
        <w:t xml:space="preserve">2.5 </w:t>
      </w:r>
      <w:r>
        <w:rPr>
          <w:rFonts w:ascii="Times New Roman" w:hAnsi="Times New Roman" w:cs="Times New Roman"/>
          <w:color w:val="FF0000"/>
          <w:sz w:val="24"/>
          <w:szCs w:val="24"/>
        </w:rPr>
        <w:t>on cardiovascular and respiratory diseases in cities of France, Iran, and Italy. Environ Sci Pollut Res Int 2019; 26(31), 32645-32665.</w:t>
      </w:r>
    </w:p>
    <w:p w14:paraId="0E93E7A1" w14:textId="723BF127" w:rsidR="008C7D69" w:rsidRPr="008C7D69" w:rsidRDefault="008C7D69" w:rsidP="008C7D69">
      <w:pPr>
        <w:spacing w:after="0" w:line="480" w:lineRule="auto"/>
        <w:rPr>
          <w:rFonts w:ascii="Times New Roman" w:hAnsi="Times New Roman" w:cs="Times New Roman"/>
          <w:color w:val="FF0000"/>
          <w:sz w:val="24"/>
          <w:szCs w:val="24"/>
        </w:rPr>
      </w:pPr>
      <w:r>
        <w:rPr>
          <w:rFonts w:ascii="Times New Roman" w:hAnsi="Times New Roman" w:cs="Times New Roman"/>
          <w:color w:val="FF0000"/>
          <w:sz w:val="24"/>
          <w:szCs w:val="24"/>
        </w:rPr>
        <w:t>155) Lu P, Zhang Y, Lin J, Xia G, Zhang W, Knibbs LD et al. Multi-city study on air pollution and hospital outpatient visits for asthma in China. Environ Pollut 2020; 257, 113638.  doi: 10.1016/j.envpolt.2019.113638.</w:t>
      </w:r>
    </w:p>
    <w:p w14:paraId="661C559B" w14:textId="1CAD7DD9" w:rsidR="00DC6158" w:rsidRPr="000A7392" w:rsidRDefault="008C7D69" w:rsidP="008C7D69">
      <w:pPr>
        <w:spacing w:after="0" w:line="480" w:lineRule="auto"/>
        <w:contextualSpacing/>
        <w:rPr>
          <w:rFonts w:ascii="Times New Roman" w:hAnsi="Times New Roman" w:cs="Times New Roman"/>
          <w:noProof/>
          <w:sz w:val="24"/>
          <w:szCs w:val="24"/>
        </w:rPr>
      </w:pPr>
      <w:r>
        <w:rPr>
          <w:rFonts w:ascii="Times New Roman" w:hAnsi="Times New Roman" w:cs="Times New Roman"/>
          <w:sz w:val="24"/>
          <w:szCs w:val="24"/>
        </w:rPr>
        <w:t>156</w:t>
      </w:r>
      <w:r w:rsidR="005F617A" w:rsidRPr="000A7392">
        <w:rPr>
          <w:rFonts w:ascii="Times New Roman" w:hAnsi="Times New Roman" w:cs="Times New Roman"/>
          <w:sz w:val="24"/>
          <w:szCs w:val="24"/>
        </w:rPr>
        <w:t>)</w:t>
      </w:r>
      <w:r w:rsidR="00130AC8" w:rsidRPr="000A7392">
        <w:rPr>
          <w:rFonts w:ascii="Times New Roman" w:hAnsi="Times New Roman" w:cs="Times New Roman"/>
          <w:noProof/>
          <w:sz w:val="24"/>
          <w:szCs w:val="24"/>
        </w:rPr>
        <w:t xml:space="preserve"> Block ML, Calderon-Garciduenas L. Air pollution: mechanisms of neuroinflammation and </w:t>
      </w:r>
    </w:p>
    <w:p w14:paraId="5C84CFFF" w14:textId="3034E9A1" w:rsidR="00130AC8" w:rsidRPr="000A7392" w:rsidRDefault="00130AC8" w:rsidP="00FF37DF">
      <w:pPr>
        <w:spacing w:after="0" w:line="480" w:lineRule="auto"/>
        <w:ind w:left="720" w:hanging="720"/>
        <w:contextualSpacing/>
        <w:rPr>
          <w:rFonts w:ascii="Times New Roman" w:hAnsi="Times New Roman" w:cs="Times New Roman"/>
          <w:noProof/>
          <w:sz w:val="24"/>
          <w:szCs w:val="24"/>
        </w:rPr>
      </w:pPr>
      <w:r w:rsidRPr="000A7392">
        <w:rPr>
          <w:rFonts w:ascii="Times New Roman" w:hAnsi="Times New Roman" w:cs="Times New Roman"/>
          <w:noProof/>
          <w:sz w:val="24"/>
          <w:szCs w:val="24"/>
        </w:rPr>
        <w:t>CNS disease. Trends Neurosci</w:t>
      </w:r>
      <w:r w:rsidR="00DC6158" w:rsidRPr="000A7392">
        <w:rPr>
          <w:rFonts w:ascii="Times New Roman" w:hAnsi="Times New Roman" w:cs="Times New Roman"/>
          <w:noProof/>
          <w:sz w:val="24"/>
          <w:szCs w:val="24"/>
        </w:rPr>
        <w:t xml:space="preserve"> 2009;</w:t>
      </w:r>
      <w:r w:rsidRPr="000A7392">
        <w:rPr>
          <w:rFonts w:ascii="Times New Roman" w:hAnsi="Times New Roman" w:cs="Times New Roman"/>
          <w:noProof/>
          <w:sz w:val="24"/>
          <w:szCs w:val="24"/>
        </w:rPr>
        <w:t>32(9):506-516.</w:t>
      </w:r>
    </w:p>
    <w:p w14:paraId="314E3AE4" w14:textId="6161A251" w:rsidR="00DC6158" w:rsidRPr="000A7392" w:rsidRDefault="008C7D69" w:rsidP="00FF37DF">
      <w:pPr>
        <w:spacing w:after="0" w:line="480" w:lineRule="auto"/>
        <w:ind w:left="720" w:hanging="720"/>
        <w:contextualSpacing/>
        <w:rPr>
          <w:rFonts w:ascii="Times New Roman" w:hAnsi="Times New Roman" w:cs="Times New Roman"/>
          <w:noProof/>
          <w:sz w:val="24"/>
          <w:szCs w:val="24"/>
        </w:rPr>
      </w:pPr>
      <w:bookmarkStart w:id="5" w:name="_ENREF_64"/>
      <w:r>
        <w:rPr>
          <w:rFonts w:ascii="Times New Roman" w:hAnsi="Times New Roman" w:cs="Times New Roman"/>
          <w:noProof/>
          <w:sz w:val="24"/>
          <w:szCs w:val="24"/>
        </w:rPr>
        <w:t>157</w:t>
      </w:r>
      <w:r w:rsidR="00130AC8" w:rsidRPr="000A7392">
        <w:rPr>
          <w:rFonts w:ascii="Times New Roman" w:hAnsi="Times New Roman" w:cs="Times New Roman"/>
          <w:noProof/>
          <w:sz w:val="24"/>
          <w:szCs w:val="24"/>
        </w:rPr>
        <w:t>) Calderon-Garciduenas L, Franco-Lira M, Torres-Jardon R, Henriquez-Roldan C, Barragan-</w:t>
      </w:r>
    </w:p>
    <w:p w14:paraId="2FF0F200" w14:textId="77777777" w:rsidR="00DC6158" w:rsidRPr="000A7392" w:rsidRDefault="00130AC8" w:rsidP="00FF37DF">
      <w:pPr>
        <w:spacing w:after="0" w:line="480" w:lineRule="auto"/>
        <w:ind w:left="720" w:hanging="720"/>
        <w:contextualSpacing/>
        <w:rPr>
          <w:rFonts w:ascii="Times New Roman" w:hAnsi="Times New Roman" w:cs="Times New Roman"/>
          <w:noProof/>
          <w:sz w:val="24"/>
          <w:szCs w:val="24"/>
        </w:rPr>
      </w:pPr>
      <w:r w:rsidRPr="000A7392">
        <w:rPr>
          <w:rFonts w:ascii="Times New Roman" w:hAnsi="Times New Roman" w:cs="Times New Roman"/>
          <w:noProof/>
          <w:sz w:val="24"/>
          <w:szCs w:val="24"/>
        </w:rPr>
        <w:t xml:space="preserve">Mejia G, Valencia-Salazar G, et al. Paediatric respiratory and systemic effects of chronic air </w:t>
      </w:r>
    </w:p>
    <w:p w14:paraId="6E2C4BF1" w14:textId="2F6247D9" w:rsidR="00130AC8" w:rsidRPr="000A7392" w:rsidRDefault="00130AC8" w:rsidP="00FF37DF">
      <w:pPr>
        <w:spacing w:after="0" w:line="480" w:lineRule="auto"/>
        <w:ind w:left="720" w:hanging="720"/>
        <w:contextualSpacing/>
        <w:rPr>
          <w:rFonts w:ascii="Times New Roman" w:hAnsi="Times New Roman" w:cs="Times New Roman"/>
          <w:noProof/>
          <w:sz w:val="24"/>
          <w:szCs w:val="24"/>
        </w:rPr>
      </w:pPr>
      <w:r w:rsidRPr="000A7392">
        <w:rPr>
          <w:rFonts w:ascii="Times New Roman" w:hAnsi="Times New Roman" w:cs="Times New Roman"/>
          <w:noProof/>
          <w:sz w:val="24"/>
          <w:szCs w:val="24"/>
        </w:rPr>
        <w:t>pollution exposure: nose, lung, heart, and b</w:t>
      </w:r>
      <w:r w:rsidR="00DC6158" w:rsidRPr="000A7392">
        <w:rPr>
          <w:rFonts w:ascii="Times New Roman" w:hAnsi="Times New Roman" w:cs="Times New Roman"/>
          <w:noProof/>
          <w:sz w:val="24"/>
          <w:szCs w:val="24"/>
        </w:rPr>
        <w:t>rain pathology. Toxicol Pathol 2007;</w:t>
      </w:r>
      <w:r w:rsidRPr="000A7392">
        <w:rPr>
          <w:rFonts w:ascii="Times New Roman" w:hAnsi="Times New Roman" w:cs="Times New Roman"/>
          <w:noProof/>
          <w:sz w:val="24"/>
          <w:szCs w:val="24"/>
        </w:rPr>
        <w:t>35(1):154-162.</w:t>
      </w:r>
      <w:bookmarkEnd w:id="5"/>
    </w:p>
    <w:p w14:paraId="0330117B" w14:textId="12EBCC88" w:rsidR="00DC615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noProof/>
          <w:sz w:val="24"/>
          <w:szCs w:val="24"/>
        </w:rPr>
        <w:t>15</w:t>
      </w:r>
      <w:r w:rsidR="008C7D69">
        <w:rPr>
          <w:rFonts w:ascii="Times New Roman" w:hAnsi="Times New Roman" w:cs="Times New Roman"/>
          <w:noProof/>
          <w:sz w:val="24"/>
          <w:szCs w:val="24"/>
        </w:rPr>
        <w:t>8</w:t>
      </w:r>
      <w:r w:rsidRPr="000A7392">
        <w:rPr>
          <w:rFonts w:ascii="Times New Roman" w:hAnsi="Times New Roman" w:cs="Times New Roman"/>
          <w:noProof/>
          <w:sz w:val="24"/>
          <w:szCs w:val="24"/>
        </w:rPr>
        <w:t xml:space="preserve">) </w:t>
      </w:r>
      <w:r w:rsidRPr="000A7392">
        <w:rPr>
          <w:rFonts w:ascii="Times New Roman" w:hAnsi="Times New Roman" w:cs="Times New Roman"/>
          <w:sz w:val="24"/>
          <w:szCs w:val="24"/>
        </w:rPr>
        <w:t>Iyer R.The surface chemistry of leaching coal fly ash. J</w:t>
      </w:r>
      <w:r w:rsidR="00DC6158" w:rsidRPr="000A7392">
        <w:rPr>
          <w:rFonts w:ascii="Times New Roman" w:hAnsi="Times New Roman" w:cs="Times New Roman"/>
          <w:sz w:val="24"/>
          <w:szCs w:val="24"/>
        </w:rPr>
        <w:t xml:space="preserve"> </w:t>
      </w:r>
      <w:r w:rsidR="00E16363">
        <w:rPr>
          <w:rFonts w:ascii="Times New Roman" w:hAnsi="Times New Roman" w:cs="Times New Roman"/>
          <w:sz w:val="24"/>
          <w:szCs w:val="24"/>
        </w:rPr>
        <w:t>Haz Mat</w:t>
      </w:r>
      <w:r w:rsidR="00DC6158" w:rsidRPr="000A7392">
        <w:rPr>
          <w:rFonts w:ascii="Times New Roman" w:hAnsi="Times New Roman" w:cs="Times New Roman"/>
          <w:sz w:val="24"/>
          <w:szCs w:val="24"/>
        </w:rPr>
        <w:t xml:space="preserve"> 2002;</w:t>
      </w:r>
    </w:p>
    <w:p w14:paraId="548342CF" w14:textId="5F7413FF" w:rsidR="005B5D3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93: 321-329.</w:t>
      </w:r>
    </w:p>
    <w:p w14:paraId="4D97B6C1" w14:textId="63D81BFB" w:rsidR="00DC6158" w:rsidRPr="000A7392" w:rsidRDefault="008C7D69" w:rsidP="00FF37D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159</w:t>
      </w:r>
      <w:r w:rsidR="005B5D38" w:rsidRPr="000A7392">
        <w:rPr>
          <w:rFonts w:ascii="Times New Roman" w:hAnsi="Times New Roman" w:cs="Times New Roman"/>
          <w:sz w:val="24"/>
          <w:szCs w:val="24"/>
        </w:rPr>
        <w:t>) Kukier</w:t>
      </w:r>
      <w:r w:rsidR="00717145" w:rsidRPr="000A7392">
        <w:rPr>
          <w:rFonts w:ascii="Times New Roman" w:hAnsi="Times New Roman" w:cs="Times New Roman"/>
          <w:sz w:val="24"/>
          <w:szCs w:val="24"/>
        </w:rPr>
        <w:t xml:space="preserve"> </w:t>
      </w:r>
      <w:r w:rsidR="005B5D38" w:rsidRPr="000A7392">
        <w:rPr>
          <w:rFonts w:ascii="Times New Roman" w:hAnsi="Times New Roman" w:cs="Times New Roman"/>
          <w:sz w:val="24"/>
          <w:szCs w:val="24"/>
        </w:rPr>
        <w:t>U, Ishak CF, Sumner ME, Miller WP. Compos</w:t>
      </w:r>
      <w:r w:rsidR="00DC6158" w:rsidRPr="000A7392">
        <w:rPr>
          <w:rFonts w:ascii="Times New Roman" w:hAnsi="Times New Roman" w:cs="Times New Roman"/>
          <w:sz w:val="24"/>
          <w:szCs w:val="24"/>
        </w:rPr>
        <w:t>ition and element solubility of</w:t>
      </w:r>
    </w:p>
    <w:p w14:paraId="7DBBC7FC" w14:textId="5E533131" w:rsidR="005B5D3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magnetic and non-magnetic fly ash fra</w:t>
      </w:r>
      <w:r w:rsidR="00DC6158" w:rsidRPr="000A7392">
        <w:rPr>
          <w:rFonts w:ascii="Times New Roman" w:hAnsi="Times New Roman" w:cs="Times New Roman"/>
          <w:sz w:val="24"/>
          <w:szCs w:val="24"/>
        </w:rPr>
        <w:t>ctions. Environmental Pollution 2003;</w:t>
      </w:r>
      <w:r w:rsidRPr="000A7392">
        <w:rPr>
          <w:rFonts w:ascii="Times New Roman" w:hAnsi="Times New Roman" w:cs="Times New Roman"/>
          <w:sz w:val="24"/>
          <w:szCs w:val="24"/>
        </w:rPr>
        <w:t xml:space="preserve"> 123: 255-266.</w:t>
      </w:r>
    </w:p>
    <w:p w14:paraId="47F73D6F" w14:textId="62BF0AFC" w:rsidR="00DC6158" w:rsidRPr="000A7392" w:rsidRDefault="008C7D69" w:rsidP="00FF37DF">
      <w:pPr>
        <w:spacing w:after="0" w:line="480" w:lineRule="auto"/>
        <w:ind w:left="720" w:hanging="720"/>
        <w:contextualSpacing/>
        <w:rPr>
          <w:rFonts w:ascii="Times New Roman" w:hAnsi="Times New Roman" w:cs="Times New Roman"/>
          <w:sz w:val="24"/>
          <w:szCs w:val="24"/>
        </w:rPr>
      </w:pPr>
      <w:r>
        <w:rPr>
          <w:rFonts w:ascii="Times New Roman" w:hAnsi="Times New Roman" w:cs="Times New Roman"/>
          <w:sz w:val="24"/>
          <w:szCs w:val="24"/>
        </w:rPr>
        <w:t>160</w:t>
      </w:r>
      <w:r w:rsidR="005B5D38" w:rsidRPr="000A7392">
        <w:rPr>
          <w:rFonts w:ascii="Times New Roman" w:hAnsi="Times New Roman" w:cs="Times New Roman"/>
          <w:sz w:val="24"/>
          <w:szCs w:val="24"/>
        </w:rPr>
        <w:t xml:space="preserve">) </w:t>
      </w:r>
      <w:r w:rsidR="00DC6158" w:rsidRPr="000A7392">
        <w:rPr>
          <w:rFonts w:ascii="Times New Roman" w:hAnsi="Times New Roman" w:cs="Times New Roman"/>
          <w:sz w:val="24"/>
          <w:szCs w:val="24"/>
        </w:rPr>
        <w:t>Jones DR.</w:t>
      </w:r>
      <w:r w:rsidR="005B5D38" w:rsidRPr="000A7392">
        <w:rPr>
          <w:rFonts w:ascii="Times New Roman" w:hAnsi="Times New Roman" w:cs="Times New Roman"/>
          <w:sz w:val="24"/>
          <w:szCs w:val="24"/>
        </w:rPr>
        <w:t xml:space="preserve"> The leaching of major and trace elements f</w:t>
      </w:r>
      <w:r w:rsidR="00DC6158" w:rsidRPr="000A7392">
        <w:rPr>
          <w:rFonts w:ascii="Times New Roman" w:hAnsi="Times New Roman" w:cs="Times New Roman"/>
          <w:sz w:val="24"/>
          <w:szCs w:val="24"/>
        </w:rPr>
        <w:t>rom coal ash. In: Swaine, DJ,</w:t>
      </w:r>
    </w:p>
    <w:p w14:paraId="555D3629" w14:textId="6F3E5D0C" w:rsidR="005B5D3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Goodarzi, F. (Eds), Environmental Aspects of Trace Elements in Coal, Springer</w:t>
      </w:r>
      <w:r w:rsidR="00DC6158" w:rsidRPr="000A7392">
        <w:rPr>
          <w:rFonts w:ascii="Times New Roman" w:hAnsi="Times New Roman" w:cs="Times New Roman"/>
          <w:sz w:val="24"/>
          <w:szCs w:val="24"/>
        </w:rPr>
        <w:t>, 1995</w:t>
      </w:r>
      <w:r w:rsidRPr="000A7392">
        <w:rPr>
          <w:rFonts w:ascii="Times New Roman" w:hAnsi="Times New Roman" w:cs="Times New Roman"/>
          <w:sz w:val="24"/>
          <w:szCs w:val="24"/>
        </w:rPr>
        <w:t>.</w:t>
      </w:r>
    </w:p>
    <w:p w14:paraId="1C29EC67" w14:textId="734F375F" w:rsidR="00DC6158" w:rsidRPr="000A7392" w:rsidRDefault="005B5D38"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61</w:t>
      </w:r>
      <w:r w:rsidRPr="000A7392">
        <w:rPr>
          <w:rFonts w:ascii="Times New Roman" w:hAnsi="Times New Roman" w:cs="Times New Roman"/>
          <w:sz w:val="24"/>
          <w:szCs w:val="24"/>
        </w:rPr>
        <w:t>)</w:t>
      </w:r>
      <w:r w:rsidR="00B44F15" w:rsidRPr="000A7392">
        <w:rPr>
          <w:rFonts w:ascii="Times New Roman" w:hAnsi="Times New Roman" w:cs="Times New Roman"/>
          <w:sz w:val="24"/>
          <w:szCs w:val="24"/>
        </w:rPr>
        <w:t xml:space="preserve"> Baba A, Kaya A. Leaching characteristics of fly ash from t</w:t>
      </w:r>
      <w:r w:rsidR="00DC6158" w:rsidRPr="000A7392">
        <w:rPr>
          <w:rFonts w:ascii="Times New Roman" w:hAnsi="Times New Roman" w:cs="Times New Roman"/>
          <w:sz w:val="24"/>
          <w:szCs w:val="24"/>
        </w:rPr>
        <w:t>hermal power plants of Soma and</w:t>
      </w:r>
    </w:p>
    <w:p w14:paraId="0FE1CC95" w14:textId="38C9435C" w:rsidR="005B5D38" w:rsidRPr="000A7392" w:rsidRDefault="00B44F15" w:rsidP="00FF37DF">
      <w:pPr>
        <w:spacing w:after="0" w:line="480" w:lineRule="auto"/>
        <w:ind w:left="720" w:hanging="720"/>
        <w:contextualSpacing/>
        <w:rPr>
          <w:rFonts w:ascii="Times New Roman" w:hAnsi="Times New Roman" w:cs="Times New Roman"/>
          <w:sz w:val="24"/>
          <w:szCs w:val="24"/>
        </w:rPr>
      </w:pPr>
      <w:r w:rsidRPr="000A7392">
        <w:rPr>
          <w:rFonts w:ascii="Times New Roman" w:hAnsi="Times New Roman" w:cs="Times New Roman"/>
          <w:sz w:val="24"/>
          <w:szCs w:val="24"/>
        </w:rPr>
        <w:t xml:space="preserve">Tuncbilek, Turkey. </w:t>
      </w:r>
      <w:r w:rsidR="00DC6158" w:rsidRPr="000A7392">
        <w:rPr>
          <w:rFonts w:ascii="Times New Roman" w:hAnsi="Times New Roman" w:cs="Times New Roman"/>
          <w:sz w:val="24"/>
          <w:szCs w:val="24"/>
        </w:rPr>
        <w:t>Environ Monit Assess 2004;</w:t>
      </w:r>
      <w:r w:rsidRPr="000A7392">
        <w:rPr>
          <w:rFonts w:ascii="Times New Roman" w:hAnsi="Times New Roman" w:cs="Times New Roman"/>
          <w:sz w:val="24"/>
          <w:szCs w:val="24"/>
        </w:rPr>
        <w:t xml:space="preserve"> 91(1-3):171-181.</w:t>
      </w:r>
    </w:p>
    <w:p w14:paraId="4225395A" w14:textId="288B4983" w:rsidR="00B44F15" w:rsidRPr="000A7392" w:rsidRDefault="00B44F15" w:rsidP="00FF37DF">
      <w:pPr>
        <w:spacing w:after="0" w:line="480" w:lineRule="auto"/>
        <w:contextualSpacing/>
        <w:outlineLvl w:val="0"/>
        <w:rPr>
          <w:rFonts w:ascii="Times New Roman" w:eastAsia="Times New Roman" w:hAnsi="Times New Roman" w:cs="Times New Roman"/>
          <w:bCs/>
          <w:kern w:val="36"/>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62</w:t>
      </w:r>
      <w:r w:rsidRPr="000A7392">
        <w:rPr>
          <w:rFonts w:ascii="Times New Roman" w:hAnsi="Times New Roman" w:cs="Times New Roman"/>
          <w:sz w:val="24"/>
          <w:szCs w:val="24"/>
        </w:rPr>
        <w:t xml:space="preserve">) </w:t>
      </w:r>
      <w:hyperlink r:id="rId126" w:history="1">
        <w:r w:rsidRPr="000A7392">
          <w:rPr>
            <w:rFonts w:ascii="Times New Roman" w:eastAsia="Times New Roman" w:hAnsi="Times New Roman" w:cs="Times New Roman"/>
            <w:sz w:val="24"/>
            <w:szCs w:val="24"/>
          </w:rPr>
          <w:t>Komonweeraket K</w:t>
        </w:r>
      </w:hyperlink>
      <w:r w:rsidRPr="000A7392">
        <w:rPr>
          <w:rFonts w:ascii="Times New Roman" w:eastAsia="Times New Roman" w:hAnsi="Times New Roman" w:cs="Times New Roman"/>
          <w:sz w:val="24"/>
          <w:szCs w:val="24"/>
        </w:rPr>
        <w:t xml:space="preserve">, Cetin B, </w:t>
      </w:r>
      <w:hyperlink r:id="rId127" w:history="1">
        <w:r w:rsidRPr="000A7392">
          <w:rPr>
            <w:rFonts w:ascii="Times New Roman" w:eastAsia="Times New Roman" w:hAnsi="Times New Roman" w:cs="Times New Roman"/>
            <w:sz w:val="24"/>
            <w:szCs w:val="24"/>
          </w:rPr>
          <w:t>Benson CH</w:t>
        </w:r>
      </w:hyperlink>
      <w:r w:rsidRPr="000A7392">
        <w:rPr>
          <w:rFonts w:ascii="Times New Roman" w:eastAsia="Times New Roman" w:hAnsi="Times New Roman" w:cs="Times New Roman"/>
          <w:sz w:val="24"/>
          <w:szCs w:val="24"/>
        </w:rPr>
        <w:t xml:space="preserve">, </w:t>
      </w:r>
      <w:hyperlink r:id="rId128" w:history="1">
        <w:r w:rsidRPr="000A7392">
          <w:rPr>
            <w:rFonts w:ascii="Times New Roman" w:eastAsia="Times New Roman" w:hAnsi="Times New Roman" w:cs="Times New Roman"/>
            <w:sz w:val="24"/>
            <w:szCs w:val="24"/>
          </w:rPr>
          <w:t>Aydilek AH</w:t>
        </w:r>
      </w:hyperlink>
      <w:r w:rsidRPr="000A7392">
        <w:rPr>
          <w:rFonts w:ascii="Times New Roman" w:eastAsia="Times New Roman" w:hAnsi="Times New Roman" w:cs="Times New Roman"/>
          <w:sz w:val="24"/>
          <w:szCs w:val="24"/>
        </w:rPr>
        <w:t xml:space="preserve">, </w:t>
      </w:r>
      <w:hyperlink r:id="rId129" w:history="1">
        <w:r w:rsidRPr="000A7392">
          <w:rPr>
            <w:rFonts w:ascii="Times New Roman" w:eastAsia="Times New Roman" w:hAnsi="Times New Roman" w:cs="Times New Roman"/>
            <w:sz w:val="24"/>
            <w:szCs w:val="24"/>
          </w:rPr>
          <w:t>Edil TB</w:t>
        </w:r>
      </w:hyperlink>
      <w:r w:rsidRPr="000A7392">
        <w:rPr>
          <w:rFonts w:ascii="Times New Roman" w:eastAsia="Times New Roman" w:hAnsi="Times New Roman" w:cs="Times New Roman"/>
          <w:sz w:val="24"/>
          <w:szCs w:val="24"/>
        </w:rPr>
        <w:t>.</w:t>
      </w:r>
      <w:r w:rsidRPr="000A7392">
        <w:rPr>
          <w:rFonts w:ascii="Times New Roman" w:eastAsia="Times New Roman" w:hAnsi="Times New Roman" w:cs="Times New Roman"/>
          <w:bCs/>
          <w:kern w:val="36"/>
          <w:sz w:val="24"/>
          <w:szCs w:val="24"/>
        </w:rPr>
        <w:t xml:space="preserve"> Leaching characteristics of toxic constituents from coal fly ash mixed soils under t</w:t>
      </w:r>
      <w:r w:rsidR="00DC6158" w:rsidRPr="000A7392">
        <w:rPr>
          <w:rFonts w:ascii="Times New Roman" w:eastAsia="Times New Roman" w:hAnsi="Times New Roman" w:cs="Times New Roman"/>
          <w:bCs/>
          <w:kern w:val="36"/>
          <w:sz w:val="24"/>
          <w:szCs w:val="24"/>
        </w:rPr>
        <w:t>he influence of pH. Waste Manag 2015;</w:t>
      </w:r>
      <w:r w:rsidRPr="000A7392">
        <w:rPr>
          <w:rFonts w:ascii="Times New Roman" w:eastAsia="Times New Roman" w:hAnsi="Times New Roman" w:cs="Times New Roman"/>
          <w:bCs/>
          <w:kern w:val="36"/>
          <w:sz w:val="24"/>
          <w:szCs w:val="24"/>
        </w:rPr>
        <w:t>38:174-184.</w:t>
      </w:r>
    </w:p>
    <w:p w14:paraId="11EC3483" w14:textId="254B6985" w:rsidR="00B44F15" w:rsidRPr="000A7392" w:rsidRDefault="00B44F15" w:rsidP="00FF37DF">
      <w:pPr>
        <w:spacing w:after="0" w:line="480" w:lineRule="auto"/>
        <w:contextualSpacing/>
        <w:rPr>
          <w:rFonts w:ascii="Times New Roman" w:hAnsi="Times New Roman" w:cs="Times New Roman"/>
          <w:sz w:val="24"/>
          <w:szCs w:val="24"/>
        </w:rPr>
      </w:pPr>
      <w:r w:rsidRPr="000A7392">
        <w:rPr>
          <w:rFonts w:ascii="Times New Roman" w:eastAsia="Times New Roman" w:hAnsi="Times New Roman" w:cs="Times New Roman"/>
          <w:bCs/>
          <w:kern w:val="36"/>
          <w:sz w:val="24"/>
          <w:szCs w:val="24"/>
        </w:rPr>
        <w:lastRenderedPageBreak/>
        <w:t>1</w:t>
      </w:r>
      <w:r w:rsidR="008C7D69">
        <w:rPr>
          <w:rFonts w:ascii="Times New Roman" w:eastAsia="Times New Roman" w:hAnsi="Times New Roman" w:cs="Times New Roman"/>
          <w:bCs/>
          <w:kern w:val="36"/>
          <w:sz w:val="24"/>
          <w:szCs w:val="24"/>
        </w:rPr>
        <w:t>63</w:t>
      </w:r>
      <w:r w:rsidRPr="000A7392">
        <w:rPr>
          <w:rFonts w:ascii="Times New Roman" w:eastAsia="Times New Roman" w:hAnsi="Times New Roman" w:cs="Times New Roman"/>
          <w:bCs/>
          <w:kern w:val="36"/>
          <w:sz w:val="24"/>
          <w:szCs w:val="24"/>
        </w:rPr>
        <w:t xml:space="preserve">) </w:t>
      </w:r>
      <w:r w:rsidRPr="000A7392">
        <w:rPr>
          <w:rStyle w:val="hlfld-contribauthor"/>
          <w:rFonts w:ascii="Times New Roman" w:hAnsi="Times New Roman" w:cs="Times New Roman"/>
          <w:sz w:val="24"/>
          <w:szCs w:val="24"/>
        </w:rPr>
        <w:t xml:space="preserve">Singh </w:t>
      </w:r>
      <w:r w:rsidRPr="000A7392">
        <w:rPr>
          <w:rStyle w:val="nlmgiven-names"/>
          <w:rFonts w:ascii="Times New Roman" w:hAnsi="Times New Roman" w:cs="Times New Roman"/>
          <w:sz w:val="24"/>
          <w:szCs w:val="24"/>
        </w:rPr>
        <w:t>RK</w:t>
      </w:r>
      <w:r w:rsidRPr="000A7392">
        <w:rPr>
          <w:rFonts w:ascii="Times New Roman" w:hAnsi="Times New Roman" w:cs="Times New Roman"/>
          <w:sz w:val="24"/>
          <w:szCs w:val="24"/>
        </w:rPr>
        <w:t xml:space="preserve">, </w:t>
      </w:r>
      <w:r w:rsidRPr="000A7392">
        <w:rPr>
          <w:rStyle w:val="hlfld-contribauthor"/>
          <w:rFonts w:ascii="Times New Roman" w:hAnsi="Times New Roman" w:cs="Times New Roman"/>
          <w:sz w:val="24"/>
          <w:szCs w:val="24"/>
        </w:rPr>
        <w:t xml:space="preserve">Gupta </w:t>
      </w:r>
      <w:r w:rsidRPr="000A7392">
        <w:rPr>
          <w:rStyle w:val="nlmgiven-names"/>
          <w:rFonts w:ascii="Times New Roman" w:hAnsi="Times New Roman" w:cs="Times New Roman"/>
          <w:sz w:val="24"/>
          <w:szCs w:val="24"/>
        </w:rPr>
        <w:t>NC</w:t>
      </w:r>
      <w:r w:rsidRPr="000A7392">
        <w:rPr>
          <w:rFonts w:ascii="Times New Roman" w:hAnsi="Times New Roman" w:cs="Times New Roman"/>
          <w:sz w:val="24"/>
          <w:szCs w:val="24"/>
        </w:rPr>
        <w:t xml:space="preserve">, </w:t>
      </w:r>
      <w:r w:rsidRPr="000A7392">
        <w:rPr>
          <w:rStyle w:val="hlfld-contribauthor"/>
          <w:rFonts w:ascii="Times New Roman" w:hAnsi="Times New Roman" w:cs="Times New Roman"/>
          <w:sz w:val="24"/>
          <w:szCs w:val="24"/>
        </w:rPr>
        <w:t xml:space="preserve">Guha </w:t>
      </w:r>
      <w:r w:rsidRPr="000A7392">
        <w:rPr>
          <w:rStyle w:val="nlmgiven-names"/>
          <w:rFonts w:ascii="Times New Roman" w:hAnsi="Times New Roman" w:cs="Times New Roman"/>
          <w:sz w:val="24"/>
          <w:szCs w:val="24"/>
        </w:rPr>
        <w:t>BK.</w:t>
      </w:r>
      <w:r w:rsidRPr="000A7392">
        <w:rPr>
          <w:rFonts w:ascii="Times New Roman" w:hAnsi="Times New Roman" w:cs="Times New Roman"/>
          <w:sz w:val="24"/>
          <w:szCs w:val="24"/>
        </w:rPr>
        <w:t xml:space="preserve"> </w:t>
      </w:r>
      <w:r w:rsidRPr="000A7392">
        <w:rPr>
          <w:rStyle w:val="nlmarticle-title"/>
          <w:rFonts w:ascii="Times New Roman" w:hAnsi="Times New Roman" w:cs="Times New Roman"/>
          <w:sz w:val="24"/>
          <w:szCs w:val="24"/>
        </w:rPr>
        <w:t>pH dependence leaching characteristics of selected metals from coal fly ash and its impact on groundwater quality</w:t>
      </w:r>
      <w:r w:rsidRPr="000A7392">
        <w:rPr>
          <w:rFonts w:ascii="Times New Roman" w:hAnsi="Times New Roman" w:cs="Times New Roman"/>
          <w:sz w:val="24"/>
          <w:szCs w:val="24"/>
        </w:rPr>
        <w:t xml:space="preserve">. </w:t>
      </w:r>
      <w:r w:rsidRPr="000A7392">
        <w:rPr>
          <w:rFonts w:ascii="Times New Roman" w:hAnsi="Times New Roman" w:cs="Times New Roman"/>
          <w:iCs/>
          <w:sz w:val="24"/>
          <w:szCs w:val="24"/>
        </w:rPr>
        <w:t>International Journal of Chemica</w:t>
      </w:r>
      <w:r w:rsidR="00DC6158" w:rsidRPr="000A7392">
        <w:rPr>
          <w:rFonts w:ascii="Times New Roman" w:hAnsi="Times New Roman" w:cs="Times New Roman"/>
          <w:iCs/>
          <w:sz w:val="24"/>
          <w:szCs w:val="24"/>
        </w:rPr>
        <w:t>l and Environmental Engineering 2014;</w:t>
      </w:r>
      <w:r w:rsidRPr="000A7392">
        <w:rPr>
          <w:rFonts w:ascii="Times New Roman" w:hAnsi="Times New Roman" w:cs="Times New Roman"/>
          <w:iCs/>
          <w:sz w:val="24"/>
          <w:szCs w:val="24"/>
        </w:rPr>
        <w:t>5</w:t>
      </w:r>
      <w:r w:rsidRPr="000A7392">
        <w:rPr>
          <w:rFonts w:ascii="Times New Roman" w:hAnsi="Times New Roman" w:cs="Times New Roman"/>
          <w:sz w:val="24"/>
          <w:szCs w:val="24"/>
        </w:rPr>
        <w:t xml:space="preserve">: </w:t>
      </w:r>
      <w:r w:rsidRPr="000A7392">
        <w:rPr>
          <w:rStyle w:val="nlmfpage"/>
          <w:rFonts w:ascii="Times New Roman" w:hAnsi="Times New Roman" w:cs="Times New Roman"/>
          <w:sz w:val="24"/>
          <w:szCs w:val="24"/>
        </w:rPr>
        <w:t>218</w:t>
      </w:r>
      <w:r w:rsidRPr="000A7392">
        <w:rPr>
          <w:rFonts w:ascii="Times New Roman" w:hAnsi="Times New Roman" w:cs="Times New Roman"/>
          <w:sz w:val="24"/>
          <w:szCs w:val="24"/>
        </w:rPr>
        <w:t>–</w:t>
      </w:r>
      <w:r w:rsidRPr="000A7392">
        <w:rPr>
          <w:rStyle w:val="nlmlpage"/>
          <w:rFonts w:ascii="Times New Roman" w:hAnsi="Times New Roman" w:cs="Times New Roman"/>
          <w:sz w:val="24"/>
          <w:szCs w:val="24"/>
        </w:rPr>
        <w:t>222</w:t>
      </w:r>
      <w:r w:rsidRPr="000A7392">
        <w:rPr>
          <w:rFonts w:ascii="Times New Roman" w:hAnsi="Times New Roman" w:cs="Times New Roman"/>
          <w:sz w:val="24"/>
          <w:szCs w:val="24"/>
        </w:rPr>
        <w:t>.</w:t>
      </w:r>
    </w:p>
    <w:p w14:paraId="5BABE935" w14:textId="755FAAED" w:rsidR="00B44F15" w:rsidRPr="000A7392" w:rsidRDefault="00B44F15" w:rsidP="00FF37DF">
      <w:pPr>
        <w:pStyle w:val="Heading1"/>
        <w:spacing w:before="0" w:line="480" w:lineRule="auto"/>
        <w:contextualSpacing/>
        <w:rPr>
          <w:rFonts w:ascii="Times New Roman" w:eastAsia="Times New Roman" w:hAnsi="Times New Roman" w:cs="Times New Roman"/>
          <w:color w:val="auto"/>
          <w:sz w:val="24"/>
          <w:szCs w:val="24"/>
        </w:rPr>
      </w:pPr>
      <w:r w:rsidRPr="000A7392">
        <w:rPr>
          <w:rFonts w:ascii="Times New Roman" w:hAnsi="Times New Roman" w:cs="Times New Roman"/>
          <w:color w:val="auto"/>
          <w:sz w:val="24"/>
          <w:szCs w:val="24"/>
        </w:rPr>
        <w:t>16</w:t>
      </w:r>
      <w:r w:rsidR="008C7D69">
        <w:rPr>
          <w:rFonts w:ascii="Times New Roman" w:hAnsi="Times New Roman" w:cs="Times New Roman"/>
          <w:color w:val="auto"/>
          <w:sz w:val="24"/>
          <w:szCs w:val="24"/>
        </w:rPr>
        <w:t>4</w:t>
      </w:r>
      <w:r w:rsidRPr="000A7392">
        <w:rPr>
          <w:rFonts w:ascii="Times New Roman" w:hAnsi="Times New Roman" w:cs="Times New Roman"/>
          <w:color w:val="auto"/>
          <w:sz w:val="24"/>
          <w:szCs w:val="24"/>
        </w:rPr>
        <w:t xml:space="preserve">) </w:t>
      </w:r>
      <w:r w:rsidRPr="000A7392">
        <w:rPr>
          <w:rStyle w:val="cit-pagerange"/>
          <w:rFonts w:ascii="Times New Roman" w:hAnsi="Times New Roman" w:cs="Times New Roman"/>
          <w:color w:val="auto"/>
          <w:sz w:val="24"/>
          <w:szCs w:val="24"/>
        </w:rPr>
        <w:t xml:space="preserve">Wang J. </w:t>
      </w:r>
      <w:r w:rsidRPr="000A7392">
        <w:rPr>
          <w:rFonts w:ascii="Times New Roman" w:eastAsia="Times New Roman" w:hAnsi="Times New Roman" w:cs="Times New Roman"/>
          <w:bCs/>
          <w:color w:val="auto"/>
          <w:kern w:val="36"/>
          <w:sz w:val="24"/>
          <w:szCs w:val="24"/>
        </w:rPr>
        <w:t xml:space="preserve">Statistical study on distribution of multiple dissolved elements and a water quality assessment around a simulated stackable fly ash. </w:t>
      </w:r>
      <w:hyperlink r:id="rId130" w:tooltip="Go to Ecotoxicology and Environmental Safety on ScienceDirect" w:history="1">
        <w:r w:rsidRPr="000A7392">
          <w:rPr>
            <w:rFonts w:ascii="Times New Roman" w:eastAsia="Times New Roman" w:hAnsi="Times New Roman" w:cs="Times New Roman"/>
            <w:bCs/>
            <w:color w:val="auto"/>
            <w:sz w:val="24"/>
            <w:szCs w:val="24"/>
          </w:rPr>
          <w:t>Ecotoxicology and Environmental Safety</w:t>
        </w:r>
      </w:hyperlink>
      <w:r w:rsidRPr="000A7392">
        <w:rPr>
          <w:rFonts w:ascii="Times New Roman" w:eastAsia="Times New Roman" w:hAnsi="Times New Roman" w:cs="Times New Roman"/>
          <w:bCs/>
          <w:color w:val="auto"/>
          <w:sz w:val="24"/>
          <w:szCs w:val="24"/>
        </w:rPr>
        <w:t xml:space="preserve"> 2018,</w:t>
      </w:r>
      <w:r w:rsidRPr="000A7392">
        <w:rPr>
          <w:rFonts w:ascii="Times New Roman" w:eastAsia="Times New Roman" w:hAnsi="Times New Roman" w:cs="Times New Roman"/>
          <w:bCs/>
          <w:color w:val="auto"/>
          <w:sz w:val="24"/>
          <w:szCs w:val="24"/>
          <w:u w:val="single"/>
        </w:rPr>
        <w:t xml:space="preserve"> </w:t>
      </w:r>
      <w:r w:rsidRPr="000A7392">
        <w:rPr>
          <w:rFonts w:ascii="Times New Roman" w:hAnsi="Times New Roman" w:cs="Times New Roman"/>
          <w:color w:val="auto"/>
          <w:sz w:val="24"/>
          <w:szCs w:val="24"/>
        </w:rPr>
        <w:t>159:</w:t>
      </w:r>
      <w:r w:rsidRPr="000A7392">
        <w:rPr>
          <w:rFonts w:ascii="Times New Roman" w:eastAsia="Times New Roman" w:hAnsi="Times New Roman" w:cs="Times New Roman"/>
          <w:color w:val="auto"/>
          <w:sz w:val="24"/>
          <w:szCs w:val="24"/>
        </w:rPr>
        <w:t xml:space="preserve"> 46-5</w:t>
      </w:r>
      <w:r w:rsidR="00D644A9" w:rsidRPr="000A7392">
        <w:rPr>
          <w:rFonts w:ascii="Times New Roman" w:eastAsia="Times New Roman" w:hAnsi="Times New Roman" w:cs="Times New Roman"/>
          <w:color w:val="auto"/>
          <w:sz w:val="24"/>
          <w:szCs w:val="24"/>
        </w:rPr>
        <w:t>0.</w:t>
      </w:r>
    </w:p>
    <w:p w14:paraId="1C369178" w14:textId="1754E670" w:rsidR="00D644A9" w:rsidRPr="000A7392" w:rsidRDefault="00D644A9" w:rsidP="00FF37DF">
      <w:pPr>
        <w:spacing w:after="0" w:line="480" w:lineRule="auto"/>
        <w:contextualSpacing/>
        <w:rPr>
          <w:rStyle w:val="cit-pagerange"/>
          <w:rFonts w:ascii="Times New Roman" w:hAnsi="Times New Roman" w:cs="Times New Roman"/>
          <w:sz w:val="24"/>
          <w:szCs w:val="24"/>
        </w:rPr>
      </w:pPr>
      <w:r w:rsidRPr="000A7392">
        <w:rPr>
          <w:rFonts w:ascii="Times New Roman" w:hAnsi="Times New Roman" w:cs="Times New Roman"/>
          <w:sz w:val="24"/>
          <w:szCs w:val="24"/>
        </w:rPr>
        <w:t>16</w:t>
      </w:r>
      <w:r w:rsidR="008C7D69">
        <w:rPr>
          <w:rFonts w:ascii="Times New Roman" w:hAnsi="Times New Roman" w:cs="Times New Roman"/>
          <w:sz w:val="24"/>
          <w:szCs w:val="24"/>
        </w:rPr>
        <w:t>5</w:t>
      </w:r>
      <w:r w:rsidRPr="000A7392">
        <w:rPr>
          <w:rFonts w:ascii="Times New Roman" w:hAnsi="Times New Roman" w:cs="Times New Roman"/>
          <w:sz w:val="24"/>
          <w:szCs w:val="24"/>
        </w:rPr>
        <w:t xml:space="preserve">) </w:t>
      </w:r>
      <w:r w:rsidRPr="000A7392">
        <w:rPr>
          <w:rStyle w:val="cit-pagerange"/>
          <w:rFonts w:ascii="Times New Roman" w:hAnsi="Times New Roman" w:cs="Times New Roman"/>
          <w:sz w:val="24"/>
          <w:szCs w:val="24"/>
        </w:rPr>
        <w:t>Wang J, Ban H, Teng X, Wang H, Ladwig K. Impacts of pH and ammonia on the leaching of Cu(II) and Cd(II) from coal fly ash. Chemosphere</w:t>
      </w:r>
      <w:r w:rsidR="00DC6158" w:rsidRPr="000A7392">
        <w:rPr>
          <w:rStyle w:val="cit-pagerange"/>
          <w:rFonts w:ascii="Times New Roman" w:hAnsi="Times New Roman" w:cs="Times New Roman"/>
          <w:sz w:val="24"/>
          <w:szCs w:val="24"/>
        </w:rPr>
        <w:t xml:space="preserve"> 2006;</w:t>
      </w:r>
      <w:r w:rsidRPr="000A7392">
        <w:rPr>
          <w:rStyle w:val="cit-pagerange"/>
          <w:rFonts w:ascii="Times New Roman" w:hAnsi="Times New Roman" w:cs="Times New Roman"/>
          <w:sz w:val="24"/>
          <w:szCs w:val="24"/>
        </w:rPr>
        <w:t xml:space="preserve"> 64:1892-1898.</w:t>
      </w:r>
    </w:p>
    <w:p w14:paraId="0CC497AE" w14:textId="054EEA2F" w:rsidR="00235FA8" w:rsidRPr="000A7392" w:rsidRDefault="00235FA8" w:rsidP="00FF37DF">
      <w:pPr>
        <w:spacing w:after="0" w:line="480" w:lineRule="auto"/>
        <w:contextualSpacing/>
        <w:rPr>
          <w:rFonts w:ascii="Times New Roman" w:hAnsi="Times New Roman" w:cs="Times New Roman"/>
          <w:sz w:val="24"/>
          <w:szCs w:val="24"/>
        </w:rPr>
      </w:pPr>
      <w:r w:rsidRPr="000A7392">
        <w:rPr>
          <w:rStyle w:val="cit-pagerange"/>
          <w:rFonts w:ascii="Times New Roman" w:hAnsi="Times New Roman" w:cs="Times New Roman"/>
          <w:sz w:val="24"/>
          <w:szCs w:val="24"/>
        </w:rPr>
        <w:t>16</w:t>
      </w:r>
      <w:r w:rsidR="008C7D69">
        <w:rPr>
          <w:rStyle w:val="cit-pagerange"/>
          <w:rFonts w:ascii="Times New Roman" w:hAnsi="Times New Roman" w:cs="Times New Roman"/>
          <w:sz w:val="24"/>
          <w:szCs w:val="24"/>
        </w:rPr>
        <w:t>6</w:t>
      </w:r>
      <w:r w:rsidRPr="000A7392">
        <w:rPr>
          <w:rStyle w:val="cit-pagerange"/>
          <w:rFonts w:ascii="Times New Roman" w:hAnsi="Times New Roman" w:cs="Times New Roman"/>
          <w:sz w:val="24"/>
          <w:szCs w:val="24"/>
        </w:rPr>
        <w:t xml:space="preserve">) </w:t>
      </w:r>
      <w:r w:rsidRPr="000A7392">
        <w:rPr>
          <w:rFonts w:ascii="Times New Roman" w:hAnsi="Times New Roman" w:cs="Times New Roman"/>
          <w:sz w:val="24"/>
          <w:szCs w:val="24"/>
        </w:rPr>
        <w:t>Su T, Wang J. Modelling batch leaching behaviour of arsenic and selenium from bitumin</w:t>
      </w:r>
      <w:r w:rsidR="00DC6158" w:rsidRPr="000A7392">
        <w:rPr>
          <w:rFonts w:ascii="Times New Roman" w:hAnsi="Times New Roman" w:cs="Times New Roman"/>
          <w:sz w:val="24"/>
          <w:szCs w:val="24"/>
        </w:rPr>
        <w:t>ous coal fly ashes. Chemosphere 2011;</w:t>
      </w:r>
      <w:r w:rsidRPr="000A7392">
        <w:rPr>
          <w:rFonts w:ascii="Times New Roman" w:hAnsi="Times New Roman" w:cs="Times New Roman"/>
          <w:sz w:val="24"/>
          <w:szCs w:val="24"/>
        </w:rPr>
        <w:t>85: 1368-1374.</w:t>
      </w:r>
    </w:p>
    <w:p w14:paraId="6B24A6B5" w14:textId="306002BD" w:rsidR="00235FA8" w:rsidRPr="000A7392" w:rsidRDefault="00235FA8"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16</w:t>
      </w:r>
      <w:r w:rsidR="008C7D69">
        <w:rPr>
          <w:rFonts w:ascii="Times New Roman" w:hAnsi="Times New Roman" w:cs="Times New Roman"/>
          <w:sz w:val="24"/>
          <w:szCs w:val="24"/>
        </w:rPr>
        <w:t>7</w:t>
      </w:r>
      <w:r w:rsidRPr="000A7392">
        <w:rPr>
          <w:rFonts w:ascii="Times New Roman" w:hAnsi="Times New Roman" w:cs="Times New Roman"/>
          <w:sz w:val="24"/>
          <w:szCs w:val="24"/>
        </w:rPr>
        <w:t>) Zandi M, Russel NV. Design of a Leaching test framework for coal fly ash accounting or environmental co</w:t>
      </w:r>
      <w:r w:rsidR="00DC6158" w:rsidRPr="000A7392">
        <w:rPr>
          <w:rFonts w:ascii="Times New Roman" w:hAnsi="Times New Roman" w:cs="Times New Roman"/>
          <w:sz w:val="24"/>
          <w:szCs w:val="24"/>
        </w:rPr>
        <w:t>nditions. Environ Monit Assess 2007;</w:t>
      </w:r>
      <w:r w:rsidRPr="000A7392">
        <w:rPr>
          <w:rFonts w:ascii="Times New Roman" w:hAnsi="Times New Roman" w:cs="Times New Roman"/>
          <w:sz w:val="24"/>
          <w:szCs w:val="24"/>
        </w:rPr>
        <w:t>131: 509-526.</w:t>
      </w:r>
    </w:p>
    <w:p w14:paraId="2256948E" w14:textId="68E09684" w:rsidR="00235FA8" w:rsidRPr="000A7392" w:rsidRDefault="00235FA8"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16</w:t>
      </w:r>
      <w:r w:rsidR="008C7D69">
        <w:rPr>
          <w:rFonts w:ascii="Times New Roman" w:hAnsi="Times New Roman" w:cs="Times New Roman"/>
          <w:sz w:val="24"/>
          <w:szCs w:val="24"/>
        </w:rPr>
        <w:t>8</w:t>
      </w:r>
      <w:r w:rsidRPr="000A7392">
        <w:rPr>
          <w:rFonts w:ascii="Times New Roman" w:hAnsi="Times New Roman" w:cs="Times New Roman"/>
          <w:sz w:val="24"/>
          <w:szCs w:val="24"/>
        </w:rPr>
        <w:t>) Tiwari MK, Bajpai S, Dewangan UK, Tamrakar RK. Assessment of heavy metal concentrations in surface water sources in an industrial region of central India. Karbala Int J Mod Sci</w:t>
      </w:r>
      <w:r w:rsidR="00165098" w:rsidRPr="000A7392">
        <w:rPr>
          <w:rFonts w:ascii="Times New Roman" w:hAnsi="Times New Roman" w:cs="Times New Roman"/>
          <w:sz w:val="24"/>
          <w:szCs w:val="24"/>
        </w:rPr>
        <w:t xml:space="preserve"> 2015;</w:t>
      </w:r>
      <w:r w:rsidRPr="000A7392">
        <w:rPr>
          <w:rFonts w:ascii="Times New Roman" w:hAnsi="Times New Roman" w:cs="Times New Roman"/>
          <w:sz w:val="24"/>
          <w:szCs w:val="24"/>
        </w:rPr>
        <w:t xml:space="preserve"> 1:9–14.</w:t>
      </w:r>
    </w:p>
    <w:p w14:paraId="2A0FBA83" w14:textId="26231B9B" w:rsidR="00F12FD8" w:rsidRPr="000A7392" w:rsidRDefault="00235FA8"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16</w:t>
      </w:r>
      <w:r w:rsidR="008C7D69">
        <w:rPr>
          <w:rFonts w:ascii="Times New Roman" w:hAnsi="Times New Roman" w:cs="Times New Roman"/>
          <w:sz w:val="24"/>
          <w:szCs w:val="24"/>
        </w:rPr>
        <w:t>9</w:t>
      </w:r>
      <w:r w:rsidRPr="000A7392">
        <w:rPr>
          <w:rFonts w:ascii="Times New Roman" w:hAnsi="Times New Roman" w:cs="Times New Roman"/>
          <w:sz w:val="24"/>
          <w:szCs w:val="24"/>
        </w:rPr>
        <w:t>)</w:t>
      </w:r>
      <w:r w:rsidR="00F12FD8" w:rsidRPr="000A7392">
        <w:rPr>
          <w:rFonts w:ascii="Times New Roman" w:hAnsi="Times New Roman" w:cs="Times New Roman"/>
          <w:sz w:val="24"/>
          <w:szCs w:val="24"/>
        </w:rPr>
        <w:t xml:space="preserve"> Jankowskia J, Warda CR, French D, Groves S. Mobility of trace elements from selected Australian fly ashes and its potential imp</w:t>
      </w:r>
      <w:r w:rsidR="00165098" w:rsidRPr="000A7392">
        <w:rPr>
          <w:rFonts w:ascii="Times New Roman" w:hAnsi="Times New Roman" w:cs="Times New Roman"/>
          <w:sz w:val="24"/>
          <w:szCs w:val="24"/>
        </w:rPr>
        <w:t>act on aquatic ecosystems. Fuel 2006;</w:t>
      </w:r>
      <w:r w:rsidR="00F12FD8" w:rsidRPr="000A7392">
        <w:rPr>
          <w:rFonts w:ascii="Times New Roman" w:hAnsi="Times New Roman" w:cs="Times New Roman"/>
          <w:sz w:val="24"/>
          <w:szCs w:val="24"/>
        </w:rPr>
        <w:t>85: 243-256.</w:t>
      </w:r>
    </w:p>
    <w:p w14:paraId="1497BC48" w14:textId="1E7484C1" w:rsidR="00F12FD8" w:rsidRPr="000A7392" w:rsidRDefault="00F12FD8"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70</w:t>
      </w:r>
      <w:r w:rsidRPr="000A7392">
        <w:rPr>
          <w:rFonts w:ascii="Times New Roman" w:hAnsi="Times New Roman" w:cs="Times New Roman"/>
          <w:sz w:val="24"/>
          <w:szCs w:val="24"/>
        </w:rPr>
        <w:t>) Flues M, Sato IM, Scapin MA, Cotrim MEB, Camargo IMC. Toxic elements mobility in coal and ashes of Figueira</w:t>
      </w:r>
      <w:r w:rsidR="00165098" w:rsidRPr="000A7392">
        <w:rPr>
          <w:rFonts w:ascii="Times New Roman" w:hAnsi="Times New Roman" w:cs="Times New Roman"/>
          <w:sz w:val="24"/>
          <w:szCs w:val="24"/>
        </w:rPr>
        <w:t xml:space="preserve"> coal power plant, Brazil. Fuel 2013;</w:t>
      </w:r>
      <w:r w:rsidRPr="000A7392">
        <w:rPr>
          <w:rFonts w:ascii="Times New Roman" w:hAnsi="Times New Roman" w:cs="Times New Roman"/>
          <w:sz w:val="24"/>
          <w:szCs w:val="24"/>
        </w:rPr>
        <w:t xml:space="preserve"> 103:430-4:36.</w:t>
      </w:r>
    </w:p>
    <w:p w14:paraId="3868AA4F" w14:textId="32A7E379" w:rsidR="00165312" w:rsidRPr="000A7392" w:rsidRDefault="00165312"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71</w:t>
      </w:r>
      <w:r w:rsidRPr="000A7392">
        <w:rPr>
          <w:rFonts w:ascii="Times New Roman" w:hAnsi="Times New Roman" w:cs="Times New Roman"/>
          <w:sz w:val="24"/>
          <w:szCs w:val="24"/>
        </w:rPr>
        <w:t xml:space="preserve">) </w:t>
      </w:r>
      <w:r w:rsidR="0001219A" w:rsidRPr="000A7392">
        <w:rPr>
          <w:rStyle w:val="text"/>
          <w:rFonts w:ascii="Times New Roman" w:hAnsi="Times New Roman" w:cs="Times New Roman"/>
          <w:sz w:val="24"/>
          <w:szCs w:val="24"/>
        </w:rPr>
        <w:t>Goodarzi</w:t>
      </w:r>
      <w:bookmarkStart w:id="6" w:name="baep-author-id11"/>
      <w:bookmarkStart w:id="7" w:name="baep-author-id12"/>
      <w:bookmarkEnd w:id="6"/>
      <w:r w:rsidR="0001219A" w:rsidRPr="000A7392">
        <w:rPr>
          <w:rStyle w:val="author-ref"/>
          <w:rFonts w:ascii="Times New Roman" w:hAnsi="Times New Roman" w:cs="Times New Roman"/>
          <w:sz w:val="24"/>
          <w:szCs w:val="24"/>
          <w:vertAlign w:val="superscript"/>
        </w:rPr>
        <w:t xml:space="preserve"> </w:t>
      </w:r>
      <w:r w:rsidR="0001219A" w:rsidRPr="000A7392">
        <w:rPr>
          <w:rFonts w:ascii="Times New Roman" w:hAnsi="Times New Roman" w:cs="Times New Roman"/>
          <w:sz w:val="24"/>
          <w:szCs w:val="24"/>
        </w:rPr>
        <w:t xml:space="preserve">F, </w:t>
      </w:r>
      <w:r w:rsidR="0001219A" w:rsidRPr="000A7392">
        <w:rPr>
          <w:rStyle w:val="text"/>
          <w:rFonts w:ascii="Times New Roman" w:hAnsi="Times New Roman" w:cs="Times New Roman"/>
          <w:sz w:val="24"/>
          <w:szCs w:val="24"/>
        </w:rPr>
        <w:t>Huggin</w:t>
      </w:r>
      <w:bookmarkStart w:id="8" w:name="baep-author-id13"/>
      <w:bookmarkEnd w:id="7"/>
      <w:r w:rsidR="0001219A" w:rsidRPr="000A7392">
        <w:rPr>
          <w:rStyle w:val="text"/>
          <w:rFonts w:ascii="Times New Roman" w:hAnsi="Times New Roman" w:cs="Times New Roman"/>
          <w:sz w:val="24"/>
          <w:szCs w:val="24"/>
        </w:rPr>
        <w:t xml:space="preserve">s, FE, </w:t>
      </w:r>
      <w:r w:rsidR="0001219A" w:rsidRPr="000A7392">
        <w:rPr>
          <w:rStyle w:val="author-ref"/>
          <w:rFonts w:ascii="Times New Roman" w:hAnsi="Times New Roman" w:cs="Times New Roman"/>
          <w:sz w:val="24"/>
          <w:szCs w:val="24"/>
          <w:vertAlign w:val="superscript"/>
        </w:rPr>
        <w:t xml:space="preserve"> </w:t>
      </w:r>
      <w:r w:rsidR="0001219A" w:rsidRPr="000A7392">
        <w:rPr>
          <w:rStyle w:val="text"/>
          <w:rFonts w:ascii="Times New Roman" w:hAnsi="Times New Roman" w:cs="Times New Roman"/>
          <w:sz w:val="24"/>
          <w:szCs w:val="24"/>
        </w:rPr>
        <w:t>Sanei</w:t>
      </w:r>
      <w:bookmarkEnd w:id="8"/>
      <w:r w:rsidR="0001219A" w:rsidRPr="000A7392">
        <w:rPr>
          <w:rStyle w:val="author-ref"/>
          <w:rFonts w:ascii="Times New Roman" w:hAnsi="Times New Roman" w:cs="Times New Roman"/>
          <w:sz w:val="24"/>
          <w:szCs w:val="24"/>
          <w:vertAlign w:val="superscript"/>
        </w:rPr>
        <w:t xml:space="preserve"> </w:t>
      </w:r>
      <w:r w:rsidR="0001219A" w:rsidRPr="000A7392">
        <w:rPr>
          <w:rFonts w:ascii="Times New Roman" w:hAnsi="Times New Roman" w:cs="Times New Roman"/>
          <w:sz w:val="24"/>
          <w:szCs w:val="24"/>
        </w:rPr>
        <w:t>H. Assessment of elements, speciation of As, Cr, Ni and emitted Hg for a Canadian power plant burning bituminous coal. Interna</w:t>
      </w:r>
      <w:r w:rsidR="00165098" w:rsidRPr="000A7392">
        <w:rPr>
          <w:rFonts w:ascii="Times New Roman" w:hAnsi="Times New Roman" w:cs="Times New Roman"/>
          <w:sz w:val="24"/>
          <w:szCs w:val="24"/>
        </w:rPr>
        <w:t>tional Journal of Coal Geology 2008;</w:t>
      </w:r>
      <w:r w:rsidR="0001219A" w:rsidRPr="000A7392">
        <w:rPr>
          <w:rFonts w:ascii="Times New Roman" w:hAnsi="Times New Roman" w:cs="Times New Roman"/>
          <w:sz w:val="24"/>
          <w:szCs w:val="24"/>
        </w:rPr>
        <w:t>74(1):1-12.</w:t>
      </w:r>
    </w:p>
    <w:p w14:paraId="563DB4B1" w14:textId="34A19D21" w:rsidR="00652E32"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172</w:t>
      </w:r>
      <w:r w:rsidR="00652E32" w:rsidRPr="000A7392">
        <w:rPr>
          <w:rFonts w:ascii="Times New Roman" w:hAnsi="Times New Roman" w:cs="Times New Roman"/>
          <w:sz w:val="24"/>
          <w:szCs w:val="24"/>
        </w:rPr>
        <w:t xml:space="preserve">) van der Hoek, EE, Bonouvrie PA, Comans RNJ. Sorption of As and Se on mineral components of fly ash: Relevance for leaching </w:t>
      </w:r>
      <w:r w:rsidR="00165098" w:rsidRPr="000A7392">
        <w:rPr>
          <w:rFonts w:ascii="Times New Roman" w:hAnsi="Times New Roman" w:cs="Times New Roman"/>
          <w:sz w:val="24"/>
          <w:szCs w:val="24"/>
        </w:rPr>
        <w:t>processes. Applied Geochemistry 1994;</w:t>
      </w:r>
      <w:r w:rsidR="00652E32" w:rsidRPr="000A7392">
        <w:rPr>
          <w:rFonts w:ascii="Times New Roman" w:hAnsi="Times New Roman" w:cs="Times New Roman"/>
          <w:sz w:val="24"/>
          <w:szCs w:val="24"/>
        </w:rPr>
        <w:t>9:403-412.</w:t>
      </w:r>
    </w:p>
    <w:p w14:paraId="1E3BDA7D" w14:textId="3C4F25C2" w:rsidR="00652E32" w:rsidRPr="000A7392" w:rsidRDefault="00652E32"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lastRenderedPageBreak/>
        <w:t>1</w:t>
      </w:r>
      <w:r w:rsidR="008C7D69">
        <w:rPr>
          <w:rFonts w:ascii="Times New Roman" w:hAnsi="Times New Roman" w:cs="Times New Roman"/>
          <w:sz w:val="24"/>
          <w:szCs w:val="24"/>
        </w:rPr>
        <w:t>73</w:t>
      </w:r>
      <w:r w:rsidRPr="000A7392">
        <w:rPr>
          <w:rFonts w:ascii="Times New Roman" w:hAnsi="Times New Roman" w:cs="Times New Roman"/>
          <w:sz w:val="24"/>
          <w:szCs w:val="24"/>
        </w:rPr>
        <w:t>) Kapoor S, Christian RA Transport of toxic elements through leaching in and around ash disposal sites. Int J Environ Sci Dev</w:t>
      </w:r>
      <w:r w:rsidR="00165098" w:rsidRPr="000A7392">
        <w:rPr>
          <w:rFonts w:ascii="Times New Roman" w:hAnsi="Times New Roman" w:cs="Times New Roman"/>
          <w:sz w:val="24"/>
          <w:szCs w:val="24"/>
        </w:rPr>
        <w:t xml:space="preserve"> 2016;</w:t>
      </w:r>
      <w:r w:rsidRPr="000A7392">
        <w:rPr>
          <w:rFonts w:ascii="Times New Roman" w:hAnsi="Times New Roman" w:cs="Times New Roman"/>
          <w:sz w:val="24"/>
          <w:szCs w:val="24"/>
        </w:rPr>
        <w:t>7(1):65–68.</w:t>
      </w:r>
    </w:p>
    <w:p w14:paraId="24EADCA8" w14:textId="4DCBCAEA" w:rsidR="002665BB" w:rsidRPr="000A7392" w:rsidRDefault="002665BB"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17</w:t>
      </w:r>
      <w:r w:rsidR="008C7D69">
        <w:rPr>
          <w:rFonts w:ascii="Times New Roman" w:hAnsi="Times New Roman" w:cs="Times New Roman"/>
          <w:sz w:val="24"/>
          <w:szCs w:val="24"/>
        </w:rPr>
        <w:t>4</w:t>
      </w:r>
      <w:r w:rsidRPr="000A7392">
        <w:rPr>
          <w:rFonts w:ascii="Times New Roman" w:hAnsi="Times New Roman" w:cs="Times New Roman"/>
          <w:sz w:val="24"/>
          <w:szCs w:val="24"/>
        </w:rPr>
        <w:t xml:space="preserve">) Manning BA, Goldberg S. Adsorption and stability of arsenic (III) at the clay mineral-water </w:t>
      </w:r>
      <w:r w:rsidR="00165098" w:rsidRPr="000A7392">
        <w:rPr>
          <w:rFonts w:ascii="Times New Roman" w:hAnsi="Times New Roman" w:cs="Times New Roman"/>
          <w:sz w:val="24"/>
          <w:szCs w:val="24"/>
        </w:rPr>
        <w:t>interface. Environ Sci Technol 1997;</w:t>
      </w:r>
      <w:r w:rsidRPr="000A7392">
        <w:rPr>
          <w:rFonts w:ascii="Times New Roman" w:hAnsi="Times New Roman" w:cs="Times New Roman"/>
          <w:sz w:val="24"/>
          <w:szCs w:val="24"/>
        </w:rPr>
        <w:t xml:space="preserve"> 31: 2005-2011.</w:t>
      </w:r>
    </w:p>
    <w:p w14:paraId="611FD92B" w14:textId="343C46D5" w:rsidR="002665BB" w:rsidRPr="000A7392" w:rsidRDefault="002665BB"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17</w:t>
      </w:r>
      <w:r w:rsidR="008C7D69">
        <w:rPr>
          <w:rFonts w:ascii="Times New Roman" w:hAnsi="Times New Roman" w:cs="Times New Roman"/>
          <w:sz w:val="24"/>
          <w:szCs w:val="24"/>
        </w:rPr>
        <w:t>5</w:t>
      </w:r>
      <w:r w:rsidRPr="000A7392">
        <w:rPr>
          <w:rFonts w:ascii="Times New Roman" w:hAnsi="Times New Roman" w:cs="Times New Roman"/>
          <w:sz w:val="24"/>
          <w:szCs w:val="24"/>
        </w:rPr>
        <w:t>) Manning BA. Goldberg S. Aresinc (III) and arsenic (V) adsorption on t</w:t>
      </w:r>
      <w:r w:rsidR="00165098" w:rsidRPr="000A7392">
        <w:rPr>
          <w:rFonts w:ascii="Times New Roman" w:hAnsi="Times New Roman" w:cs="Times New Roman"/>
          <w:sz w:val="24"/>
          <w:szCs w:val="24"/>
        </w:rPr>
        <w:t>hree California soils. Soil Sci 1997;</w:t>
      </w:r>
      <w:r w:rsidRPr="000A7392">
        <w:rPr>
          <w:rFonts w:ascii="Times New Roman" w:hAnsi="Times New Roman" w:cs="Times New Roman"/>
          <w:sz w:val="24"/>
          <w:szCs w:val="24"/>
        </w:rPr>
        <w:t xml:space="preserve"> 162: 886-895.</w:t>
      </w:r>
    </w:p>
    <w:p w14:paraId="1DDB330B" w14:textId="048DF2EE" w:rsidR="002665BB" w:rsidRPr="000A7392" w:rsidRDefault="002665BB"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17</w:t>
      </w:r>
      <w:r w:rsidR="008C7D69">
        <w:rPr>
          <w:rFonts w:ascii="Times New Roman" w:hAnsi="Times New Roman" w:cs="Times New Roman"/>
          <w:sz w:val="24"/>
          <w:szCs w:val="24"/>
        </w:rPr>
        <w:t>6</w:t>
      </w:r>
      <w:r w:rsidRPr="000A7392">
        <w:rPr>
          <w:rFonts w:ascii="Times New Roman" w:hAnsi="Times New Roman" w:cs="Times New Roman"/>
          <w:sz w:val="24"/>
          <w:szCs w:val="24"/>
        </w:rPr>
        <w:t>) Goldberg S. Competitive adsorption of arsenate and arsenite on oxides and cla</w:t>
      </w:r>
      <w:r w:rsidR="00165098" w:rsidRPr="000A7392">
        <w:rPr>
          <w:rFonts w:ascii="Times New Roman" w:hAnsi="Times New Roman" w:cs="Times New Roman"/>
          <w:sz w:val="24"/>
          <w:szCs w:val="24"/>
        </w:rPr>
        <w:t>y minerals. Soil Sci Soc. Am. J 2002;</w:t>
      </w:r>
      <w:r w:rsidRPr="000A7392">
        <w:rPr>
          <w:rFonts w:ascii="Times New Roman" w:hAnsi="Times New Roman" w:cs="Times New Roman"/>
          <w:sz w:val="24"/>
          <w:szCs w:val="24"/>
        </w:rPr>
        <w:t>66: 413-421.</w:t>
      </w:r>
    </w:p>
    <w:p w14:paraId="33DD348E" w14:textId="46BCFDEF" w:rsidR="002665BB" w:rsidRPr="000A7392" w:rsidRDefault="002665BB" w:rsidP="00FF37DF">
      <w:pPr>
        <w:spacing w:after="0" w:line="480" w:lineRule="auto"/>
        <w:contextualSpacing/>
        <w:rPr>
          <w:rStyle w:val="Hyperlink"/>
          <w:rFonts w:ascii="Times New Roman" w:hAnsi="Times New Roman" w:cs="Times New Roman"/>
          <w:color w:val="auto"/>
          <w:sz w:val="24"/>
          <w:szCs w:val="24"/>
          <w:u w:val="none"/>
        </w:rPr>
      </w:pPr>
      <w:r w:rsidRPr="000A7392">
        <w:rPr>
          <w:rFonts w:ascii="Times New Roman" w:hAnsi="Times New Roman" w:cs="Times New Roman"/>
          <w:sz w:val="24"/>
          <w:szCs w:val="24"/>
        </w:rPr>
        <w:t>17</w:t>
      </w:r>
      <w:r w:rsidR="008C7D69">
        <w:rPr>
          <w:rFonts w:ascii="Times New Roman" w:hAnsi="Times New Roman" w:cs="Times New Roman"/>
          <w:sz w:val="24"/>
          <w:szCs w:val="24"/>
        </w:rPr>
        <w:t>7</w:t>
      </w:r>
      <w:r w:rsidRPr="000A7392">
        <w:rPr>
          <w:rFonts w:ascii="Times New Roman" w:hAnsi="Times New Roman" w:cs="Times New Roman"/>
          <w:sz w:val="24"/>
          <w:szCs w:val="24"/>
        </w:rPr>
        <w:t>) Dubikova, M., Jankowski, J., Ward, C.R., Fre</w:t>
      </w:r>
      <w:r w:rsidR="00165098" w:rsidRPr="000A7392">
        <w:rPr>
          <w:rFonts w:ascii="Times New Roman" w:hAnsi="Times New Roman" w:cs="Times New Roman"/>
          <w:sz w:val="24"/>
          <w:szCs w:val="24"/>
        </w:rPr>
        <w:t xml:space="preserve">nch, D. </w:t>
      </w:r>
      <w:r w:rsidRPr="000A7392">
        <w:rPr>
          <w:rFonts w:ascii="Times New Roman" w:hAnsi="Times New Roman" w:cs="Times New Roman"/>
          <w:sz w:val="24"/>
          <w:szCs w:val="24"/>
        </w:rPr>
        <w:t>Modelling element mobility in water</w:t>
      </w:r>
      <w:r w:rsidR="008E70CA" w:rsidRPr="000A7392">
        <w:rPr>
          <w:rFonts w:ascii="Times New Roman" w:hAnsi="Times New Roman" w:cs="Times New Roman"/>
          <w:sz w:val="24"/>
          <w:szCs w:val="24"/>
        </w:rPr>
        <w:t xml:space="preserve"> </w:t>
      </w:r>
      <w:r w:rsidRPr="000A7392">
        <w:rPr>
          <w:rFonts w:ascii="Times New Roman" w:hAnsi="Times New Roman" w:cs="Times New Roman"/>
          <w:sz w:val="24"/>
          <w:szCs w:val="24"/>
        </w:rPr>
        <w:t xml:space="preserve">fly ash interactions. Co-operative Research Centre for Coal in Sustainable Development, Research Report 61, </w:t>
      </w:r>
      <w:r w:rsidR="00165098" w:rsidRPr="000A7392">
        <w:rPr>
          <w:rFonts w:ascii="Times New Roman" w:hAnsi="Times New Roman" w:cs="Times New Roman"/>
          <w:sz w:val="24"/>
          <w:szCs w:val="24"/>
        </w:rPr>
        <w:t xml:space="preserve">2016. </w:t>
      </w:r>
      <w:r w:rsidRPr="000A7392">
        <w:rPr>
          <w:rFonts w:ascii="Times New Roman" w:hAnsi="Times New Roman" w:cs="Times New Roman"/>
          <w:sz w:val="24"/>
          <w:szCs w:val="24"/>
        </w:rPr>
        <w:t xml:space="preserve">Accessed </w:t>
      </w:r>
      <w:r w:rsidR="00165098" w:rsidRPr="000A7392">
        <w:rPr>
          <w:rFonts w:ascii="Times New Roman" w:hAnsi="Times New Roman" w:cs="Times New Roman"/>
          <w:sz w:val="24"/>
          <w:szCs w:val="24"/>
        </w:rPr>
        <w:t>at</w:t>
      </w:r>
      <w:r w:rsidRPr="000A7392">
        <w:rPr>
          <w:rFonts w:ascii="Times New Roman" w:hAnsi="Times New Roman" w:cs="Times New Roman"/>
          <w:sz w:val="24"/>
          <w:szCs w:val="24"/>
        </w:rPr>
        <w:t xml:space="preserve">: </w:t>
      </w:r>
      <w:hyperlink r:id="rId131" w:history="1">
        <w:r w:rsidRPr="000A7392">
          <w:rPr>
            <w:rStyle w:val="Hyperlink"/>
            <w:rFonts w:ascii="Times New Roman" w:hAnsi="Times New Roman" w:cs="Times New Roman"/>
            <w:color w:val="auto"/>
            <w:sz w:val="24"/>
            <w:szCs w:val="24"/>
            <w:u w:val="none"/>
          </w:rPr>
          <w:t>http://pandora.nla.gov.au/pan/64389/200808281328/www.ccsd.biz/publications/635.html</w:t>
        </w:r>
      </w:hyperlink>
    </w:p>
    <w:p w14:paraId="19551B64" w14:textId="5A29866B" w:rsidR="008E70CA" w:rsidRPr="000A7392" w:rsidRDefault="00320519" w:rsidP="00FF37DF">
      <w:pPr>
        <w:spacing w:after="0" w:line="480" w:lineRule="auto"/>
        <w:contextualSpacing/>
        <w:rPr>
          <w:rFonts w:ascii="Times New Roman" w:hAnsi="Times New Roman" w:cs="Times New Roman"/>
          <w:sz w:val="24"/>
          <w:szCs w:val="24"/>
        </w:rPr>
      </w:pPr>
      <w:r w:rsidRPr="000A7392">
        <w:rPr>
          <w:rStyle w:val="Hyperlink"/>
          <w:rFonts w:ascii="Times New Roman" w:hAnsi="Times New Roman" w:cs="Times New Roman"/>
          <w:color w:val="auto"/>
          <w:sz w:val="24"/>
          <w:szCs w:val="24"/>
          <w:u w:val="none"/>
        </w:rPr>
        <w:t>17</w:t>
      </w:r>
      <w:r w:rsidR="008C7D69">
        <w:rPr>
          <w:rStyle w:val="Hyperlink"/>
          <w:rFonts w:ascii="Times New Roman" w:hAnsi="Times New Roman" w:cs="Times New Roman"/>
          <w:color w:val="auto"/>
          <w:sz w:val="24"/>
          <w:szCs w:val="24"/>
          <w:u w:val="none"/>
        </w:rPr>
        <w:t>8</w:t>
      </w:r>
      <w:r w:rsidRPr="000A7392">
        <w:rPr>
          <w:rStyle w:val="Hyperlink"/>
          <w:rFonts w:ascii="Times New Roman" w:hAnsi="Times New Roman" w:cs="Times New Roman"/>
          <w:color w:val="auto"/>
          <w:sz w:val="24"/>
          <w:szCs w:val="24"/>
          <w:u w:val="none"/>
        </w:rPr>
        <w:t>)</w:t>
      </w:r>
      <w:r w:rsidR="008E70CA" w:rsidRPr="000A7392">
        <w:rPr>
          <w:rFonts w:ascii="Times New Roman" w:hAnsi="Times New Roman" w:cs="Times New Roman"/>
          <w:sz w:val="24"/>
          <w:szCs w:val="24"/>
        </w:rPr>
        <w:t xml:space="preserve"> Moreno N, Querol X, Andrés JM, Stanton K, Towler M, Nugteren H, </w:t>
      </w:r>
      <w:r w:rsidR="00165098" w:rsidRPr="000A7392">
        <w:rPr>
          <w:rFonts w:ascii="Times New Roman" w:hAnsi="Times New Roman" w:cs="Times New Roman"/>
          <w:sz w:val="24"/>
          <w:szCs w:val="24"/>
        </w:rPr>
        <w:t>et al.</w:t>
      </w:r>
      <w:r w:rsidR="008E70CA" w:rsidRPr="000A7392">
        <w:rPr>
          <w:rFonts w:ascii="Times New Roman" w:hAnsi="Times New Roman" w:cs="Times New Roman"/>
          <w:sz w:val="24"/>
          <w:szCs w:val="24"/>
        </w:rPr>
        <w:t xml:space="preserve"> Physico-chemical characteristics of European pulverised coal combustion fly ashes.  Fuel</w:t>
      </w:r>
      <w:r w:rsidR="00165098" w:rsidRPr="000A7392">
        <w:rPr>
          <w:rFonts w:ascii="Times New Roman" w:hAnsi="Times New Roman" w:cs="Times New Roman"/>
          <w:sz w:val="24"/>
          <w:szCs w:val="24"/>
        </w:rPr>
        <w:t xml:space="preserve"> 2005; </w:t>
      </w:r>
      <w:r w:rsidR="008E70CA" w:rsidRPr="000A7392">
        <w:rPr>
          <w:rFonts w:ascii="Times New Roman" w:hAnsi="Times New Roman" w:cs="Times New Roman"/>
          <w:sz w:val="24"/>
          <w:szCs w:val="24"/>
        </w:rPr>
        <w:t>84:1351-1363.</w:t>
      </w:r>
    </w:p>
    <w:p w14:paraId="29FDCC54" w14:textId="6E8FBCFB" w:rsidR="00320519" w:rsidRPr="000A7392" w:rsidRDefault="008E70CA"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17</w:t>
      </w:r>
      <w:r w:rsidR="008C7D69">
        <w:rPr>
          <w:rFonts w:ascii="Times New Roman" w:hAnsi="Times New Roman" w:cs="Times New Roman"/>
          <w:sz w:val="24"/>
          <w:szCs w:val="24"/>
        </w:rPr>
        <w:t>9</w:t>
      </w:r>
      <w:r w:rsidRPr="000A7392">
        <w:rPr>
          <w:rFonts w:ascii="Times New Roman" w:hAnsi="Times New Roman" w:cs="Times New Roman"/>
          <w:sz w:val="24"/>
          <w:szCs w:val="24"/>
        </w:rPr>
        <w:t>) Nathan Y, Dvorachek M, Pelly I, Mimran U.</w:t>
      </w:r>
      <w:r w:rsidR="00320519" w:rsidRPr="000A7392">
        <w:rPr>
          <w:rFonts w:ascii="Times New Roman" w:hAnsi="Times New Roman" w:cs="Times New Roman"/>
          <w:sz w:val="24"/>
          <w:szCs w:val="24"/>
        </w:rPr>
        <w:t xml:space="preserve"> Characterization of</w:t>
      </w:r>
      <w:r w:rsidR="00165098" w:rsidRPr="000A7392">
        <w:rPr>
          <w:rFonts w:ascii="Times New Roman" w:hAnsi="Times New Roman" w:cs="Times New Roman"/>
          <w:sz w:val="24"/>
          <w:szCs w:val="24"/>
        </w:rPr>
        <w:t xml:space="preserve"> coal fly ash from Israel. Fuel 1999;</w:t>
      </w:r>
      <w:r w:rsidR="00320519" w:rsidRPr="000A7392">
        <w:rPr>
          <w:rFonts w:ascii="Times New Roman" w:hAnsi="Times New Roman" w:cs="Times New Roman"/>
          <w:sz w:val="24"/>
          <w:szCs w:val="24"/>
        </w:rPr>
        <w:t>78, 205-213.</w:t>
      </w:r>
    </w:p>
    <w:p w14:paraId="104897DB" w14:textId="2EC4E2FA" w:rsidR="00275A66"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180</w:t>
      </w:r>
      <w:r w:rsidR="00275A66" w:rsidRPr="000A7392">
        <w:rPr>
          <w:rFonts w:ascii="Times New Roman" w:hAnsi="Times New Roman" w:cs="Times New Roman"/>
          <w:sz w:val="24"/>
          <w:szCs w:val="24"/>
        </w:rPr>
        <w:t xml:space="preserve">) Jankowski J, Ward CR, French D. Preliminary assessment of trace element mobilisation from Australian fly ashes. Co-operative Research Centre for Coal in Sustainable Development, Research Report 2004, 45, </w:t>
      </w:r>
      <w:r w:rsidR="00165098" w:rsidRPr="000A7392">
        <w:rPr>
          <w:rFonts w:ascii="Times New Roman" w:hAnsi="Times New Roman" w:cs="Times New Roman"/>
          <w:sz w:val="24"/>
          <w:szCs w:val="24"/>
        </w:rPr>
        <w:t>Accessed at</w:t>
      </w:r>
      <w:r w:rsidR="00275A66" w:rsidRPr="000A7392">
        <w:rPr>
          <w:rFonts w:ascii="Times New Roman" w:hAnsi="Times New Roman" w:cs="Times New Roman"/>
          <w:sz w:val="24"/>
          <w:szCs w:val="24"/>
        </w:rPr>
        <w:t xml:space="preserve">: </w:t>
      </w:r>
      <w:hyperlink r:id="rId132" w:history="1">
        <w:r w:rsidR="00275A66" w:rsidRPr="000A7392">
          <w:rPr>
            <w:rStyle w:val="Hyperlink"/>
            <w:rFonts w:ascii="Times New Roman" w:hAnsi="Times New Roman" w:cs="Times New Roman"/>
            <w:color w:val="auto"/>
            <w:sz w:val="24"/>
            <w:szCs w:val="24"/>
            <w:u w:val="none"/>
          </w:rPr>
          <w:t>http://pandora.nla.gov.au/pan/64389/200808281328/www.ccsd.biz/publications/425.html</w:t>
        </w:r>
      </w:hyperlink>
      <w:r>
        <w:rPr>
          <w:rStyle w:val="Hyperlink"/>
          <w:rFonts w:ascii="Times New Roman" w:hAnsi="Times New Roman" w:cs="Times New Roman"/>
          <w:color w:val="auto"/>
          <w:sz w:val="24"/>
          <w:szCs w:val="24"/>
          <w:u w:val="none"/>
        </w:rPr>
        <w:t>.</w:t>
      </w:r>
    </w:p>
    <w:p w14:paraId="4BF66774" w14:textId="76D91570" w:rsidR="00275A66"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181</w:t>
      </w:r>
      <w:r w:rsidR="00275A66" w:rsidRPr="000A7392">
        <w:rPr>
          <w:rFonts w:ascii="Times New Roman" w:hAnsi="Times New Roman" w:cs="Times New Roman"/>
          <w:sz w:val="24"/>
          <w:szCs w:val="24"/>
        </w:rPr>
        <w:t>) Ward CR, French D, Jankowski J, Dubikova M, Li Z, Riley KW. Element mobility from fresh and long-stored acidic fly ashes associated with an Australian power station. Intern</w:t>
      </w:r>
      <w:r w:rsidR="00165098" w:rsidRPr="000A7392">
        <w:rPr>
          <w:rFonts w:ascii="Times New Roman" w:hAnsi="Times New Roman" w:cs="Times New Roman"/>
          <w:sz w:val="24"/>
          <w:szCs w:val="24"/>
        </w:rPr>
        <w:t>ational Journal of Coal Geology 2009;</w:t>
      </w:r>
      <w:r w:rsidR="00275A66" w:rsidRPr="000A7392">
        <w:rPr>
          <w:rFonts w:ascii="Times New Roman" w:hAnsi="Times New Roman" w:cs="Times New Roman"/>
          <w:sz w:val="24"/>
          <w:szCs w:val="24"/>
        </w:rPr>
        <w:t xml:space="preserve"> 80: 224-236.</w:t>
      </w:r>
    </w:p>
    <w:p w14:paraId="417248FA" w14:textId="51A5AACD" w:rsidR="00275A66"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lastRenderedPageBreak/>
        <w:t>182</w:t>
      </w:r>
      <w:r w:rsidR="00275A66" w:rsidRPr="000A7392">
        <w:rPr>
          <w:rFonts w:ascii="Times New Roman" w:hAnsi="Times New Roman" w:cs="Times New Roman"/>
          <w:sz w:val="24"/>
          <w:szCs w:val="24"/>
        </w:rPr>
        <w:t>) Kim AG, Kazonich G, Dahlberg M. Relative solubility of cations in class F fly ash: Environmental Science and Technology</w:t>
      </w:r>
      <w:r w:rsidR="00165098" w:rsidRPr="000A7392">
        <w:rPr>
          <w:rFonts w:ascii="Times New Roman" w:hAnsi="Times New Roman" w:cs="Times New Roman"/>
          <w:sz w:val="24"/>
          <w:szCs w:val="24"/>
        </w:rPr>
        <w:t xml:space="preserve"> 2003;</w:t>
      </w:r>
      <w:r w:rsidR="00275A66" w:rsidRPr="000A7392">
        <w:rPr>
          <w:rFonts w:ascii="Times New Roman" w:hAnsi="Times New Roman" w:cs="Times New Roman"/>
          <w:sz w:val="24"/>
          <w:szCs w:val="24"/>
        </w:rPr>
        <w:t>37: 4507-4511.</w:t>
      </w:r>
    </w:p>
    <w:p w14:paraId="58667729" w14:textId="44772FDA" w:rsidR="00275A66" w:rsidRPr="000A7392" w:rsidRDefault="00275A66" w:rsidP="00FF37DF">
      <w:pPr>
        <w:spacing w:after="0" w:line="480" w:lineRule="auto"/>
        <w:contextualSpacing/>
        <w:rPr>
          <w:rFonts w:ascii="Times New Roman" w:hAnsi="Times New Roman" w:cs="Times New Roman"/>
          <w:sz w:val="24"/>
          <w:szCs w:val="24"/>
        </w:rPr>
      </w:pPr>
      <w:r w:rsidRPr="000A7392">
        <w:rPr>
          <w:rFonts w:ascii="Times New Roman" w:hAnsi="Times New Roman" w:cs="Times New Roman"/>
          <w:sz w:val="24"/>
          <w:szCs w:val="24"/>
        </w:rPr>
        <w:t>1</w:t>
      </w:r>
      <w:r w:rsidR="008C7D69">
        <w:rPr>
          <w:rFonts w:ascii="Times New Roman" w:hAnsi="Times New Roman" w:cs="Times New Roman"/>
          <w:sz w:val="24"/>
          <w:szCs w:val="24"/>
        </w:rPr>
        <w:t>83</w:t>
      </w:r>
      <w:r w:rsidRPr="000A7392">
        <w:rPr>
          <w:rFonts w:ascii="Times New Roman" w:hAnsi="Times New Roman" w:cs="Times New Roman"/>
          <w:sz w:val="24"/>
          <w:szCs w:val="24"/>
        </w:rPr>
        <w:t>) Praharaj T, Powell MA, Hart BR, Tripathy S. Leachability of elements from subbituminous coal fly ash from India. Environmental International</w:t>
      </w:r>
      <w:r w:rsidR="00165098" w:rsidRPr="000A7392">
        <w:rPr>
          <w:rFonts w:ascii="Times New Roman" w:hAnsi="Times New Roman" w:cs="Times New Roman"/>
          <w:sz w:val="24"/>
          <w:szCs w:val="24"/>
        </w:rPr>
        <w:t xml:space="preserve"> 2002;</w:t>
      </w:r>
      <w:r w:rsidRPr="000A7392">
        <w:rPr>
          <w:rFonts w:ascii="Times New Roman" w:hAnsi="Times New Roman" w:cs="Times New Roman"/>
          <w:sz w:val="24"/>
          <w:szCs w:val="24"/>
        </w:rPr>
        <w:t xml:space="preserve"> 27:609-615.</w:t>
      </w:r>
    </w:p>
    <w:p w14:paraId="215B54D3" w14:textId="150686F4" w:rsidR="00717145"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184</w:t>
      </w:r>
      <w:r w:rsidR="00717145" w:rsidRPr="000A7392">
        <w:rPr>
          <w:rFonts w:ascii="Times New Roman" w:hAnsi="Times New Roman" w:cs="Times New Roman"/>
          <w:sz w:val="24"/>
          <w:szCs w:val="24"/>
        </w:rPr>
        <w:t>) Kim AG, Hesbach P. Comparison of fly ash leaching methods. Fuel</w:t>
      </w:r>
      <w:r w:rsidR="00165098" w:rsidRPr="000A7392">
        <w:rPr>
          <w:rFonts w:ascii="Times New Roman" w:hAnsi="Times New Roman" w:cs="Times New Roman"/>
          <w:sz w:val="24"/>
          <w:szCs w:val="24"/>
        </w:rPr>
        <w:t xml:space="preserve"> 2009;</w:t>
      </w:r>
      <w:r w:rsidR="00717145" w:rsidRPr="000A7392">
        <w:rPr>
          <w:rFonts w:ascii="Times New Roman" w:hAnsi="Times New Roman" w:cs="Times New Roman"/>
          <w:sz w:val="24"/>
          <w:szCs w:val="24"/>
        </w:rPr>
        <w:t xml:space="preserve"> 88: 926-937.</w:t>
      </w:r>
    </w:p>
    <w:p w14:paraId="68CBE3AA" w14:textId="59130A03" w:rsidR="00717145"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185</w:t>
      </w:r>
      <w:r w:rsidR="00717145" w:rsidRPr="000A7392">
        <w:rPr>
          <w:rFonts w:ascii="Times New Roman" w:hAnsi="Times New Roman" w:cs="Times New Roman"/>
          <w:sz w:val="24"/>
          <w:szCs w:val="24"/>
        </w:rPr>
        <w:t>) Dandautiya R, Singh AP, Kundu S. Impact assessment of fly ash on ground water quality: An experimental study using batch leaching tes</w:t>
      </w:r>
      <w:r w:rsidR="00165098" w:rsidRPr="000A7392">
        <w:rPr>
          <w:rFonts w:ascii="Times New Roman" w:hAnsi="Times New Roman" w:cs="Times New Roman"/>
          <w:sz w:val="24"/>
          <w:szCs w:val="24"/>
        </w:rPr>
        <w:t>ts. Waste Management &amp; Research 2018;</w:t>
      </w:r>
      <w:r w:rsidR="00717145" w:rsidRPr="000A7392">
        <w:rPr>
          <w:rFonts w:ascii="Times New Roman" w:hAnsi="Times New Roman" w:cs="Times New Roman"/>
          <w:sz w:val="24"/>
          <w:szCs w:val="24"/>
        </w:rPr>
        <w:t xml:space="preserve"> 36(7): 624-634.</w:t>
      </w:r>
    </w:p>
    <w:p w14:paraId="4C5F283A" w14:textId="0D154178" w:rsidR="004403A7"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186</w:t>
      </w:r>
      <w:r w:rsidR="00B15A27" w:rsidRPr="000A7392">
        <w:rPr>
          <w:rFonts w:ascii="Times New Roman" w:hAnsi="Times New Roman" w:cs="Times New Roman"/>
          <w:sz w:val="24"/>
          <w:szCs w:val="24"/>
        </w:rPr>
        <w:t>) Singh RK, Gupta NC, Guha BK. Assessment of ground water contamination for heavy metals in the proximity of ash ponds. Elixir Pollut</w:t>
      </w:r>
      <w:r w:rsidR="00165098" w:rsidRPr="000A7392">
        <w:rPr>
          <w:rFonts w:ascii="Times New Roman" w:hAnsi="Times New Roman" w:cs="Times New Roman"/>
          <w:sz w:val="24"/>
          <w:szCs w:val="24"/>
        </w:rPr>
        <w:t xml:space="preserve"> 2014; </w:t>
      </w:r>
      <w:r w:rsidR="00B15A27" w:rsidRPr="000A7392">
        <w:rPr>
          <w:rFonts w:ascii="Times New Roman" w:hAnsi="Times New Roman" w:cs="Times New Roman"/>
          <w:sz w:val="24"/>
          <w:szCs w:val="24"/>
        </w:rPr>
        <w:t>75:28016–28019</w:t>
      </w:r>
      <w:r w:rsidR="004403A7" w:rsidRPr="000A7392">
        <w:rPr>
          <w:rFonts w:ascii="Times New Roman" w:hAnsi="Times New Roman" w:cs="Times New Roman"/>
          <w:sz w:val="24"/>
          <w:szCs w:val="24"/>
        </w:rPr>
        <w:t>.</w:t>
      </w:r>
    </w:p>
    <w:p w14:paraId="658CFF21" w14:textId="16DE8FBC" w:rsidR="004403A7"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187</w:t>
      </w:r>
      <w:r w:rsidR="004403A7" w:rsidRPr="000A7392">
        <w:rPr>
          <w:rFonts w:ascii="Times New Roman" w:hAnsi="Times New Roman" w:cs="Times New Roman"/>
          <w:sz w:val="24"/>
          <w:szCs w:val="24"/>
        </w:rPr>
        <w:t xml:space="preserve">) Ruhl L, Vengosh A, Dwyer GS, Hsu-Kim H, Schwartz G, Romanski A, </w:t>
      </w:r>
      <w:r w:rsidR="00165098" w:rsidRPr="000A7392">
        <w:rPr>
          <w:rFonts w:ascii="Times New Roman" w:hAnsi="Times New Roman" w:cs="Times New Roman"/>
          <w:sz w:val="24"/>
          <w:szCs w:val="24"/>
        </w:rPr>
        <w:t>et al</w:t>
      </w:r>
      <w:r w:rsidR="004403A7" w:rsidRPr="000A7392">
        <w:rPr>
          <w:rFonts w:ascii="Times New Roman" w:hAnsi="Times New Roman" w:cs="Times New Roman"/>
          <w:sz w:val="24"/>
          <w:szCs w:val="24"/>
        </w:rPr>
        <w:t>. The impact of coal combustion residue effluent on water reso</w:t>
      </w:r>
      <w:r w:rsidR="0054637E" w:rsidRPr="000A7392">
        <w:rPr>
          <w:rFonts w:ascii="Times New Roman" w:hAnsi="Times New Roman" w:cs="Times New Roman"/>
          <w:sz w:val="24"/>
          <w:szCs w:val="24"/>
        </w:rPr>
        <w:t>urces:</w:t>
      </w:r>
      <w:r w:rsidR="004403A7" w:rsidRPr="000A7392">
        <w:rPr>
          <w:rFonts w:ascii="Times New Roman" w:hAnsi="Times New Roman" w:cs="Times New Roman"/>
          <w:sz w:val="24"/>
          <w:szCs w:val="24"/>
        </w:rPr>
        <w:t xml:space="preserve"> A North Carolina example. Environmental Science &amp; Technology</w:t>
      </w:r>
      <w:r w:rsidR="00165098" w:rsidRPr="000A7392">
        <w:rPr>
          <w:rFonts w:ascii="Times New Roman" w:hAnsi="Times New Roman" w:cs="Times New Roman"/>
          <w:sz w:val="24"/>
          <w:szCs w:val="24"/>
        </w:rPr>
        <w:t xml:space="preserve"> 2012; </w:t>
      </w:r>
      <w:r w:rsidR="004403A7" w:rsidRPr="000A7392">
        <w:rPr>
          <w:rFonts w:ascii="Times New Roman" w:hAnsi="Times New Roman" w:cs="Times New Roman"/>
          <w:sz w:val="24"/>
          <w:szCs w:val="24"/>
        </w:rPr>
        <w:t>46(21):12226‒12233</w:t>
      </w:r>
      <w:r w:rsidR="006643F7" w:rsidRPr="000A7392">
        <w:rPr>
          <w:rFonts w:ascii="Times New Roman" w:hAnsi="Times New Roman" w:cs="Times New Roman"/>
          <w:sz w:val="24"/>
          <w:szCs w:val="24"/>
        </w:rPr>
        <w:t>.</w:t>
      </w:r>
    </w:p>
    <w:p w14:paraId="7114D19A" w14:textId="4EEF63BD" w:rsidR="0065237B" w:rsidRPr="000A7392" w:rsidRDefault="008C7D69" w:rsidP="00FF37DF">
      <w:pPr>
        <w:spacing w:after="0" w:line="480" w:lineRule="auto"/>
        <w:contextualSpacing/>
        <w:rPr>
          <w:rFonts w:ascii="Times New Roman" w:hAnsi="Times New Roman" w:cs="Times New Roman"/>
          <w:sz w:val="24"/>
          <w:szCs w:val="24"/>
        </w:rPr>
      </w:pPr>
      <w:r>
        <w:rPr>
          <w:rFonts w:ascii="Times New Roman" w:hAnsi="Times New Roman" w:cs="Times New Roman"/>
          <w:sz w:val="24"/>
          <w:szCs w:val="24"/>
        </w:rPr>
        <w:t>188</w:t>
      </w:r>
      <w:r w:rsidR="006643F7" w:rsidRPr="000A7392">
        <w:rPr>
          <w:rFonts w:ascii="Times New Roman" w:hAnsi="Times New Roman" w:cs="Times New Roman"/>
          <w:sz w:val="24"/>
          <w:szCs w:val="24"/>
        </w:rPr>
        <w:t>)</w:t>
      </w:r>
      <w:r w:rsidR="006643F7" w:rsidRPr="000A7392">
        <w:t xml:space="preserve"> </w:t>
      </w:r>
      <w:r w:rsidR="006643F7" w:rsidRPr="000A7392">
        <w:rPr>
          <w:rFonts w:ascii="Times New Roman" w:hAnsi="Times New Roman" w:cs="Times New Roman"/>
          <w:sz w:val="24"/>
          <w:szCs w:val="24"/>
        </w:rPr>
        <w:t xml:space="preserve">Nyale SM, Eze CP, Akinyeye RO, et al. The leaching behaviour and geochemical fractionation of trace elements in hydraulically disposed weathered coal fly ash. J Environ Sci Health A Tox </w:t>
      </w:r>
      <w:r w:rsidR="00165098" w:rsidRPr="000A7392">
        <w:rPr>
          <w:rFonts w:ascii="Times New Roman" w:hAnsi="Times New Roman" w:cs="Times New Roman"/>
          <w:sz w:val="24"/>
          <w:szCs w:val="24"/>
        </w:rPr>
        <w:t>Hazard Subst Environ Engl 2014;</w:t>
      </w:r>
      <w:r w:rsidR="006643F7" w:rsidRPr="000A7392">
        <w:rPr>
          <w:rFonts w:ascii="Times New Roman" w:hAnsi="Times New Roman" w:cs="Times New Roman"/>
          <w:sz w:val="24"/>
          <w:szCs w:val="24"/>
        </w:rPr>
        <w:t xml:space="preserve"> 49(2):233-242</w:t>
      </w:r>
      <w:r w:rsidR="0065237B" w:rsidRPr="000A7392">
        <w:rPr>
          <w:rFonts w:ascii="Times New Roman" w:hAnsi="Times New Roman" w:cs="Times New Roman"/>
          <w:sz w:val="24"/>
          <w:szCs w:val="24"/>
        </w:rPr>
        <w:t>.</w:t>
      </w:r>
    </w:p>
    <w:p w14:paraId="2658CF1E" w14:textId="1332F135" w:rsidR="0065237B" w:rsidRPr="000A7392" w:rsidRDefault="008C7D69" w:rsidP="00FF37DF">
      <w:pPr>
        <w:spacing w:after="0" w:line="480" w:lineRule="auto"/>
        <w:contextualSpacing/>
        <w:rPr>
          <w:rStyle w:val="cit-pagerange"/>
          <w:rFonts w:ascii="Times New Roman" w:hAnsi="Times New Roman" w:cs="Times New Roman"/>
          <w:sz w:val="24"/>
          <w:szCs w:val="24"/>
        </w:rPr>
      </w:pPr>
      <w:r>
        <w:rPr>
          <w:rFonts w:ascii="Times New Roman" w:hAnsi="Times New Roman" w:cs="Times New Roman"/>
          <w:sz w:val="24"/>
          <w:szCs w:val="24"/>
        </w:rPr>
        <w:t>189</w:t>
      </w:r>
      <w:r w:rsidR="0065237B" w:rsidRPr="000A7392">
        <w:rPr>
          <w:rFonts w:ascii="Times New Roman" w:hAnsi="Times New Roman" w:cs="Times New Roman"/>
          <w:sz w:val="24"/>
          <w:szCs w:val="24"/>
        </w:rPr>
        <w:t xml:space="preserve">) </w:t>
      </w:r>
      <w:r w:rsidR="0065237B" w:rsidRPr="000A7392">
        <w:rPr>
          <w:rFonts w:ascii="Times New Roman" w:eastAsia="Times New Roman" w:hAnsi="Times New Roman" w:cs="Times New Roman"/>
          <w:sz w:val="24"/>
          <w:szCs w:val="24"/>
        </w:rPr>
        <w:t xml:space="preserve">Ruhl L, Vengosh A, Dwyer GS, Hsu-Kim H, Deonarine A. </w:t>
      </w:r>
      <w:r w:rsidR="0065237B" w:rsidRPr="000A7392">
        <w:rPr>
          <w:rFonts w:ascii="Times New Roman" w:eastAsia="Times New Roman" w:hAnsi="Times New Roman" w:cs="Times New Roman"/>
          <w:bCs/>
          <w:kern w:val="36"/>
          <w:sz w:val="24"/>
          <w:szCs w:val="24"/>
        </w:rPr>
        <w:t>Environmental Impacts of the Coal Ash Spill in Kingston, Tennessee: An 18-Month Survey.</w:t>
      </w:r>
      <w:r w:rsidR="0065237B" w:rsidRPr="000A7392">
        <w:rPr>
          <w:rStyle w:val="cit-title"/>
          <w:rFonts w:ascii="Times New Roman" w:hAnsi="Times New Roman" w:cs="Times New Roman"/>
          <w:i/>
          <w:iCs/>
          <w:sz w:val="24"/>
          <w:szCs w:val="24"/>
        </w:rPr>
        <w:t xml:space="preserve"> </w:t>
      </w:r>
      <w:r w:rsidR="0065237B" w:rsidRPr="000A7392">
        <w:rPr>
          <w:rStyle w:val="cit-title"/>
          <w:rFonts w:ascii="Times New Roman" w:hAnsi="Times New Roman" w:cs="Times New Roman"/>
          <w:iCs/>
          <w:sz w:val="24"/>
          <w:szCs w:val="24"/>
        </w:rPr>
        <w:t>Environ. Sci. Technol</w:t>
      </w:r>
      <w:r w:rsidR="0065237B" w:rsidRPr="000A7392">
        <w:rPr>
          <w:rFonts w:ascii="Times New Roman" w:hAnsi="Times New Roman" w:cs="Times New Roman"/>
          <w:sz w:val="24"/>
          <w:szCs w:val="24"/>
        </w:rPr>
        <w:t xml:space="preserve"> </w:t>
      </w:r>
      <w:r w:rsidR="0065237B" w:rsidRPr="000A7392">
        <w:rPr>
          <w:rStyle w:val="cit-year-info"/>
          <w:rFonts w:ascii="Times New Roman" w:hAnsi="Times New Roman" w:cs="Times New Roman"/>
          <w:sz w:val="24"/>
          <w:szCs w:val="24"/>
        </w:rPr>
        <w:t>2010</w:t>
      </w:r>
      <w:r w:rsidR="00165098" w:rsidRPr="000A7392">
        <w:rPr>
          <w:rStyle w:val="cit-volume"/>
          <w:rFonts w:ascii="Times New Roman" w:hAnsi="Times New Roman" w:cs="Times New Roman"/>
          <w:sz w:val="24"/>
          <w:szCs w:val="24"/>
        </w:rPr>
        <w:t>;</w:t>
      </w:r>
      <w:r w:rsidR="0065237B" w:rsidRPr="000A7392">
        <w:rPr>
          <w:rStyle w:val="cit-volume"/>
          <w:rFonts w:ascii="Times New Roman" w:hAnsi="Times New Roman" w:cs="Times New Roman"/>
          <w:sz w:val="24"/>
          <w:szCs w:val="24"/>
        </w:rPr>
        <w:t xml:space="preserve"> 44</w:t>
      </w:r>
      <w:r w:rsidR="0065237B" w:rsidRPr="000A7392">
        <w:rPr>
          <w:rStyle w:val="cit-issue"/>
          <w:rFonts w:ascii="Times New Roman" w:hAnsi="Times New Roman" w:cs="Times New Roman"/>
          <w:sz w:val="24"/>
          <w:szCs w:val="24"/>
        </w:rPr>
        <w:t>(24)</w:t>
      </w:r>
      <w:r w:rsidR="0065237B" w:rsidRPr="000A7392">
        <w:rPr>
          <w:rStyle w:val="cit-pagerange"/>
          <w:rFonts w:ascii="Times New Roman" w:hAnsi="Times New Roman" w:cs="Times New Roman"/>
          <w:sz w:val="24"/>
          <w:szCs w:val="24"/>
        </w:rPr>
        <w:t>: 9272-9278.</w:t>
      </w:r>
    </w:p>
    <w:p w14:paraId="2F5BB632" w14:textId="093224FC" w:rsidR="0065237B" w:rsidRPr="000A7392" w:rsidRDefault="0065237B" w:rsidP="00FF37DF">
      <w:pPr>
        <w:spacing w:after="0" w:line="480" w:lineRule="auto"/>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t>1</w:t>
      </w:r>
      <w:r w:rsidR="008C7D69">
        <w:rPr>
          <w:rStyle w:val="cit-pagerange"/>
          <w:rFonts w:ascii="Times New Roman" w:hAnsi="Times New Roman" w:cs="Times New Roman"/>
          <w:sz w:val="24"/>
          <w:szCs w:val="24"/>
        </w:rPr>
        <w:t>90</w:t>
      </w:r>
      <w:r w:rsidRPr="000A7392">
        <w:rPr>
          <w:rStyle w:val="cit-pagerange"/>
          <w:rFonts w:ascii="Times New Roman" w:hAnsi="Times New Roman" w:cs="Times New Roman"/>
          <w:sz w:val="24"/>
          <w:szCs w:val="24"/>
        </w:rPr>
        <w:t xml:space="preserve">) </w:t>
      </w:r>
      <w:r w:rsidRPr="000A7392">
        <w:rPr>
          <w:rFonts w:ascii="Times New Roman" w:eastAsia="Times New Roman" w:hAnsi="Times New Roman" w:cs="Times New Roman"/>
          <w:sz w:val="24"/>
          <w:szCs w:val="24"/>
        </w:rPr>
        <w:t>Ruhl L, Vengosh A, Dwyer GS, Hsu-Kim H, Deonarine A, Bergin M, Kravchenko J.</w:t>
      </w:r>
      <w:r w:rsidRPr="000A7392">
        <w:rPr>
          <w:rFonts w:ascii="Times New Roman" w:eastAsia="Times New Roman" w:hAnsi="Times New Roman" w:cs="Times New Roman"/>
          <w:bCs/>
          <w:kern w:val="36"/>
          <w:sz w:val="24"/>
          <w:szCs w:val="24"/>
        </w:rPr>
        <w:t xml:space="preserve"> Survey of the Potential Environmental and Health Impacts in the Immediate Aftermath of the Coal Ash Spill in Kingston, Tennessee.</w:t>
      </w:r>
      <w:r w:rsidRPr="000A7392">
        <w:rPr>
          <w:rStyle w:val="cit-title"/>
          <w:rFonts w:ascii="Times New Roman" w:hAnsi="Times New Roman" w:cs="Times New Roman"/>
          <w:i/>
          <w:iCs/>
          <w:sz w:val="24"/>
          <w:szCs w:val="24"/>
        </w:rPr>
        <w:t xml:space="preserve"> </w:t>
      </w:r>
      <w:r w:rsidR="00165098" w:rsidRPr="000A7392">
        <w:rPr>
          <w:rStyle w:val="cit-title"/>
          <w:rFonts w:ascii="Times New Roman" w:hAnsi="Times New Roman" w:cs="Times New Roman"/>
          <w:iCs/>
          <w:sz w:val="24"/>
          <w:szCs w:val="24"/>
        </w:rPr>
        <w:t>Environ. Sci. Technol</w:t>
      </w:r>
      <w:r w:rsidRPr="000A7392">
        <w:rPr>
          <w:rFonts w:ascii="Times New Roman" w:hAnsi="Times New Roman" w:cs="Times New Roman"/>
          <w:sz w:val="24"/>
          <w:szCs w:val="24"/>
        </w:rPr>
        <w:t xml:space="preserve"> </w:t>
      </w:r>
      <w:r w:rsidRPr="000A7392">
        <w:rPr>
          <w:rStyle w:val="cit-year-info"/>
          <w:rFonts w:ascii="Times New Roman" w:hAnsi="Times New Roman" w:cs="Times New Roman"/>
          <w:sz w:val="24"/>
          <w:szCs w:val="24"/>
        </w:rPr>
        <w:t>2009</w:t>
      </w:r>
      <w:r w:rsidR="00165098" w:rsidRPr="000A7392">
        <w:rPr>
          <w:rStyle w:val="cit-volume"/>
          <w:rFonts w:ascii="Times New Roman" w:hAnsi="Times New Roman" w:cs="Times New Roman"/>
          <w:sz w:val="24"/>
          <w:szCs w:val="24"/>
        </w:rPr>
        <w:t>;</w:t>
      </w:r>
      <w:r w:rsidRPr="000A7392">
        <w:rPr>
          <w:rStyle w:val="cit-volume"/>
          <w:rFonts w:ascii="Times New Roman" w:hAnsi="Times New Roman" w:cs="Times New Roman"/>
          <w:sz w:val="24"/>
          <w:szCs w:val="24"/>
        </w:rPr>
        <w:t xml:space="preserve"> 43</w:t>
      </w:r>
      <w:r w:rsidRPr="000A7392">
        <w:rPr>
          <w:rStyle w:val="cit-issue"/>
          <w:rFonts w:ascii="Times New Roman" w:hAnsi="Times New Roman" w:cs="Times New Roman"/>
          <w:sz w:val="24"/>
          <w:szCs w:val="24"/>
        </w:rPr>
        <w:t>(16)</w:t>
      </w:r>
      <w:r w:rsidRPr="000A7392">
        <w:rPr>
          <w:rStyle w:val="cit-pagerange"/>
          <w:rFonts w:ascii="Times New Roman" w:hAnsi="Times New Roman" w:cs="Times New Roman"/>
          <w:sz w:val="24"/>
          <w:szCs w:val="24"/>
        </w:rPr>
        <w:t>: 6326-6333.</w:t>
      </w:r>
    </w:p>
    <w:p w14:paraId="6300CB10" w14:textId="23988CAB" w:rsidR="004C211E" w:rsidRPr="000A7392" w:rsidRDefault="004C211E" w:rsidP="00FF37DF">
      <w:pPr>
        <w:spacing w:after="0" w:line="480" w:lineRule="auto"/>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t>1</w:t>
      </w:r>
      <w:r w:rsidR="00B612D8">
        <w:rPr>
          <w:rStyle w:val="cit-pagerange"/>
          <w:rFonts w:ascii="Times New Roman" w:hAnsi="Times New Roman" w:cs="Times New Roman"/>
          <w:sz w:val="24"/>
          <w:szCs w:val="24"/>
        </w:rPr>
        <w:t>91</w:t>
      </w:r>
      <w:r w:rsidRPr="000A7392">
        <w:rPr>
          <w:rStyle w:val="cit-pagerange"/>
          <w:rFonts w:ascii="Times New Roman" w:hAnsi="Times New Roman" w:cs="Times New Roman"/>
          <w:sz w:val="24"/>
          <w:szCs w:val="24"/>
        </w:rPr>
        <w:t xml:space="preserve">) </w:t>
      </w:r>
      <w:r w:rsidR="005032D5" w:rsidRPr="000A7392">
        <w:rPr>
          <w:rStyle w:val="cit-pagerange"/>
          <w:rFonts w:ascii="Times New Roman" w:hAnsi="Times New Roman" w:cs="Times New Roman"/>
          <w:sz w:val="24"/>
          <w:szCs w:val="24"/>
        </w:rPr>
        <w:t>Nichols L, Sorahan T. Mortality of UK electricity generation and transmission workers, 1</w:t>
      </w:r>
      <w:r w:rsidR="00165098" w:rsidRPr="000A7392">
        <w:rPr>
          <w:rStyle w:val="cit-pagerange"/>
          <w:rFonts w:ascii="Times New Roman" w:hAnsi="Times New Roman" w:cs="Times New Roman"/>
          <w:sz w:val="24"/>
          <w:szCs w:val="24"/>
        </w:rPr>
        <w:t>973-2002. Occupational Medicine 2002;</w:t>
      </w:r>
      <w:r w:rsidR="005032D5" w:rsidRPr="000A7392">
        <w:rPr>
          <w:rStyle w:val="cit-pagerange"/>
          <w:rFonts w:ascii="Times New Roman" w:hAnsi="Times New Roman" w:cs="Times New Roman"/>
          <w:sz w:val="24"/>
          <w:szCs w:val="24"/>
        </w:rPr>
        <w:t xml:space="preserve"> 55:541-548.</w:t>
      </w:r>
    </w:p>
    <w:p w14:paraId="1B1A658B" w14:textId="5494A9FE" w:rsidR="005032D5" w:rsidRPr="000A7392" w:rsidRDefault="005032D5" w:rsidP="00FF37DF">
      <w:pPr>
        <w:spacing w:after="0" w:line="480" w:lineRule="auto"/>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lastRenderedPageBreak/>
        <w:t>1</w:t>
      </w:r>
      <w:r w:rsidR="00B612D8">
        <w:rPr>
          <w:rStyle w:val="cit-pagerange"/>
          <w:rFonts w:ascii="Times New Roman" w:hAnsi="Times New Roman" w:cs="Times New Roman"/>
          <w:sz w:val="24"/>
          <w:szCs w:val="24"/>
        </w:rPr>
        <w:t>92</w:t>
      </w:r>
      <w:r w:rsidRPr="000A7392">
        <w:rPr>
          <w:rStyle w:val="cit-pagerange"/>
          <w:rFonts w:ascii="Times New Roman" w:hAnsi="Times New Roman" w:cs="Times New Roman"/>
          <w:sz w:val="24"/>
          <w:szCs w:val="24"/>
        </w:rPr>
        <w:t>) Forastiere F, Pupp N, Magliola E, Valesini S, Tidei F, Perucci CA. Respiratory cancer mortality among worker employed in thermoelectric power plants. Sc</w:t>
      </w:r>
      <w:r w:rsidR="00165098" w:rsidRPr="000A7392">
        <w:rPr>
          <w:rStyle w:val="cit-pagerange"/>
          <w:rFonts w:ascii="Times New Roman" w:hAnsi="Times New Roman" w:cs="Times New Roman"/>
          <w:sz w:val="24"/>
          <w:szCs w:val="24"/>
        </w:rPr>
        <w:t>and J Work Environ Health 1989;</w:t>
      </w:r>
      <w:r w:rsidRPr="000A7392">
        <w:rPr>
          <w:rStyle w:val="cit-pagerange"/>
          <w:rFonts w:ascii="Times New Roman" w:hAnsi="Times New Roman" w:cs="Times New Roman"/>
          <w:sz w:val="24"/>
          <w:szCs w:val="24"/>
        </w:rPr>
        <w:t xml:space="preserve"> 15(6):383-386.</w:t>
      </w:r>
    </w:p>
    <w:p w14:paraId="0A48AFAF" w14:textId="168DD1BE" w:rsidR="005032D5" w:rsidRPr="000A7392" w:rsidRDefault="005032D5" w:rsidP="00FF37DF">
      <w:pPr>
        <w:widowControl w:val="0"/>
        <w:tabs>
          <w:tab w:val="left" w:pos="1160"/>
          <w:tab w:val="left" w:pos="1161"/>
        </w:tabs>
        <w:autoSpaceDE w:val="0"/>
        <w:autoSpaceDN w:val="0"/>
        <w:spacing w:after="0" w:line="480" w:lineRule="auto"/>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t>19</w:t>
      </w:r>
      <w:r w:rsidR="00B612D8">
        <w:rPr>
          <w:rStyle w:val="cit-pagerange"/>
          <w:rFonts w:ascii="Times New Roman" w:hAnsi="Times New Roman" w:cs="Times New Roman"/>
          <w:sz w:val="24"/>
          <w:szCs w:val="24"/>
        </w:rPr>
        <w:t>3</w:t>
      </w:r>
      <w:r w:rsidRPr="000A7392">
        <w:rPr>
          <w:rStyle w:val="cit-pagerange"/>
          <w:rFonts w:ascii="Times New Roman" w:hAnsi="Times New Roman" w:cs="Times New Roman"/>
          <w:sz w:val="24"/>
          <w:szCs w:val="24"/>
        </w:rPr>
        <w:t xml:space="preserve">) Bencko V, Symon K, Stalnik L, Batora J, Vanco E, Svandova E. Rate of malignant tumour mortality among coal burning power plant workers occupationally exposed to arsenic. J </w:t>
      </w:r>
      <w:r w:rsidR="00165098" w:rsidRPr="000A7392">
        <w:rPr>
          <w:rStyle w:val="cit-pagerange"/>
          <w:rFonts w:ascii="Times New Roman" w:hAnsi="Times New Roman" w:cs="Times New Roman"/>
          <w:sz w:val="24"/>
          <w:szCs w:val="24"/>
        </w:rPr>
        <w:t>Hyg Epidemiol Microbiol Immunol 1980;</w:t>
      </w:r>
      <w:r w:rsidRPr="000A7392">
        <w:rPr>
          <w:rStyle w:val="cit-pagerange"/>
          <w:rFonts w:ascii="Times New Roman" w:hAnsi="Times New Roman" w:cs="Times New Roman"/>
          <w:sz w:val="24"/>
          <w:szCs w:val="24"/>
        </w:rPr>
        <w:t xml:space="preserve"> 24(3): 278-284.</w:t>
      </w:r>
    </w:p>
    <w:p w14:paraId="7FD3B1E8" w14:textId="5E498C61" w:rsidR="005032D5" w:rsidRPr="000A7392" w:rsidRDefault="005032D5" w:rsidP="00FF37DF">
      <w:pPr>
        <w:widowControl w:val="0"/>
        <w:tabs>
          <w:tab w:val="left" w:pos="1160"/>
          <w:tab w:val="left" w:pos="1161"/>
        </w:tabs>
        <w:autoSpaceDE w:val="0"/>
        <w:autoSpaceDN w:val="0"/>
        <w:spacing w:after="0" w:line="480" w:lineRule="auto"/>
        <w:ind w:right="1440"/>
        <w:contextualSpacing/>
        <w:rPr>
          <w:rStyle w:val="cit-pagerange"/>
          <w:rFonts w:ascii="Times New Roman" w:hAnsi="Times New Roman" w:cs="Times New Roman"/>
          <w:sz w:val="24"/>
          <w:szCs w:val="24"/>
        </w:rPr>
      </w:pPr>
      <w:r w:rsidRPr="000A7392">
        <w:rPr>
          <w:rStyle w:val="cit-pagerange"/>
          <w:rFonts w:ascii="Times New Roman" w:hAnsi="Times New Roman" w:cs="Times New Roman"/>
          <w:sz w:val="24"/>
          <w:szCs w:val="24"/>
        </w:rPr>
        <w:t>19</w:t>
      </w:r>
      <w:r w:rsidR="00B612D8">
        <w:rPr>
          <w:rStyle w:val="cit-pagerange"/>
          <w:rFonts w:ascii="Times New Roman" w:hAnsi="Times New Roman" w:cs="Times New Roman"/>
          <w:sz w:val="24"/>
          <w:szCs w:val="24"/>
        </w:rPr>
        <w:t>4</w:t>
      </w:r>
      <w:r w:rsidRPr="000A7392">
        <w:rPr>
          <w:rStyle w:val="cit-pagerange"/>
          <w:rFonts w:ascii="Times New Roman" w:hAnsi="Times New Roman" w:cs="Times New Roman"/>
          <w:sz w:val="24"/>
          <w:szCs w:val="24"/>
        </w:rPr>
        <w:t>) Kaur S, Gill MS, Gupta K, Manchanda K. Effect of occupation on lipid peroxidation and antioxidant status in coal-fired thermal plant wo</w:t>
      </w:r>
      <w:r w:rsidR="00165098" w:rsidRPr="000A7392">
        <w:rPr>
          <w:rStyle w:val="cit-pagerange"/>
          <w:rFonts w:ascii="Times New Roman" w:hAnsi="Times New Roman" w:cs="Times New Roman"/>
          <w:sz w:val="24"/>
          <w:szCs w:val="24"/>
        </w:rPr>
        <w:t>rkers. Int J Appl Basic Med Res 2013;</w:t>
      </w:r>
      <w:r w:rsidRPr="000A7392">
        <w:rPr>
          <w:rStyle w:val="cit-pagerange"/>
          <w:rFonts w:ascii="Times New Roman" w:hAnsi="Times New Roman" w:cs="Times New Roman"/>
          <w:sz w:val="24"/>
          <w:szCs w:val="24"/>
        </w:rPr>
        <w:t xml:space="preserve"> </w:t>
      </w:r>
      <w:r w:rsidR="008461DD" w:rsidRPr="000A7392">
        <w:rPr>
          <w:rStyle w:val="cit-pagerange"/>
          <w:rFonts w:ascii="Times New Roman" w:hAnsi="Times New Roman" w:cs="Times New Roman"/>
          <w:sz w:val="24"/>
          <w:szCs w:val="24"/>
        </w:rPr>
        <w:t>3(2):93-97.</w:t>
      </w:r>
    </w:p>
    <w:p w14:paraId="70CDD0BE" w14:textId="56EF8083" w:rsidR="008461DD" w:rsidRPr="000A7392" w:rsidRDefault="008461DD" w:rsidP="00FF37DF">
      <w:pPr>
        <w:widowControl w:val="0"/>
        <w:tabs>
          <w:tab w:val="left" w:pos="1160"/>
          <w:tab w:val="left" w:pos="1161"/>
        </w:tabs>
        <w:autoSpaceDE w:val="0"/>
        <w:autoSpaceDN w:val="0"/>
        <w:spacing w:after="0" w:line="480" w:lineRule="auto"/>
        <w:ind w:right="806"/>
        <w:contextualSpacing/>
        <w:rPr>
          <w:rFonts w:ascii="Times New Roman" w:hAnsi="Times New Roman" w:cs="Times New Roman"/>
          <w:sz w:val="24"/>
        </w:rPr>
      </w:pPr>
      <w:r w:rsidRPr="000A7392">
        <w:rPr>
          <w:rFonts w:ascii="Times New Roman" w:hAnsi="Times New Roman" w:cs="Times New Roman"/>
          <w:sz w:val="24"/>
        </w:rPr>
        <w:t>19</w:t>
      </w:r>
      <w:r w:rsidR="00B612D8">
        <w:rPr>
          <w:rFonts w:ascii="Times New Roman" w:hAnsi="Times New Roman" w:cs="Times New Roman"/>
          <w:sz w:val="24"/>
        </w:rPr>
        <w:t>5</w:t>
      </w:r>
      <w:r w:rsidRPr="000A7392">
        <w:rPr>
          <w:rFonts w:ascii="Times New Roman" w:hAnsi="Times New Roman" w:cs="Times New Roman"/>
          <w:sz w:val="24"/>
        </w:rPr>
        <w:t>) Bencko V, Wagner V, Wagnerova M, Batora J. Immunological profiles in workers of a power plant burning coal rich in arsenic content. J Hyg Epidemiol Microbiol Immunol</w:t>
      </w:r>
      <w:r w:rsidRPr="000A7392">
        <w:rPr>
          <w:rFonts w:ascii="Times New Roman" w:hAnsi="Times New Roman" w:cs="Times New Roman"/>
          <w:spacing w:val="1"/>
          <w:sz w:val="24"/>
        </w:rPr>
        <w:t xml:space="preserve"> </w:t>
      </w:r>
      <w:r w:rsidRPr="000A7392">
        <w:rPr>
          <w:rFonts w:ascii="Times New Roman" w:hAnsi="Times New Roman" w:cs="Times New Roman"/>
          <w:sz w:val="24"/>
        </w:rPr>
        <w:t>1988</w:t>
      </w:r>
      <w:r w:rsidR="00165098" w:rsidRPr="000A7392">
        <w:rPr>
          <w:rFonts w:ascii="Times New Roman" w:hAnsi="Times New Roman" w:cs="Times New Roman"/>
          <w:sz w:val="24"/>
        </w:rPr>
        <w:t>;</w:t>
      </w:r>
      <w:r w:rsidRPr="000A7392">
        <w:rPr>
          <w:rFonts w:ascii="Times New Roman" w:hAnsi="Times New Roman" w:cs="Times New Roman"/>
          <w:sz w:val="24"/>
        </w:rPr>
        <w:t xml:space="preserve"> 32(2):137-46.</w:t>
      </w:r>
    </w:p>
    <w:p w14:paraId="524A56BF" w14:textId="4F6292DC" w:rsidR="008461DD" w:rsidRPr="000A7392" w:rsidRDefault="008461DD" w:rsidP="00FF37DF">
      <w:pPr>
        <w:widowControl w:val="0"/>
        <w:tabs>
          <w:tab w:val="left" w:pos="1160"/>
          <w:tab w:val="left" w:pos="1161"/>
        </w:tabs>
        <w:autoSpaceDE w:val="0"/>
        <w:autoSpaceDN w:val="0"/>
        <w:spacing w:after="0" w:line="480" w:lineRule="auto"/>
        <w:contextualSpacing/>
        <w:rPr>
          <w:rFonts w:ascii="Times New Roman" w:hAnsi="Times New Roman" w:cs="Times New Roman"/>
          <w:sz w:val="24"/>
        </w:rPr>
      </w:pPr>
      <w:r w:rsidRPr="000A7392">
        <w:rPr>
          <w:rFonts w:ascii="Times New Roman" w:hAnsi="Times New Roman" w:cs="Times New Roman"/>
          <w:sz w:val="24"/>
        </w:rPr>
        <w:t>19</w:t>
      </w:r>
      <w:r w:rsidR="00B612D8">
        <w:rPr>
          <w:rFonts w:ascii="Times New Roman" w:hAnsi="Times New Roman" w:cs="Times New Roman"/>
          <w:sz w:val="24"/>
        </w:rPr>
        <w:t>6</w:t>
      </w:r>
      <w:r w:rsidRPr="000A7392">
        <w:rPr>
          <w:rFonts w:ascii="Times New Roman" w:hAnsi="Times New Roman" w:cs="Times New Roman"/>
          <w:sz w:val="24"/>
        </w:rPr>
        <w:t xml:space="preserve">) </w:t>
      </w:r>
      <w:r w:rsidRPr="000A7392">
        <w:rPr>
          <w:rFonts w:ascii="Times New Roman" w:hAnsi="Times New Roman" w:cs="Times New Roman"/>
          <w:b/>
          <w:sz w:val="24"/>
          <w:szCs w:val="24"/>
        </w:rPr>
        <w:t xml:space="preserve"> </w:t>
      </w:r>
      <w:r w:rsidRPr="000A7392">
        <w:rPr>
          <w:rFonts w:ascii="Times New Roman" w:hAnsi="Times New Roman" w:cs="Times New Roman"/>
          <w:bCs/>
          <w:sz w:val="24"/>
          <w:szCs w:val="24"/>
        </w:rPr>
        <w:t>Camarrano A, Crosignani P, Berrino F, Berra A. Additional follow-up of cancer mortality among workers in a thermoelectric power plant [Letter to the editor]. Scand J Work Environ Health 1986</w:t>
      </w:r>
      <w:r w:rsidR="00165098" w:rsidRPr="000A7392">
        <w:rPr>
          <w:rFonts w:ascii="Times New Roman" w:hAnsi="Times New Roman" w:cs="Times New Roman"/>
          <w:bCs/>
          <w:sz w:val="24"/>
          <w:szCs w:val="24"/>
        </w:rPr>
        <w:t>;</w:t>
      </w:r>
      <w:r w:rsidRPr="000A7392">
        <w:rPr>
          <w:rFonts w:ascii="Times New Roman" w:hAnsi="Times New Roman" w:cs="Times New Roman"/>
          <w:bCs/>
          <w:sz w:val="24"/>
          <w:szCs w:val="24"/>
        </w:rPr>
        <w:t xml:space="preserve"> 12:631-632.</w:t>
      </w:r>
      <w:r w:rsidRPr="000A7392">
        <w:rPr>
          <w:rFonts w:ascii="Times New Roman" w:hAnsi="Times New Roman" w:cs="Times New Roman"/>
          <w:b/>
          <w:sz w:val="24"/>
          <w:szCs w:val="24"/>
        </w:rPr>
        <w:t xml:space="preserve"> </w:t>
      </w:r>
    </w:p>
    <w:p w14:paraId="08EEC085" w14:textId="66172A97" w:rsidR="008461DD" w:rsidRPr="000A7392" w:rsidRDefault="008461DD" w:rsidP="00FF37DF">
      <w:pPr>
        <w:spacing w:after="0" w:line="480" w:lineRule="auto"/>
        <w:contextualSpacing/>
        <w:rPr>
          <w:rFonts w:ascii="Times New Roman" w:hAnsi="Times New Roman" w:cs="Times New Roman"/>
          <w:bCs/>
          <w:sz w:val="24"/>
          <w:szCs w:val="24"/>
        </w:rPr>
      </w:pPr>
      <w:r w:rsidRPr="000A7392">
        <w:rPr>
          <w:rFonts w:ascii="Times New Roman" w:hAnsi="Times New Roman" w:cs="Times New Roman"/>
          <w:bCs/>
          <w:sz w:val="24"/>
          <w:szCs w:val="24"/>
        </w:rPr>
        <w:t>19</w:t>
      </w:r>
      <w:r w:rsidR="00B612D8">
        <w:rPr>
          <w:rFonts w:ascii="Times New Roman" w:hAnsi="Times New Roman" w:cs="Times New Roman"/>
          <w:bCs/>
          <w:sz w:val="24"/>
          <w:szCs w:val="24"/>
        </w:rPr>
        <w:t>7</w:t>
      </w:r>
      <w:r w:rsidRPr="000A7392">
        <w:rPr>
          <w:rFonts w:ascii="Times New Roman" w:hAnsi="Times New Roman" w:cs="Times New Roman"/>
          <w:bCs/>
          <w:sz w:val="24"/>
          <w:szCs w:val="24"/>
        </w:rPr>
        <w:t>)  Petrelli A, Menniti-Ippolito F, Taroni F, Raschetti R, Magarotto G. A retrospective cohort mortality study of workers of two thermoelectric power plants: fourteen-year follow-up results. Eur J Epidemiol</w:t>
      </w:r>
      <w:r w:rsidR="00165098" w:rsidRPr="000A7392">
        <w:rPr>
          <w:rFonts w:ascii="Times New Roman" w:hAnsi="Times New Roman" w:cs="Times New Roman"/>
          <w:bCs/>
          <w:sz w:val="24"/>
          <w:szCs w:val="24"/>
        </w:rPr>
        <w:t xml:space="preserve"> </w:t>
      </w:r>
      <w:r w:rsidRPr="000A7392">
        <w:rPr>
          <w:rFonts w:ascii="Times New Roman" w:hAnsi="Times New Roman" w:cs="Times New Roman"/>
          <w:bCs/>
          <w:sz w:val="24"/>
          <w:szCs w:val="24"/>
        </w:rPr>
        <w:t>1989</w:t>
      </w:r>
      <w:r w:rsidR="00165098" w:rsidRPr="000A7392">
        <w:rPr>
          <w:rFonts w:ascii="Times New Roman" w:hAnsi="Times New Roman" w:cs="Times New Roman"/>
          <w:bCs/>
          <w:sz w:val="24"/>
          <w:szCs w:val="24"/>
        </w:rPr>
        <w:t>;</w:t>
      </w:r>
      <w:r w:rsidRPr="000A7392">
        <w:rPr>
          <w:rFonts w:ascii="Times New Roman" w:hAnsi="Times New Roman" w:cs="Times New Roman"/>
          <w:bCs/>
          <w:sz w:val="24"/>
          <w:szCs w:val="24"/>
        </w:rPr>
        <w:t xml:space="preserve"> 5:87- 89.</w:t>
      </w:r>
    </w:p>
    <w:p w14:paraId="6AA501D1" w14:textId="04B57783" w:rsidR="005813AF" w:rsidRPr="000A7392" w:rsidRDefault="005813AF" w:rsidP="00FF37DF">
      <w:pPr>
        <w:spacing w:after="0" w:line="480" w:lineRule="auto"/>
        <w:contextualSpacing/>
        <w:rPr>
          <w:rFonts w:ascii="Times New Roman" w:hAnsi="Times New Roman" w:cs="Times New Roman"/>
          <w:bCs/>
          <w:sz w:val="24"/>
          <w:szCs w:val="24"/>
        </w:rPr>
      </w:pPr>
      <w:r w:rsidRPr="000A7392">
        <w:rPr>
          <w:rFonts w:ascii="Times New Roman" w:hAnsi="Times New Roman" w:cs="Times New Roman"/>
          <w:bCs/>
          <w:sz w:val="24"/>
          <w:szCs w:val="24"/>
        </w:rPr>
        <w:t>19</w:t>
      </w:r>
      <w:r w:rsidR="00B612D8">
        <w:rPr>
          <w:rFonts w:ascii="Times New Roman" w:hAnsi="Times New Roman" w:cs="Times New Roman"/>
          <w:bCs/>
          <w:sz w:val="24"/>
          <w:szCs w:val="24"/>
        </w:rPr>
        <w:t>8</w:t>
      </w:r>
      <w:r w:rsidRPr="000A7392">
        <w:rPr>
          <w:rFonts w:ascii="Times New Roman" w:hAnsi="Times New Roman" w:cs="Times New Roman"/>
          <w:bCs/>
          <w:sz w:val="24"/>
          <w:szCs w:val="24"/>
        </w:rPr>
        <w:t>) Chen Z, Zhong C. Oxidative stress in Alzheimer’s disease. Neurosci</w:t>
      </w:r>
      <w:r w:rsidR="00165098" w:rsidRPr="000A7392">
        <w:rPr>
          <w:rFonts w:ascii="Times New Roman" w:hAnsi="Times New Roman" w:cs="Times New Roman"/>
          <w:bCs/>
          <w:sz w:val="24"/>
          <w:szCs w:val="24"/>
        </w:rPr>
        <w:t xml:space="preserve"> Bull 2014;</w:t>
      </w:r>
      <w:r w:rsidR="00D41B57" w:rsidRPr="000A7392">
        <w:rPr>
          <w:rFonts w:ascii="Times New Roman" w:hAnsi="Times New Roman" w:cs="Times New Roman"/>
          <w:bCs/>
          <w:sz w:val="24"/>
          <w:szCs w:val="24"/>
        </w:rPr>
        <w:t xml:space="preserve"> 30(2):271-281.</w:t>
      </w:r>
    </w:p>
    <w:p w14:paraId="768E46E0" w14:textId="2470855A" w:rsidR="00D41B57" w:rsidRPr="000A7392" w:rsidRDefault="00D41B57" w:rsidP="00FF37DF">
      <w:pPr>
        <w:spacing w:after="0" w:line="480" w:lineRule="auto"/>
        <w:contextualSpacing/>
        <w:rPr>
          <w:rFonts w:ascii="Times New Roman" w:hAnsi="Times New Roman" w:cs="Times New Roman"/>
          <w:bCs/>
          <w:sz w:val="24"/>
          <w:szCs w:val="24"/>
        </w:rPr>
      </w:pPr>
      <w:r w:rsidRPr="000A7392">
        <w:rPr>
          <w:rFonts w:ascii="Times New Roman" w:hAnsi="Times New Roman" w:cs="Times New Roman"/>
          <w:bCs/>
          <w:sz w:val="24"/>
          <w:szCs w:val="24"/>
        </w:rPr>
        <w:t>19</w:t>
      </w:r>
      <w:r w:rsidR="00B612D8">
        <w:rPr>
          <w:rFonts w:ascii="Times New Roman" w:hAnsi="Times New Roman" w:cs="Times New Roman"/>
          <w:bCs/>
          <w:sz w:val="24"/>
          <w:szCs w:val="24"/>
        </w:rPr>
        <w:t>9</w:t>
      </w:r>
      <w:r w:rsidRPr="000A7392">
        <w:rPr>
          <w:rFonts w:ascii="Times New Roman" w:hAnsi="Times New Roman" w:cs="Times New Roman"/>
          <w:bCs/>
          <w:sz w:val="24"/>
          <w:szCs w:val="24"/>
        </w:rPr>
        <w:t>) Tonnies E, Trushina E. Oxidative stress, synaptic dysfunction, and Alzhei</w:t>
      </w:r>
      <w:r w:rsidR="00165098" w:rsidRPr="000A7392">
        <w:rPr>
          <w:rFonts w:ascii="Times New Roman" w:hAnsi="Times New Roman" w:cs="Times New Roman"/>
          <w:bCs/>
          <w:sz w:val="24"/>
          <w:szCs w:val="24"/>
        </w:rPr>
        <w:t>mer’s disease. J Alzheimers Dis 2017;</w:t>
      </w:r>
      <w:r w:rsidRPr="000A7392">
        <w:rPr>
          <w:rFonts w:ascii="Times New Roman" w:hAnsi="Times New Roman" w:cs="Times New Roman"/>
          <w:bCs/>
          <w:sz w:val="24"/>
          <w:szCs w:val="24"/>
        </w:rPr>
        <w:t xml:space="preserve"> 57(4): 1105-1121.</w:t>
      </w:r>
    </w:p>
    <w:p w14:paraId="6D5F5E2F" w14:textId="38C65274" w:rsidR="00D41B57"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hAnsi="Times New Roman" w:cs="Times New Roman"/>
          <w:bCs/>
          <w:sz w:val="24"/>
          <w:szCs w:val="24"/>
        </w:rPr>
        <w:lastRenderedPageBreak/>
        <w:t>200</w:t>
      </w:r>
      <w:r w:rsidR="00D41B57" w:rsidRPr="000A7392">
        <w:rPr>
          <w:rFonts w:ascii="Times New Roman" w:hAnsi="Times New Roman" w:cs="Times New Roman"/>
          <w:bCs/>
          <w:sz w:val="24"/>
          <w:szCs w:val="24"/>
        </w:rPr>
        <w:t xml:space="preserve">) </w:t>
      </w:r>
      <w:hyperlink r:id="rId133" w:history="1">
        <w:r w:rsidR="00D41B57" w:rsidRPr="000A7392">
          <w:rPr>
            <w:rFonts w:ascii="Times New Roman" w:eastAsia="Times New Roman" w:hAnsi="Times New Roman" w:cs="Times New Roman"/>
            <w:sz w:val="24"/>
            <w:szCs w:val="24"/>
          </w:rPr>
          <w:t>Birnbaum JH</w:t>
        </w:r>
      </w:hyperlink>
      <w:r w:rsidR="00D41B57" w:rsidRPr="000A7392">
        <w:rPr>
          <w:rFonts w:ascii="Times New Roman" w:eastAsia="Times New Roman" w:hAnsi="Times New Roman" w:cs="Times New Roman"/>
          <w:sz w:val="24"/>
          <w:szCs w:val="24"/>
        </w:rPr>
        <w:t xml:space="preserve">, </w:t>
      </w:r>
      <w:hyperlink r:id="rId134" w:history="1">
        <w:r w:rsidR="00D41B57" w:rsidRPr="000A7392">
          <w:rPr>
            <w:rFonts w:ascii="Times New Roman" w:eastAsia="Times New Roman" w:hAnsi="Times New Roman" w:cs="Times New Roman"/>
            <w:sz w:val="24"/>
            <w:szCs w:val="24"/>
          </w:rPr>
          <w:t>Wanner D</w:t>
        </w:r>
      </w:hyperlink>
      <w:r w:rsidR="00D41B57" w:rsidRPr="000A7392">
        <w:rPr>
          <w:rFonts w:ascii="Times New Roman" w:eastAsia="Times New Roman" w:hAnsi="Times New Roman" w:cs="Times New Roman"/>
          <w:sz w:val="24"/>
          <w:szCs w:val="24"/>
        </w:rPr>
        <w:t xml:space="preserve">, </w:t>
      </w:r>
      <w:hyperlink r:id="rId135" w:history="1">
        <w:r w:rsidR="00D41B57" w:rsidRPr="000A7392">
          <w:rPr>
            <w:rFonts w:ascii="Times New Roman" w:eastAsia="Times New Roman" w:hAnsi="Times New Roman" w:cs="Times New Roman"/>
            <w:sz w:val="24"/>
            <w:szCs w:val="24"/>
          </w:rPr>
          <w:t>Gietl AF</w:t>
        </w:r>
      </w:hyperlink>
      <w:r w:rsidR="00D41B57" w:rsidRPr="000A7392">
        <w:rPr>
          <w:rFonts w:ascii="Times New Roman" w:eastAsia="Times New Roman" w:hAnsi="Times New Roman" w:cs="Times New Roman"/>
          <w:sz w:val="24"/>
          <w:szCs w:val="24"/>
        </w:rPr>
        <w:t xml:space="preserve">, </w:t>
      </w:r>
      <w:hyperlink r:id="rId136" w:history="1">
        <w:r w:rsidR="00D41B57" w:rsidRPr="000A7392">
          <w:rPr>
            <w:rFonts w:ascii="Times New Roman" w:eastAsia="Times New Roman" w:hAnsi="Times New Roman" w:cs="Times New Roman"/>
            <w:sz w:val="24"/>
            <w:szCs w:val="24"/>
          </w:rPr>
          <w:t>Saake A</w:t>
        </w:r>
      </w:hyperlink>
      <w:r w:rsidR="00D41B57" w:rsidRPr="000A7392">
        <w:rPr>
          <w:rFonts w:ascii="Times New Roman" w:eastAsia="Times New Roman" w:hAnsi="Times New Roman" w:cs="Times New Roman"/>
          <w:sz w:val="24"/>
          <w:szCs w:val="24"/>
        </w:rPr>
        <w:t xml:space="preserve">, </w:t>
      </w:r>
      <w:hyperlink r:id="rId137" w:history="1">
        <w:r w:rsidR="00D41B57" w:rsidRPr="000A7392">
          <w:rPr>
            <w:rFonts w:ascii="Times New Roman" w:eastAsia="Times New Roman" w:hAnsi="Times New Roman" w:cs="Times New Roman"/>
            <w:sz w:val="24"/>
            <w:szCs w:val="24"/>
          </w:rPr>
          <w:t>Kündig TM</w:t>
        </w:r>
      </w:hyperlink>
      <w:r w:rsidR="00D41B57" w:rsidRPr="000A7392">
        <w:rPr>
          <w:rFonts w:ascii="Times New Roman" w:eastAsia="Times New Roman" w:hAnsi="Times New Roman" w:cs="Times New Roman"/>
          <w:sz w:val="24"/>
          <w:szCs w:val="24"/>
        </w:rPr>
        <w:t xml:space="preserve">, </w:t>
      </w:r>
      <w:hyperlink r:id="rId138" w:history="1">
        <w:r w:rsidR="00D41B57" w:rsidRPr="000A7392">
          <w:rPr>
            <w:rFonts w:ascii="Times New Roman" w:eastAsia="Times New Roman" w:hAnsi="Times New Roman" w:cs="Times New Roman"/>
            <w:sz w:val="24"/>
            <w:szCs w:val="24"/>
          </w:rPr>
          <w:t>Hock C</w:t>
        </w:r>
      </w:hyperlink>
      <w:r w:rsidR="00D41B57" w:rsidRPr="000A7392">
        <w:rPr>
          <w:rFonts w:ascii="Times New Roman" w:eastAsia="Times New Roman" w:hAnsi="Times New Roman" w:cs="Times New Roman"/>
          <w:sz w:val="24"/>
          <w:szCs w:val="24"/>
        </w:rPr>
        <w:t xml:space="preserve">, </w:t>
      </w:r>
      <w:r w:rsidR="00165098" w:rsidRPr="000A7392">
        <w:rPr>
          <w:rFonts w:ascii="Times New Roman" w:hAnsi="Times New Roman" w:cs="Times New Roman"/>
          <w:sz w:val="24"/>
          <w:szCs w:val="24"/>
        </w:rPr>
        <w:t>et al.</w:t>
      </w:r>
      <w:r w:rsidR="00165098" w:rsidRPr="000A7392">
        <w:t xml:space="preserve"> </w:t>
      </w:r>
      <w:r w:rsidR="00D41B57" w:rsidRPr="000A7392">
        <w:rPr>
          <w:rFonts w:ascii="Times New Roman" w:eastAsia="Times New Roman" w:hAnsi="Times New Roman" w:cs="Times New Roman"/>
          <w:sz w:val="24"/>
          <w:szCs w:val="24"/>
        </w:rPr>
        <w:t xml:space="preserve"> Oxidative stress and altered mitochondrial protein expression in the absence of amyloid-β and tau pathology in iPSC-derived neurons from sporadic Alzheimer’s </w:t>
      </w:r>
      <w:r w:rsidR="00165098" w:rsidRPr="000A7392">
        <w:rPr>
          <w:rFonts w:ascii="Times New Roman" w:eastAsia="Times New Roman" w:hAnsi="Times New Roman" w:cs="Times New Roman"/>
          <w:sz w:val="24"/>
          <w:szCs w:val="24"/>
        </w:rPr>
        <w:t>disease patients. Stem Cell Res 2018;</w:t>
      </w:r>
      <w:r w:rsidR="00D41B57" w:rsidRPr="000A7392">
        <w:rPr>
          <w:rFonts w:ascii="Times New Roman" w:eastAsia="Times New Roman" w:hAnsi="Times New Roman" w:cs="Times New Roman"/>
          <w:sz w:val="24"/>
          <w:szCs w:val="24"/>
        </w:rPr>
        <w:t xml:space="preserve"> 27:121-130.</w:t>
      </w:r>
    </w:p>
    <w:p w14:paraId="1C398580" w14:textId="6B672783" w:rsidR="00D41B57"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201</w:t>
      </w:r>
      <w:r w:rsidR="00D41B57" w:rsidRPr="000A7392">
        <w:rPr>
          <w:rFonts w:ascii="Times New Roman" w:eastAsia="Times New Roman" w:hAnsi="Times New Roman" w:cs="Times New Roman"/>
          <w:sz w:val="24"/>
          <w:szCs w:val="24"/>
        </w:rPr>
        <w:t xml:space="preserve">) </w:t>
      </w:r>
      <w:hyperlink r:id="rId139" w:history="1">
        <w:r w:rsidR="00D41B57" w:rsidRPr="000A7392">
          <w:rPr>
            <w:rFonts w:ascii="Times New Roman" w:eastAsia="Times New Roman" w:hAnsi="Times New Roman" w:cs="Times New Roman"/>
            <w:sz w:val="24"/>
            <w:szCs w:val="24"/>
          </w:rPr>
          <w:t>Rekatsina M</w:t>
        </w:r>
      </w:hyperlink>
      <w:r w:rsidR="00D41B57" w:rsidRPr="000A7392">
        <w:rPr>
          <w:rFonts w:ascii="Times New Roman" w:eastAsia="Times New Roman" w:hAnsi="Times New Roman" w:cs="Times New Roman"/>
          <w:sz w:val="24"/>
          <w:szCs w:val="24"/>
        </w:rPr>
        <w:t xml:space="preserve">, </w:t>
      </w:r>
      <w:hyperlink r:id="rId140" w:history="1">
        <w:r w:rsidR="00D41B57" w:rsidRPr="000A7392">
          <w:rPr>
            <w:rFonts w:ascii="Times New Roman" w:eastAsia="Times New Roman" w:hAnsi="Times New Roman" w:cs="Times New Roman"/>
            <w:sz w:val="24"/>
            <w:szCs w:val="24"/>
          </w:rPr>
          <w:t>Paladini A</w:t>
        </w:r>
      </w:hyperlink>
      <w:r w:rsidR="00D41B57" w:rsidRPr="000A7392">
        <w:rPr>
          <w:rFonts w:ascii="Times New Roman" w:eastAsia="Times New Roman" w:hAnsi="Times New Roman" w:cs="Times New Roman"/>
          <w:sz w:val="24"/>
          <w:szCs w:val="24"/>
        </w:rPr>
        <w:t xml:space="preserve">, </w:t>
      </w:r>
      <w:hyperlink r:id="rId141" w:history="1">
        <w:r w:rsidR="00D41B57" w:rsidRPr="000A7392">
          <w:rPr>
            <w:rFonts w:ascii="Times New Roman" w:eastAsia="Times New Roman" w:hAnsi="Times New Roman" w:cs="Times New Roman"/>
            <w:sz w:val="24"/>
            <w:szCs w:val="24"/>
          </w:rPr>
          <w:t>Piroli A</w:t>
        </w:r>
      </w:hyperlink>
      <w:r w:rsidR="00D41B57" w:rsidRPr="000A7392">
        <w:rPr>
          <w:rFonts w:ascii="Times New Roman" w:eastAsia="Times New Roman" w:hAnsi="Times New Roman" w:cs="Times New Roman"/>
          <w:sz w:val="24"/>
          <w:szCs w:val="24"/>
        </w:rPr>
        <w:t xml:space="preserve">, </w:t>
      </w:r>
      <w:hyperlink r:id="rId142" w:history="1">
        <w:r w:rsidR="00D41B57" w:rsidRPr="000A7392">
          <w:rPr>
            <w:rFonts w:ascii="Times New Roman" w:eastAsia="Times New Roman" w:hAnsi="Times New Roman" w:cs="Times New Roman"/>
            <w:sz w:val="24"/>
            <w:szCs w:val="24"/>
          </w:rPr>
          <w:t>Zis P</w:t>
        </w:r>
      </w:hyperlink>
      <w:r w:rsidR="00D41B57" w:rsidRPr="000A7392">
        <w:rPr>
          <w:rFonts w:ascii="Times New Roman" w:eastAsia="Times New Roman" w:hAnsi="Times New Roman" w:cs="Times New Roman"/>
          <w:sz w:val="24"/>
          <w:szCs w:val="24"/>
        </w:rPr>
        <w:t xml:space="preserve">, </w:t>
      </w:r>
      <w:hyperlink r:id="rId143" w:history="1">
        <w:r w:rsidR="00D41B57" w:rsidRPr="000A7392">
          <w:rPr>
            <w:rFonts w:ascii="Times New Roman" w:eastAsia="Times New Roman" w:hAnsi="Times New Roman" w:cs="Times New Roman"/>
            <w:sz w:val="24"/>
            <w:szCs w:val="24"/>
          </w:rPr>
          <w:t>Pergolizzi JV</w:t>
        </w:r>
      </w:hyperlink>
      <w:r w:rsidR="00D41B57" w:rsidRPr="000A7392">
        <w:rPr>
          <w:rFonts w:ascii="Times New Roman" w:eastAsia="Times New Roman" w:hAnsi="Times New Roman" w:cs="Times New Roman"/>
          <w:sz w:val="24"/>
          <w:szCs w:val="24"/>
        </w:rPr>
        <w:t xml:space="preserve">, </w:t>
      </w:r>
      <w:hyperlink r:id="rId144" w:history="1">
        <w:r w:rsidR="00D41B57" w:rsidRPr="000A7392">
          <w:rPr>
            <w:rFonts w:ascii="Times New Roman" w:eastAsia="Times New Roman" w:hAnsi="Times New Roman" w:cs="Times New Roman"/>
            <w:sz w:val="24"/>
            <w:szCs w:val="24"/>
          </w:rPr>
          <w:t>Varrassi G</w:t>
        </w:r>
      </w:hyperlink>
      <w:r w:rsidR="00D41B57" w:rsidRPr="000A7392">
        <w:rPr>
          <w:rFonts w:ascii="Times New Roman" w:eastAsia="Times New Roman" w:hAnsi="Times New Roman" w:cs="Times New Roman"/>
          <w:sz w:val="24"/>
          <w:szCs w:val="24"/>
        </w:rPr>
        <w:t>.</w:t>
      </w:r>
      <w:r w:rsidR="00D41B57" w:rsidRPr="000A7392">
        <w:rPr>
          <w:rFonts w:ascii="Times New Roman" w:eastAsia="Times New Roman" w:hAnsi="Times New Roman" w:cs="Times New Roman"/>
          <w:kern w:val="36"/>
          <w:sz w:val="24"/>
          <w:szCs w:val="24"/>
        </w:rPr>
        <w:t xml:space="preserve"> Pathophysiology and Therapeutic Perspectives of Oxidative Stress and Neurodegenerative Diseases: A Narrative Review. Adv Ther 2019. doi: </w:t>
      </w:r>
      <w:r w:rsidR="00D41B57" w:rsidRPr="000A7392">
        <w:rPr>
          <w:rFonts w:ascii="Times New Roman" w:eastAsia="Times New Roman" w:hAnsi="Times New Roman" w:cs="Times New Roman"/>
          <w:sz w:val="24"/>
          <w:szCs w:val="24"/>
        </w:rPr>
        <w:t>10.1007/s12325-019-01148-5.</w:t>
      </w:r>
    </w:p>
    <w:p w14:paraId="37299544" w14:textId="7D92CA75" w:rsidR="00D41B57"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202</w:t>
      </w:r>
      <w:r w:rsidR="00D41B57" w:rsidRPr="000A7392">
        <w:rPr>
          <w:rFonts w:ascii="Times New Roman" w:eastAsia="Times New Roman" w:hAnsi="Times New Roman" w:cs="Times New Roman"/>
          <w:sz w:val="24"/>
          <w:szCs w:val="24"/>
        </w:rPr>
        <w:t>)</w:t>
      </w:r>
      <w:r w:rsidR="00D41B57" w:rsidRPr="000A7392">
        <w:rPr>
          <w:rFonts w:ascii="Times New Roman" w:hAnsi="Times New Roman" w:cs="Times New Roman"/>
          <w:sz w:val="24"/>
          <w:szCs w:val="24"/>
        </w:rPr>
        <w:t xml:space="preserve"> </w:t>
      </w:r>
      <w:hyperlink r:id="rId145" w:history="1">
        <w:r w:rsidR="00D41B57" w:rsidRPr="000A7392">
          <w:rPr>
            <w:rFonts w:ascii="Times New Roman" w:eastAsia="Times New Roman" w:hAnsi="Times New Roman" w:cs="Times New Roman"/>
            <w:sz w:val="24"/>
            <w:szCs w:val="24"/>
          </w:rPr>
          <w:t>Singh A</w:t>
        </w:r>
      </w:hyperlink>
      <w:r w:rsidR="00D41B57" w:rsidRPr="000A7392">
        <w:rPr>
          <w:rFonts w:ascii="Times New Roman" w:eastAsia="Times New Roman" w:hAnsi="Times New Roman" w:cs="Times New Roman"/>
          <w:sz w:val="24"/>
          <w:szCs w:val="24"/>
        </w:rPr>
        <w:t xml:space="preserve">, </w:t>
      </w:r>
      <w:hyperlink r:id="rId146" w:history="1">
        <w:r w:rsidR="00D41B57" w:rsidRPr="000A7392">
          <w:rPr>
            <w:rFonts w:ascii="Times New Roman" w:eastAsia="Times New Roman" w:hAnsi="Times New Roman" w:cs="Times New Roman"/>
            <w:sz w:val="24"/>
            <w:szCs w:val="24"/>
          </w:rPr>
          <w:t>Kukreti R</w:t>
        </w:r>
      </w:hyperlink>
      <w:r w:rsidR="00D41B57" w:rsidRPr="000A7392">
        <w:rPr>
          <w:rFonts w:ascii="Times New Roman" w:eastAsia="Times New Roman" w:hAnsi="Times New Roman" w:cs="Times New Roman"/>
          <w:sz w:val="24"/>
          <w:szCs w:val="24"/>
        </w:rPr>
        <w:t xml:space="preserve">, </w:t>
      </w:r>
      <w:hyperlink r:id="rId147" w:history="1">
        <w:r w:rsidR="00D41B57" w:rsidRPr="000A7392">
          <w:rPr>
            <w:rFonts w:ascii="Times New Roman" w:eastAsia="Times New Roman" w:hAnsi="Times New Roman" w:cs="Times New Roman"/>
            <w:sz w:val="24"/>
            <w:szCs w:val="24"/>
          </w:rPr>
          <w:t>Saso L</w:t>
        </w:r>
      </w:hyperlink>
      <w:r w:rsidR="00D41B57" w:rsidRPr="000A7392">
        <w:rPr>
          <w:rFonts w:ascii="Times New Roman" w:eastAsia="Times New Roman" w:hAnsi="Times New Roman" w:cs="Times New Roman"/>
          <w:sz w:val="24"/>
          <w:szCs w:val="24"/>
        </w:rPr>
        <w:t xml:space="preserve">, </w:t>
      </w:r>
      <w:hyperlink r:id="rId148" w:history="1">
        <w:r w:rsidR="00D41B57" w:rsidRPr="000A7392">
          <w:rPr>
            <w:rFonts w:ascii="Times New Roman" w:eastAsia="Times New Roman" w:hAnsi="Times New Roman" w:cs="Times New Roman"/>
            <w:sz w:val="24"/>
            <w:szCs w:val="24"/>
          </w:rPr>
          <w:t>Kukreti S</w:t>
        </w:r>
      </w:hyperlink>
      <w:r w:rsidR="00D41B57" w:rsidRPr="000A7392">
        <w:rPr>
          <w:rFonts w:ascii="Times New Roman" w:eastAsia="Times New Roman" w:hAnsi="Times New Roman" w:cs="Times New Roman"/>
          <w:sz w:val="24"/>
          <w:szCs w:val="24"/>
        </w:rPr>
        <w:t>.</w:t>
      </w:r>
      <w:r w:rsidR="00026013" w:rsidRPr="000A7392">
        <w:rPr>
          <w:rFonts w:ascii="Times New Roman" w:eastAsia="Times New Roman" w:hAnsi="Times New Roman" w:cs="Times New Roman"/>
          <w:sz w:val="24"/>
          <w:szCs w:val="24"/>
        </w:rPr>
        <w:t xml:space="preserve"> Oxidative stress: A key modulator in neuro</w:t>
      </w:r>
      <w:r w:rsidR="00165098" w:rsidRPr="000A7392">
        <w:rPr>
          <w:rFonts w:ascii="Times New Roman" w:eastAsia="Times New Roman" w:hAnsi="Times New Roman" w:cs="Times New Roman"/>
          <w:sz w:val="24"/>
          <w:szCs w:val="24"/>
        </w:rPr>
        <w:t>degernative diseases. Molecules 2019;</w:t>
      </w:r>
      <w:r w:rsidR="00026013" w:rsidRPr="000A7392">
        <w:rPr>
          <w:rFonts w:ascii="Times New Roman" w:eastAsia="Times New Roman" w:hAnsi="Times New Roman" w:cs="Times New Roman"/>
          <w:sz w:val="24"/>
          <w:szCs w:val="24"/>
        </w:rPr>
        <w:t>24(8): E1583. doi: 10.3390/molecules24081583.</w:t>
      </w:r>
    </w:p>
    <w:p w14:paraId="38AF34F0" w14:textId="4785D90E" w:rsidR="00654914"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203</w:t>
      </w:r>
      <w:r w:rsidR="00654914" w:rsidRPr="000A7392">
        <w:rPr>
          <w:rFonts w:ascii="Times New Roman" w:eastAsia="Times New Roman" w:hAnsi="Times New Roman" w:cs="Times New Roman"/>
          <w:sz w:val="24"/>
          <w:szCs w:val="24"/>
        </w:rPr>
        <w:t xml:space="preserve">) </w:t>
      </w:r>
      <w:hyperlink r:id="rId149" w:history="1">
        <w:r w:rsidR="00654914" w:rsidRPr="000A7392">
          <w:rPr>
            <w:rFonts w:ascii="Times New Roman" w:eastAsia="Times New Roman" w:hAnsi="Times New Roman" w:cs="Times New Roman"/>
            <w:sz w:val="24"/>
            <w:szCs w:val="24"/>
          </w:rPr>
          <w:t>Kattoor AJ</w:t>
        </w:r>
      </w:hyperlink>
      <w:r w:rsidR="00654914" w:rsidRPr="000A7392">
        <w:rPr>
          <w:rFonts w:ascii="Times New Roman" w:eastAsia="Times New Roman" w:hAnsi="Times New Roman" w:cs="Times New Roman"/>
          <w:sz w:val="24"/>
          <w:szCs w:val="24"/>
        </w:rPr>
        <w:t xml:space="preserve">, </w:t>
      </w:r>
      <w:hyperlink r:id="rId150" w:history="1">
        <w:r w:rsidR="00654914" w:rsidRPr="000A7392">
          <w:rPr>
            <w:rFonts w:ascii="Times New Roman" w:eastAsia="Times New Roman" w:hAnsi="Times New Roman" w:cs="Times New Roman"/>
            <w:sz w:val="24"/>
            <w:szCs w:val="24"/>
          </w:rPr>
          <w:t>Pothineni NVK</w:t>
        </w:r>
      </w:hyperlink>
      <w:r w:rsidR="00654914" w:rsidRPr="000A7392">
        <w:rPr>
          <w:rFonts w:ascii="Times New Roman" w:eastAsia="Times New Roman" w:hAnsi="Times New Roman" w:cs="Times New Roman"/>
          <w:sz w:val="24"/>
          <w:szCs w:val="24"/>
        </w:rPr>
        <w:t xml:space="preserve">, </w:t>
      </w:r>
      <w:hyperlink r:id="rId151" w:history="1">
        <w:r w:rsidR="00654914" w:rsidRPr="000A7392">
          <w:rPr>
            <w:rFonts w:ascii="Times New Roman" w:eastAsia="Times New Roman" w:hAnsi="Times New Roman" w:cs="Times New Roman"/>
            <w:sz w:val="24"/>
            <w:szCs w:val="24"/>
          </w:rPr>
          <w:t>Palagiri D</w:t>
        </w:r>
      </w:hyperlink>
      <w:r w:rsidR="00654914" w:rsidRPr="000A7392">
        <w:rPr>
          <w:rFonts w:ascii="Times New Roman" w:eastAsia="Times New Roman" w:hAnsi="Times New Roman" w:cs="Times New Roman"/>
          <w:sz w:val="24"/>
          <w:szCs w:val="24"/>
        </w:rPr>
        <w:t xml:space="preserve">, </w:t>
      </w:r>
      <w:hyperlink r:id="rId152" w:history="1">
        <w:r w:rsidR="00654914" w:rsidRPr="000A7392">
          <w:rPr>
            <w:rFonts w:ascii="Times New Roman" w:eastAsia="Times New Roman" w:hAnsi="Times New Roman" w:cs="Times New Roman"/>
            <w:sz w:val="24"/>
            <w:szCs w:val="24"/>
          </w:rPr>
          <w:t>Mehta JL</w:t>
        </w:r>
      </w:hyperlink>
      <w:r w:rsidR="00654914" w:rsidRPr="000A7392">
        <w:rPr>
          <w:rFonts w:ascii="Times New Roman" w:eastAsia="Times New Roman" w:hAnsi="Times New Roman" w:cs="Times New Roman"/>
          <w:sz w:val="24"/>
          <w:szCs w:val="24"/>
        </w:rPr>
        <w:t>.</w:t>
      </w:r>
      <w:r w:rsidR="00654914" w:rsidRPr="000A7392">
        <w:rPr>
          <w:rFonts w:ascii="Times New Roman" w:eastAsia="Times New Roman" w:hAnsi="Times New Roman" w:cs="Times New Roman"/>
          <w:kern w:val="36"/>
          <w:sz w:val="24"/>
          <w:szCs w:val="24"/>
        </w:rPr>
        <w:t xml:space="preserve"> Oxidative Stress in Atherosclerosis. </w:t>
      </w:r>
      <w:hyperlink r:id="rId153" w:tooltip="Current atherosclerosis reports." w:history="1">
        <w:r w:rsidR="00654914" w:rsidRPr="000A7392">
          <w:rPr>
            <w:rFonts w:ascii="Times New Roman" w:eastAsia="Times New Roman" w:hAnsi="Times New Roman" w:cs="Times New Roman"/>
            <w:sz w:val="24"/>
            <w:szCs w:val="24"/>
          </w:rPr>
          <w:t>Curr Atheroscler Rep</w:t>
        </w:r>
      </w:hyperlink>
      <w:r w:rsidR="00165098" w:rsidRPr="000A7392">
        <w:rPr>
          <w:rFonts w:ascii="Times New Roman" w:eastAsia="Times New Roman" w:hAnsi="Times New Roman" w:cs="Times New Roman"/>
          <w:sz w:val="24"/>
          <w:szCs w:val="24"/>
        </w:rPr>
        <w:t xml:space="preserve"> 2017;</w:t>
      </w:r>
      <w:r w:rsidR="00654914" w:rsidRPr="000A7392">
        <w:rPr>
          <w:rFonts w:ascii="Times New Roman" w:eastAsia="Times New Roman" w:hAnsi="Times New Roman" w:cs="Times New Roman"/>
          <w:sz w:val="24"/>
          <w:szCs w:val="24"/>
        </w:rPr>
        <w:t xml:space="preserve"> 19(11):42. doi: 10.1007/s11883-017-0678-6.</w:t>
      </w:r>
    </w:p>
    <w:p w14:paraId="22D8FB52" w14:textId="3F4DE38F" w:rsidR="00654914" w:rsidRPr="000A7392" w:rsidRDefault="00B612D8" w:rsidP="00FF37DF">
      <w:pPr>
        <w:spacing w:after="0" w:line="480" w:lineRule="auto"/>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204</w:t>
      </w:r>
      <w:r w:rsidR="00654914" w:rsidRPr="000A7392">
        <w:rPr>
          <w:rFonts w:ascii="Times New Roman" w:eastAsia="Times New Roman" w:hAnsi="Times New Roman" w:cs="Times New Roman"/>
          <w:sz w:val="24"/>
          <w:szCs w:val="24"/>
        </w:rPr>
        <w:t xml:space="preserve">) </w:t>
      </w:r>
      <w:hyperlink r:id="rId154" w:history="1">
        <w:r w:rsidR="00654914" w:rsidRPr="000A7392">
          <w:rPr>
            <w:rFonts w:ascii="Times New Roman" w:eastAsia="Times New Roman" w:hAnsi="Times New Roman" w:cs="Times New Roman"/>
            <w:sz w:val="24"/>
            <w:szCs w:val="24"/>
          </w:rPr>
          <w:t>Senoner T</w:t>
        </w:r>
      </w:hyperlink>
      <w:r w:rsidR="00654914" w:rsidRPr="000A7392">
        <w:rPr>
          <w:rFonts w:ascii="Times New Roman" w:eastAsia="Times New Roman" w:hAnsi="Times New Roman" w:cs="Times New Roman"/>
          <w:sz w:val="24"/>
          <w:szCs w:val="24"/>
        </w:rPr>
        <w:t xml:space="preserve">, </w:t>
      </w:r>
      <w:hyperlink r:id="rId155" w:history="1">
        <w:r w:rsidR="00654914" w:rsidRPr="000A7392">
          <w:rPr>
            <w:rFonts w:ascii="Times New Roman" w:eastAsia="Times New Roman" w:hAnsi="Times New Roman" w:cs="Times New Roman"/>
            <w:sz w:val="24"/>
            <w:szCs w:val="24"/>
          </w:rPr>
          <w:t>Dichtl W</w:t>
        </w:r>
      </w:hyperlink>
      <w:r w:rsidR="00654914" w:rsidRPr="000A7392">
        <w:rPr>
          <w:rFonts w:ascii="Times New Roman" w:eastAsia="Times New Roman" w:hAnsi="Times New Roman" w:cs="Times New Roman"/>
          <w:sz w:val="24"/>
          <w:szCs w:val="24"/>
        </w:rPr>
        <w:t>.</w:t>
      </w:r>
      <w:r w:rsidR="00654914" w:rsidRPr="000A7392">
        <w:rPr>
          <w:rFonts w:ascii="Times New Roman" w:eastAsia="Times New Roman" w:hAnsi="Times New Roman" w:cs="Times New Roman"/>
          <w:kern w:val="36"/>
          <w:sz w:val="24"/>
          <w:szCs w:val="24"/>
        </w:rPr>
        <w:t xml:space="preserve"> Oxidative Stress in Cardiovascular Diseases: Still a Therapeutic Target?</w:t>
      </w:r>
      <w:r w:rsidR="00654914" w:rsidRPr="000A7392">
        <w:rPr>
          <w:rFonts w:ascii="Times New Roman" w:hAnsi="Times New Roman" w:cs="Times New Roman"/>
          <w:sz w:val="24"/>
          <w:szCs w:val="24"/>
        </w:rPr>
        <w:t xml:space="preserve"> </w:t>
      </w:r>
      <w:hyperlink r:id="rId156" w:tooltip="Nutrients." w:history="1">
        <w:r w:rsidR="00654914" w:rsidRPr="000A7392">
          <w:rPr>
            <w:rFonts w:ascii="Times New Roman" w:eastAsia="Times New Roman" w:hAnsi="Times New Roman" w:cs="Times New Roman"/>
            <w:sz w:val="24"/>
            <w:szCs w:val="24"/>
          </w:rPr>
          <w:t>Nutrients</w:t>
        </w:r>
      </w:hyperlink>
      <w:r w:rsidR="00165098" w:rsidRPr="000A7392">
        <w:rPr>
          <w:rFonts w:ascii="Times New Roman" w:eastAsia="Times New Roman" w:hAnsi="Times New Roman" w:cs="Times New Roman"/>
          <w:sz w:val="24"/>
          <w:szCs w:val="24"/>
        </w:rPr>
        <w:t xml:space="preserve"> 2019;</w:t>
      </w:r>
      <w:r w:rsidR="00654914" w:rsidRPr="000A7392">
        <w:rPr>
          <w:rFonts w:ascii="Times New Roman" w:eastAsia="Times New Roman" w:hAnsi="Times New Roman" w:cs="Times New Roman"/>
          <w:sz w:val="24"/>
          <w:szCs w:val="24"/>
        </w:rPr>
        <w:t xml:space="preserve"> 11(9). pii: E2090. doi: 10.3390/nu11092090.</w:t>
      </w:r>
    </w:p>
    <w:p w14:paraId="34E90D59" w14:textId="4A9FCB1F" w:rsidR="002B441A" w:rsidRPr="000A7392" w:rsidRDefault="00B612D8" w:rsidP="00FF37DF">
      <w:pPr>
        <w:spacing w:after="0" w:line="48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205</w:t>
      </w:r>
      <w:r w:rsidR="002B441A" w:rsidRPr="000A7392">
        <w:rPr>
          <w:rFonts w:ascii="Times New Roman" w:eastAsia="Times New Roman" w:hAnsi="Times New Roman" w:cs="Times New Roman"/>
          <w:sz w:val="24"/>
          <w:szCs w:val="24"/>
        </w:rPr>
        <w:t xml:space="preserve">) </w:t>
      </w:r>
      <w:hyperlink r:id="rId157" w:history="1">
        <w:r w:rsidR="002B441A" w:rsidRPr="000A7392">
          <w:rPr>
            <w:rFonts w:ascii="Times New Roman" w:eastAsia="Times New Roman" w:hAnsi="Times New Roman" w:cs="Times New Roman"/>
            <w:sz w:val="24"/>
            <w:szCs w:val="24"/>
          </w:rPr>
          <w:t>Fiorentino TV</w:t>
        </w:r>
      </w:hyperlink>
      <w:r w:rsidR="002B441A" w:rsidRPr="000A7392">
        <w:rPr>
          <w:rFonts w:ascii="Times New Roman" w:eastAsia="Times New Roman" w:hAnsi="Times New Roman" w:cs="Times New Roman"/>
          <w:sz w:val="24"/>
          <w:szCs w:val="24"/>
        </w:rPr>
        <w:t xml:space="preserve">, </w:t>
      </w:r>
      <w:hyperlink r:id="rId158" w:history="1">
        <w:r w:rsidR="002B441A" w:rsidRPr="000A7392">
          <w:rPr>
            <w:rFonts w:ascii="Times New Roman" w:eastAsia="Times New Roman" w:hAnsi="Times New Roman" w:cs="Times New Roman"/>
            <w:sz w:val="24"/>
            <w:szCs w:val="24"/>
          </w:rPr>
          <w:t>Prioletta A</w:t>
        </w:r>
      </w:hyperlink>
      <w:r w:rsidR="002B441A" w:rsidRPr="000A7392">
        <w:rPr>
          <w:rFonts w:ascii="Times New Roman" w:eastAsia="Times New Roman" w:hAnsi="Times New Roman" w:cs="Times New Roman"/>
          <w:sz w:val="24"/>
          <w:szCs w:val="24"/>
        </w:rPr>
        <w:t xml:space="preserve">, </w:t>
      </w:r>
      <w:hyperlink r:id="rId159" w:history="1">
        <w:r w:rsidR="002B441A" w:rsidRPr="000A7392">
          <w:rPr>
            <w:rFonts w:ascii="Times New Roman" w:eastAsia="Times New Roman" w:hAnsi="Times New Roman" w:cs="Times New Roman"/>
            <w:sz w:val="24"/>
            <w:szCs w:val="24"/>
          </w:rPr>
          <w:t>Zuo P</w:t>
        </w:r>
      </w:hyperlink>
      <w:r w:rsidR="002B441A" w:rsidRPr="000A7392">
        <w:rPr>
          <w:rFonts w:ascii="Times New Roman" w:eastAsia="Times New Roman" w:hAnsi="Times New Roman" w:cs="Times New Roman"/>
          <w:sz w:val="24"/>
          <w:szCs w:val="24"/>
        </w:rPr>
        <w:t xml:space="preserve">, </w:t>
      </w:r>
      <w:hyperlink r:id="rId160" w:history="1">
        <w:r w:rsidR="002B441A" w:rsidRPr="000A7392">
          <w:rPr>
            <w:rFonts w:ascii="Times New Roman" w:eastAsia="Times New Roman" w:hAnsi="Times New Roman" w:cs="Times New Roman"/>
            <w:sz w:val="24"/>
            <w:szCs w:val="24"/>
          </w:rPr>
          <w:t>Folli F</w:t>
        </w:r>
      </w:hyperlink>
      <w:r w:rsidR="002B441A" w:rsidRPr="000A7392">
        <w:rPr>
          <w:rFonts w:ascii="Times New Roman" w:eastAsia="Times New Roman" w:hAnsi="Times New Roman" w:cs="Times New Roman"/>
          <w:sz w:val="24"/>
          <w:szCs w:val="24"/>
        </w:rPr>
        <w:t>.</w:t>
      </w:r>
      <w:r w:rsidR="002B441A" w:rsidRPr="000A7392">
        <w:rPr>
          <w:rFonts w:ascii="Times New Roman" w:eastAsia="Times New Roman" w:hAnsi="Times New Roman" w:cs="Times New Roman"/>
          <w:kern w:val="36"/>
          <w:sz w:val="24"/>
          <w:szCs w:val="24"/>
        </w:rPr>
        <w:t xml:space="preserve"> Hyperglycemia-induced oxidative stress and its role in diabetes mellitus related cardiovascular diseases.</w:t>
      </w:r>
      <w:r w:rsidR="002B441A" w:rsidRPr="000A7392">
        <w:rPr>
          <w:rFonts w:ascii="Times New Roman" w:hAnsi="Times New Roman" w:cs="Times New Roman"/>
          <w:sz w:val="24"/>
          <w:szCs w:val="24"/>
        </w:rPr>
        <w:t xml:space="preserve"> </w:t>
      </w:r>
      <w:hyperlink r:id="rId161" w:tooltip="Current pharmaceutical design." w:history="1">
        <w:r w:rsidR="002B441A" w:rsidRPr="000A7392">
          <w:rPr>
            <w:rFonts w:ascii="Times New Roman" w:eastAsia="Times New Roman" w:hAnsi="Times New Roman" w:cs="Times New Roman"/>
            <w:sz w:val="24"/>
            <w:szCs w:val="24"/>
          </w:rPr>
          <w:t>Curr Pharm Des</w:t>
        </w:r>
      </w:hyperlink>
      <w:r w:rsidR="002B441A" w:rsidRPr="000A7392">
        <w:rPr>
          <w:rFonts w:ascii="Times New Roman" w:eastAsia="Times New Roman" w:hAnsi="Times New Roman" w:cs="Times New Roman"/>
          <w:sz w:val="24"/>
          <w:szCs w:val="24"/>
        </w:rPr>
        <w:t xml:space="preserve"> 2013</w:t>
      </w:r>
      <w:r w:rsidR="00165098" w:rsidRPr="000A7392">
        <w:rPr>
          <w:rFonts w:ascii="Times New Roman" w:eastAsia="Times New Roman" w:hAnsi="Times New Roman" w:cs="Times New Roman"/>
          <w:sz w:val="24"/>
          <w:szCs w:val="24"/>
        </w:rPr>
        <w:t>;</w:t>
      </w:r>
      <w:r w:rsidR="002B441A" w:rsidRPr="000A7392">
        <w:rPr>
          <w:rFonts w:ascii="Times New Roman" w:eastAsia="Times New Roman" w:hAnsi="Times New Roman" w:cs="Times New Roman"/>
          <w:sz w:val="24"/>
          <w:szCs w:val="24"/>
        </w:rPr>
        <w:t>19(32):5695-703.</w:t>
      </w:r>
    </w:p>
    <w:p w14:paraId="1693FE72" w14:textId="35437FD2" w:rsidR="002B441A" w:rsidRPr="000A7392" w:rsidRDefault="00B612D8" w:rsidP="00FF37DF">
      <w:pPr>
        <w:spacing w:after="0" w:line="48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206</w:t>
      </w:r>
      <w:r w:rsidR="002B441A" w:rsidRPr="000A7392">
        <w:rPr>
          <w:rFonts w:ascii="Times New Roman" w:eastAsia="Times New Roman" w:hAnsi="Times New Roman" w:cs="Times New Roman"/>
          <w:sz w:val="24"/>
          <w:szCs w:val="24"/>
        </w:rPr>
        <w:t xml:space="preserve">) </w:t>
      </w:r>
      <w:hyperlink r:id="rId162" w:history="1">
        <w:r w:rsidR="002B441A" w:rsidRPr="000A7392">
          <w:rPr>
            <w:rFonts w:ascii="Times New Roman" w:eastAsia="Times New Roman" w:hAnsi="Times New Roman" w:cs="Times New Roman"/>
            <w:sz w:val="24"/>
            <w:szCs w:val="24"/>
          </w:rPr>
          <w:t>Faria A</w:t>
        </w:r>
      </w:hyperlink>
      <w:r w:rsidR="002B441A" w:rsidRPr="000A7392">
        <w:rPr>
          <w:rFonts w:ascii="Times New Roman" w:eastAsia="Times New Roman" w:hAnsi="Times New Roman" w:cs="Times New Roman"/>
          <w:sz w:val="24"/>
          <w:szCs w:val="24"/>
        </w:rPr>
        <w:t xml:space="preserve">, </w:t>
      </w:r>
      <w:hyperlink r:id="rId163" w:history="1">
        <w:r w:rsidR="002B441A" w:rsidRPr="000A7392">
          <w:rPr>
            <w:rFonts w:ascii="Times New Roman" w:eastAsia="Times New Roman" w:hAnsi="Times New Roman" w:cs="Times New Roman"/>
            <w:sz w:val="24"/>
            <w:szCs w:val="24"/>
          </w:rPr>
          <w:t>Persaud SJ</w:t>
        </w:r>
      </w:hyperlink>
      <w:r w:rsidR="002B441A" w:rsidRPr="000A7392">
        <w:rPr>
          <w:rFonts w:ascii="Times New Roman" w:eastAsia="Times New Roman" w:hAnsi="Times New Roman" w:cs="Times New Roman"/>
          <w:sz w:val="24"/>
          <w:szCs w:val="24"/>
        </w:rPr>
        <w:t>.</w:t>
      </w:r>
      <w:r w:rsidR="002B441A" w:rsidRPr="000A7392">
        <w:rPr>
          <w:rFonts w:ascii="Times New Roman" w:eastAsia="Times New Roman" w:hAnsi="Times New Roman" w:cs="Times New Roman"/>
          <w:kern w:val="36"/>
          <w:sz w:val="24"/>
          <w:szCs w:val="24"/>
        </w:rPr>
        <w:t xml:space="preserve"> Cardiac oxidative stress in diabetes: Mechanisms and therapeutic potential.</w:t>
      </w:r>
      <w:r w:rsidR="002B441A" w:rsidRPr="000A7392">
        <w:rPr>
          <w:rFonts w:ascii="Times New Roman" w:hAnsi="Times New Roman" w:cs="Times New Roman"/>
          <w:sz w:val="24"/>
          <w:szCs w:val="24"/>
        </w:rPr>
        <w:t xml:space="preserve"> </w:t>
      </w:r>
      <w:hyperlink r:id="rId164" w:tooltip="Pharmacology &amp; therapeutics." w:history="1">
        <w:r w:rsidR="002B441A" w:rsidRPr="000A7392">
          <w:rPr>
            <w:rFonts w:ascii="Times New Roman" w:eastAsia="Times New Roman" w:hAnsi="Times New Roman" w:cs="Times New Roman"/>
            <w:sz w:val="24"/>
            <w:szCs w:val="24"/>
          </w:rPr>
          <w:t>Pharmacol Ther</w:t>
        </w:r>
      </w:hyperlink>
      <w:r w:rsidR="002B441A" w:rsidRPr="000A7392">
        <w:rPr>
          <w:rFonts w:ascii="Times New Roman" w:eastAsia="Times New Roman" w:hAnsi="Times New Roman" w:cs="Times New Roman"/>
          <w:sz w:val="24"/>
          <w:szCs w:val="24"/>
        </w:rPr>
        <w:t xml:space="preserve"> 2017</w:t>
      </w:r>
      <w:r w:rsidR="00165098" w:rsidRPr="000A7392">
        <w:rPr>
          <w:rFonts w:ascii="Times New Roman" w:eastAsia="Times New Roman" w:hAnsi="Times New Roman" w:cs="Times New Roman"/>
          <w:sz w:val="24"/>
          <w:szCs w:val="24"/>
        </w:rPr>
        <w:t>;</w:t>
      </w:r>
      <w:r w:rsidR="002B441A" w:rsidRPr="000A7392">
        <w:rPr>
          <w:rFonts w:ascii="Times New Roman" w:eastAsia="Times New Roman" w:hAnsi="Times New Roman" w:cs="Times New Roman"/>
          <w:sz w:val="24"/>
          <w:szCs w:val="24"/>
        </w:rPr>
        <w:t xml:space="preserve"> 172:50-62.</w:t>
      </w:r>
    </w:p>
    <w:p w14:paraId="1186829E" w14:textId="743E3EFA" w:rsidR="00FF7EF9" w:rsidRPr="000A7392" w:rsidRDefault="00B612D8" w:rsidP="00FF37DF">
      <w:pPr>
        <w:spacing w:after="0" w:line="48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(207</w:t>
      </w:r>
      <w:r w:rsidR="00FF7EF9" w:rsidRPr="000A7392">
        <w:rPr>
          <w:rFonts w:ascii="Times New Roman" w:eastAsia="Times New Roman" w:hAnsi="Times New Roman" w:cs="Times New Roman"/>
          <w:sz w:val="24"/>
          <w:szCs w:val="24"/>
        </w:rPr>
        <w:t xml:space="preserve">) </w:t>
      </w:r>
      <w:hyperlink r:id="rId165" w:history="1">
        <w:r w:rsidR="00FF7EF9" w:rsidRPr="000A7392">
          <w:rPr>
            <w:rFonts w:ascii="Times New Roman" w:eastAsia="Times New Roman" w:hAnsi="Times New Roman" w:cs="Times New Roman"/>
            <w:sz w:val="24"/>
            <w:szCs w:val="24"/>
          </w:rPr>
          <w:t>Brown DI</w:t>
        </w:r>
      </w:hyperlink>
      <w:r w:rsidR="00FF7EF9" w:rsidRPr="000A7392">
        <w:rPr>
          <w:rFonts w:ascii="Times New Roman" w:eastAsia="Times New Roman" w:hAnsi="Times New Roman" w:cs="Times New Roman"/>
          <w:sz w:val="24"/>
          <w:szCs w:val="24"/>
        </w:rPr>
        <w:t xml:space="preserve">, </w:t>
      </w:r>
      <w:hyperlink r:id="rId166" w:history="1">
        <w:r w:rsidR="00FF7EF9" w:rsidRPr="000A7392">
          <w:rPr>
            <w:rFonts w:ascii="Times New Roman" w:eastAsia="Times New Roman" w:hAnsi="Times New Roman" w:cs="Times New Roman"/>
            <w:sz w:val="24"/>
            <w:szCs w:val="24"/>
          </w:rPr>
          <w:t>Griendling KK</w:t>
        </w:r>
      </w:hyperlink>
      <w:r w:rsidR="00FF7EF9" w:rsidRPr="000A7392">
        <w:rPr>
          <w:rFonts w:ascii="Times New Roman" w:eastAsia="Times New Roman" w:hAnsi="Times New Roman" w:cs="Times New Roman"/>
          <w:kern w:val="36"/>
          <w:sz w:val="24"/>
          <w:szCs w:val="24"/>
        </w:rPr>
        <w:t xml:space="preserve"> . Regulation of signal transduction by reactive oxygen species in the cardiovascular system.</w:t>
      </w:r>
      <w:r w:rsidR="00FF7EF9" w:rsidRPr="000A7392">
        <w:rPr>
          <w:rFonts w:ascii="Times New Roman" w:hAnsi="Times New Roman" w:cs="Times New Roman"/>
          <w:sz w:val="24"/>
          <w:szCs w:val="24"/>
        </w:rPr>
        <w:t xml:space="preserve"> </w:t>
      </w:r>
      <w:hyperlink r:id="rId167" w:tooltip="Circulation research." w:history="1">
        <w:r w:rsidR="00FF7EF9" w:rsidRPr="000A7392">
          <w:rPr>
            <w:rFonts w:ascii="Times New Roman" w:eastAsia="Times New Roman" w:hAnsi="Times New Roman" w:cs="Times New Roman"/>
            <w:sz w:val="24"/>
            <w:szCs w:val="24"/>
          </w:rPr>
          <w:t>Circ Res</w:t>
        </w:r>
      </w:hyperlink>
      <w:r w:rsidR="00FF7EF9" w:rsidRPr="000A7392">
        <w:rPr>
          <w:rFonts w:ascii="Times New Roman" w:eastAsia="Times New Roman" w:hAnsi="Times New Roman" w:cs="Times New Roman"/>
          <w:sz w:val="24"/>
          <w:szCs w:val="24"/>
        </w:rPr>
        <w:t xml:space="preserve"> 2015</w:t>
      </w:r>
      <w:r w:rsidR="00165098" w:rsidRPr="000A7392">
        <w:rPr>
          <w:rFonts w:ascii="Times New Roman" w:eastAsia="Times New Roman" w:hAnsi="Times New Roman" w:cs="Times New Roman"/>
          <w:sz w:val="24"/>
          <w:szCs w:val="24"/>
        </w:rPr>
        <w:t>;</w:t>
      </w:r>
      <w:r w:rsidR="00FF7EF9" w:rsidRPr="000A7392">
        <w:rPr>
          <w:rFonts w:ascii="Times New Roman" w:eastAsia="Times New Roman" w:hAnsi="Times New Roman" w:cs="Times New Roman"/>
          <w:sz w:val="24"/>
          <w:szCs w:val="24"/>
        </w:rPr>
        <w:t xml:space="preserve"> 116(3):531-49.</w:t>
      </w:r>
    </w:p>
    <w:p w14:paraId="2EBABF57" w14:textId="2815647B" w:rsidR="00015AC7" w:rsidRPr="000A7392" w:rsidRDefault="00B612D8" w:rsidP="00FF37DF">
      <w:pPr>
        <w:spacing w:after="0" w:line="480" w:lineRule="auto"/>
        <w:contextualSpacing/>
        <w:outlineLvl w:val="0"/>
        <w:rPr>
          <w:rFonts w:ascii="Times New Roman" w:eastAsia="Times New Roman" w:hAnsi="Times New Roman" w:cs="Times New Roman"/>
          <w:sz w:val="24"/>
          <w:szCs w:val="24"/>
        </w:rPr>
      </w:pPr>
      <w:r>
        <w:rPr>
          <w:rFonts w:ascii="Times New Roman" w:eastAsia="Times New Roman" w:hAnsi="Times New Roman" w:cs="Times New Roman"/>
          <w:sz w:val="24"/>
          <w:szCs w:val="24"/>
        </w:rPr>
        <w:t>208</w:t>
      </w:r>
      <w:r w:rsidR="00015AC7" w:rsidRPr="000A7392">
        <w:rPr>
          <w:rFonts w:ascii="Times New Roman" w:eastAsia="Times New Roman" w:hAnsi="Times New Roman" w:cs="Times New Roman"/>
          <w:sz w:val="24"/>
          <w:szCs w:val="24"/>
        </w:rPr>
        <w:t xml:space="preserve">) </w:t>
      </w:r>
      <w:hyperlink r:id="rId168" w:history="1">
        <w:r w:rsidR="00015AC7" w:rsidRPr="000A7392">
          <w:rPr>
            <w:rFonts w:ascii="Times New Roman" w:eastAsia="Times New Roman" w:hAnsi="Times New Roman" w:cs="Times New Roman"/>
            <w:sz w:val="24"/>
            <w:szCs w:val="24"/>
          </w:rPr>
          <w:t>Babizhayev MA</w:t>
        </w:r>
      </w:hyperlink>
      <w:r w:rsidR="00015AC7" w:rsidRPr="000A7392">
        <w:rPr>
          <w:rFonts w:ascii="Times New Roman" w:eastAsia="Times New Roman" w:hAnsi="Times New Roman" w:cs="Times New Roman"/>
          <w:sz w:val="24"/>
          <w:szCs w:val="24"/>
        </w:rPr>
        <w:t xml:space="preserve">, </w:t>
      </w:r>
      <w:hyperlink r:id="rId169" w:history="1">
        <w:r w:rsidR="00015AC7" w:rsidRPr="000A7392">
          <w:rPr>
            <w:rFonts w:ascii="Times New Roman" w:eastAsia="Times New Roman" w:hAnsi="Times New Roman" w:cs="Times New Roman"/>
            <w:sz w:val="24"/>
            <w:szCs w:val="24"/>
          </w:rPr>
          <w:t>Strokov IA</w:t>
        </w:r>
      </w:hyperlink>
      <w:r w:rsidR="00015AC7" w:rsidRPr="000A7392">
        <w:rPr>
          <w:rFonts w:ascii="Times New Roman" w:eastAsia="Times New Roman" w:hAnsi="Times New Roman" w:cs="Times New Roman"/>
          <w:sz w:val="24"/>
          <w:szCs w:val="24"/>
        </w:rPr>
        <w:t xml:space="preserve">, </w:t>
      </w:r>
      <w:hyperlink r:id="rId170" w:history="1">
        <w:r w:rsidR="00015AC7" w:rsidRPr="000A7392">
          <w:rPr>
            <w:rFonts w:ascii="Times New Roman" w:eastAsia="Times New Roman" w:hAnsi="Times New Roman" w:cs="Times New Roman"/>
            <w:sz w:val="24"/>
            <w:szCs w:val="24"/>
          </w:rPr>
          <w:t>Nosikov VV</w:t>
        </w:r>
      </w:hyperlink>
      <w:r w:rsidR="00015AC7" w:rsidRPr="000A7392">
        <w:rPr>
          <w:rFonts w:ascii="Times New Roman" w:eastAsia="Times New Roman" w:hAnsi="Times New Roman" w:cs="Times New Roman"/>
          <w:sz w:val="24"/>
          <w:szCs w:val="24"/>
        </w:rPr>
        <w:t xml:space="preserve">, </w:t>
      </w:r>
      <w:hyperlink r:id="rId171" w:history="1">
        <w:r w:rsidR="00015AC7" w:rsidRPr="000A7392">
          <w:rPr>
            <w:rFonts w:ascii="Times New Roman" w:eastAsia="Times New Roman" w:hAnsi="Times New Roman" w:cs="Times New Roman"/>
            <w:sz w:val="24"/>
            <w:szCs w:val="24"/>
          </w:rPr>
          <w:t>Savel'yeva EL</w:t>
        </w:r>
      </w:hyperlink>
      <w:r w:rsidR="00015AC7" w:rsidRPr="000A7392">
        <w:rPr>
          <w:rFonts w:ascii="Times New Roman" w:eastAsia="Times New Roman" w:hAnsi="Times New Roman" w:cs="Times New Roman"/>
          <w:sz w:val="24"/>
          <w:szCs w:val="24"/>
        </w:rPr>
        <w:t xml:space="preserve">, </w:t>
      </w:r>
      <w:hyperlink r:id="rId172" w:history="1">
        <w:r w:rsidR="00015AC7" w:rsidRPr="000A7392">
          <w:rPr>
            <w:rFonts w:ascii="Times New Roman" w:eastAsia="Times New Roman" w:hAnsi="Times New Roman" w:cs="Times New Roman"/>
            <w:sz w:val="24"/>
            <w:szCs w:val="24"/>
          </w:rPr>
          <w:t>Sitnikov VF</w:t>
        </w:r>
      </w:hyperlink>
      <w:r w:rsidR="00015AC7" w:rsidRPr="000A7392">
        <w:rPr>
          <w:rFonts w:ascii="Times New Roman" w:eastAsia="Times New Roman" w:hAnsi="Times New Roman" w:cs="Times New Roman"/>
          <w:sz w:val="24"/>
          <w:szCs w:val="24"/>
        </w:rPr>
        <w:t xml:space="preserve">, </w:t>
      </w:r>
      <w:hyperlink r:id="rId173" w:history="1">
        <w:r w:rsidR="00015AC7" w:rsidRPr="000A7392">
          <w:rPr>
            <w:rFonts w:ascii="Times New Roman" w:eastAsia="Times New Roman" w:hAnsi="Times New Roman" w:cs="Times New Roman"/>
            <w:sz w:val="24"/>
            <w:szCs w:val="24"/>
          </w:rPr>
          <w:t>Yegorov YE</w:t>
        </w:r>
      </w:hyperlink>
      <w:r w:rsidR="00015AC7" w:rsidRPr="000A7392">
        <w:rPr>
          <w:rFonts w:ascii="Times New Roman" w:eastAsia="Times New Roman" w:hAnsi="Times New Roman" w:cs="Times New Roman"/>
          <w:sz w:val="24"/>
          <w:szCs w:val="24"/>
        </w:rPr>
        <w:t xml:space="preserve">, </w:t>
      </w:r>
      <w:r w:rsidR="00165098" w:rsidRPr="000A7392">
        <w:rPr>
          <w:rFonts w:ascii="Times New Roman" w:hAnsi="Times New Roman" w:cs="Times New Roman"/>
          <w:sz w:val="24"/>
          <w:szCs w:val="24"/>
        </w:rPr>
        <w:t>et al.</w:t>
      </w:r>
      <w:r w:rsidR="00015AC7" w:rsidRPr="000A7392">
        <w:rPr>
          <w:rFonts w:ascii="Times New Roman" w:eastAsia="Times New Roman" w:hAnsi="Times New Roman" w:cs="Times New Roman"/>
          <w:kern w:val="36"/>
          <w:sz w:val="24"/>
          <w:szCs w:val="24"/>
        </w:rPr>
        <w:t xml:space="preserve"> The Role of Oxidative Stress in Diabetic Neuropathy: Generation of Free Radical Species in the Glycation Reaction and Gene Polymorphisms Encoding Antioxidant Enzymes to Genetic Susceptibility to Diabetic Neuropathy in Population of Type I Diabetic Patients.</w:t>
      </w:r>
      <w:r w:rsidR="00015AC7" w:rsidRPr="000A7392">
        <w:rPr>
          <w:rFonts w:ascii="Times New Roman" w:hAnsi="Times New Roman" w:cs="Times New Roman"/>
          <w:sz w:val="24"/>
          <w:szCs w:val="24"/>
        </w:rPr>
        <w:t xml:space="preserve"> </w:t>
      </w:r>
      <w:hyperlink r:id="rId174" w:tooltip="Cell biochemistry and biophysics." w:history="1">
        <w:r w:rsidR="00015AC7" w:rsidRPr="000A7392">
          <w:rPr>
            <w:rFonts w:ascii="Times New Roman" w:eastAsia="Times New Roman" w:hAnsi="Times New Roman" w:cs="Times New Roman"/>
            <w:sz w:val="24"/>
            <w:szCs w:val="24"/>
          </w:rPr>
          <w:t>Cell Biochem Biophys</w:t>
        </w:r>
      </w:hyperlink>
      <w:r w:rsidR="00015AC7" w:rsidRPr="000A7392">
        <w:rPr>
          <w:rFonts w:ascii="Times New Roman" w:eastAsia="Times New Roman" w:hAnsi="Times New Roman" w:cs="Times New Roman"/>
          <w:sz w:val="24"/>
          <w:szCs w:val="24"/>
        </w:rPr>
        <w:t xml:space="preserve"> 2015</w:t>
      </w:r>
      <w:r w:rsidR="00165098" w:rsidRPr="000A7392">
        <w:rPr>
          <w:rFonts w:ascii="Times New Roman" w:eastAsia="Times New Roman" w:hAnsi="Times New Roman" w:cs="Times New Roman"/>
          <w:sz w:val="24"/>
          <w:szCs w:val="24"/>
        </w:rPr>
        <w:t>;</w:t>
      </w:r>
      <w:r w:rsidR="00015AC7" w:rsidRPr="000A7392">
        <w:rPr>
          <w:rFonts w:ascii="Times New Roman" w:eastAsia="Times New Roman" w:hAnsi="Times New Roman" w:cs="Times New Roman"/>
          <w:sz w:val="24"/>
          <w:szCs w:val="24"/>
        </w:rPr>
        <w:t xml:space="preserve"> 71(3):1425-43</w:t>
      </w:r>
      <w:r w:rsidR="001D4F97" w:rsidRPr="000A7392">
        <w:rPr>
          <w:rFonts w:ascii="Times New Roman" w:eastAsia="Times New Roman" w:hAnsi="Times New Roman" w:cs="Times New Roman"/>
          <w:sz w:val="24"/>
          <w:szCs w:val="24"/>
        </w:rPr>
        <w:t>.</w:t>
      </w:r>
    </w:p>
    <w:p w14:paraId="52E82692" w14:textId="420A885D" w:rsidR="001D4F97" w:rsidRPr="00B612D8" w:rsidRDefault="00B612D8"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lastRenderedPageBreak/>
        <w:t>209</w:t>
      </w:r>
      <w:r w:rsidR="001D4F97" w:rsidRPr="00B612D8">
        <w:rPr>
          <w:rFonts w:ascii="Times New Roman" w:eastAsia="Times New Roman" w:hAnsi="Times New Roman" w:cs="Times New Roman"/>
          <w:sz w:val="24"/>
          <w:szCs w:val="24"/>
        </w:rPr>
        <w:t xml:space="preserve">) </w:t>
      </w:r>
      <w:hyperlink r:id="rId175" w:history="1">
        <w:r w:rsidR="001D4F97" w:rsidRPr="00B612D8">
          <w:rPr>
            <w:rFonts w:ascii="Times New Roman" w:eastAsia="Times New Roman" w:hAnsi="Times New Roman" w:cs="Times New Roman"/>
            <w:sz w:val="24"/>
            <w:szCs w:val="24"/>
          </w:rPr>
          <w:t>Hosseini A</w:t>
        </w:r>
      </w:hyperlink>
      <w:r w:rsidR="001D4F97" w:rsidRPr="00B612D8">
        <w:rPr>
          <w:rFonts w:ascii="Times New Roman" w:eastAsia="Times New Roman" w:hAnsi="Times New Roman" w:cs="Times New Roman"/>
          <w:sz w:val="24"/>
          <w:szCs w:val="24"/>
        </w:rPr>
        <w:t xml:space="preserve">, </w:t>
      </w:r>
      <w:hyperlink r:id="rId176" w:history="1">
        <w:r w:rsidR="001D4F97" w:rsidRPr="00B612D8">
          <w:rPr>
            <w:rFonts w:ascii="Times New Roman" w:eastAsia="Times New Roman" w:hAnsi="Times New Roman" w:cs="Times New Roman"/>
            <w:sz w:val="24"/>
            <w:szCs w:val="24"/>
          </w:rPr>
          <w:t>Abdollahi M</w:t>
        </w:r>
      </w:hyperlink>
      <w:r w:rsidR="001D4F97" w:rsidRPr="00B612D8">
        <w:rPr>
          <w:rFonts w:ascii="Times New Roman" w:eastAsia="Times New Roman" w:hAnsi="Times New Roman" w:cs="Times New Roman"/>
          <w:sz w:val="24"/>
          <w:szCs w:val="24"/>
        </w:rPr>
        <w:t>.</w:t>
      </w:r>
      <w:r w:rsidR="001D4F97" w:rsidRPr="00B612D8">
        <w:rPr>
          <w:rFonts w:ascii="Times New Roman" w:eastAsia="Times New Roman" w:hAnsi="Times New Roman" w:cs="Times New Roman"/>
          <w:kern w:val="36"/>
          <w:sz w:val="24"/>
          <w:szCs w:val="24"/>
        </w:rPr>
        <w:t xml:space="preserve"> Diabetic neuropathy and oxidative stress: therapeutic perspectives.</w:t>
      </w:r>
      <w:r w:rsidR="001D4F97" w:rsidRPr="00B612D8">
        <w:rPr>
          <w:rFonts w:ascii="Times New Roman" w:hAnsi="Times New Roman" w:cs="Times New Roman"/>
          <w:sz w:val="24"/>
          <w:szCs w:val="24"/>
        </w:rPr>
        <w:t xml:space="preserve"> </w:t>
      </w:r>
      <w:hyperlink r:id="rId177" w:tooltip="Oxidative medicine and cellular longevity." w:history="1">
        <w:r w:rsidR="001D4F97" w:rsidRPr="00B612D8">
          <w:rPr>
            <w:rFonts w:ascii="Times New Roman" w:eastAsia="Times New Roman" w:hAnsi="Times New Roman" w:cs="Times New Roman"/>
            <w:sz w:val="24"/>
            <w:szCs w:val="24"/>
          </w:rPr>
          <w:t>Oxid Med Cell Longev</w:t>
        </w:r>
      </w:hyperlink>
      <w:r w:rsidR="001D4F97" w:rsidRPr="00B612D8">
        <w:rPr>
          <w:rFonts w:ascii="Times New Roman" w:eastAsia="Times New Roman" w:hAnsi="Times New Roman" w:cs="Times New Roman"/>
          <w:sz w:val="24"/>
          <w:szCs w:val="24"/>
        </w:rPr>
        <w:t xml:space="preserve"> 2013</w:t>
      </w:r>
      <w:r w:rsidR="00165098" w:rsidRPr="00B612D8">
        <w:rPr>
          <w:rFonts w:ascii="Times New Roman" w:eastAsia="Times New Roman" w:hAnsi="Times New Roman" w:cs="Times New Roman"/>
          <w:sz w:val="24"/>
          <w:szCs w:val="24"/>
        </w:rPr>
        <w:t>;</w:t>
      </w:r>
      <w:r w:rsidR="001D4F97" w:rsidRPr="00B612D8">
        <w:rPr>
          <w:rFonts w:ascii="Times New Roman" w:eastAsia="Times New Roman" w:hAnsi="Times New Roman" w:cs="Times New Roman"/>
          <w:sz w:val="24"/>
          <w:szCs w:val="24"/>
        </w:rPr>
        <w:t xml:space="preserve">168039. doi: 10.1155/2013/168039. </w:t>
      </w:r>
    </w:p>
    <w:p w14:paraId="50BC27B8" w14:textId="6FDA2143" w:rsidR="001D4F97" w:rsidRPr="00B612D8" w:rsidRDefault="00B612D8"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210</w:t>
      </w:r>
      <w:r w:rsidR="001D4F97" w:rsidRPr="00B612D8">
        <w:rPr>
          <w:rFonts w:ascii="Times New Roman" w:eastAsia="Times New Roman" w:hAnsi="Times New Roman" w:cs="Times New Roman"/>
          <w:sz w:val="24"/>
          <w:szCs w:val="24"/>
        </w:rPr>
        <w:t xml:space="preserve">) </w:t>
      </w:r>
      <w:hyperlink r:id="rId178" w:history="1">
        <w:r w:rsidR="001D4F97" w:rsidRPr="00B612D8">
          <w:rPr>
            <w:rFonts w:ascii="Times New Roman" w:eastAsia="Times New Roman" w:hAnsi="Times New Roman" w:cs="Times New Roman"/>
            <w:sz w:val="24"/>
            <w:szCs w:val="24"/>
          </w:rPr>
          <w:t>Magallón M</w:t>
        </w:r>
      </w:hyperlink>
      <w:r w:rsidR="001D4F97" w:rsidRPr="00B612D8">
        <w:rPr>
          <w:rFonts w:ascii="Times New Roman" w:eastAsia="Times New Roman" w:hAnsi="Times New Roman" w:cs="Times New Roman"/>
          <w:sz w:val="24"/>
          <w:szCs w:val="24"/>
        </w:rPr>
        <w:t xml:space="preserve">, </w:t>
      </w:r>
      <w:hyperlink r:id="rId179" w:history="1">
        <w:r w:rsidR="001D4F97" w:rsidRPr="00B612D8">
          <w:rPr>
            <w:rFonts w:ascii="Times New Roman" w:eastAsia="Times New Roman" w:hAnsi="Times New Roman" w:cs="Times New Roman"/>
            <w:sz w:val="24"/>
            <w:szCs w:val="24"/>
          </w:rPr>
          <w:t>Navarro-García MM</w:t>
        </w:r>
      </w:hyperlink>
      <w:r w:rsidR="001D4F97" w:rsidRPr="00B612D8">
        <w:rPr>
          <w:rFonts w:ascii="Times New Roman" w:eastAsia="Times New Roman" w:hAnsi="Times New Roman" w:cs="Times New Roman"/>
          <w:sz w:val="24"/>
          <w:szCs w:val="24"/>
        </w:rPr>
        <w:t xml:space="preserve">, </w:t>
      </w:r>
      <w:hyperlink r:id="rId180" w:history="1">
        <w:r w:rsidR="001D4F97" w:rsidRPr="00B612D8">
          <w:rPr>
            <w:rFonts w:ascii="Times New Roman" w:eastAsia="Times New Roman" w:hAnsi="Times New Roman" w:cs="Times New Roman"/>
            <w:sz w:val="24"/>
            <w:szCs w:val="24"/>
          </w:rPr>
          <w:t>Dasí F</w:t>
        </w:r>
      </w:hyperlink>
      <w:r w:rsidR="001D4F97" w:rsidRPr="00B612D8">
        <w:rPr>
          <w:rFonts w:ascii="Times New Roman" w:eastAsia="Times New Roman" w:hAnsi="Times New Roman" w:cs="Times New Roman"/>
          <w:sz w:val="24"/>
          <w:szCs w:val="24"/>
        </w:rPr>
        <w:t>.</w:t>
      </w:r>
      <w:r w:rsidR="001D4F97" w:rsidRPr="00B612D8">
        <w:rPr>
          <w:rFonts w:ascii="Times New Roman" w:eastAsia="Times New Roman" w:hAnsi="Times New Roman" w:cs="Times New Roman"/>
          <w:kern w:val="36"/>
          <w:sz w:val="24"/>
          <w:szCs w:val="24"/>
        </w:rPr>
        <w:t xml:space="preserve"> Oxidative Stress in COPD.</w:t>
      </w:r>
      <w:r w:rsidR="001D4F97" w:rsidRPr="00B612D8">
        <w:rPr>
          <w:rFonts w:ascii="Times New Roman" w:hAnsi="Times New Roman" w:cs="Times New Roman"/>
          <w:sz w:val="24"/>
          <w:szCs w:val="24"/>
        </w:rPr>
        <w:t xml:space="preserve"> </w:t>
      </w:r>
      <w:hyperlink r:id="rId181" w:tooltip="Journal of clinical medicine." w:history="1">
        <w:r w:rsidR="001D4F97" w:rsidRPr="00B612D8">
          <w:rPr>
            <w:rFonts w:ascii="Times New Roman" w:eastAsia="Times New Roman" w:hAnsi="Times New Roman" w:cs="Times New Roman"/>
            <w:sz w:val="24"/>
            <w:szCs w:val="24"/>
          </w:rPr>
          <w:t>J Clin Med</w:t>
        </w:r>
      </w:hyperlink>
      <w:r w:rsidR="001D4F97" w:rsidRPr="00B612D8">
        <w:rPr>
          <w:rFonts w:ascii="Times New Roman" w:eastAsia="Times New Roman" w:hAnsi="Times New Roman" w:cs="Times New Roman"/>
          <w:sz w:val="24"/>
          <w:szCs w:val="24"/>
        </w:rPr>
        <w:t xml:space="preserve"> 2019</w:t>
      </w:r>
      <w:r w:rsidR="00165098" w:rsidRPr="00B612D8">
        <w:rPr>
          <w:rFonts w:ascii="Times New Roman" w:eastAsia="Times New Roman" w:hAnsi="Times New Roman" w:cs="Times New Roman"/>
          <w:sz w:val="24"/>
          <w:szCs w:val="24"/>
        </w:rPr>
        <w:t>;</w:t>
      </w:r>
      <w:r w:rsidR="001D4F97" w:rsidRPr="00B612D8">
        <w:rPr>
          <w:rFonts w:ascii="Times New Roman" w:eastAsia="Times New Roman" w:hAnsi="Times New Roman" w:cs="Times New Roman"/>
          <w:sz w:val="24"/>
          <w:szCs w:val="24"/>
        </w:rPr>
        <w:t xml:space="preserve"> 8(11): E1953. doi: 10.3390/jcm8111953.</w:t>
      </w:r>
    </w:p>
    <w:p w14:paraId="66D52909" w14:textId="3DBBE2B6" w:rsidR="001D4F97" w:rsidRPr="00B612D8" w:rsidRDefault="001D4F97"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w:t>
      </w:r>
      <w:r w:rsidR="00B612D8" w:rsidRPr="00B612D8">
        <w:rPr>
          <w:rFonts w:ascii="Times New Roman" w:eastAsia="Times New Roman" w:hAnsi="Times New Roman" w:cs="Times New Roman"/>
          <w:sz w:val="24"/>
          <w:szCs w:val="24"/>
        </w:rPr>
        <w:t>11</w:t>
      </w:r>
      <w:r w:rsidRPr="00B612D8">
        <w:rPr>
          <w:rFonts w:ascii="Times New Roman" w:eastAsia="Times New Roman" w:hAnsi="Times New Roman" w:cs="Times New Roman"/>
          <w:sz w:val="24"/>
          <w:szCs w:val="24"/>
        </w:rPr>
        <w:t xml:space="preserve">) </w:t>
      </w:r>
      <w:hyperlink r:id="rId182" w:history="1">
        <w:r w:rsidRPr="00B612D8">
          <w:rPr>
            <w:rFonts w:ascii="Times New Roman" w:eastAsia="Times New Roman" w:hAnsi="Times New Roman" w:cs="Times New Roman"/>
            <w:sz w:val="24"/>
            <w:szCs w:val="24"/>
          </w:rPr>
          <w:t>Kirkham PA</w:t>
        </w:r>
      </w:hyperlink>
      <w:r w:rsidRPr="00B612D8">
        <w:rPr>
          <w:rFonts w:ascii="Times New Roman" w:eastAsia="Times New Roman" w:hAnsi="Times New Roman" w:cs="Times New Roman"/>
          <w:sz w:val="24"/>
          <w:szCs w:val="24"/>
        </w:rPr>
        <w:t xml:space="preserve">, </w:t>
      </w:r>
      <w:hyperlink r:id="rId183" w:history="1">
        <w:r w:rsidRPr="00B612D8">
          <w:rPr>
            <w:rFonts w:ascii="Times New Roman" w:eastAsia="Times New Roman" w:hAnsi="Times New Roman" w:cs="Times New Roman"/>
            <w:sz w:val="24"/>
            <w:szCs w:val="24"/>
          </w:rPr>
          <w:t>Barnes PJ</w:t>
        </w:r>
      </w:hyperlink>
      <w:r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kern w:val="36"/>
          <w:sz w:val="24"/>
          <w:szCs w:val="24"/>
        </w:rPr>
        <w:t>Oxidative stress in COPD.</w:t>
      </w:r>
      <w:r w:rsidRPr="00B612D8">
        <w:rPr>
          <w:rFonts w:ascii="Times New Roman" w:hAnsi="Times New Roman" w:cs="Times New Roman"/>
          <w:sz w:val="24"/>
          <w:szCs w:val="24"/>
        </w:rPr>
        <w:t xml:space="preserve"> </w:t>
      </w:r>
      <w:hyperlink r:id="rId184" w:tooltip="Chest." w:history="1">
        <w:r w:rsidRPr="00B612D8">
          <w:rPr>
            <w:rFonts w:ascii="Times New Roman" w:eastAsia="Times New Roman" w:hAnsi="Times New Roman" w:cs="Times New Roman"/>
            <w:sz w:val="24"/>
            <w:szCs w:val="24"/>
          </w:rPr>
          <w:t>Chest</w:t>
        </w:r>
      </w:hyperlink>
      <w:r w:rsidRPr="00B612D8">
        <w:rPr>
          <w:rFonts w:ascii="Times New Roman" w:eastAsia="Times New Roman" w:hAnsi="Times New Roman" w:cs="Times New Roman"/>
          <w:sz w:val="24"/>
          <w:szCs w:val="24"/>
        </w:rPr>
        <w:t xml:space="preserve"> 2013</w:t>
      </w:r>
      <w:r w:rsidR="00165098"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 xml:space="preserve"> 144(1):266-273. </w:t>
      </w:r>
    </w:p>
    <w:p w14:paraId="54EE98CA" w14:textId="40118484" w:rsidR="00917CB1" w:rsidRPr="00B612D8" w:rsidRDefault="00513118" w:rsidP="00917CB1">
      <w:pPr>
        <w:widowControl w:val="0"/>
        <w:tabs>
          <w:tab w:val="left" w:pos="1160"/>
          <w:tab w:val="left" w:pos="1161"/>
        </w:tabs>
        <w:autoSpaceDE w:val="0"/>
        <w:autoSpaceDN w:val="0"/>
        <w:spacing w:after="0" w:line="480" w:lineRule="auto"/>
        <w:ind w:right="518"/>
        <w:contextualSpacing/>
        <w:rPr>
          <w:rFonts w:ascii="Times New Roman" w:hAnsi="Times New Roman" w:cs="Times New Roman"/>
          <w:sz w:val="24"/>
        </w:rPr>
      </w:pPr>
      <w:r w:rsidRPr="00B612D8">
        <w:rPr>
          <w:rFonts w:ascii="Times New Roman" w:hAnsi="Times New Roman" w:cs="Times New Roman"/>
          <w:sz w:val="24"/>
          <w:szCs w:val="24"/>
        </w:rPr>
        <w:t>2</w:t>
      </w:r>
      <w:r w:rsidR="00B612D8" w:rsidRPr="00B612D8">
        <w:rPr>
          <w:rFonts w:ascii="Times New Roman" w:hAnsi="Times New Roman" w:cs="Times New Roman"/>
          <w:sz w:val="24"/>
          <w:szCs w:val="24"/>
        </w:rPr>
        <w:t>12</w:t>
      </w:r>
      <w:r w:rsidR="00917CB1" w:rsidRPr="00B612D8">
        <w:rPr>
          <w:rFonts w:ascii="Times New Roman" w:hAnsi="Times New Roman" w:cs="Times New Roman"/>
          <w:sz w:val="24"/>
          <w:szCs w:val="24"/>
        </w:rPr>
        <w:t xml:space="preserve">) </w:t>
      </w:r>
      <w:r w:rsidR="00917CB1" w:rsidRPr="00B612D8">
        <w:rPr>
          <w:rFonts w:ascii="Times New Roman" w:hAnsi="Times New Roman" w:cs="Times New Roman"/>
          <w:sz w:val="24"/>
        </w:rPr>
        <w:t xml:space="preserve">Celik M, Donbak </w:t>
      </w:r>
      <w:r w:rsidR="00917CB1" w:rsidRPr="00B612D8">
        <w:rPr>
          <w:rFonts w:ascii="Times New Roman" w:hAnsi="Times New Roman" w:cs="Times New Roman"/>
          <w:spacing w:val="-3"/>
          <w:sz w:val="24"/>
        </w:rPr>
        <w:t xml:space="preserve">L, </w:t>
      </w:r>
      <w:r w:rsidR="00917CB1" w:rsidRPr="00B612D8">
        <w:rPr>
          <w:rFonts w:ascii="Times New Roman" w:hAnsi="Times New Roman" w:cs="Times New Roman"/>
          <w:sz w:val="24"/>
        </w:rPr>
        <w:t>Unal F, Yuzbasioglu D, Aksoy H, Yilmaz S. Cytogenetic damage in workers from a coal-fired power plant. Mutat Res</w:t>
      </w:r>
      <w:r w:rsidR="00917CB1" w:rsidRPr="00B612D8">
        <w:rPr>
          <w:rFonts w:ascii="Times New Roman" w:hAnsi="Times New Roman" w:cs="Times New Roman"/>
          <w:spacing w:val="-8"/>
          <w:sz w:val="24"/>
        </w:rPr>
        <w:t xml:space="preserve"> </w:t>
      </w:r>
      <w:r w:rsidR="00917CB1" w:rsidRPr="00B612D8">
        <w:rPr>
          <w:rFonts w:ascii="Times New Roman" w:hAnsi="Times New Roman" w:cs="Times New Roman"/>
          <w:sz w:val="24"/>
        </w:rPr>
        <w:t>2007;627(2):158-163.</w:t>
      </w:r>
    </w:p>
    <w:p w14:paraId="60686262" w14:textId="7C83B557" w:rsidR="00917CB1" w:rsidRPr="00B612D8" w:rsidRDefault="00513118" w:rsidP="00917CB1">
      <w:pPr>
        <w:spacing w:after="0" w:line="480" w:lineRule="auto"/>
        <w:contextualSpacing/>
        <w:rPr>
          <w:rFonts w:ascii="Times New Roman" w:hAnsi="Times New Roman" w:cs="Times New Roman"/>
          <w:sz w:val="24"/>
          <w:szCs w:val="24"/>
        </w:rPr>
      </w:pPr>
      <w:r w:rsidRPr="00B612D8">
        <w:rPr>
          <w:rFonts w:ascii="Times New Roman" w:eastAsia="Times New Roman" w:hAnsi="Times New Roman" w:cs="Times New Roman"/>
          <w:sz w:val="24"/>
          <w:szCs w:val="24"/>
        </w:rPr>
        <w:t>21</w:t>
      </w:r>
      <w:r w:rsidR="00B612D8" w:rsidRPr="00B612D8">
        <w:rPr>
          <w:rFonts w:ascii="Times New Roman" w:eastAsia="Times New Roman" w:hAnsi="Times New Roman" w:cs="Times New Roman"/>
          <w:sz w:val="24"/>
          <w:szCs w:val="24"/>
        </w:rPr>
        <w:t>3</w:t>
      </w:r>
      <w:r w:rsidR="00917CB1" w:rsidRPr="00B612D8">
        <w:rPr>
          <w:rFonts w:ascii="Times New Roman" w:eastAsia="Times New Roman" w:hAnsi="Times New Roman" w:cs="Times New Roman"/>
          <w:sz w:val="24"/>
          <w:szCs w:val="24"/>
        </w:rPr>
        <w:t xml:space="preserve">) Zeneli L, Sekovanic A, Aivazi-Leonard M, Kurti-Nexhat D. </w:t>
      </w:r>
      <w:r w:rsidR="00917CB1" w:rsidRPr="00B612D8">
        <w:rPr>
          <w:rFonts w:ascii="Times New Roman" w:hAnsi="Times New Roman" w:cs="Times New Roman"/>
          <w:sz w:val="24"/>
          <w:szCs w:val="24"/>
        </w:rPr>
        <w:t>Alterations in antioxidant defence system of workers chronically exposed to arsenic, cadmium and mercury from coal flying ash</w:t>
      </w:r>
      <w:r w:rsidR="00917CB1" w:rsidRPr="00B612D8">
        <w:rPr>
          <w:rFonts w:ascii="Times New Roman" w:eastAsia="Times New Roman" w:hAnsi="Times New Roman" w:cs="Times New Roman"/>
          <w:sz w:val="24"/>
          <w:szCs w:val="24"/>
        </w:rPr>
        <w:t xml:space="preserve">. </w:t>
      </w:r>
      <w:r w:rsidR="00917CB1" w:rsidRPr="00B612D8">
        <w:rPr>
          <w:rFonts w:ascii="Times New Roman" w:hAnsi="Times New Roman" w:cs="Times New Roman"/>
          <w:sz w:val="24"/>
          <w:szCs w:val="24"/>
        </w:rPr>
        <w:t>Environ Geochem Health 2016; 38:65–72.</w:t>
      </w:r>
    </w:p>
    <w:p w14:paraId="1F93441D" w14:textId="19FC8B63" w:rsidR="00917CB1" w:rsidRPr="00B612D8" w:rsidRDefault="007A0524" w:rsidP="00917CB1">
      <w:pPr>
        <w:spacing w:after="0" w:line="480" w:lineRule="auto"/>
        <w:contextualSpacing/>
        <w:rPr>
          <w:rFonts w:ascii="Times New Roman" w:hAnsi="Times New Roman" w:cs="Times New Roman"/>
          <w:sz w:val="24"/>
          <w:szCs w:val="24"/>
        </w:rPr>
      </w:pPr>
      <w:r w:rsidRPr="00B612D8">
        <w:rPr>
          <w:rFonts w:ascii="Times New Roman" w:hAnsi="Times New Roman" w:cs="Times New Roman"/>
          <w:sz w:val="24"/>
          <w:szCs w:val="24"/>
        </w:rPr>
        <w:t>21</w:t>
      </w:r>
      <w:r w:rsidR="00B612D8" w:rsidRPr="00B612D8">
        <w:rPr>
          <w:rFonts w:ascii="Times New Roman" w:hAnsi="Times New Roman" w:cs="Times New Roman"/>
          <w:sz w:val="24"/>
          <w:szCs w:val="24"/>
        </w:rPr>
        <w:t>4</w:t>
      </w:r>
      <w:r w:rsidR="00917CB1" w:rsidRPr="00B612D8">
        <w:rPr>
          <w:rFonts w:ascii="Times New Roman" w:hAnsi="Times New Roman" w:cs="Times New Roman"/>
          <w:sz w:val="24"/>
          <w:szCs w:val="24"/>
        </w:rPr>
        <w:t>) Schilling CJ, Tams IP, Schilling RS, Nevitt A, Rossiter CE, Wilkinson B. A survey into the respiratory effects of prolonged exposure to pulverised fuel ash. British Journal of Industrial Medicine 1988; 45: 810-817.</w:t>
      </w:r>
    </w:p>
    <w:p w14:paraId="6FA8BF55" w14:textId="4C6C5A9A" w:rsidR="00917CB1" w:rsidRPr="00B612D8" w:rsidRDefault="00917CB1" w:rsidP="00917CB1">
      <w:pPr>
        <w:spacing w:after="0" w:line="480" w:lineRule="auto"/>
        <w:contextualSpacing/>
        <w:rPr>
          <w:rFonts w:ascii="Times New Roman" w:hAnsi="Times New Roman" w:cs="Times New Roman"/>
          <w:sz w:val="24"/>
          <w:szCs w:val="24"/>
        </w:rPr>
      </w:pPr>
      <w:r w:rsidRPr="00B612D8">
        <w:rPr>
          <w:rFonts w:ascii="Times New Roman" w:hAnsi="Times New Roman" w:cs="Times New Roman"/>
          <w:sz w:val="24"/>
          <w:szCs w:val="24"/>
        </w:rPr>
        <w:t>21</w:t>
      </w:r>
      <w:r w:rsidR="00B612D8" w:rsidRPr="00B612D8">
        <w:rPr>
          <w:rFonts w:ascii="Times New Roman" w:hAnsi="Times New Roman" w:cs="Times New Roman"/>
          <w:sz w:val="24"/>
          <w:szCs w:val="24"/>
        </w:rPr>
        <w:t>5</w:t>
      </w:r>
      <w:r w:rsidRPr="00B612D8">
        <w:rPr>
          <w:rFonts w:ascii="Times New Roman" w:hAnsi="Times New Roman" w:cs="Times New Roman"/>
          <w:sz w:val="24"/>
          <w:szCs w:val="24"/>
        </w:rPr>
        <w:t>) Cho K, Cho YJ, Shrivastava DK, Kapre SS. Acute lung disease after exposure to fly ash. Chest 1994; 106(1):309–11.</w:t>
      </w:r>
    </w:p>
    <w:p w14:paraId="37C125ED" w14:textId="37870C06" w:rsidR="00917CB1" w:rsidRPr="00B612D8" w:rsidRDefault="007A0524" w:rsidP="00917CB1">
      <w:pPr>
        <w:spacing w:after="0" w:line="480" w:lineRule="auto"/>
        <w:contextualSpacing/>
        <w:rPr>
          <w:rStyle w:val="cit"/>
          <w:rFonts w:ascii="Times New Roman" w:hAnsi="Times New Roman" w:cs="Times New Roman"/>
          <w:sz w:val="24"/>
          <w:szCs w:val="24"/>
        </w:rPr>
      </w:pPr>
      <w:r w:rsidRPr="00B612D8">
        <w:rPr>
          <w:rFonts w:ascii="Times New Roman" w:hAnsi="Times New Roman" w:cs="Times New Roman"/>
          <w:sz w:val="24"/>
          <w:szCs w:val="24"/>
        </w:rPr>
        <w:t>21</w:t>
      </w:r>
      <w:r w:rsidR="00B612D8" w:rsidRPr="00B612D8">
        <w:rPr>
          <w:rFonts w:ascii="Times New Roman" w:hAnsi="Times New Roman" w:cs="Times New Roman"/>
          <w:sz w:val="24"/>
          <w:szCs w:val="24"/>
        </w:rPr>
        <w:t>6</w:t>
      </w:r>
      <w:r w:rsidR="00917CB1" w:rsidRPr="00B612D8">
        <w:rPr>
          <w:rFonts w:ascii="Times New Roman" w:hAnsi="Times New Roman" w:cs="Times New Roman"/>
          <w:sz w:val="24"/>
          <w:szCs w:val="24"/>
        </w:rPr>
        <w:t xml:space="preserve">) Davison AG, Durham S, Taylor JN. Asthma caused by pulverised fuel ash. British Medical Journal 1986; </w:t>
      </w:r>
      <w:r w:rsidR="00917CB1" w:rsidRPr="00B612D8">
        <w:rPr>
          <w:rStyle w:val="cit"/>
          <w:rFonts w:ascii="Times New Roman" w:hAnsi="Times New Roman" w:cs="Times New Roman"/>
          <w:sz w:val="24"/>
          <w:szCs w:val="24"/>
        </w:rPr>
        <w:t>292(6535): 1561.</w:t>
      </w:r>
    </w:p>
    <w:p w14:paraId="409723BC" w14:textId="0649DF4D" w:rsidR="00917CB1" w:rsidRPr="00B612D8" w:rsidRDefault="00917CB1" w:rsidP="00FF37DF">
      <w:pPr>
        <w:spacing w:after="0" w:line="480" w:lineRule="auto"/>
        <w:contextualSpacing/>
        <w:rPr>
          <w:rFonts w:ascii="Times New Roman" w:eastAsia="Times New Roman" w:hAnsi="Times New Roman" w:cs="Times New Roman"/>
          <w:sz w:val="24"/>
          <w:szCs w:val="24"/>
        </w:rPr>
      </w:pPr>
      <w:r w:rsidRPr="00B612D8">
        <w:rPr>
          <w:rStyle w:val="cit"/>
          <w:rFonts w:ascii="Times New Roman" w:hAnsi="Times New Roman" w:cs="Times New Roman"/>
          <w:sz w:val="24"/>
          <w:szCs w:val="24"/>
        </w:rPr>
        <w:t>21</w:t>
      </w:r>
      <w:r w:rsidR="00B612D8" w:rsidRPr="00B612D8">
        <w:rPr>
          <w:rStyle w:val="cit"/>
          <w:rFonts w:ascii="Times New Roman" w:hAnsi="Times New Roman" w:cs="Times New Roman"/>
          <w:sz w:val="24"/>
          <w:szCs w:val="24"/>
        </w:rPr>
        <w:t>7</w:t>
      </w:r>
      <w:r w:rsidRPr="00B612D8">
        <w:rPr>
          <w:rStyle w:val="cit"/>
          <w:rFonts w:ascii="Times New Roman" w:hAnsi="Times New Roman" w:cs="Times New Roman"/>
          <w:sz w:val="24"/>
          <w:szCs w:val="24"/>
        </w:rPr>
        <w:t xml:space="preserve">) Karavus M, Aker A, Cebeci D, Tasdemir M, Bayram N, Cali S. </w:t>
      </w:r>
      <w:r w:rsidRPr="00B612D8">
        <w:rPr>
          <w:rFonts w:ascii="Times New Roman" w:eastAsia="Times New Roman" w:hAnsi="Times New Roman" w:cs="Times New Roman"/>
          <w:sz w:val="24"/>
          <w:szCs w:val="24"/>
        </w:rPr>
        <w:t>Respiratory complaints and spirometric parameters of the villagers living around the Seyitomer coal-fired thermal power plant in Kütahya, Turkey. Ecotoxicol Environ Saf  2002; 52(3):214-220.</w:t>
      </w:r>
    </w:p>
    <w:p w14:paraId="1E187D3B" w14:textId="5EA64756" w:rsidR="00917CB1" w:rsidRPr="00B612D8" w:rsidRDefault="00917CB1" w:rsidP="00917CB1">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21</w:t>
      </w:r>
      <w:r w:rsidR="00B612D8" w:rsidRPr="00B612D8">
        <w:rPr>
          <w:rFonts w:ascii="Times New Roman" w:eastAsia="Times New Roman" w:hAnsi="Times New Roman" w:cs="Times New Roman"/>
          <w:sz w:val="24"/>
          <w:szCs w:val="24"/>
        </w:rPr>
        <w:t>8</w:t>
      </w:r>
      <w:r w:rsidRPr="00B612D8">
        <w:rPr>
          <w:rFonts w:ascii="Times New Roman" w:eastAsia="Times New Roman" w:hAnsi="Times New Roman" w:cs="Times New Roman"/>
          <w:sz w:val="24"/>
          <w:szCs w:val="24"/>
        </w:rPr>
        <w:t>) Hagemeyer AN, Sears CG, Zierold KM. Respiratory health in adults residing near a coal-burning power plant with coal ash storage facilities: A cross-sectional epidemiological study. Int J Environ Res Public Health 2019; 16(19):3642. doi: </w:t>
      </w:r>
      <w:hyperlink r:id="rId185" w:tgtFrame="pmc_ext" w:history="1">
        <w:r w:rsidRPr="00B612D8">
          <w:rPr>
            <w:rFonts w:ascii="Times New Roman" w:eastAsia="Times New Roman" w:hAnsi="Times New Roman" w:cs="Times New Roman"/>
            <w:sz w:val="24"/>
            <w:szCs w:val="24"/>
          </w:rPr>
          <w:t>10.3390/ijerph16193642</w:t>
        </w:r>
      </w:hyperlink>
      <w:r w:rsidRPr="00B612D8">
        <w:rPr>
          <w:rFonts w:ascii="Times New Roman" w:eastAsia="Times New Roman" w:hAnsi="Times New Roman" w:cs="Times New Roman"/>
          <w:sz w:val="24"/>
          <w:szCs w:val="24"/>
        </w:rPr>
        <w:t>.</w:t>
      </w:r>
    </w:p>
    <w:p w14:paraId="2C890EE3" w14:textId="4D78F2F5" w:rsidR="00917CB1" w:rsidRPr="00B612D8" w:rsidRDefault="00917CB1" w:rsidP="00917CB1">
      <w:pPr>
        <w:spacing w:after="0" w:line="480" w:lineRule="auto"/>
        <w:contextualSpacing/>
        <w:rPr>
          <w:rFonts w:ascii="Times New Roman" w:eastAsia="Times New Roman" w:hAnsi="Times New Roman" w:cs="Times New Roman"/>
          <w:sz w:val="24"/>
          <w:szCs w:val="24"/>
        </w:rPr>
      </w:pPr>
      <w:r w:rsidRPr="00B612D8">
        <w:rPr>
          <w:rFonts w:ascii="Times New Roman" w:hAnsi="Times New Roman" w:cs="Times New Roman"/>
          <w:sz w:val="24"/>
          <w:szCs w:val="24"/>
        </w:rPr>
        <w:lastRenderedPageBreak/>
        <w:t>21</w:t>
      </w:r>
      <w:r w:rsidR="00B612D8" w:rsidRPr="00B612D8">
        <w:rPr>
          <w:rFonts w:ascii="Times New Roman" w:hAnsi="Times New Roman" w:cs="Times New Roman"/>
          <w:sz w:val="24"/>
          <w:szCs w:val="24"/>
        </w:rPr>
        <w:t>9</w:t>
      </w:r>
      <w:r w:rsidRPr="00B612D8">
        <w:rPr>
          <w:rFonts w:ascii="Times New Roman" w:hAnsi="Times New Roman" w:cs="Times New Roman"/>
          <w:sz w:val="24"/>
          <w:szCs w:val="24"/>
        </w:rPr>
        <w:t xml:space="preserve">) </w:t>
      </w:r>
      <w:hyperlink r:id="rId186" w:history="1">
        <w:r w:rsidRPr="00B612D8">
          <w:rPr>
            <w:rFonts w:ascii="Times New Roman" w:eastAsia="Times New Roman" w:hAnsi="Times New Roman" w:cs="Times New Roman"/>
            <w:sz w:val="24"/>
            <w:szCs w:val="24"/>
          </w:rPr>
          <w:t>Rodriguez-Villamizar LA</w:t>
        </w:r>
      </w:hyperlink>
      <w:r w:rsidRPr="00B612D8">
        <w:rPr>
          <w:rFonts w:ascii="Times New Roman" w:eastAsia="Times New Roman" w:hAnsi="Times New Roman" w:cs="Times New Roman"/>
          <w:sz w:val="24"/>
          <w:szCs w:val="24"/>
        </w:rPr>
        <w:t xml:space="preserve">, </w:t>
      </w:r>
      <w:hyperlink r:id="rId187" w:history="1">
        <w:r w:rsidRPr="00B612D8">
          <w:rPr>
            <w:rFonts w:ascii="Times New Roman" w:eastAsia="Times New Roman" w:hAnsi="Times New Roman" w:cs="Times New Roman"/>
            <w:sz w:val="24"/>
            <w:szCs w:val="24"/>
          </w:rPr>
          <w:t>Rosychuk RJ</w:t>
        </w:r>
      </w:hyperlink>
      <w:r w:rsidRPr="00B612D8">
        <w:rPr>
          <w:rFonts w:ascii="Times New Roman" w:eastAsia="Times New Roman" w:hAnsi="Times New Roman" w:cs="Times New Roman"/>
          <w:sz w:val="24"/>
          <w:szCs w:val="24"/>
        </w:rPr>
        <w:t xml:space="preserve">, </w:t>
      </w:r>
      <w:hyperlink r:id="rId188" w:history="1">
        <w:r w:rsidRPr="00B612D8">
          <w:rPr>
            <w:rFonts w:ascii="Times New Roman" w:eastAsia="Times New Roman" w:hAnsi="Times New Roman" w:cs="Times New Roman"/>
            <w:sz w:val="24"/>
            <w:szCs w:val="24"/>
          </w:rPr>
          <w:t>Osornio-Vargas A</w:t>
        </w:r>
      </w:hyperlink>
      <w:r w:rsidRPr="00B612D8">
        <w:rPr>
          <w:rFonts w:ascii="Times New Roman" w:eastAsia="Times New Roman" w:hAnsi="Times New Roman" w:cs="Times New Roman"/>
          <w:sz w:val="24"/>
          <w:szCs w:val="24"/>
        </w:rPr>
        <w:t xml:space="preserve">, </w:t>
      </w:r>
      <w:hyperlink r:id="rId189" w:history="1">
        <w:r w:rsidRPr="00B612D8">
          <w:rPr>
            <w:rFonts w:ascii="Times New Roman" w:eastAsia="Times New Roman" w:hAnsi="Times New Roman" w:cs="Times New Roman"/>
            <w:sz w:val="24"/>
            <w:szCs w:val="24"/>
          </w:rPr>
          <w:t>Villeneuve PJ</w:t>
        </w:r>
      </w:hyperlink>
      <w:r w:rsidRPr="00B612D8">
        <w:rPr>
          <w:rFonts w:ascii="Times New Roman" w:eastAsia="Times New Roman" w:hAnsi="Times New Roman" w:cs="Times New Roman"/>
          <w:sz w:val="24"/>
          <w:szCs w:val="24"/>
        </w:rPr>
        <w:t xml:space="preserve">, </w:t>
      </w:r>
      <w:hyperlink r:id="rId190" w:history="1">
        <w:r w:rsidRPr="00B612D8">
          <w:rPr>
            <w:rFonts w:ascii="Times New Roman" w:eastAsia="Times New Roman" w:hAnsi="Times New Roman" w:cs="Times New Roman"/>
            <w:sz w:val="24"/>
            <w:szCs w:val="24"/>
          </w:rPr>
          <w:t>Rowe BH</w:t>
        </w:r>
      </w:hyperlink>
      <w:r w:rsidRPr="00B612D8">
        <w:rPr>
          <w:rFonts w:ascii="Times New Roman" w:eastAsia="Times New Roman" w:hAnsi="Times New Roman" w:cs="Times New Roman"/>
          <w:sz w:val="24"/>
          <w:szCs w:val="24"/>
        </w:rPr>
        <w:t>.</w:t>
      </w:r>
      <w:r w:rsidRPr="00B612D8">
        <w:rPr>
          <w:rFonts w:ascii="Times New Roman" w:eastAsia="Times New Roman" w:hAnsi="Times New Roman" w:cs="Times New Roman"/>
          <w:kern w:val="36"/>
          <w:sz w:val="24"/>
          <w:szCs w:val="24"/>
        </w:rPr>
        <w:t xml:space="preserve"> Proximity to two main sources of industrial outdoor air pollution and emergency department visits for childhood asthma in Edmonton, Canada.</w:t>
      </w:r>
      <w:r w:rsidRPr="00B612D8">
        <w:rPr>
          <w:rFonts w:ascii="Times New Roman" w:hAnsi="Times New Roman" w:cs="Times New Roman"/>
          <w:sz w:val="24"/>
          <w:szCs w:val="24"/>
        </w:rPr>
        <w:t xml:space="preserve"> </w:t>
      </w:r>
      <w:hyperlink r:id="rId191" w:tooltip="Canadian journal of public health = Revue canadienne de sante publique." w:history="1">
        <w:r w:rsidRPr="00B612D8">
          <w:rPr>
            <w:rFonts w:ascii="Times New Roman" w:eastAsia="Times New Roman" w:hAnsi="Times New Roman" w:cs="Times New Roman"/>
            <w:sz w:val="24"/>
            <w:szCs w:val="24"/>
          </w:rPr>
          <w:t>Can J Public Health</w:t>
        </w:r>
      </w:hyperlink>
      <w:r w:rsidRPr="00B612D8">
        <w:rPr>
          <w:rFonts w:ascii="Times New Roman" w:eastAsia="Times New Roman" w:hAnsi="Times New Roman" w:cs="Times New Roman"/>
          <w:sz w:val="24"/>
          <w:szCs w:val="24"/>
        </w:rPr>
        <w:t xml:space="preserve"> 2018; 108(5-6):e523-e529. doi: 10.17269/cjph.108.6136.</w:t>
      </w:r>
    </w:p>
    <w:p w14:paraId="468CC5E8" w14:textId="39742ED8" w:rsidR="00B612D8" w:rsidRDefault="00917CB1"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w:t>
      </w:r>
      <w:r w:rsidR="00B612D8" w:rsidRPr="00B612D8">
        <w:rPr>
          <w:rFonts w:ascii="Times New Roman" w:eastAsia="Times New Roman" w:hAnsi="Times New Roman" w:cs="Times New Roman"/>
          <w:sz w:val="24"/>
          <w:szCs w:val="24"/>
        </w:rPr>
        <w:t>20</w:t>
      </w:r>
      <w:r w:rsidRPr="00B612D8">
        <w:rPr>
          <w:rFonts w:ascii="Times New Roman" w:eastAsia="Times New Roman" w:hAnsi="Times New Roman" w:cs="Times New Roman"/>
          <w:sz w:val="24"/>
          <w:szCs w:val="24"/>
        </w:rPr>
        <w:t>) Zierold KM, Sears CG, Hagemeyer AN. Health symptoms among adults living near a coal-burning power plant. Arch Environ Occup Health 2019; 1-8. doi:</w:t>
      </w:r>
      <w:r w:rsidR="00B612D8" w:rsidRPr="00B612D8">
        <w:rPr>
          <w:rFonts w:ascii="Times New Roman" w:eastAsia="Times New Roman" w:hAnsi="Times New Roman" w:cs="Times New Roman"/>
          <w:sz w:val="24"/>
          <w:szCs w:val="24"/>
        </w:rPr>
        <w:t xml:space="preserve"> 10.1080/19338244.2019.1633992.</w:t>
      </w:r>
    </w:p>
    <w:p w14:paraId="493B7EBE" w14:textId="77777777" w:rsidR="00B612D8" w:rsidRPr="00B612D8" w:rsidRDefault="00B612D8" w:rsidP="00B612D8">
      <w:pPr>
        <w:spacing w:after="0" w:line="480" w:lineRule="auto"/>
        <w:contextualSpacing/>
        <w:rPr>
          <w:rFonts w:ascii="Times New Roman" w:hAnsi="Times New Roman" w:cs="Times New Roman"/>
          <w:sz w:val="24"/>
          <w:szCs w:val="24"/>
        </w:rPr>
      </w:pPr>
      <w:r w:rsidRPr="00B612D8">
        <w:rPr>
          <w:rFonts w:ascii="Times New Roman" w:eastAsia="Times New Roman" w:hAnsi="Times New Roman" w:cs="Times New Roman"/>
          <w:sz w:val="24"/>
          <w:szCs w:val="24"/>
        </w:rPr>
        <w:t xml:space="preserve">221) </w:t>
      </w:r>
      <w:r w:rsidRPr="00B612D8">
        <w:rPr>
          <w:rFonts w:ascii="Times New Roman" w:hAnsi="Times New Roman" w:cs="Times New Roman"/>
          <w:sz w:val="24"/>
          <w:szCs w:val="24"/>
        </w:rPr>
        <w:t>Collarile P, Bidoli E, Barbone F, Zanier L, Del Zotto S, Fuser S, Stel F, et al. Residence in proximity of a coal-oil-fired thermal power plant and risk of lung and bladder cancer in North-Eastern Italy. A population-based study: 1995-2009. Int J Environ Res Public Health 2017; 14;860. doi:10.3390/ijerph1 4080860.</w:t>
      </w:r>
    </w:p>
    <w:p w14:paraId="0A7A1F63" w14:textId="77777777" w:rsidR="00B612D8" w:rsidRPr="00B612D8" w:rsidRDefault="00B612D8" w:rsidP="00B612D8">
      <w:pPr>
        <w:spacing w:after="0" w:line="480" w:lineRule="auto"/>
        <w:contextualSpacing/>
        <w:rPr>
          <w:rFonts w:ascii="Times New Roman" w:eastAsia="Times New Roman" w:hAnsi="Times New Roman" w:cs="Times New Roman"/>
          <w:sz w:val="24"/>
          <w:szCs w:val="24"/>
        </w:rPr>
      </w:pPr>
      <w:r w:rsidRPr="00B612D8">
        <w:rPr>
          <w:rFonts w:ascii="Times New Roman" w:hAnsi="Times New Roman" w:cs="Times New Roman"/>
          <w:sz w:val="24"/>
          <w:szCs w:val="24"/>
        </w:rPr>
        <w:t xml:space="preserve">222) Garcia-Perez J, Pollan M, Boldo E, </w:t>
      </w:r>
      <w:hyperlink r:id="rId192" w:history="1">
        <w:r w:rsidRPr="00B612D8">
          <w:rPr>
            <w:rFonts w:ascii="Times New Roman" w:hAnsi="Times New Roman" w:cs="Times New Roman"/>
            <w:sz w:val="24"/>
            <w:szCs w:val="24"/>
          </w:rPr>
          <w:t>Pérez-Gómez B</w:t>
        </w:r>
      </w:hyperlink>
      <w:r w:rsidRPr="00B612D8">
        <w:rPr>
          <w:rFonts w:ascii="Times New Roman" w:hAnsi="Times New Roman" w:cs="Times New Roman"/>
          <w:sz w:val="24"/>
          <w:szCs w:val="24"/>
        </w:rPr>
        <w:t xml:space="preserve">, </w:t>
      </w:r>
      <w:hyperlink r:id="rId193" w:history="1">
        <w:r w:rsidRPr="00B612D8">
          <w:rPr>
            <w:rFonts w:ascii="Times New Roman" w:hAnsi="Times New Roman" w:cs="Times New Roman"/>
            <w:sz w:val="24"/>
            <w:szCs w:val="24"/>
          </w:rPr>
          <w:t>Aragonés N</w:t>
        </w:r>
      </w:hyperlink>
      <w:r w:rsidRPr="00B612D8">
        <w:rPr>
          <w:rFonts w:ascii="Times New Roman" w:hAnsi="Times New Roman" w:cs="Times New Roman"/>
          <w:sz w:val="24"/>
          <w:szCs w:val="24"/>
        </w:rPr>
        <w:t xml:space="preserve">, </w:t>
      </w:r>
      <w:hyperlink r:id="rId194" w:history="1">
        <w:r w:rsidRPr="00B612D8">
          <w:rPr>
            <w:rFonts w:ascii="Times New Roman" w:hAnsi="Times New Roman" w:cs="Times New Roman"/>
            <w:sz w:val="24"/>
            <w:szCs w:val="24"/>
          </w:rPr>
          <w:t>Lope V</w:t>
        </w:r>
      </w:hyperlink>
      <w:r w:rsidRPr="00B612D8">
        <w:rPr>
          <w:rFonts w:ascii="Times New Roman" w:hAnsi="Times New Roman" w:cs="Times New Roman"/>
          <w:sz w:val="24"/>
          <w:szCs w:val="24"/>
        </w:rPr>
        <w:t xml:space="preserve">, et al. </w:t>
      </w:r>
      <w:r w:rsidRPr="00B612D8">
        <w:rPr>
          <w:rFonts w:ascii="Times New Roman" w:eastAsia="Times New Roman" w:hAnsi="Times New Roman" w:cs="Times New Roman"/>
          <w:sz w:val="24"/>
          <w:szCs w:val="24"/>
        </w:rPr>
        <w:t>Mortality due to lung, laryngeal and bladder cancer in towns lying in the vicinity of combustion installations. Sci Total Environ 2009; 407(8):2593-2602.</w:t>
      </w:r>
    </w:p>
    <w:p w14:paraId="0A12BCB6" w14:textId="77777777" w:rsidR="00B612D8" w:rsidRPr="00B612D8" w:rsidRDefault="00B612D8" w:rsidP="00B612D8">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 xml:space="preserve">223) </w:t>
      </w:r>
      <w:hyperlink r:id="rId195" w:history="1">
        <w:r w:rsidRPr="00B612D8">
          <w:rPr>
            <w:rFonts w:ascii="Times New Roman" w:eastAsia="Times New Roman" w:hAnsi="Times New Roman" w:cs="Times New Roman"/>
            <w:sz w:val="24"/>
            <w:szCs w:val="24"/>
          </w:rPr>
          <w:t>Lin CK</w:t>
        </w:r>
      </w:hyperlink>
      <w:r w:rsidRPr="00B612D8">
        <w:rPr>
          <w:rFonts w:ascii="Times New Roman" w:eastAsia="Times New Roman" w:hAnsi="Times New Roman" w:cs="Times New Roman"/>
          <w:sz w:val="24"/>
          <w:szCs w:val="24"/>
        </w:rPr>
        <w:t xml:space="preserve">, </w:t>
      </w:r>
      <w:hyperlink r:id="rId196" w:history="1">
        <w:r w:rsidRPr="00B612D8">
          <w:rPr>
            <w:rFonts w:ascii="Times New Roman" w:eastAsia="Times New Roman" w:hAnsi="Times New Roman" w:cs="Times New Roman"/>
            <w:sz w:val="24"/>
            <w:szCs w:val="24"/>
          </w:rPr>
          <w:t>Lin RT</w:t>
        </w:r>
      </w:hyperlink>
      <w:r w:rsidRPr="00B612D8">
        <w:rPr>
          <w:rFonts w:ascii="Times New Roman" w:eastAsia="Times New Roman" w:hAnsi="Times New Roman" w:cs="Times New Roman"/>
          <w:sz w:val="24"/>
          <w:szCs w:val="24"/>
        </w:rPr>
        <w:t xml:space="preserve">, </w:t>
      </w:r>
      <w:hyperlink r:id="rId197" w:history="1">
        <w:r w:rsidRPr="00B612D8">
          <w:rPr>
            <w:rFonts w:ascii="Times New Roman" w:eastAsia="Times New Roman" w:hAnsi="Times New Roman" w:cs="Times New Roman"/>
            <w:sz w:val="24"/>
            <w:szCs w:val="24"/>
          </w:rPr>
          <w:t>Chen T</w:t>
        </w:r>
      </w:hyperlink>
      <w:r w:rsidRPr="00B612D8">
        <w:rPr>
          <w:rFonts w:ascii="Times New Roman" w:eastAsia="Times New Roman" w:hAnsi="Times New Roman" w:cs="Times New Roman"/>
          <w:sz w:val="24"/>
          <w:szCs w:val="24"/>
        </w:rPr>
        <w:t xml:space="preserve">, </w:t>
      </w:r>
      <w:hyperlink r:id="rId198" w:history="1">
        <w:r w:rsidRPr="00B612D8">
          <w:rPr>
            <w:rFonts w:ascii="Times New Roman" w:eastAsia="Times New Roman" w:hAnsi="Times New Roman" w:cs="Times New Roman"/>
            <w:sz w:val="24"/>
            <w:szCs w:val="24"/>
          </w:rPr>
          <w:t>Zigler C</w:t>
        </w:r>
      </w:hyperlink>
      <w:r w:rsidRPr="00B612D8">
        <w:rPr>
          <w:rFonts w:ascii="Times New Roman" w:eastAsia="Times New Roman" w:hAnsi="Times New Roman" w:cs="Times New Roman"/>
          <w:sz w:val="24"/>
          <w:szCs w:val="24"/>
        </w:rPr>
        <w:t xml:space="preserve">, </w:t>
      </w:r>
      <w:hyperlink r:id="rId199" w:history="1">
        <w:r w:rsidRPr="00B612D8">
          <w:rPr>
            <w:rFonts w:ascii="Times New Roman" w:eastAsia="Times New Roman" w:hAnsi="Times New Roman" w:cs="Times New Roman"/>
            <w:sz w:val="24"/>
            <w:szCs w:val="24"/>
          </w:rPr>
          <w:t>Wei Y</w:t>
        </w:r>
      </w:hyperlink>
      <w:r w:rsidRPr="00B612D8">
        <w:rPr>
          <w:rFonts w:ascii="Times New Roman" w:eastAsia="Times New Roman" w:hAnsi="Times New Roman" w:cs="Times New Roman"/>
          <w:sz w:val="24"/>
          <w:szCs w:val="24"/>
        </w:rPr>
        <w:t xml:space="preserve">, </w:t>
      </w:r>
      <w:hyperlink r:id="rId200" w:history="1">
        <w:r w:rsidRPr="00B612D8">
          <w:rPr>
            <w:rFonts w:ascii="Times New Roman" w:eastAsia="Times New Roman" w:hAnsi="Times New Roman" w:cs="Times New Roman"/>
            <w:sz w:val="24"/>
            <w:szCs w:val="24"/>
          </w:rPr>
          <w:t>Christiani DC</w:t>
        </w:r>
      </w:hyperlink>
      <w:r w:rsidRPr="00B612D8">
        <w:rPr>
          <w:rFonts w:ascii="Times New Roman" w:eastAsia="Times New Roman" w:hAnsi="Times New Roman" w:cs="Times New Roman"/>
          <w:sz w:val="24"/>
          <w:szCs w:val="24"/>
        </w:rPr>
        <w:t>.</w:t>
      </w:r>
      <w:r w:rsidRPr="00B612D8">
        <w:rPr>
          <w:rFonts w:ascii="Times New Roman" w:eastAsia="Times New Roman" w:hAnsi="Times New Roman" w:cs="Times New Roman"/>
          <w:kern w:val="36"/>
          <w:sz w:val="24"/>
          <w:szCs w:val="24"/>
        </w:rPr>
        <w:t xml:space="preserve"> A global perspective on coal-fired power plants and burden of lung cancer.</w:t>
      </w:r>
      <w:r w:rsidRPr="00B612D8">
        <w:rPr>
          <w:rFonts w:ascii="Times New Roman" w:hAnsi="Times New Roman" w:cs="Times New Roman"/>
          <w:sz w:val="24"/>
          <w:szCs w:val="24"/>
        </w:rPr>
        <w:t xml:space="preserve"> </w:t>
      </w:r>
      <w:hyperlink r:id="rId201" w:tooltip="Environmental health : a global access science source." w:history="1">
        <w:r w:rsidRPr="00B612D8">
          <w:rPr>
            <w:rFonts w:ascii="Times New Roman" w:eastAsia="Times New Roman" w:hAnsi="Times New Roman" w:cs="Times New Roman"/>
            <w:sz w:val="24"/>
            <w:szCs w:val="24"/>
          </w:rPr>
          <w:t>Environ Health</w:t>
        </w:r>
      </w:hyperlink>
      <w:r w:rsidRPr="00B612D8">
        <w:rPr>
          <w:rFonts w:ascii="Times New Roman" w:eastAsia="Times New Roman" w:hAnsi="Times New Roman" w:cs="Times New Roman"/>
          <w:sz w:val="24"/>
          <w:szCs w:val="24"/>
        </w:rPr>
        <w:t xml:space="preserve"> 2019;18(1):9. doi: 10.1186/s12940-019-0448-8.</w:t>
      </w:r>
    </w:p>
    <w:p w14:paraId="52F00C8D" w14:textId="77777777" w:rsidR="00B612D8" w:rsidRPr="00B612D8" w:rsidRDefault="00B612D8" w:rsidP="00FF37DF">
      <w:pPr>
        <w:spacing w:after="0" w:line="480" w:lineRule="auto"/>
        <w:contextualSpacing/>
        <w:rPr>
          <w:rFonts w:ascii="Times New Roman" w:eastAsia="Times New Roman" w:hAnsi="Times New Roman" w:cs="Times New Roman"/>
          <w:sz w:val="24"/>
          <w:szCs w:val="24"/>
        </w:rPr>
        <w:sectPr w:rsidR="00B612D8" w:rsidRPr="00B612D8">
          <w:pgSz w:w="12240" w:h="15840"/>
          <w:pgMar w:top="1360" w:right="960" w:bottom="1260" w:left="1720" w:header="0" w:footer="988" w:gutter="0"/>
          <w:cols w:space="720"/>
        </w:sectPr>
      </w:pPr>
    </w:p>
    <w:p w14:paraId="5E8BEC8D" w14:textId="019E767B" w:rsidR="008C4A57" w:rsidRPr="00B612D8" w:rsidRDefault="00C00EE3"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lastRenderedPageBreak/>
        <w:t>22</w:t>
      </w:r>
      <w:r w:rsidR="00B612D8" w:rsidRPr="00B612D8">
        <w:rPr>
          <w:rFonts w:ascii="Times New Roman" w:eastAsia="Times New Roman" w:hAnsi="Times New Roman" w:cs="Times New Roman"/>
          <w:sz w:val="24"/>
          <w:szCs w:val="24"/>
        </w:rPr>
        <w:t>4</w:t>
      </w:r>
      <w:r w:rsidRPr="00B612D8">
        <w:rPr>
          <w:rFonts w:ascii="Times New Roman" w:eastAsia="Times New Roman" w:hAnsi="Times New Roman" w:cs="Times New Roman"/>
          <w:sz w:val="24"/>
          <w:szCs w:val="24"/>
        </w:rPr>
        <w:t xml:space="preserve">) </w:t>
      </w:r>
      <w:hyperlink r:id="rId202" w:history="1">
        <w:r w:rsidRPr="00B612D8">
          <w:rPr>
            <w:rFonts w:ascii="Times New Roman" w:eastAsia="Times New Roman" w:hAnsi="Times New Roman" w:cs="Times New Roman"/>
            <w:sz w:val="24"/>
            <w:szCs w:val="24"/>
          </w:rPr>
          <w:t>Hu SW</w:t>
        </w:r>
      </w:hyperlink>
      <w:r w:rsidRPr="00B612D8">
        <w:rPr>
          <w:rFonts w:ascii="Times New Roman" w:eastAsia="Times New Roman" w:hAnsi="Times New Roman" w:cs="Times New Roman"/>
          <w:sz w:val="24"/>
          <w:szCs w:val="24"/>
        </w:rPr>
        <w:t xml:space="preserve">, </w:t>
      </w:r>
      <w:hyperlink r:id="rId203" w:history="1">
        <w:r w:rsidRPr="00B612D8">
          <w:rPr>
            <w:rFonts w:ascii="Times New Roman" w:eastAsia="Times New Roman" w:hAnsi="Times New Roman" w:cs="Times New Roman"/>
            <w:sz w:val="24"/>
            <w:szCs w:val="24"/>
          </w:rPr>
          <w:t>Chan YJ</w:t>
        </w:r>
      </w:hyperlink>
      <w:r w:rsidRPr="00B612D8">
        <w:rPr>
          <w:rFonts w:ascii="Times New Roman" w:eastAsia="Times New Roman" w:hAnsi="Times New Roman" w:cs="Times New Roman"/>
          <w:sz w:val="24"/>
          <w:szCs w:val="24"/>
        </w:rPr>
        <w:t xml:space="preserve">, </w:t>
      </w:r>
      <w:hyperlink r:id="rId204" w:history="1">
        <w:r w:rsidRPr="00B612D8">
          <w:rPr>
            <w:rFonts w:ascii="Times New Roman" w:eastAsia="Times New Roman" w:hAnsi="Times New Roman" w:cs="Times New Roman"/>
            <w:sz w:val="24"/>
            <w:szCs w:val="24"/>
          </w:rPr>
          <w:t>Hsu HT</w:t>
        </w:r>
      </w:hyperlink>
      <w:r w:rsidRPr="00B612D8">
        <w:rPr>
          <w:rFonts w:ascii="Times New Roman" w:eastAsia="Times New Roman" w:hAnsi="Times New Roman" w:cs="Times New Roman"/>
          <w:sz w:val="24"/>
          <w:szCs w:val="24"/>
        </w:rPr>
        <w:t xml:space="preserve">, </w:t>
      </w:r>
      <w:hyperlink r:id="rId205" w:history="1">
        <w:r w:rsidRPr="00B612D8">
          <w:rPr>
            <w:rFonts w:ascii="Times New Roman" w:eastAsia="Times New Roman" w:hAnsi="Times New Roman" w:cs="Times New Roman"/>
            <w:sz w:val="24"/>
            <w:szCs w:val="24"/>
          </w:rPr>
          <w:t>Wu KY</w:t>
        </w:r>
      </w:hyperlink>
      <w:r w:rsidRPr="00B612D8">
        <w:rPr>
          <w:rFonts w:ascii="Times New Roman" w:eastAsia="Times New Roman" w:hAnsi="Times New Roman" w:cs="Times New Roman"/>
          <w:sz w:val="24"/>
          <w:szCs w:val="24"/>
        </w:rPr>
        <w:t xml:space="preserve">, </w:t>
      </w:r>
      <w:hyperlink r:id="rId206" w:history="1">
        <w:r w:rsidRPr="00B612D8">
          <w:rPr>
            <w:rFonts w:ascii="Times New Roman" w:eastAsia="Times New Roman" w:hAnsi="Times New Roman" w:cs="Times New Roman"/>
            <w:sz w:val="24"/>
            <w:szCs w:val="24"/>
          </w:rPr>
          <w:t>Chang</w:t>
        </w:r>
        <w:r w:rsidR="00F81842"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sz w:val="24"/>
            <w:szCs w:val="24"/>
          </w:rPr>
          <w:t>Chien GP</w:t>
        </w:r>
      </w:hyperlink>
      <w:r w:rsidRPr="00B612D8">
        <w:rPr>
          <w:rFonts w:ascii="Times New Roman" w:eastAsia="Times New Roman" w:hAnsi="Times New Roman" w:cs="Times New Roman"/>
          <w:sz w:val="24"/>
          <w:szCs w:val="24"/>
        </w:rPr>
        <w:t xml:space="preserve">, </w:t>
      </w:r>
      <w:hyperlink r:id="rId207" w:history="1">
        <w:r w:rsidRPr="00B612D8">
          <w:rPr>
            <w:rFonts w:ascii="Times New Roman" w:eastAsia="Times New Roman" w:hAnsi="Times New Roman" w:cs="Times New Roman"/>
            <w:sz w:val="24"/>
            <w:szCs w:val="24"/>
          </w:rPr>
          <w:t>Shie RH</w:t>
        </w:r>
      </w:hyperlink>
      <w:r w:rsidRPr="00B612D8">
        <w:rPr>
          <w:rFonts w:ascii="Times New Roman" w:eastAsia="Times New Roman" w:hAnsi="Times New Roman" w:cs="Times New Roman"/>
          <w:sz w:val="24"/>
          <w:szCs w:val="24"/>
        </w:rPr>
        <w:t xml:space="preserve">, </w:t>
      </w:r>
      <w:r w:rsidR="00F81842" w:rsidRPr="00B612D8">
        <w:rPr>
          <w:rFonts w:ascii="Times New Roman" w:hAnsi="Times New Roman" w:cs="Times New Roman"/>
          <w:sz w:val="24"/>
          <w:szCs w:val="24"/>
        </w:rPr>
        <w:t>et al.</w:t>
      </w:r>
      <w:r w:rsidRPr="00B612D8">
        <w:rPr>
          <w:rFonts w:ascii="Times New Roman" w:eastAsia="Times New Roman" w:hAnsi="Times New Roman" w:cs="Times New Roman"/>
          <w:kern w:val="36"/>
          <w:sz w:val="24"/>
          <w:szCs w:val="24"/>
        </w:rPr>
        <w:t xml:space="preserve"> Urinary levels of 1-hydroxypyrene in children residing near a coal-fired power plant. </w:t>
      </w:r>
      <w:hyperlink r:id="rId208" w:tooltip="Environmental research." w:history="1">
        <w:r w:rsidRPr="00B612D8">
          <w:rPr>
            <w:rFonts w:ascii="Times New Roman" w:eastAsia="Times New Roman" w:hAnsi="Times New Roman" w:cs="Times New Roman"/>
            <w:sz w:val="24"/>
            <w:szCs w:val="24"/>
          </w:rPr>
          <w:t>Environ Res</w:t>
        </w:r>
      </w:hyperlink>
      <w:r w:rsidRPr="00B612D8">
        <w:rPr>
          <w:rFonts w:ascii="Times New Roman" w:eastAsia="Times New Roman" w:hAnsi="Times New Roman" w:cs="Times New Roman"/>
          <w:sz w:val="24"/>
          <w:szCs w:val="24"/>
        </w:rPr>
        <w:t xml:space="preserve"> 2011</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 xml:space="preserve"> 111(8):1185-1191. </w:t>
      </w:r>
    </w:p>
    <w:p w14:paraId="0397252E" w14:textId="197BB177" w:rsidR="008C4A57" w:rsidRPr="00B612D8" w:rsidRDefault="008C4A57" w:rsidP="00FF37DF">
      <w:pPr>
        <w:spacing w:after="0" w:line="480" w:lineRule="auto"/>
        <w:contextualSpacing/>
        <w:rPr>
          <w:rFonts w:ascii="Times New Roman" w:eastAsia="Times New Roman" w:hAnsi="Times New Roman" w:cs="Times New Roman"/>
          <w:sz w:val="24"/>
          <w:szCs w:val="24"/>
        </w:rPr>
      </w:pPr>
      <w:r w:rsidRPr="00B612D8">
        <w:rPr>
          <w:rFonts w:ascii="Times New Roman" w:hAnsi="Times New Roman" w:cs="Times New Roman"/>
          <w:sz w:val="24"/>
          <w:szCs w:val="24"/>
        </w:rPr>
        <w:t>22</w:t>
      </w:r>
      <w:r w:rsidR="00B612D8" w:rsidRPr="00B612D8">
        <w:rPr>
          <w:rFonts w:ascii="Times New Roman" w:hAnsi="Times New Roman" w:cs="Times New Roman"/>
          <w:sz w:val="24"/>
          <w:szCs w:val="24"/>
        </w:rPr>
        <w:t>5</w:t>
      </w:r>
      <w:r w:rsidRPr="00B612D8">
        <w:rPr>
          <w:rFonts w:ascii="Times New Roman" w:hAnsi="Times New Roman" w:cs="Times New Roman"/>
          <w:sz w:val="24"/>
          <w:szCs w:val="24"/>
        </w:rPr>
        <w:t xml:space="preserve">) </w:t>
      </w:r>
      <w:hyperlink r:id="rId209" w:history="1">
        <w:r w:rsidRPr="00B612D8">
          <w:rPr>
            <w:rFonts w:ascii="Times New Roman" w:eastAsia="Times New Roman" w:hAnsi="Times New Roman" w:cs="Times New Roman"/>
            <w:sz w:val="24"/>
            <w:szCs w:val="24"/>
          </w:rPr>
          <w:t>Tang D</w:t>
        </w:r>
      </w:hyperlink>
      <w:r w:rsidRPr="00B612D8">
        <w:rPr>
          <w:rFonts w:ascii="Times New Roman" w:eastAsia="Times New Roman" w:hAnsi="Times New Roman" w:cs="Times New Roman"/>
          <w:sz w:val="24"/>
          <w:szCs w:val="24"/>
        </w:rPr>
        <w:t xml:space="preserve">, </w:t>
      </w:r>
      <w:hyperlink r:id="rId210" w:history="1">
        <w:r w:rsidRPr="00B612D8">
          <w:rPr>
            <w:rFonts w:ascii="Times New Roman" w:eastAsia="Times New Roman" w:hAnsi="Times New Roman" w:cs="Times New Roman"/>
            <w:sz w:val="24"/>
            <w:szCs w:val="24"/>
          </w:rPr>
          <w:t>Li TY</w:t>
        </w:r>
      </w:hyperlink>
      <w:r w:rsidRPr="00B612D8">
        <w:rPr>
          <w:rFonts w:ascii="Times New Roman" w:eastAsia="Times New Roman" w:hAnsi="Times New Roman" w:cs="Times New Roman"/>
          <w:sz w:val="24"/>
          <w:szCs w:val="24"/>
        </w:rPr>
        <w:t xml:space="preserve">, </w:t>
      </w:r>
      <w:hyperlink r:id="rId211" w:history="1">
        <w:r w:rsidRPr="00B612D8">
          <w:rPr>
            <w:rFonts w:ascii="Times New Roman" w:eastAsia="Times New Roman" w:hAnsi="Times New Roman" w:cs="Times New Roman"/>
            <w:sz w:val="24"/>
            <w:szCs w:val="24"/>
          </w:rPr>
          <w:t>Liu JJ</w:t>
        </w:r>
      </w:hyperlink>
      <w:r w:rsidRPr="00B612D8">
        <w:rPr>
          <w:rFonts w:ascii="Times New Roman" w:eastAsia="Times New Roman" w:hAnsi="Times New Roman" w:cs="Times New Roman"/>
          <w:sz w:val="24"/>
          <w:szCs w:val="24"/>
        </w:rPr>
        <w:t xml:space="preserve">, </w:t>
      </w:r>
      <w:hyperlink r:id="rId212" w:history="1">
        <w:r w:rsidRPr="00B612D8">
          <w:rPr>
            <w:rFonts w:ascii="Times New Roman" w:eastAsia="Times New Roman" w:hAnsi="Times New Roman" w:cs="Times New Roman"/>
            <w:sz w:val="24"/>
            <w:szCs w:val="24"/>
          </w:rPr>
          <w:t>Zhou ZJ</w:t>
        </w:r>
      </w:hyperlink>
      <w:r w:rsidRPr="00B612D8">
        <w:rPr>
          <w:rFonts w:ascii="Times New Roman" w:eastAsia="Times New Roman" w:hAnsi="Times New Roman" w:cs="Times New Roman"/>
          <w:sz w:val="24"/>
          <w:szCs w:val="24"/>
        </w:rPr>
        <w:t xml:space="preserve">, </w:t>
      </w:r>
      <w:hyperlink r:id="rId213" w:history="1">
        <w:r w:rsidRPr="00B612D8">
          <w:rPr>
            <w:rFonts w:ascii="Times New Roman" w:eastAsia="Times New Roman" w:hAnsi="Times New Roman" w:cs="Times New Roman"/>
            <w:sz w:val="24"/>
            <w:szCs w:val="24"/>
          </w:rPr>
          <w:t>Yuan T</w:t>
        </w:r>
      </w:hyperlink>
      <w:r w:rsidRPr="00B612D8">
        <w:rPr>
          <w:rFonts w:ascii="Times New Roman" w:eastAsia="Times New Roman" w:hAnsi="Times New Roman" w:cs="Times New Roman"/>
          <w:sz w:val="24"/>
          <w:szCs w:val="24"/>
        </w:rPr>
        <w:t xml:space="preserve">, </w:t>
      </w:r>
      <w:hyperlink r:id="rId214" w:history="1">
        <w:r w:rsidRPr="00B612D8">
          <w:rPr>
            <w:rFonts w:ascii="Times New Roman" w:eastAsia="Times New Roman" w:hAnsi="Times New Roman" w:cs="Times New Roman"/>
            <w:sz w:val="24"/>
            <w:szCs w:val="24"/>
          </w:rPr>
          <w:t>Chen YH</w:t>
        </w:r>
      </w:hyperlink>
      <w:r w:rsidRPr="00B612D8">
        <w:rPr>
          <w:rFonts w:ascii="Times New Roman" w:eastAsia="Times New Roman" w:hAnsi="Times New Roman" w:cs="Times New Roman"/>
          <w:sz w:val="24"/>
          <w:szCs w:val="24"/>
        </w:rPr>
        <w:t xml:space="preserve">, </w:t>
      </w:r>
      <w:r w:rsidR="00F81842" w:rsidRPr="00B612D8">
        <w:rPr>
          <w:rFonts w:ascii="Times New Roman" w:hAnsi="Times New Roman" w:cs="Times New Roman"/>
          <w:sz w:val="24"/>
          <w:szCs w:val="24"/>
        </w:rPr>
        <w:t>et al</w:t>
      </w:r>
      <w:r w:rsidRPr="00B612D8">
        <w:rPr>
          <w:rFonts w:ascii="Times New Roman" w:eastAsia="Times New Roman" w:hAnsi="Times New Roman" w:cs="Times New Roman"/>
          <w:sz w:val="24"/>
          <w:szCs w:val="24"/>
        </w:rPr>
        <w:t>.</w:t>
      </w:r>
      <w:r w:rsidRPr="00B612D8">
        <w:rPr>
          <w:rFonts w:ascii="Times New Roman" w:eastAsia="Times New Roman" w:hAnsi="Times New Roman" w:cs="Times New Roman"/>
          <w:kern w:val="36"/>
          <w:sz w:val="24"/>
          <w:szCs w:val="24"/>
        </w:rPr>
        <w:t xml:space="preserve"> Effects of prenatal exposure to coal-burning pollutants on children's development in China.</w:t>
      </w:r>
      <w:r w:rsidRPr="00B612D8">
        <w:rPr>
          <w:rFonts w:ascii="Times New Roman" w:hAnsi="Times New Roman" w:cs="Times New Roman"/>
          <w:sz w:val="24"/>
          <w:szCs w:val="24"/>
        </w:rPr>
        <w:t xml:space="preserve"> </w:t>
      </w:r>
      <w:hyperlink r:id="rId215" w:tooltip="Environmental health perspectives." w:history="1">
        <w:r w:rsidRPr="00B612D8">
          <w:rPr>
            <w:rFonts w:ascii="Times New Roman" w:eastAsia="Times New Roman" w:hAnsi="Times New Roman" w:cs="Times New Roman"/>
            <w:sz w:val="24"/>
            <w:szCs w:val="24"/>
          </w:rPr>
          <w:t>Environ Health Perspect</w:t>
        </w:r>
      </w:hyperlink>
      <w:r w:rsidRPr="00B612D8">
        <w:rPr>
          <w:rFonts w:ascii="Times New Roman" w:eastAsia="Times New Roman" w:hAnsi="Times New Roman" w:cs="Times New Roman"/>
          <w:sz w:val="24"/>
          <w:szCs w:val="24"/>
        </w:rPr>
        <w:t xml:space="preserve"> 2008</w:t>
      </w:r>
      <w:r w:rsidR="00F81842"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 xml:space="preserve">116(5):674-679. </w:t>
      </w:r>
    </w:p>
    <w:p w14:paraId="1CC27FC6" w14:textId="36F31C66" w:rsidR="008C4A57" w:rsidRPr="00B612D8" w:rsidRDefault="008C4A57"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22</w:t>
      </w:r>
      <w:r w:rsidR="00B612D8" w:rsidRPr="00B612D8">
        <w:rPr>
          <w:rFonts w:ascii="Times New Roman" w:eastAsia="Times New Roman" w:hAnsi="Times New Roman" w:cs="Times New Roman"/>
          <w:sz w:val="24"/>
          <w:szCs w:val="24"/>
        </w:rPr>
        <w:t>6</w:t>
      </w:r>
      <w:r w:rsidRPr="00B612D8">
        <w:rPr>
          <w:rFonts w:ascii="Times New Roman" w:eastAsia="Times New Roman" w:hAnsi="Times New Roman" w:cs="Times New Roman"/>
          <w:sz w:val="24"/>
          <w:szCs w:val="24"/>
        </w:rPr>
        <w:t xml:space="preserve">) </w:t>
      </w:r>
      <w:hyperlink r:id="rId216" w:history="1">
        <w:r w:rsidRPr="00B612D8">
          <w:rPr>
            <w:rFonts w:ascii="Times New Roman" w:eastAsia="Times New Roman" w:hAnsi="Times New Roman" w:cs="Times New Roman"/>
            <w:sz w:val="24"/>
            <w:szCs w:val="24"/>
          </w:rPr>
          <w:t>Tang D</w:t>
        </w:r>
      </w:hyperlink>
      <w:r w:rsidRPr="00B612D8">
        <w:rPr>
          <w:rFonts w:ascii="Times New Roman" w:eastAsia="Times New Roman" w:hAnsi="Times New Roman" w:cs="Times New Roman"/>
          <w:sz w:val="24"/>
          <w:szCs w:val="24"/>
        </w:rPr>
        <w:t xml:space="preserve">, </w:t>
      </w:r>
      <w:hyperlink r:id="rId217" w:history="1">
        <w:r w:rsidRPr="00B612D8">
          <w:rPr>
            <w:rFonts w:ascii="Times New Roman" w:eastAsia="Times New Roman" w:hAnsi="Times New Roman" w:cs="Times New Roman"/>
            <w:sz w:val="24"/>
            <w:szCs w:val="24"/>
          </w:rPr>
          <w:t>Lee J</w:t>
        </w:r>
      </w:hyperlink>
      <w:r w:rsidRPr="00B612D8">
        <w:rPr>
          <w:rFonts w:ascii="Times New Roman" w:eastAsia="Times New Roman" w:hAnsi="Times New Roman" w:cs="Times New Roman"/>
          <w:sz w:val="24"/>
          <w:szCs w:val="24"/>
        </w:rPr>
        <w:t xml:space="preserve">, </w:t>
      </w:r>
      <w:hyperlink r:id="rId218" w:history="1">
        <w:r w:rsidRPr="00B612D8">
          <w:rPr>
            <w:rFonts w:ascii="Times New Roman" w:eastAsia="Times New Roman" w:hAnsi="Times New Roman" w:cs="Times New Roman"/>
            <w:sz w:val="24"/>
            <w:szCs w:val="24"/>
          </w:rPr>
          <w:t>Muirhead L</w:t>
        </w:r>
      </w:hyperlink>
      <w:r w:rsidRPr="00B612D8">
        <w:rPr>
          <w:rFonts w:ascii="Times New Roman" w:eastAsia="Times New Roman" w:hAnsi="Times New Roman" w:cs="Times New Roman"/>
          <w:sz w:val="24"/>
          <w:szCs w:val="24"/>
        </w:rPr>
        <w:t xml:space="preserve">, </w:t>
      </w:r>
      <w:hyperlink r:id="rId219" w:history="1">
        <w:r w:rsidRPr="00B612D8">
          <w:rPr>
            <w:rFonts w:ascii="Times New Roman" w:eastAsia="Times New Roman" w:hAnsi="Times New Roman" w:cs="Times New Roman"/>
            <w:sz w:val="24"/>
            <w:szCs w:val="24"/>
          </w:rPr>
          <w:t>Li TY</w:t>
        </w:r>
      </w:hyperlink>
      <w:r w:rsidRPr="00B612D8">
        <w:rPr>
          <w:rFonts w:ascii="Times New Roman" w:eastAsia="Times New Roman" w:hAnsi="Times New Roman" w:cs="Times New Roman"/>
          <w:sz w:val="24"/>
          <w:szCs w:val="24"/>
        </w:rPr>
        <w:t xml:space="preserve">, </w:t>
      </w:r>
      <w:hyperlink r:id="rId220" w:history="1">
        <w:r w:rsidRPr="00B612D8">
          <w:rPr>
            <w:rFonts w:ascii="Times New Roman" w:eastAsia="Times New Roman" w:hAnsi="Times New Roman" w:cs="Times New Roman"/>
            <w:sz w:val="24"/>
            <w:szCs w:val="24"/>
          </w:rPr>
          <w:t>Qu L</w:t>
        </w:r>
      </w:hyperlink>
      <w:r w:rsidRPr="00B612D8">
        <w:rPr>
          <w:rFonts w:ascii="Times New Roman" w:eastAsia="Times New Roman" w:hAnsi="Times New Roman" w:cs="Times New Roman"/>
          <w:sz w:val="24"/>
          <w:szCs w:val="24"/>
        </w:rPr>
        <w:t xml:space="preserve">, </w:t>
      </w:r>
      <w:hyperlink r:id="rId221" w:history="1">
        <w:r w:rsidRPr="00B612D8">
          <w:rPr>
            <w:rFonts w:ascii="Times New Roman" w:eastAsia="Times New Roman" w:hAnsi="Times New Roman" w:cs="Times New Roman"/>
            <w:sz w:val="24"/>
            <w:szCs w:val="24"/>
          </w:rPr>
          <w:t>Yu J</w:t>
        </w:r>
      </w:hyperlink>
      <w:r w:rsidRPr="00B612D8">
        <w:rPr>
          <w:rFonts w:ascii="Times New Roman" w:eastAsia="Times New Roman" w:hAnsi="Times New Roman" w:cs="Times New Roman"/>
          <w:sz w:val="24"/>
          <w:szCs w:val="24"/>
        </w:rPr>
        <w:t xml:space="preserve">, </w:t>
      </w:r>
      <w:hyperlink r:id="rId222" w:history="1">
        <w:r w:rsidRPr="00B612D8">
          <w:rPr>
            <w:rFonts w:ascii="Times New Roman" w:eastAsia="Times New Roman" w:hAnsi="Times New Roman" w:cs="Times New Roman"/>
            <w:sz w:val="24"/>
            <w:szCs w:val="24"/>
          </w:rPr>
          <w:t>Perera F</w:t>
        </w:r>
      </w:hyperlink>
      <w:r w:rsidR="00C24F20" w:rsidRPr="00B612D8">
        <w:rPr>
          <w:rFonts w:ascii="Times New Roman" w:eastAsia="Times New Roman" w:hAnsi="Times New Roman" w:cs="Times New Roman"/>
          <w:kern w:val="36"/>
          <w:sz w:val="24"/>
          <w:szCs w:val="24"/>
        </w:rPr>
        <w:t xml:space="preserve">. </w:t>
      </w:r>
      <w:r w:rsidRPr="00B612D8">
        <w:rPr>
          <w:rFonts w:ascii="Times New Roman" w:eastAsia="Times New Roman" w:hAnsi="Times New Roman" w:cs="Times New Roman"/>
          <w:kern w:val="36"/>
          <w:sz w:val="24"/>
          <w:szCs w:val="24"/>
        </w:rPr>
        <w:t>Molecular and neurodevelopmental benefits to children of closure of a coal burning power plant in China.</w:t>
      </w:r>
      <w:r w:rsidRPr="00B612D8">
        <w:rPr>
          <w:rFonts w:ascii="Times New Roman" w:hAnsi="Times New Roman" w:cs="Times New Roman"/>
          <w:sz w:val="24"/>
          <w:szCs w:val="24"/>
        </w:rPr>
        <w:t xml:space="preserve"> </w:t>
      </w:r>
      <w:hyperlink r:id="rId223" w:tooltip="PloS one." w:history="1">
        <w:r w:rsidRPr="00B612D8">
          <w:rPr>
            <w:rFonts w:ascii="Times New Roman" w:eastAsia="Times New Roman" w:hAnsi="Times New Roman" w:cs="Times New Roman"/>
            <w:sz w:val="24"/>
            <w:szCs w:val="24"/>
          </w:rPr>
          <w:t>PLoS One</w:t>
        </w:r>
      </w:hyperlink>
      <w:r w:rsidRPr="00B612D8">
        <w:rPr>
          <w:rFonts w:ascii="Times New Roman" w:eastAsia="Times New Roman" w:hAnsi="Times New Roman" w:cs="Times New Roman"/>
          <w:sz w:val="24"/>
          <w:szCs w:val="24"/>
        </w:rPr>
        <w:t xml:space="preserve"> 2014</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9(3):e91966. doi: 10.1371/journal.pone.0091966</w:t>
      </w:r>
      <w:r w:rsidR="00C24F20" w:rsidRPr="00B612D8">
        <w:rPr>
          <w:rFonts w:ascii="Times New Roman" w:eastAsia="Times New Roman" w:hAnsi="Times New Roman" w:cs="Times New Roman"/>
          <w:sz w:val="24"/>
          <w:szCs w:val="24"/>
        </w:rPr>
        <w:t>.</w:t>
      </w:r>
    </w:p>
    <w:p w14:paraId="53B1476A" w14:textId="25254B70" w:rsidR="00C24F20" w:rsidRPr="00B612D8" w:rsidRDefault="00C24F20"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22</w:t>
      </w:r>
      <w:r w:rsidR="00B612D8" w:rsidRPr="00B612D8">
        <w:rPr>
          <w:rFonts w:ascii="Times New Roman" w:eastAsia="Times New Roman" w:hAnsi="Times New Roman" w:cs="Times New Roman"/>
          <w:sz w:val="24"/>
          <w:szCs w:val="24"/>
        </w:rPr>
        <w:t>7</w:t>
      </w:r>
      <w:r w:rsidRPr="00B612D8">
        <w:rPr>
          <w:rFonts w:ascii="Times New Roman" w:eastAsia="Times New Roman" w:hAnsi="Times New Roman" w:cs="Times New Roman"/>
          <w:sz w:val="24"/>
          <w:szCs w:val="24"/>
        </w:rPr>
        <w:t xml:space="preserve">) </w:t>
      </w:r>
      <w:hyperlink r:id="rId224" w:history="1">
        <w:r w:rsidRPr="00B612D8">
          <w:rPr>
            <w:rFonts w:ascii="Times New Roman" w:eastAsia="Times New Roman" w:hAnsi="Times New Roman" w:cs="Times New Roman"/>
            <w:sz w:val="24"/>
            <w:szCs w:val="24"/>
          </w:rPr>
          <w:t>Perera F</w:t>
        </w:r>
      </w:hyperlink>
      <w:r w:rsidRPr="00B612D8">
        <w:rPr>
          <w:rFonts w:ascii="Times New Roman" w:eastAsia="Times New Roman" w:hAnsi="Times New Roman" w:cs="Times New Roman"/>
          <w:sz w:val="24"/>
          <w:szCs w:val="24"/>
        </w:rPr>
        <w:t xml:space="preserve">, </w:t>
      </w:r>
      <w:hyperlink r:id="rId225" w:history="1">
        <w:r w:rsidRPr="00B612D8">
          <w:rPr>
            <w:rFonts w:ascii="Times New Roman" w:eastAsia="Times New Roman" w:hAnsi="Times New Roman" w:cs="Times New Roman"/>
            <w:sz w:val="24"/>
            <w:szCs w:val="24"/>
          </w:rPr>
          <w:t>Li TY</w:t>
        </w:r>
      </w:hyperlink>
      <w:r w:rsidRPr="00B612D8">
        <w:rPr>
          <w:rFonts w:ascii="Times New Roman" w:eastAsia="Times New Roman" w:hAnsi="Times New Roman" w:cs="Times New Roman"/>
          <w:sz w:val="24"/>
          <w:szCs w:val="24"/>
        </w:rPr>
        <w:t xml:space="preserve">, </w:t>
      </w:r>
      <w:hyperlink r:id="rId226" w:history="1">
        <w:r w:rsidRPr="00B612D8">
          <w:rPr>
            <w:rFonts w:ascii="Times New Roman" w:eastAsia="Times New Roman" w:hAnsi="Times New Roman" w:cs="Times New Roman"/>
            <w:sz w:val="24"/>
            <w:szCs w:val="24"/>
          </w:rPr>
          <w:t>Zhou ZJ</w:t>
        </w:r>
      </w:hyperlink>
      <w:r w:rsidRPr="00B612D8">
        <w:rPr>
          <w:rFonts w:ascii="Times New Roman" w:eastAsia="Times New Roman" w:hAnsi="Times New Roman" w:cs="Times New Roman"/>
          <w:sz w:val="24"/>
          <w:szCs w:val="24"/>
        </w:rPr>
        <w:t xml:space="preserve">, </w:t>
      </w:r>
      <w:hyperlink r:id="rId227" w:history="1">
        <w:r w:rsidRPr="00B612D8">
          <w:rPr>
            <w:rFonts w:ascii="Times New Roman" w:eastAsia="Times New Roman" w:hAnsi="Times New Roman" w:cs="Times New Roman"/>
            <w:sz w:val="24"/>
            <w:szCs w:val="24"/>
          </w:rPr>
          <w:t>Yuan T</w:t>
        </w:r>
      </w:hyperlink>
      <w:r w:rsidRPr="00B612D8">
        <w:rPr>
          <w:rFonts w:ascii="Times New Roman" w:eastAsia="Times New Roman" w:hAnsi="Times New Roman" w:cs="Times New Roman"/>
          <w:sz w:val="24"/>
          <w:szCs w:val="24"/>
        </w:rPr>
        <w:t xml:space="preserve">, </w:t>
      </w:r>
      <w:hyperlink r:id="rId228" w:history="1">
        <w:r w:rsidRPr="00B612D8">
          <w:rPr>
            <w:rFonts w:ascii="Times New Roman" w:eastAsia="Times New Roman" w:hAnsi="Times New Roman" w:cs="Times New Roman"/>
            <w:sz w:val="24"/>
            <w:szCs w:val="24"/>
          </w:rPr>
          <w:t>Chen YH</w:t>
        </w:r>
      </w:hyperlink>
      <w:r w:rsidRPr="00B612D8">
        <w:rPr>
          <w:rFonts w:ascii="Times New Roman" w:eastAsia="Times New Roman" w:hAnsi="Times New Roman" w:cs="Times New Roman"/>
          <w:sz w:val="24"/>
          <w:szCs w:val="24"/>
        </w:rPr>
        <w:t xml:space="preserve">, </w:t>
      </w:r>
      <w:hyperlink r:id="rId229" w:history="1">
        <w:r w:rsidRPr="00B612D8">
          <w:rPr>
            <w:rFonts w:ascii="Times New Roman" w:eastAsia="Times New Roman" w:hAnsi="Times New Roman" w:cs="Times New Roman"/>
            <w:sz w:val="24"/>
            <w:szCs w:val="24"/>
          </w:rPr>
          <w:t>Qu L</w:t>
        </w:r>
      </w:hyperlink>
      <w:r w:rsidRPr="00B612D8">
        <w:rPr>
          <w:rFonts w:ascii="Times New Roman" w:eastAsia="Times New Roman" w:hAnsi="Times New Roman" w:cs="Times New Roman"/>
          <w:sz w:val="24"/>
          <w:szCs w:val="24"/>
        </w:rPr>
        <w:t xml:space="preserve">, </w:t>
      </w:r>
      <w:hyperlink r:id="rId230" w:history="1">
        <w:r w:rsidRPr="00B612D8">
          <w:rPr>
            <w:rFonts w:ascii="Times New Roman" w:eastAsia="Times New Roman" w:hAnsi="Times New Roman" w:cs="Times New Roman"/>
            <w:sz w:val="24"/>
            <w:szCs w:val="24"/>
          </w:rPr>
          <w:t>Rauh VA</w:t>
        </w:r>
      </w:hyperlink>
      <w:r w:rsidRPr="00B612D8">
        <w:rPr>
          <w:rFonts w:ascii="Times New Roman" w:eastAsia="Times New Roman" w:hAnsi="Times New Roman" w:cs="Times New Roman"/>
          <w:sz w:val="24"/>
          <w:szCs w:val="24"/>
        </w:rPr>
        <w:t xml:space="preserve">, </w:t>
      </w:r>
      <w:r w:rsidR="00F81842" w:rsidRPr="00B612D8">
        <w:rPr>
          <w:rFonts w:ascii="Times New Roman" w:hAnsi="Times New Roman" w:cs="Times New Roman"/>
          <w:sz w:val="24"/>
          <w:szCs w:val="24"/>
        </w:rPr>
        <w:t>et al</w:t>
      </w:r>
      <w:r w:rsidRPr="00B612D8">
        <w:rPr>
          <w:rFonts w:ascii="Times New Roman" w:eastAsia="Times New Roman" w:hAnsi="Times New Roman" w:cs="Times New Roman"/>
          <w:sz w:val="24"/>
          <w:szCs w:val="24"/>
        </w:rPr>
        <w:t>.</w:t>
      </w:r>
      <w:r w:rsidRPr="00B612D8">
        <w:rPr>
          <w:rFonts w:ascii="Times New Roman" w:eastAsia="Times New Roman" w:hAnsi="Times New Roman" w:cs="Times New Roman"/>
          <w:kern w:val="36"/>
          <w:sz w:val="24"/>
          <w:szCs w:val="24"/>
        </w:rPr>
        <w:t xml:space="preserve"> Benefits of reducing prenatal exposure to coal-burning pollutants to children's neurodevelopment in China.</w:t>
      </w:r>
      <w:r w:rsidRPr="00B612D8">
        <w:rPr>
          <w:rFonts w:ascii="Times New Roman" w:hAnsi="Times New Roman" w:cs="Times New Roman"/>
          <w:sz w:val="24"/>
          <w:szCs w:val="24"/>
        </w:rPr>
        <w:t xml:space="preserve"> </w:t>
      </w:r>
      <w:hyperlink r:id="rId231" w:tooltip="Environmental health perspectives." w:history="1">
        <w:r w:rsidRPr="00B612D8">
          <w:rPr>
            <w:rFonts w:ascii="Times New Roman" w:eastAsia="Times New Roman" w:hAnsi="Times New Roman" w:cs="Times New Roman"/>
            <w:sz w:val="24"/>
            <w:szCs w:val="24"/>
          </w:rPr>
          <w:t>Environ Health Perspect</w:t>
        </w:r>
      </w:hyperlink>
      <w:r w:rsidRPr="00B612D8">
        <w:rPr>
          <w:rFonts w:ascii="Times New Roman" w:eastAsia="Times New Roman" w:hAnsi="Times New Roman" w:cs="Times New Roman"/>
          <w:sz w:val="24"/>
          <w:szCs w:val="24"/>
        </w:rPr>
        <w:t xml:space="preserve"> 2008</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116(10):1396-1400.</w:t>
      </w:r>
    </w:p>
    <w:p w14:paraId="17394F40" w14:textId="64182788" w:rsidR="00C24F20" w:rsidRPr="00B612D8" w:rsidRDefault="00C24F20"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22</w:t>
      </w:r>
      <w:r w:rsidR="00B612D8" w:rsidRPr="00B612D8">
        <w:rPr>
          <w:rFonts w:ascii="Times New Roman" w:eastAsia="Times New Roman" w:hAnsi="Times New Roman" w:cs="Times New Roman"/>
          <w:sz w:val="24"/>
          <w:szCs w:val="24"/>
        </w:rPr>
        <w:t>8</w:t>
      </w:r>
      <w:r w:rsidRPr="00B612D8">
        <w:rPr>
          <w:rFonts w:ascii="Times New Roman" w:eastAsia="Times New Roman" w:hAnsi="Times New Roman" w:cs="Times New Roman"/>
          <w:sz w:val="24"/>
          <w:szCs w:val="24"/>
        </w:rPr>
        <w:t xml:space="preserve">) Sears CG, Zierold KM. Health of children living near coal ash. </w:t>
      </w:r>
      <w:hyperlink r:id="rId232" w:tooltip="Global pediatric health." w:history="1">
        <w:r w:rsidR="00963C29" w:rsidRPr="00B612D8">
          <w:rPr>
            <w:rFonts w:ascii="Times New Roman" w:eastAsia="Times New Roman" w:hAnsi="Times New Roman" w:cs="Times New Roman"/>
            <w:sz w:val="24"/>
            <w:szCs w:val="24"/>
          </w:rPr>
          <w:t>Glob</w:t>
        </w:r>
      </w:hyperlink>
      <w:r w:rsidR="00963C29" w:rsidRPr="00B612D8">
        <w:rPr>
          <w:rFonts w:ascii="Times New Roman" w:eastAsia="Times New Roman" w:hAnsi="Times New Roman" w:cs="Times New Roman"/>
          <w:sz w:val="24"/>
          <w:szCs w:val="24"/>
        </w:rPr>
        <w:t xml:space="preserve"> Ped Health</w:t>
      </w:r>
      <w:r w:rsidRPr="00B612D8">
        <w:rPr>
          <w:rFonts w:ascii="Times New Roman" w:eastAsia="Times New Roman" w:hAnsi="Times New Roman" w:cs="Times New Roman"/>
          <w:sz w:val="24"/>
          <w:szCs w:val="24"/>
        </w:rPr>
        <w:t xml:space="preserve"> 2017</w:t>
      </w:r>
      <w:r w:rsidR="00963C29"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sz w:val="24"/>
          <w:szCs w:val="24"/>
        </w:rPr>
        <w:t>4:2333794X17720330. doi: 10.1177/2333794X17720330.</w:t>
      </w:r>
    </w:p>
    <w:p w14:paraId="61403231" w14:textId="7F64EECC" w:rsidR="00C24F20" w:rsidRPr="00B612D8" w:rsidRDefault="00C24F20"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22</w:t>
      </w:r>
      <w:r w:rsidR="00B612D8" w:rsidRPr="00B612D8">
        <w:rPr>
          <w:rFonts w:ascii="Times New Roman" w:eastAsia="Times New Roman" w:hAnsi="Times New Roman" w:cs="Times New Roman"/>
          <w:sz w:val="24"/>
          <w:szCs w:val="24"/>
        </w:rPr>
        <w:t>9</w:t>
      </w:r>
      <w:r w:rsidRPr="00B612D8">
        <w:rPr>
          <w:rFonts w:ascii="Times New Roman" w:eastAsia="Times New Roman" w:hAnsi="Times New Roman" w:cs="Times New Roman"/>
          <w:sz w:val="24"/>
          <w:szCs w:val="24"/>
        </w:rPr>
        <w:t xml:space="preserve">) </w:t>
      </w:r>
      <w:r w:rsidR="002133CB" w:rsidRPr="00B612D8">
        <w:rPr>
          <w:rFonts w:ascii="Times New Roman" w:eastAsia="Times New Roman" w:hAnsi="Times New Roman" w:cs="Times New Roman"/>
          <w:sz w:val="24"/>
          <w:szCs w:val="24"/>
        </w:rPr>
        <w:t>Tang D, Li TY, Liu JJ, Chen YH, Qu L, Perera F. PAH-DNA adducts in cord blood and foetal and child development in a Chinese cohort. Environ Health Perspect 2006</w:t>
      </w:r>
      <w:r w:rsidR="00963C29" w:rsidRPr="00B612D8">
        <w:rPr>
          <w:rFonts w:ascii="Times New Roman" w:eastAsia="Times New Roman" w:hAnsi="Times New Roman" w:cs="Times New Roman"/>
          <w:sz w:val="24"/>
          <w:szCs w:val="24"/>
        </w:rPr>
        <w:t>;</w:t>
      </w:r>
      <w:r w:rsidR="002133CB" w:rsidRPr="00B612D8">
        <w:rPr>
          <w:rFonts w:ascii="Times New Roman" w:eastAsia="Times New Roman" w:hAnsi="Times New Roman" w:cs="Times New Roman"/>
          <w:sz w:val="24"/>
          <w:szCs w:val="24"/>
        </w:rPr>
        <w:t>114(8):1297-1230.</w:t>
      </w:r>
    </w:p>
    <w:p w14:paraId="538A1E74" w14:textId="69DCB778" w:rsidR="002133CB" w:rsidRPr="00B612D8" w:rsidRDefault="002133CB"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w:t>
      </w:r>
      <w:r w:rsidR="00B612D8" w:rsidRPr="00B612D8">
        <w:rPr>
          <w:rFonts w:ascii="Times New Roman" w:eastAsia="Times New Roman" w:hAnsi="Times New Roman" w:cs="Times New Roman"/>
          <w:sz w:val="24"/>
          <w:szCs w:val="24"/>
        </w:rPr>
        <w:t>30</w:t>
      </w:r>
      <w:r w:rsidRPr="00B612D8">
        <w:rPr>
          <w:rFonts w:ascii="Times New Roman" w:eastAsia="Times New Roman" w:hAnsi="Times New Roman" w:cs="Times New Roman"/>
          <w:sz w:val="24"/>
          <w:szCs w:val="24"/>
        </w:rPr>
        <w:t>) Chen CS, Yuan TH, Shie RH, Wu KY, Chan CC. Linking sources to early effects by profiling urine metabolome of residents living near oil refineries and coal-fired power plants. Environ Int</w:t>
      </w:r>
      <w:r w:rsidR="00963C29"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sz w:val="24"/>
          <w:szCs w:val="24"/>
        </w:rPr>
        <w:t>2017</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102:87-96.</w:t>
      </w:r>
    </w:p>
    <w:p w14:paraId="5E05AF42" w14:textId="0AE9BEDB" w:rsidR="00F86231" w:rsidRPr="00B612D8" w:rsidRDefault="00F86231" w:rsidP="00FF37DF">
      <w:pPr>
        <w:spacing w:after="0" w:line="480" w:lineRule="auto"/>
        <w:contextualSpacing/>
        <w:outlineLvl w:val="0"/>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t>2</w:t>
      </w:r>
      <w:r w:rsidR="00B612D8" w:rsidRPr="00B612D8">
        <w:rPr>
          <w:rFonts w:ascii="Times New Roman" w:eastAsia="Times New Roman" w:hAnsi="Times New Roman" w:cs="Times New Roman"/>
          <w:sz w:val="24"/>
          <w:szCs w:val="24"/>
        </w:rPr>
        <w:t>31</w:t>
      </w:r>
      <w:r w:rsidRPr="00B612D8">
        <w:rPr>
          <w:rFonts w:ascii="Times New Roman" w:eastAsia="Times New Roman" w:hAnsi="Times New Roman" w:cs="Times New Roman"/>
          <w:sz w:val="24"/>
          <w:szCs w:val="24"/>
        </w:rPr>
        <w:t>) Markandva A, Wilkinson P. Electricity generation and health. Lancet 2007</w:t>
      </w:r>
      <w:r w:rsidR="00963C29" w:rsidRPr="00B612D8">
        <w:rPr>
          <w:rFonts w:ascii="Times New Roman" w:eastAsia="Times New Roman" w:hAnsi="Times New Roman" w:cs="Times New Roman"/>
          <w:sz w:val="24"/>
          <w:szCs w:val="24"/>
        </w:rPr>
        <w:t>;</w:t>
      </w:r>
      <w:r w:rsidRPr="00B612D8">
        <w:rPr>
          <w:rFonts w:ascii="Times New Roman" w:eastAsia="Times New Roman" w:hAnsi="Times New Roman" w:cs="Times New Roman"/>
          <w:sz w:val="24"/>
          <w:szCs w:val="24"/>
        </w:rPr>
        <w:t>370(9591):979-990.</w:t>
      </w:r>
    </w:p>
    <w:p w14:paraId="1A362F96" w14:textId="4AF73B0F" w:rsidR="000F4BBB" w:rsidRPr="00B612D8" w:rsidRDefault="00F86231" w:rsidP="00FF37DF">
      <w:pPr>
        <w:spacing w:after="0" w:line="480" w:lineRule="auto"/>
        <w:contextualSpacing/>
        <w:rPr>
          <w:rFonts w:ascii="Times New Roman" w:eastAsia="Times New Roman" w:hAnsi="Times New Roman" w:cs="Times New Roman"/>
          <w:sz w:val="24"/>
          <w:szCs w:val="24"/>
        </w:rPr>
      </w:pPr>
      <w:r w:rsidRPr="00B612D8">
        <w:rPr>
          <w:rFonts w:ascii="Times New Roman" w:eastAsia="Times New Roman" w:hAnsi="Times New Roman" w:cs="Times New Roman"/>
          <w:sz w:val="24"/>
          <w:szCs w:val="24"/>
        </w:rPr>
        <w:lastRenderedPageBreak/>
        <w:t>2</w:t>
      </w:r>
      <w:r w:rsidR="00B612D8" w:rsidRPr="00B612D8">
        <w:rPr>
          <w:rFonts w:ascii="Times New Roman" w:eastAsia="Times New Roman" w:hAnsi="Times New Roman" w:cs="Times New Roman"/>
          <w:sz w:val="24"/>
          <w:szCs w:val="24"/>
        </w:rPr>
        <w:t>32</w:t>
      </w:r>
      <w:r w:rsidRPr="00B612D8">
        <w:rPr>
          <w:rFonts w:ascii="Times New Roman" w:eastAsia="Times New Roman" w:hAnsi="Times New Roman" w:cs="Times New Roman"/>
          <w:sz w:val="24"/>
          <w:szCs w:val="24"/>
        </w:rPr>
        <w:t xml:space="preserve">) </w:t>
      </w:r>
      <w:hyperlink r:id="rId233" w:history="1">
        <w:r w:rsidRPr="00B612D8">
          <w:rPr>
            <w:rFonts w:ascii="Times New Roman" w:eastAsia="Times New Roman" w:hAnsi="Times New Roman" w:cs="Times New Roman"/>
            <w:sz w:val="24"/>
            <w:szCs w:val="24"/>
          </w:rPr>
          <w:t>Gohlke JM</w:t>
        </w:r>
      </w:hyperlink>
      <w:r w:rsidRPr="00B612D8">
        <w:rPr>
          <w:rFonts w:ascii="Times New Roman" w:eastAsia="Times New Roman" w:hAnsi="Times New Roman" w:cs="Times New Roman"/>
          <w:sz w:val="24"/>
          <w:szCs w:val="24"/>
        </w:rPr>
        <w:t xml:space="preserve">, </w:t>
      </w:r>
      <w:hyperlink r:id="rId234" w:history="1">
        <w:r w:rsidRPr="00B612D8">
          <w:rPr>
            <w:rFonts w:ascii="Times New Roman" w:eastAsia="Times New Roman" w:hAnsi="Times New Roman" w:cs="Times New Roman"/>
            <w:sz w:val="24"/>
            <w:szCs w:val="24"/>
          </w:rPr>
          <w:t>Thomas R</w:t>
        </w:r>
      </w:hyperlink>
      <w:r w:rsidRPr="00B612D8">
        <w:rPr>
          <w:rFonts w:ascii="Times New Roman" w:eastAsia="Times New Roman" w:hAnsi="Times New Roman" w:cs="Times New Roman"/>
          <w:sz w:val="24"/>
          <w:szCs w:val="24"/>
        </w:rPr>
        <w:t xml:space="preserve">, </w:t>
      </w:r>
      <w:hyperlink r:id="rId235" w:history="1">
        <w:r w:rsidRPr="00B612D8">
          <w:rPr>
            <w:rFonts w:ascii="Times New Roman" w:eastAsia="Times New Roman" w:hAnsi="Times New Roman" w:cs="Times New Roman"/>
            <w:sz w:val="24"/>
            <w:szCs w:val="24"/>
          </w:rPr>
          <w:t>Woodward A</w:t>
        </w:r>
      </w:hyperlink>
      <w:r w:rsidRPr="00B612D8">
        <w:rPr>
          <w:rFonts w:ascii="Times New Roman" w:eastAsia="Times New Roman" w:hAnsi="Times New Roman" w:cs="Times New Roman"/>
          <w:sz w:val="24"/>
          <w:szCs w:val="24"/>
        </w:rPr>
        <w:t xml:space="preserve">, </w:t>
      </w:r>
      <w:hyperlink r:id="rId236" w:history="1">
        <w:r w:rsidRPr="00B612D8">
          <w:rPr>
            <w:rFonts w:ascii="Times New Roman" w:eastAsia="Times New Roman" w:hAnsi="Times New Roman" w:cs="Times New Roman"/>
            <w:sz w:val="24"/>
            <w:szCs w:val="24"/>
          </w:rPr>
          <w:t>Campbell-Lendrum D</w:t>
        </w:r>
      </w:hyperlink>
      <w:r w:rsidRPr="00B612D8">
        <w:rPr>
          <w:rFonts w:ascii="Times New Roman" w:eastAsia="Times New Roman" w:hAnsi="Times New Roman" w:cs="Times New Roman"/>
          <w:sz w:val="24"/>
          <w:szCs w:val="24"/>
        </w:rPr>
        <w:t xml:space="preserve">, </w:t>
      </w:r>
      <w:hyperlink r:id="rId237" w:history="1">
        <w:r w:rsidRPr="00B612D8">
          <w:rPr>
            <w:rFonts w:ascii="Times New Roman" w:eastAsia="Times New Roman" w:hAnsi="Times New Roman" w:cs="Times New Roman"/>
            <w:sz w:val="24"/>
            <w:szCs w:val="24"/>
          </w:rPr>
          <w:t>Prüss-Üstün A</w:t>
        </w:r>
      </w:hyperlink>
      <w:r w:rsidRPr="00B612D8">
        <w:rPr>
          <w:rFonts w:ascii="Times New Roman" w:eastAsia="Times New Roman" w:hAnsi="Times New Roman" w:cs="Times New Roman"/>
          <w:sz w:val="24"/>
          <w:szCs w:val="24"/>
        </w:rPr>
        <w:t xml:space="preserve">, </w:t>
      </w:r>
      <w:hyperlink r:id="rId238" w:history="1">
        <w:r w:rsidRPr="00B612D8">
          <w:rPr>
            <w:rFonts w:ascii="Times New Roman" w:eastAsia="Times New Roman" w:hAnsi="Times New Roman" w:cs="Times New Roman"/>
            <w:sz w:val="24"/>
            <w:szCs w:val="24"/>
          </w:rPr>
          <w:t>Hales S</w:t>
        </w:r>
      </w:hyperlink>
      <w:r w:rsidRPr="00B612D8">
        <w:rPr>
          <w:rFonts w:ascii="Times New Roman" w:eastAsia="Times New Roman" w:hAnsi="Times New Roman" w:cs="Times New Roman"/>
          <w:sz w:val="24"/>
          <w:szCs w:val="24"/>
        </w:rPr>
        <w:t xml:space="preserve">, </w:t>
      </w:r>
      <w:hyperlink r:id="rId239" w:history="1">
        <w:r w:rsidRPr="00B612D8">
          <w:rPr>
            <w:rFonts w:ascii="Times New Roman" w:eastAsia="Times New Roman" w:hAnsi="Times New Roman" w:cs="Times New Roman"/>
            <w:sz w:val="24"/>
            <w:szCs w:val="24"/>
          </w:rPr>
          <w:t>Portier CJ</w:t>
        </w:r>
      </w:hyperlink>
      <w:r w:rsidRPr="00B612D8">
        <w:rPr>
          <w:rFonts w:ascii="Times New Roman" w:eastAsia="Times New Roman" w:hAnsi="Times New Roman" w:cs="Times New Roman"/>
          <w:sz w:val="24"/>
          <w:szCs w:val="24"/>
        </w:rPr>
        <w:t>. Estimating the global public health implications of electricity and coal consumption. Environ Health Perspect</w:t>
      </w:r>
      <w:r w:rsidR="00963C29" w:rsidRPr="00B612D8">
        <w:rPr>
          <w:rFonts w:ascii="Times New Roman" w:eastAsia="Times New Roman" w:hAnsi="Times New Roman" w:cs="Times New Roman"/>
          <w:sz w:val="24"/>
          <w:szCs w:val="24"/>
        </w:rPr>
        <w:t xml:space="preserve"> </w:t>
      </w:r>
      <w:r w:rsidRPr="00B612D8">
        <w:rPr>
          <w:rFonts w:ascii="Times New Roman" w:eastAsia="Times New Roman" w:hAnsi="Times New Roman" w:cs="Times New Roman"/>
          <w:sz w:val="24"/>
          <w:szCs w:val="24"/>
        </w:rPr>
        <w:t>2011;119(6):821-826</w:t>
      </w:r>
      <w:r w:rsidR="00A10D5A" w:rsidRPr="00B612D8">
        <w:rPr>
          <w:rFonts w:ascii="Times New Roman" w:eastAsia="Times New Roman" w:hAnsi="Times New Roman" w:cs="Times New Roman"/>
          <w:sz w:val="24"/>
          <w:szCs w:val="24"/>
        </w:rPr>
        <w:t>.</w:t>
      </w:r>
    </w:p>
    <w:p w14:paraId="51EEB9B3" w14:textId="6525F33B" w:rsidR="00A10D5A" w:rsidRPr="00B612D8" w:rsidRDefault="00A10D5A" w:rsidP="00FF37DF">
      <w:pPr>
        <w:spacing w:after="0" w:line="480" w:lineRule="auto"/>
        <w:contextualSpacing/>
        <w:rPr>
          <w:rFonts w:ascii="Times New Roman" w:hAnsi="Times New Roman" w:cs="Times New Roman"/>
          <w:sz w:val="24"/>
          <w:szCs w:val="24"/>
        </w:rPr>
      </w:pPr>
      <w:r w:rsidRPr="00B612D8">
        <w:rPr>
          <w:rFonts w:ascii="Times New Roman" w:eastAsia="Times New Roman" w:hAnsi="Times New Roman" w:cs="Times New Roman"/>
          <w:sz w:val="24"/>
          <w:szCs w:val="24"/>
        </w:rPr>
        <w:t>23</w:t>
      </w:r>
      <w:r w:rsidR="00B612D8" w:rsidRPr="00B612D8">
        <w:rPr>
          <w:rFonts w:ascii="Times New Roman" w:eastAsia="Times New Roman" w:hAnsi="Times New Roman" w:cs="Times New Roman"/>
          <w:sz w:val="24"/>
          <w:szCs w:val="24"/>
        </w:rPr>
        <w:t>3</w:t>
      </w:r>
      <w:r w:rsidRPr="00B612D8">
        <w:rPr>
          <w:rFonts w:ascii="Times New Roman" w:eastAsia="Times New Roman" w:hAnsi="Times New Roman" w:cs="Times New Roman"/>
          <w:sz w:val="24"/>
          <w:szCs w:val="24"/>
        </w:rPr>
        <w:t xml:space="preserve">) </w:t>
      </w:r>
      <w:r w:rsidRPr="00B612D8">
        <w:rPr>
          <w:rFonts w:ascii="Times New Roman" w:hAnsi="Times New Roman" w:cs="Times New Roman"/>
          <w:sz w:val="24"/>
          <w:szCs w:val="24"/>
        </w:rPr>
        <w:t>Bateson TF, Schwartz J. Children’s response to air pollutants. J Toxicol Environ Health A 2008</w:t>
      </w:r>
      <w:r w:rsidR="00963C29" w:rsidRPr="00B612D8">
        <w:rPr>
          <w:rFonts w:ascii="Times New Roman" w:hAnsi="Times New Roman" w:cs="Times New Roman"/>
          <w:sz w:val="24"/>
          <w:szCs w:val="24"/>
        </w:rPr>
        <w:t>;</w:t>
      </w:r>
      <w:r w:rsidRPr="00B612D8">
        <w:rPr>
          <w:rFonts w:ascii="Times New Roman" w:hAnsi="Times New Roman" w:cs="Times New Roman"/>
          <w:sz w:val="24"/>
          <w:szCs w:val="24"/>
        </w:rPr>
        <w:t>71(3):238–243.</w:t>
      </w:r>
    </w:p>
    <w:p w14:paraId="772B021E" w14:textId="75F2ED49" w:rsidR="00945A82" w:rsidRPr="00B612D8" w:rsidRDefault="008849CE" w:rsidP="00FF37DF">
      <w:pPr>
        <w:spacing w:after="0" w:line="480" w:lineRule="auto"/>
        <w:contextualSpacing/>
        <w:rPr>
          <w:rFonts w:ascii="Times New Roman" w:hAnsi="Times New Roman" w:cs="Times New Roman"/>
          <w:sz w:val="24"/>
          <w:szCs w:val="24"/>
        </w:rPr>
      </w:pPr>
      <w:r w:rsidRPr="00B612D8">
        <w:rPr>
          <w:rFonts w:ascii="Times New Roman" w:hAnsi="Times New Roman" w:cs="Times New Roman"/>
          <w:sz w:val="24"/>
          <w:szCs w:val="24"/>
        </w:rPr>
        <w:t>23</w:t>
      </w:r>
      <w:r w:rsidR="00B612D8" w:rsidRPr="00B612D8">
        <w:rPr>
          <w:rFonts w:ascii="Times New Roman" w:hAnsi="Times New Roman" w:cs="Times New Roman"/>
          <w:sz w:val="24"/>
          <w:szCs w:val="24"/>
        </w:rPr>
        <w:t>4</w:t>
      </w:r>
      <w:r w:rsidRPr="00B612D8">
        <w:rPr>
          <w:rFonts w:ascii="Times New Roman" w:hAnsi="Times New Roman" w:cs="Times New Roman"/>
          <w:sz w:val="24"/>
          <w:szCs w:val="24"/>
        </w:rPr>
        <w:t>) Salvi S. Health effects of ambient air pollution in children. Paediatr Respir Rev</w:t>
      </w:r>
      <w:r w:rsidR="00963C29" w:rsidRPr="00B612D8">
        <w:rPr>
          <w:rFonts w:ascii="Times New Roman" w:hAnsi="Times New Roman" w:cs="Times New Roman"/>
          <w:sz w:val="24"/>
          <w:szCs w:val="24"/>
        </w:rPr>
        <w:t xml:space="preserve"> </w:t>
      </w:r>
      <w:r w:rsidRPr="00B612D8">
        <w:rPr>
          <w:rFonts w:ascii="Times New Roman" w:hAnsi="Times New Roman" w:cs="Times New Roman"/>
          <w:sz w:val="24"/>
          <w:szCs w:val="24"/>
        </w:rPr>
        <w:t>2007</w:t>
      </w:r>
      <w:r w:rsidR="00963C29" w:rsidRPr="00B612D8">
        <w:rPr>
          <w:rFonts w:ascii="Times New Roman" w:hAnsi="Times New Roman" w:cs="Times New Roman"/>
          <w:sz w:val="24"/>
          <w:szCs w:val="24"/>
        </w:rPr>
        <w:t>;</w:t>
      </w:r>
      <w:r w:rsidRPr="00B612D8">
        <w:rPr>
          <w:rFonts w:ascii="Times New Roman" w:hAnsi="Times New Roman" w:cs="Times New Roman"/>
          <w:sz w:val="24"/>
          <w:szCs w:val="24"/>
        </w:rPr>
        <w:t xml:space="preserve"> 8(4):275–80.</w:t>
      </w:r>
    </w:p>
    <w:p w14:paraId="02EA0053" w14:textId="6D62B641" w:rsidR="00C3555F" w:rsidRPr="00B612D8" w:rsidRDefault="00945A82" w:rsidP="00FF37DF">
      <w:pPr>
        <w:spacing w:after="0" w:line="480" w:lineRule="auto"/>
        <w:contextualSpacing/>
        <w:rPr>
          <w:rFonts w:ascii="Times New Roman" w:hAnsi="Times New Roman" w:cs="Times New Roman"/>
          <w:sz w:val="24"/>
        </w:rPr>
      </w:pPr>
      <w:r w:rsidRPr="00B612D8">
        <w:rPr>
          <w:rFonts w:ascii="Times New Roman" w:hAnsi="Times New Roman" w:cs="Times New Roman"/>
          <w:sz w:val="24"/>
          <w:szCs w:val="24"/>
        </w:rPr>
        <w:t>23</w:t>
      </w:r>
      <w:r w:rsidR="00B612D8" w:rsidRPr="00B612D8">
        <w:rPr>
          <w:rFonts w:ascii="Times New Roman" w:hAnsi="Times New Roman" w:cs="Times New Roman"/>
          <w:sz w:val="24"/>
          <w:szCs w:val="24"/>
        </w:rPr>
        <w:t>5</w:t>
      </w:r>
      <w:r w:rsidRPr="00B612D8">
        <w:rPr>
          <w:rFonts w:ascii="Times New Roman" w:hAnsi="Times New Roman" w:cs="Times New Roman"/>
          <w:sz w:val="24"/>
          <w:szCs w:val="24"/>
        </w:rPr>
        <w:t xml:space="preserve">) </w:t>
      </w:r>
      <w:r w:rsidR="00C3555F" w:rsidRPr="00B612D8">
        <w:rPr>
          <w:rFonts w:ascii="Times New Roman" w:hAnsi="Times New Roman" w:cs="Times New Roman"/>
          <w:sz w:val="24"/>
        </w:rPr>
        <w:t xml:space="preserve">Liang F, Zhang G, Tan M, Yan C, </w:t>
      </w:r>
      <w:r w:rsidR="00C3555F" w:rsidRPr="00B612D8">
        <w:rPr>
          <w:rFonts w:ascii="Times New Roman" w:hAnsi="Times New Roman" w:cs="Times New Roman"/>
          <w:spacing w:val="-3"/>
          <w:sz w:val="24"/>
        </w:rPr>
        <w:t xml:space="preserve">Li </w:t>
      </w:r>
      <w:r w:rsidR="00C3555F" w:rsidRPr="00B612D8">
        <w:rPr>
          <w:rFonts w:ascii="Times New Roman" w:hAnsi="Times New Roman" w:cs="Times New Roman"/>
          <w:sz w:val="24"/>
        </w:rPr>
        <w:t>X, Li Y,</w:t>
      </w:r>
      <w:r w:rsidR="00963C29" w:rsidRPr="00B612D8">
        <w:rPr>
          <w:rFonts w:ascii="Times New Roman" w:hAnsi="Times New Roman" w:cs="Times New Roman"/>
          <w:sz w:val="24"/>
        </w:rPr>
        <w:t xml:space="preserve"> </w:t>
      </w:r>
      <w:r w:rsidR="00F81842" w:rsidRPr="00B612D8">
        <w:rPr>
          <w:rFonts w:ascii="Times New Roman" w:hAnsi="Times New Roman" w:cs="Times New Roman"/>
          <w:sz w:val="24"/>
        </w:rPr>
        <w:t>et al</w:t>
      </w:r>
      <w:r w:rsidR="00963C29" w:rsidRPr="00B612D8">
        <w:rPr>
          <w:rFonts w:ascii="Times New Roman" w:hAnsi="Times New Roman" w:cs="Times New Roman"/>
          <w:sz w:val="24"/>
        </w:rPr>
        <w:t>.</w:t>
      </w:r>
      <w:r w:rsidR="00C3555F" w:rsidRPr="00B612D8">
        <w:rPr>
          <w:rFonts w:ascii="Times New Roman" w:hAnsi="Times New Roman" w:cs="Times New Roman"/>
          <w:sz w:val="24"/>
        </w:rPr>
        <w:t xml:space="preserve"> Lead in children's blood is mainly caused by coal-fired ash after phasing out of leaded gasoline in</w:t>
      </w:r>
      <w:r w:rsidR="00C3555F" w:rsidRPr="00B612D8">
        <w:rPr>
          <w:rFonts w:ascii="Times New Roman" w:hAnsi="Times New Roman" w:cs="Times New Roman"/>
          <w:spacing w:val="-15"/>
          <w:sz w:val="24"/>
        </w:rPr>
        <w:t xml:space="preserve"> </w:t>
      </w:r>
      <w:r w:rsidR="00C3555F" w:rsidRPr="00B612D8">
        <w:rPr>
          <w:rFonts w:ascii="Times New Roman" w:hAnsi="Times New Roman" w:cs="Times New Roman"/>
          <w:sz w:val="24"/>
        </w:rPr>
        <w:t>Shanghai. Environ Sci Technol</w:t>
      </w:r>
      <w:r w:rsidR="00C3555F" w:rsidRPr="00B612D8">
        <w:rPr>
          <w:rFonts w:ascii="Times New Roman" w:hAnsi="Times New Roman" w:cs="Times New Roman"/>
          <w:spacing w:val="-1"/>
          <w:sz w:val="24"/>
        </w:rPr>
        <w:t xml:space="preserve"> </w:t>
      </w:r>
      <w:r w:rsidR="00C3555F" w:rsidRPr="00B612D8">
        <w:rPr>
          <w:rFonts w:ascii="Times New Roman" w:hAnsi="Times New Roman" w:cs="Times New Roman"/>
          <w:sz w:val="24"/>
        </w:rPr>
        <w:t>2010</w:t>
      </w:r>
      <w:r w:rsidR="00963C29" w:rsidRPr="00B612D8">
        <w:rPr>
          <w:rFonts w:ascii="Times New Roman" w:hAnsi="Times New Roman" w:cs="Times New Roman"/>
          <w:sz w:val="24"/>
        </w:rPr>
        <w:t>;</w:t>
      </w:r>
      <w:r w:rsidR="00C3555F" w:rsidRPr="00B612D8">
        <w:rPr>
          <w:rFonts w:ascii="Times New Roman" w:hAnsi="Times New Roman" w:cs="Times New Roman"/>
          <w:sz w:val="24"/>
        </w:rPr>
        <w:t>44(12):4760-</w:t>
      </w:r>
      <w:r w:rsidRPr="00B612D8">
        <w:rPr>
          <w:rFonts w:ascii="Times New Roman" w:hAnsi="Times New Roman" w:cs="Times New Roman"/>
          <w:sz w:val="24"/>
        </w:rPr>
        <w:t>476</w:t>
      </w:r>
      <w:r w:rsidR="00C3555F" w:rsidRPr="00B612D8">
        <w:rPr>
          <w:rFonts w:ascii="Times New Roman" w:hAnsi="Times New Roman" w:cs="Times New Roman"/>
          <w:sz w:val="24"/>
        </w:rPr>
        <w:t>5.</w:t>
      </w:r>
    </w:p>
    <w:p w14:paraId="6B2C1136" w14:textId="77777777" w:rsidR="006850A5" w:rsidRDefault="006850A5" w:rsidP="006850A5">
      <w:pPr>
        <w:spacing w:after="0" w:line="240" w:lineRule="auto"/>
        <w:rPr>
          <w:rFonts w:ascii="Times New Roman" w:eastAsia="Times New Roman" w:hAnsi="Times New Roman" w:cs="Times New Roman"/>
          <w:sz w:val="24"/>
          <w:szCs w:val="24"/>
        </w:rPr>
      </w:pPr>
    </w:p>
    <w:p w14:paraId="5CCAA858" w14:textId="308354BF" w:rsidR="00053D5B" w:rsidRPr="000A7392" w:rsidRDefault="00053D5B" w:rsidP="00FF37DF">
      <w:pPr>
        <w:spacing w:after="0" w:line="480" w:lineRule="auto"/>
        <w:contextualSpacing/>
        <w:rPr>
          <w:rFonts w:ascii="Times New Roman" w:hAnsi="Times New Roman" w:cs="Times New Roman"/>
          <w:sz w:val="24"/>
          <w:szCs w:val="24"/>
        </w:rPr>
      </w:pPr>
    </w:p>
    <w:sectPr w:rsidR="00053D5B" w:rsidRPr="000A7392" w:rsidSect="008A6011">
      <w:footerReference w:type="default" r:id="rId24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E997B71" w14:textId="77777777" w:rsidR="00635518" w:rsidRDefault="00635518">
      <w:pPr>
        <w:spacing w:after="0" w:line="240" w:lineRule="auto"/>
      </w:pPr>
      <w:r>
        <w:separator/>
      </w:r>
    </w:p>
  </w:endnote>
  <w:endnote w:type="continuationSeparator" w:id="0">
    <w:p w14:paraId="2E03C05A" w14:textId="77777777" w:rsidR="00635518" w:rsidRDefault="006355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altName w:val="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73350881"/>
      <w:docPartObj>
        <w:docPartGallery w:val="Page Numbers (Bottom of Page)"/>
        <w:docPartUnique/>
      </w:docPartObj>
    </w:sdtPr>
    <w:sdtEndPr>
      <w:rPr>
        <w:noProof/>
      </w:rPr>
    </w:sdtEndPr>
    <w:sdtContent>
      <w:p w14:paraId="2DC44244" w14:textId="3C930B68" w:rsidR="00F46063" w:rsidRDefault="00F46063">
        <w:pPr>
          <w:pStyle w:val="Footer"/>
          <w:jc w:val="center"/>
        </w:pPr>
        <w:r>
          <w:t>(</w:t>
        </w:r>
        <w:r>
          <w:fldChar w:fldCharType="begin"/>
        </w:r>
        <w:r>
          <w:instrText xml:space="preserve"> PAGE   \* MERGEFORMAT </w:instrText>
        </w:r>
        <w:r>
          <w:fldChar w:fldCharType="separate"/>
        </w:r>
        <w:r w:rsidR="00B612D8">
          <w:rPr>
            <w:noProof/>
          </w:rPr>
          <w:t>56</w:t>
        </w:r>
        <w:r>
          <w:rPr>
            <w:noProof/>
          </w:rPr>
          <w:fldChar w:fldCharType="end"/>
        </w:r>
        <w:r>
          <w:rPr>
            <w:noProof/>
          </w:rPr>
          <w:t>)</w:t>
        </w:r>
      </w:p>
    </w:sdtContent>
  </w:sdt>
  <w:p w14:paraId="6B0886F0" w14:textId="77777777" w:rsidR="00F46063" w:rsidRDefault="00F460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9580A17" w14:textId="77777777" w:rsidR="00635518" w:rsidRDefault="00635518">
      <w:pPr>
        <w:spacing w:after="0" w:line="240" w:lineRule="auto"/>
      </w:pPr>
      <w:r>
        <w:separator/>
      </w:r>
    </w:p>
  </w:footnote>
  <w:footnote w:type="continuationSeparator" w:id="0">
    <w:p w14:paraId="649EFECB" w14:textId="77777777" w:rsidR="00635518" w:rsidRDefault="0063551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AE399A"/>
    <w:multiLevelType w:val="multilevel"/>
    <w:tmpl w:val="314207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F72721"/>
    <w:multiLevelType w:val="multilevel"/>
    <w:tmpl w:val="D3D04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D2116"/>
    <w:multiLevelType w:val="hybridMultilevel"/>
    <w:tmpl w:val="59A8E2A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4F17E2"/>
    <w:multiLevelType w:val="hybridMultilevel"/>
    <w:tmpl w:val="6A12A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E947F89"/>
    <w:multiLevelType w:val="hybridMultilevel"/>
    <w:tmpl w:val="C3AAC8F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A7D6C"/>
    <w:multiLevelType w:val="hybridMultilevel"/>
    <w:tmpl w:val="03122172"/>
    <w:lvl w:ilvl="0" w:tplc="61020EB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4B6BAD"/>
    <w:multiLevelType w:val="multilevel"/>
    <w:tmpl w:val="29C848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0A245F"/>
    <w:multiLevelType w:val="hybridMultilevel"/>
    <w:tmpl w:val="21367714"/>
    <w:lvl w:ilvl="0" w:tplc="1AF444CE">
      <w:start w:val="1"/>
      <w:numFmt w:val="decimal"/>
      <w:pStyle w:val="MDPI71References"/>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7400E2F"/>
    <w:multiLevelType w:val="multilevel"/>
    <w:tmpl w:val="93525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8644B5E"/>
    <w:multiLevelType w:val="hybridMultilevel"/>
    <w:tmpl w:val="A7445190"/>
    <w:lvl w:ilvl="0" w:tplc="9024262E">
      <w:start w:val="1"/>
      <w:numFmt w:val="lowerLetter"/>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C451D20"/>
    <w:multiLevelType w:val="hybridMultilevel"/>
    <w:tmpl w:val="E2F2F91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5EC5550"/>
    <w:multiLevelType w:val="hybridMultilevel"/>
    <w:tmpl w:val="196CBCBE"/>
    <w:lvl w:ilvl="0" w:tplc="0409000F">
      <w:start w:val="1"/>
      <w:numFmt w:val="decimal"/>
      <w:lvlText w:val="%1."/>
      <w:lvlJc w:val="left"/>
      <w:pPr>
        <w:ind w:left="720" w:hanging="360"/>
      </w:pPr>
      <w:rPr>
        <w:rFonts w:hint="default"/>
        <w:color w:val="auto"/>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7C65899"/>
    <w:multiLevelType w:val="hybridMultilevel"/>
    <w:tmpl w:val="865AC516"/>
    <w:lvl w:ilvl="0" w:tplc="04090015">
      <w:start w:val="1"/>
      <w:numFmt w:val="upperLetter"/>
      <w:lvlText w:val="%1."/>
      <w:lvlJc w:val="left"/>
      <w:pPr>
        <w:ind w:left="63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193F1F"/>
    <w:multiLevelType w:val="hybridMultilevel"/>
    <w:tmpl w:val="361C60B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94F4092"/>
    <w:multiLevelType w:val="hybridMultilevel"/>
    <w:tmpl w:val="31644A5E"/>
    <w:lvl w:ilvl="0" w:tplc="CD40B99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4E2743"/>
    <w:multiLevelType w:val="hybridMultilevel"/>
    <w:tmpl w:val="F446C8E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5D65FA"/>
    <w:multiLevelType w:val="hybridMultilevel"/>
    <w:tmpl w:val="C622A89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0B35DE0"/>
    <w:multiLevelType w:val="hybridMultilevel"/>
    <w:tmpl w:val="61FA1C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0E54AF1"/>
    <w:multiLevelType w:val="multilevel"/>
    <w:tmpl w:val="6A3AC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18B41CC"/>
    <w:multiLevelType w:val="multilevel"/>
    <w:tmpl w:val="CF46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262725E"/>
    <w:multiLevelType w:val="hybridMultilevel"/>
    <w:tmpl w:val="DEA6279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2992DA8"/>
    <w:multiLevelType w:val="hybridMultilevel"/>
    <w:tmpl w:val="CA92D0C0"/>
    <w:lvl w:ilvl="0" w:tplc="9C76048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8081E7B"/>
    <w:multiLevelType w:val="hybridMultilevel"/>
    <w:tmpl w:val="A4DAD61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A5A10A4"/>
    <w:multiLevelType w:val="hybridMultilevel"/>
    <w:tmpl w:val="9E9063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630777"/>
    <w:multiLevelType w:val="multilevel"/>
    <w:tmpl w:val="2DD00E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D96422B"/>
    <w:multiLevelType w:val="multilevel"/>
    <w:tmpl w:val="7C7C3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1433302"/>
    <w:multiLevelType w:val="hybridMultilevel"/>
    <w:tmpl w:val="47C4932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51531EB7"/>
    <w:multiLevelType w:val="hybridMultilevel"/>
    <w:tmpl w:val="09403130"/>
    <w:lvl w:ilvl="0" w:tplc="2F4A79FA">
      <w:start w:val="192"/>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2ED07FE"/>
    <w:multiLevelType w:val="multilevel"/>
    <w:tmpl w:val="7CD2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3693D32"/>
    <w:multiLevelType w:val="hybridMultilevel"/>
    <w:tmpl w:val="7E867E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5416A71"/>
    <w:multiLevelType w:val="multilevel"/>
    <w:tmpl w:val="87D09A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B464DC4"/>
    <w:multiLevelType w:val="hybridMultilevel"/>
    <w:tmpl w:val="8698E5AA"/>
    <w:lvl w:ilvl="0" w:tplc="9E48B184">
      <w:start w:val="209"/>
      <w:numFmt w:val="decimal"/>
      <w:lvlText w:val="%1)"/>
      <w:lvlJc w:val="left"/>
      <w:pPr>
        <w:ind w:left="795" w:hanging="43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EBF1EC2"/>
    <w:multiLevelType w:val="multilevel"/>
    <w:tmpl w:val="7A3E2F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61182C72"/>
    <w:multiLevelType w:val="hybridMultilevel"/>
    <w:tmpl w:val="DFB60636"/>
    <w:lvl w:ilvl="0" w:tplc="AE7682DE">
      <w:start w:val="1"/>
      <w:numFmt w:val="lowerLetter"/>
      <w:lvlText w:val="(%1)"/>
      <w:lvlJc w:val="left"/>
      <w:pPr>
        <w:ind w:left="1140" w:hanging="360"/>
      </w:pPr>
      <w:rPr>
        <w:rFonts w:hint="default"/>
      </w:r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4" w15:restartNumberingAfterBreak="0">
    <w:nsid w:val="61DB60F4"/>
    <w:multiLevelType w:val="hybridMultilevel"/>
    <w:tmpl w:val="6652E19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C05DEC"/>
    <w:multiLevelType w:val="multilevel"/>
    <w:tmpl w:val="D4323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56B79B6"/>
    <w:multiLevelType w:val="hybridMultilevel"/>
    <w:tmpl w:val="AC5E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2A12BA"/>
    <w:multiLevelType w:val="multilevel"/>
    <w:tmpl w:val="4FBEA7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6A865D56"/>
    <w:multiLevelType w:val="hybridMultilevel"/>
    <w:tmpl w:val="E18E97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257A36"/>
    <w:multiLevelType w:val="hybridMultilevel"/>
    <w:tmpl w:val="5600D238"/>
    <w:lvl w:ilvl="0" w:tplc="487896D8">
      <w:start w:val="1"/>
      <w:numFmt w:val="decimal"/>
      <w:lvlText w:val="%1."/>
      <w:lvlJc w:val="left"/>
      <w:pPr>
        <w:ind w:left="1160" w:hanging="720"/>
      </w:pPr>
      <w:rPr>
        <w:rFonts w:ascii="Times New Roman" w:eastAsia="Times New Roman" w:hAnsi="Times New Roman" w:cs="Times New Roman" w:hint="default"/>
        <w:spacing w:val="-5"/>
        <w:w w:val="99"/>
        <w:sz w:val="24"/>
        <w:szCs w:val="24"/>
        <w:lang w:val="en-US" w:eastAsia="en-US" w:bidi="en-US"/>
      </w:rPr>
    </w:lvl>
    <w:lvl w:ilvl="1" w:tplc="815C29A4">
      <w:start w:val="1"/>
      <w:numFmt w:val="upperLetter"/>
      <w:lvlText w:val="%2."/>
      <w:lvlJc w:val="left"/>
      <w:pPr>
        <w:ind w:left="841" w:hanging="294"/>
      </w:pPr>
      <w:rPr>
        <w:rFonts w:ascii="Times New Roman" w:eastAsia="Times New Roman" w:hAnsi="Times New Roman" w:cs="Times New Roman" w:hint="default"/>
        <w:w w:val="99"/>
        <w:sz w:val="24"/>
        <w:szCs w:val="24"/>
        <w:lang w:val="en-US" w:eastAsia="en-US" w:bidi="en-US"/>
      </w:rPr>
    </w:lvl>
    <w:lvl w:ilvl="2" w:tplc="CE648326">
      <w:numFmt w:val="bullet"/>
      <w:lvlText w:val="•"/>
      <w:lvlJc w:val="left"/>
      <w:pPr>
        <w:ind w:left="2093" w:hanging="294"/>
      </w:pPr>
      <w:rPr>
        <w:rFonts w:hint="default"/>
        <w:lang w:val="en-US" w:eastAsia="en-US" w:bidi="en-US"/>
      </w:rPr>
    </w:lvl>
    <w:lvl w:ilvl="3" w:tplc="B1B4DF1E">
      <w:numFmt w:val="bullet"/>
      <w:lvlText w:val="•"/>
      <w:lvlJc w:val="left"/>
      <w:pPr>
        <w:ind w:left="3026" w:hanging="294"/>
      </w:pPr>
      <w:rPr>
        <w:rFonts w:hint="default"/>
        <w:lang w:val="en-US" w:eastAsia="en-US" w:bidi="en-US"/>
      </w:rPr>
    </w:lvl>
    <w:lvl w:ilvl="4" w:tplc="1F6267C8">
      <w:numFmt w:val="bullet"/>
      <w:lvlText w:val="•"/>
      <w:lvlJc w:val="left"/>
      <w:pPr>
        <w:ind w:left="3960" w:hanging="294"/>
      </w:pPr>
      <w:rPr>
        <w:rFonts w:hint="default"/>
        <w:lang w:val="en-US" w:eastAsia="en-US" w:bidi="en-US"/>
      </w:rPr>
    </w:lvl>
    <w:lvl w:ilvl="5" w:tplc="F79A9052">
      <w:numFmt w:val="bullet"/>
      <w:lvlText w:val="•"/>
      <w:lvlJc w:val="left"/>
      <w:pPr>
        <w:ind w:left="4893" w:hanging="294"/>
      </w:pPr>
      <w:rPr>
        <w:rFonts w:hint="default"/>
        <w:lang w:val="en-US" w:eastAsia="en-US" w:bidi="en-US"/>
      </w:rPr>
    </w:lvl>
    <w:lvl w:ilvl="6" w:tplc="3F0E5BEA">
      <w:numFmt w:val="bullet"/>
      <w:lvlText w:val="•"/>
      <w:lvlJc w:val="left"/>
      <w:pPr>
        <w:ind w:left="5826" w:hanging="294"/>
      </w:pPr>
      <w:rPr>
        <w:rFonts w:hint="default"/>
        <w:lang w:val="en-US" w:eastAsia="en-US" w:bidi="en-US"/>
      </w:rPr>
    </w:lvl>
    <w:lvl w:ilvl="7" w:tplc="8EA246C2">
      <w:numFmt w:val="bullet"/>
      <w:lvlText w:val="•"/>
      <w:lvlJc w:val="left"/>
      <w:pPr>
        <w:ind w:left="6760" w:hanging="294"/>
      </w:pPr>
      <w:rPr>
        <w:rFonts w:hint="default"/>
        <w:lang w:val="en-US" w:eastAsia="en-US" w:bidi="en-US"/>
      </w:rPr>
    </w:lvl>
    <w:lvl w:ilvl="8" w:tplc="F96A0CE8">
      <w:numFmt w:val="bullet"/>
      <w:lvlText w:val="•"/>
      <w:lvlJc w:val="left"/>
      <w:pPr>
        <w:ind w:left="7693" w:hanging="294"/>
      </w:pPr>
      <w:rPr>
        <w:rFonts w:hint="default"/>
        <w:lang w:val="en-US" w:eastAsia="en-US" w:bidi="en-US"/>
      </w:rPr>
    </w:lvl>
  </w:abstractNum>
  <w:abstractNum w:abstractNumId="40" w15:restartNumberingAfterBreak="0">
    <w:nsid w:val="6F2B22C3"/>
    <w:multiLevelType w:val="multilevel"/>
    <w:tmpl w:val="B930E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5B333E9"/>
    <w:multiLevelType w:val="multilevel"/>
    <w:tmpl w:val="841455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23"/>
  </w:num>
  <w:num w:numId="3">
    <w:abstractNumId w:val="38"/>
  </w:num>
  <w:num w:numId="4">
    <w:abstractNumId w:val="5"/>
  </w:num>
  <w:num w:numId="5">
    <w:abstractNumId w:val="21"/>
  </w:num>
  <w:num w:numId="6">
    <w:abstractNumId w:val="29"/>
  </w:num>
  <w:num w:numId="7">
    <w:abstractNumId w:val="33"/>
  </w:num>
  <w:num w:numId="8">
    <w:abstractNumId w:val="17"/>
  </w:num>
  <w:num w:numId="9">
    <w:abstractNumId w:val="11"/>
  </w:num>
  <w:num w:numId="10">
    <w:abstractNumId w:val="36"/>
  </w:num>
  <w:num w:numId="11">
    <w:abstractNumId w:val="3"/>
  </w:num>
  <w:num w:numId="12">
    <w:abstractNumId w:val="7"/>
  </w:num>
  <w:num w:numId="13">
    <w:abstractNumId w:val="14"/>
  </w:num>
  <w:num w:numId="14">
    <w:abstractNumId w:val="12"/>
  </w:num>
  <w:num w:numId="15">
    <w:abstractNumId w:val="41"/>
  </w:num>
  <w:num w:numId="16">
    <w:abstractNumId w:val="28"/>
  </w:num>
  <w:num w:numId="17">
    <w:abstractNumId w:val="8"/>
  </w:num>
  <w:num w:numId="18">
    <w:abstractNumId w:val="24"/>
  </w:num>
  <w:num w:numId="19">
    <w:abstractNumId w:val="39"/>
  </w:num>
  <w:num w:numId="20">
    <w:abstractNumId w:val="30"/>
  </w:num>
  <w:num w:numId="21">
    <w:abstractNumId w:val="25"/>
  </w:num>
  <w:num w:numId="22">
    <w:abstractNumId w:val="0"/>
  </w:num>
  <w:num w:numId="23">
    <w:abstractNumId w:val="4"/>
  </w:num>
  <w:num w:numId="24">
    <w:abstractNumId w:val="18"/>
  </w:num>
  <w:num w:numId="25">
    <w:abstractNumId w:val="37"/>
  </w:num>
  <w:num w:numId="26">
    <w:abstractNumId w:val="35"/>
  </w:num>
  <w:num w:numId="27">
    <w:abstractNumId w:val="32"/>
  </w:num>
  <w:num w:numId="28">
    <w:abstractNumId w:val="40"/>
  </w:num>
  <w:num w:numId="29">
    <w:abstractNumId w:val="6"/>
  </w:num>
  <w:num w:numId="30">
    <w:abstractNumId w:val="34"/>
  </w:num>
  <w:num w:numId="31">
    <w:abstractNumId w:val="2"/>
  </w:num>
  <w:num w:numId="32">
    <w:abstractNumId w:val="15"/>
  </w:num>
  <w:num w:numId="33">
    <w:abstractNumId w:val="1"/>
  </w:num>
  <w:num w:numId="34">
    <w:abstractNumId w:val="19"/>
  </w:num>
  <w:num w:numId="35">
    <w:abstractNumId w:val="27"/>
  </w:num>
  <w:num w:numId="36">
    <w:abstractNumId w:val="31"/>
  </w:num>
  <w:num w:numId="37">
    <w:abstractNumId w:val="16"/>
  </w:num>
  <w:num w:numId="38">
    <w:abstractNumId w:val="20"/>
  </w:num>
  <w:num w:numId="39">
    <w:abstractNumId w:val="9"/>
  </w:num>
  <w:num w:numId="40">
    <w:abstractNumId w:val="10"/>
  </w:num>
  <w:num w:numId="41">
    <w:abstractNumId w:val="13"/>
  </w:num>
  <w:num w:numId="4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60987"/>
    <w:rsid w:val="0000077F"/>
    <w:rsid w:val="00004078"/>
    <w:rsid w:val="00010A0C"/>
    <w:rsid w:val="00010B26"/>
    <w:rsid w:val="0001219A"/>
    <w:rsid w:val="0001320A"/>
    <w:rsid w:val="00013436"/>
    <w:rsid w:val="00014994"/>
    <w:rsid w:val="00014D2B"/>
    <w:rsid w:val="00015AC7"/>
    <w:rsid w:val="0001644A"/>
    <w:rsid w:val="00017013"/>
    <w:rsid w:val="00017A09"/>
    <w:rsid w:val="00024AF7"/>
    <w:rsid w:val="000251E1"/>
    <w:rsid w:val="00026013"/>
    <w:rsid w:val="000271A7"/>
    <w:rsid w:val="00027E37"/>
    <w:rsid w:val="000302FC"/>
    <w:rsid w:val="00030E1A"/>
    <w:rsid w:val="00034539"/>
    <w:rsid w:val="00035213"/>
    <w:rsid w:val="000406CE"/>
    <w:rsid w:val="00040ACB"/>
    <w:rsid w:val="00041737"/>
    <w:rsid w:val="000417CF"/>
    <w:rsid w:val="00042B2E"/>
    <w:rsid w:val="00043785"/>
    <w:rsid w:val="00043EFC"/>
    <w:rsid w:val="00046227"/>
    <w:rsid w:val="00047CAC"/>
    <w:rsid w:val="00050ECC"/>
    <w:rsid w:val="00051127"/>
    <w:rsid w:val="00051B2B"/>
    <w:rsid w:val="000520F2"/>
    <w:rsid w:val="00053D5B"/>
    <w:rsid w:val="00054905"/>
    <w:rsid w:val="0006373C"/>
    <w:rsid w:val="0006582F"/>
    <w:rsid w:val="00065F76"/>
    <w:rsid w:val="000724FC"/>
    <w:rsid w:val="00073844"/>
    <w:rsid w:val="00076C24"/>
    <w:rsid w:val="00077D6E"/>
    <w:rsid w:val="00080463"/>
    <w:rsid w:val="00081D51"/>
    <w:rsid w:val="00083064"/>
    <w:rsid w:val="000838F8"/>
    <w:rsid w:val="0008391E"/>
    <w:rsid w:val="00091AE1"/>
    <w:rsid w:val="00092074"/>
    <w:rsid w:val="00093962"/>
    <w:rsid w:val="000A0E24"/>
    <w:rsid w:val="000A25EF"/>
    <w:rsid w:val="000A3DEB"/>
    <w:rsid w:val="000A4E95"/>
    <w:rsid w:val="000A7392"/>
    <w:rsid w:val="000B0DC9"/>
    <w:rsid w:val="000B1786"/>
    <w:rsid w:val="000B32EE"/>
    <w:rsid w:val="000B4986"/>
    <w:rsid w:val="000B4CA8"/>
    <w:rsid w:val="000B6B22"/>
    <w:rsid w:val="000B6DCF"/>
    <w:rsid w:val="000B7DF2"/>
    <w:rsid w:val="000C195E"/>
    <w:rsid w:val="000C2F2A"/>
    <w:rsid w:val="000D1812"/>
    <w:rsid w:val="000D2947"/>
    <w:rsid w:val="000D2C65"/>
    <w:rsid w:val="000D605A"/>
    <w:rsid w:val="000D7EB3"/>
    <w:rsid w:val="000E09C6"/>
    <w:rsid w:val="000E0AA1"/>
    <w:rsid w:val="000E1E5A"/>
    <w:rsid w:val="000E2486"/>
    <w:rsid w:val="000E25C3"/>
    <w:rsid w:val="000E26B1"/>
    <w:rsid w:val="000E3221"/>
    <w:rsid w:val="000E34CB"/>
    <w:rsid w:val="000E66E7"/>
    <w:rsid w:val="000E6854"/>
    <w:rsid w:val="000F1592"/>
    <w:rsid w:val="000F1CB2"/>
    <w:rsid w:val="000F4B35"/>
    <w:rsid w:val="000F4BBB"/>
    <w:rsid w:val="000F7157"/>
    <w:rsid w:val="00100A34"/>
    <w:rsid w:val="00101003"/>
    <w:rsid w:val="0010174C"/>
    <w:rsid w:val="00103DEE"/>
    <w:rsid w:val="00107354"/>
    <w:rsid w:val="00112500"/>
    <w:rsid w:val="001142CC"/>
    <w:rsid w:val="00121662"/>
    <w:rsid w:val="00121EDB"/>
    <w:rsid w:val="0012214B"/>
    <w:rsid w:val="001236D8"/>
    <w:rsid w:val="00123989"/>
    <w:rsid w:val="00125AED"/>
    <w:rsid w:val="0012627F"/>
    <w:rsid w:val="001271B0"/>
    <w:rsid w:val="00130AC8"/>
    <w:rsid w:val="0013105C"/>
    <w:rsid w:val="0013112B"/>
    <w:rsid w:val="00134C52"/>
    <w:rsid w:val="00136F58"/>
    <w:rsid w:val="00137BA1"/>
    <w:rsid w:val="00142725"/>
    <w:rsid w:val="001437DF"/>
    <w:rsid w:val="0014396C"/>
    <w:rsid w:val="00144596"/>
    <w:rsid w:val="00147E68"/>
    <w:rsid w:val="0015032A"/>
    <w:rsid w:val="00153595"/>
    <w:rsid w:val="00160865"/>
    <w:rsid w:val="00161201"/>
    <w:rsid w:val="00165098"/>
    <w:rsid w:val="00165312"/>
    <w:rsid w:val="001662B3"/>
    <w:rsid w:val="001671B7"/>
    <w:rsid w:val="001677A7"/>
    <w:rsid w:val="00172304"/>
    <w:rsid w:val="00172B72"/>
    <w:rsid w:val="00173278"/>
    <w:rsid w:val="00173B5D"/>
    <w:rsid w:val="001742D3"/>
    <w:rsid w:val="0017579B"/>
    <w:rsid w:val="001808AD"/>
    <w:rsid w:val="00183667"/>
    <w:rsid w:val="00183D1E"/>
    <w:rsid w:val="001906AF"/>
    <w:rsid w:val="001907FF"/>
    <w:rsid w:val="00190E4E"/>
    <w:rsid w:val="00191B09"/>
    <w:rsid w:val="00193370"/>
    <w:rsid w:val="00195063"/>
    <w:rsid w:val="00195C23"/>
    <w:rsid w:val="001A023C"/>
    <w:rsid w:val="001A1EAB"/>
    <w:rsid w:val="001A5DFF"/>
    <w:rsid w:val="001A740B"/>
    <w:rsid w:val="001B174E"/>
    <w:rsid w:val="001B17A8"/>
    <w:rsid w:val="001B30B3"/>
    <w:rsid w:val="001B3AD5"/>
    <w:rsid w:val="001B577F"/>
    <w:rsid w:val="001C2EFC"/>
    <w:rsid w:val="001C4D6B"/>
    <w:rsid w:val="001C6144"/>
    <w:rsid w:val="001D02F5"/>
    <w:rsid w:val="001D4260"/>
    <w:rsid w:val="001D4913"/>
    <w:rsid w:val="001D4F97"/>
    <w:rsid w:val="001D4FD6"/>
    <w:rsid w:val="001D5C54"/>
    <w:rsid w:val="001E1667"/>
    <w:rsid w:val="001E1761"/>
    <w:rsid w:val="001E2B5C"/>
    <w:rsid w:val="001E32B6"/>
    <w:rsid w:val="001E431A"/>
    <w:rsid w:val="001E7DCB"/>
    <w:rsid w:val="001F603E"/>
    <w:rsid w:val="001F6CB4"/>
    <w:rsid w:val="001F7292"/>
    <w:rsid w:val="0020010F"/>
    <w:rsid w:val="00200EA5"/>
    <w:rsid w:val="0020425F"/>
    <w:rsid w:val="00204CA9"/>
    <w:rsid w:val="00204DA8"/>
    <w:rsid w:val="002054A1"/>
    <w:rsid w:val="00205915"/>
    <w:rsid w:val="00206B9A"/>
    <w:rsid w:val="002104FD"/>
    <w:rsid w:val="00211575"/>
    <w:rsid w:val="002133CB"/>
    <w:rsid w:val="00216FEA"/>
    <w:rsid w:val="00217F4B"/>
    <w:rsid w:val="00223EC5"/>
    <w:rsid w:val="00224217"/>
    <w:rsid w:val="0022510C"/>
    <w:rsid w:val="0022561C"/>
    <w:rsid w:val="00226942"/>
    <w:rsid w:val="00227F48"/>
    <w:rsid w:val="00230C45"/>
    <w:rsid w:val="002316BE"/>
    <w:rsid w:val="0023184E"/>
    <w:rsid w:val="00233C90"/>
    <w:rsid w:val="00233CA7"/>
    <w:rsid w:val="00234631"/>
    <w:rsid w:val="002350F8"/>
    <w:rsid w:val="0023512C"/>
    <w:rsid w:val="00235FA8"/>
    <w:rsid w:val="002368C0"/>
    <w:rsid w:val="00236C29"/>
    <w:rsid w:val="00240F62"/>
    <w:rsid w:val="00240FD2"/>
    <w:rsid w:val="002431C0"/>
    <w:rsid w:val="00243B2F"/>
    <w:rsid w:val="002458B6"/>
    <w:rsid w:val="002468A1"/>
    <w:rsid w:val="00252381"/>
    <w:rsid w:val="00253A2B"/>
    <w:rsid w:val="00254C2C"/>
    <w:rsid w:val="0025617B"/>
    <w:rsid w:val="00256683"/>
    <w:rsid w:val="0026003E"/>
    <w:rsid w:val="00260987"/>
    <w:rsid w:val="002639FE"/>
    <w:rsid w:val="00264251"/>
    <w:rsid w:val="002665BB"/>
    <w:rsid w:val="00272BC9"/>
    <w:rsid w:val="0027371A"/>
    <w:rsid w:val="00275A66"/>
    <w:rsid w:val="00275D66"/>
    <w:rsid w:val="00275F1D"/>
    <w:rsid w:val="002762E2"/>
    <w:rsid w:val="00276BF4"/>
    <w:rsid w:val="0027748C"/>
    <w:rsid w:val="00281375"/>
    <w:rsid w:val="002825FD"/>
    <w:rsid w:val="0028276D"/>
    <w:rsid w:val="002827CC"/>
    <w:rsid w:val="00282D2A"/>
    <w:rsid w:val="002906D6"/>
    <w:rsid w:val="002922BF"/>
    <w:rsid w:val="002952D1"/>
    <w:rsid w:val="00296E1D"/>
    <w:rsid w:val="002A0276"/>
    <w:rsid w:val="002A1775"/>
    <w:rsid w:val="002A19BD"/>
    <w:rsid w:val="002A3587"/>
    <w:rsid w:val="002A6F14"/>
    <w:rsid w:val="002A7C21"/>
    <w:rsid w:val="002B441A"/>
    <w:rsid w:val="002B4958"/>
    <w:rsid w:val="002B5503"/>
    <w:rsid w:val="002B78D7"/>
    <w:rsid w:val="002C097F"/>
    <w:rsid w:val="002C1BE8"/>
    <w:rsid w:val="002C1C3D"/>
    <w:rsid w:val="002C4DA8"/>
    <w:rsid w:val="002C60B7"/>
    <w:rsid w:val="002C619F"/>
    <w:rsid w:val="002D3E66"/>
    <w:rsid w:val="002D410A"/>
    <w:rsid w:val="002D4C71"/>
    <w:rsid w:val="002D6F21"/>
    <w:rsid w:val="002D7913"/>
    <w:rsid w:val="002E08C9"/>
    <w:rsid w:val="002E3404"/>
    <w:rsid w:val="002E4CB6"/>
    <w:rsid w:val="002E5261"/>
    <w:rsid w:val="002E7B73"/>
    <w:rsid w:val="002F333C"/>
    <w:rsid w:val="002F3A2E"/>
    <w:rsid w:val="002F540F"/>
    <w:rsid w:val="002F55D6"/>
    <w:rsid w:val="002F6A3C"/>
    <w:rsid w:val="002F7352"/>
    <w:rsid w:val="00300693"/>
    <w:rsid w:val="003023C3"/>
    <w:rsid w:val="00302D42"/>
    <w:rsid w:val="0030483E"/>
    <w:rsid w:val="003056BA"/>
    <w:rsid w:val="003058D9"/>
    <w:rsid w:val="00305957"/>
    <w:rsid w:val="003105B7"/>
    <w:rsid w:val="00310F7C"/>
    <w:rsid w:val="0031150B"/>
    <w:rsid w:val="00314CE0"/>
    <w:rsid w:val="00314CF3"/>
    <w:rsid w:val="00316A1B"/>
    <w:rsid w:val="00320519"/>
    <w:rsid w:val="003209E0"/>
    <w:rsid w:val="0032301A"/>
    <w:rsid w:val="00323FFB"/>
    <w:rsid w:val="00326672"/>
    <w:rsid w:val="00326A59"/>
    <w:rsid w:val="00327538"/>
    <w:rsid w:val="00327DE4"/>
    <w:rsid w:val="003302BE"/>
    <w:rsid w:val="00331C4C"/>
    <w:rsid w:val="0033435D"/>
    <w:rsid w:val="00336730"/>
    <w:rsid w:val="00341774"/>
    <w:rsid w:val="00341D46"/>
    <w:rsid w:val="00342C3C"/>
    <w:rsid w:val="00342F18"/>
    <w:rsid w:val="00343187"/>
    <w:rsid w:val="00343709"/>
    <w:rsid w:val="00344AAC"/>
    <w:rsid w:val="0035356A"/>
    <w:rsid w:val="003537B0"/>
    <w:rsid w:val="003606E6"/>
    <w:rsid w:val="00365D86"/>
    <w:rsid w:val="00367594"/>
    <w:rsid w:val="003700EC"/>
    <w:rsid w:val="0037100E"/>
    <w:rsid w:val="00374F1B"/>
    <w:rsid w:val="00375131"/>
    <w:rsid w:val="00380EBF"/>
    <w:rsid w:val="003813EC"/>
    <w:rsid w:val="00381EDE"/>
    <w:rsid w:val="003822E7"/>
    <w:rsid w:val="003831CC"/>
    <w:rsid w:val="003846E7"/>
    <w:rsid w:val="00387A43"/>
    <w:rsid w:val="00390D77"/>
    <w:rsid w:val="003914EC"/>
    <w:rsid w:val="00392C55"/>
    <w:rsid w:val="00393DFA"/>
    <w:rsid w:val="00395416"/>
    <w:rsid w:val="003A0B68"/>
    <w:rsid w:val="003A2421"/>
    <w:rsid w:val="003A2B46"/>
    <w:rsid w:val="003A46CB"/>
    <w:rsid w:val="003A50EC"/>
    <w:rsid w:val="003A5A13"/>
    <w:rsid w:val="003A5D8D"/>
    <w:rsid w:val="003A6826"/>
    <w:rsid w:val="003A6E48"/>
    <w:rsid w:val="003B03B6"/>
    <w:rsid w:val="003B149F"/>
    <w:rsid w:val="003B4302"/>
    <w:rsid w:val="003B5AE6"/>
    <w:rsid w:val="003B60D3"/>
    <w:rsid w:val="003B6544"/>
    <w:rsid w:val="003B7BE9"/>
    <w:rsid w:val="003C1F2A"/>
    <w:rsid w:val="003C33EF"/>
    <w:rsid w:val="003C377B"/>
    <w:rsid w:val="003C46E6"/>
    <w:rsid w:val="003D15A7"/>
    <w:rsid w:val="003D2600"/>
    <w:rsid w:val="003D4E81"/>
    <w:rsid w:val="003E093F"/>
    <w:rsid w:val="003E0F01"/>
    <w:rsid w:val="003E395A"/>
    <w:rsid w:val="003E599B"/>
    <w:rsid w:val="003E5A28"/>
    <w:rsid w:val="003E5F95"/>
    <w:rsid w:val="003E79FE"/>
    <w:rsid w:val="003F15DB"/>
    <w:rsid w:val="003F5A30"/>
    <w:rsid w:val="0040284E"/>
    <w:rsid w:val="0040284F"/>
    <w:rsid w:val="0040335C"/>
    <w:rsid w:val="00403628"/>
    <w:rsid w:val="004037B7"/>
    <w:rsid w:val="00404F56"/>
    <w:rsid w:val="004055E7"/>
    <w:rsid w:val="00405B3A"/>
    <w:rsid w:val="004108ED"/>
    <w:rsid w:val="00410D12"/>
    <w:rsid w:val="004133B8"/>
    <w:rsid w:val="0041415C"/>
    <w:rsid w:val="00415BE6"/>
    <w:rsid w:val="00423EB9"/>
    <w:rsid w:val="004248BD"/>
    <w:rsid w:val="00425DCE"/>
    <w:rsid w:val="004261C0"/>
    <w:rsid w:val="00431B7E"/>
    <w:rsid w:val="00431E9B"/>
    <w:rsid w:val="00431FB6"/>
    <w:rsid w:val="004323D9"/>
    <w:rsid w:val="0043286A"/>
    <w:rsid w:val="00433194"/>
    <w:rsid w:val="0043521B"/>
    <w:rsid w:val="004359A8"/>
    <w:rsid w:val="00436383"/>
    <w:rsid w:val="0043799C"/>
    <w:rsid w:val="004403A7"/>
    <w:rsid w:val="0044063F"/>
    <w:rsid w:val="0044111C"/>
    <w:rsid w:val="00446D23"/>
    <w:rsid w:val="00451BD1"/>
    <w:rsid w:val="00451BED"/>
    <w:rsid w:val="0045251E"/>
    <w:rsid w:val="00452F68"/>
    <w:rsid w:val="0045430B"/>
    <w:rsid w:val="0045515E"/>
    <w:rsid w:val="0045701A"/>
    <w:rsid w:val="00462203"/>
    <w:rsid w:val="004637AB"/>
    <w:rsid w:val="00465F6B"/>
    <w:rsid w:val="00466A07"/>
    <w:rsid w:val="00466D67"/>
    <w:rsid w:val="004722CA"/>
    <w:rsid w:val="0047573E"/>
    <w:rsid w:val="00475ECA"/>
    <w:rsid w:val="00477017"/>
    <w:rsid w:val="00477522"/>
    <w:rsid w:val="00482955"/>
    <w:rsid w:val="00482E8D"/>
    <w:rsid w:val="00484632"/>
    <w:rsid w:val="00487352"/>
    <w:rsid w:val="0049280D"/>
    <w:rsid w:val="00494272"/>
    <w:rsid w:val="00494B91"/>
    <w:rsid w:val="00494F69"/>
    <w:rsid w:val="0049542C"/>
    <w:rsid w:val="004955CB"/>
    <w:rsid w:val="00495BBD"/>
    <w:rsid w:val="004963B6"/>
    <w:rsid w:val="004975CD"/>
    <w:rsid w:val="004A5185"/>
    <w:rsid w:val="004A6409"/>
    <w:rsid w:val="004A74A9"/>
    <w:rsid w:val="004B1115"/>
    <w:rsid w:val="004B176F"/>
    <w:rsid w:val="004B1C4F"/>
    <w:rsid w:val="004B2038"/>
    <w:rsid w:val="004B2453"/>
    <w:rsid w:val="004B24CE"/>
    <w:rsid w:val="004B2852"/>
    <w:rsid w:val="004B29E2"/>
    <w:rsid w:val="004B4CD0"/>
    <w:rsid w:val="004B51D2"/>
    <w:rsid w:val="004B6B7D"/>
    <w:rsid w:val="004C0BE7"/>
    <w:rsid w:val="004C1B1A"/>
    <w:rsid w:val="004C1EF9"/>
    <w:rsid w:val="004C211E"/>
    <w:rsid w:val="004C2374"/>
    <w:rsid w:val="004C2556"/>
    <w:rsid w:val="004C2B31"/>
    <w:rsid w:val="004C2F1E"/>
    <w:rsid w:val="004C4712"/>
    <w:rsid w:val="004C473F"/>
    <w:rsid w:val="004C501B"/>
    <w:rsid w:val="004C5997"/>
    <w:rsid w:val="004C6FEC"/>
    <w:rsid w:val="004D1341"/>
    <w:rsid w:val="004D547F"/>
    <w:rsid w:val="004D6EBC"/>
    <w:rsid w:val="004D7BCA"/>
    <w:rsid w:val="004E0636"/>
    <w:rsid w:val="004E118E"/>
    <w:rsid w:val="004E168D"/>
    <w:rsid w:val="004E1E49"/>
    <w:rsid w:val="004E3344"/>
    <w:rsid w:val="004E3C46"/>
    <w:rsid w:val="004E4DA0"/>
    <w:rsid w:val="004E4F01"/>
    <w:rsid w:val="004E6477"/>
    <w:rsid w:val="004E7DE3"/>
    <w:rsid w:val="004F0E09"/>
    <w:rsid w:val="004F267C"/>
    <w:rsid w:val="004F3414"/>
    <w:rsid w:val="004F3528"/>
    <w:rsid w:val="004F4C7F"/>
    <w:rsid w:val="004F6824"/>
    <w:rsid w:val="004F7AC3"/>
    <w:rsid w:val="00500168"/>
    <w:rsid w:val="00500498"/>
    <w:rsid w:val="005013F9"/>
    <w:rsid w:val="00502FA4"/>
    <w:rsid w:val="005032D5"/>
    <w:rsid w:val="00504A4B"/>
    <w:rsid w:val="0050500B"/>
    <w:rsid w:val="00506C15"/>
    <w:rsid w:val="00507937"/>
    <w:rsid w:val="00507E02"/>
    <w:rsid w:val="00513118"/>
    <w:rsid w:val="00515651"/>
    <w:rsid w:val="00516701"/>
    <w:rsid w:val="0052319A"/>
    <w:rsid w:val="005234DA"/>
    <w:rsid w:val="0052386E"/>
    <w:rsid w:val="00525350"/>
    <w:rsid w:val="005273F5"/>
    <w:rsid w:val="005338AC"/>
    <w:rsid w:val="0053580F"/>
    <w:rsid w:val="00535B24"/>
    <w:rsid w:val="00535C62"/>
    <w:rsid w:val="00541BAB"/>
    <w:rsid w:val="005426F1"/>
    <w:rsid w:val="00544788"/>
    <w:rsid w:val="0054520C"/>
    <w:rsid w:val="0054637E"/>
    <w:rsid w:val="00546A9E"/>
    <w:rsid w:val="0055037D"/>
    <w:rsid w:val="0055227C"/>
    <w:rsid w:val="005526F8"/>
    <w:rsid w:val="00553E8A"/>
    <w:rsid w:val="00555FBF"/>
    <w:rsid w:val="00556451"/>
    <w:rsid w:val="005566EC"/>
    <w:rsid w:val="00556C4B"/>
    <w:rsid w:val="005576A1"/>
    <w:rsid w:val="005609BE"/>
    <w:rsid w:val="005616B7"/>
    <w:rsid w:val="0056248D"/>
    <w:rsid w:val="005630B3"/>
    <w:rsid w:val="005639DB"/>
    <w:rsid w:val="005653CB"/>
    <w:rsid w:val="00567636"/>
    <w:rsid w:val="00567E77"/>
    <w:rsid w:val="0057132D"/>
    <w:rsid w:val="00577211"/>
    <w:rsid w:val="00577DE2"/>
    <w:rsid w:val="00580066"/>
    <w:rsid w:val="005813AF"/>
    <w:rsid w:val="00582CCF"/>
    <w:rsid w:val="00584149"/>
    <w:rsid w:val="005844A7"/>
    <w:rsid w:val="00585793"/>
    <w:rsid w:val="00585AB3"/>
    <w:rsid w:val="00586D6A"/>
    <w:rsid w:val="00592A43"/>
    <w:rsid w:val="005948AA"/>
    <w:rsid w:val="005958B7"/>
    <w:rsid w:val="00595DF3"/>
    <w:rsid w:val="00596B3B"/>
    <w:rsid w:val="00597876"/>
    <w:rsid w:val="005A1694"/>
    <w:rsid w:val="005A29D5"/>
    <w:rsid w:val="005A3519"/>
    <w:rsid w:val="005A3BB8"/>
    <w:rsid w:val="005A5690"/>
    <w:rsid w:val="005B27BF"/>
    <w:rsid w:val="005B3C65"/>
    <w:rsid w:val="005B5816"/>
    <w:rsid w:val="005B5D38"/>
    <w:rsid w:val="005B5DFB"/>
    <w:rsid w:val="005B5EE3"/>
    <w:rsid w:val="005B66B4"/>
    <w:rsid w:val="005B7B8B"/>
    <w:rsid w:val="005C1613"/>
    <w:rsid w:val="005C40A6"/>
    <w:rsid w:val="005C5284"/>
    <w:rsid w:val="005C5C57"/>
    <w:rsid w:val="005C665E"/>
    <w:rsid w:val="005C7F20"/>
    <w:rsid w:val="005D2409"/>
    <w:rsid w:val="005D4058"/>
    <w:rsid w:val="005D5D9B"/>
    <w:rsid w:val="005D754A"/>
    <w:rsid w:val="005E0837"/>
    <w:rsid w:val="005E0D3E"/>
    <w:rsid w:val="005E0FC1"/>
    <w:rsid w:val="005E1F7B"/>
    <w:rsid w:val="005E2A1F"/>
    <w:rsid w:val="005E3EB6"/>
    <w:rsid w:val="005F0024"/>
    <w:rsid w:val="005F0F76"/>
    <w:rsid w:val="005F1511"/>
    <w:rsid w:val="005F1719"/>
    <w:rsid w:val="005F17BC"/>
    <w:rsid w:val="005F3C81"/>
    <w:rsid w:val="005F5E3A"/>
    <w:rsid w:val="005F617A"/>
    <w:rsid w:val="005F7136"/>
    <w:rsid w:val="00601835"/>
    <w:rsid w:val="0060328B"/>
    <w:rsid w:val="00604869"/>
    <w:rsid w:val="00604A5F"/>
    <w:rsid w:val="0060709C"/>
    <w:rsid w:val="0060768A"/>
    <w:rsid w:val="00607B39"/>
    <w:rsid w:val="00611405"/>
    <w:rsid w:val="00611408"/>
    <w:rsid w:val="0061216F"/>
    <w:rsid w:val="00613157"/>
    <w:rsid w:val="006140AF"/>
    <w:rsid w:val="0061460A"/>
    <w:rsid w:val="00615268"/>
    <w:rsid w:val="00620A46"/>
    <w:rsid w:val="0062134B"/>
    <w:rsid w:val="006217C2"/>
    <w:rsid w:val="00622959"/>
    <w:rsid w:val="00623125"/>
    <w:rsid w:val="00626610"/>
    <w:rsid w:val="0063005A"/>
    <w:rsid w:val="00631D11"/>
    <w:rsid w:val="00631E6D"/>
    <w:rsid w:val="00632F4E"/>
    <w:rsid w:val="00633013"/>
    <w:rsid w:val="00634F1D"/>
    <w:rsid w:val="00635518"/>
    <w:rsid w:val="00636C16"/>
    <w:rsid w:val="00636D23"/>
    <w:rsid w:val="006401BF"/>
    <w:rsid w:val="00640DC1"/>
    <w:rsid w:val="006417E3"/>
    <w:rsid w:val="006475D8"/>
    <w:rsid w:val="00650B71"/>
    <w:rsid w:val="0065237B"/>
    <w:rsid w:val="00652E32"/>
    <w:rsid w:val="00654914"/>
    <w:rsid w:val="0065540B"/>
    <w:rsid w:val="0065796C"/>
    <w:rsid w:val="0066077A"/>
    <w:rsid w:val="006607A4"/>
    <w:rsid w:val="00662B56"/>
    <w:rsid w:val="006643F7"/>
    <w:rsid w:val="00664740"/>
    <w:rsid w:val="0066687D"/>
    <w:rsid w:val="0067058C"/>
    <w:rsid w:val="00672BD0"/>
    <w:rsid w:val="0067400D"/>
    <w:rsid w:val="00675DBC"/>
    <w:rsid w:val="0067739C"/>
    <w:rsid w:val="006774F5"/>
    <w:rsid w:val="006850A5"/>
    <w:rsid w:val="0068607C"/>
    <w:rsid w:val="0068742F"/>
    <w:rsid w:val="006922B4"/>
    <w:rsid w:val="006927E6"/>
    <w:rsid w:val="00693202"/>
    <w:rsid w:val="00695857"/>
    <w:rsid w:val="006A002F"/>
    <w:rsid w:val="006A09DD"/>
    <w:rsid w:val="006A2CFD"/>
    <w:rsid w:val="006A4BFC"/>
    <w:rsid w:val="006A62CA"/>
    <w:rsid w:val="006A6C0D"/>
    <w:rsid w:val="006B0420"/>
    <w:rsid w:val="006B2C9B"/>
    <w:rsid w:val="006B3D99"/>
    <w:rsid w:val="006B4B09"/>
    <w:rsid w:val="006B51BD"/>
    <w:rsid w:val="006B5DC7"/>
    <w:rsid w:val="006C0230"/>
    <w:rsid w:val="006C0B1C"/>
    <w:rsid w:val="006C0B32"/>
    <w:rsid w:val="006C0CC9"/>
    <w:rsid w:val="006C3235"/>
    <w:rsid w:val="006C3F2F"/>
    <w:rsid w:val="006C7BEE"/>
    <w:rsid w:val="006D081E"/>
    <w:rsid w:val="006D458B"/>
    <w:rsid w:val="006D4901"/>
    <w:rsid w:val="006D5ABF"/>
    <w:rsid w:val="006D6C4F"/>
    <w:rsid w:val="006D7A2E"/>
    <w:rsid w:val="006E03D5"/>
    <w:rsid w:val="006E2932"/>
    <w:rsid w:val="006E2CF7"/>
    <w:rsid w:val="006E2DB3"/>
    <w:rsid w:val="006E3710"/>
    <w:rsid w:val="006E5ED2"/>
    <w:rsid w:val="006E696A"/>
    <w:rsid w:val="006E797E"/>
    <w:rsid w:val="006F090F"/>
    <w:rsid w:val="006F57BE"/>
    <w:rsid w:val="0070245C"/>
    <w:rsid w:val="00702889"/>
    <w:rsid w:val="00702D91"/>
    <w:rsid w:val="007034EB"/>
    <w:rsid w:val="007049D4"/>
    <w:rsid w:val="00704C27"/>
    <w:rsid w:val="00706BBC"/>
    <w:rsid w:val="00706CD1"/>
    <w:rsid w:val="007107BC"/>
    <w:rsid w:val="00710ABC"/>
    <w:rsid w:val="00710B0D"/>
    <w:rsid w:val="00711E00"/>
    <w:rsid w:val="0071667B"/>
    <w:rsid w:val="007166A8"/>
    <w:rsid w:val="00717145"/>
    <w:rsid w:val="007176CD"/>
    <w:rsid w:val="00717974"/>
    <w:rsid w:val="00717D58"/>
    <w:rsid w:val="00720D5B"/>
    <w:rsid w:val="00721977"/>
    <w:rsid w:val="00722BEE"/>
    <w:rsid w:val="007232FB"/>
    <w:rsid w:val="0072338C"/>
    <w:rsid w:val="00724BE5"/>
    <w:rsid w:val="00726806"/>
    <w:rsid w:val="0073131B"/>
    <w:rsid w:val="007317A7"/>
    <w:rsid w:val="0073342E"/>
    <w:rsid w:val="00734EB7"/>
    <w:rsid w:val="00735454"/>
    <w:rsid w:val="0073573D"/>
    <w:rsid w:val="00735B23"/>
    <w:rsid w:val="007368AE"/>
    <w:rsid w:val="007369CA"/>
    <w:rsid w:val="00736BD5"/>
    <w:rsid w:val="00742A09"/>
    <w:rsid w:val="007445E8"/>
    <w:rsid w:val="00745F53"/>
    <w:rsid w:val="007469FB"/>
    <w:rsid w:val="007502D4"/>
    <w:rsid w:val="00750EBD"/>
    <w:rsid w:val="00751EE6"/>
    <w:rsid w:val="00753751"/>
    <w:rsid w:val="00756DD9"/>
    <w:rsid w:val="00757015"/>
    <w:rsid w:val="007576F9"/>
    <w:rsid w:val="007609C1"/>
    <w:rsid w:val="0076154F"/>
    <w:rsid w:val="00761ADF"/>
    <w:rsid w:val="007635FD"/>
    <w:rsid w:val="00764811"/>
    <w:rsid w:val="00764EC8"/>
    <w:rsid w:val="007737E3"/>
    <w:rsid w:val="007764A5"/>
    <w:rsid w:val="007773D7"/>
    <w:rsid w:val="00777BF0"/>
    <w:rsid w:val="00784B7D"/>
    <w:rsid w:val="00784BD5"/>
    <w:rsid w:val="00784F96"/>
    <w:rsid w:val="00792075"/>
    <w:rsid w:val="0079232B"/>
    <w:rsid w:val="00792C94"/>
    <w:rsid w:val="007A0524"/>
    <w:rsid w:val="007A2A50"/>
    <w:rsid w:val="007A4FED"/>
    <w:rsid w:val="007A58C4"/>
    <w:rsid w:val="007A7319"/>
    <w:rsid w:val="007B3BE1"/>
    <w:rsid w:val="007B4CC6"/>
    <w:rsid w:val="007B562A"/>
    <w:rsid w:val="007B5D73"/>
    <w:rsid w:val="007C0689"/>
    <w:rsid w:val="007C1ED5"/>
    <w:rsid w:val="007C2714"/>
    <w:rsid w:val="007C2CE4"/>
    <w:rsid w:val="007C3B0F"/>
    <w:rsid w:val="007C4115"/>
    <w:rsid w:val="007C4A14"/>
    <w:rsid w:val="007C4E0F"/>
    <w:rsid w:val="007C7570"/>
    <w:rsid w:val="007D115C"/>
    <w:rsid w:val="007D125D"/>
    <w:rsid w:val="007D1DCF"/>
    <w:rsid w:val="007D2E98"/>
    <w:rsid w:val="007D4CD8"/>
    <w:rsid w:val="007D6F03"/>
    <w:rsid w:val="007D707E"/>
    <w:rsid w:val="007E1F6A"/>
    <w:rsid w:val="007E2F13"/>
    <w:rsid w:val="007E59C0"/>
    <w:rsid w:val="007F0EF7"/>
    <w:rsid w:val="007F1556"/>
    <w:rsid w:val="007F3E4E"/>
    <w:rsid w:val="007F40BB"/>
    <w:rsid w:val="007F41E1"/>
    <w:rsid w:val="007F45D2"/>
    <w:rsid w:val="007F56A6"/>
    <w:rsid w:val="007F69B4"/>
    <w:rsid w:val="007F7501"/>
    <w:rsid w:val="00800A06"/>
    <w:rsid w:val="00802507"/>
    <w:rsid w:val="008025D8"/>
    <w:rsid w:val="0080271C"/>
    <w:rsid w:val="00811F8C"/>
    <w:rsid w:val="00812D8B"/>
    <w:rsid w:val="00814F47"/>
    <w:rsid w:val="00815FE2"/>
    <w:rsid w:val="008167B4"/>
    <w:rsid w:val="00817800"/>
    <w:rsid w:val="0082123D"/>
    <w:rsid w:val="00824220"/>
    <w:rsid w:val="00824F89"/>
    <w:rsid w:val="00826599"/>
    <w:rsid w:val="008265D6"/>
    <w:rsid w:val="0082696A"/>
    <w:rsid w:val="008312D9"/>
    <w:rsid w:val="00837198"/>
    <w:rsid w:val="00837306"/>
    <w:rsid w:val="00837467"/>
    <w:rsid w:val="0084076B"/>
    <w:rsid w:val="00841477"/>
    <w:rsid w:val="00841F65"/>
    <w:rsid w:val="00842CD6"/>
    <w:rsid w:val="00843496"/>
    <w:rsid w:val="008461DD"/>
    <w:rsid w:val="00846968"/>
    <w:rsid w:val="00850FF1"/>
    <w:rsid w:val="00852431"/>
    <w:rsid w:val="00854710"/>
    <w:rsid w:val="00855F9A"/>
    <w:rsid w:val="0085705E"/>
    <w:rsid w:val="00857AE9"/>
    <w:rsid w:val="008632B3"/>
    <w:rsid w:val="00865F18"/>
    <w:rsid w:val="0086604D"/>
    <w:rsid w:val="008701EA"/>
    <w:rsid w:val="0087089E"/>
    <w:rsid w:val="00871B0D"/>
    <w:rsid w:val="008722DB"/>
    <w:rsid w:val="00875C4C"/>
    <w:rsid w:val="00875CE3"/>
    <w:rsid w:val="00876533"/>
    <w:rsid w:val="00877C06"/>
    <w:rsid w:val="008849CE"/>
    <w:rsid w:val="00884C49"/>
    <w:rsid w:val="00884D72"/>
    <w:rsid w:val="00891B3A"/>
    <w:rsid w:val="0089733F"/>
    <w:rsid w:val="008A0D11"/>
    <w:rsid w:val="008A2360"/>
    <w:rsid w:val="008A3AA5"/>
    <w:rsid w:val="008A46F8"/>
    <w:rsid w:val="008A4C3C"/>
    <w:rsid w:val="008A4DD8"/>
    <w:rsid w:val="008A4F29"/>
    <w:rsid w:val="008A6011"/>
    <w:rsid w:val="008A62D3"/>
    <w:rsid w:val="008B5FE0"/>
    <w:rsid w:val="008B6A9C"/>
    <w:rsid w:val="008C0AC3"/>
    <w:rsid w:val="008C4A57"/>
    <w:rsid w:val="008C4E5C"/>
    <w:rsid w:val="008C6984"/>
    <w:rsid w:val="008C7B38"/>
    <w:rsid w:val="008C7D69"/>
    <w:rsid w:val="008C7E60"/>
    <w:rsid w:val="008D17C5"/>
    <w:rsid w:val="008D27DB"/>
    <w:rsid w:val="008D3607"/>
    <w:rsid w:val="008D3996"/>
    <w:rsid w:val="008D3A31"/>
    <w:rsid w:val="008D4BBD"/>
    <w:rsid w:val="008E062D"/>
    <w:rsid w:val="008E3D77"/>
    <w:rsid w:val="008E44FD"/>
    <w:rsid w:val="008E4E20"/>
    <w:rsid w:val="008E56F7"/>
    <w:rsid w:val="008E60D4"/>
    <w:rsid w:val="008E70CA"/>
    <w:rsid w:val="008E7D97"/>
    <w:rsid w:val="008F0434"/>
    <w:rsid w:val="008F2D03"/>
    <w:rsid w:val="008F6037"/>
    <w:rsid w:val="00901C29"/>
    <w:rsid w:val="00902162"/>
    <w:rsid w:val="00902E98"/>
    <w:rsid w:val="00903DB9"/>
    <w:rsid w:val="00905C62"/>
    <w:rsid w:val="00906E8F"/>
    <w:rsid w:val="00910A9B"/>
    <w:rsid w:val="00911B1F"/>
    <w:rsid w:val="00912453"/>
    <w:rsid w:val="009152C4"/>
    <w:rsid w:val="00915B33"/>
    <w:rsid w:val="00917CB1"/>
    <w:rsid w:val="00925CFF"/>
    <w:rsid w:val="0092777D"/>
    <w:rsid w:val="00927BB7"/>
    <w:rsid w:val="0093143F"/>
    <w:rsid w:val="00933A4C"/>
    <w:rsid w:val="00937DE0"/>
    <w:rsid w:val="00941034"/>
    <w:rsid w:val="0094129D"/>
    <w:rsid w:val="009428F4"/>
    <w:rsid w:val="00942BED"/>
    <w:rsid w:val="00944436"/>
    <w:rsid w:val="00945A82"/>
    <w:rsid w:val="009471B8"/>
    <w:rsid w:val="0094776D"/>
    <w:rsid w:val="00947E72"/>
    <w:rsid w:val="009509EF"/>
    <w:rsid w:val="00951206"/>
    <w:rsid w:val="00951BF5"/>
    <w:rsid w:val="00951F42"/>
    <w:rsid w:val="00951F5B"/>
    <w:rsid w:val="0095297A"/>
    <w:rsid w:val="00952F64"/>
    <w:rsid w:val="00953421"/>
    <w:rsid w:val="009578DA"/>
    <w:rsid w:val="00962B41"/>
    <w:rsid w:val="00962C1D"/>
    <w:rsid w:val="009635F3"/>
    <w:rsid w:val="00963C29"/>
    <w:rsid w:val="00965C9E"/>
    <w:rsid w:val="0096627D"/>
    <w:rsid w:val="009665E6"/>
    <w:rsid w:val="00966F5A"/>
    <w:rsid w:val="00972990"/>
    <w:rsid w:val="00972A33"/>
    <w:rsid w:val="00973543"/>
    <w:rsid w:val="009737AA"/>
    <w:rsid w:val="00973CD5"/>
    <w:rsid w:val="0097441A"/>
    <w:rsid w:val="00974D42"/>
    <w:rsid w:val="00975F54"/>
    <w:rsid w:val="009768CB"/>
    <w:rsid w:val="0097755F"/>
    <w:rsid w:val="00977581"/>
    <w:rsid w:val="00977F27"/>
    <w:rsid w:val="00980265"/>
    <w:rsid w:val="00981481"/>
    <w:rsid w:val="00983CF5"/>
    <w:rsid w:val="00986779"/>
    <w:rsid w:val="00987E0B"/>
    <w:rsid w:val="00990B85"/>
    <w:rsid w:val="009913AB"/>
    <w:rsid w:val="00993BE1"/>
    <w:rsid w:val="00995451"/>
    <w:rsid w:val="00996271"/>
    <w:rsid w:val="00996A69"/>
    <w:rsid w:val="00996DA3"/>
    <w:rsid w:val="00997B87"/>
    <w:rsid w:val="009A0790"/>
    <w:rsid w:val="009A0983"/>
    <w:rsid w:val="009A1EC4"/>
    <w:rsid w:val="009A33B6"/>
    <w:rsid w:val="009A36CC"/>
    <w:rsid w:val="009B138E"/>
    <w:rsid w:val="009B2A9D"/>
    <w:rsid w:val="009B4103"/>
    <w:rsid w:val="009B49AA"/>
    <w:rsid w:val="009B6940"/>
    <w:rsid w:val="009B6E9D"/>
    <w:rsid w:val="009B7031"/>
    <w:rsid w:val="009B7188"/>
    <w:rsid w:val="009B72A4"/>
    <w:rsid w:val="009C1E36"/>
    <w:rsid w:val="009C22E2"/>
    <w:rsid w:val="009C38D8"/>
    <w:rsid w:val="009C3FB4"/>
    <w:rsid w:val="009C5083"/>
    <w:rsid w:val="009C5AFD"/>
    <w:rsid w:val="009D0FB6"/>
    <w:rsid w:val="009D1BB1"/>
    <w:rsid w:val="009D2E78"/>
    <w:rsid w:val="009D5A10"/>
    <w:rsid w:val="009E27DB"/>
    <w:rsid w:val="009E7142"/>
    <w:rsid w:val="009F2923"/>
    <w:rsid w:val="009F2C8A"/>
    <w:rsid w:val="009F3A8C"/>
    <w:rsid w:val="009F3F79"/>
    <w:rsid w:val="009F52A8"/>
    <w:rsid w:val="009F6FF8"/>
    <w:rsid w:val="00A00034"/>
    <w:rsid w:val="00A0032C"/>
    <w:rsid w:val="00A0395B"/>
    <w:rsid w:val="00A04D15"/>
    <w:rsid w:val="00A05606"/>
    <w:rsid w:val="00A05844"/>
    <w:rsid w:val="00A05C5E"/>
    <w:rsid w:val="00A06ADD"/>
    <w:rsid w:val="00A07580"/>
    <w:rsid w:val="00A10D5A"/>
    <w:rsid w:val="00A1185B"/>
    <w:rsid w:val="00A146D6"/>
    <w:rsid w:val="00A157E8"/>
    <w:rsid w:val="00A20044"/>
    <w:rsid w:val="00A21D8F"/>
    <w:rsid w:val="00A22984"/>
    <w:rsid w:val="00A22A41"/>
    <w:rsid w:val="00A253CA"/>
    <w:rsid w:val="00A268D3"/>
    <w:rsid w:val="00A26947"/>
    <w:rsid w:val="00A26B95"/>
    <w:rsid w:val="00A26F62"/>
    <w:rsid w:val="00A26FA2"/>
    <w:rsid w:val="00A27AC3"/>
    <w:rsid w:val="00A35201"/>
    <w:rsid w:val="00A37874"/>
    <w:rsid w:val="00A4081C"/>
    <w:rsid w:val="00A420D6"/>
    <w:rsid w:val="00A42F6E"/>
    <w:rsid w:val="00A431B2"/>
    <w:rsid w:val="00A45182"/>
    <w:rsid w:val="00A45418"/>
    <w:rsid w:val="00A47726"/>
    <w:rsid w:val="00A47E77"/>
    <w:rsid w:val="00A514A2"/>
    <w:rsid w:val="00A53443"/>
    <w:rsid w:val="00A55735"/>
    <w:rsid w:val="00A56694"/>
    <w:rsid w:val="00A5792A"/>
    <w:rsid w:val="00A61861"/>
    <w:rsid w:val="00A62664"/>
    <w:rsid w:val="00A631C4"/>
    <w:rsid w:val="00A6341F"/>
    <w:rsid w:val="00A64188"/>
    <w:rsid w:val="00A65F1D"/>
    <w:rsid w:val="00A65FE5"/>
    <w:rsid w:val="00A70B6E"/>
    <w:rsid w:val="00A71BAE"/>
    <w:rsid w:val="00A7301E"/>
    <w:rsid w:val="00A73B82"/>
    <w:rsid w:val="00A750A8"/>
    <w:rsid w:val="00A76B26"/>
    <w:rsid w:val="00A82B57"/>
    <w:rsid w:val="00A84BD6"/>
    <w:rsid w:val="00A85659"/>
    <w:rsid w:val="00A87623"/>
    <w:rsid w:val="00A877A7"/>
    <w:rsid w:val="00A87F82"/>
    <w:rsid w:val="00A90BF5"/>
    <w:rsid w:val="00A924EA"/>
    <w:rsid w:val="00A94CA5"/>
    <w:rsid w:val="00AA054F"/>
    <w:rsid w:val="00AA23DA"/>
    <w:rsid w:val="00AA2B67"/>
    <w:rsid w:val="00AA3BAD"/>
    <w:rsid w:val="00AA415F"/>
    <w:rsid w:val="00AA7018"/>
    <w:rsid w:val="00AA711D"/>
    <w:rsid w:val="00AA7676"/>
    <w:rsid w:val="00AB1DC3"/>
    <w:rsid w:val="00AB2002"/>
    <w:rsid w:val="00AB3795"/>
    <w:rsid w:val="00AB3A38"/>
    <w:rsid w:val="00AB455B"/>
    <w:rsid w:val="00AB5D32"/>
    <w:rsid w:val="00AB6DA0"/>
    <w:rsid w:val="00AC3129"/>
    <w:rsid w:val="00AC3C67"/>
    <w:rsid w:val="00AC5E55"/>
    <w:rsid w:val="00AC7E67"/>
    <w:rsid w:val="00AD0883"/>
    <w:rsid w:val="00AD1D47"/>
    <w:rsid w:val="00AD27C7"/>
    <w:rsid w:val="00AD33CF"/>
    <w:rsid w:val="00AD6484"/>
    <w:rsid w:val="00AD7D0B"/>
    <w:rsid w:val="00AE0A7D"/>
    <w:rsid w:val="00AE1D64"/>
    <w:rsid w:val="00AE5403"/>
    <w:rsid w:val="00AF175E"/>
    <w:rsid w:val="00AF1B7D"/>
    <w:rsid w:val="00AF2743"/>
    <w:rsid w:val="00AF2FE2"/>
    <w:rsid w:val="00AF4277"/>
    <w:rsid w:val="00AF43CE"/>
    <w:rsid w:val="00AF4A88"/>
    <w:rsid w:val="00AF558A"/>
    <w:rsid w:val="00AF6EF3"/>
    <w:rsid w:val="00B004C1"/>
    <w:rsid w:val="00B00D91"/>
    <w:rsid w:val="00B02D19"/>
    <w:rsid w:val="00B02EEB"/>
    <w:rsid w:val="00B0346A"/>
    <w:rsid w:val="00B040F4"/>
    <w:rsid w:val="00B051BD"/>
    <w:rsid w:val="00B05493"/>
    <w:rsid w:val="00B05CD1"/>
    <w:rsid w:val="00B074F1"/>
    <w:rsid w:val="00B1038E"/>
    <w:rsid w:val="00B12A17"/>
    <w:rsid w:val="00B12B46"/>
    <w:rsid w:val="00B12E10"/>
    <w:rsid w:val="00B15A27"/>
    <w:rsid w:val="00B204AF"/>
    <w:rsid w:val="00B219D0"/>
    <w:rsid w:val="00B228D3"/>
    <w:rsid w:val="00B24A71"/>
    <w:rsid w:val="00B24F60"/>
    <w:rsid w:val="00B26F03"/>
    <w:rsid w:val="00B27047"/>
    <w:rsid w:val="00B312D7"/>
    <w:rsid w:val="00B31A26"/>
    <w:rsid w:val="00B3374A"/>
    <w:rsid w:val="00B41810"/>
    <w:rsid w:val="00B43AAB"/>
    <w:rsid w:val="00B43C0B"/>
    <w:rsid w:val="00B44F15"/>
    <w:rsid w:val="00B45E65"/>
    <w:rsid w:val="00B46523"/>
    <w:rsid w:val="00B5000B"/>
    <w:rsid w:val="00B5131F"/>
    <w:rsid w:val="00B514E4"/>
    <w:rsid w:val="00B522B6"/>
    <w:rsid w:val="00B533D7"/>
    <w:rsid w:val="00B54B39"/>
    <w:rsid w:val="00B5677D"/>
    <w:rsid w:val="00B5696B"/>
    <w:rsid w:val="00B612D8"/>
    <w:rsid w:val="00B61A0A"/>
    <w:rsid w:val="00B648E1"/>
    <w:rsid w:val="00B64CE3"/>
    <w:rsid w:val="00B64DDD"/>
    <w:rsid w:val="00B65067"/>
    <w:rsid w:val="00B6644F"/>
    <w:rsid w:val="00B67ADA"/>
    <w:rsid w:val="00B70384"/>
    <w:rsid w:val="00B74436"/>
    <w:rsid w:val="00B76017"/>
    <w:rsid w:val="00B76BBA"/>
    <w:rsid w:val="00B76FE2"/>
    <w:rsid w:val="00B776A7"/>
    <w:rsid w:val="00B80861"/>
    <w:rsid w:val="00B83012"/>
    <w:rsid w:val="00B85E87"/>
    <w:rsid w:val="00B90AE0"/>
    <w:rsid w:val="00B92D4A"/>
    <w:rsid w:val="00B93E2C"/>
    <w:rsid w:val="00B941F0"/>
    <w:rsid w:val="00B94A00"/>
    <w:rsid w:val="00BA0103"/>
    <w:rsid w:val="00BA110E"/>
    <w:rsid w:val="00BA161E"/>
    <w:rsid w:val="00BA2968"/>
    <w:rsid w:val="00BA2B35"/>
    <w:rsid w:val="00BA4DC9"/>
    <w:rsid w:val="00BA7B48"/>
    <w:rsid w:val="00BA7F69"/>
    <w:rsid w:val="00BB179B"/>
    <w:rsid w:val="00BB1C54"/>
    <w:rsid w:val="00BB3A66"/>
    <w:rsid w:val="00BB41F2"/>
    <w:rsid w:val="00BB525D"/>
    <w:rsid w:val="00BB69D7"/>
    <w:rsid w:val="00BC30AE"/>
    <w:rsid w:val="00BC799A"/>
    <w:rsid w:val="00BD1F56"/>
    <w:rsid w:val="00BD385A"/>
    <w:rsid w:val="00BD46DD"/>
    <w:rsid w:val="00BD62DA"/>
    <w:rsid w:val="00BE041D"/>
    <w:rsid w:val="00BE176B"/>
    <w:rsid w:val="00BE3E27"/>
    <w:rsid w:val="00BE3F3D"/>
    <w:rsid w:val="00BE476A"/>
    <w:rsid w:val="00BE4FD5"/>
    <w:rsid w:val="00BE5EBD"/>
    <w:rsid w:val="00BE6472"/>
    <w:rsid w:val="00BF118A"/>
    <w:rsid w:val="00BF13DC"/>
    <w:rsid w:val="00BF20AF"/>
    <w:rsid w:val="00C00EE3"/>
    <w:rsid w:val="00C04966"/>
    <w:rsid w:val="00C06F50"/>
    <w:rsid w:val="00C1059A"/>
    <w:rsid w:val="00C10792"/>
    <w:rsid w:val="00C10E77"/>
    <w:rsid w:val="00C1218C"/>
    <w:rsid w:val="00C1489C"/>
    <w:rsid w:val="00C15D30"/>
    <w:rsid w:val="00C15F9C"/>
    <w:rsid w:val="00C21336"/>
    <w:rsid w:val="00C239FA"/>
    <w:rsid w:val="00C24505"/>
    <w:rsid w:val="00C24578"/>
    <w:rsid w:val="00C24E38"/>
    <w:rsid w:val="00C24F20"/>
    <w:rsid w:val="00C25A1F"/>
    <w:rsid w:val="00C30EAA"/>
    <w:rsid w:val="00C312AF"/>
    <w:rsid w:val="00C33800"/>
    <w:rsid w:val="00C3555F"/>
    <w:rsid w:val="00C36C3A"/>
    <w:rsid w:val="00C37E8B"/>
    <w:rsid w:val="00C37F20"/>
    <w:rsid w:val="00C42995"/>
    <w:rsid w:val="00C43C7A"/>
    <w:rsid w:val="00C5106F"/>
    <w:rsid w:val="00C53851"/>
    <w:rsid w:val="00C543A7"/>
    <w:rsid w:val="00C54701"/>
    <w:rsid w:val="00C60435"/>
    <w:rsid w:val="00C606F7"/>
    <w:rsid w:val="00C61C46"/>
    <w:rsid w:val="00C62DB8"/>
    <w:rsid w:val="00C67D35"/>
    <w:rsid w:val="00C70494"/>
    <w:rsid w:val="00C70E8B"/>
    <w:rsid w:val="00C71654"/>
    <w:rsid w:val="00C718C7"/>
    <w:rsid w:val="00C71A0B"/>
    <w:rsid w:val="00C73D1B"/>
    <w:rsid w:val="00C769E7"/>
    <w:rsid w:val="00C81C13"/>
    <w:rsid w:val="00C82F3C"/>
    <w:rsid w:val="00C82FF6"/>
    <w:rsid w:val="00C83D1A"/>
    <w:rsid w:val="00C850CA"/>
    <w:rsid w:val="00C85697"/>
    <w:rsid w:val="00C87CE8"/>
    <w:rsid w:val="00C90EA1"/>
    <w:rsid w:val="00C95376"/>
    <w:rsid w:val="00C95728"/>
    <w:rsid w:val="00C95E66"/>
    <w:rsid w:val="00C96EBA"/>
    <w:rsid w:val="00C978DE"/>
    <w:rsid w:val="00CA487B"/>
    <w:rsid w:val="00CA57D0"/>
    <w:rsid w:val="00CA6D8B"/>
    <w:rsid w:val="00CA7B8A"/>
    <w:rsid w:val="00CB0A44"/>
    <w:rsid w:val="00CB1215"/>
    <w:rsid w:val="00CB552E"/>
    <w:rsid w:val="00CB7D62"/>
    <w:rsid w:val="00CC1286"/>
    <w:rsid w:val="00CC1437"/>
    <w:rsid w:val="00CC3A87"/>
    <w:rsid w:val="00CC4957"/>
    <w:rsid w:val="00CD1314"/>
    <w:rsid w:val="00CD4AAF"/>
    <w:rsid w:val="00CE0648"/>
    <w:rsid w:val="00CE0F02"/>
    <w:rsid w:val="00CE270E"/>
    <w:rsid w:val="00CE462E"/>
    <w:rsid w:val="00CF494A"/>
    <w:rsid w:val="00CF7E99"/>
    <w:rsid w:val="00D02D05"/>
    <w:rsid w:val="00D03C05"/>
    <w:rsid w:val="00D03CCC"/>
    <w:rsid w:val="00D11980"/>
    <w:rsid w:val="00D11CB2"/>
    <w:rsid w:val="00D125DC"/>
    <w:rsid w:val="00D1294E"/>
    <w:rsid w:val="00D1328B"/>
    <w:rsid w:val="00D14F22"/>
    <w:rsid w:val="00D158E9"/>
    <w:rsid w:val="00D212CA"/>
    <w:rsid w:val="00D21426"/>
    <w:rsid w:val="00D22EFA"/>
    <w:rsid w:val="00D25FCC"/>
    <w:rsid w:val="00D27B46"/>
    <w:rsid w:val="00D304EE"/>
    <w:rsid w:val="00D31C04"/>
    <w:rsid w:val="00D320EF"/>
    <w:rsid w:val="00D342A0"/>
    <w:rsid w:val="00D353D4"/>
    <w:rsid w:val="00D35ABA"/>
    <w:rsid w:val="00D41B57"/>
    <w:rsid w:val="00D42473"/>
    <w:rsid w:val="00D44E48"/>
    <w:rsid w:val="00D4689F"/>
    <w:rsid w:val="00D51643"/>
    <w:rsid w:val="00D51C1E"/>
    <w:rsid w:val="00D529DF"/>
    <w:rsid w:val="00D538E0"/>
    <w:rsid w:val="00D559C3"/>
    <w:rsid w:val="00D60799"/>
    <w:rsid w:val="00D60C78"/>
    <w:rsid w:val="00D6132E"/>
    <w:rsid w:val="00D64324"/>
    <w:rsid w:val="00D644A9"/>
    <w:rsid w:val="00D65BFB"/>
    <w:rsid w:val="00D65C04"/>
    <w:rsid w:val="00D65F13"/>
    <w:rsid w:val="00D6675C"/>
    <w:rsid w:val="00D7038B"/>
    <w:rsid w:val="00D70E9D"/>
    <w:rsid w:val="00D71689"/>
    <w:rsid w:val="00D71B66"/>
    <w:rsid w:val="00D72461"/>
    <w:rsid w:val="00D72D24"/>
    <w:rsid w:val="00D7319B"/>
    <w:rsid w:val="00D77A0A"/>
    <w:rsid w:val="00D81D36"/>
    <w:rsid w:val="00D82837"/>
    <w:rsid w:val="00D83BA1"/>
    <w:rsid w:val="00D84225"/>
    <w:rsid w:val="00D850C6"/>
    <w:rsid w:val="00D85568"/>
    <w:rsid w:val="00D86258"/>
    <w:rsid w:val="00D91E89"/>
    <w:rsid w:val="00D91F56"/>
    <w:rsid w:val="00D94548"/>
    <w:rsid w:val="00D95EBD"/>
    <w:rsid w:val="00D96CDC"/>
    <w:rsid w:val="00DA0285"/>
    <w:rsid w:val="00DA0C12"/>
    <w:rsid w:val="00DA0EF8"/>
    <w:rsid w:val="00DA3776"/>
    <w:rsid w:val="00DB0371"/>
    <w:rsid w:val="00DB18F4"/>
    <w:rsid w:val="00DB3166"/>
    <w:rsid w:val="00DB3F7A"/>
    <w:rsid w:val="00DC02E8"/>
    <w:rsid w:val="00DC15EC"/>
    <w:rsid w:val="00DC17E4"/>
    <w:rsid w:val="00DC3A6E"/>
    <w:rsid w:val="00DC6013"/>
    <w:rsid w:val="00DC6158"/>
    <w:rsid w:val="00DC74D3"/>
    <w:rsid w:val="00DD30B8"/>
    <w:rsid w:val="00DD3D84"/>
    <w:rsid w:val="00DD687F"/>
    <w:rsid w:val="00DD7D86"/>
    <w:rsid w:val="00DE0561"/>
    <w:rsid w:val="00DE119E"/>
    <w:rsid w:val="00DE4693"/>
    <w:rsid w:val="00DE6041"/>
    <w:rsid w:val="00DE626E"/>
    <w:rsid w:val="00DE704A"/>
    <w:rsid w:val="00DE73DD"/>
    <w:rsid w:val="00DF4E18"/>
    <w:rsid w:val="00DF6208"/>
    <w:rsid w:val="00E026E1"/>
    <w:rsid w:val="00E06684"/>
    <w:rsid w:val="00E07862"/>
    <w:rsid w:val="00E10182"/>
    <w:rsid w:val="00E14538"/>
    <w:rsid w:val="00E152AB"/>
    <w:rsid w:val="00E16363"/>
    <w:rsid w:val="00E166BF"/>
    <w:rsid w:val="00E16BCE"/>
    <w:rsid w:val="00E16CF7"/>
    <w:rsid w:val="00E16DB8"/>
    <w:rsid w:val="00E2090D"/>
    <w:rsid w:val="00E22B39"/>
    <w:rsid w:val="00E25DE3"/>
    <w:rsid w:val="00E2658F"/>
    <w:rsid w:val="00E26D06"/>
    <w:rsid w:val="00E27CEB"/>
    <w:rsid w:val="00E303E3"/>
    <w:rsid w:val="00E31725"/>
    <w:rsid w:val="00E31CC0"/>
    <w:rsid w:val="00E32AD2"/>
    <w:rsid w:val="00E33B70"/>
    <w:rsid w:val="00E35A0F"/>
    <w:rsid w:val="00E40340"/>
    <w:rsid w:val="00E46AD0"/>
    <w:rsid w:val="00E5313B"/>
    <w:rsid w:val="00E574F2"/>
    <w:rsid w:val="00E6469F"/>
    <w:rsid w:val="00E65D17"/>
    <w:rsid w:val="00E67D91"/>
    <w:rsid w:val="00E703BE"/>
    <w:rsid w:val="00E70592"/>
    <w:rsid w:val="00E71C03"/>
    <w:rsid w:val="00E72F9A"/>
    <w:rsid w:val="00E73095"/>
    <w:rsid w:val="00E73CF5"/>
    <w:rsid w:val="00E75501"/>
    <w:rsid w:val="00E75DB4"/>
    <w:rsid w:val="00E76880"/>
    <w:rsid w:val="00E76926"/>
    <w:rsid w:val="00E771B3"/>
    <w:rsid w:val="00E77343"/>
    <w:rsid w:val="00E77C7E"/>
    <w:rsid w:val="00E77DAD"/>
    <w:rsid w:val="00E811B0"/>
    <w:rsid w:val="00E82192"/>
    <w:rsid w:val="00E8593A"/>
    <w:rsid w:val="00E85DFB"/>
    <w:rsid w:val="00E8614B"/>
    <w:rsid w:val="00E866CB"/>
    <w:rsid w:val="00E86BCA"/>
    <w:rsid w:val="00E871C4"/>
    <w:rsid w:val="00E87984"/>
    <w:rsid w:val="00E87C9B"/>
    <w:rsid w:val="00E908A3"/>
    <w:rsid w:val="00E940DF"/>
    <w:rsid w:val="00E94639"/>
    <w:rsid w:val="00E97BD2"/>
    <w:rsid w:val="00EA0182"/>
    <w:rsid w:val="00EA0A0F"/>
    <w:rsid w:val="00EA0AAD"/>
    <w:rsid w:val="00EA2211"/>
    <w:rsid w:val="00EA2259"/>
    <w:rsid w:val="00EA3929"/>
    <w:rsid w:val="00EA5031"/>
    <w:rsid w:val="00EA54C5"/>
    <w:rsid w:val="00EA5990"/>
    <w:rsid w:val="00EB0187"/>
    <w:rsid w:val="00EB0391"/>
    <w:rsid w:val="00EB112B"/>
    <w:rsid w:val="00EB2A2A"/>
    <w:rsid w:val="00EB30D0"/>
    <w:rsid w:val="00EB3D46"/>
    <w:rsid w:val="00EB4BA9"/>
    <w:rsid w:val="00EB7779"/>
    <w:rsid w:val="00EC2CE0"/>
    <w:rsid w:val="00EC68C3"/>
    <w:rsid w:val="00EC6D0C"/>
    <w:rsid w:val="00EC78B5"/>
    <w:rsid w:val="00ED0119"/>
    <w:rsid w:val="00ED4C47"/>
    <w:rsid w:val="00EE2A98"/>
    <w:rsid w:val="00EE2C41"/>
    <w:rsid w:val="00EE2F0E"/>
    <w:rsid w:val="00EE30EF"/>
    <w:rsid w:val="00EE38CC"/>
    <w:rsid w:val="00EE3E73"/>
    <w:rsid w:val="00EE75C9"/>
    <w:rsid w:val="00EF0917"/>
    <w:rsid w:val="00EF3B4A"/>
    <w:rsid w:val="00EF480F"/>
    <w:rsid w:val="00EF538A"/>
    <w:rsid w:val="00EF5CE5"/>
    <w:rsid w:val="00EF686B"/>
    <w:rsid w:val="00EF6B46"/>
    <w:rsid w:val="00EF771B"/>
    <w:rsid w:val="00EF7CC2"/>
    <w:rsid w:val="00F01313"/>
    <w:rsid w:val="00F02926"/>
    <w:rsid w:val="00F03F1C"/>
    <w:rsid w:val="00F0436E"/>
    <w:rsid w:val="00F06BAD"/>
    <w:rsid w:val="00F1030B"/>
    <w:rsid w:val="00F11723"/>
    <w:rsid w:val="00F12817"/>
    <w:rsid w:val="00F12FD8"/>
    <w:rsid w:val="00F13015"/>
    <w:rsid w:val="00F1451B"/>
    <w:rsid w:val="00F21D91"/>
    <w:rsid w:val="00F226D4"/>
    <w:rsid w:val="00F23302"/>
    <w:rsid w:val="00F24C84"/>
    <w:rsid w:val="00F25931"/>
    <w:rsid w:val="00F25C52"/>
    <w:rsid w:val="00F313C9"/>
    <w:rsid w:val="00F33A24"/>
    <w:rsid w:val="00F342F2"/>
    <w:rsid w:val="00F361DF"/>
    <w:rsid w:val="00F36465"/>
    <w:rsid w:val="00F36607"/>
    <w:rsid w:val="00F41016"/>
    <w:rsid w:val="00F410E6"/>
    <w:rsid w:val="00F4197B"/>
    <w:rsid w:val="00F42714"/>
    <w:rsid w:val="00F42853"/>
    <w:rsid w:val="00F42C9F"/>
    <w:rsid w:val="00F43F01"/>
    <w:rsid w:val="00F457B2"/>
    <w:rsid w:val="00F46063"/>
    <w:rsid w:val="00F51ACE"/>
    <w:rsid w:val="00F51D11"/>
    <w:rsid w:val="00F52E0E"/>
    <w:rsid w:val="00F5382D"/>
    <w:rsid w:val="00F53A07"/>
    <w:rsid w:val="00F54109"/>
    <w:rsid w:val="00F542C8"/>
    <w:rsid w:val="00F5492D"/>
    <w:rsid w:val="00F54ECB"/>
    <w:rsid w:val="00F5522D"/>
    <w:rsid w:val="00F56C92"/>
    <w:rsid w:val="00F57081"/>
    <w:rsid w:val="00F57B5E"/>
    <w:rsid w:val="00F57D5B"/>
    <w:rsid w:val="00F60794"/>
    <w:rsid w:val="00F670AE"/>
    <w:rsid w:val="00F675C2"/>
    <w:rsid w:val="00F7121E"/>
    <w:rsid w:val="00F81842"/>
    <w:rsid w:val="00F8392F"/>
    <w:rsid w:val="00F83FD1"/>
    <w:rsid w:val="00F8406D"/>
    <w:rsid w:val="00F86231"/>
    <w:rsid w:val="00F9195C"/>
    <w:rsid w:val="00F920D3"/>
    <w:rsid w:val="00F9382E"/>
    <w:rsid w:val="00FA16AC"/>
    <w:rsid w:val="00FA1D30"/>
    <w:rsid w:val="00FA3580"/>
    <w:rsid w:val="00FA422A"/>
    <w:rsid w:val="00FA4461"/>
    <w:rsid w:val="00FA6A11"/>
    <w:rsid w:val="00FB3D46"/>
    <w:rsid w:val="00FB5380"/>
    <w:rsid w:val="00FB5623"/>
    <w:rsid w:val="00FB5B39"/>
    <w:rsid w:val="00FB68DB"/>
    <w:rsid w:val="00FC0C41"/>
    <w:rsid w:val="00FC1ACF"/>
    <w:rsid w:val="00FC1C61"/>
    <w:rsid w:val="00FC2894"/>
    <w:rsid w:val="00FC5AB0"/>
    <w:rsid w:val="00FC5CA0"/>
    <w:rsid w:val="00FD1E0B"/>
    <w:rsid w:val="00FD21D4"/>
    <w:rsid w:val="00FD328E"/>
    <w:rsid w:val="00FD53D5"/>
    <w:rsid w:val="00FD75E4"/>
    <w:rsid w:val="00FE0B42"/>
    <w:rsid w:val="00FE161A"/>
    <w:rsid w:val="00FE19F6"/>
    <w:rsid w:val="00FE1B4B"/>
    <w:rsid w:val="00FE30B8"/>
    <w:rsid w:val="00FE47F6"/>
    <w:rsid w:val="00FE5304"/>
    <w:rsid w:val="00FE557C"/>
    <w:rsid w:val="00FE55F9"/>
    <w:rsid w:val="00FE6872"/>
    <w:rsid w:val="00FE795F"/>
    <w:rsid w:val="00FE799C"/>
    <w:rsid w:val="00FF0937"/>
    <w:rsid w:val="00FF23AD"/>
    <w:rsid w:val="00FF3297"/>
    <w:rsid w:val="00FF37DF"/>
    <w:rsid w:val="00FF3B0B"/>
    <w:rsid w:val="00FF5DF2"/>
    <w:rsid w:val="00FF70CF"/>
    <w:rsid w:val="00FF7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7FFFF"/>
  <w15:docId w15:val="{F4D9F3DC-F2E7-4309-BDD0-D3099D85C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0987"/>
    <w:pPr>
      <w:spacing w:line="256" w:lineRule="auto"/>
    </w:pPr>
  </w:style>
  <w:style w:type="paragraph" w:styleId="Heading1">
    <w:name w:val="heading 1"/>
    <w:basedOn w:val="Normal"/>
    <w:next w:val="Normal"/>
    <w:link w:val="Heading1Char"/>
    <w:uiPriority w:val="9"/>
    <w:qFormat/>
    <w:rsid w:val="003056B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7721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77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D6675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260987"/>
    <w:pPr>
      <w:ind w:left="720"/>
      <w:contextualSpacing/>
    </w:pPr>
  </w:style>
  <w:style w:type="character" w:customStyle="1" w:styleId="apple-converted-space">
    <w:name w:val="apple-converted-space"/>
    <w:basedOn w:val="DefaultParagraphFont"/>
    <w:rsid w:val="00260987"/>
  </w:style>
  <w:style w:type="character" w:styleId="Emphasis">
    <w:name w:val="Emphasis"/>
    <w:basedOn w:val="DefaultParagraphFont"/>
    <w:uiPriority w:val="20"/>
    <w:qFormat/>
    <w:rsid w:val="00260987"/>
    <w:rPr>
      <w:i/>
      <w:iCs/>
    </w:rPr>
  </w:style>
  <w:style w:type="paragraph" w:styleId="Footer">
    <w:name w:val="footer"/>
    <w:basedOn w:val="Normal"/>
    <w:link w:val="FooterChar"/>
    <w:uiPriority w:val="99"/>
    <w:unhideWhenUsed/>
    <w:rsid w:val="0026098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0987"/>
  </w:style>
  <w:style w:type="paragraph" w:styleId="Bibliography">
    <w:name w:val="Bibliography"/>
    <w:basedOn w:val="Normal"/>
    <w:next w:val="Normal"/>
    <w:uiPriority w:val="37"/>
    <w:unhideWhenUsed/>
    <w:rsid w:val="00C1489C"/>
    <w:pPr>
      <w:tabs>
        <w:tab w:val="left" w:pos="504"/>
      </w:tabs>
      <w:spacing w:after="240" w:line="240" w:lineRule="auto"/>
      <w:ind w:left="504" w:hanging="504"/>
    </w:pPr>
  </w:style>
  <w:style w:type="character" w:styleId="CommentReference">
    <w:name w:val="annotation reference"/>
    <w:basedOn w:val="DefaultParagraphFont"/>
    <w:uiPriority w:val="99"/>
    <w:semiHidden/>
    <w:unhideWhenUsed/>
    <w:rsid w:val="006C0230"/>
    <w:rPr>
      <w:sz w:val="16"/>
      <w:szCs w:val="16"/>
    </w:rPr>
  </w:style>
  <w:style w:type="paragraph" w:styleId="CommentText">
    <w:name w:val="annotation text"/>
    <w:basedOn w:val="Normal"/>
    <w:link w:val="CommentTextChar"/>
    <w:uiPriority w:val="99"/>
    <w:semiHidden/>
    <w:unhideWhenUsed/>
    <w:rsid w:val="006C0230"/>
    <w:pPr>
      <w:spacing w:line="240" w:lineRule="auto"/>
    </w:pPr>
    <w:rPr>
      <w:sz w:val="20"/>
      <w:szCs w:val="20"/>
    </w:rPr>
  </w:style>
  <w:style w:type="character" w:customStyle="1" w:styleId="CommentTextChar">
    <w:name w:val="Comment Text Char"/>
    <w:basedOn w:val="DefaultParagraphFont"/>
    <w:link w:val="CommentText"/>
    <w:uiPriority w:val="99"/>
    <w:semiHidden/>
    <w:rsid w:val="006C0230"/>
    <w:rPr>
      <w:sz w:val="20"/>
      <w:szCs w:val="20"/>
    </w:rPr>
  </w:style>
  <w:style w:type="paragraph" w:styleId="CommentSubject">
    <w:name w:val="annotation subject"/>
    <w:basedOn w:val="CommentText"/>
    <w:next w:val="CommentText"/>
    <w:link w:val="CommentSubjectChar"/>
    <w:uiPriority w:val="99"/>
    <w:semiHidden/>
    <w:unhideWhenUsed/>
    <w:rsid w:val="006C0230"/>
    <w:rPr>
      <w:b/>
      <w:bCs/>
    </w:rPr>
  </w:style>
  <w:style w:type="character" w:customStyle="1" w:styleId="CommentSubjectChar">
    <w:name w:val="Comment Subject Char"/>
    <w:basedOn w:val="CommentTextChar"/>
    <w:link w:val="CommentSubject"/>
    <w:uiPriority w:val="99"/>
    <w:semiHidden/>
    <w:rsid w:val="006C0230"/>
    <w:rPr>
      <w:b/>
      <w:bCs/>
      <w:sz w:val="20"/>
      <w:szCs w:val="20"/>
    </w:rPr>
  </w:style>
  <w:style w:type="paragraph" w:styleId="BalloonText">
    <w:name w:val="Balloon Text"/>
    <w:basedOn w:val="Normal"/>
    <w:link w:val="BalloonTextChar"/>
    <w:uiPriority w:val="99"/>
    <w:semiHidden/>
    <w:unhideWhenUsed/>
    <w:rsid w:val="006C02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0230"/>
    <w:rPr>
      <w:rFonts w:ascii="Tahoma" w:hAnsi="Tahoma" w:cs="Tahoma"/>
      <w:sz w:val="16"/>
      <w:szCs w:val="16"/>
    </w:rPr>
  </w:style>
  <w:style w:type="paragraph" w:styleId="Revision">
    <w:name w:val="Revision"/>
    <w:hidden/>
    <w:uiPriority w:val="99"/>
    <w:semiHidden/>
    <w:rsid w:val="00010A0C"/>
    <w:pPr>
      <w:spacing w:after="0" w:line="240" w:lineRule="auto"/>
    </w:pPr>
  </w:style>
  <w:style w:type="paragraph" w:styleId="Header">
    <w:name w:val="header"/>
    <w:basedOn w:val="Normal"/>
    <w:link w:val="HeaderChar"/>
    <w:uiPriority w:val="99"/>
    <w:unhideWhenUsed/>
    <w:rsid w:val="003822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3822E7"/>
  </w:style>
  <w:style w:type="character" w:styleId="Hyperlink">
    <w:name w:val="Hyperlink"/>
    <w:basedOn w:val="DefaultParagraphFont"/>
    <w:uiPriority w:val="99"/>
    <w:unhideWhenUsed/>
    <w:rsid w:val="007576F9"/>
    <w:rPr>
      <w:color w:val="0563C1" w:themeColor="hyperlink"/>
      <w:u w:val="single"/>
    </w:rPr>
  </w:style>
  <w:style w:type="character" w:customStyle="1" w:styleId="Heading2Char">
    <w:name w:val="Heading 2 Char"/>
    <w:basedOn w:val="DefaultParagraphFont"/>
    <w:link w:val="Heading2"/>
    <w:uiPriority w:val="9"/>
    <w:semiHidden/>
    <w:rsid w:val="00577211"/>
    <w:rPr>
      <w:rFonts w:asciiTheme="majorHAnsi" w:eastAsiaTheme="majorEastAsia" w:hAnsiTheme="majorHAnsi" w:cstheme="majorBidi"/>
      <w:color w:val="2F5496" w:themeColor="accent1" w:themeShade="BF"/>
      <w:sz w:val="26"/>
      <w:szCs w:val="26"/>
    </w:rPr>
  </w:style>
  <w:style w:type="character" w:customStyle="1" w:styleId="text">
    <w:name w:val="text"/>
    <w:basedOn w:val="DefaultParagraphFont"/>
    <w:rsid w:val="00577211"/>
  </w:style>
  <w:style w:type="paragraph" w:styleId="NormalWeb">
    <w:name w:val="Normal (Web)"/>
    <w:basedOn w:val="Normal"/>
    <w:uiPriority w:val="99"/>
    <w:semiHidden/>
    <w:unhideWhenUsed/>
    <w:rsid w:val="00302D4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EndNoteBibliography">
    <w:name w:val="EndNote Bibliography"/>
    <w:basedOn w:val="Normal"/>
    <w:link w:val="EndNoteBibliographyChar"/>
    <w:rsid w:val="00112500"/>
    <w:pPr>
      <w:spacing w:after="200" w:line="240" w:lineRule="auto"/>
    </w:pPr>
    <w:rPr>
      <w:rFonts w:ascii="Calibri" w:hAnsi="Calibri"/>
      <w:noProof/>
    </w:rPr>
  </w:style>
  <w:style w:type="character" w:customStyle="1" w:styleId="EndNoteBibliographyChar">
    <w:name w:val="EndNote Bibliography Char"/>
    <w:basedOn w:val="DefaultParagraphFont"/>
    <w:link w:val="EndNoteBibliography"/>
    <w:rsid w:val="00112500"/>
    <w:rPr>
      <w:rFonts w:ascii="Calibri" w:hAnsi="Calibri"/>
      <w:noProof/>
    </w:rPr>
  </w:style>
  <w:style w:type="paragraph" w:customStyle="1" w:styleId="MDPI71References">
    <w:name w:val="MDPI_7.1_References"/>
    <w:basedOn w:val="Normal"/>
    <w:qFormat/>
    <w:rsid w:val="00112500"/>
    <w:pPr>
      <w:numPr>
        <w:numId w:val="12"/>
      </w:numPr>
      <w:adjustRightInd w:val="0"/>
      <w:snapToGrid w:val="0"/>
      <w:spacing w:after="0" w:line="260" w:lineRule="atLeast"/>
      <w:jc w:val="both"/>
    </w:pPr>
    <w:rPr>
      <w:rFonts w:ascii="Palatino Linotype" w:eastAsia="Times New Roman" w:hAnsi="Palatino Linotype" w:cs="Times New Roman"/>
      <w:snapToGrid w:val="0"/>
      <w:color w:val="000000"/>
      <w:sz w:val="18"/>
      <w:szCs w:val="20"/>
      <w:lang w:eastAsia="de-DE" w:bidi="en-US"/>
    </w:rPr>
  </w:style>
  <w:style w:type="character" w:customStyle="1" w:styleId="A5">
    <w:name w:val="A5"/>
    <w:uiPriority w:val="99"/>
    <w:rsid w:val="009152C4"/>
    <w:rPr>
      <w:color w:val="211D1E"/>
      <w:sz w:val="11"/>
      <w:szCs w:val="11"/>
    </w:rPr>
  </w:style>
  <w:style w:type="character" w:customStyle="1" w:styleId="Heading1Char">
    <w:name w:val="Heading 1 Char"/>
    <w:basedOn w:val="DefaultParagraphFont"/>
    <w:link w:val="Heading1"/>
    <w:uiPriority w:val="9"/>
    <w:rsid w:val="003056BA"/>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C0AC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A61861"/>
    <w:rPr>
      <w:b/>
      <w:bCs/>
    </w:rPr>
  </w:style>
  <w:style w:type="character" w:customStyle="1" w:styleId="Heading3Char">
    <w:name w:val="Heading 3 Char"/>
    <w:basedOn w:val="DefaultParagraphFont"/>
    <w:link w:val="Heading3"/>
    <w:uiPriority w:val="9"/>
    <w:semiHidden/>
    <w:rsid w:val="00977581"/>
    <w:rPr>
      <w:rFonts w:asciiTheme="majorHAnsi" w:eastAsiaTheme="majorEastAsia" w:hAnsiTheme="majorHAnsi" w:cstheme="majorBidi"/>
      <w:color w:val="1F3763" w:themeColor="accent1" w:themeShade="7F"/>
      <w:sz w:val="24"/>
      <w:szCs w:val="24"/>
    </w:rPr>
  </w:style>
  <w:style w:type="character" w:styleId="PlaceholderText">
    <w:name w:val="Placeholder Text"/>
    <w:basedOn w:val="DefaultParagraphFont"/>
    <w:uiPriority w:val="99"/>
    <w:semiHidden/>
    <w:rsid w:val="00BD62DA"/>
    <w:rPr>
      <w:color w:val="808080"/>
    </w:rPr>
  </w:style>
  <w:style w:type="character" w:customStyle="1" w:styleId="UnresolvedMention1">
    <w:name w:val="Unresolved Mention1"/>
    <w:basedOn w:val="DefaultParagraphFont"/>
    <w:uiPriority w:val="99"/>
    <w:semiHidden/>
    <w:unhideWhenUsed/>
    <w:rsid w:val="00817800"/>
    <w:rPr>
      <w:color w:val="605E5C"/>
      <w:shd w:val="clear" w:color="auto" w:fill="E1DFDD"/>
    </w:rPr>
  </w:style>
  <w:style w:type="character" w:customStyle="1" w:styleId="cit-title">
    <w:name w:val="cit-title"/>
    <w:basedOn w:val="DefaultParagraphFont"/>
    <w:rsid w:val="00F11723"/>
  </w:style>
  <w:style w:type="character" w:customStyle="1" w:styleId="cit-year-info">
    <w:name w:val="cit-year-info"/>
    <w:basedOn w:val="DefaultParagraphFont"/>
    <w:rsid w:val="00F11723"/>
  </w:style>
  <w:style w:type="character" w:customStyle="1" w:styleId="cit-volume">
    <w:name w:val="cit-volume"/>
    <w:basedOn w:val="DefaultParagraphFont"/>
    <w:rsid w:val="00F11723"/>
  </w:style>
  <w:style w:type="character" w:customStyle="1" w:styleId="cit-issue">
    <w:name w:val="cit-issue"/>
    <w:basedOn w:val="DefaultParagraphFont"/>
    <w:rsid w:val="00F11723"/>
  </w:style>
  <w:style w:type="character" w:customStyle="1" w:styleId="cit-pagerange">
    <w:name w:val="cit-pagerange"/>
    <w:basedOn w:val="DefaultParagraphFont"/>
    <w:rsid w:val="00F11723"/>
  </w:style>
  <w:style w:type="character" w:customStyle="1" w:styleId="highlight">
    <w:name w:val="highlight"/>
    <w:basedOn w:val="DefaultParagraphFont"/>
    <w:rsid w:val="00516701"/>
  </w:style>
  <w:style w:type="character" w:customStyle="1" w:styleId="hlfld-contribauthor">
    <w:name w:val="hlfld-contribauthor"/>
    <w:basedOn w:val="DefaultParagraphFont"/>
    <w:rsid w:val="00D538E0"/>
  </w:style>
  <w:style w:type="character" w:customStyle="1" w:styleId="nlmgiven-names">
    <w:name w:val="nlm_given-names"/>
    <w:basedOn w:val="DefaultParagraphFont"/>
    <w:rsid w:val="00D538E0"/>
  </w:style>
  <w:style w:type="character" w:customStyle="1" w:styleId="nlmyear">
    <w:name w:val="nlm_year"/>
    <w:basedOn w:val="DefaultParagraphFont"/>
    <w:rsid w:val="00D538E0"/>
  </w:style>
  <w:style w:type="character" w:customStyle="1" w:styleId="nlmarticle-title">
    <w:name w:val="nlm_article-title"/>
    <w:basedOn w:val="DefaultParagraphFont"/>
    <w:rsid w:val="00D538E0"/>
  </w:style>
  <w:style w:type="character" w:customStyle="1" w:styleId="nlmfpage">
    <w:name w:val="nlm_fpage"/>
    <w:basedOn w:val="DefaultParagraphFont"/>
    <w:rsid w:val="00D538E0"/>
  </w:style>
  <w:style w:type="character" w:customStyle="1" w:styleId="nlmlpage">
    <w:name w:val="nlm_lpage"/>
    <w:basedOn w:val="DefaultParagraphFont"/>
    <w:rsid w:val="00D538E0"/>
  </w:style>
  <w:style w:type="paragraph" w:styleId="BodyText">
    <w:name w:val="Body Text"/>
    <w:basedOn w:val="Normal"/>
    <w:link w:val="BodyTextChar"/>
    <w:uiPriority w:val="1"/>
    <w:qFormat/>
    <w:rsid w:val="00256683"/>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256683"/>
    <w:rPr>
      <w:rFonts w:ascii="Times New Roman" w:eastAsia="Times New Roman" w:hAnsi="Times New Roman" w:cs="Times New Roman"/>
      <w:sz w:val="24"/>
      <w:szCs w:val="24"/>
      <w:lang w:bidi="en-US"/>
    </w:rPr>
  </w:style>
  <w:style w:type="character" w:styleId="FollowedHyperlink">
    <w:name w:val="FollowedHyperlink"/>
    <w:basedOn w:val="DefaultParagraphFont"/>
    <w:uiPriority w:val="99"/>
    <w:semiHidden/>
    <w:unhideWhenUsed/>
    <w:rsid w:val="000F4B35"/>
    <w:rPr>
      <w:color w:val="954F72" w:themeColor="followedHyperlink"/>
      <w:u w:val="single"/>
    </w:rPr>
  </w:style>
  <w:style w:type="character" w:customStyle="1" w:styleId="UnresolvedMention2">
    <w:name w:val="Unresolved Mention2"/>
    <w:basedOn w:val="DefaultParagraphFont"/>
    <w:uiPriority w:val="99"/>
    <w:semiHidden/>
    <w:unhideWhenUsed/>
    <w:rsid w:val="00F43F01"/>
    <w:rPr>
      <w:color w:val="605E5C"/>
      <w:shd w:val="clear" w:color="auto" w:fill="E1DFDD"/>
    </w:rPr>
  </w:style>
  <w:style w:type="character" w:customStyle="1" w:styleId="ref-journal">
    <w:name w:val="ref-journal"/>
    <w:basedOn w:val="DefaultParagraphFont"/>
    <w:rsid w:val="005B5DFB"/>
  </w:style>
  <w:style w:type="character" w:customStyle="1" w:styleId="ref-vol">
    <w:name w:val="ref-vol"/>
    <w:basedOn w:val="DefaultParagraphFont"/>
    <w:rsid w:val="005B5DFB"/>
  </w:style>
  <w:style w:type="character" w:styleId="HTMLCite">
    <w:name w:val="HTML Cite"/>
    <w:basedOn w:val="DefaultParagraphFont"/>
    <w:uiPriority w:val="99"/>
    <w:semiHidden/>
    <w:unhideWhenUsed/>
    <w:rsid w:val="00F51D11"/>
    <w:rPr>
      <w:i/>
      <w:iCs/>
    </w:rPr>
  </w:style>
  <w:style w:type="character" w:customStyle="1" w:styleId="slug-pub-date">
    <w:name w:val="slug-pub-date"/>
    <w:basedOn w:val="DefaultParagraphFont"/>
    <w:rsid w:val="00F51D11"/>
  </w:style>
  <w:style w:type="character" w:customStyle="1" w:styleId="slug-vol">
    <w:name w:val="slug-vol"/>
    <w:basedOn w:val="DefaultParagraphFont"/>
    <w:rsid w:val="00F51D11"/>
  </w:style>
  <w:style w:type="character" w:customStyle="1" w:styleId="slug-issue">
    <w:name w:val="slug-issue"/>
    <w:basedOn w:val="DefaultParagraphFont"/>
    <w:rsid w:val="00F51D11"/>
  </w:style>
  <w:style w:type="character" w:customStyle="1" w:styleId="slug-pages">
    <w:name w:val="slug-pages"/>
    <w:basedOn w:val="DefaultParagraphFont"/>
    <w:rsid w:val="00F51D11"/>
  </w:style>
  <w:style w:type="character" w:customStyle="1" w:styleId="Heading4Char">
    <w:name w:val="Heading 4 Char"/>
    <w:basedOn w:val="DefaultParagraphFont"/>
    <w:link w:val="Heading4"/>
    <w:uiPriority w:val="9"/>
    <w:semiHidden/>
    <w:rsid w:val="00D6675C"/>
    <w:rPr>
      <w:rFonts w:asciiTheme="majorHAnsi" w:eastAsiaTheme="majorEastAsia" w:hAnsiTheme="majorHAnsi" w:cstheme="majorBidi"/>
      <w:i/>
      <w:iCs/>
      <w:color w:val="2F5496" w:themeColor="accent1" w:themeShade="BF"/>
    </w:rPr>
  </w:style>
  <w:style w:type="character" w:customStyle="1" w:styleId="html-italic">
    <w:name w:val="html-italic"/>
    <w:basedOn w:val="DefaultParagraphFont"/>
    <w:rsid w:val="00BE176B"/>
  </w:style>
  <w:style w:type="character" w:customStyle="1" w:styleId="author-ref">
    <w:name w:val="author-ref"/>
    <w:basedOn w:val="DefaultParagraphFont"/>
    <w:rsid w:val="00A56694"/>
  </w:style>
  <w:style w:type="character" w:customStyle="1" w:styleId="UnresolvedMention3">
    <w:name w:val="Unresolved Mention3"/>
    <w:basedOn w:val="DefaultParagraphFont"/>
    <w:uiPriority w:val="99"/>
    <w:semiHidden/>
    <w:unhideWhenUsed/>
    <w:rsid w:val="009471B8"/>
    <w:rPr>
      <w:color w:val="605E5C"/>
      <w:shd w:val="clear" w:color="auto" w:fill="E1DFDD"/>
    </w:rPr>
  </w:style>
  <w:style w:type="paragraph" w:customStyle="1" w:styleId="Default">
    <w:name w:val="Default"/>
    <w:rsid w:val="00D4689F"/>
    <w:pPr>
      <w:autoSpaceDE w:val="0"/>
      <w:autoSpaceDN w:val="0"/>
      <w:adjustRightInd w:val="0"/>
      <w:spacing w:after="0" w:line="240" w:lineRule="auto"/>
    </w:pPr>
    <w:rPr>
      <w:rFonts w:ascii="Cambria" w:hAnsi="Cambria" w:cs="Cambria"/>
      <w:color w:val="000000"/>
      <w:sz w:val="24"/>
      <w:szCs w:val="24"/>
    </w:rPr>
  </w:style>
  <w:style w:type="character" w:customStyle="1" w:styleId="cit-source">
    <w:name w:val="cit-source"/>
    <w:basedOn w:val="DefaultParagraphFont"/>
    <w:rsid w:val="004B2453"/>
  </w:style>
  <w:style w:type="character" w:customStyle="1" w:styleId="cit-pub-date">
    <w:name w:val="cit-pub-date"/>
    <w:basedOn w:val="DefaultParagraphFont"/>
    <w:rsid w:val="004B2453"/>
  </w:style>
  <w:style w:type="character" w:customStyle="1" w:styleId="cit-vol">
    <w:name w:val="cit-vol"/>
    <w:basedOn w:val="DefaultParagraphFont"/>
    <w:rsid w:val="004B2453"/>
  </w:style>
  <w:style w:type="character" w:customStyle="1" w:styleId="cit-fpage">
    <w:name w:val="cit-fpage"/>
    <w:basedOn w:val="DefaultParagraphFont"/>
    <w:rsid w:val="004B2453"/>
  </w:style>
  <w:style w:type="character" w:customStyle="1" w:styleId="cit">
    <w:name w:val="cit"/>
    <w:basedOn w:val="DefaultParagraphFont"/>
    <w:rsid w:val="00826599"/>
  </w:style>
  <w:style w:type="character" w:customStyle="1" w:styleId="e24kjd">
    <w:name w:val="e24kjd"/>
    <w:basedOn w:val="DefaultParagraphFont"/>
    <w:rsid w:val="009B4103"/>
  </w:style>
  <w:style w:type="character" w:customStyle="1" w:styleId="st">
    <w:name w:val="st"/>
    <w:basedOn w:val="DefaultParagraphFont"/>
    <w:rsid w:val="00FE687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772768">
      <w:bodyDiv w:val="1"/>
      <w:marLeft w:val="0"/>
      <w:marRight w:val="0"/>
      <w:marTop w:val="0"/>
      <w:marBottom w:val="0"/>
      <w:divBdr>
        <w:top w:val="none" w:sz="0" w:space="0" w:color="auto"/>
        <w:left w:val="none" w:sz="0" w:space="0" w:color="auto"/>
        <w:bottom w:val="none" w:sz="0" w:space="0" w:color="auto"/>
        <w:right w:val="none" w:sz="0" w:space="0" w:color="auto"/>
      </w:divBdr>
    </w:div>
    <w:div w:id="33039763">
      <w:bodyDiv w:val="1"/>
      <w:marLeft w:val="0"/>
      <w:marRight w:val="0"/>
      <w:marTop w:val="0"/>
      <w:marBottom w:val="0"/>
      <w:divBdr>
        <w:top w:val="none" w:sz="0" w:space="0" w:color="auto"/>
        <w:left w:val="none" w:sz="0" w:space="0" w:color="auto"/>
        <w:bottom w:val="none" w:sz="0" w:space="0" w:color="auto"/>
        <w:right w:val="none" w:sz="0" w:space="0" w:color="auto"/>
      </w:divBdr>
    </w:div>
    <w:div w:id="33359871">
      <w:bodyDiv w:val="1"/>
      <w:marLeft w:val="0"/>
      <w:marRight w:val="0"/>
      <w:marTop w:val="0"/>
      <w:marBottom w:val="0"/>
      <w:divBdr>
        <w:top w:val="none" w:sz="0" w:space="0" w:color="auto"/>
        <w:left w:val="none" w:sz="0" w:space="0" w:color="auto"/>
        <w:bottom w:val="none" w:sz="0" w:space="0" w:color="auto"/>
        <w:right w:val="none" w:sz="0" w:space="0" w:color="auto"/>
      </w:divBdr>
      <w:divsChild>
        <w:div w:id="897547278">
          <w:marLeft w:val="0"/>
          <w:marRight w:val="0"/>
          <w:marTop w:val="0"/>
          <w:marBottom w:val="0"/>
          <w:divBdr>
            <w:top w:val="none" w:sz="0" w:space="0" w:color="auto"/>
            <w:left w:val="none" w:sz="0" w:space="0" w:color="auto"/>
            <w:bottom w:val="none" w:sz="0" w:space="0" w:color="auto"/>
            <w:right w:val="none" w:sz="0" w:space="0" w:color="auto"/>
          </w:divBdr>
        </w:div>
        <w:div w:id="1059356167">
          <w:marLeft w:val="0"/>
          <w:marRight w:val="0"/>
          <w:marTop w:val="0"/>
          <w:marBottom w:val="0"/>
          <w:divBdr>
            <w:top w:val="none" w:sz="0" w:space="0" w:color="auto"/>
            <w:left w:val="none" w:sz="0" w:space="0" w:color="auto"/>
            <w:bottom w:val="none" w:sz="0" w:space="0" w:color="auto"/>
            <w:right w:val="none" w:sz="0" w:space="0" w:color="auto"/>
          </w:divBdr>
        </w:div>
      </w:divsChild>
    </w:div>
    <w:div w:id="38435629">
      <w:bodyDiv w:val="1"/>
      <w:marLeft w:val="0"/>
      <w:marRight w:val="0"/>
      <w:marTop w:val="0"/>
      <w:marBottom w:val="0"/>
      <w:divBdr>
        <w:top w:val="none" w:sz="0" w:space="0" w:color="auto"/>
        <w:left w:val="none" w:sz="0" w:space="0" w:color="auto"/>
        <w:bottom w:val="none" w:sz="0" w:space="0" w:color="auto"/>
        <w:right w:val="none" w:sz="0" w:space="0" w:color="auto"/>
      </w:divBdr>
    </w:div>
    <w:div w:id="50545217">
      <w:bodyDiv w:val="1"/>
      <w:marLeft w:val="0"/>
      <w:marRight w:val="0"/>
      <w:marTop w:val="0"/>
      <w:marBottom w:val="0"/>
      <w:divBdr>
        <w:top w:val="none" w:sz="0" w:space="0" w:color="auto"/>
        <w:left w:val="none" w:sz="0" w:space="0" w:color="auto"/>
        <w:bottom w:val="none" w:sz="0" w:space="0" w:color="auto"/>
        <w:right w:val="none" w:sz="0" w:space="0" w:color="auto"/>
      </w:divBdr>
    </w:div>
    <w:div w:id="52697855">
      <w:bodyDiv w:val="1"/>
      <w:marLeft w:val="0"/>
      <w:marRight w:val="0"/>
      <w:marTop w:val="0"/>
      <w:marBottom w:val="0"/>
      <w:divBdr>
        <w:top w:val="none" w:sz="0" w:space="0" w:color="auto"/>
        <w:left w:val="none" w:sz="0" w:space="0" w:color="auto"/>
        <w:bottom w:val="none" w:sz="0" w:space="0" w:color="auto"/>
        <w:right w:val="none" w:sz="0" w:space="0" w:color="auto"/>
      </w:divBdr>
      <w:divsChild>
        <w:div w:id="837161792">
          <w:marLeft w:val="0"/>
          <w:marRight w:val="0"/>
          <w:marTop w:val="0"/>
          <w:marBottom w:val="0"/>
          <w:divBdr>
            <w:top w:val="none" w:sz="0" w:space="0" w:color="auto"/>
            <w:left w:val="none" w:sz="0" w:space="0" w:color="auto"/>
            <w:bottom w:val="none" w:sz="0" w:space="0" w:color="auto"/>
            <w:right w:val="none" w:sz="0" w:space="0" w:color="auto"/>
          </w:divBdr>
        </w:div>
      </w:divsChild>
    </w:div>
    <w:div w:id="60953441">
      <w:bodyDiv w:val="1"/>
      <w:marLeft w:val="0"/>
      <w:marRight w:val="0"/>
      <w:marTop w:val="0"/>
      <w:marBottom w:val="0"/>
      <w:divBdr>
        <w:top w:val="none" w:sz="0" w:space="0" w:color="auto"/>
        <w:left w:val="none" w:sz="0" w:space="0" w:color="auto"/>
        <w:bottom w:val="none" w:sz="0" w:space="0" w:color="auto"/>
        <w:right w:val="none" w:sz="0" w:space="0" w:color="auto"/>
      </w:divBdr>
      <w:divsChild>
        <w:div w:id="662775565">
          <w:marLeft w:val="0"/>
          <w:marRight w:val="0"/>
          <w:marTop w:val="0"/>
          <w:marBottom w:val="0"/>
          <w:divBdr>
            <w:top w:val="none" w:sz="0" w:space="0" w:color="auto"/>
            <w:left w:val="none" w:sz="0" w:space="0" w:color="auto"/>
            <w:bottom w:val="none" w:sz="0" w:space="0" w:color="auto"/>
            <w:right w:val="none" w:sz="0" w:space="0" w:color="auto"/>
          </w:divBdr>
        </w:div>
        <w:div w:id="590629289">
          <w:marLeft w:val="0"/>
          <w:marRight w:val="0"/>
          <w:marTop w:val="0"/>
          <w:marBottom w:val="0"/>
          <w:divBdr>
            <w:top w:val="none" w:sz="0" w:space="0" w:color="auto"/>
            <w:left w:val="none" w:sz="0" w:space="0" w:color="auto"/>
            <w:bottom w:val="none" w:sz="0" w:space="0" w:color="auto"/>
            <w:right w:val="none" w:sz="0" w:space="0" w:color="auto"/>
          </w:divBdr>
        </w:div>
      </w:divsChild>
    </w:div>
    <w:div w:id="75589606">
      <w:bodyDiv w:val="1"/>
      <w:marLeft w:val="0"/>
      <w:marRight w:val="0"/>
      <w:marTop w:val="0"/>
      <w:marBottom w:val="0"/>
      <w:divBdr>
        <w:top w:val="none" w:sz="0" w:space="0" w:color="auto"/>
        <w:left w:val="none" w:sz="0" w:space="0" w:color="auto"/>
        <w:bottom w:val="none" w:sz="0" w:space="0" w:color="auto"/>
        <w:right w:val="none" w:sz="0" w:space="0" w:color="auto"/>
      </w:divBdr>
    </w:div>
    <w:div w:id="85468997">
      <w:bodyDiv w:val="1"/>
      <w:marLeft w:val="0"/>
      <w:marRight w:val="0"/>
      <w:marTop w:val="0"/>
      <w:marBottom w:val="0"/>
      <w:divBdr>
        <w:top w:val="none" w:sz="0" w:space="0" w:color="auto"/>
        <w:left w:val="none" w:sz="0" w:space="0" w:color="auto"/>
        <w:bottom w:val="none" w:sz="0" w:space="0" w:color="auto"/>
        <w:right w:val="none" w:sz="0" w:space="0" w:color="auto"/>
      </w:divBdr>
      <w:divsChild>
        <w:div w:id="1261526890">
          <w:marLeft w:val="0"/>
          <w:marRight w:val="0"/>
          <w:marTop w:val="0"/>
          <w:marBottom w:val="0"/>
          <w:divBdr>
            <w:top w:val="none" w:sz="0" w:space="0" w:color="auto"/>
            <w:left w:val="none" w:sz="0" w:space="0" w:color="auto"/>
            <w:bottom w:val="none" w:sz="0" w:space="0" w:color="auto"/>
            <w:right w:val="none" w:sz="0" w:space="0" w:color="auto"/>
          </w:divBdr>
          <w:divsChild>
            <w:div w:id="543953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184401">
      <w:bodyDiv w:val="1"/>
      <w:marLeft w:val="0"/>
      <w:marRight w:val="0"/>
      <w:marTop w:val="0"/>
      <w:marBottom w:val="0"/>
      <w:divBdr>
        <w:top w:val="none" w:sz="0" w:space="0" w:color="auto"/>
        <w:left w:val="none" w:sz="0" w:space="0" w:color="auto"/>
        <w:bottom w:val="none" w:sz="0" w:space="0" w:color="auto"/>
        <w:right w:val="none" w:sz="0" w:space="0" w:color="auto"/>
      </w:divBdr>
      <w:divsChild>
        <w:div w:id="1573395537">
          <w:marLeft w:val="0"/>
          <w:marRight w:val="0"/>
          <w:marTop w:val="0"/>
          <w:marBottom w:val="0"/>
          <w:divBdr>
            <w:top w:val="none" w:sz="0" w:space="0" w:color="auto"/>
            <w:left w:val="none" w:sz="0" w:space="0" w:color="auto"/>
            <w:bottom w:val="none" w:sz="0" w:space="0" w:color="auto"/>
            <w:right w:val="none" w:sz="0" w:space="0" w:color="auto"/>
          </w:divBdr>
        </w:div>
        <w:div w:id="1856530179">
          <w:marLeft w:val="0"/>
          <w:marRight w:val="0"/>
          <w:marTop w:val="0"/>
          <w:marBottom w:val="0"/>
          <w:divBdr>
            <w:top w:val="none" w:sz="0" w:space="0" w:color="auto"/>
            <w:left w:val="none" w:sz="0" w:space="0" w:color="auto"/>
            <w:bottom w:val="none" w:sz="0" w:space="0" w:color="auto"/>
            <w:right w:val="none" w:sz="0" w:space="0" w:color="auto"/>
          </w:divBdr>
        </w:div>
      </w:divsChild>
    </w:div>
    <w:div w:id="116065786">
      <w:bodyDiv w:val="1"/>
      <w:marLeft w:val="0"/>
      <w:marRight w:val="0"/>
      <w:marTop w:val="0"/>
      <w:marBottom w:val="0"/>
      <w:divBdr>
        <w:top w:val="none" w:sz="0" w:space="0" w:color="auto"/>
        <w:left w:val="none" w:sz="0" w:space="0" w:color="auto"/>
        <w:bottom w:val="none" w:sz="0" w:space="0" w:color="auto"/>
        <w:right w:val="none" w:sz="0" w:space="0" w:color="auto"/>
      </w:divBdr>
      <w:divsChild>
        <w:div w:id="702051399">
          <w:marLeft w:val="0"/>
          <w:marRight w:val="0"/>
          <w:marTop w:val="0"/>
          <w:marBottom w:val="0"/>
          <w:divBdr>
            <w:top w:val="none" w:sz="0" w:space="0" w:color="auto"/>
            <w:left w:val="none" w:sz="0" w:space="0" w:color="auto"/>
            <w:bottom w:val="none" w:sz="0" w:space="0" w:color="auto"/>
            <w:right w:val="none" w:sz="0" w:space="0" w:color="auto"/>
          </w:divBdr>
        </w:div>
        <w:div w:id="1886746686">
          <w:marLeft w:val="0"/>
          <w:marRight w:val="0"/>
          <w:marTop w:val="0"/>
          <w:marBottom w:val="0"/>
          <w:divBdr>
            <w:top w:val="none" w:sz="0" w:space="0" w:color="auto"/>
            <w:left w:val="none" w:sz="0" w:space="0" w:color="auto"/>
            <w:bottom w:val="none" w:sz="0" w:space="0" w:color="auto"/>
            <w:right w:val="none" w:sz="0" w:space="0" w:color="auto"/>
          </w:divBdr>
        </w:div>
      </w:divsChild>
    </w:div>
    <w:div w:id="134301063">
      <w:bodyDiv w:val="1"/>
      <w:marLeft w:val="0"/>
      <w:marRight w:val="0"/>
      <w:marTop w:val="0"/>
      <w:marBottom w:val="0"/>
      <w:divBdr>
        <w:top w:val="none" w:sz="0" w:space="0" w:color="auto"/>
        <w:left w:val="none" w:sz="0" w:space="0" w:color="auto"/>
        <w:bottom w:val="none" w:sz="0" w:space="0" w:color="auto"/>
        <w:right w:val="none" w:sz="0" w:space="0" w:color="auto"/>
      </w:divBdr>
      <w:divsChild>
        <w:div w:id="777873839">
          <w:marLeft w:val="0"/>
          <w:marRight w:val="0"/>
          <w:marTop w:val="0"/>
          <w:marBottom w:val="0"/>
          <w:divBdr>
            <w:top w:val="none" w:sz="0" w:space="0" w:color="auto"/>
            <w:left w:val="none" w:sz="0" w:space="0" w:color="auto"/>
            <w:bottom w:val="none" w:sz="0" w:space="0" w:color="auto"/>
            <w:right w:val="none" w:sz="0" w:space="0" w:color="auto"/>
          </w:divBdr>
          <w:divsChild>
            <w:div w:id="314143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293020">
      <w:bodyDiv w:val="1"/>
      <w:marLeft w:val="0"/>
      <w:marRight w:val="0"/>
      <w:marTop w:val="0"/>
      <w:marBottom w:val="0"/>
      <w:divBdr>
        <w:top w:val="none" w:sz="0" w:space="0" w:color="auto"/>
        <w:left w:val="none" w:sz="0" w:space="0" w:color="auto"/>
        <w:bottom w:val="none" w:sz="0" w:space="0" w:color="auto"/>
        <w:right w:val="none" w:sz="0" w:space="0" w:color="auto"/>
      </w:divBdr>
      <w:divsChild>
        <w:div w:id="255675407">
          <w:marLeft w:val="0"/>
          <w:marRight w:val="0"/>
          <w:marTop w:val="0"/>
          <w:marBottom w:val="0"/>
          <w:divBdr>
            <w:top w:val="none" w:sz="0" w:space="0" w:color="auto"/>
            <w:left w:val="none" w:sz="0" w:space="0" w:color="auto"/>
            <w:bottom w:val="none" w:sz="0" w:space="0" w:color="auto"/>
            <w:right w:val="none" w:sz="0" w:space="0" w:color="auto"/>
          </w:divBdr>
        </w:div>
        <w:div w:id="1946964204">
          <w:marLeft w:val="0"/>
          <w:marRight w:val="0"/>
          <w:marTop w:val="0"/>
          <w:marBottom w:val="0"/>
          <w:divBdr>
            <w:top w:val="none" w:sz="0" w:space="0" w:color="auto"/>
            <w:left w:val="none" w:sz="0" w:space="0" w:color="auto"/>
            <w:bottom w:val="none" w:sz="0" w:space="0" w:color="auto"/>
            <w:right w:val="none" w:sz="0" w:space="0" w:color="auto"/>
          </w:divBdr>
        </w:div>
      </w:divsChild>
    </w:div>
    <w:div w:id="171065984">
      <w:bodyDiv w:val="1"/>
      <w:marLeft w:val="0"/>
      <w:marRight w:val="0"/>
      <w:marTop w:val="0"/>
      <w:marBottom w:val="0"/>
      <w:divBdr>
        <w:top w:val="none" w:sz="0" w:space="0" w:color="auto"/>
        <w:left w:val="none" w:sz="0" w:space="0" w:color="auto"/>
        <w:bottom w:val="none" w:sz="0" w:space="0" w:color="auto"/>
        <w:right w:val="none" w:sz="0" w:space="0" w:color="auto"/>
      </w:divBdr>
      <w:divsChild>
        <w:div w:id="1541671560">
          <w:marLeft w:val="0"/>
          <w:marRight w:val="0"/>
          <w:marTop w:val="0"/>
          <w:marBottom w:val="0"/>
          <w:divBdr>
            <w:top w:val="none" w:sz="0" w:space="0" w:color="auto"/>
            <w:left w:val="none" w:sz="0" w:space="0" w:color="auto"/>
            <w:bottom w:val="none" w:sz="0" w:space="0" w:color="auto"/>
            <w:right w:val="none" w:sz="0" w:space="0" w:color="auto"/>
          </w:divBdr>
        </w:div>
        <w:div w:id="350453465">
          <w:marLeft w:val="0"/>
          <w:marRight w:val="0"/>
          <w:marTop w:val="0"/>
          <w:marBottom w:val="0"/>
          <w:divBdr>
            <w:top w:val="none" w:sz="0" w:space="0" w:color="auto"/>
            <w:left w:val="none" w:sz="0" w:space="0" w:color="auto"/>
            <w:bottom w:val="none" w:sz="0" w:space="0" w:color="auto"/>
            <w:right w:val="none" w:sz="0" w:space="0" w:color="auto"/>
          </w:divBdr>
        </w:div>
      </w:divsChild>
    </w:div>
    <w:div w:id="217591732">
      <w:bodyDiv w:val="1"/>
      <w:marLeft w:val="0"/>
      <w:marRight w:val="0"/>
      <w:marTop w:val="0"/>
      <w:marBottom w:val="0"/>
      <w:divBdr>
        <w:top w:val="none" w:sz="0" w:space="0" w:color="auto"/>
        <w:left w:val="none" w:sz="0" w:space="0" w:color="auto"/>
        <w:bottom w:val="none" w:sz="0" w:space="0" w:color="auto"/>
        <w:right w:val="none" w:sz="0" w:space="0" w:color="auto"/>
      </w:divBdr>
    </w:div>
    <w:div w:id="221908485">
      <w:bodyDiv w:val="1"/>
      <w:marLeft w:val="0"/>
      <w:marRight w:val="0"/>
      <w:marTop w:val="0"/>
      <w:marBottom w:val="0"/>
      <w:divBdr>
        <w:top w:val="none" w:sz="0" w:space="0" w:color="auto"/>
        <w:left w:val="none" w:sz="0" w:space="0" w:color="auto"/>
        <w:bottom w:val="none" w:sz="0" w:space="0" w:color="auto"/>
        <w:right w:val="none" w:sz="0" w:space="0" w:color="auto"/>
      </w:divBdr>
      <w:divsChild>
        <w:div w:id="693458548">
          <w:marLeft w:val="0"/>
          <w:marRight w:val="0"/>
          <w:marTop w:val="0"/>
          <w:marBottom w:val="0"/>
          <w:divBdr>
            <w:top w:val="none" w:sz="0" w:space="0" w:color="auto"/>
            <w:left w:val="none" w:sz="0" w:space="0" w:color="auto"/>
            <w:bottom w:val="none" w:sz="0" w:space="0" w:color="auto"/>
            <w:right w:val="none" w:sz="0" w:space="0" w:color="auto"/>
          </w:divBdr>
        </w:div>
        <w:div w:id="1323973009">
          <w:marLeft w:val="0"/>
          <w:marRight w:val="0"/>
          <w:marTop w:val="0"/>
          <w:marBottom w:val="0"/>
          <w:divBdr>
            <w:top w:val="none" w:sz="0" w:space="0" w:color="auto"/>
            <w:left w:val="none" w:sz="0" w:space="0" w:color="auto"/>
            <w:bottom w:val="none" w:sz="0" w:space="0" w:color="auto"/>
            <w:right w:val="none" w:sz="0" w:space="0" w:color="auto"/>
          </w:divBdr>
        </w:div>
      </w:divsChild>
    </w:div>
    <w:div w:id="231357758">
      <w:bodyDiv w:val="1"/>
      <w:marLeft w:val="0"/>
      <w:marRight w:val="0"/>
      <w:marTop w:val="0"/>
      <w:marBottom w:val="0"/>
      <w:divBdr>
        <w:top w:val="none" w:sz="0" w:space="0" w:color="auto"/>
        <w:left w:val="none" w:sz="0" w:space="0" w:color="auto"/>
        <w:bottom w:val="none" w:sz="0" w:space="0" w:color="auto"/>
        <w:right w:val="none" w:sz="0" w:space="0" w:color="auto"/>
      </w:divBdr>
    </w:div>
    <w:div w:id="234626249">
      <w:bodyDiv w:val="1"/>
      <w:marLeft w:val="0"/>
      <w:marRight w:val="0"/>
      <w:marTop w:val="0"/>
      <w:marBottom w:val="0"/>
      <w:divBdr>
        <w:top w:val="none" w:sz="0" w:space="0" w:color="auto"/>
        <w:left w:val="none" w:sz="0" w:space="0" w:color="auto"/>
        <w:bottom w:val="none" w:sz="0" w:space="0" w:color="auto"/>
        <w:right w:val="none" w:sz="0" w:space="0" w:color="auto"/>
      </w:divBdr>
      <w:divsChild>
        <w:div w:id="1887182461">
          <w:marLeft w:val="0"/>
          <w:marRight w:val="0"/>
          <w:marTop w:val="0"/>
          <w:marBottom w:val="0"/>
          <w:divBdr>
            <w:top w:val="none" w:sz="0" w:space="0" w:color="auto"/>
            <w:left w:val="none" w:sz="0" w:space="0" w:color="auto"/>
            <w:bottom w:val="none" w:sz="0" w:space="0" w:color="auto"/>
            <w:right w:val="none" w:sz="0" w:space="0" w:color="auto"/>
          </w:divBdr>
        </w:div>
        <w:div w:id="662397732">
          <w:marLeft w:val="0"/>
          <w:marRight w:val="0"/>
          <w:marTop w:val="0"/>
          <w:marBottom w:val="0"/>
          <w:divBdr>
            <w:top w:val="none" w:sz="0" w:space="0" w:color="auto"/>
            <w:left w:val="none" w:sz="0" w:space="0" w:color="auto"/>
            <w:bottom w:val="none" w:sz="0" w:space="0" w:color="auto"/>
            <w:right w:val="none" w:sz="0" w:space="0" w:color="auto"/>
          </w:divBdr>
        </w:div>
      </w:divsChild>
    </w:div>
    <w:div w:id="250546829">
      <w:bodyDiv w:val="1"/>
      <w:marLeft w:val="0"/>
      <w:marRight w:val="0"/>
      <w:marTop w:val="0"/>
      <w:marBottom w:val="0"/>
      <w:divBdr>
        <w:top w:val="none" w:sz="0" w:space="0" w:color="auto"/>
        <w:left w:val="none" w:sz="0" w:space="0" w:color="auto"/>
        <w:bottom w:val="none" w:sz="0" w:space="0" w:color="auto"/>
        <w:right w:val="none" w:sz="0" w:space="0" w:color="auto"/>
      </w:divBdr>
    </w:div>
    <w:div w:id="310712725">
      <w:bodyDiv w:val="1"/>
      <w:marLeft w:val="0"/>
      <w:marRight w:val="0"/>
      <w:marTop w:val="0"/>
      <w:marBottom w:val="0"/>
      <w:divBdr>
        <w:top w:val="none" w:sz="0" w:space="0" w:color="auto"/>
        <w:left w:val="none" w:sz="0" w:space="0" w:color="auto"/>
        <w:bottom w:val="none" w:sz="0" w:space="0" w:color="auto"/>
        <w:right w:val="none" w:sz="0" w:space="0" w:color="auto"/>
      </w:divBdr>
      <w:divsChild>
        <w:div w:id="1400595180">
          <w:marLeft w:val="0"/>
          <w:marRight w:val="0"/>
          <w:marTop w:val="0"/>
          <w:marBottom w:val="0"/>
          <w:divBdr>
            <w:top w:val="none" w:sz="0" w:space="0" w:color="auto"/>
            <w:left w:val="none" w:sz="0" w:space="0" w:color="auto"/>
            <w:bottom w:val="none" w:sz="0" w:space="0" w:color="auto"/>
            <w:right w:val="none" w:sz="0" w:space="0" w:color="auto"/>
          </w:divBdr>
          <w:divsChild>
            <w:div w:id="337318468">
              <w:marLeft w:val="0"/>
              <w:marRight w:val="0"/>
              <w:marTop w:val="0"/>
              <w:marBottom w:val="0"/>
              <w:divBdr>
                <w:top w:val="none" w:sz="0" w:space="0" w:color="auto"/>
                <w:left w:val="none" w:sz="0" w:space="0" w:color="auto"/>
                <w:bottom w:val="none" w:sz="0" w:space="0" w:color="auto"/>
                <w:right w:val="none" w:sz="0" w:space="0" w:color="auto"/>
              </w:divBdr>
            </w:div>
            <w:div w:id="1259019512">
              <w:marLeft w:val="0"/>
              <w:marRight w:val="0"/>
              <w:marTop w:val="0"/>
              <w:marBottom w:val="0"/>
              <w:divBdr>
                <w:top w:val="none" w:sz="0" w:space="0" w:color="auto"/>
                <w:left w:val="none" w:sz="0" w:space="0" w:color="auto"/>
                <w:bottom w:val="none" w:sz="0" w:space="0" w:color="auto"/>
                <w:right w:val="none" w:sz="0" w:space="0" w:color="auto"/>
              </w:divBdr>
            </w:div>
            <w:div w:id="1972708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7852566">
      <w:bodyDiv w:val="1"/>
      <w:marLeft w:val="0"/>
      <w:marRight w:val="0"/>
      <w:marTop w:val="0"/>
      <w:marBottom w:val="0"/>
      <w:divBdr>
        <w:top w:val="none" w:sz="0" w:space="0" w:color="auto"/>
        <w:left w:val="none" w:sz="0" w:space="0" w:color="auto"/>
        <w:bottom w:val="none" w:sz="0" w:space="0" w:color="auto"/>
        <w:right w:val="none" w:sz="0" w:space="0" w:color="auto"/>
      </w:divBdr>
      <w:divsChild>
        <w:div w:id="1493764339">
          <w:marLeft w:val="0"/>
          <w:marRight w:val="0"/>
          <w:marTop w:val="0"/>
          <w:marBottom w:val="0"/>
          <w:divBdr>
            <w:top w:val="none" w:sz="0" w:space="0" w:color="auto"/>
            <w:left w:val="none" w:sz="0" w:space="0" w:color="auto"/>
            <w:bottom w:val="none" w:sz="0" w:space="0" w:color="auto"/>
            <w:right w:val="none" w:sz="0" w:space="0" w:color="auto"/>
          </w:divBdr>
        </w:div>
        <w:div w:id="1665889228">
          <w:marLeft w:val="0"/>
          <w:marRight w:val="0"/>
          <w:marTop w:val="0"/>
          <w:marBottom w:val="0"/>
          <w:divBdr>
            <w:top w:val="none" w:sz="0" w:space="0" w:color="auto"/>
            <w:left w:val="none" w:sz="0" w:space="0" w:color="auto"/>
            <w:bottom w:val="none" w:sz="0" w:space="0" w:color="auto"/>
            <w:right w:val="none" w:sz="0" w:space="0" w:color="auto"/>
          </w:divBdr>
        </w:div>
      </w:divsChild>
    </w:div>
    <w:div w:id="336688177">
      <w:bodyDiv w:val="1"/>
      <w:marLeft w:val="0"/>
      <w:marRight w:val="0"/>
      <w:marTop w:val="0"/>
      <w:marBottom w:val="0"/>
      <w:divBdr>
        <w:top w:val="none" w:sz="0" w:space="0" w:color="auto"/>
        <w:left w:val="none" w:sz="0" w:space="0" w:color="auto"/>
        <w:bottom w:val="none" w:sz="0" w:space="0" w:color="auto"/>
        <w:right w:val="none" w:sz="0" w:space="0" w:color="auto"/>
      </w:divBdr>
    </w:div>
    <w:div w:id="341442746">
      <w:bodyDiv w:val="1"/>
      <w:marLeft w:val="0"/>
      <w:marRight w:val="0"/>
      <w:marTop w:val="0"/>
      <w:marBottom w:val="0"/>
      <w:divBdr>
        <w:top w:val="none" w:sz="0" w:space="0" w:color="auto"/>
        <w:left w:val="none" w:sz="0" w:space="0" w:color="auto"/>
        <w:bottom w:val="none" w:sz="0" w:space="0" w:color="auto"/>
        <w:right w:val="none" w:sz="0" w:space="0" w:color="auto"/>
      </w:divBdr>
      <w:divsChild>
        <w:div w:id="559251255">
          <w:marLeft w:val="0"/>
          <w:marRight w:val="0"/>
          <w:marTop w:val="0"/>
          <w:marBottom w:val="0"/>
          <w:divBdr>
            <w:top w:val="none" w:sz="0" w:space="0" w:color="auto"/>
            <w:left w:val="none" w:sz="0" w:space="0" w:color="auto"/>
            <w:bottom w:val="none" w:sz="0" w:space="0" w:color="auto"/>
            <w:right w:val="none" w:sz="0" w:space="0" w:color="auto"/>
          </w:divBdr>
        </w:div>
        <w:div w:id="487018842">
          <w:marLeft w:val="0"/>
          <w:marRight w:val="0"/>
          <w:marTop w:val="0"/>
          <w:marBottom w:val="0"/>
          <w:divBdr>
            <w:top w:val="none" w:sz="0" w:space="0" w:color="auto"/>
            <w:left w:val="none" w:sz="0" w:space="0" w:color="auto"/>
            <w:bottom w:val="none" w:sz="0" w:space="0" w:color="auto"/>
            <w:right w:val="none" w:sz="0" w:space="0" w:color="auto"/>
          </w:divBdr>
        </w:div>
      </w:divsChild>
    </w:div>
    <w:div w:id="346642526">
      <w:bodyDiv w:val="1"/>
      <w:marLeft w:val="0"/>
      <w:marRight w:val="0"/>
      <w:marTop w:val="0"/>
      <w:marBottom w:val="0"/>
      <w:divBdr>
        <w:top w:val="none" w:sz="0" w:space="0" w:color="auto"/>
        <w:left w:val="none" w:sz="0" w:space="0" w:color="auto"/>
        <w:bottom w:val="none" w:sz="0" w:space="0" w:color="auto"/>
        <w:right w:val="none" w:sz="0" w:space="0" w:color="auto"/>
      </w:divBdr>
    </w:div>
    <w:div w:id="361130243">
      <w:bodyDiv w:val="1"/>
      <w:marLeft w:val="0"/>
      <w:marRight w:val="0"/>
      <w:marTop w:val="0"/>
      <w:marBottom w:val="0"/>
      <w:divBdr>
        <w:top w:val="none" w:sz="0" w:space="0" w:color="auto"/>
        <w:left w:val="none" w:sz="0" w:space="0" w:color="auto"/>
        <w:bottom w:val="none" w:sz="0" w:space="0" w:color="auto"/>
        <w:right w:val="none" w:sz="0" w:space="0" w:color="auto"/>
      </w:divBdr>
      <w:divsChild>
        <w:div w:id="99616223">
          <w:marLeft w:val="0"/>
          <w:marRight w:val="0"/>
          <w:marTop w:val="0"/>
          <w:marBottom w:val="0"/>
          <w:divBdr>
            <w:top w:val="none" w:sz="0" w:space="0" w:color="auto"/>
            <w:left w:val="none" w:sz="0" w:space="0" w:color="auto"/>
            <w:bottom w:val="none" w:sz="0" w:space="0" w:color="auto"/>
            <w:right w:val="none" w:sz="0" w:space="0" w:color="auto"/>
          </w:divBdr>
        </w:div>
        <w:div w:id="987783966">
          <w:marLeft w:val="0"/>
          <w:marRight w:val="0"/>
          <w:marTop w:val="0"/>
          <w:marBottom w:val="0"/>
          <w:divBdr>
            <w:top w:val="none" w:sz="0" w:space="0" w:color="auto"/>
            <w:left w:val="none" w:sz="0" w:space="0" w:color="auto"/>
            <w:bottom w:val="none" w:sz="0" w:space="0" w:color="auto"/>
            <w:right w:val="none" w:sz="0" w:space="0" w:color="auto"/>
          </w:divBdr>
        </w:div>
      </w:divsChild>
    </w:div>
    <w:div w:id="364788684">
      <w:bodyDiv w:val="1"/>
      <w:marLeft w:val="0"/>
      <w:marRight w:val="0"/>
      <w:marTop w:val="0"/>
      <w:marBottom w:val="0"/>
      <w:divBdr>
        <w:top w:val="none" w:sz="0" w:space="0" w:color="auto"/>
        <w:left w:val="none" w:sz="0" w:space="0" w:color="auto"/>
        <w:bottom w:val="none" w:sz="0" w:space="0" w:color="auto"/>
        <w:right w:val="none" w:sz="0" w:space="0" w:color="auto"/>
      </w:divBdr>
    </w:div>
    <w:div w:id="369037706">
      <w:bodyDiv w:val="1"/>
      <w:marLeft w:val="0"/>
      <w:marRight w:val="0"/>
      <w:marTop w:val="0"/>
      <w:marBottom w:val="0"/>
      <w:divBdr>
        <w:top w:val="none" w:sz="0" w:space="0" w:color="auto"/>
        <w:left w:val="none" w:sz="0" w:space="0" w:color="auto"/>
        <w:bottom w:val="none" w:sz="0" w:space="0" w:color="auto"/>
        <w:right w:val="none" w:sz="0" w:space="0" w:color="auto"/>
      </w:divBdr>
      <w:divsChild>
        <w:div w:id="730543922">
          <w:marLeft w:val="0"/>
          <w:marRight w:val="0"/>
          <w:marTop w:val="0"/>
          <w:marBottom w:val="0"/>
          <w:divBdr>
            <w:top w:val="none" w:sz="0" w:space="0" w:color="auto"/>
            <w:left w:val="none" w:sz="0" w:space="0" w:color="auto"/>
            <w:bottom w:val="none" w:sz="0" w:space="0" w:color="auto"/>
            <w:right w:val="none" w:sz="0" w:space="0" w:color="auto"/>
          </w:divBdr>
        </w:div>
        <w:div w:id="51386847">
          <w:marLeft w:val="0"/>
          <w:marRight w:val="0"/>
          <w:marTop w:val="0"/>
          <w:marBottom w:val="0"/>
          <w:divBdr>
            <w:top w:val="none" w:sz="0" w:space="0" w:color="auto"/>
            <w:left w:val="none" w:sz="0" w:space="0" w:color="auto"/>
            <w:bottom w:val="none" w:sz="0" w:space="0" w:color="auto"/>
            <w:right w:val="none" w:sz="0" w:space="0" w:color="auto"/>
          </w:divBdr>
        </w:div>
      </w:divsChild>
    </w:div>
    <w:div w:id="375131979">
      <w:bodyDiv w:val="1"/>
      <w:marLeft w:val="0"/>
      <w:marRight w:val="0"/>
      <w:marTop w:val="0"/>
      <w:marBottom w:val="0"/>
      <w:divBdr>
        <w:top w:val="none" w:sz="0" w:space="0" w:color="auto"/>
        <w:left w:val="none" w:sz="0" w:space="0" w:color="auto"/>
        <w:bottom w:val="none" w:sz="0" w:space="0" w:color="auto"/>
        <w:right w:val="none" w:sz="0" w:space="0" w:color="auto"/>
      </w:divBdr>
      <w:divsChild>
        <w:div w:id="747967745">
          <w:marLeft w:val="0"/>
          <w:marRight w:val="0"/>
          <w:marTop w:val="0"/>
          <w:marBottom w:val="0"/>
          <w:divBdr>
            <w:top w:val="none" w:sz="0" w:space="0" w:color="auto"/>
            <w:left w:val="none" w:sz="0" w:space="0" w:color="auto"/>
            <w:bottom w:val="none" w:sz="0" w:space="0" w:color="auto"/>
            <w:right w:val="none" w:sz="0" w:space="0" w:color="auto"/>
          </w:divBdr>
        </w:div>
        <w:div w:id="1393851795">
          <w:marLeft w:val="0"/>
          <w:marRight w:val="0"/>
          <w:marTop w:val="0"/>
          <w:marBottom w:val="0"/>
          <w:divBdr>
            <w:top w:val="none" w:sz="0" w:space="0" w:color="auto"/>
            <w:left w:val="none" w:sz="0" w:space="0" w:color="auto"/>
            <w:bottom w:val="none" w:sz="0" w:space="0" w:color="auto"/>
            <w:right w:val="none" w:sz="0" w:space="0" w:color="auto"/>
          </w:divBdr>
        </w:div>
      </w:divsChild>
    </w:div>
    <w:div w:id="390620454">
      <w:bodyDiv w:val="1"/>
      <w:marLeft w:val="0"/>
      <w:marRight w:val="0"/>
      <w:marTop w:val="0"/>
      <w:marBottom w:val="0"/>
      <w:divBdr>
        <w:top w:val="none" w:sz="0" w:space="0" w:color="auto"/>
        <w:left w:val="none" w:sz="0" w:space="0" w:color="auto"/>
        <w:bottom w:val="none" w:sz="0" w:space="0" w:color="auto"/>
        <w:right w:val="none" w:sz="0" w:space="0" w:color="auto"/>
      </w:divBdr>
      <w:divsChild>
        <w:div w:id="802967813">
          <w:marLeft w:val="0"/>
          <w:marRight w:val="0"/>
          <w:marTop w:val="0"/>
          <w:marBottom w:val="0"/>
          <w:divBdr>
            <w:top w:val="none" w:sz="0" w:space="0" w:color="auto"/>
            <w:left w:val="none" w:sz="0" w:space="0" w:color="auto"/>
            <w:bottom w:val="none" w:sz="0" w:space="0" w:color="auto"/>
            <w:right w:val="none" w:sz="0" w:space="0" w:color="auto"/>
          </w:divBdr>
        </w:div>
        <w:div w:id="1087729686">
          <w:marLeft w:val="0"/>
          <w:marRight w:val="0"/>
          <w:marTop w:val="0"/>
          <w:marBottom w:val="0"/>
          <w:divBdr>
            <w:top w:val="none" w:sz="0" w:space="0" w:color="auto"/>
            <w:left w:val="none" w:sz="0" w:space="0" w:color="auto"/>
            <w:bottom w:val="none" w:sz="0" w:space="0" w:color="auto"/>
            <w:right w:val="none" w:sz="0" w:space="0" w:color="auto"/>
          </w:divBdr>
        </w:div>
      </w:divsChild>
    </w:div>
    <w:div w:id="394621851">
      <w:bodyDiv w:val="1"/>
      <w:marLeft w:val="0"/>
      <w:marRight w:val="0"/>
      <w:marTop w:val="0"/>
      <w:marBottom w:val="0"/>
      <w:divBdr>
        <w:top w:val="none" w:sz="0" w:space="0" w:color="auto"/>
        <w:left w:val="none" w:sz="0" w:space="0" w:color="auto"/>
        <w:bottom w:val="none" w:sz="0" w:space="0" w:color="auto"/>
        <w:right w:val="none" w:sz="0" w:space="0" w:color="auto"/>
      </w:divBdr>
      <w:divsChild>
        <w:div w:id="644050112">
          <w:marLeft w:val="0"/>
          <w:marRight w:val="0"/>
          <w:marTop w:val="0"/>
          <w:marBottom w:val="0"/>
          <w:divBdr>
            <w:top w:val="none" w:sz="0" w:space="0" w:color="auto"/>
            <w:left w:val="none" w:sz="0" w:space="0" w:color="auto"/>
            <w:bottom w:val="none" w:sz="0" w:space="0" w:color="auto"/>
            <w:right w:val="none" w:sz="0" w:space="0" w:color="auto"/>
          </w:divBdr>
          <w:divsChild>
            <w:div w:id="1528371176">
              <w:marLeft w:val="0"/>
              <w:marRight w:val="0"/>
              <w:marTop w:val="0"/>
              <w:marBottom w:val="0"/>
              <w:divBdr>
                <w:top w:val="none" w:sz="0" w:space="0" w:color="auto"/>
                <w:left w:val="none" w:sz="0" w:space="0" w:color="auto"/>
                <w:bottom w:val="none" w:sz="0" w:space="0" w:color="auto"/>
                <w:right w:val="none" w:sz="0" w:space="0" w:color="auto"/>
              </w:divBdr>
              <w:divsChild>
                <w:div w:id="723915216">
                  <w:marLeft w:val="0"/>
                  <w:marRight w:val="0"/>
                  <w:marTop w:val="0"/>
                  <w:marBottom w:val="0"/>
                  <w:divBdr>
                    <w:top w:val="none" w:sz="0" w:space="0" w:color="auto"/>
                    <w:left w:val="none" w:sz="0" w:space="0" w:color="auto"/>
                    <w:bottom w:val="none" w:sz="0" w:space="0" w:color="auto"/>
                    <w:right w:val="none" w:sz="0" w:space="0" w:color="auto"/>
                  </w:divBdr>
                  <w:divsChild>
                    <w:div w:id="510605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1562618">
      <w:bodyDiv w:val="1"/>
      <w:marLeft w:val="0"/>
      <w:marRight w:val="0"/>
      <w:marTop w:val="0"/>
      <w:marBottom w:val="0"/>
      <w:divBdr>
        <w:top w:val="none" w:sz="0" w:space="0" w:color="auto"/>
        <w:left w:val="none" w:sz="0" w:space="0" w:color="auto"/>
        <w:bottom w:val="none" w:sz="0" w:space="0" w:color="auto"/>
        <w:right w:val="none" w:sz="0" w:space="0" w:color="auto"/>
      </w:divBdr>
    </w:div>
    <w:div w:id="471677905">
      <w:bodyDiv w:val="1"/>
      <w:marLeft w:val="0"/>
      <w:marRight w:val="0"/>
      <w:marTop w:val="0"/>
      <w:marBottom w:val="0"/>
      <w:divBdr>
        <w:top w:val="none" w:sz="0" w:space="0" w:color="auto"/>
        <w:left w:val="none" w:sz="0" w:space="0" w:color="auto"/>
        <w:bottom w:val="none" w:sz="0" w:space="0" w:color="auto"/>
        <w:right w:val="none" w:sz="0" w:space="0" w:color="auto"/>
      </w:divBdr>
    </w:div>
    <w:div w:id="472452711">
      <w:bodyDiv w:val="1"/>
      <w:marLeft w:val="0"/>
      <w:marRight w:val="0"/>
      <w:marTop w:val="0"/>
      <w:marBottom w:val="0"/>
      <w:divBdr>
        <w:top w:val="none" w:sz="0" w:space="0" w:color="auto"/>
        <w:left w:val="none" w:sz="0" w:space="0" w:color="auto"/>
        <w:bottom w:val="none" w:sz="0" w:space="0" w:color="auto"/>
        <w:right w:val="none" w:sz="0" w:space="0" w:color="auto"/>
      </w:divBdr>
      <w:divsChild>
        <w:div w:id="1446071017">
          <w:marLeft w:val="0"/>
          <w:marRight w:val="0"/>
          <w:marTop w:val="0"/>
          <w:marBottom w:val="0"/>
          <w:divBdr>
            <w:top w:val="none" w:sz="0" w:space="0" w:color="auto"/>
            <w:left w:val="none" w:sz="0" w:space="0" w:color="auto"/>
            <w:bottom w:val="none" w:sz="0" w:space="0" w:color="auto"/>
            <w:right w:val="none" w:sz="0" w:space="0" w:color="auto"/>
          </w:divBdr>
        </w:div>
        <w:div w:id="1918905274">
          <w:marLeft w:val="0"/>
          <w:marRight w:val="0"/>
          <w:marTop w:val="0"/>
          <w:marBottom w:val="0"/>
          <w:divBdr>
            <w:top w:val="none" w:sz="0" w:space="0" w:color="auto"/>
            <w:left w:val="none" w:sz="0" w:space="0" w:color="auto"/>
            <w:bottom w:val="none" w:sz="0" w:space="0" w:color="auto"/>
            <w:right w:val="none" w:sz="0" w:space="0" w:color="auto"/>
          </w:divBdr>
        </w:div>
      </w:divsChild>
    </w:div>
    <w:div w:id="488524841">
      <w:bodyDiv w:val="1"/>
      <w:marLeft w:val="0"/>
      <w:marRight w:val="0"/>
      <w:marTop w:val="0"/>
      <w:marBottom w:val="0"/>
      <w:divBdr>
        <w:top w:val="none" w:sz="0" w:space="0" w:color="auto"/>
        <w:left w:val="none" w:sz="0" w:space="0" w:color="auto"/>
        <w:bottom w:val="none" w:sz="0" w:space="0" w:color="auto"/>
        <w:right w:val="none" w:sz="0" w:space="0" w:color="auto"/>
      </w:divBdr>
    </w:div>
    <w:div w:id="510490498">
      <w:bodyDiv w:val="1"/>
      <w:marLeft w:val="0"/>
      <w:marRight w:val="0"/>
      <w:marTop w:val="0"/>
      <w:marBottom w:val="0"/>
      <w:divBdr>
        <w:top w:val="none" w:sz="0" w:space="0" w:color="auto"/>
        <w:left w:val="none" w:sz="0" w:space="0" w:color="auto"/>
        <w:bottom w:val="none" w:sz="0" w:space="0" w:color="auto"/>
        <w:right w:val="none" w:sz="0" w:space="0" w:color="auto"/>
      </w:divBdr>
      <w:divsChild>
        <w:div w:id="1355573554">
          <w:marLeft w:val="0"/>
          <w:marRight w:val="0"/>
          <w:marTop w:val="0"/>
          <w:marBottom w:val="0"/>
          <w:divBdr>
            <w:top w:val="none" w:sz="0" w:space="0" w:color="auto"/>
            <w:left w:val="none" w:sz="0" w:space="0" w:color="auto"/>
            <w:bottom w:val="none" w:sz="0" w:space="0" w:color="auto"/>
            <w:right w:val="none" w:sz="0" w:space="0" w:color="auto"/>
          </w:divBdr>
          <w:divsChild>
            <w:div w:id="854071827">
              <w:marLeft w:val="0"/>
              <w:marRight w:val="0"/>
              <w:marTop w:val="0"/>
              <w:marBottom w:val="0"/>
              <w:divBdr>
                <w:top w:val="none" w:sz="0" w:space="0" w:color="auto"/>
                <w:left w:val="none" w:sz="0" w:space="0" w:color="auto"/>
                <w:bottom w:val="none" w:sz="0" w:space="0" w:color="auto"/>
                <w:right w:val="none" w:sz="0" w:space="0" w:color="auto"/>
              </w:divBdr>
              <w:divsChild>
                <w:div w:id="152794158">
                  <w:marLeft w:val="0"/>
                  <w:marRight w:val="0"/>
                  <w:marTop w:val="0"/>
                  <w:marBottom w:val="0"/>
                  <w:divBdr>
                    <w:top w:val="none" w:sz="0" w:space="0" w:color="auto"/>
                    <w:left w:val="none" w:sz="0" w:space="0" w:color="auto"/>
                    <w:bottom w:val="none" w:sz="0" w:space="0" w:color="auto"/>
                    <w:right w:val="none" w:sz="0" w:space="0" w:color="auto"/>
                  </w:divBdr>
                  <w:divsChild>
                    <w:div w:id="1575506366">
                      <w:marLeft w:val="0"/>
                      <w:marRight w:val="0"/>
                      <w:marTop w:val="0"/>
                      <w:marBottom w:val="0"/>
                      <w:divBdr>
                        <w:top w:val="none" w:sz="0" w:space="0" w:color="auto"/>
                        <w:left w:val="none" w:sz="0" w:space="0" w:color="auto"/>
                        <w:bottom w:val="none" w:sz="0" w:space="0" w:color="auto"/>
                        <w:right w:val="none" w:sz="0" w:space="0" w:color="auto"/>
                      </w:divBdr>
                    </w:div>
                    <w:div w:id="206263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258577">
              <w:marLeft w:val="0"/>
              <w:marRight w:val="0"/>
              <w:marTop w:val="0"/>
              <w:marBottom w:val="0"/>
              <w:divBdr>
                <w:top w:val="none" w:sz="0" w:space="0" w:color="auto"/>
                <w:left w:val="none" w:sz="0" w:space="0" w:color="auto"/>
                <w:bottom w:val="none" w:sz="0" w:space="0" w:color="auto"/>
                <w:right w:val="none" w:sz="0" w:space="0" w:color="auto"/>
              </w:divBdr>
              <w:divsChild>
                <w:div w:id="1391223102">
                  <w:marLeft w:val="0"/>
                  <w:marRight w:val="0"/>
                  <w:marTop w:val="0"/>
                  <w:marBottom w:val="0"/>
                  <w:divBdr>
                    <w:top w:val="none" w:sz="0" w:space="0" w:color="auto"/>
                    <w:left w:val="none" w:sz="0" w:space="0" w:color="auto"/>
                    <w:bottom w:val="none" w:sz="0" w:space="0" w:color="auto"/>
                    <w:right w:val="none" w:sz="0" w:space="0" w:color="auto"/>
                  </w:divBdr>
                  <w:divsChild>
                    <w:div w:id="1823768118">
                      <w:marLeft w:val="0"/>
                      <w:marRight w:val="0"/>
                      <w:marTop w:val="0"/>
                      <w:marBottom w:val="0"/>
                      <w:divBdr>
                        <w:top w:val="none" w:sz="0" w:space="0" w:color="auto"/>
                        <w:left w:val="none" w:sz="0" w:space="0" w:color="auto"/>
                        <w:bottom w:val="none" w:sz="0" w:space="0" w:color="auto"/>
                        <w:right w:val="none" w:sz="0" w:space="0" w:color="auto"/>
                      </w:divBdr>
                    </w:div>
                    <w:div w:id="212660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7076558">
          <w:marLeft w:val="0"/>
          <w:marRight w:val="0"/>
          <w:marTop w:val="0"/>
          <w:marBottom w:val="0"/>
          <w:divBdr>
            <w:top w:val="none" w:sz="0" w:space="0" w:color="auto"/>
            <w:left w:val="none" w:sz="0" w:space="0" w:color="auto"/>
            <w:bottom w:val="none" w:sz="0" w:space="0" w:color="auto"/>
            <w:right w:val="none" w:sz="0" w:space="0" w:color="auto"/>
          </w:divBdr>
          <w:divsChild>
            <w:div w:id="1151675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111885">
      <w:bodyDiv w:val="1"/>
      <w:marLeft w:val="0"/>
      <w:marRight w:val="0"/>
      <w:marTop w:val="0"/>
      <w:marBottom w:val="0"/>
      <w:divBdr>
        <w:top w:val="none" w:sz="0" w:space="0" w:color="auto"/>
        <w:left w:val="none" w:sz="0" w:space="0" w:color="auto"/>
        <w:bottom w:val="none" w:sz="0" w:space="0" w:color="auto"/>
        <w:right w:val="none" w:sz="0" w:space="0" w:color="auto"/>
      </w:divBdr>
      <w:divsChild>
        <w:div w:id="72509487">
          <w:marLeft w:val="0"/>
          <w:marRight w:val="0"/>
          <w:marTop w:val="0"/>
          <w:marBottom w:val="0"/>
          <w:divBdr>
            <w:top w:val="none" w:sz="0" w:space="0" w:color="auto"/>
            <w:left w:val="none" w:sz="0" w:space="0" w:color="auto"/>
            <w:bottom w:val="none" w:sz="0" w:space="0" w:color="auto"/>
            <w:right w:val="none" w:sz="0" w:space="0" w:color="auto"/>
          </w:divBdr>
        </w:div>
        <w:div w:id="2085176152">
          <w:marLeft w:val="0"/>
          <w:marRight w:val="0"/>
          <w:marTop w:val="0"/>
          <w:marBottom w:val="0"/>
          <w:divBdr>
            <w:top w:val="none" w:sz="0" w:space="0" w:color="auto"/>
            <w:left w:val="none" w:sz="0" w:space="0" w:color="auto"/>
            <w:bottom w:val="none" w:sz="0" w:space="0" w:color="auto"/>
            <w:right w:val="none" w:sz="0" w:space="0" w:color="auto"/>
          </w:divBdr>
        </w:div>
      </w:divsChild>
    </w:div>
    <w:div w:id="538399311">
      <w:bodyDiv w:val="1"/>
      <w:marLeft w:val="0"/>
      <w:marRight w:val="0"/>
      <w:marTop w:val="0"/>
      <w:marBottom w:val="0"/>
      <w:divBdr>
        <w:top w:val="none" w:sz="0" w:space="0" w:color="auto"/>
        <w:left w:val="none" w:sz="0" w:space="0" w:color="auto"/>
        <w:bottom w:val="none" w:sz="0" w:space="0" w:color="auto"/>
        <w:right w:val="none" w:sz="0" w:space="0" w:color="auto"/>
      </w:divBdr>
      <w:divsChild>
        <w:div w:id="670373696">
          <w:marLeft w:val="0"/>
          <w:marRight w:val="0"/>
          <w:marTop w:val="0"/>
          <w:marBottom w:val="0"/>
          <w:divBdr>
            <w:top w:val="none" w:sz="0" w:space="0" w:color="auto"/>
            <w:left w:val="none" w:sz="0" w:space="0" w:color="auto"/>
            <w:bottom w:val="none" w:sz="0" w:space="0" w:color="auto"/>
            <w:right w:val="none" w:sz="0" w:space="0" w:color="auto"/>
          </w:divBdr>
        </w:div>
        <w:div w:id="158498689">
          <w:marLeft w:val="0"/>
          <w:marRight w:val="0"/>
          <w:marTop w:val="0"/>
          <w:marBottom w:val="0"/>
          <w:divBdr>
            <w:top w:val="none" w:sz="0" w:space="0" w:color="auto"/>
            <w:left w:val="none" w:sz="0" w:space="0" w:color="auto"/>
            <w:bottom w:val="none" w:sz="0" w:space="0" w:color="auto"/>
            <w:right w:val="none" w:sz="0" w:space="0" w:color="auto"/>
          </w:divBdr>
        </w:div>
      </w:divsChild>
    </w:div>
    <w:div w:id="569775814">
      <w:bodyDiv w:val="1"/>
      <w:marLeft w:val="0"/>
      <w:marRight w:val="0"/>
      <w:marTop w:val="0"/>
      <w:marBottom w:val="0"/>
      <w:divBdr>
        <w:top w:val="none" w:sz="0" w:space="0" w:color="auto"/>
        <w:left w:val="none" w:sz="0" w:space="0" w:color="auto"/>
        <w:bottom w:val="none" w:sz="0" w:space="0" w:color="auto"/>
        <w:right w:val="none" w:sz="0" w:space="0" w:color="auto"/>
      </w:divBdr>
    </w:div>
    <w:div w:id="572006682">
      <w:bodyDiv w:val="1"/>
      <w:marLeft w:val="0"/>
      <w:marRight w:val="0"/>
      <w:marTop w:val="0"/>
      <w:marBottom w:val="0"/>
      <w:divBdr>
        <w:top w:val="none" w:sz="0" w:space="0" w:color="auto"/>
        <w:left w:val="none" w:sz="0" w:space="0" w:color="auto"/>
        <w:bottom w:val="none" w:sz="0" w:space="0" w:color="auto"/>
        <w:right w:val="none" w:sz="0" w:space="0" w:color="auto"/>
      </w:divBdr>
    </w:div>
    <w:div w:id="599219990">
      <w:bodyDiv w:val="1"/>
      <w:marLeft w:val="0"/>
      <w:marRight w:val="0"/>
      <w:marTop w:val="0"/>
      <w:marBottom w:val="0"/>
      <w:divBdr>
        <w:top w:val="none" w:sz="0" w:space="0" w:color="auto"/>
        <w:left w:val="none" w:sz="0" w:space="0" w:color="auto"/>
        <w:bottom w:val="none" w:sz="0" w:space="0" w:color="auto"/>
        <w:right w:val="none" w:sz="0" w:space="0" w:color="auto"/>
      </w:divBdr>
    </w:div>
    <w:div w:id="612052221">
      <w:bodyDiv w:val="1"/>
      <w:marLeft w:val="0"/>
      <w:marRight w:val="0"/>
      <w:marTop w:val="0"/>
      <w:marBottom w:val="0"/>
      <w:divBdr>
        <w:top w:val="none" w:sz="0" w:space="0" w:color="auto"/>
        <w:left w:val="none" w:sz="0" w:space="0" w:color="auto"/>
        <w:bottom w:val="none" w:sz="0" w:space="0" w:color="auto"/>
        <w:right w:val="none" w:sz="0" w:space="0" w:color="auto"/>
      </w:divBdr>
      <w:divsChild>
        <w:div w:id="204029330">
          <w:marLeft w:val="0"/>
          <w:marRight w:val="0"/>
          <w:marTop w:val="0"/>
          <w:marBottom w:val="0"/>
          <w:divBdr>
            <w:top w:val="none" w:sz="0" w:space="0" w:color="auto"/>
            <w:left w:val="none" w:sz="0" w:space="0" w:color="auto"/>
            <w:bottom w:val="none" w:sz="0" w:space="0" w:color="auto"/>
            <w:right w:val="none" w:sz="0" w:space="0" w:color="auto"/>
          </w:divBdr>
          <w:divsChild>
            <w:div w:id="752355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7400090">
      <w:bodyDiv w:val="1"/>
      <w:marLeft w:val="0"/>
      <w:marRight w:val="0"/>
      <w:marTop w:val="0"/>
      <w:marBottom w:val="0"/>
      <w:divBdr>
        <w:top w:val="none" w:sz="0" w:space="0" w:color="auto"/>
        <w:left w:val="none" w:sz="0" w:space="0" w:color="auto"/>
        <w:bottom w:val="none" w:sz="0" w:space="0" w:color="auto"/>
        <w:right w:val="none" w:sz="0" w:space="0" w:color="auto"/>
      </w:divBdr>
      <w:divsChild>
        <w:div w:id="1462386737">
          <w:marLeft w:val="0"/>
          <w:marRight w:val="0"/>
          <w:marTop w:val="0"/>
          <w:marBottom w:val="0"/>
          <w:divBdr>
            <w:top w:val="none" w:sz="0" w:space="0" w:color="auto"/>
            <w:left w:val="none" w:sz="0" w:space="0" w:color="auto"/>
            <w:bottom w:val="none" w:sz="0" w:space="0" w:color="auto"/>
            <w:right w:val="none" w:sz="0" w:space="0" w:color="auto"/>
          </w:divBdr>
        </w:div>
        <w:div w:id="641233695">
          <w:marLeft w:val="0"/>
          <w:marRight w:val="0"/>
          <w:marTop w:val="0"/>
          <w:marBottom w:val="0"/>
          <w:divBdr>
            <w:top w:val="none" w:sz="0" w:space="0" w:color="auto"/>
            <w:left w:val="none" w:sz="0" w:space="0" w:color="auto"/>
            <w:bottom w:val="none" w:sz="0" w:space="0" w:color="auto"/>
            <w:right w:val="none" w:sz="0" w:space="0" w:color="auto"/>
          </w:divBdr>
        </w:div>
      </w:divsChild>
    </w:div>
    <w:div w:id="669799114">
      <w:bodyDiv w:val="1"/>
      <w:marLeft w:val="0"/>
      <w:marRight w:val="0"/>
      <w:marTop w:val="0"/>
      <w:marBottom w:val="0"/>
      <w:divBdr>
        <w:top w:val="none" w:sz="0" w:space="0" w:color="auto"/>
        <w:left w:val="none" w:sz="0" w:space="0" w:color="auto"/>
        <w:bottom w:val="none" w:sz="0" w:space="0" w:color="auto"/>
        <w:right w:val="none" w:sz="0" w:space="0" w:color="auto"/>
      </w:divBdr>
      <w:divsChild>
        <w:div w:id="1276477103">
          <w:marLeft w:val="0"/>
          <w:marRight w:val="0"/>
          <w:marTop w:val="0"/>
          <w:marBottom w:val="0"/>
          <w:divBdr>
            <w:top w:val="none" w:sz="0" w:space="0" w:color="auto"/>
            <w:left w:val="none" w:sz="0" w:space="0" w:color="auto"/>
            <w:bottom w:val="none" w:sz="0" w:space="0" w:color="auto"/>
            <w:right w:val="none" w:sz="0" w:space="0" w:color="auto"/>
          </w:divBdr>
          <w:divsChild>
            <w:div w:id="453520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918201">
      <w:bodyDiv w:val="1"/>
      <w:marLeft w:val="0"/>
      <w:marRight w:val="0"/>
      <w:marTop w:val="0"/>
      <w:marBottom w:val="0"/>
      <w:divBdr>
        <w:top w:val="none" w:sz="0" w:space="0" w:color="auto"/>
        <w:left w:val="none" w:sz="0" w:space="0" w:color="auto"/>
        <w:bottom w:val="none" w:sz="0" w:space="0" w:color="auto"/>
        <w:right w:val="none" w:sz="0" w:space="0" w:color="auto"/>
      </w:divBdr>
      <w:divsChild>
        <w:div w:id="189995963">
          <w:marLeft w:val="0"/>
          <w:marRight w:val="0"/>
          <w:marTop w:val="0"/>
          <w:marBottom w:val="0"/>
          <w:divBdr>
            <w:top w:val="none" w:sz="0" w:space="0" w:color="auto"/>
            <w:left w:val="none" w:sz="0" w:space="0" w:color="auto"/>
            <w:bottom w:val="none" w:sz="0" w:space="0" w:color="auto"/>
            <w:right w:val="none" w:sz="0" w:space="0" w:color="auto"/>
          </w:divBdr>
        </w:div>
        <w:div w:id="1393426800">
          <w:marLeft w:val="0"/>
          <w:marRight w:val="0"/>
          <w:marTop w:val="0"/>
          <w:marBottom w:val="0"/>
          <w:divBdr>
            <w:top w:val="none" w:sz="0" w:space="0" w:color="auto"/>
            <w:left w:val="none" w:sz="0" w:space="0" w:color="auto"/>
            <w:bottom w:val="none" w:sz="0" w:space="0" w:color="auto"/>
            <w:right w:val="none" w:sz="0" w:space="0" w:color="auto"/>
          </w:divBdr>
        </w:div>
      </w:divsChild>
    </w:div>
    <w:div w:id="679895978">
      <w:bodyDiv w:val="1"/>
      <w:marLeft w:val="0"/>
      <w:marRight w:val="0"/>
      <w:marTop w:val="0"/>
      <w:marBottom w:val="0"/>
      <w:divBdr>
        <w:top w:val="none" w:sz="0" w:space="0" w:color="auto"/>
        <w:left w:val="none" w:sz="0" w:space="0" w:color="auto"/>
        <w:bottom w:val="none" w:sz="0" w:space="0" w:color="auto"/>
        <w:right w:val="none" w:sz="0" w:space="0" w:color="auto"/>
      </w:divBdr>
      <w:divsChild>
        <w:div w:id="209460171">
          <w:marLeft w:val="0"/>
          <w:marRight w:val="0"/>
          <w:marTop w:val="0"/>
          <w:marBottom w:val="0"/>
          <w:divBdr>
            <w:top w:val="none" w:sz="0" w:space="0" w:color="auto"/>
            <w:left w:val="none" w:sz="0" w:space="0" w:color="auto"/>
            <w:bottom w:val="none" w:sz="0" w:space="0" w:color="auto"/>
            <w:right w:val="none" w:sz="0" w:space="0" w:color="auto"/>
          </w:divBdr>
        </w:div>
        <w:div w:id="967394116">
          <w:marLeft w:val="0"/>
          <w:marRight w:val="0"/>
          <w:marTop w:val="0"/>
          <w:marBottom w:val="0"/>
          <w:divBdr>
            <w:top w:val="none" w:sz="0" w:space="0" w:color="auto"/>
            <w:left w:val="none" w:sz="0" w:space="0" w:color="auto"/>
            <w:bottom w:val="none" w:sz="0" w:space="0" w:color="auto"/>
            <w:right w:val="none" w:sz="0" w:space="0" w:color="auto"/>
          </w:divBdr>
        </w:div>
      </w:divsChild>
    </w:div>
    <w:div w:id="700396868">
      <w:bodyDiv w:val="1"/>
      <w:marLeft w:val="0"/>
      <w:marRight w:val="0"/>
      <w:marTop w:val="0"/>
      <w:marBottom w:val="0"/>
      <w:divBdr>
        <w:top w:val="none" w:sz="0" w:space="0" w:color="auto"/>
        <w:left w:val="none" w:sz="0" w:space="0" w:color="auto"/>
        <w:bottom w:val="none" w:sz="0" w:space="0" w:color="auto"/>
        <w:right w:val="none" w:sz="0" w:space="0" w:color="auto"/>
      </w:divBdr>
      <w:divsChild>
        <w:div w:id="1881672258">
          <w:marLeft w:val="0"/>
          <w:marRight w:val="0"/>
          <w:marTop w:val="0"/>
          <w:marBottom w:val="0"/>
          <w:divBdr>
            <w:top w:val="none" w:sz="0" w:space="0" w:color="auto"/>
            <w:left w:val="none" w:sz="0" w:space="0" w:color="auto"/>
            <w:bottom w:val="none" w:sz="0" w:space="0" w:color="auto"/>
            <w:right w:val="none" w:sz="0" w:space="0" w:color="auto"/>
          </w:divBdr>
        </w:div>
        <w:div w:id="289169042">
          <w:marLeft w:val="0"/>
          <w:marRight w:val="0"/>
          <w:marTop w:val="0"/>
          <w:marBottom w:val="0"/>
          <w:divBdr>
            <w:top w:val="none" w:sz="0" w:space="0" w:color="auto"/>
            <w:left w:val="none" w:sz="0" w:space="0" w:color="auto"/>
            <w:bottom w:val="none" w:sz="0" w:space="0" w:color="auto"/>
            <w:right w:val="none" w:sz="0" w:space="0" w:color="auto"/>
          </w:divBdr>
        </w:div>
      </w:divsChild>
    </w:div>
    <w:div w:id="717633012">
      <w:bodyDiv w:val="1"/>
      <w:marLeft w:val="0"/>
      <w:marRight w:val="0"/>
      <w:marTop w:val="0"/>
      <w:marBottom w:val="0"/>
      <w:divBdr>
        <w:top w:val="none" w:sz="0" w:space="0" w:color="auto"/>
        <w:left w:val="none" w:sz="0" w:space="0" w:color="auto"/>
        <w:bottom w:val="none" w:sz="0" w:space="0" w:color="auto"/>
        <w:right w:val="none" w:sz="0" w:space="0" w:color="auto"/>
      </w:divBdr>
      <w:divsChild>
        <w:div w:id="599484080">
          <w:marLeft w:val="0"/>
          <w:marRight w:val="0"/>
          <w:marTop w:val="0"/>
          <w:marBottom w:val="0"/>
          <w:divBdr>
            <w:top w:val="none" w:sz="0" w:space="0" w:color="auto"/>
            <w:left w:val="none" w:sz="0" w:space="0" w:color="auto"/>
            <w:bottom w:val="none" w:sz="0" w:space="0" w:color="auto"/>
            <w:right w:val="none" w:sz="0" w:space="0" w:color="auto"/>
          </w:divBdr>
        </w:div>
        <w:div w:id="350421617">
          <w:marLeft w:val="0"/>
          <w:marRight w:val="0"/>
          <w:marTop w:val="0"/>
          <w:marBottom w:val="0"/>
          <w:divBdr>
            <w:top w:val="none" w:sz="0" w:space="0" w:color="auto"/>
            <w:left w:val="none" w:sz="0" w:space="0" w:color="auto"/>
            <w:bottom w:val="none" w:sz="0" w:space="0" w:color="auto"/>
            <w:right w:val="none" w:sz="0" w:space="0" w:color="auto"/>
          </w:divBdr>
        </w:div>
      </w:divsChild>
    </w:div>
    <w:div w:id="737095230">
      <w:bodyDiv w:val="1"/>
      <w:marLeft w:val="0"/>
      <w:marRight w:val="0"/>
      <w:marTop w:val="0"/>
      <w:marBottom w:val="0"/>
      <w:divBdr>
        <w:top w:val="none" w:sz="0" w:space="0" w:color="auto"/>
        <w:left w:val="none" w:sz="0" w:space="0" w:color="auto"/>
        <w:bottom w:val="none" w:sz="0" w:space="0" w:color="auto"/>
        <w:right w:val="none" w:sz="0" w:space="0" w:color="auto"/>
      </w:divBdr>
      <w:divsChild>
        <w:div w:id="177890297">
          <w:marLeft w:val="0"/>
          <w:marRight w:val="0"/>
          <w:marTop w:val="0"/>
          <w:marBottom w:val="0"/>
          <w:divBdr>
            <w:top w:val="none" w:sz="0" w:space="0" w:color="auto"/>
            <w:left w:val="none" w:sz="0" w:space="0" w:color="auto"/>
            <w:bottom w:val="none" w:sz="0" w:space="0" w:color="auto"/>
            <w:right w:val="none" w:sz="0" w:space="0" w:color="auto"/>
          </w:divBdr>
        </w:div>
        <w:div w:id="1640064555">
          <w:marLeft w:val="0"/>
          <w:marRight w:val="0"/>
          <w:marTop w:val="0"/>
          <w:marBottom w:val="0"/>
          <w:divBdr>
            <w:top w:val="none" w:sz="0" w:space="0" w:color="auto"/>
            <w:left w:val="none" w:sz="0" w:space="0" w:color="auto"/>
            <w:bottom w:val="none" w:sz="0" w:space="0" w:color="auto"/>
            <w:right w:val="none" w:sz="0" w:space="0" w:color="auto"/>
          </w:divBdr>
        </w:div>
      </w:divsChild>
    </w:div>
    <w:div w:id="739602246">
      <w:bodyDiv w:val="1"/>
      <w:marLeft w:val="0"/>
      <w:marRight w:val="0"/>
      <w:marTop w:val="0"/>
      <w:marBottom w:val="0"/>
      <w:divBdr>
        <w:top w:val="none" w:sz="0" w:space="0" w:color="auto"/>
        <w:left w:val="none" w:sz="0" w:space="0" w:color="auto"/>
        <w:bottom w:val="none" w:sz="0" w:space="0" w:color="auto"/>
        <w:right w:val="none" w:sz="0" w:space="0" w:color="auto"/>
      </w:divBdr>
    </w:div>
    <w:div w:id="741105582">
      <w:bodyDiv w:val="1"/>
      <w:marLeft w:val="0"/>
      <w:marRight w:val="0"/>
      <w:marTop w:val="0"/>
      <w:marBottom w:val="0"/>
      <w:divBdr>
        <w:top w:val="none" w:sz="0" w:space="0" w:color="auto"/>
        <w:left w:val="none" w:sz="0" w:space="0" w:color="auto"/>
        <w:bottom w:val="none" w:sz="0" w:space="0" w:color="auto"/>
        <w:right w:val="none" w:sz="0" w:space="0" w:color="auto"/>
      </w:divBdr>
      <w:divsChild>
        <w:div w:id="826743676">
          <w:marLeft w:val="0"/>
          <w:marRight w:val="0"/>
          <w:marTop w:val="0"/>
          <w:marBottom w:val="0"/>
          <w:divBdr>
            <w:top w:val="none" w:sz="0" w:space="0" w:color="auto"/>
            <w:left w:val="none" w:sz="0" w:space="0" w:color="auto"/>
            <w:bottom w:val="none" w:sz="0" w:space="0" w:color="auto"/>
            <w:right w:val="none" w:sz="0" w:space="0" w:color="auto"/>
          </w:divBdr>
        </w:div>
        <w:div w:id="2019035798">
          <w:marLeft w:val="0"/>
          <w:marRight w:val="0"/>
          <w:marTop w:val="0"/>
          <w:marBottom w:val="0"/>
          <w:divBdr>
            <w:top w:val="none" w:sz="0" w:space="0" w:color="auto"/>
            <w:left w:val="none" w:sz="0" w:space="0" w:color="auto"/>
            <w:bottom w:val="none" w:sz="0" w:space="0" w:color="auto"/>
            <w:right w:val="none" w:sz="0" w:space="0" w:color="auto"/>
          </w:divBdr>
        </w:div>
      </w:divsChild>
    </w:div>
    <w:div w:id="757557717">
      <w:bodyDiv w:val="1"/>
      <w:marLeft w:val="0"/>
      <w:marRight w:val="0"/>
      <w:marTop w:val="0"/>
      <w:marBottom w:val="0"/>
      <w:divBdr>
        <w:top w:val="none" w:sz="0" w:space="0" w:color="auto"/>
        <w:left w:val="none" w:sz="0" w:space="0" w:color="auto"/>
        <w:bottom w:val="none" w:sz="0" w:space="0" w:color="auto"/>
        <w:right w:val="none" w:sz="0" w:space="0" w:color="auto"/>
      </w:divBdr>
    </w:div>
    <w:div w:id="761026511">
      <w:bodyDiv w:val="1"/>
      <w:marLeft w:val="0"/>
      <w:marRight w:val="0"/>
      <w:marTop w:val="0"/>
      <w:marBottom w:val="0"/>
      <w:divBdr>
        <w:top w:val="none" w:sz="0" w:space="0" w:color="auto"/>
        <w:left w:val="none" w:sz="0" w:space="0" w:color="auto"/>
        <w:bottom w:val="none" w:sz="0" w:space="0" w:color="auto"/>
        <w:right w:val="none" w:sz="0" w:space="0" w:color="auto"/>
      </w:divBdr>
      <w:divsChild>
        <w:div w:id="1010061937">
          <w:marLeft w:val="0"/>
          <w:marRight w:val="0"/>
          <w:marTop w:val="0"/>
          <w:marBottom w:val="0"/>
          <w:divBdr>
            <w:top w:val="none" w:sz="0" w:space="0" w:color="auto"/>
            <w:left w:val="none" w:sz="0" w:space="0" w:color="auto"/>
            <w:bottom w:val="none" w:sz="0" w:space="0" w:color="auto"/>
            <w:right w:val="none" w:sz="0" w:space="0" w:color="auto"/>
          </w:divBdr>
        </w:div>
        <w:div w:id="1275409179">
          <w:marLeft w:val="0"/>
          <w:marRight w:val="0"/>
          <w:marTop w:val="0"/>
          <w:marBottom w:val="0"/>
          <w:divBdr>
            <w:top w:val="none" w:sz="0" w:space="0" w:color="auto"/>
            <w:left w:val="none" w:sz="0" w:space="0" w:color="auto"/>
            <w:bottom w:val="none" w:sz="0" w:space="0" w:color="auto"/>
            <w:right w:val="none" w:sz="0" w:space="0" w:color="auto"/>
          </w:divBdr>
        </w:div>
      </w:divsChild>
    </w:div>
    <w:div w:id="797340540">
      <w:bodyDiv w:val="1"/>
      <w:marLeft w:val="0"/>
      <w:marRight w:val="0"/>
      <w:marTop w:val="0"/>
      <w:marBottom w:val="0"/>
      <w:divBdr>
        <w:top w:val="none" w:sz="0" w:space="0" w:color="auto"/>
        <w:left w:val="none" w:sz="0" w:space="0" w:color="auto"/>
        <w:bottom w:val="none" w:sz="0" w:space="0" w:color="auto"/>
        <w:right w:val="none" w:sz="0" w:space="0" w:color="auto"/>
      </w:divBdr>
    </w:div>
    <w:div w:id="851529626">
      <w:bodyDiv w:val="1"/>
      <w:marLeft w:val="0"/>
      <w:marRight w:val="0"/>
      <w:marTop w:val="0"/>
      <w:marBottom w:val="0"/>
      <w:divBdr>
        <w:top w:val="none" w:sz="0" w:space="0" w:color="auto"/>
        <w:left w:val="none" w:sz="0" w:space="0" w:color="auto"/>
        <w:bottom w:val="none" w:sz="0" w:space="0" w:color="auto"/>
        <w:right w:val="none" w:sz="0" w:space="0" w:color="auto"/>
      </w:divBdr>
      <w:divsChild>
        <w:div w:id="484201813">
          <w:marLeft w:val="0"/>
          <w:marRight w:val="0"/>
          <w:marTop w:val="0"/>
          <w:marBottom w:val="0"/>
          <w:divBdr>
            <w:top w:val="none" w:sz="0" w:space="0" w:color="auto"/>
            <w:left w:val="none" w:sz="0" w:space="0" w:color="auto"/>
            <w:bottom w:val="none" w:sz="0" w:space="0" w:color="auto"/>
            <w:right w:val="none" w:sz="0" w:space="0" w:color="auto"/>
          </w:divBdr>
          <w:divsChild>
            <w:div w:id="46879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040454">
      <w:bodyDiv w:val="1"/>
      <w:marLeft w:val="0"/>
      <w:marRight w:val="0"/>
      <w:marTop w:val="0"/>
      <w:marBottom w:val="0"/>
      <w:divBdr>
        <w:top w:val="none" w:sz="0" w:space="0" w:color="auto"/>
        <w:left w:val="none" w:sz="0" w:space="0" w:color="auto"/>
        <w:bottom w:val="none" w:sz="0" w:space="0" w:color="auto"/>
        <w:right w:val="none" w:sz="0" w:space="0" w:color="auto"/>
      </w:divBdr>
      <w:divsChild>
        <w:div w:id="1930383553">
          <w:marLeft w:val="0"/>
          <w:marRight w:val="0"/>
          <w:marTop w:val="0"/>
          <w:marBottom w:val="0"/>
          <w:divBdr>
            <w:top w:val="none" w:sz="0" w:space="0" w:color="auto"/>
            <w:left w:val="none" w:sz="0" w:space="0" w:color="auto"/>
            <w:bottom w:val="none" w:sz="0" w:space="0" w:color="auto"/>
            <w:right w:val="none" w:sz="0" w:space="0" w:color="auto"/>
          </w:divBdr>
        </w:div>
        <w:div w:id="632758903">
          <w:marLeft w:val="0"/>
          <w:marRight w:val="0"/>
          <w:marTop w:val="0"/>
          <w:marBottom w:val="0"/>
          <w:divBdr>
            <w:top w:val="none" w:sz="0" w:space="0" w:color="auto"/>
            <w:left w:val="none" w:sz="0" w:space="0" w:color="auto"/>
            <w:bottom w:val="none" w:sz="0" w:space="0" w:color="auto"/>
            <w:right w:val="none" w:sz="0" w:space="0" w:color="auto"/>
          </w:divBdr>
        </w:div>
      </w:divsChild>
    </w:div>
    <w:div w:id="877930821">
      <w:bodyDiv w:val="1"/>
      <w:marLeft w:val="0"/>
      <w:marRight w:val="0"/>
      <w:marTop w:val="0"/>
      <w:marBottom w:val="0"/>
      <w:divBdr>
        <w:top w:val="none" w:sz="0" w:space="0" w:color="auto"/>
        <w:left w:val="none" w:sz="0" w:space="0" w:color="auto"/>
        <w:bottom w:val="none" w:sz="0" w:space="0" w:color="auto"/>
        <w:right w:val="none" w:sz="0" w:space="0" w:color="auto"/>
      </w:divBdr>
      <w:divsChild>
        <w:div w:id="2125683395">
          <w:marLeft w:val="0"/>
          <w:marRight w:val="0"/>
          <w:marTop w:val="0"/>
          <w:marBottom w:val="0"/>
          <w:divBdr>
            <w:top w:val="none" w:sz="0" w:space="0" w:color="auto"/>
            <w:left w:val="none" w:sz="0" w:space="0" w:color="auto"/>
            <w:bottom w:val="none" w:sz="0" w:space="0" w:color="auto"/>
            <w:right w:val="none" w:sz="0" w:space="0" w:color="auto"/>
          </w:divBdr>
        </w:div>
        <w:div w:id="149178521">
          <w:marLeft w:val="0"/>
          <w:marRight w:val="0"/>
          <w:marTop w:val="0"/>
          <w:marBottom w:val="0"/>
          <w:divBdr>
            <w:top w:val="none" w:sz="0" w:space="0" w:color="auto"/>
            <w:left w:val="none" w:sz="0" w:space="0" w:color="auto"/>
            <w:bottom w:val="none" w:sz="0" w:space="0" w:color="auto"/>
            <w:right w:val="none" w:sz="0" w:space="0" w:color="auto"/>
          </w:divBdr>
        </w:div>
      </w:divsChild>
    </w:div>
    <w:div w:id="901326342">
      <w:bodyDiv w:val="1"/>
      <w:marLeft w:val="0"/>
      <w:marRight w:val="0"/>
      <w:marTop w:val="0"/>
      <w:marBottom w:val="0"/>
      <w:divBdr>
        <w:top w:val="none" w:sz="0" w:space="0" w:color="auto"/>
        <w:left w:val="none" w:sz="0" w:space="0" w:color="auto"/>
        <w:bottom w:val="none" w:sz="0" w:space="0" w:color="auto"/>
        <w:right w:val="none" w:sz="0" w:space="0" w:color="auto"/>
      </w:divBdr>
      <w:divsChild>
        <w:div w:id="1215658194">
          <w:marLeft w:val="0"/>
          <w:marRight w:val="0"/>
          <w:marTop w:val="0"/>
          <w:marBottom w:val="0"/>
          <w:divBdr>
            <w:top w:val="none" w:sz="0" w:space="0" w:color="auto"/>
            <w:left w:val="none" w:sz="0" w:space="0" w:color="auto"/>
            <w:bottom w:val="none" w:sz="0" w:space="0" w:color="auto"/>
            <w:right w:val="none" w:sz="0" w:space="0" w:color="auto"/>
          </w:divBdr>
          <w:divsChild>
            <w:div w:id="173666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954496">
      <w:bodyDiv w:val="1"/>
      <w:marLeft w:val="0"/>
      <w:marRight w:val="0"/>
      <w:marTop w:val="0"/>
      <w:marBottom w:val="0"/>
      <w:divBdr>
        <w:top w:val="none" w:sz="0" w:space="0" w:color="auto"/>
        <w:left w:val="none" w:sz="0" w:space="0" w:color="auto"/>
        <w:bottom w:val="none" w:sz="0" w:space="0" w:color="auto"/>
        <w:right w:val="none" w:sz="0" w:space="0" w:color="auto"/>
      </w:divBdr>
    </w:div>
    <w:div w:id="912591351">
      <w:bodyDiv w:val="1"/>
      <w:marLeft w:val="0"/>
      <w:marRight w:val="0"/>
      <w:marTop w:val="0"/>
      <w:marBottom w:val="0"/>
      <w:divBdr>
        <w:top w:val="none" w:sz="0" w:space="0" w:color="auto"/>
        <w:left w:val="none" w:sz="0" w:space="0" w:color="auto"/>
        <w:bottom w:val="none" w:sz="0" w:space="0" w:color="auto"/>
        <w:right w:val="none" w:sz="0" w:space="0" w:color="auto"/>
      </w:divBdr>
      <w:divsChild>
        <w:div w:id="1799713331">
          <w:marLeft w:val="0"/>
          <w:marRight w:val="0"/>
          <w:marTop w:val="0"/>
          <w:marBottom w:val="0"/>
          <w:divBdr>
            <w:top w:val="none" w:sz="0" w:space="0" w:color="auto"/>
            <w:left w:val="none" w:sz="0" w:space="0" w:color="auto"/>
            <w:bottom w:val="none" w:sz="0" w:space="0" w:color="auto"/>
            <w:right w:val="none" w:sz="0" w:space="0" w:color="auto"/>
          </w:divBdr>
        </w:div>
        <w:div w:id="709456894">
          <w:marLeft w:val="0"/>
          <w:marRight w:val="0"/>
          <w:marTop w:val="0"/>
          <w:marBottom w:val="0"/>
          <w:divBdr>
            <w:top w:val="none" w:sz="0" w:space="0" w:color="auto"/>
            <w:left w:val="none" w:sz="0" w:space="0" w:color="auto"/>
            <w:bottom w:val="none" w:sz="0" w:space="0" w:color="auto"/>
            <w:right w:val="none" w:sz="0" w:space="0" w:color="auto"/>
          </w:divBdr>
        </w:div>
        <w:div w:id="79062105">
          <w:marLeft w:val="0"/>
          <w:marRight w:val="0"/>
          <w:marTop w:val="0"/>
          <w:marBottom w:val="0"/>
          <w:divBdr>
            <w:top w:val="none" w:sz="0" w:space="0" w:color="auto"/>
            <w:left w:val="none" w:sz="0" w:space="0" w:color="auto"/>
            <w:bottom w:val="none" w:sz="0" w:space="0" w:color="auto"/>
            <w:right w:val="none" w:sz="0" w:space="0" w:color="auto"/>
          </w:divBdr>
        </w:div>
        <w:div w:id="1032457952">
          <w:marLeft w:val="0"/>
          <w:marRight w:val="0"/>
          <w:marTop w:val="0"/>
          <w:marBottom w:val="0"/>
          <w:divBdr>
            <w:top w:val="none" w:sz="0" w:space="0" w:color="auto"/>
            <w:left w:val="none" w:sz="0" w:space="0" w:color="auto"/>
            <w:bottom w:val="none" w:sz="0" w:space="0" w:color="auto"/>
            <w:right w:val="none" w:sz="0" w:space="0" w:color="auto"/>
          </w:divBdr>
        </w:div>
        <w:div w:id="950673721">
          <w:marLeft w:val="0"/>
          <w:marRight w:val="0"/>
          <w:marTop w:val="0"/>
          <w:marBottom w:val="0"/>
          <w:divBdr>
            <w:top w:val="none" w:sz="0" w:space="0" w:color="auto"/>
            <w:left w:val="none" w:sz="0" w:space="0" w:color="auto"/>
            <w:bottom w:val="none" w:sz="0" w:space="0" w:color="auto"/>
            <w:right w:val="none" w:sz="0" w:space="0" w:color="auto"/>
          </w:divBdr>
        </w:div>
        <w:div w:id="513616483">
          <w:marLeft w:val="0"/>
          <w:marRight w:val="0"/>
          <w:marTop w:val="0"/>
          <w:marBottom w:val="0"/>
          <w:divBdr>
            <w:top w:val="none" w:sz="0" w:space="0" w:color="auto"/>
            <w:left w:val="none" w:sz="0" w:space="0" w:color="auto"/>
            <w:bottom w:val="none" w:sz="0" w:space="0" w:color="auto"/>
            <w:right w:val="none" w:sz="0" w:space="0" w:color="auto"/>
          </w:divBdr>
        </w:div>
        <w:div w:id="518471108">
          <w:marLeft w:val="0"/>
          <w:marRight w:val="0"/>
          <w:marTop w:val="0"/>
          <w:marBottom w:val="0"/>
          <w:divBdr>
            <w:top w:val="none" w:sz="0" w:space="0" w:color="auto"/>
            <w:left w:val="none" w:sz="0" w:space="0" w:color="auto"/>
            <w:bottom w:val="none" w:sz="0" w:space="0" w:color="auto"/>
            <w:right w:val="none" w:sz="0" w:space="0" w:color="auto"/>
          </w:divBdr>
        </w:div>
        <w:div w:id="753740715">
          <w:marLeft w:val="0"/>
          <w:marRight w:val="0"/>
          <w:marTop w:val="0"/>
          <w:marBottom w:val="0"/>
          <w:divBdr>
            <w:top w:val="none" w:sz="0" w:space="0" w:color="auto"/>
            <w:left w:val="none" w:sz="0" w:space="0" w:color="auto"/>
            <w:bottom w:val="none" w:sz="0" w:space="0" w:color="auto"/>
            <w:right w:val="none" w:sz="0" w:space="0" w:color="auto"/>
          </w:divBdr>
        </w:div>
        <w:div w:id="1467893694">
          <w:marLeft w:val="0"/>
          <w:marRight w:val="0"/>
          <w:marTop w:val="0"/>
          <w:marBottom w:val="0"/>
          <w:divBdr>
            <w:top w:val="none" w:sz="0" w:space="0" w:color="auto"/>
            <w:left w:val="none" w:sz="0" w:space="0" w:color="auto"/>
            <w:bottom w:val="none" w:sz="0" w:space="0" w:color="auto"/>
            <w:right w:val="none" w:sz="0" w:space="0" w:color="auto"/>
          </w:divBdr>
        </w:div>
        <w:div w:id="1507985936">
          <w:marLeft w:val="0"/>
          <w:marRight w:val="0"/>
          <w:marTop w:val="0"/>
          <w:marBottom w:val="0"/>
          <w:divBdr>
            <w:top w:val="none" w:sz="0" w:space="0" w:color="auto"/>
            <w:left w:val="none" w:sz="0" w:space="0" w:color="auto"/>
            <w:bottom w:val="none" w:sz="0" w:space="0" w:color="auto"/>
            <w:right w:val="none" w:sz="0" w:space="0" w:color="auto"/>
          </w:divBdr>
        </w:div>
        <w:div w:id="514267507">
          <w:marLeft w:val="0"/>
          <w:marRight w:val="0"/>
          <w:marTop w:val="0"/>
          <w:marBottom w:val="0"/>
          <w:divBdr>
            <w:top w:val="none" w:sz="0" w:space="0" w:color="auto"/>
            <w:left w:val="none" w:sz="0" w:space="0" w:color="auto"/>
            <w:bottom w:val="none" w:sz="0" w:space="0" w:color="auto"/>
            <w:right w:val="none" w:sz="0" w:space="0" w:color="auto"/>
          </w:divBdr>
        </w:div>
        <w:div w:id="1366952481">
          <w:marLeft w:val="0"/>
          <w:marRight w:val="0"/>
          <w:marTop w:val="0"/>
          <w:marBottom w:val="0"/>
          <w:divBdr>
            <w:top w:val="none" w:sz="0" w:space="0" w:color="auto"/>
            <w:left w:val="none" w:sz="0" w:space="0" w:color="auto"/>
            <w:bottom w:val="none" w:sz="0" w:space="0" w:color="auto"/>
            <w:right w:val="none" w:sz="0" w:space="0" w:color="auto"/>
          </w:divBdr>
        </w:div>
        <w:div w:id="276789688">
          <w:marLeft w:val="0"/>
          <w:marRight w:val="0"/>
          <w:marTop w:val="0"/>
          <w:marBottom w:val="0"/>
          <w:divBdr>
            <w:top w:val="none" w:sz="0" w:space="0" w:color="auto"/>
            <w:left w:val="none" w:sz="0" w:space="0" w:color="auto"/>
            <w:bottom w:val="none" w:sz="0" w:space="0" w:color="auto"/>
            <w:right w:val="none" w:sz="0" w:space="0" w:color="auto"/>
          </w:divBdr>
        </w:div>
        <w:div w:id="747191829">
          <w:marLeft w:val="0"/>
          <w:marRight w:val="0"/>
          <w:marTop w:val="0"/>
          <w:marBottom w:val="0"/>
          <w:divBdr>
            <w:top w:val="none" w:sz="0" w:space="0" w:color="auto"/>
            <w:left w:val="none" w:sz="0" w:space="0" w:color="auto"/>
            <w:bottom w:val="none" w:sz="0" w:space="0" w:color="auto"/>
            <w:right w:val="none" w:sz="0" w:space="0" w:color="auto"/>
          </w:divBdr>
        </w:div>
      </w:divsChild>
    </w:div>
    <w:div w:id="923534734">
      <w:bodyDiv w:val="1"/>
      <w:marLeft w:val="0"/>
      <w:marRight w:val="0"/>
      <w:marTop w:val="0"/>
      <w:marBottom w:val="0"/>
      <w:divBdr>
        <w:top w:val="none" w:sz="0" w:space="0" w:color="auto"/>
        <w:left w:val="none" w:sz="0" w:space="0" w:color="auto"/>
        <w:bottom w:val="none" w:sz="0" w:space="0" w:color="auto"/>
        <w:right w:val="none" w:sz="0" w:space="0" w:color="auto"/>
      </w:divBdr>
      <w:divsChild>
        <w:div w:id="490996175">
          <w:marLeft w:val="0"/>
          <w:marRight w:val="0"/>
          <w:marTop w:val="0"/>
          <w:marBottom w:val="0"/>
          <w:divBdr>
            <w:top w:val="none" w:sz="0" w:space="0" w:color="auto"/>
            <w:left w:val="none" w:sz="0" w:space="0" w:color="auto"/>
            <w:bottom w:val="none" w:sz="0" w:space="0" w:color="auto"/>
            <w:right w:val="none" w:sz="0" w:space="0" w:color="auto"/>
          </w:divBdr>
        </w:div>
        <w:div w:id="1842309943">
          <w:marLeft w:val="0"/>
          <w:marRight w:val="0"/>
          <w:marTop w:val="0"/>
          <w:marBottom w:val="0"/>
          <w:divBdr>
            <w:top w:val="none" w:sz="0" w:space="0" w:color="auto"/>
            <w:left w:val="none" w:sz="0" w:space="0" w:color="auto"/>
            <w:bottom w:val="none" w:sz="0" w:space="0" w:color="auto"/>
            <w:right w:val="none" w:sz="0" w:space="0" w:color="auto"/>
          </w:divBdr>
        </w:div>
      </w:divsChild>
    </w:div>
    <w:div w:id="936791481">
      <w:bodyDiv w:val="1"/>
      <w:marLeft w:val="0"/>
      <w:marRight w:val="0"/>
      <w:marTop w:val="0"/>
      <w:marBottom w:val="0"/>
      <w:divBdr>
        <w:top w:val="none" w:sz="0" w:space="0" w:color="auto"/>
        <w:left w:val="none" w:sz="0" w:space="0" w:color="auto"/>
        <w:bottom w:val="none" w:sz="0" w:space="0" w:color="auto"/>
        <w:right w:val="none" w:sz="0" w:space="0" w:color="auto"/>
      </w:divBdr>
      <w:divsChild>
        <w:div w:id="1610966348">
          <w:marLeft w:val="0"/>
          <w:marRight w:val="0"/>
          <w:marTop w:val="0"/>
          <w:marBottom w:val="0"/>
          <w:divBdr>
            <w:top w:val="none" w:sz="0" w:space="0" w:color="auto"/>
            <w:left w:val="none" w:sz="0" w:space="0" w:color="auto"/>
            <w:bottom w:val="none" w:sz="0" w:space="0" w:color="auto"/>
            <w:right w:val="none" w:sz="0" w:space="0" w:color="auto"/>
          </w:divBdr>
        </w:div>
        <w:div w:id="1061171979">
          <w:marLeft w:val="0"/>
          <w:marRight w:val="0"/>
          <w:marTop w:val="0"/>
          <w:marBottom w:val="0"/>
          <w:divBdr>
            <w:top w:val="none" w:sz="0" w:space="0" w:color="auto"/>
            <w:left w:val="none" w:sz="0" w:space="0" w:color="auto"/>
            <w:bottom w:val="none" w:sz="0" w:space="0" w:color="auto"/>
            <w:right w:val="none" w:sz="0" w:space="0" w:color="auto"/>
          </w:divBdr>
        </w:div>
      </w:divsChild>
    </w:div>
    <w:div w:id="938681051">
      <w:bodyDiv w:val="1"/>
      <w:marLeft w:val="0"/>
      <w:marRight w:val="0"/>
      <w:marTop w:val="0"/>
      <w:marBottom w:val="0"/>
      <w:divBdr>
        <w:top w:val="none" w:sz="0" w:space="0" w:color="auto"/>
        <w:left w:val="none" w:sz="0" w:space="0" w:color="auto"/>
        <w:bottom w:val="none" w:sz="0" w:space="0" w:color="auto"/>
        <w:right w:val="none" w:sz="0" w:space="0" w:color="auto"/>
      </w:divBdr>
      <w:divsChild>
        <w:div w:id="2071148519">
          <w:marLeft w:val="0"/>
          <w:marRight w:val="0"/>
          <w:marTop w:val="0"/>
          <w:marBottom w:val="0"/>
          <w:divBdr>
            <w:top w:val="none" w:sz="0" w:space="0" w:color="auto"/>
            <w:left w:val="none" w:sz="0" w:space="0" w:color="auto"/>
            <w:bottom w:val="none" w:sz="0" w:space="0" w:color="auto"/>
            <w:right w:val="none" w:sz="0" w:space="0" w:color="auto"/>
          </w:divBdr>
          <w:divsChild>
            <w:div w:id="349601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962537">
      <w:bodyDiv w:val="1"/>
      <w:marLeft w:val="0"/>
      <w:marRight w:val="0"/>
      <w:marTop w:val="0"/>
      <w:marBottom w:val="0"/>
      <w:divBdr>
        <w:top w:val="none" w:sz="0" w:space="0" w:color="auto"/>
        <w:left w:val="none" w:sz="0" w:space="0" w:color="auto"/>
        <w:bottom w:val="none" w:sz="0" w:space="0" w:color="auto"/>
        <w:right w:val="none" w:sz="0" w:space="0" w:color="auto"/>
      </w:divBdr>
      <w:divsChild>
        <w:div w:id="1559786256">
          <w:marLeft w:val="0"/>
          <w:marRight w:val="0"/>
          <w:marTop w:val="0"/>
          <w:marBottom w:val="0"/>
          <w:divBdr>
            <w:top w:val="none" w:sz="0" w:space="0" w:color="auto"/>
            <w:left w:val="none" w:sz="0" w:space="0" w:color="auto"/>
            <w:bottom w:val="none" w:sz="0" w:space="0" w:color="auto"/>
            <w:right w:val="none" w:sz="0" w:space="0" w:color="auto"/>
          </w:divBdr>
        </w:div>
        <w:div w:id="1438983609">
          <w:marLeft w:val="0"/>
          <w:marRight w:val="0"/>
          <w:marTop w:val="0"/>
          <w:marBottom w:val="0"/>
          <w:divBdr>
            <w:top w:val="none" w:sz="0" w:space="0" w:color="auto"/>
            <w:left w:val="none" w:sz="0" w:space="0" w:color="auto"/>
            <w:bottom w:val="none" w:sz="0" w:space="0" w:color="auto"/>
            <w:right w:val="none" w:sz="0" w:space="0" w:color="auto"/>
          </w:divBdr>
        </w:div>
      </w:divsChild>
    </w:div>
    <w:div w:id="966082821">
      <w:bodyDiv w:val="1"/>
      <w:marLeft w:val="0"/>
      <w:marRight w:val="0"/>
      <w:marTop w:val="0"/>
      <w:marBottom w:val="0"/>
      <w:divBdr>
        <w:top w:val="none" w:sz="0" w:space="0" w:color="auto"/>
        <w:left w:val="none" w:sz="0" w:space="0" w:color="auto"/>
        <w:bottom w:val="none" w:sz="0" w:space="0" w:color="auto"/>
        <w:right w:val="none" w:sz="0" w:space="0" w:color="auto"/>
      </w:divBdr>
      <w:divsChild>
        <w:div w:id="2005669738">
          <w:marLeft w:val="0"/>
          <w:marRight w:val="0"/>
          <w:marTop w:val="0"/>
          <w:marBottom w:val="0"/>
          <w:divBdr>
            <w:top w:val="none" w:sz="0" w:space="0" w:color="auto"/>
            <w:left w:val="none" w:sz="0" w:space="0" w:color="auto"/>
            <w:bottom w:val="none" w:sz="0" w:space="0" w:color="auto"/>
            <w:right w:val="none" w:sz="0" w:space="0" w:color="auto"/>
          </w:divBdr>
        </w:div>
        <w:div w:id="1547136673">
          <w:marLeft w:val="0"/>
          <w:marRight w:val="0"/>
          <w:marTop w:val="0"/>
          <w:marBottom w:val="0"/>
          <w:divBdr>
            <w:top w:val="none" w:sz="0" w:space="0" w:color="auto"/>
            <w:left w:val="none" w:sz="0" w:space="0" w:color="auto"/>
            <w:bottom w:val="none" w:sz="0" w:space="0" w:color="auto"/>
            <w:right w:val="none" w:sz="0" w:space="0" w:color="auto"/>
          </w:divBdr>
        </w:div>
      </w:divsChild>
    </w:div>
    <w:div w:id="970283620">
      <w:bodyDiv w:val="1"/>
      <w:marLeft w:val="0"/>
      <w:marRight w:val="0"/>
      <w:marTop w:val="0"/>
      <w:marBottom w:val="0"/>
      <w:divBdr>
        <w:top w:val="none" w:sz="0" w:space="0" w:color="auto"/>
        <w:left w:val="none" w:sz="0" w:space="0" w:color="auto"/>
        <w:bottom w:val="none" w:sz="0" w:space="0" w:color="auto"/>
        <w:right w:val="none" w:sz="0" w:space="0" w:color="auto"/>
      </w:divBdr>
    </w:div>
    <w:div w:id="973608491">
      <w:bodyDiv w:val="1"/>
      <w:marLeft w:val="0"/>
      <w:marRight w:val="0"/>
      <w:marTop w:val="0"/>
      <w:marBottom w:val="0"/>
      <w:divBdr>
        <w:top w:val="none" w:sz="0" w:space="0" w:color="auto"/>
        <w:left w:val="none" w:sz="0" w:space="0" w:color="auto"/>
        <w:bottom w:val="none" w:sz="0" w:space="0" w:color="auto"/>
        <w:right w:val="none" w:sz="0" w:space="0" w:color="auto"/>
      </w:divBdr>
      <w:divsChild>
        <w:div w:id="392242595">
          <w:marLeft w:val="0"/>
          <w:marRight w:val="0"/>
          <w:marTop w:val="0"/>
          <w:marBottom w:val="0"/>
          <w:divBdr>
            <w:top w:val="none" w:sz="0" w:space="0" w:color="auto"/>
            <w:left w:val="none" w:sz="0" w:space="0" w:color="auto"/>
            <w:bottom w:val="none" w:sz="0" w:space="0" w:color="auto"/>
            <w:right w:val="none" w:sz="0" w:space="0" w:color="auto"/>
          </w:divBdr>
        </w:div>
        <w:div w:id="6639323">
          <w:marLeft w:val="0"/>
          <w:marRight w:val="0"/>
          <w:marTop w:val="0"/>
          <w:marBottom w:val="0"/>
          <w:divBdr>
            <w:top w:val="none" w:sz="0" w:space="0" w:color="auto"/>
            <w:left w:val="none" w:sz="0" w:space="0" w:color="auto"/>
            <w:bottom w:val="none" w:sz="0" w:space="0" w:color="auto"/>
            <w:right w:val="none" w:sz="0" w:space="0" w:color="auto"/>
          </w:divBdr>
        </w:div>
      </w:divsChild>
    </w:div>
    <w:div w:id="990522174">
      <w:bodyDiv w:val="1"/>
      <w:marLeft w:val="0"/>
      <w:marRight w:val="0"/>
      <w:marTop w:val="0"/>
      <w:marBottom w:val="0"/>
      <w:divBdr>
        <w:top w:val="none" w:sz="0" w:space="0" w:color="auto"/>
        <w:left w:val="none" w:sz="0" w:space="0" w:color="auto"/>
        <w:bottom w:val="none" w:sz="0" w:space="0" w:color="auto"/>
        <w:right w:val="none" w:sz="0" w:space="0" w:color="auto"/>
      </w:divBdr>
    </w:div>
    <w:div w:id="1021971804">
      <w:bodyDiv w:val="1"/>
      <w:marLeft w:val="0"/>
      <w:marRight w:val="0"/>
      <w:marTop w:val="0"/>
      <w:marBottom w:val="0"/>
      <w:divBdr>
        <w:top w:val="none" w:sz="0" w:space="0" w:color="auto"/>
        <w:left w:val="none" w:sz="0" w:space="0" w:color="auto"/>
        <w:bottom w:val="none" w:sz="0" w:space="0" w:color="auto"/>
        <w:right w:val="none" w:sz="0" w:space="0" w:color="auto"/>
      </w:divBdr>
      <w:divsChild>
        <w:div w:id="1131509506">
          <w:marLeft w:val="0"/>
          <w:marRight w:val="0"/>
          <w:marTop w:val="0"/>
          <w:marBottom w:val="0"/>
          <w:divBdr>
            <w:top w:val="none" w:sz="0" w:space="0" w:color="auto"/>
            <w:left w:val="none" w:sz="0" w:space="0" w:color="auto"/>
            <w:bottom w:val="none" w:sz="0" w:space="0" w:color="auto"/>
            <w:right w:val="none" w:sz="0" w:space="0" w:color="auto"/>
          </w:divBdr>
        </w:div>
      </w:divsChild>
    </w:div>
    <w:div w:id="1059403366">
      <w:bodyDiv w:val="1"/>
      <w:marLeft w:val="0"/>
      <w:marRight w:val="0"/>
      <w:marTop w:val="0"/>
      <w:marBottom w:val="0"/>
      <w:divBdr>
        <w:top w:val="none" w:sz="0" w:space="0" w:color="auto"/>
        <w:left w:val="none" w:sz="0" w:space="0" w:color="auto"/>
        <w:bottom w:val="none" w:sz="0" w:space="0" w:color="auto"/>
        <w:right w:val="none" w:sz="0" w:space="0" w:color="auto"/>
      </w:divBdr>
      <w:divsChild>
        <w:div w:id="1199051105">
          <w:marLeft w:val="0"/>
          <w:marRight w:val="0"/>
          <w:marTop w:val="0"/>
          <w:marBottom w:val="0"/>
          <w:divBdr>
            <w:top w:val="none" w:sz="0" w:space="0" w:color="auto"/>
            <w:left w:val="none" w:sz="0" w:space="0" w:color="auto"/>
            <w:bottom w:val="none" w:sz="0" w:space="0" w:color="auto"/>
            <w:right w:val="none" w:sz="0" w:space="0" w:color="auto"/>
          </w:divBdr>
        </w:div>
        <w:div w:id="880633204">
          <w:marLeft w:val="0"/>
          <w:marRight w:val="0"/>
          <w:marTop w:val="0"/>
          <w:marBottom w:val="0"/>
          <w:divBdr>
            <w:top w:val="none" w:sz="0" w:space="0" w:color="auto"/>
            <w:left w:val="none" w:sz="0" w:space="0" w:color="auto"/>
            <w:bottom w:val="none" w:sz="0" w:space="0" w:color="auto"/>
            <w:right w:val="none" w:sz="0" w:space="0" w:color="auto"/>
          </w:divBdr>
        </w:div>
      </w:divsChild>
    </w:div>
    <w:div w:id="1076240676">
      <w:bodyDiv w:val="1"/>
      <w:marLeft w:val="0"/>
      <w:marRight w:val="0"/>
      <w:marTop w:val="0"/>
      <w:marBottom w:val="0"/>
      <w:divBdr>
        <w:top w:val="none" w:sz="0" w:space="0" w:color="auto"/>
        <w:left w:val="none" w:sz="0" w:space="0" w:color="auto"/>
        <w:bottom w:val="none" w:sz="0" w:space="0" w:color="auto"/>
        <w:right w:val="none" w:sz="0" w:space="0" w:color="auto"/>
      </w:divBdr>
    </w:div>
    <w:div w:id="1104416980">
      <w:bodyDiv w:val="1"/>
      <w:marLeft w:val="0"/>
      <w:marRight w:val="0"/>
      <w:marTop w:val="0"/>
      <w:marBottom w:val="0"/>
      <w:divBdr>
        <w:top w:val="none" w:sz="0" w:space="0" w:color="auto"/>
        <w:left w:val="none" w:sz="0" w:space="0" w:color="auto"/>
        <w:bottom w:val="none" w:sz="0" w:space="0" w:color="auto"/>
        <w:right w:val="none" w:sz="0" w:space="0" w:color="auto"/>
      </w:divBdr>
      <w:divsChild>
        <w:div w:id="1380788357">
          <w:marLeft w:val="0"/>
          <w:marRight w:val="0"/>
          <w:marTop w:val="0"/>
          <w:marBottom w:val="0"/>
          <w:divBdr>
            <w:top w:val="none" w:sz="0" w:space="0" w:color="auto"/>
            <w:left w:val="none" w:sz="0" w:space="0" w:color="auto"/>
            <w:bottom w:val="none" w:sz="0" w:space="0" w:color="auto"/>
            <w:right w:val="none" w:sz="0" w:space="0" w:color="auto"/>
          </w:divBdr>
        </w:div>
        <w:div w:id="183058134">
          <w:marLeft w:val="0"/>
          <w:marRight w:val="0"/>
          <w:marTop w:val="0"/>
          <w:marBottom w:val="0"/>
          <w:divBdr>
            <w:top w:val="none" w:sz="0" w:space="0" w:color="auto"/>
            <w:left w:val="none" w:sz="0" w:space="0" w:color="auto"/>
            <w:bottom w:val="none" w:sz="0" w:space="0" w:color="auto"/>
            <w:right w:val="none" w:sz="0" w:space="0" w:color="auto"/>
          </w:divBdr>
        </w:div>
      </w:divsChild>
    </w:div>
    <w:div w:id="1133251450">
      <w:bodyDiv w:val="1"/>
      <w:marLeft w:val="0"/>
      <w:marRight w:val="0"/>
      <w:marTop w:val="0"/>
      <w:marBottom w:val="0"/>
      <w:divBdr>
        <w:top w:val="none" w:sz="0" w:space="0" w:color="auto"/>
        <w:left w:val="none" w:sz="0" w:space="0" w:color="auto"/>
        <w:bottom w:val="none" w:sz="0" w:space="0" w:color="auto"/>
        <w:right w:val="none" w:sz="0" w:space="0" w:color="auto"/>
      </w:divBdr>
      <w:divsChild>
        <w:div w:id="1900481188">
          <w:marLeft w:val="0"/>
          <w:marRight w:val="0"/>
          <w:marTop w:val="0"/>
          <w:marBottom w:val="0"/>
          <w:divBdr>
            <w:top w:val="none" w:sz="0" w:space="0" w:color="auto"/>
            <w:left w:val="none" w:sz="0" w:space="0" w:color="auto"/>
            <w:bottom w:val="none" w:sz="0" w:space="0" w:color="auto"/>
            <w:right w:val="none" w:sz="0" w:space="0" w:color="auto"/>
          </w:divBdr>
        </w:div>
        <w:div w:id="1237859581">
          <w:marLeft w:val="0"/>
          <w:marRight w:val="0"/>
          <w:marTop w:val="0"/>
          <w:marBottom w:val="0"/>
          <w:divBdr>
            <w:top w:val="none" w:sz="0" w:space="0" w:color="auto"/>
            <w:left w:val="none" w:sz="0" w:space="0" w:color="auto"/>
            <w:bottom w:val="none" w:sz="0" w:space="0" w:color="auto"/>
            <w:right w:val="none" w:sz="0" w:space="0" w:color="auto"/>
          </w:divBdr>
        </w:div>
      </w:divsChild>
    </w:div>
    <w:div w:id="1138573980">
      <w:bodyDiv w:val="1"/>
      <w:marLeft w:val="0"/>
      <w:marRight w:val="0"/>
      <w:marTop w:val="0"/>
      <w:marBottom w:val="0"/>
      <w:divBdr>
        <w:top w:val="none" w:sz="0" w:space="0" w:color="auto"/>
        <w:left w:val="none" w:sz="0" w:space="0" w:color="auto"/>
        <w:bottom w:val="none" w:sz="0" w:space="0" w:color="auto"/>
        <w:right w:val="none" w:sz="0" w:space="0" w:color="auto"/>
      </w:divBdr>
      <w:divsChild>
        <w:div w:id="249394516">
          <w:marLeft w:val="0"/>
          <w:marRight w:val="0"/>
          <w:marTop w:val="0"/>
          <w:marBottom w:val="0"/>
          <w:divBdr>
            <w:top w:val="none" w:sz="0" w:space="0" w:color="auto"/>
            <w:left w:val="none" w:sz="0" w:space="0" w:color="auto"/>
            <w:bottom w:val="none" w:sz="0" w:space="0" w:color="auto"/>
            <w:right w:val="none" w:sz="0" w:space="0" w:color="auto"/>
          </w:divBdr>
          <w:divsChild>
            <w:div w:id="598568748">
              <w:marLeft w:val="0"/>
              <w:marRight w:val="0"/>
              <w:marTop w:val="0"/>
              <w:marBottom w:val="0"/>
              <w:divBdr>
                <w:top w:val="none" w:sz="0" w:space="0" w:color="auto"/>
                <w:left w:val="none" w:sz="0" w:space="0" w:color="auto"/>
                <w:bottom w:val="none" w:sz="0" w:space="0" w:color="auto"/>
                <w:right w:val="none" w:sz="0" w:space="0" w:color="auto"/>
              </w:divBdr>
              <w:divsChild>
                <w:div w:id="2005232248">
                  <w:marLeft w:val="0"/>
                  <w:marRight w:val="0"/>
                  <w:marTop w:val="0"/>
                  <w:marBottom w:val="0"/>
                  <w:divBdr>
                    <w:top w:val="none" w:sz="0" w:space="0" w:color="auto"/>
                    <w:left w:val="none" w:sz="0" w:space="0" w:color="auto"/>
                    <w:bottom w:val="none" w:sz="0" w:space="0" w:color="auto"/>
                    <w:right w:val="none" w:sz="0" w:space="0" w:color="auto"/>
                  </w:divBdr>
                  <w:divsChild>
                    <w:div w:id="289898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566148">
          <w:marLeft w:val="0"/>
          <w:marRight w:val="0"/>
          <w:marTop w:val="0"/>
          <w:marBottom w:val="0"/>
          <w:divBdr>
            <w:top w:val="none" w:sz="0" w:space="0" w:color="auto"/>
            <w:left w:val="none" w:sz="0" w:space="0" w:color="auto"/>
            <w:bottom w:val="none" w:sz="0" w:space="0" w:color="auto"/>
            <w:right w:val="none" w:sz="0" w:space="0" w:color="auto"/>
          </w:divBdr>
          <w:divsChild>
            <w:div w:id="749817087">
              <w:marLeft w:val="0"/>
              <w:marRight w:val="0"/>
              <w:marTop w:val="0"/>
              <w:marBottom w:val="0"/>
              <w:divBdr>
                <w:top w:val="none" w:sz="0" w:space="0" w:color="auto"/>
                <w:left w:val="none" w:sz="0" w:space="0" w:color="auto"/>
                <w:bottom w:val="none" w:sz="0" w:space="0" w:color="auto"/>
                <w:right w:val="none" w:sz="0" w:space="0" w:color="auto"/>
              </w:divBdr>
              <w:divsChild>
                <w:div w:id="1759011978">
                  <w:marLeft w:val="0"/>
                  <w:marRight w:val="0"/>
                  <w:marTop w:val="0"/>
                  <w:marBottom w:val="0"/>
                  <w:divBdr>
                    <w:top w:val="none" w:sz="0" w:space="0" w:color="auto"/>
                    <w:left w:val="none" w:sz="0" w:space="0" w:color="auto"/>
                    <w:bottom w:val="none" w:sz="0" w:space="0" w:color="auto"/>
                    <w:right w:val="none" w:sz="0" w:space="0" w:color="auto"/>
                  </w:divBdr>
                  <w:divsChild>
                    <w:div w:id="39281216">
                      <w:marLeft w:val="0"/>
                      <w:marRight w:val="0"/>
                      <w:marTop w:val="0"/>
                      <w:marBottom w:val="0"/>
                      <w:divBdr>
                        <w:top w:val="none" w:sz="0" w:space="0" w:color="auto"/>
                        <w:left w:val="none" w:sz="0" w:space="0" w:color="auto"/>
                        <w:bottom w:val="none" w:sz="0" w:space="0" w:color="auto"/>
                        <w:right w:val="none" w:sz="0" w:space="0" w:color="auto"/>
                      </w:divBdr>
                      <w:divsChild>
                        <w:div w:id="1048145644">
                          <w:marLeft w:val="0"/>
                          <w:marRight w:val="0"/>
                          <w:marTop w:val="0"/>
                          <w:marBottom w:val="0"/>
                          <w:divBdr>
                            <w:top w:val="none" w:sz="0" w:space="0" w:color="auto"/>
                            <w:left w:val="none" w:sz="0" w:space="0" w:color="auto"/>
                            <w:bottom w:val="none" w:sz="0" w:space="0" w:color="auto"/>
                            <w:right w:val="none" w:sz="0" w:space="0" w:color="auto"/>
                          </w:divBdr>
                          <w:divsChild>
                            <w:div w:id="1197698878">
                              <w:marLeft w:val="0"/>
                              <w:marRight w:val="0"/>
                              <w:marTop w:val="0"/>
                              <w:marBottom w:val="0"/>
                              <w:divBdr>
                                <w:top w:val="none" w:sz="0" w:space="0" w:color="auto"/>
                                <w:left w:val="none" w:sz="0" w:space="0" w:color="auto"/>
                                <w:bottom w:val="none" w:sz="0" w:space="0" w:color="auto"/>
                                <w:right w:val="none" w:sz="0" w:space="0" w:color="auto"/>
                              </w:divBdr>
                              <w:divsChild>
                                <w:div w:id="416026960">
                                  <w:marLeft w:val="0"/>
                                  <w:marRight w:val="0"/>
                                  <w:marTop w:val="0"/>
                                  <w:marBottom w:val="0"/>
                                  <w:divBdr>
                                    <w:top w:val="none" w:sz="0" w:space="0" w:color="auto"/>
                                    <w:left w:val="none" w:sz="0" w:space="0" w:color="auto"/>
                                    <w:bottom w:val="none" w:sz="0" w:space="0" w:color="auto"/>
                                    <w:right w:val="none" w:sz="0" w:space="0" w:color="auto"/>
                                  </w:divBdr>
                                  <w:divsChild>
                                    <w:div w:id="1577009334">
                                      <w:marLeft w:val="0"/>
                                      <w:marRight w:val="0"/>
                                      <w:marTop w:val="0"/>
                                      <w:marBottom w:val="0"/>
                                      <w:divBdr>
                                        <w:top w:val="none" w:sz="0" w:space="0" w:color="auto"/>
                                        <w:left w:val="none" w:sz="0" w:space="0" w:color="auto"/>
                                        <w:bottom w:val="none" w:sz="0" w:space="0" w:color="auto"/>
                                        <w:right w:val="none" w:sz="0" w:space="0" w:color="auto"/>
                                      </w:divBdr>
                                      <w:divsChild>
                                        <w:div w:id="486166429">
                                          <w:marLeft w:val="0"/>
                                          <w:marRight w:val="0"/>
                                          <w:marTop w:val="0"/>
                                          <w:marBottom w:val="0"/>
                                          <w:divBdr>
                                            <w:top w:val="none" w:sz="0" w:space="0" w:color="auto"/>
                                            <w:left w:val="none" w:sz="0" w:space="0" w:color="auto"/>
                                            <w:bottom w:val="none" w:sz="0" w:space="0" w:color="auto"/>
                                            <w:right w:val="none" w:sz="0" w:space="0" w:color="auto"/>
                                          </w:divBdr>
                                          <w:divsChild>
                                            <w:div w:id="976179767">
                                              <w:marLeft w:val="0"/>
                                              <w:marRight w:val="0"/>
                                              <w:marTop w:val="0"/>
                                              <w:marBottom w:val="0"/>
                                              <w:divBdr>
                                                <w:top w:val="none" w:sz="0" w:space="0" w:color="auto"/>
                                                <w:left w:val="none" w:sz="0" w:space="0" w:color="auto"/>
                                                <w:bottom w:val="none" w:sz="0" w:space="0" w:color="auto"/>
                                                <w:right w:val="none" w:sz="0" w:space="0" w:color="auto"/>
                                              </w:divBdr>
                                              <w:divsChild>
                                                <w:div w:id="1092121373">
                                                  <w:marLeft w:val="0"/>
                                                  <w:marRight w:val="0"/>
                                                  <w:marTop w:val="0"/>
                                                  <w:marBottom w:val="0"/>
                                                  <w:divBdr>
                                                    <w:top w:val="none" w:sz="0" w:space="0" w:color="auto"/>
                                                    <w:left w:val="none" w:sz="0" w:space="0" w:color="auto"/>
                                                    <w:bottom w:val="none" w:sz="0" w:space="0" w:color="auto"/>
                                                    <w:right w:val="none" w:sz="0" w:space="0" w:color="auto"/>
                                                  </w:divBdr>
                                                  <w:divsChild>
                                                    <w:div w:id="1773040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43887575">
      <w:bodyDiv w:val="1"/>
      <w:marLeft w:val="0"/>
      <w:marRight w:val="0"/>
      <w:marTop w:val="0"/>
      <w:marBottom w:val="0"/>
      <w:divBdr>
        <w:top w:val="none" w:sz="0" w:space="0" w:color="auto"/>
        <w:left w:val="none" w:sz="0" w:space="0" w:color="auto"/>
        <w:bottom w:val="none" w:sz="0" w:space="0" w:color="auto"/>
        <w:right w:val="none" w:sz="0" w:space="0" w:color="auto"/>
      </w:divBdr>
      <w:divsChild>
        <w:div w:id="887103671">
          <w:marLeft w:val="0"/>
          <w:marRight w:val="0"/>
          <w:marTop w:val="0"/>
          <w:marBottom w:val="0"/>
          <w:divBdr>
            <w:top w:val="none" w:sz="0" w:space="0" w:color="auto"/>
            <w:left w:val="none" w:sz="0" w:space="0" w:color="auto"/>
            <w:bottom w:val="none" w:sz="0" w:space="0" w:color="auto"/>
            <w:right w:val="none" w:sz="0" w:space="0" w:color="auto"/>
          </w:divBdr>
        </w:div>
        <w:div w:id="532691297">
          <w:marLeft w:val="0"/>
          <w:marRight w:val="0"/>
          <w:marTop w:val="0"/>
          <w:marBottom w:val="0"/>
          <w:divBdr>
            <w:top w:val="none" w:sz="0" w:space="0" w:color="auto"/>
            <w:left w:val="none" w:sz="0" w:space="0" w:color="auto"/>
            <w:bottom w:val="none" w:sz="0" w:space="0" w:color="auto"/>
            <w:right w:val="none" w:sz="0" w:space="0" w:color="auto"/>
          </w:divBdr>
        </w:div>
      </w:divsChild>
    </w:div>
    <w:div w:id="1208839421">
      <w:bodyDiv w:val="1"/>
      <w:marLeft w:val="0"/>
      <w:marRight w:val="0"/>
      <w:marTop w:val="0"/>
      <w:marBottom w:val="0"/>
      <w:divBdr>
        <w:top w:val="none" w:sz="0" w:space="0" w:color="auto"/>
        <w:left w:val="none" w:sz="0" w:space="0" w:color="auto"/>
        <w:bottom w:val="none" w:sz="0" w:space="0" w:color="auto"/>
        <w:right w:val="none" w:sz="0" w:space="0" w:color="auto"/>
      </w:divBdr>
      <w:divsChild>
        <w:div w:id="886257292">
          <w:marLeft w:val="0"/>
          <w:marRight w:val="0"/>
          <w:marTop w:val="0"/>
          <w:marBottom w:val="0"/>
          <w:divBdr>
            <w:top w:val="none" w:sz="0" w:space="0" w:color="auto"/>
            <w:left w:val="none" w:sz="0" w:space="0" w:color="auto"/>
            <w:bottom w:val="none" w:sz="0" w:space="0" w:color="auto"/>
            <w:right w:val="none" w:sz="0" w:space="0" w:color="auto"/>
          </w:divBdr>
        </w:div>
        <w:div w:id="1071195207">
          <w:marLeft w:val="0"/>
          <w:marRight w:val="0"/>
          <w:marTop w:val="0"/>
          <w:marBottom w:val="0"/>
          <w:divBdr>
            <w:top w:val="none" w:sz="0" w:space="0" w:color="auto"/>
            <w:left w:val="none" w:sz="0" w:space="0" w:color="auto"/>
            <w:bottom w:val="none" w:sz="0" w:space="0" w:color="auto"/>
            <w:right w:val="none" w:sz="0" w:space="0" w:color="auto"/>
          </w:divBdr>
        </w:div>
      </w:divsChild>
    </w:div>
    <w:div w:id="1246500514">
      <w:bodyDiv w:val="1"/>
      <w:marLeft w:val="0"/>
      <w:marRight w:val="0"/>
      <w:marTop w:val="0"/>
      <w:marBottom w:val="0"/>
      <w:divBdr>
        <w:top w:val="none" w:sz="0" w:space="0" w:color="auto"/>
        <w:left w:val="none" w:sz="0" w:space="0" w:color="auto"/>
        <w:bottom w:val="none" w:sz="0" w:space="0" w:color="auto"/>
        <w:right w:val="none" w:sz="0" w:space="0" w:color="auto"/>
      </w:divBdr>
      <w:divsChild>
        <w:div w:id="1410039626">
          <w:marLeft w:val="0"/>
          <w:marRight w:val="0"/>
          <w:marTop w:val="0"/>
          <w:marBottom w:val="0"/>
          <w:divBdr>
            <w:top w:val="none" w:sz="0" w:space="0" w:color="auto"/>
            <w:left w:val="none" w:sz="0" w:space="0" w:color="auto"/>
            <w:bottom w:val="none" w:sz="0" w:space="0" w:color="auto"/>
            <w:right w:val="none" w:sz="0" w:space="0" w:color="auto"/>
          </w:divBdr>
        </w:div>
        <w:div w:id="1901014668">
          <w:marLeft w:val="0"/>
          <w:marRight w:val="0"/>
          <w:marTop w:val="0"/>
          <w:marBottom w:val="0"/>
          <w:divBdr>
            <w:top w:val="none" w:sz="0" w:space="0" w:color="auto"/>
            <w:left w:val="none" w:sz="0" w:space="0" w:color="auto"/>
            <w:bottom w:val="none" w:sz="0" w:space="0" w:color="auto"/>
            <w:right w:val="none" w:sz="0" w:space="0" w:color="auto"/>
          </w:divBdr>
        </w:div>
      </w:divsChild>
    </w:div>
    <w:div w:id="1263999450">
      <w:bodyDiv w:val="1"/>
      <w:marLeft w:val="0"/>
      <w:marRight w:val="0"/>
      <w:marTop w:val="0"/>
      <w:marBottom w:val="0"/>
      <w:divBdr>
        <w:top w:val="none" w:sz="0" w:space="0" w:color="auto"/>
        <w:left w:val="none" w:sz="0" w:space="0" w:color="auto"/>
        <w:bottom w:val="none" w:sz="0" w:space="0" w:color="auto"/>
        <w:right w:val="none" w:sz="0" w:space="0" w:color="auto"/>
      </w:divBdr>
      <w:divsChild>
        <w:div w:id="1005672450">
          <w:marLeft w:val="0"/>
          <w:marRight w:val="0"/>
          <w:marTop w:val="0"/>
          <w:marBottom w:val="0"/>
          <w:divBdr>
            <w:top w:val="none" w:sz="0" w:space="0" w:color="auto"/>
            <w:left w:val="none" w:sz="0" w:space="0" w:color="auto"/>
            <w:bottom w:val="none" w:sz="0" w:space="0" w:color="auto"/>
            <w:right w:val="none" w:sz="0" w:space="0" w:color="auto"/>
          </w:divBdr>
        </w:div>
        <w:div w:id="1860582977">
          <w:marLeft w:val="0"/>
          <w:marRight w:val="0"/>
          <w:marTop w:val="0"/>
          <w:marBottom w:val="0"/>
          <w:divBdr>
            <w:top w:val="none" w:sz="0" w:space="0" w:color="auto"/>
            <w:left w:val="none" w:sz="0" w:space="0" w:color="auto"/>
            <w:bottom w:val="none" w:sz="0" w:space="0" w:color="auto"/>
            <w:right w:val="none" w:sz="0" w:space="0" w:color="auto"/>
          </w:divBdr>
        </w:div>
      </w:divsChild>
    </w:div>
    <w:div w:id="1272661727">
      <w:bodyDiv w:val="1"/>
      <w:marLeft w:val="0"/>
      <w:marRight w:val="0"/>
      <w:marTop w:val="0"/>
      <w:marBottom w:val="0"/>
      <w:divBdr>
        <w:top w:val="none" w:sz="0" w:space="0" w:color="auto"/>
        <w:left w:val="none" w:sz="0" w:space="0" w:color="auto"/>
        <w:bottom w:val="none" w:sz="0" w:space="0" w:color="auto"/>
        <w:right w:val="none" w:sz="0" w:space="0" w:color="auto"/>
      </w:divBdr>
      <w:divsChild>
        <w:div w:id="2128043659">
          <w:marLeft w:val="0"/>
          <w:marRight w:val="0"/>
          <w:marTop w:val="0"/>
          <w:marBottom w:val="0"/>
          <w:divBdr>
            <w:top w:val="none" w:sz="0" w:space="0" w:color="auto"/>
            <w:left w:val="none" w:sz="0" w:space="0" w:color="auto"/>
            <w:bottom w:val="none" w:sz="0" w:space="0" w:color="auto"/>
            <w:right w:val="none" w:sz="0" w:space="0" w:color="auto"/>
          </w:divBdr>
        </w:div>
        <w:div w:id="337469629">
          <w:marLeft w:val="0"/>
          <w:marRight w:val="0"/>
          <w:marTop w:val="0"/>
          <w:marBottom w:val="0"/>
          <w:divBdr>
            <w:top w:val="none" w:sz="0" w:space="0" w:color="auto"/>
            <w:left w:val="none" w:sz="0" w:space="0" w:color="auto"/>
            <w:bottom w:val="none" w:sz="0" w:space="0" w:color="auto"/>
            <w:right w:val="none" w:sz="0" w:space="0" w:color="auto"/>
          </w:divBdr>
        </w:div>
      </w:divsChild>
    </w:div>
    <w:div w:id="1307860110">
      <w:bodyDiv w:val="1"/>
      <w:marLeft w:val="0"/>
      <w:marRight w:val="0"/>
      <w:marTop w:val="0"/>
      <w:marBottom w:val="0"/>
      <w:divBdr>
        <w:top w:val="none" w:sz="0" w:space="0" w:color="auto"/>
        <w:left w:val="none" w:sz="0" w:space="0" w:color="auto"/>
        <w:bottom w:val="none" w:sz="0" w:space="0" w:color="auto"/>
        <w:right w:val="none" w:sz="0" w:space="0" w:color="auto"/>
      </w:divBdr>
      <w:divsChild>
        <w:div w:id="886183019">
          <w:marLeft w:val="0"/>
          <w:marRight w:val="0"/>
          <w:marTop w:val="0"/>
          <w:marBottom w:val="0"/>
          <w:divBdr>
            <w:top w:val="none" w:sz="0" w:space="0" w:color="auto"/>
            <w:left w:val="none" w:sz="0" w:space="0" w:color="auto"/>
            <w:bottom w:val="none" w:sz="0" w:space="0" w:color="auto"/>
            <w:right w:val="none" w:sz="0" w:space="0" w:color="auto"/>
          </w:divBdr>
        </w:div>
        <w:div w:id="1319185426">
          <w:marLeft w:val="0"/>
          <w:marRight w:val="0"/>
          <w:marTop w:val="0"/>
          <w:marBottom w:val="0"/>
          <w:divBdr>
            <w:top w:val="none" w:sz="0" w:space="0" w:color="auto"/>
            <w:left w:val="none" w:sz="0" w:space="0" w:color="auto"/>
            <w:bottom w:val="none" w:sz="0" w:space="0" w:color="auto"/>
            <w:right w:val="none" w:sz="0" w:space="0" w:color="auto"/>
          </w:divBdr>
        </w:div>
      </w:divsChild>
    </w:div>
    <w:div w:id="1328557729">
      <w:bodyDiv w:val="1"/>
      <w:marLeft w:val="0"/>
      <w:marRight w:val="0"/>
      <w:marTop w:val="0"/>
      <w:marBottom w:val="0"/>
      <w:divBdr>
        <w:top w:val="none" w:sz="0" w:space="0" w:color="auto"/>
        <w:left w:val="none" w:sz="0" w:space="0" w:color="auto"/>
        <w:bottom w:val="none" w:sz="0" w:space="0" w:color="auto"/>
        <w:right w:val="none" w:sz="0" w:space="0" w:color="auto"/>
      </w:divBdr>
      <w:divsChild>
        <w:div w:id="166486710">
          <w:marLeft w:val="0"/>
          <w:marRight w:val="0"/>
          <w:marTop w:val="0"/>
          <w:marBottom w:val="0"/>
          <w:divBdr>
            <w:top w:val="none" w:sz="0" w:space="0" w:color="auto"/>
            <w:left w:val="none" w:sz="0" w:space="0" w:color="auto"/>
            <w:bottom w:val="none" w:sz="0" w:space="0" w:color="auto"/>
            <w:right w:val="none" w:sz="0" w:space="0" w:color="auto"/>
          </w:divBdr>
        </w:div>
        <w:div w:id="151681231">
          <w:marLeft w:val="0"/>
          <w:marRight w:val="0"/>
          <w:marTop w:val="0"/>
          <w:marBottom w:val="0"/>
          <w:divBdr>
            <w:top w:val="none" w:sz="0" w:space="0" w:color="auto"/>
            <w:left w:val="none" w:sz="0" w:space="0" w:color="auto"/>
            <w:bottom w:val="none" w:sz="0" w:space="0" w:color="auto"/>
            <w:right w:val="none" w:sz="0" w:space="0" w:color="auto"/>
          </w:divBdr>
        </w:div>
      </w:divsChild>
    </w:div>
    <w:div w:id="1338116358">
      <w:bodyDiv w:val="1"/>
      <w:marLeft w:val="0"/>
      <w:marRight w:val="0"/>
      <w:marTop w:val="0"/>
      <w:marBottom w:val="0"/>
      <w:divBdr>
        <w:top w:val="none" w:sz="0" w:space="0" w:color="auto"/>
        <w:left w:val="none" w:sz="0" w:space="0" w:color="auto"/>
        <w:bottom w:val="none" w:sz="0" w:space="0" w:color="auto"/>
        <w:right w:val="none" w:sz="0" w:space="0" w:color="auto"/>
      </w:divBdr>
      <w:divsChild>
        <w:div w:id="1703633769">
          <w:marLeft w:val="0"/>
          <w:marRight w:val="0"/>
          <w:marTop w:val="0"/>
          <w:marBottom w:val="0"/>
          <w:divBdr>
            <w:top w:val="none" w:sz="0" w:space="0" w:color="auto"/>
            <w:left w:val="none" w:sz="0" w:space="0" w:color="auto"/>
            <w:bottom w:val="none" w:sz="0" w:space="0" w:color="auto"/>
            <w:right w:val="none" w:sz="0" w:space="0" w:color="auto"/>
          </w:divBdr>
        </w:div>
      </w:divsChild>
    </w:div>
    <w:div w:id="1344282476">
      <w:bodyDiv w:val="1"/>
      <w:marLeft w:val="0"/>
      <w:marRight w:val="0"/>
      <w:marTop w:val="0"/>
      <w:marBottom w:val="0"/>
      <w:divBdr>
        <w:top w:val="none" w:sz="0" w:space="0" w:color="auto"/>
        <w:left w:val="none" w:sz="0" w:space="0" w:color="auto"/>
        <w:bottom w:val="none" w:sz="0" w:space="0" w:color="auto"/>
        <w:right w:val="none" w:sz="0" w:space="0" w:color="auto"/>
      </w:divBdr>
      <w:divsChild>
        <w:div w:id="1812363231">
          <w:marLeft w:val="0"/>
          <w:marRight w:val="0"/>
          <w:marTop w:val="0"/>
          <w:marBottom w:val="0"/>
          <w:divBdr>
            <w:top w:val="none" w:sz="0" w:space="0" w:color="auto"/>
            <w:left w:val="none" w:sz="0" w:space="0" w:color="auto"/>
            <w:bottom w:val="none" w:sz="0" w:space="0" w:color="auto"/>
            <w:right w:val="none" w:sz="0" w:space="0" w:color="auto"/>
          </w:divBdr>
        </w:div>
        <w:div w:id="1624463788">
          <w:marLeft w:val="0"/>
          <w:marRight w:val="0"/>
          <w:marTop w:val="0"/>
          <w:marBottom w:val="0"/>
          <w:divBdr>
            <w:top w:val="none" w:sz="0" w:space="0" w:color="auto"/>
            <w:left w:val="none" w:sz="0" w:space="0" w:color="auto"/>
            <w:bottom w:val="none" w:sz="0" w:space="0" w:color="auto"/>
            <w:right w:val="none" w:sz="0" w:space="0" w:color="auto"/>
          </w:divBdr>
        </w:div>
      </w:divsChild>
    </w:div>
    <w:div w:id="1382436889">
      <w:bodyDiv w:val="1"/>
      <w:marLeft w:val="0"/>
      <w:marRight w:val="0"/>
      <w:marTop w:val="0"/>
      <w:marBottom w:val="0"/>
      <w:divBdr>
        <w:top w:val="none" w:sz="0" w:space="0" w:color="auto"/>
        <w:left w:val="none" w:sz="0" w:space="0" w:color="auto"/>
        <w:bottom w:val="none" w:sz="0" w:space="0" w:color="auto"/>
        <w:right w:val="none" w:sz="0" w:space="0" w:color="auto"/>
      </w:divBdr>
      <w:divsChild>
        <w:div w:id="1629816282">
          <w:marLeft w:val="0"/>
          <w:marRight w:val="0"/>
          <w:marTop w:val="0"/>
          <w:marBottom w:val="0"/>
          <w:divBdr>
            <w:top w:val="none" w:sz="0" w:space="0" w:color="auto"/>
            <w:left w:val="none" w:sz="0" w:space="0" w:color="auto"/>
            <w:bottom w:val="none" w:sz="0" w:space="0" w:color="auto"/>
            <w:right w:val="none" w:sz="0" w:space="0" w:color="auto"/>
          </w:divBdr>
        </w:div>
        <w:div w:id="94374321">
          <w:marLeft w:val="0"/>
          <w:marRight w:val="0"/>
          <w:marTop w:val="0"/>
          <w:marBottom w:val="0"/>
          <w:divBdr>
            <w:top w:val="none" w:sz="0" w:space="0" w:color="auto"/>
            <w:left w:val="none" w:sz="0" w:space="0" w:color="auto"/>
            <w:bottom w:val="none" w:sz="0" w:space="0" w:color="auto"/>
            <w:right w:val="none" w:sz="0" w:space="0" w:color="auto"/>
          </w:divBdr>
        </w:div>
      </w:divsChild>
    </w:div>
    <w:div w:id="1395083005">
      <w:bodyDiv w:val="1"/>
      <w:marLeft w:val="0"/>
      <w:marRight w:val="0"/>
      <w:marTop w:val="0"/>
      <w:marBottom w:val="0"/>
      <w:divBdr>
        <w:top w:val="none" w:sz="0" w:space="0" w:color="auto"/>
        <w:left w:val="none" w:sz="0" w:space="0" w:color="auto"/>
        <w:bottom w:val="none" w:sz="0" w:space="0" w:color="auto"/>
        <w:right w:val="none" w:sz="0" w:space="0" w:color="auto"/>
      </w:divBdr>
      <w:divsChild>
        <w:div w:id="945847206">
          <w:marLeft w:val="0"/>
          <w:marRight w:val="0"/>
          <w:marTop w:val="0"/>
          <w:marBottom w:val="0"/>
          <w:divBdr>
            <w:top w:val="none" w:sz="0" w:space="0" w:color="auto"/>
            <w:left w:val="none" w:sz="0" w:space="0" w:color="auto"/>
            <w:bottom w:val="none" w:sz="0" w:space="0" w:color="auto"/>
            <w:right w:val="none" w:sz="0" w:space="0" w:color="auto"/>
          </w:divBdr>
        </w:div>
        <w:div w:id="1243107132">
          <w:marLeft w:val="0"/>
          <w:marRight w:val="0"/>
          <w:marTop w:val="0"/>
          <w:marBottom w:val="0"/>
          <w:divBdr>
            <w:top w:val="none" w:sz="0" w:space="0" w:color="auto"/>
            <w:left w:val="none" w:sz="0" w:space="0" w:color="auto"/>
            <w:bottom w:val="none" w:sz="0" w:space="0" w:color="auto"/>
            <w:right w:val="none" w:sz="0" w:space="0" w:color="auto"/>
          </w:divBdr>
        </w:div>
      </w:divsChild>
    </w:div>
    <w:div w:id="1433629182">
      <w:bodyDiv w:val="1"/>
      <w:marLeft w:val="0"/>
      <w:marRight w:val="0"/>
      <w:marTop w:val="0"/>
      <w:marBottom w:val="0"/>
      <w:divBdr>
        <w:top w:val="none" w:sz="0" w:space="0" w:color="auto"/>
        <w:left w:val="none" w:sz="0" w:space="0" w:color="auto"/>
        <w:bottom w:val="none" w:sz="0" w:space="0" w:color="auto"/>
        <w:right w:val="none" w:sz="0" w:space="0" w:color="auto"/>
      </w:divBdr>
      <w:divsChild>
        <w:div w:id="1552227064">
          <w:marLeft w:val="0"/>
          <w:marRight w:val="0"/>
          <w:marTop w:val="0"/>
          <w:marBottom w:val="0"/>
          <w:divBdr>
            <w:top w:val="none" w:sz="0" w:space="0" w:color="auto"/>
            <w:left w:val="none" w:sz="0" w:space="0" w:color="auto"/>
            <w:bottom w:val="none" w:sz="0" w:space="0" w:color="auto"/>
            <w:right w:val="none" w:sz="0" w:space="0" w:color="auto"/>
          </w:divBdr>
        </w:div>
        <w:div w:id="830873751">
          <w:marLeft w:val="0"/>
          <w:marRight w:val="0"/>
          <w:marTop w:val="0"/>
          <w:marBottom w:val="0"/>
          <w:divBdr>
            <w:top w:val="none" w:sz="0" w:space="0" w:color="auto"/>
            <w:left w:val="none" w:sz="0" w:space="0" w:color="auto"/>
            <w:bottom w:val="none" w:sz="0" w:space="0" w:color="auto"/>
            <w:right w:val="none" w:sz="0" w:space="0" w:color="auto"/>
          </w:divBdr>
        </w:div>
      </w:divsChild>
    </w:div>
    <w:div w:id="1433935818">
      <w:bodyDiv w:val="1"/>
      <w:marLeft w:val="0"/>
      <w:marRight w:val="0"/>
      <w:marTop w:val="0"/>
      <w:marBottom w:val="0"/>
      <w:divBdr>
        <w:top w:val="none" w:sz="0" w:space="0" w:color="auto"/>
        <w:left w:val="none" w:sz="0" w:space="0" w:color="auto"/>
        <w:bottom w:val="none" w:sz="0" w:space="0" w:color="auto"/>
        <w:right w:val="none" w:sz="0" w:space="0" w:color="auto"/>
      </w:divBdr>
      <w:divsChild>
        <w:div w:id="1095327799">
          <w:marLeft w:val="0"/>
          <w:marRight w:val="0"/>
          <w:marTop w:val="0"/>
          <w:marBottom w:val="0"/>
          <w:divBdr>
            <w:top w:val="none" w:sz="0" w:space="0" w:color="auto"/>
            <w:left w:val="none" w:sz="0" w:space="0" w:color="auto"/>
            <w:bottom w:val="none" w:sz="0" w:space="0" w:color="auto"/>
            <w:right w:val="none" w:sz="0" w:space="0" w:color="auto"/>
          </w:divBdr>
        </w:div>
        <w:div w:id="980302864">
          <w:marLeft w:val="0"/>
          <w:marRight w:val="0"/>
          <w:marTop w:val="0"/>
          <w:marBottom w:val="0"/>
          <w:divBdr>
            <w:top w:val="none" w:sz="0" w:space="0" w:color="auto"/>
            <w:left w:val="none" w:sz="0" w:space="0" w:color="auto"/>
            <w:bottom w:val="none" w:sz="0" w:space="0" w:color="auto"/>
            <w:right w:val="none" w:sz="0" w:space="0" w:color="auto"/>
          </w:divBdr>
        </w:div>
      </w:divsChild>
    </w:div>
    <w:div w:id="1443501866">
      <w:bodyDiv w:val="1"/>
      <w:marLeft w:val="0"/>
      <w:marRight w:val="0"/>
      <w:marTop w:val="0"/>
      <w:marBottom w:val="0"/>
      <w:divBdr>
        <w:top w:val="none" w:sz="0" w:space="0" w:color="auto"/>
        <w:left w:val="none" w:sz="0" w:space="0" w:color="auto"/>
        <w:bottom w:val="none" w:sz="0" w:space="0" w:color="auto"/>
        <w:right w:val="none" w:sz="0" w:space="0" w:color="auto"/>
      </w:divBdr>
      <w:divsChild>
        <w:div w:id="1328438525">
          <w:marLeft w:val="0"/>
          <w:marRight w:val="0"/>
          <w:marTop w:val="0"/>
          <w:marBottom w:val="0"/>
          <w:divBdr>
            <w:top w:val="none" w:sz="0" w:space="0" w:color="auto"/>
            <w:left w:val="none" w:sz="0" w:space="0" w:color="auto"/>
            <w:bottom w:val="none" w:sz="0" w:space="0" w:color="auto"/>
            <w:right w:val="none" w:sz="0" w:space="0" w:color="auto"/>
          </w:divBdr>
        </w:div>
        <w:div w:id="94063060">
          <w:marLeft w:val="0"/>
          <w:marRight w:val="0"/>
          <w:marTop w:val="0"/>
          <w:marBottom w:val="0"/>
          <w:divBdr>
            <w:top w:val="none" w:sz="0" w:space="0" w:color="auto"/>
            <w:left w:val="none" w:sz="0" w:space="0" w:color="auto"/>
            <w:bottom w:val="none" w:sz="0" w:space="0" w:color="auto"/>
            <w:right w:val="none" w:sz="0" w:space="0" w:color="auto"/>
          </w:divBdr>
        </w:div>
        <w:div w:id="1699969071">
          <w:marLeft w:val="0"/>
          <w:marRight w:val="0"/>
          <w:marTop w:val="0"/>
          <w:marBottom w:val="0"/>
          <w:divBdr>
            <w:top w:val="none" w:sz="0" w:space="0" w:color="auto"/>
            <w:left w:val="none" w:sz="0" w:space="0" w:color="auto"/>
            <w:bottom w:val="none" w:sz="0" w:space="0" w:color="auto"/>
            <w:right w:val="none" w:sz="0" w:space="0" w:color="auto"/>
          </w:divBdr>
        </w:div>
      </w:divsChild>
    </w:div>
    <w:div w:id="1454707469">
      <w:bodyDiv w:val="1"/>
      <w:marLeft w:val="0"/>
      <w:marRight w:val="0"/>
      <w:marTop w:val="0"/>
      <w:marBottom w:val="0"/>
      <w:divBdr>
        <w:top w:val="none" w:sz="0" w:space="0" w:color="auto"/>
        <w:left w:val="none" w:sz="0" w:space="0" w:color="auto"/>
        <w:bottom w:val="none" w:sz="0" w:space="0" w:color="auto"/>
        <w:right w:val="none" w:sz="0" w:space="0" w:color="auto"/>
      </w:divBdr>
      <w:divsChild>
        <w:div w:id="1854413564">
          <w:marLeft w:val="0"/>
          <w:marRight w:val="0"/>
          <w:marTop w:val="0"/>
          <w:marBottom w:val="0"/>
          <w:divBdr>
            <w:top w:val="none" w:sz="0" w:space="0" w:color="auto"/>
            <w:left w:val="none" w:sz="0" w:space="0" w:color="auto"/>
            <w:bottom w:val="none" w:sz="0" w:space="0" w:color="auto"/>
            <w:right w:val="none" w:sz="0" w:space="0" w:color="auto"/>
          </w:divBdr>
          <w:divsChild>
            <w:div w:id="2029408730">
              <w:marLeft w:val="0"/>
              <w:marRight w:val="0"/>
              <w:marTop w:val="0"/>
              <w:marBottom w:val="0"/>
              <w:divBdr>
                <w:top w:val="none" w:sz="0" w:space="0" w:color="auto"/>
                <w:left w:val="none" w:sz="0" w:space="0" w:color="auto"/>
                <w:bottom w:val="none" w:sz="0" w:space="0" w:color="auto"/>
                <w:right w:val="none" w:sz="0" w:space="0" w:color="auto"/>
              </w:divBdr>
              <w:divsChild>
                <w:div w:id="919603841">
                  <w:marLeft w:val="0"/>
                  <w:marRight w:val="0"/>
                  <w:marTop w:val="0"/>
                  <w:marBottom w:val="0"/>
                  <w:divBdr>
                    <w:top w:val="none" w:sz="0" w:space="0" w:color="auto"/>
                    <w:left w:val="none" w:sz="0" w:space="0" w:color="auto"/>
                    <w:bottom w:val="none" w:sz="0" w:space="0" w:color="auto"/>
                    <w:right w:val="none" w:sz="0" w:space="0" w:color="auto"/>
                  </w:divBdr>
                  <w:divsChild>
                    <w:div w:id="1643191343">
                      <w:marLeft w:val="0"/>
                      <w:marRight w:val="0"/>
                      <w:marTop w:val="0"/>
                      <w:marBottom w:val="0"/>
                      <w:divBdr>
                        <w:top w:val="none" w:sz="0" w:space="0" w:color="auto"/>
                        <w:left w:val="none" w:sz="0" w:space="0" w:color="auto"/>
                        <w:bottom w:val="none" w:sz="0" w:space="0" w:color="auto"/>
                        <w:right w:val="none" w:sz="0" w:space="0" w:color="auto"/>
                      </w:divBdr>
                    </w:div>
                    <w:div w:id="936982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195942">
              <w:marLeft w:val="0"/>
              <w:marRight w:val="0"/>
              <w:marTop w:val="0"/>
              <w:marBottom w:val="0"/>
              <w:divBdr>
                <w:top w:val="none" w:sz="0" w:space="0" w:color="auto"/>
                <w:left w:val="none" w:sz="0" w:space="0" w:color="auto"/>
                <w:bottom w:val="none" w:sz="0" w:space="0" w:color="auto"/>
                <w:right w:val="none" w:sz="0" w:space="0" w:color="auto"/>
              </w:divBdr>
              <w:divsChild>
                <w:div w:id="1867670020">
                  <w:marLeft w:val="0"/>
                  <w:marRight w:val="0"/>
                  <w:marTop w:val="0"/>
                  <w:marBottom w:val="0"/>
                  <w:divBdr>
                    <w:top w:val="none" w:sz="0" w:space="0" w:color="auto"/>
                    <w:left w:val="none" w:sz="0" w:space="0" w:color="auto"/>
                    <w:bottom w:val="none" w:sz="0" w:space="0" w:color="auto"/>
                    <w:right w:val="none" w:sz="0" w:space="0" w:color="auto"/>
                  </w:divBdr>
                  <w:divsChild>
                    <w:div w:id="1231042178">
                      <w:marLeft w:val="0"/>
                      <w:marRight w:val="0"/>
                      <w:marTop w:val="0"/>
                      <w:marBottom w:val="0"/>
                      <w:divBdr>
                        <w:top w:val="none" w:sz="0" w:space="0" w:color="auto"/>
                        <w:left w:val="none" w:sz="0" w:space="0" w:color="auto"/>
                        <w:bottom w:val="none" w:sz="0" w:space="0" w:color="auto"/>
                        <w:right w:val="none" w:sz="0" w:space="0" w:color="auto"/>
                      </w:divBdr>
                    </w:div>
                    <w:div w:id="57377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5596481">
          <w:marLeft w:val="0"/>
          <w:marRight w:val="0"/>
          <w:marTop w:val="0"/>
          <w:marBottom w:val="0"/>
          <w:divBdr>
            <w:top w:val="none" w:sz="0" w:space="0" w:color="auto"/>
            <w:left w:val="none" w:sz="0" w:space="0" w:color="auto"/>
            <w:bottom w:val="none" w:sz="0" w:space="0" w:color="auto"/>
            <w:right w:val="none" w:sz="0" w:space="0" w:color="auto"/>
          </w:divBdr>
          <w:divsChild>
            <w:div w:id="129698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284920">
      <w:bodyDiv w:val="1"/>
      <w:marLeft w:val="0"/>
      <w:marRight w:val="0"/>
      <w:marTop w:val="0"/>
      <w:marBottom w:val="0"/>
      <w:divBdr>
        <w:top w:val="none" w:sz="0" w:space="0" w:color="auto"/>
        <w:left w:val="none" w:sz="0" w:space="0" w:color="auto"/>
        <w:bottom w:val="none" w:sz="0" w:space="0" w:color="auto"/>
        <w:right w:val="none" w:sz="0" w:space="0" w:color="auto"/>
      </w:divBdr>
    </w:div>
    <w:div w:id="1497529676">
      <w:bodyDiv w:val="1"/>
      <w:marLeft w:val="0"/>
      <w:marRight w:val="0"/>
      <w:marTop w:val="0"/>
      <w:marBottom w:val="0"/>
      <w:divBdr>
        <w:top w:val="none" w:sz="0" w:space="0" w:color="auto"/>
        <w:left w:val="none" w:sz="0" w:space="0" w:color="auto"/>
        <w:bottom w:val="none" w:sz="0" w:space="0" w:color="auto"/>
        <w:right w:val="none" w:sz="0" w:space="0" w:color="auto"/>
      </w:divBdr>
    </w:div>
    <w:div w:id="1503742259">
      <w:bodyDiv w:val="1"/>
      <w:marLeft w:val="0"/>
      <w:marRight w:val="0"/>
      <w:marTop w:val="0"/>
      <w:marBottom w:val="0"/>
      <w:divBdr>
        <w:top w:val="none" w:sz="0" w:space="0" w:color="auto"/>
        <w:left w:val="none" w:sz="0" w:space="0" w:color="auto"/>
        <w:bottom w:val="none" w:sz="0" w:space="0" w:color="auto"/>
        <w:right w:val="none" w:sz="0" w:space="0" w:color="auto"/>
      </w:divBdr>
    </w:div>
    <w:div w:id="1555847284">
      <w:bodyDiv w:val="1"/>
      <w:marLeft w:val="0"/>
      <w:marRight w:val="0"/>
      <w:marTop w:val="0"/>
      <w:marBottom w:val="0"/>
      <w:divBdr>
        <w:top w:val="none" w:sz="0" w:space="0" w:color="auto"/>
        <w:left w:val="none" w:sz="0" w:space="0" w:color="auto"/>
        <w:bottom w:val="none" w:sz="0" w:space="0" w:color="auto"/>
        <w:right w:val="none" w:sz="0" w:space="0" w:color="auto"/>
      </w:divBdr>
      <w:divsChild>
        <w:div w:id="546526601">
          <w:marLeft w:val="0"/>
          <w:marRight w:val="0"/>
          <w:marTop w:val="0"/>
          <w:marBottom w:val="0"/>
          <w:divBdr>
            <w:top w:val="none" w:sz="0" w:space="0" w:color="auto"/>
            <w:left w:val="none" w:sz="0" w:space="0" w:color="auto"/>
            <w:bottom w:val="none" w:sz="0" w:space="0" w:color="auto"/>
            <w:right w:val="none" w:sz="0" w:space="0" w:color="auto"/>
          </w:divBdr>
        </w:div>
        <w:div w:id="447941155">
          <w:marLeft w:val="0"/>
          <w:marRight w:val="0"/>
          <w:marTop w:val="0"/>
          <w:marBottom w:val="0"/>
          <w:divBdr>
            <w:top w:val="none" w:sz="0" w:space="0" w:color="auto"/>
            <w:left w:val="none" w:sz="0" w:space="0" w:color="auto"/>
            <w:bottom w:val="none" w:sz="0" w:space="0" w:color="auto"/>
            <w:right w:val="none" w:sz="0" w:space="0" w:color="auto"/>
          </w:divBdr>
        </w:div>
      </w:divsChild>
    </w:div>
    <w:div w:id="1640106198">
      <w:bodyDiv w:val="1"/>
      <w:marLeft w:val="0"/>
      <w:marRight w:val="0"/>
      <w:marTop w:val="0"/>
      <w:marBottom w:val="0"/>
      <w:divBdr>
        <w:top w:val="none" w:sz="0" w:space="0" w:color="auto"/>
        <w:left w:val="none" w:sz="0" w:space="0" w:color="auto"/>
        <w:bottom w:val="none" w:sz="0" w:space="0" w:color="auto"/>
        <w:right w:val="none" w:sz="0" w:space="0" w:color="auto"/>
      </w:divBdr>
      <w:divsChild>
        <w:div w:id="707410548">
          <w:marLeft w:val="0"/>
          <w:marRight w:val="0"/>
          <w:marTop w:val="0"/>
          <w:marBottom w:val="0"/>
          <w:divBdr>
            <w:top w:val="none" w:sz="0" w:space="0" w:color="auto"/>
            <w:left w:val="none" w:sz="0" w:space="0" w:color="auto"/>
            <w:bottom w:val="none" w:sz="0" w:space="0" w:color="auto"/>
            <w:right w:val="none" w:sz="0" w:space="0" w:color="auto"/>
          </w:divBdr>
        </w:div>
        <w:div w:id="382213168">
          <w:marLeft w:val="0"/>
          <w:marRight w:val="0"/>
          <w:marTop w:val="0"/>
          <w:marBottom w:val="0"/>
          <w:divBdr>
            <w:top w:val="none" w:sz="0" w:space="0" w:color="auto"/>
            <w:left w:val="none" w:sz="0" w:space="0" w:color="auto"/>
            <w:bottom w:val="none" w:sz="0" w:space="0" w:color="auto"/>
            <w:right w:val="none" w:sz="0" w:space="0" w:color="auto"/>
          </w:divBdr>
        </w:div>
      </w:divsChild>
    </w:div>
    <w:div w:id="1659727324">
      <w:bodyDiv w:val="1"/>
      <w:marLeft w:val="0"/>
      <w:marRight w:val="0"/>
      <w:marTop w:val="0"/>
      <w:marBottom w:val="0"/>
      <w:divBdr>
        <w:top w:val="none" w:sz="0" w:space="0" w:color="auto"/>
        <w:left w:val="none" w:sz="0" w:space="0" w:color="auto"/>
        <w:bottom w:val="none" w:sz="0" w:space="0" w:color="auto"/>
        <w:right w:val="none" w:sz="0" w:space="0" w:color="auto"/>
      </w:divBdr>
    </w:div>
    <w:div w:id="1680546413">
      <w:bodyDiv w:val="1"/>
      <w:marLeft w:val="0"/>
      <w:marRight w:val="0"/>
      <w:marTop w:val="0"/>
      <w:marBottom w:val="0"/>
      <w:divBdr>
        <w:top w:val="none" w:sz="0" w:space="0" w:color="auto"/>
        <w:left w:val="none" w:sz="0" w:space="0" w:color="auto"/>
        <w:bottom w:val="none" w:sz="0" w:space="0" w:color="auto"/>
        <w:right w:val="none" w:sz="0" w:space="0" w:color="auto"/>
      </w:divBdr>
      <w:divsChild>
        <w:div w:id="48961535">
          <w:marLeft w:val="0"/>
          <w:marRight w:val="0"/>
          <w:marTop w:val="0"/>
          <w:marBottom w:val="0"/>
          <w:divBdr>
            <w:top w:val="none" w:sz="0" w:space="0" w:color="auto"/>
            <w:left w:val="none" w:sz="0" w:space="0" w:color="auto"/>
            <w:bottom w:val="none" w:sz="0" w:space="0" w:color="auto"/>
            <w:right w:val="none" w:sz="0" w:space="0" w:color="auto"/>
          </w:divBdr>
        </w:div>
        <w:div w:id="855730236">
          <w:marLeft w:val="0"/>
          <w:marRight w:val="0"/>
          <w:marTop w:val="0"/>
          <w:marBottom w:val="0"/>
          <w:divBdr>
            <w:top w:val="none" w:sz="0" w:space="0" w:color="auto"/>
            <w:left w:val="none" w:sz="0" w:space="0" w:color="auto"/>
            <w:bottom w:val="none" w:sz="0" w:space="0" w:color="auto"/>
            <w:right w:val="none" w:sz="0" w:space="0" w:color="auto"/>
          </w:divBdr>
        </w:div>
      </w:divsChild>
    </w:div>
    <w:div w:id="1687706020">
      <w:bodyDiv w:val="1"/>
      <w:marLeft w:val="0"/>
      <w:marRight w:val="0"/>
      <w:marTop w:val="0"/>
      <w:marBottom w:val="0"/>
      <w:divBdr>
        <w:top w:val="none" w:sz="0" w:space="0" w:color="auto"/>
        <w:left w:val="none" w:sz="0" w:space="0" w:color="auto"/>
        <w:bottom w:val="none" w:sz="0" w:space="0" w:color="auto"/>
        <w:right w:val="none" w:sz="0" w:space="0" w:color="auto"/>
      </w:divBdr>
      <w:divsChild>
        <w:div w:id="2130279670">
          <w:marLeft w:val="0"/>
          <w:marRight w:val="0"/>
          <w:marTop w:val="0"/>
          <w:marBottom w:val="0"/>
          <w:divBdr>
            <w:top w:val="none" w:sz="0" w:space="0" w:color="auto"/>
            <w:left w:val="none" w:sz="0" w:space="0" w:color="auto"/>
            <w:bottom w:val="none" w:sz="0" w:space="0" w:color="auto"/>
            <w:right w:val="none" w:sz="0" w:space="0" w:color="auto"/>
          </w:divBdr>
        </w:div>
        <w:div w:id="573710634">
          <w:marLeft w:val="0"/>
          <w:marRight w:val="0"/>
          <w:marTop w:val="0"/>
          <w:marBottom w:val="0"/>
          <w:divBdr>
            <w:top w:val="none" w:sz="0" w:space="0" w:color="auto"/>
            <w:left w:val="none" w:sz="0" w:space="0" w:color="auto"/>
            <w:bottom w:val="none" w:sz="0" w:space="0" w:color="auto"/>
            <w:right w:val="none" w:sz="0" w:space="0" w:color="auto"/>
          </w:divBdr>
        </w:div>
      </w:divsChild>
    </w:div>
    <w:div w:id="1690645638">
      <w:bodyDiv w:val="1"/>
      <w:marLeft w:val="0"/>
      <w:marRight w:val="0"/>
      <w:marTop w:val="0"/>
      <w:marBottom w:val="0"/>
      <w:divBdr>
        <w:top w:val="none" w:sz="0" w:space="0" w:color="auto"/>
        <w:left w:val="none" w:sz="0" w:space="0" w:color="auto"/>
        <w:bottom w:val="none" w:sz="0" w:space="0" w:color="auto"/>
        <w:right w:val="none" w:sz="0" w:space="0" w:color="auto"/>
      </w:divBdr>
      <w:divsChild>
        <w:div w:id="1226912693">
          <w:marLeft w:val="0"/>
          <w:marRight w:val="0"/>
          <w:marTop w:val="0"/>
          <w:marBottom w:val="0"/>
          <w:divBdr>
            <w:top w:val="none" w:sz="0" w:space="0" w:color="auto"/>
            <w:left w:val="none" w:sz="0" w:space="0" w:color="auto"/>
            <w:bottom w:val="none" w:sz="0" w:space="0" w:color="auto"/>
            <w:right w:val="none" w:sz="0" w:space="0" w:color="auto"/>
          </w:divBdr>
        </w:div>
        <w:div w:id="1243445132">
          <w:marLeft w:val="0"/>
          <w:marRight w:val="0"/>
          <w:marTop w:val="0"/>
          <w:marBottom w:val="0"/>
          <w:divBdr>
            <w:top w:val="none" w:sz="0" w:space="0" w:color="auto"/>
            <w:left w:val="none" w:sz="0" w:space="0" w:color="auto"/>
            <w:bottom w:val="none" w:sz="0" w:space="0" w:color="auto"/>
            <w:right w:val="none" w:sz="0" w:space="0" w:color="auto"/>
          </w:divBdr>
        </w:div>
      </w:divsChild>
    </w:div>
    <w:div w:id="1701081094">
      <w:bodyDiv w:val="1"/>
      <w:marLeft w:val="0"/>
      <w:marRight w:val="0"/>
      <w:marTop w:val="0"/>
      <w:marBottom w:val="0"/>
      <w:divBdr>
        <w:top w:val="none" w:sz="0" w:space="0" w:color="auto"/>
        <w:left w:val="none" w:sz="0" w:space="0" w:color="auto"/>
        <w:bottom w:val="none" w:sz="0" w:space="0" w:color="auto"/>
        <w:right w:val="none" w:sz="0" w:space="0" w:color="auto"/>
      </w:divBdr>
      <w:divsChild>
        <w:div w:id="1186673719">
          <w:marLeft w:val="0"/>
          <w:marRight w:val="0"/>
          <w:marTop w:val="0"/>
          <w:marBottom w:val="0"/>
          <w:divBdr>
            <w:top w:val="none" w:sz="0" w:space="0" w:color="auto"/>
            <w:left w:val="none" w:sz="0" w:space="0" w:color="auto"/>
            <w:bottom w:val="none" w:sz="0" w:space="0" w:color="auto"/>
            <w:right w:val="none" w:sz="0" w:space="0" w:color="auto"/>
          </w:divBdr>
        </w:div>
        <w:div w:id="1057167845">
          <w:marLeft w:val="0"/>
          <w:marRight w:val="0"/>
          <w:marTop w:val="0"/>
          <w:marBottom w:val="0"/>
          <w:divBdr>
            <w:top w:val="none" w:sz="0" w:space="0" w:color="auto"/>
            <w:left w:val="none" w:sz="0" w:space="0" w:color="auto"/>
            <w:bottom w:val="none" w:sz="0" w:space="0" w:color="auto"/>
            <w:right w:val="none" w:sz="0" w:space="0" w:color="auto"/>
          </w:divBdr>
        </w:div>
        <w:div w:id="750977625">
          <w:marLeft w:val="0"/>
          <w:marRight w:val="0"/>
          <w:marTop w:val="0"/>
          <w:marBottom w:val="0"/>
          <w:divBdr>
            <w:top w:val="none" w:sz="0" w:space="0" w:color="auto"/>
            <w:left w:val="none" w:sz="0" w:space="0" w:color="auto"/>
            <w:bottom w:val="none" w:sz="0" w:space="0" w:color="auto"/>
            <w:right w:val="none" w:sz="0" w:space="0" w:color="auto"/>
          </w:divBdr>
          <w:divsChild>
            <w:div w:id="1733695504">
              <w:marLeft w:val="0"/>
              <w:marRight w:val="0"/>
              <w:marTop w:val="0"/>
              <w:marBottom w:val="0"/>
              <w:divBdr>
                <w:top w:val="none" w:sz="0" w:space="0" w:color="auto"/>
                <w:left w:val="none" w:sz="0" w:space="0" w:color="auto"/>
                <w:bottom w:val="none" w:sz="0" w:space="0" w:color="auto"/>
                <w:right w:val="none" w:sz="0" w:space="0" w:color="auto"/>
              </w:divBdr>
            </w:div>
          </w:divsChild>
        </w:div>
        <w:div w:id="1199901743">
          <w:marLeft w:val="0"/>
          <w:marRight w:val="0"/>
          <w:marTop w:val="0"/>
          <w:marBottom w:val="0"/>
          <w:divBdr>
            <w:top w:val="none" w:sz="0" w:space="0" w:color="auto"/>
            <w:left w:val="none" w:sz="0" w:space="0" w:color="auto"/>
            <w:bottom w:val="none" w:sz="0" w:space="0" w:color="auto"/>
            <w:right w:val="none" w:sz="0" w:space="0" w:color="auto"/>
          </w:divBdr>
          <w:divsChild>
            <w:div w:id="47121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207360">
      <w:bodyDiv w:val="1"/>
      <w:marLeft w:val="0"/>
      <w:marRight w:val="0"/>
      <w:marTop w:val="0"/>
      <w:marBottom w:val="0"/>
      <w:divBdr>
        <w:top w:val="none" w:sz="0" w:space="0" w:color="auto"/>
        <w:left w:val="none" w:sz="0" w:space="0" w:color="auto"/>
        <w:bottom w:val="none" w:sz="0" w:space="0" w:color="auto"/>
        <w:right w:val="none" w:sz="0" w:space="0" w:color="auto"/>
      </w:divBdr>
      <w:divsChild>
        <w:div w:id="761610157">
          <w:marLeft w:val="0"/>
          <w:marRight w:val="0"/>
          <w:marTop w:val="0"/>
          <w:marBottom w:val="0"/>
          <w:divBdr>
            <w:top w:val="none" w:sz="0" w:space="0" w:color="auto"/>
            <w:left w:val="none" w:sz="0" w:space="0" w:color="auto"/>
            <w:bottom w:val="none" w:sz="0" w:space="0" w:color="auto"/>
            <w:right w:val="none" w:sz="0" w:space="0" w:color="auto"/>
          </w:divBdr>
          <w:divsChild>
            <w:div w:id="1651326675">
              <w:marLeft w:val="0"/>
              <w:marRight w:val="0"/>
              <w:marTop w:val="0"/>
              <w:marBottom w:val="0"/>
              <w:divBdr>
                <w:top w:val="none" w:sz="0" w:space="0" w:color="auto"/>
                <w:left w:val="none" w:sz="0" w:space="0" w:color="auto"/>
                <w:bottom w:val="none" w:sz="0" w:space="0" w:color="auto"/>
                <w:right w:val="none" w:sz="0" w:space="0" w:color="auto"/>
              </w:divBdr>
              <w:divsChild>
                <w:div w:id="1296060431">
                  <w:marLeft w:val="0"/>
                  <w:marRight w:val="0"/>
                  <w:marTop w:val="0"/>
                  <w:marBottom w:val="0"/>
                  <w:divBdr>
                    <w:top w:val="none" w:sz="0" w:space="0" w:color="auto"/>
                    <w:left w:val="none" w:sz="0" w:space="0" w:color="auto"/>
                    <w:bottom w:val="none" w:sz="0" w:space="0" w:color="auto"/>
                    <w:right w:val="none" w:sz="0" w:space="0" w:color="auto"/>
                  </w:divBdr>
                  <w:divsChild>
                    <w:div w:id="1513448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9572371">
      <w:bodyDiv w:val="1"/>
      <w:marLeft w:val="0"/>
      <w:marRight w:val="0"/>
      <w:marTop w:val="0"/>
      <w:marBottom w:val="0"/>
      <w:divBdr>
        <w:top w:val="none" w:sz="0" w:space="0" w:color="auto"/>
        <w:left w:val="none" w:sz="0" w:space="0" w:color="auto"/>
        <w:bottom w:val="none" w:sz="0" w:space="0" w:color="auto"/>
        <w:right w:val="none" w:sz="0" w:space="0" w:color="auto"/>
      </w:divBdr>
    </w:div>
    <w:div w:id="1758864080">
      <w:bodyDiv w:val="1"/>
      <w:marLeft w:val="0"/>
      <w:marRight w:val="0"/>
      <w:marTop w:val="0"/>
      <w:marBottom w:val="0"/>
      <w:divBdr>
        <w:top w:val="none" w:sz="0" w:space="0" w:color="auto"/>
        <w:left w:val="none" w:sz="0" w:space="0" w:color="auto"/>
        <w:bottom w:val="none" w:sz="0" w:space="0" w:color="auto"/>
        <w:right w:val="none" w:sz="0" w:space="0" w:color="auto"/>
      </w:divBdr>
    </w:div>
    <w:div w:id="1764035475">
      <w:bodyDiv w:val="1"/>
      <w:marLeft w:val="0"/>
      <w:marRight w:val="0"/>
      <w:marTop w:val="0"/>
      <w:marBottom w:val="0"/>
      <w:divBdr>
        <w:top w:val="none" w:sz="0" w:space="0" w:color="auto"/>
        <w:left w:val="none" w:sz="0" w:space="0" w:color="auto"/>
        <w:bottom w:val="none" w:sz="0" w:space="0" w:color="auto"/>
        <w:right w:val="none" w:sz="0" w:space="0" w:color="auto"/>
      </w:divBdr>
      <w:divsChild>
        <w:div w:id="739133657">
          <w:marLeft w:val="0"/>
          <w:marRight w:val="0"/>
          <w:marTop w:val="0"/>
          <w:marBottom w:val="0"/>
          <w:divBdr>
            <w:top w:val="none" w:sz="0" w:space="0" w:color="auto"/>
            <w:left w:val="none" w:sz="0" w:space="0" w:color="auto"/>
            <w:bottom w:val="none" w:sz="0" w:space="0" w:color="auto"/>
            <w:right w:val="none" w:sz="0" w:space="0" w:color="auto"/>
          </w:divBdr>
        </w:div>
        <w:div w:id="1210612060">
          <w:marLeft w:val="0"/>
          <w:marRight w:val="0"/>
          <w:marTop w:val="0"/>
          <w:marBottom w:val="0"/>
          <w:divBdr>
            <w:top w:val="none" w:sz="0" w:space="0" w:color="auto"/>
            <w:left w:val="none" w:sz="0" w:space="0" w:color="auto"/>
            <w:bottom w:val="none" w:sz="0" w:space="0" w:color="auto"/>
            <w:right w:val="none" w:sz="0" w:space="0" w:color="auto"/>
          </w:divBdr>
        </w:div>
      </w:divsChild>
    </w:div>
    <w:div w:id="1792674932">
      <w:bodyDiv w:val="1"/>
      <w:marLeft w:val="0"/>
      <w:marRight w:val="0"/>
      <w:marTop w:val="0"/>
      <w:marBottom w:val="0"/>
      <w:divBdr>
        <w:top w:val="none" w:sz="0" w:space="0" w:color="auto"/>
        <w:left w:val="none" w:sz="0" w:space="0" w:color="auto"/>
        <w:bottom w:val="none" w:sz="0" w:space="0" w:color="auto"/>
        <w:right w:val="none" w:sz="0" w:space="0" w:color="auto"/>
      </w:divBdr>
      <w:divsChild>
        <w:div w:id="1361273877">
          <w:marLeft w:val="0"/>
          <w:marRight w:val="0"/>
          <w:marTop w:val="0"/>
          <w:marBottom w:val="0"/>
          <w:divBdr>
            <w:top w:val="none" w:sz="0" w:space="0" w:color="auto"/>
            <w:left w:val="none" w:sz="0" w:space="0" w:color="auto"/>
            <w:bottom w:val="none" w:sz="0" w:space="0" w:color="auto"/>
            <w:right w:val="none" w:sz="0" w:space="0" w:color="auto"/>
          </w:divBdr>
        </w:div>
        <w:div w:id="754398384">
          <w:marLeft w:val="0"/>
          <w:marRight w:val="0"/>
          <w:marTop w:val="0"/>
          <w:marBottom w:val="0"/>
          <w:divBdr>
            <w:top w:val="none" w:sz="0" w:space="0" w:color="auto"/>
            <w:left w:val="none" w:sz="0" w:space="0" w:color="auto"/>
            <w:bottom w:val="none" w:sz="0" w:space="0" w:color="auto"/>
            <w:right w:val="none" w:sz="0" w:space="0" w:color="auto"/>
          </w:divBdr>
        </w:div>
      </w:divsChild>
    </w:div>
    <w:div w:id="1795365029">
      <w:bodyDiv w:val="1"/>
      <w:marLeft w:val="0"/>
      <w:marRight w:val="0"/>
      <w:marTop w:val="0"/>
      <w:marBottom w:val="0"/>
      <w:divBdr>
        <w:top w:val="none" w:sz="0" w:space="0" w:color="auto"/>
        <w:left w:val="none" w:sz="0" w:space="0" w:color="auto"/>
        <w:bottom w:val="none" w:sz="0" w:space="0" w:color="auto"/>
        <w:right w:val="none" w:sz="0" w:space="0" w:color="auto"/>
      </w:divBdr>
      <w:divsChild>
        <w:div w:id="370111660">
          <w:marLeft w:val="0"/>
          <w:marRight w:val="0"/>
          <w:marTop w:val="0"/>
          <w:marBottom w:val="0"/>
          <w:divBdr>
            <w:top w:val="none" w:sz="0" w:space="0" w:color="auto"/>
            <w:left w:val="none" w:sz="0" w:space="0" w:color="auto"/>
            <w:bottom w:val="none" w:sz="0" w:space="0" w:color="auto"/>
            <w:right w:val="none" w:sz="0" w:space="0" w:color="auto"/>
          </w:divBdr>
        </w:div>
        <w:div w:id="670761550">
          <w:marLeft w:val="0"/>
          <w:marRight w:val="0"/>
          <w:marTop w:val="0"/>
          <w:marBottom w:val="0"/>
          <w:divBdr>
            <w:top w:val="none" w:sz="0" w:space="0" w:color="auto"/>
            <w:left w:val="none" w:sz="0" w:space="0" w:color="auto"/>
            <w:bottom w:val="none" w:sz="0" w:space="0" w:color="auto"/>
            <w:right w:val="none" w:sz="0" w:space="0" w:color="auto"/>
          </w:divBdr>
        </w:div>
        <w:div w:id="1992439528">
          <w:marLeft w:val="0"/>
          <w:marRight w:val="0"/>
          <w:marTop w:val="0"/>
          <w:marBottom w:val="0"/>
          <w:divBdr>
            <w:top w:val="none" w:sz="0" w:space="0" w:color="auto"/>
            <w:left w:val="none" w:sz="0" w:space="0" w:color="auto"/>
            <w:bottom w:val="none" w:sz="0" w:space="0" w:color="auto"/>
            <w:right w:val="none" w:sz="0" w:space="0" w:color="auto"/>
          </w:divBdr>
          <w:divsChild>
            <w:div w:id="1683438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2869">
      <w:bodyDiv w:val="1"/>
      <w:marLeft w:val="0"/>
      <w:marRight w:val="0"/>
      <w:marTop w:val="0"/>
      <w:marBottom w:val="0"/>
      <w:divBdr>
        <w:top w:val="none" w:sz="0" w:space="0" w:color="auto"/>
        <w:left w:val="none" w:sz="0" w:space="0" w:color="auto"/>
        <w:bottom w:val="none" w:sz="0" w:space="0" w:color="auto"/>
        <w:right w:val="none" w:sz="0" w:space="0" w:color="auto"/>
      </w:divBdr>
    </w:div>
    <w:div w:id="1806072770">
      <w:bodyDiv w:val="1"/>
      <w:marLeft w:val="0"/>
      <w:marRight w:val="0"/>
      <w:marTop w:val="0"/>
      <w:marBottom w:val="0"/>
      <w:divBdr>
        <w:top w:val="none" w:sz="0" w:space="0" w:color="auto"/>
        <w:left w:val="none" w:sz="0" w:space="0" w:color="auto"/>
        <w:bottom w:val="none" w:sz="0" w:space="0" w:color="auto"/>
        <w:right w:val="none" w:sz="0" w:space="0" w:color="auto"/>
      </w:divBdr>
      <w:divsChild>
        <w:div w:id="1893034778">
          <w:marLeft w:val="0"/>
          <w:marRight w:val="0"/>
          <w:marTop w:val="0"/>
          <w:marBottom w:val="0"/>
          <w:divBdr>
            <w:top w:val="none" w:sz="0" w:space="0" w:color="auto"/>
            <w:left w:val="none" w:sz="0" w:space="0" w:color="auto"/>
            <w:bottom w:val="none" w:sz="0" w:space="0" w:color="auto"/>
            <w:right w:val="none" w:sz="0" w:space="0" w:color="auto"/>
          </w:divBdr>
          <w:divsChild>
            <w:div w:id="1952781656">
              <w:marLeft w:val="0"/>
              <w:marRight w:val="0"/>
              <w:marTop w:val="0"/>
              <w:marBottom w:val="0"/>
              <w:divBdr>
                <w:top w:val="none" w:sz="0" w:space="0" w:color="auto"/>
                <w:left w:val="none" w:sz="0" w:space="0" w:color="auto"/>
                <w:bottom w:val="none" w:sz="0" w:space="0" w:color="auto"/>
                <w:right w:val="none" w:sz="0" w:space="0" w:color="auto"/>
              </w:divBdr>
              <w:divsChild>
                <w:div w:id="644899186">
                  <w:marLeft w:val="0"/>
                  <w:marRight w:val="0"/>
                  <w:marTop w:val="0"/>
                  <w:marBottom w:val="0"/>
                  <w:divBdr>
                    <w:top w:val="none" w:sz="0" w:space="0" w:color="auto"/>
                    <w:left w:val="none" w:sz="0" w:space="0" w:color="auto"/>
                    <w:bottom w:val="none" w:sz="0" w:space="0" w:color="auto"/>
                    <w:right w:val="none" w:sz="0" w:space="0" w:color="auto"/>
                  </w:divBdr>
                  <w:divsChild>
                    <w:div w:id="2070886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29058779">
      <w:bodyDiv w:val="1"/>
      <w:marLeft w:val="0"/>
      <w:marRight w:val="0"/>
      <w:marTop w:val="0"/>
      <w:marBottom w:val="0"/>
      <w:divBdr>
        <w:top w:val="none" w:sz="0" w:space="0" w:color="auto"/>
        <w:left w:val="none" w:sz="0" w:space="0" w:color="auto"/>
        <w:bottom w:val="none" w:sz="0" w:space="0" w:color="auto"/>
        <w:right w:val="none" w:sz="0" w:space="0" w:color="auto"/>
      </w:divBdr>
    </w:div>
    <w:div w:id="1868638309">
      <w:bodyDiv w:val="1"/>
      <w:marLeft w:val="0"/>
      <w:marRight w:val="0"/>
      <w:marTop w:val="0"/>
      <w:marBottom w:val="0"/>
      <w:divBdr>
        <w:top w:val="none" w:sz="0" w:space="0" w:color="auto"/>
        <w:left w:val="none" w:sz="0" w:space="0" w:color="auto"/>
        <w:bottom w:val="none" w:sz="0" w:space="0" w:color="auto"/>
        <w:right w:val="none" w:sz="0" w:space="0" w:color="auto"/>
      </w:divBdr>
    </w:div>
    <w:div w:id="1872260550">
      <w:bodyDiv w:val="1"/>
      <w:marLeft w:val="0"/>
      <w:marRight w:val="0"/>
      <w:marTop w:val="0"/>
      <w:marBottom w:val="0"/>
      <w:divBdr>
        <w:top w:val="none" w:sz="0" w:space="0" w:color="auto"/>
        <w:left w:val="none" w:sz="0" w:space="0" w:color="auto"/>
        <w:bottom w:val="none" w:sz="0" w:space="0" w:color="auto"/>
        <w:right w:val="none" w:sz="0" w:space="0" w:color="auto"/>
      </w:divBdr>
      <w:divsChild>
        <w:div w:id="231546631">
          <w:marLeft w:val="0"/>
          <w:marRight w:val="0"/>
          <w:marTop w:val="0"/>
          <w:marBottom w:val="0"/>
          <w:divBdr>
            <w:top w:val="none" w:sz="0" w:space="0" w:color="auto"/>
            <w:left w:val="none" w:sz="0" w:space="0" w:color="auto"/>
            <w:bottom w:val="none" w:sz="0" w:space="0" w:color="auto"/>
            <w:right w:val="none" w:sz="0" w:space="0" w:color="auto"/>
          </w:divBdr>
        </w:div>
      </w:divsChild>
    </w:div>
    <w:div w:id="1882283779">
      <w:bodyDiv w:val="1"/>
      <w:marLeft w:val="0"/>
      <w:marRight w:val="0"/>
      <w:marTop w:val="0"/>
      <w:marBottom w:val="0"/>
      <w:divBdr>
        <w:top w:val="none" w:sz="0" w:space="0" w:color="auto"/>
        <w:left w:val="none" w:sz="0" w:space="0" w:color="auto"/>
        <w:bottom w:val="none" w:sz="0" w:space="0" w:color="auto"/>
        <w:right w:val="none" w:sz="0" w:space="0" w:color="auto"/>
      </w:divBdr>
      <w:divsChild>
        <w:div w:id="2111925286">
          <w:marLeft w:val="0"/>
          <w:marRight w:val="0"/>
          <w:marTop w:val="0"/>
          <w:marBottom w:val="0"/>
          <w:divBdr>
            <w:top w:val="none" w:sz="0" w:space="0" w:color="auto"/>
            <w:left w:val="none" w:sz="0" w:space="0" w:color="auto"/>
            <w:bottom w:val="none" w:sz="0" w:space="0" w:color="auto"/>
            <w:right w:val="none" w:sz="0" w:space="0" w:color="auto"/>
          </w:divBdr>
        </w:div>
        <w:div w:id="453792290">
          <w:marLeft w:val="0"/>
          <w:marRight w:val="0"/>
          <w:marTop w:val="0"/>
          <w:marBottom w:val="0"/>
          <w:divBdr>
            <w:top w:val="none" w:sz="0" w:space="0" w:color="auto"/>
            <w:left w:val="none" w:sz="0" w:space="0" w:color="auto"/>
            <w:bottom w:val="none" w:sz="0" w:space="0" w:color="auto"/>
            <w:right w:val="none" w:sz="0" w:space="0" w:color="auto"/>
          </w:divBdr>
        </w:div>
      </w:divsChild>
    </w:div>
    <w:div w:id="1882588963">
      <w:bodyDiv w:val="1"/>
      <w:marLeft w:val="0"/>
      <w:marRight w:val="0"/>
      <w:marTop w:val="0"/>
      <w:marBottom w:val="0"/>
      <w:divBdr>
        <w:top w:val="none" w:sz="0" w:space="0" w:color="auto"/>
        <w:left w:val="none" w:sz="0" w:space="0" w:color="auto"/>
        <w:bottom w:val="none" w:sz="0" w:space="0" w:color="auto"/>
        <w:right w:val="none" w:sz="0" w:space="0" w:color="auto"/>
      </w:divBdr>
      <w:divsChild>
        <w:div w:id="696735270">
          <w:marLeft w:val="0"/>
          <w:marRight w:val="0"/>
          <w:marTop w:val="0"/>
          <w:marBottom w:val="0"/>
          <w:divBdr>
            <w:top w:val="none" w:sz="0" w:space="0" w:color="auto"/>
            <w:left w:val="none" w:sz="0" w:space="0" w:color="auto"/>
            <w:bottom w:val="none" w:sz="0" w:space="0" w:color="auto"/>
            <w:right w:val="none" w:sz="0" w:space="0" w:color="auto"/>
          </w:divBdr>
        </w:div>
        <w:div w:id="477260043">
          <w:marLeft w:val="0"/>
          <w:marRight w:val="0"/>
          <w:marTop w:val="0"/>
          <w:marBottom w:val="0"/>
          <w:divBdr>
            <w:top w:val="none" w:sz="0" w:space="0" w:color="auto"/>
            <w:left w:val="none" w:sz="0" w:space="0" w:color="auto"/>
            <w:bottom w:val="none" w:sz="0" w:space="0" w:color="auto"/>
            <w:right w:val="none" w:sz="0" w:space="0" w:color="auto"/>
          </w:divBdr>
        </w:div>
      </w:divsChild>
    </w:div>
    <w:div w:id="1886790778">
      <w:bodyDiv w:val="1"/>
      <w:marLeft w:val="0"/>
      <w:marRight w:val="0"/>
      <w:marTop w:val="0"/>
      <w:marBottom w:val="0"/>
      <w:divBdr>
        <w:top w:val="none" w:sz="0" w:space="0" w:color="auto"/>
        <w:left w:val="none" w:sz="0" w:space="0" w:color="auto"/>
        <w:bottom w:val="none" w:sz="0" w:space="0" w:color="auto"/>
        <w:right w:val="none" w:sz="0" w:space="0" w:color="auto"/>
      </w:divBdr>
    </w:div>
    <w:div w:id="1904950850">
      <w:bodyDiv w:val="1"/>
      <w:marLeft w:val="0"/>
      <w:marRight w:val="0"/>
      <w:marTop w:val="0"/>
      <w:marBottom w:val="0"/>
      <w:divBdr>
        <w:top w:val="none" w:sz="0" w:space="0" w:color="auto"/>
        <w:left w:val="none" w:sz="0" w:space="0" w:color="auto"/>
        <w:bottom w:val="none" w:sz="0" w:space="0" w:color="auto"/>
        <w:right w:val="none" w:sz="0" w:space="0" w:color="auto"/>
      </w:divBdr>
      <w:divsChild>
        <w:div w:id="2018575133">
          <w:marLeft w:val="0"/>
          <w:marRight w:val="0"/>
          <w:marTop w:val="0"/>
          <w:marBottom w:val="0"/>
          <w:divBdr>
            <w:top w:val="none" w:sz="0" w:space="0" w:color="auto"/>
            <w:left w:val="none" w:sz="0" w:space="0" w:color="auto"/>
            <w:bottom w:val="none" w:sz="0" w:space="0" w:color="auto"/>
            <w:right w:val="none" w:sz="0" w:space="0" w:color="auto"/>
          </w:divBdr>
        </w:div>
        <w:div w:id="1882591666">
          <w:marLeft w:val="0"/>
          <w:marRight w:val="0"/>
          <w:marTop w:val="0"/>
          <w:marBottom w:val="0"/>
          <w:divBdr>
            <w:top w:val="none" w:sz="0" w:space="0" w:color="auto"/>
            <w:left w:val="none" w:sz="0" w:space="0" w:color="auto"/>
            <w:bottom w:val="none" w:sz="0" w:space="0" w:color="auto"/>
            <w:right w:val="none" w:sz="0" w:space="0" w:color="auto"/>
          </w:divBdr>
        </w:div>
      </w:divsChild>
    </w:div>
    <w:div w:id="1908999717">
      <w:bodyDiv w:val="1"/>
      <w:marLeft w:val="0"/>
      <w:marRight w:val="0"/>
      <w:marTop w:val="0"/>
      <w:marBottom w:val="0"/>
      <w:divBdr>
        <w:top w:val="none" w:sz="0" w:space="0" w:color="auto"/>
        <w:left w:val="none" w:sz="0" w:space="0" w:color="auto"/>
        <w:bottom w:val="none" w:sz="0" w:space="0" w:color="auto"/>
        <w:right w:val="none" w:sz="0" w:space="0" w:color="auto"/>
      </w:divBdr>
      <w:divsChild>
        <w:div w:id="1259633639">
          <w:marLeft w:val="0"/>
          <w:marRight w:val="0"/>
          <w:marTop w:val="0"/>
          <w:marBottom w:val="0"/>
          <w:divBdr>
            <w:top w:val="none" w:sz="0" w:space="0" w:color="auto"/>
            <w:left w:val="none" w:sz="0" w:space="0" w:color="auto"/>
            <w:bottom w:val="none" w:sz="0" w:space="0" w:color="auto"/>
            <w:right w:val="none" w:sz="0" w:space="0" w:color="auto"/>
          </w:divBdr>
          <w:divsChild>
            <w:div w:id="474956143">
              <w:marLeft w:val="0"/>
              <w:marRight w:val="0"/>
              <w:marTop w:val="0"/>
              <w:marBottom w:val="0"/>
              <w:divBdr>
                <w:top w:val="none" w:sz="0" w:space="0" w:color="auto"/>
                <w:left w:val="none" w:sz="0" w:space="0" w:color="auto"/>
                <w:bottom w:val="none" w:sz="0" w:space="0" w:color="auto"/>
                <w:right w:val="none" w:sz="0" w:space="0" w:color="auto"/>
              </w:divBdr>
            </w:div>
            <w:div w:id="1376152859">
              <w:marLeft w:val="0"/>
              <w:marRight w:val="0"/>
              <w:marTop w:val="0"/>
              <w:marBottom w:val="0"/>
              <w:divBdr>
                <w:top w:val="none" w:sz="0" w:space="0" w:color="auto"/>
                <w:left w:val="none" w:sz="0" w:space="0" w:color="auto"/>
                <w:bottom w:val="none" w:sz="0" w:space="0" w:color="auto"/>
                <w:right w:val="none" w:sz="0" w:space="0" w:color="auto"/>
              </w:divBdr>
              <w:divsChild>
                <w:div w:id="282924306">
                  <w:marLeft w:val="0"/>
                  <w:marRight w:val="0"/>
                  <w:marTop w:val="0"/>
                  <w:marBottom w:val="0"/>
                  <w:divBdr>
                    <w:top w:val="none" w:sz="0" w:space="0" w:color="auto"/>
                    <w:left w:val="none" w:sz="0" w:space="0" w:color="auto"/>
                    <w:bottom w:val="none" w:sz="0" w:space="0" w:color="auto"/>
                    <w:right w:val="none" w:sz="0" w:space="0" w:color="auto"/>
                  </w:divBdr>
                  <w:divsChild>
                    <w:div w:id="81727316">
                      <w:marLeft w:val="0"/>
                      <w:marRight w:val="0"/>
                      <w:marTop w:val="0"/>
                      <w:marBottom w:val="0"/>
                      <w:divBdr>
                        <w:top w:val="none" w:sz="0" w:space="0" w:color="auto"/>
                        <w:left w:val="none" w:sz="0" w:space="0" w:color="auto"/>
                        <w:bottom w:val="none" w:sz="0" w:space="0" w:color="auto"/>
                        <w:right w:val="none" w:sz="0" w:space="0" w:color="auto"/>
                      </w:divBdr>
                      <w:divsChild>
                        <w:div w:id="1242913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66686">
          <w:marLeft w:val="0"/>
          <w:marRight w:val="0"/>
          <w:marTop w:val="0"/>
          <w:marBottom w:val="0"/>
          <w:divBdr>
            <w:top w:val="none" w:sz="0" w:space="0" w:color="auto"/>
            <w:left w:val="none" w:sz="0" w:space="0" w:color="auto"/>
            <w:bottom w:val="none" w:sz="0" w:space="0" w:color="auto"/>
            <w:right w:val="none" w:sz="0" w:space="0" w:color="auto"/>
          </w:divBdr>
          <w:divsChild>
            <w:div w:id="603225608">
              <w:marLeft w:val="0"/>
              <w:marRight w:val="0"/>
              <w:marTop w:val="0"/>
              <w:marBottom w:val="0"/>
              <w:divBdr>
                <w:top w:val="none" w:sz="0" w:space="0" w:color="auto"/>
                <w:left w:val="none" w:sz="0" w:space="0" w:color="auto"/>
                <w:bottom w:val="none" w:sz="0" w:space="0" w:color="auto"/>
                <w:right w:val="none" w:sz="0" w:space="0" w:color="auto"/>
              </w:divBdr>
              <w:divsChild>
                <w:div w:id="722214134">
                  <w:marLeft w:val="0"/>
                  <w:marRight w:val="0"/>
                  <w:marTop w:val="0"/>
                  <w:marBottom w:val="0"/>
                  <w:divBdr>
                    <w:top w:val="none" w:sz="0" w:space="0" w:color="auto"/>
                    <w:left w:val="none" w:sz="0" w:space="0" w:color="auto"/>
                    <w:bottom w:val="none" w:sz="0" w:space="0" w:color="auto"/>
                    <w:right w:val="none" w:sz="0" w:space="0" w:color="auto"/>
                  </w:divBdr>
                  <w:divsChild>
                    <w:div w:id="1437482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9460612">
      <w:bodyDiv w:val="1"/>
      <w:marLeft w:val="0"/>
      <w:marRight w:val="0"/>
      <w:marTop w:val="0"/>
      <w:marBottom w:val="0"/>
      <w:divBdr>
        <w:top w:val="none" w:sz="0" w:space="0" w:color="auto"/>
        <w:left w:val="none" w:sz="0" w:space="0" w:color="auto"/>
        <w:bottom w:val="none" w:sz="0" w:space="0" w:color="auto"/>
        <w:right w:val="none" w:sz="0" w:space="0" w:color="auto"/>
      </w:divBdr>
    </w:div>
    <w:div w:id="1918636058">
      <w:bodyDiv w:val="1"/>
      <w:marLeft w:val="0"/>
      <w:marRight w:val="0"/>
      <w:marTop w:val="0"/>
      <w:marBottom w:val="0"/>
      <w:divBdr>
        <w:top w:val="none" w:sz="0" w:space="0" w:color="auto"/>
        <w:left w:val="none" w:sz="0" w:space="0" w:color="auto"/>
        <w:bottom w:val="none" w:sz="0" w:space="0" w:color="auto"/>
        <w:right w:val="none" w:sz="0" w:space="0" w:color="auto"/>
      </w:divBdr>
      <w:divsChild>
        <w:div w:id="416099168">
          <w:marLeft w:val="0"/>
          <w:marRight w:val="0"/>
          <w:marTop w:val="0"/>
          <w:marBottom w:val="0"/>
          <w:divBdr>
            <w:top w:val="none" w:sz="0" w:space="0" w:color="auto"/>
            <w:left w:val="none" w:sz="0" w:space="0" w:color="auto"/>
            <w:bottom w:val="none" w:sz="0" w:space="0" w:color="auto"/>
            <w:right w:val="none" w:sz="0" w:space="0" w:color="auto"/>
          </w:divBdr>
        </w:div>
        <w:div w:id="348217801">
          <w:marLeft w:val="0"/>
          <w:marRight w:val="0"/>
          <w:marTop w:val="0"/>
          <w:marBottom w:val="0"/>
          <w:divBdr>
            <w:top w:val="none" w:sz="0" w:space="0" w:color="auto"/>
            <w:left w:val="none" w:sz="0" w:space="0" w:color="auto"/>
            <w:bottom w:val="none" w:sz="0" w:space="0" w:color="auto"/>
            <w:right w:val="none" w:sz="0" w:space="0" w:color="auto"/>
          </w:divBdr>
        </w:div>
      </w:divsChild>
    </w:div>
    <w:div w:id="1924951650">
      <w:bodyDiv w:val="1"/>
      <w:marLeft w:val="0"/>
      <w:marRight w:val="0"/>
      <w:marTop w:val="0"/>
      <w:marBottom w:val="0"/>
      <w:divBdr>
        <w:top w:val="none" w:sz="0" w:space="0" w:color="auto"/>
        <w:left w:val="none" w:sz="0" w:space="0" w:color="auto"/>
        <w:bottom w:val="none" w:sz="0" w:space="0" w:color="auto"/>
        <w:right w:val="none" w:sz="0" w:space="0" w:color="auto"/>
      </w:divBdr>
      <w:divsChild>
        <w:div w:id="1294411184">
          <w:marLeft w:val="0"/>
          <w:marRight w:val="0"/>
          <w:marTop w:val="0"/>
          <w:marBottom w:val="0"/>
          <w:divBdr>
            <w:top w:val="none" w:sz="0" w:space="0" w:color="auto"/>
            <w:left w:val="none" w:sz="0" w:space="0" w:color="auto"/>
            <w:bottom w:val="none" w:sz="0" w:space="0" w:color="auto"/>
            <w:right w:val="none" w:sz="0" w:space="0" w:color="auto"/>
          </w:divBdr>
          <w:divsChild>
            <w:div w:id="2105301153">
              <w:marLeft w:val="0"/>
              <w:marRight w:val="0"/>
              <w:marTop w:val="0"/>
              <w:marBottom w:val="0"/>
              <w:divBdr>
                <w:top w:val="none" w:sz="0" w:space="0" w:color="auto"/>
                <w:left w:val="none" w:sz="0" w:space="0" w:color="auto"/>
                <w:bottom w:val="none" w:sz="0" w:space="0" w:color="auto"/>
                <w:right w:val="none" w:sz="0" w:space="0" w:color="auto"/>
              </w:divBdr>
              <w:divsChild>
                <w:div w:id="1140926230">
                  <w:marLeft w:val="0"/>
                  <w:marRight w:val="0"/>
                  <w:marTop w:val="0"/>
                  <w:marBottom w:val="0"/>
                  <w:divBdr>
                    <w:top w:val="none" w:sz="0" w:space="0" w:color="auto"/>
                    <w:left w:val="none" w:sz="0" w:space="0" w:color="auto"/>
                    <w:bottom w:val="none" w:sz="0" w:space="0" w:color="auto"/>
                    <w:right w:val="none" w:sz="0" w:space="0" w:color="auto"/>
                  </w:divBdr>
                  <w:divsChild>
                    <w:div w:id="758792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2804965">
      <w:bodyDiv w:val="1"/>
      <w:marLeft w:val="0"/>
      <w:marRight w:val="0"/>
      <w:marTop w:val="0"/>
      <w:marBottom w:val="0"/>
      <w:divBdr>
        <w:top w:val="none" w:sz="0" w:space="0" w:color="auto"/>
        <w:left w:val="none" w:sz="0" w:space="0" w:color="auto"/>
        <w:bottom w:val="none" w:sz="0" w:space="0" w:color="auto"/>
        <w:right w:val="none" w:sz="0" w:space="0" w:color="auto"/>
      </w:divBdr>
      <w:divsChild>
        <w:div w:id="655960762">
          <w:marLeft w:val="0"/>
          <w:marRight w:val="0"/>
          <w:marTop w:val="0"/>
          <w:marBottom w:val="0"/>
          <w:divBdr>
            <w:top w:val="none" w:sz="0" w:space="0" w:color="auto"/>
            <w:left w:val="none" w:sz="0" w:space="0" w:color="auto"/>
            <w:bottom w:val="none" w:sz="0" w:space="0" w:color="auto"/>
            <w:right w:val="none" w:sz="0" w:space="0" w:color="auto"/>
          </w:divBdr>
        </w:div>
        <w:div w:id="662854775">
          <w:marLeft w:val="0"/>
          <w:marRight w:val="0"/>
          <w:marTop w:val="0"/>
          <w:marBottom w:val="0"/>
          <w:divBdr>
            <w:top w:val="none" w:sz="0" w:space="0" w:color="auto"/>
            <w:left w:val="none" w:sz="0" w:space="0" w:color="auto"/>
            <w:bottom w:val="none" w:sz="0" w:space="0" w:color="auto"/>
            <w:right w:val="none" w:sz="0" w:space="0" w:color="auto"/>
          </w:divBdr>
        </w:div>
      </w:divsChild>
    </w:div>
    <w:div w:id="2025403868">
      <w:bodyDiv w:val="1"/>
      <w:marLeft w:val="0"/>
      <w:marRight w:val="0"/>
      <w:marTop w:val="0"/>
      <w:marBottom w:val="0"/>
      <w:divBdr>
        <w:top w:val="none" w:sz="0" w:space="0" w:color="auto"/>
        <w:left w:val="none" w:sz="0" w:space="0" w:color="auto"/>
        <w:bottom w:val="none" w:sz="0" w:space="0" w:color="auto"/>
        <w:right w:val="none" w:sz="0" w:space="0" w:color="auto"/>
      </w:divBdr>
      <w:divsChild>
        <w:div w:id="1530295558">
          <w:marLeft w:val="0"/>
          <w:marRight w:val="0"/>
          <w:marTop w:val="0"/>
          <w:marBottom w:val="0"/>
          <w:divBdr>
            <w:top w:val="none" w:sz="0" w:space="0" w:color="auto"/>
            <w:left w:val="none" w:sz="0" w:space="0" w:color="auto"/>
            <w:bottom w:val="none" w:sz="0" w:space="0" w:color="auto"/>
            <w:right w:val="none" w:sz="0" w:space="0" w:color="auto"/>
          </w:divBdr>
        </w:div>
        <w:div w:id="159659272">
          <w:marLeft w:val="0"/>
          <w:marRight w:val="0"/>
          <w:marTop w:val="0"/>
          <w:marBottom w:val="0"/>
          <w:divBdr>
            <w:top w:val="none" w:sz="0" w:space="0" w:color="auto"/>
            <w:left w:val="none" w:sz="0" w:space="0" w:color="auto"/>
            <w:bottom w:val="none" w:sz="0" w:space="0" w:color="auto"/>
            <w:right w:val="none" w:sz="0" w:space="0" w:color="auto"/>
          </w:divBdr>
        </w:div>
      </w:divsChild>
    </w:div>
    <w:div w:id="2072264595">
      <w:bodyDiv w:val="1"/>
      <w:marLeft w:val="0"/>
      <w:marRight w:val="0"/>
      <w:marTop w:val="0"/>
      <w:marBottom w:val="0"/>
      <w:divBdr>
        <w:top w:val="none" w:sz="0" w:space="0" w:color="auto"/>
        <w:left w:val="none" w:sz="0" w:space="0" w:color="auto"/>
        <w:bottom w:val="none" w:sz="0" w:space="0" w:color="auto"/>
        <w:right w:val="none" w:sz="0" w:space="0" w:color="auto"/>
      </w:divBdr>
      <w:divsChild>
        <w:div w:id="1016611021">
          <w:marLeft w:val="0"/>
          <w:marRight w:val="0"/>
          <w:marTop w:val="0"/>
          <w:marBottom w:val="0"/>
          <w:divBdr>
            <w:top w:val="none" w:sz="0" w:space="0" w:color="auto"/>
            <w:left w:val="none" w:sz="0" w:space="0" w:color="auto"/>
            <w:bottom w:val="none" w:sz="0" w:space="0" w:color="auto"/>
            <w:right w:val="none" w:sz="0" w:space="0" w:color="auto"/>
          </w:divBdr>
        </w:div>
        <w:div w:id="2741379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ncbi.nlm.nih.gov/pubmed/?term=Ng%20PC%5BAuthor%5D&amp;cauthor=true&amp;cauthor_uid=23416249" TargetMode="External"/><Relationship Id="rId21" Type="http://schemas.openxmlformats.org/officeDocument/2006/relationships/hyperlink" Target="https://www.ncbi.nlm.nih.gov/pubmed/?term=Li%20S%5BAuthor%5D&amp;cauthor=true&amp;cauthor_uid=28768222" TargetMode="External"/><Relationship Id="rId42" Type="http://schemas.openxmlformats.org/officeDocument/2006/relationships/hyperlink" Target="https://www.ncbi.nlm.nih.gov/pubmed/?term=Nachman%20KE%5BAuthor%5D&amp;cauthor=true&amp;cauthor_uid=29040626" TargetMode="External"/><Relationship Id="rId63" Type="http://schemas.openxmlformats.org/officeDocument/2006/relationships/hyperlink" Target="https://www.ncbi.nlm.nih.gov/pubmed/?term=Gil%20F%5BAuthor%5D&amp;cauthor=true&amp;cauthor_uid=25682472" TargetMode="External"/><Relationship Id="rId84" Type="http://schemas.openxmlformats.org/officeDocument/2006/relationships/hyperlink" Target="https://www.ncbi.nlm.nih.gov/pubmed/?term=Berger%20OG%5BAuthor%5D&amp;cauthor=true&amp;cauthor_uid=7678702" TargetMode="External"/><Relationship Id="rId138" Type="http://schemas.openxmlformats.org/officeDocument/2006/relationships/hyperlink" Target="https://www.ncbi.nlm.nih.gov/pubmed/?term=Hock%20C%5BAuthor%5D&amp;cauthor=true&amp;cauthor_uid=29414602" TargetMode="External"/><Relationship Id="rId159" Type="http://schemas.openxmlformats.org/officeDocument/2006/relationships/hyperlink" Target="https://www.ncbi.nlm.nih.gov/pubmed/?term=Zuo%20P%5BAuthor%5D&amp;cauthor=true&amp;cauthor_uid=23448484" TargetMode="External"/><Relationship Id="rId170" Type="http://schemas.openxmlformats.org/officeDocument/2006/relationships/hyperlink" Target="https://www.ncbi.nlm.nih.gov/pubmed/?term=Nosikov%20VV%5BAuthor%5D&amp;cauthor=true&amp;cauthor_uid=25427889" TargetMode="External"/><Relationship Id="rId191" Type="http://schemas.openxmlformats.org/officeDocument/2006/relationships/hyperlink" Target="https://www.ncbi.nlm.nih.gov/pubmed/?term=proximity+to+two+main+sources+of+industrial+outdoor+air+pollution+and+emergency+department+visits+for+childhood+asthma" TargetMode="External"/><Relationship Id="rId205" Type="http://schemas.openxmlformats.org/officeDocument/2006/relationships/hyperlink" Target="https://www.ncbi.nlm.nih.gov/pubmed/?term=Wu%20KY%5BAuthor%5D&amp;cauthor=true&amp;cauthor_uid=21803351" TargetMode="External"/><Relationship Id="rId226" Type="http://schemas.openxmlformats.org/officeDocument/2006/relationships/hyperlink" Target="https://www.ncbi.nlm.nih.gov/pubmed/?term=Zhou%20ZJ%5BAuthor%5D&amp;cauthor=true&amp;cauthor_uid=18941584" TargetMode="External"/><Relationship Id="rId107" Type="http://schemas.openxmlformats.org/officeDocument/2006/relationships/hyperlink" Target="https://www.ncbi.nlm.nih.gov/pubmed/?term=Wang%20P%5BAuthor%5D&amp;cauthor=true&amp;cauthor_uid=28407309" TargetMode="External"/><Relationship Id="rId11" Type="http://schemas.openxmlformats.org/officeDocument/2006/relationships/hyperlink" Target="https://www.eia.gov/energyexplained/coal/use-of-coal.php" TargetMode="External"/><Relationship Id="rId32" Type="http://schemas.openxmlformats.org/officeDocument/2006/relationships/hyperlink" Target="https://www.ncbi.nlm.nih.gov/pubmed/?term=Kuo%20CC%5BAuthor%5D&amp;cauthor=true&amp;cauthor_uid=28796632" TargetMode="External"/><Relationship Id="rId53" Type="http://schemas.openxmlformats.org/officeDocument/2006/relationships/hyperlink" Target="https://www.ncbi.nlm.nih.gov/pubmed/?term=Zerbe%20GO%5BAuthor%5D&amp;cauthor=true&amp;cauthor_uid=23507312" TargetMode="External"/><Relationship Id="rId74" Type="http://schemas.openxmlformats.org/officeDocument/2006/relationships/hyperlink" Target="https://www.ncbi.nlm.nih.gov/pubmed/?term=Sanchez%20TR%5BAuthor%5D&amp;cauthor=true&amp;cauthor_uid=26891939" TargetMode="External"/><Relationship Id="rId128" Type="http://schemas.openxmlformats.org/officeDocument/2006/relationships/hyperlink" Target="https://www.ncbi.nlm.nih.gov/pubmed/?term=Aydilek%20AH%5BAuthor%5D&amp;cauthor=true&amp;cauthor_uid=25555664" TargetMode="External"/><Relationship Id="rId149" Type="http://schemas.openxmlformats.org/officeDocument/2006/relationships/hyperlink" Target="https://www.ncbi.nlm.nih.gov/pubmed/?term=Kattoor%20AJ%5BAuthor%5D&amp;cauthor=true&amp;cauthor_uid=28921056" TargetMode="External"/><Relationship Id="rId5" Type="http://schemas.openxmlformats.org/officeDocument/2006/relationships/webSettings" Target="webSettings.xml"/><Relationship Id="rId95" Type="http://schemas.openxmlformats.org/officeDocument/2006/relationships/hyperlink" Target="https://www.ncbi.nlm.nih.gov/pubmed/?term=Deng%20Y%5BAuthor%5D&amp;cauthor=true&amp;cauthor_uid=30778374" TargetMode="External"/><Relationship Id="rId160" Type="http://schemas.openxmlformats.org/officeDocument/2006/relationships/hyperlink" Target="https://www.ncbi.nlm.nih.gov/pubmed/?term=Folli%20F%5BAuthor%5D&amp;cauthor=true&amp;cauthor_uid=23448484" TargetMode="External"/><Relationship Id="rId181" Type="http://schemas.openxmlformats.org/officeDocument/2006/relationships/hyperlink" Target="https://www.ncbi.nlm.nih.gov/pubmed/31766150" TargetMode="External"/><Relationship Id="rId216" Type="http://schemas.openxmlformats.org/officeDocument/2006/relationships/hyperlink" Target="https://www.ncbi.nlm.nih.gov/pubmed/?term=Tang%20D%5BAuthor%5D&amp;cauthor=true&amp;cauthor_uid=24647528" TargetMode="External"/><Relationship Id="rId237" Type="http://schemas.openxmlformats.org/officeDocument/2006/relationships/hyperlink" Target="https://www.ncbi.nlm.nih.gov/pubmed/?term=Pr%C3%BCss-%C3%9Cst%C3%BCn%20A%5BAuthor%5D&amp;cauthor=true&amp;cauthor_uid=21339091" TargetMode="External"/><Relationship Id="rId22" Type="http://schemas.openxmlformats.org/officeDocument/2006/relationships/hyperlink" Target="https://www.ncbi.nlm.nih.gov/pubmed/?term=de%20Oliveira%20LM%5BAuthor%5D&amp;cauthor=true&amp;cauthor_uid=28768222" TargetMode="External"/><Relationship Id="rId43" Type="http://schemas.openxmlformats.org/officeDocument/2006/relationships/hyperlink" Target="https://www.ncbi.nlm.nih.gov/pubmed/?term=James%20KA%5BAuthor%5D&amp;cauthor=true&amp;cauthor_uid=25350952" TargetMode="External"/><Relationship Id="rId64" Type="http://schemas.openxmlformats.org/officeDocument/2006/relationships/hyperlink" Target="https://www.ncbi.nlm.nih.gov/pubmed/?term=Hern%C3%A1ndez%20AF%5BAuthor%5D&amp;cauthor=true&amp;cauthor_uid=25682472" TargetMode="External"/><Relationship Id="rId118" Type="http://schemas.openxmlformats.org/officeDocument/2006/relationships/hyperlink" Target="https://www.ncbi.nlm.nih.gov/pubmed/?term=Fok%20TF%5BAuthor%5D&amp;cauthor=true&amp;cauthor_uid=23416249" TargetMode="External"/><Relationship Id="rId139" Type="http://schemas.openxmlformats.org/officeDocument/2006/relationships/hyperlink" Target="https://www.ncbi.nlm.nih.gov/pubmed/?term=Rekatsina%20M%5BAuthor%5D&amp;cauthor=true&amp;cauthor_uid=31782132" TargetMode="External"/><Relationship Id="rId85" Type="http://schemas.openxmlformats.org/officeDocument/2006/relationships/hyperlink" Target="https://www.ncbi.nlm.nih.gov/pubmed/?term=Succop%20PA%5BAuthor%5D&amp;cauthor=true&amp;cauthor_uid=7678702" TargetMode="External"/><Relationship Id="rId150" Type="http://schemas.openxmlformats.org/officeDocument/2006/relationships/hyperlink" Target="https://www.ncbi.nlm.nih.gov/pubmed/?term=Pothineni%20NVK%5BAuthor%5D&amp;cauthor=true&amp;cauthor_uid=28921056" TargetMode="External"/><Relationship Id="rId171" Type="http://schemas.openxmlformats.org/officeDocument/2006/relationships/hyperlink" Target="https://www.ncbi.nlm.nih.gov/pubmed/?term=Savel'yeva%20EL%5BAuthor%5D&amp;cauthor=true&amp;cauthor_uid=25427889" TargetMode="External"/><Relationship Id="rId192" Type="http://schemas.openxmlformats.org/officeDocument/2006/relationships/hyperlink" Target="https://www.ncbi.nlm.nih.gov/pubmed/?term=P%C3%A9rez-G%C3%B3mez%20B%5BAuthor%5D&amp;cauthor=true&amp;cauthor_uid=19187950" TargetMode="External"/><Relationship Id="rId206" Type="http://schemas.openxmlformats.org/officeDocument/2006/relationships/hyperlink" Target="https://www.ncbi.nlm.nih.gov/pubmed/?term=ChangChien%20GP%5BAuthor%5D&amp;cauthor=true&amp;cauthor_uid=21803351" TargetMode="External"/><Relationship Id="rId227" Type="http://schemas.openxmlformats.org/officeDocument/2006/relationships/hyperlink" Target="https://www.ncbi.nlm.nih.gov/pubmed/?term=Yuan%20T%5BAuthor%5D&amp;cauthor=true&amp;cauthor_uid=18941584" TargetMode="External"/><Relationship Id="rId201" Type="http://schemas.openxmlformats.org/officeDocument/2006/relationships/hyperlink" Target="https://www.ncbi.nlm.nih.gov/pubmed/30691464" TargetMode="External"/><Relationship Id="rId222" Type="http://schemas.openxmlformats.org/officeDocument/2006/relationships/hyperlink" Target="https://www.ncbi.nlm.nih.gov/pubmed/?term=Perera%20F%5BAuthor%5D&amp;cauthor=true&amp;cauthor_uid=24647528" TargetMode="External"/><Relationship Id="rId12" Type="http://schemas.openxmlformats.org/officeDocument/2006/relationships/hyperlink" Target="https://www.eia.gov/todayinenergy/detail.php?id=33092" TargetMode="External"/><Relationship Id="rId17" Type="http://schemas.openxmlformats.org/officeDocument/2006/relationships/hyperlink" Target="https://doi.org/10.1016/j.cscm.2019.e00263" TargetMode="External"/><Relationship Id="rId33" Type="http://schemas.openxmlformats.org/officeDocument/2006/relationships/hyperlink" Target="https://www.ncbi.nlm.nih.gov/pubmed/?term=Moon%20KA%5BAuthor%5D&amp;cauthor=true&amp;cauthor_uid=28796632" TargetMode="External"/><Relationship Id="rId38" Type="http://schemas.openxmlformats.org/officeDocument/2006/relationships/hyperlink" Target="https://www.ncbi.nlm.nih.gov/pubmed/?term=Oberoi%20S%5BAuthor%5D&amp;cauthor=true&amp;cauthor_uid=29040626" TargetMode="External"/><Relationship Id="rId59" Type="http://schemas.openxmlformats.org/officeDocument/2006/relationships/hyperlink" Target="https://www.ncbi.nlm.nih.gov/pubmed/?term=Jones%20Spratlen%20M%5BAuthor%5D&amp;cauthor=true&amp;cauthor_uid=29373862" TargetMode="External"/><Relationship Id="rId103" Type="http://schemas.openxmlformats.org/officeDocument/2006/relationships/hyperlink" Target="https://www.ncbi.nlm.nih.gov/pubmed/?term=Wu%20Q%5BAuthor%5D&amp;cauthor=true&amp;cauthor_uid=19937228" TargetMode="External"/><Relationship Id="rId108" Type="http://schemas.openxmlformats.org/officeDocument/2006/relationships/hyperlink" Target="https://www.ncbi.nlm.nih.gov/pubmed/?term=Huang%20R%5BAuthor%5D&amp;cauthor=true&amp;cauthor_uid=28407309" TargetMode="External"/><Relationship Id="rId124" Type="http://schemas.openxmlformats.org/officeDocument/2006/relationships/hyperlink" Target="https://www.ncbi.nlm.nih.gov/pubmed/?term=Altshul%20LM%5BAuthor%5D&amp;cauthor=true&amp;cauthor_uid=25062363" TargetMode="External"/><Relationship Id="rId129" Type="http://schemas.openxmlformats.org/officeDocument/2006/relationships/hyperlink" Target="https://www.ncbi.nlm.nih.gov/pubmed/?term=Edil%20TB%5BAuthor%5D&amp;cauthor=true&amp;cauthor_uid=25555664" TargetMode="External"/><Relationship Id="rId54" Type="http://schemas.openxmlformats.org/officeDocument/2006/relationships/hyperlink" Target="https://www.ncbi.nlm.nih.gov/pubmed/?term=Byers%20TE%5BAuthor%5D&amp;cauthor=true&amp;cauthor_uid=23507312" TargetMode="External"/><Relationship Id="rId70" Type="http://schemas.openxmlformats.org/officeDocument/2006/relationships/hyperlink" Target="https://www.ncbi.nlm.nih.gov/pubmed/?term=Kordas%20K%5BAuthor%5D&amp;cauthor=true&amp;cauthor_uid=17805430" TargetMode="External"/><Relationship Id="rId75" Type="http://schemas.openxmlformats.org/officeDocument/2006/relationships/hyperlink" Target="https://www.ncbi.nlm.nih.gov/pubmed/?term=Perzanowski%20M%5BAuthor%5D&amp;cauthor=true&amp;cauthor_uid=26891939" TargetMode="External"/><Relationship Id="rId91" Type="http://schemas.openxmlformats.org/officeDocument/2006/relationships/hyperlink" Target="https://www.ncbi.nlm.nih.gov/pubmed/?term=Kelsh%20MA%5BAuthor%5D&amp;cauthor=true&amp;cauthor_uid=20430714" TargetMode="External"/><Relationship Id="rId96" Type="http://schemas.openxmlformats.org/officeDocument/2006/relationships/hyperlink" Target="https://www.ncbi.nlm.nih.gov/pubmed/?term=Wang%20M%5BAuthor%5D&amp;cauthor=true&amp;cauthor_uid=30778374" TargetMode="External"/><Relationship Id="rId140" Type="http://schemas.openxmlformats.org/officeDocument/2006/relationships/hyperlink" Target="https://www.ncbi.nlm.nih.gov/pubmed/?term=Paladini%20A%5BAuthor%5D&amp;cauthor=true&amp;cauthor_uid=31782132" TargetMode="External"/><Relationship Id="rId145" Type="http://schemas.openxmlformats.org/officeDocument/2006/relationships/hyperlink" Target="https://www.ncbi.nlm.nih.gov/pubmed/?term=Singh%20A%5BAuthor%5D&amp;cauthor=true&amp;cauthor_uid=31013638" TargetMode="External"/><Relationship Id="rId161" Type="http://schemas.openxmlformats.org/officeDocument/2006/relationships/hyperlink" Target="https://www.ncbi.nlm.nih.gov/pubmed/23448484" TargetMode="External"/><Relationship Id="rId166" Type="http://schemas.openxmlformats.org/officeDocument/2006/relationships/hyperlink" Target="https://www.ncbi.nlm.nih.gov/pubmed/?term=Griendling%20KK%5BAuthor%5D&amp;cauthor=true&amp;cauthor_uid=25634975" TargetMode="External"/><Relationship Id="rId182" Type="http://schemas.openxmlformats.org/officeDocument/2006/relationships/hyperlink" Target="https://www.ncbi.nlm.nih.gov/pubmed/?term=Kirkham%20PA%5BAuthor%5D&amp;cauthor=true&amp;cauthor_uid=23880677" TargetMode="External"/><Relationship Id="rId187" Type="http://schemas.openxmlformats.org/officeDocument/2006/relationships/hyperlink" Target="https://www.ncbi.nlm.nih.gov/pubmed/?term=Rosychuk%20RJ%5BAuthor%5D&amp;cauthor=true&amp;cauthor_uid=29356659" TargetMode="External"/><Relationship Id="rId217" Type="http://schemas.openxmlformats.org/officeDocument/2006/relationships/hyperlink" Target="https://www.ncbi.nlm.nih.gov/pubmed/?term=Lee%20J%5BAuthor%5D&amp;cauthor=true&amp;cauthor_uid=24647528" TargetMode="External"/><Relationship Id="rId1" Type="http://schemas.openxmlformats.org/officeDocument/2006/relationships/customXml" Target="../customXml/item1.xml"/><Relationship Id="rId6" Type="http://schemas.openxmlformats.org/officeDocument/2006/relationships/footnotes" Target="footnotes.xml"/><Relationship Id="rId212" Type="http://schemas.openxmlformats.org/officeDocument/2006/relationships/hyperlink" Target="https://www.ncbi.nlm.nih.gov/pubmed/?term=Zhou%20ZJ%5BAuthor%5D&amp;cauthor=true&amp;cauthor_uid=18470301" TargetMode="External"/><Relationship Id="rId233" Type="http://schemas.openxmlformats.org/officeDocument/2006/relationships/hyperlink" Target="https://www.ncbi.nlm.nih.gov/pubmed/?term=Gohlke%20JM%5BAuthor%5D&amp;cauthor=true&amp;cauthor_uid=21339091" TargetMode="External"/><Relationship Id="rId238" Type="http://schemas.openxmlformats.org/officeDocument/2006/relationships/hyperlink" Target="https://www.ncbi.nlm.nih.gov/pubmed/?term=Hales%20S%5BAuthor%5D&amp;cauthor=true&amp;cauthor_uid=21339091" TargetMode="External"/><Relationship Id="rId23" Type="http://schemas.openxmlformats.org/officeDocument/2006/relationships/hyperlink" Target="https://www.ncbi.nlm.nih.gov/pubmed/?term=Gress%20J%5BAuthor%5D&amp;cauthor=true&amp;cauthor_uid=28768222" TargetMode="External"/><Relationship Id="rId28" Type="http://schemas.openxmlformats.org/officeDocument/2006/relationships/hyperlink" Target="https://www.ncbi.nlm.nih.gov/pubmed/?term=Joshi%20HV%5BAuthor%5D&amp;cauthor=true&amp;cauthor_uid=15916850" TargetMode="External"/><Relationship Id="rId49" Type="http://schemas.openxmlformats.org/officeDocument/2006/relationships/hyperlink" Target="https://www.ncbi.nlm.nih.gov/pubmed/?term=James%20KA%5BAuthor%5D&amp;cauthor=true&amp;cauthor_uid=23507312" TargetMode="External"/><Relationship Id="rId114" Type="http://schemas.openxmlformats.org/officeDocument/2006/relationships/hyperlink" Target="https://www.ncbi.nlm.nih.gov/pubmed/?term=Chan%20PH%5BAuthor%5D&amp;cauthor=true&amp;cauthor_uid=23416249" TargetMode="External"/><Relationship Id="rId119" Type="http://schemas.openxmlformats.org/officeDocument/2006/relationships/hyperlink" Target="https://www.ncbi.nlm.nih.gov/pubmed/?term=Orenstein%20ST%5BAuthor%5D&amp;cauthor=true&amp;cauthor_uid=25062363" TargetMode="External"/><Relationship Id="rId44" Type="http://schemas.openxmlformats.org/officeDocument/2006/relationships/hyperlink" Target="https://www.ncbi.nlm.nih.gov/pubmed/?term=Byers%20T%5BAuthor%5D&amp;cauthor=true&amp;cauthor_uid=25350952" TargetMode="External"/><Relationship Id="rId60" Type="http://schemas.openxmlformats.org/officeDocument/2006/relationships/hyperlink" Target="https://www.ncbi.nlm.nih.gov/pubmed/?term=Vaidya%20D%5BAuthor%5D&amp;cauthor=true&amp;cauthor_uid=29373862" TargetMode="External"/><Relationship Id="rId65" Type="http://schemas.openxmlformats.org/officeDocument/2006/relationships/hyperlink" Target="https://www.ncbi.nlm.nih.gov/pubmed/?term=Alguacil%20J%5BAuthor%5D&amp;cauthor=true&amp;cauthor_uid=25682472" TargetMode="External"/><Relationship Id="rId81" Type="http://schemas.openxmlformats.org/officeDocument/2006/relationships/hyperlink" Target="https://www.ncbi.nlm.nih.gov/pubmed/?term=Hammond%20SK%5BAuthor%5D&amp;cauthor=true&amp;cauthor_uid=20972800" TargetMode="External"/><Relationship Id="rId86" Type="http://schemas.openxmlformats.org/officeDocument/2006/relationships/hyperlink" Target="https://ehjournal.biomedcentral.com/articles/10.1186/s12940-016-0127-y" TargetMode="External"/><Relationship Id="rId130" Type="http://schemas.openxmlformats.org/officeDocument/2006/relationships/hyperlink" Target="https://www-sciencedirect-com.ezproxy3.lhl.uab.edu/science/journal/01476513" TargetMode="External"/><Relationship Id="rId135" Type="http://schemas.openxmlformats.org/officeDocument/2006/relationships/hyperlink" Target="https://www.ncbi.nlm.nih.gov/pubmed/?term=Gietl%20AF%5BAuthor%5D&amp;cauthor=true&amp;cauthor_uid=29414602" TargetMode="External"/><Relationship Id="rId151" Type="http://schemas.openxmlformats.org/officeDocument/2006/relationships/hyperlink" Target="https://www.ncbi.nlm.nih.gov/pubmed/?term=Palagiri%20D%5BAuthor%5D&amp;cauthor=true&amp;cauthor_uid=28921056" TargetMode="External"/><Relationship Id="rId156" Type="http://schemas.openxmlformats.org/officeDocument/2006/relationships/hyperlink" Target="https://www.ncbi.nlm.nih.gov/pubmed/31487802" TargetMode="External"/><Relationship Id="rId177" Type="http://schemas.openxmlformats.org/officeDocument/2006/relationships/hyperlink" Target="https://www.ncbi.nlm.nih.gov/pubmed/23738033" TargetMode="External"/><Relationship Id="rId198" Type="http://schemas.openxmlformats.org/officeDocument/2006/relationships/hyperlink" Target="https://www.ncbi.nlm.nih.gov/pubmed/?term=Zigler%20C%5BAuthor%5D&amp;cauthor=true&amp;cauthor_uid=30691464" TargetMode="External"/><Relationship Id="rId172" Type="http://schemas.openxmlformats.org/officeDocument/2006/relationships/hyperlink" Target="https://www.ncbi.nlm.nih.gov/pubmed/?term=Sitnikov%20VF%5BAuthor%5D&amp;cauthor=true&amp;cauthor_uid=25427889" TargetMode="External"/><Relationship Id="rId193" Type="http://schemas.openxmlformats.org/officeDocument/2006/relationships/hyperlink" Target="https://www.ncbi.nlm.nih.gov/pubmed/?term=Aragon%C3%A9s%20N%5BAuthor%5D&amp;cauthor=true&amp;cauthor_uid=19187950" TargetMode="External"/><Relationship Id="rId202" Type="http://schemas.openxmlformats.org/officeDocument/2006/relationships/hyperlink" Target="https://www.ncbi.nlm.nih.gov/pubmed/?term=Hu%20SW%5BAuthor%5D&amp;cauthor=true&amp;cauthor_uid=21803351" TargetMode="External"/><Relationship Id="rId207" Type="http://schemas.openxmlformats.org/officeDocument/2006/relationships/hyperlink" Target="https://www.ncbi.nlm.nih.gov/pubmed/?term=Shie%20RH%5BAuthor%5D&amp;cauthor=true&amp;cauthor_uid=21803351" TargetMode="External"/><Relationship Id="rId223" Type="http://schemas.openxmlformats.org/officeDocument/2006/relationships/hyperlink" Target="https://www.ncbi.nlm.nih.gov/pubmed/24647528" TargetMode="External"/><Relationship Id="rId228" Type="http://schemas.openxmlformats.org/officeDocument/2006/relationships/hyperlink" Target="https://www.ncbi.nlm.nih.gov/pubmed/?term=Chen%20YH%5BAuthor%5D&amp;cauthor=true&amp;cauthor_uid=18941584" TargetMode="External"/><Relationship Id="rId13" Type="http://schemas.openxmlformats.org/officeDocument/2006/relationships/hyperlink" Target="https://www.coaltrans.com/insights/article/global-aspects-on-coal-combustion-products" TargetMode="External"/><Relationship Id="rId18" Type="http://schemas.openxmlformats.org/officeDocument/2006/relationships/hyperlink" Target="https://www.acaa-usa.org/Portals/9/Files/PDFs/2018-Survey-Results.pdf" TargetMode="External"/><Relationship Id="rId39" Type="http://schemas.openxmlformats.org/officeDocument/2006/relationships/hyperlink" Target="https://www.ncbi.nlm.nih.gov/pubmed/?term=Barchowsky%20A%5BAuthor%5D&amp;cauthor=true&amp;cauthor_uid=29040626" TargetMode="External"/><Relationship Id="rId109" Type="http://schemas.openxmlformats.org/officeDocument/2006/relationships/hyperlink" Target="https://www.ncbi.nlm.nih.gov/pubmed/?term=Liang%20X%5BAuthor%5D&amp;cauthor=true&amp;cauthor_uid=28407309" TargetMode="External"/><Relationship Id="rId34" Type="http://schemas.openxmlformats.org/officeDocument/2006/relationships/hyperlink" Target="https://www.ncbi.nlm.nih.gov/pubmed/?term=Wang%20SL%5BAuthor%5D&amp;cauthor=true&amp;cauthor_uid=28796632" TargetMode="External"/><Relationship Id="rId50" Type="http://schemas.openxmlformats.org/officeDocument/2006/relationships/hyperlink" Target="https://www.ncbi.nlm.nih.gov/pubmed/?term=Marshall%20JA%5BAuthor%5D&amp;cauthor=true&amp;cauthor_uid=23507312" TargetMode="External"/><Relationship Id="rId55" Type="http://schemas.openxmlformats.org/officeDocument/2006/relationships/hyperlink" Target="https://www.ncbi.nlm.nih.gov/pubmed/?term=Grau-Perez%20M%5BAuthor%5D&amp;cauthor=true&amp;cauthor_uid=29373862" TargetMode="External"/><Relationship Id="rId76" Type="http://schemas.openxmlformats.org/officeDocument/2006/relationships/hyperlink" Target="https://www.ncbi.nlm.nih.gov/pubmed/?term=Graziano%20JH%5BAuthor%5D&amp;cauthor=true&amp;cauthor_uid=26891939" TargetMode="External"/><Relationship Id="rId97" Type="http://schemas.openxmlformats.org/officeDocument/2006/relationships/hyperlink" Target="https://www.ncbi.nlm.nih.gov/pubmed/?term=Tian%20T%5BAuthor%5D&amp;cauthor=true&amp;cauthor_uid=30778374" TargetMode="External"/><Relationship Id="rId104" Type="http://schemas.openxmlformats.org/officeDocument/2006/relationships/hyperlink" Target="https://www.ncbi.nlm.nih.gov/pubmed/?term=Magnus%20JH%5BAuthor%5D&amp;cauthor=true&amp;cauthor_uid=19937228" TargetMode="External"/><Relationship Id="rId120" Type="http://schemas.openxmlformats.org/officeDocument/2006/relationships/hyperlink" Target="https://www.ncbi.nlm.nih.gov/pubmed/?term=Thurston%20SW%5BAuthor%5D&amp;cauthor=true&amp;cauthor_uid=25062363" TargetMode="External"/><Relationship Id="rId125" Type="http://schemas.openxmlformats.org/officeDocument/2006/relationships/hyperlink" Target="https://www.ncbi.nlm.nih.gov/pubmed/?term=Korrick%20SA%5BAuthor%5D&amp;cauthor=true&amp;cauthor_uid=25062363" TargetMode="External"/><Relationship Id="rId141" Type="http://schemas.openxmlformats.org/officeDocument/2006/relationships/hyperlink" Target="https://www.ncbi.nlm.nih.gov/pubmed/?term=Piroli%20A%5BAuthor%5D&amp;cauthor=true&amp;cauthor_uid=31782132" TargetMode="External"/><Relationship Id="rId146" Type="http://schemas.openxmlformats.org/officeDocument/2006/relationships/hyperlink" Target="https://www.ncbi.nlm.nih.gov/pubmed/?term=Kukreti%20R%5BAuthor%5D&amp;cauthor=true&amp;cauthor_uid=31013638" TargetMode="External"/><Relationship Id="rId167" Type="http://schemas.openxmlformats.org/officeDocument/2006/relationships/hyperlink" Target="https://www.ncbi.nlm.nih.gov/pubmed/25634975" TargetMode="External"/><Relationship Id="rId188" Type="http://schemas.openxmlformats.org/officeDocument/2006/relationships/hyperlink" Target="https://www.ncbi.nlm.nih.gov/pubmed/?term=Osornio-Vargas%20A%5BAuthor%5D&amp;cauthor=true&amp;cauthor_uid=29356659" TargetMode="External"/><Relationship Id="rId7" Type="http://schemas.openxmlformats.org/officeDocument/2006/relationships/endnotes" Target="endnotes.xml"/><Relationship Id="rId71" Type="http://schemas.openxmlformats.org/officeDocument/2006/relationships/hyperlink" Target="https://www.ncbi.nlm.nih.gov/pubmed/?term=Rojas%20O%5BAuthor%5D&amp;cauthor=true&amp;cauthor_uid=17805430" TargetMode="External"/><Relationship Id="rId92" Type="http://schemas.openxmlformats.org/officeDocument/2006/relationships/hyperlink" Target="https://www.ncbi.nlm.nih.gov/pubmed/?term=Mai%20DH%5BAuthor%5D&amp;cauthor=true&amp;cauthor_uid=20430714" TargetMode="External"/><Relationship Id="rId162" Type="http://schemas.openxmlformats.org/officeDocument/2006/relationships/hyperlink" Target="https://www.ncbi.nlm.nih.gov/pubmed/?term=Faria%20A%5BAuthor%5D&amp;cauthor=true&amp;cauthor_uid=27916650" TargetMode="External"/><Relationship Id="rId183" Type="http://schemas.openxmlformats.org/officeDocument/2006/relationships/hyperlink" Target="https://www.ncbi.nlm.nih.gov/pubmed/?term=Barnes%20PJ%5BAuthor%5D&amp;cauthor=true&amp;cauthor_uid=23880677" TargetMode="External"/><Relationship Id="rId213" Type="http://schemas.openxmlformats.org/officeDocument/2006/relationships/hyperlink" Target="https://www.ncbi.nlm.nih.gov/pubmed/?term=Yuan%20T%5BAuthor%5D&amp;cauthor=true&amp;cauthor_uid=18470301" TargetMode="External"/><Relationship Id="rId218" Type="http://schemas.openxmlformats.org/officeDocument/2006/relationships/hyperlink" Target="https://www.ncbi.nlm.nih.gov/pubmed/?term=Muirhead%20L%5BAuthor%5D&amp;cauthor=true&amp;cauthor_uid=24647528" TargetMode="External"/><Relationship Id="rId234" Type="http://schemas.openxmlformats.org/officeDocument/2006/relationships/hyperlink" Target="https://www.ncbi.nlm.nih.gov/pubmed/?term=Thomas%20R%5BAuthor%5D&amp;cauthor=true&amp;cauthor_uid=21339091" TargetMode="External"/><Relationship Id="rId239" Type="http://schemas.openxmlformats.org/officeDocument/2006/relationships/hyperlink" Target="https://www.ncbi.nlm.nih.gov/pubmed/?term=Portier%20CJ%5BAuthor%5D&amp;cauthor=true&amp;cauthor_uid=21339091" TargetMode="External"/><Relationship Id="rId2" Type="http://schemas.openxmlformats.org/officeDocument/2006/relationships/numbering" Target="numbering.xml"/><Relationship Id="rId29" Type="http://schemas.openxmlformats.org/officeDocument/2006/relationships/hyperlink" Target="https://www.ncbi.nlm.nih.gov/pubmed/?term=Jha%20B%5BAuthor%5D&amp;cauthor=true&amp;cauthor_uid=15916850" TargetMode="External"/><Relationship Id="rId24" Type="http://schemas.openxmlformats.org/officeDocument/2006/relationships/hyperlink" Target="https://www.ncbi.nlm.nih.gov/pubmed/?term=Dong%20X%5BAuthor%5D&amp;cauthor=true&amp;cauthor_uid=28768222" TargetMode="External"/><Relationship Id="rId40" Type="http://schemas.openxmlformats.org/officeDocument/2006/relationships/hyperlink" Target="https://www.ncbi.nlm.nih.gov/pubmed/?term=Chen%20Y%5BAuthor%5D&amp;cauthor=true&amp;cauthor_uid=29040626" TargetMode="External"/><Relationship Id="rId45" Type="http://schemas.openxmlformats.org/officeDocument/2006/relationships/hyperlink" Target="https://www.ncbi.nlm.nih.gov/pubmed/?term=Hokanson%20JE%5BAuthor%5D&amp;cauthor=true&amp;cauthor_uid=25350952" TargetMode="External"/><Relationship Id="rId66" Type="http://schemas.openxmlformats.org/officeDocument/2006/relationships/hyperlink" Target="https://www.ncbi.nlm.nih.gov/pubmed/?term=Lorca%20A%5BAuthor%5D&amp;cauthor=true&amp;cauthor_uid=25682472" TargetMode="External"/><Relationship Id="rId87" Type="http://schemas.openxmlformats.org/officeDocument/2006/relationships/hyperlink" Target="https://www.ncbi.nlm.nih.gov/pubmed/?term=Spivey%20A%5BAuthor%5D&amp;cauthor=true&amp;cauthor_uid=17366809" TargetMode="External"/><Relationship Id="rId110" Type="http://schemas.openxmlformats.org/officeDocument/2006/relationships/hyperlink" Target="https://www.ncbi.nlm.nih.gov/pubmed/?term=Wang%20P%5BAuthor%5D&amp;cauthor=true&amp;cauthor_uid=28407309" TargetMode="External"/><Relationship Id="rId115" Type="http://schemas.openxmlformats.org/officeDocument/2006/relationships/hyperlink" Target="https://www.ncbi.nlm.nih.gov/pubmed/?term=So%20HK%5BAuthor%5D&amp;cauthor=true&amp;cauthor_uid=23416249" TargetMode="External"/><Relationship Id="rId131" Type="http://schemas.openxmlformats.org/officeDocument/2006/relationships/hyperlink" Target="http://pandora.nla.gov.au/pan/64389/200808281328/www.ccsd.biz/publications/635.html" TargetMode="External"/><Relationship Id="rId136" Type="http://schemas.openxmlformats.org/officeDocument/2006/relationships/hyperlink" Target="https://www.ncbi.nlm.nih.gov/pubmed/?term=Saake%20A%5BAuthor%5D&amp;cauthor=true&amp;cauthor_uid=29414602" TargetMode="External"/><Relationship Id="rId157" Type="http://schemas.openxmlformats.org/officeDocument/2006/relationships/hyperlink" Target="https://www.ncbi.nlm.nih.gov/pubmed/?term=Fiorentino%20TV%5BAuthor%5D&amp;cauthor=true&amp;cauthor_uid=23448484" TargetMode="External"/><Relationship Id="rId178" Type="http://schemas.openxmlformats.org/officeDocument/2006/relationships/hyperlink" Target="https://www.ncbi.nlm.nih.gov/pubmed/?term=Magall%C3%B3n%20M%5BAuthor%5D&amp;cauthor=true&amp;cauthor_uid=31766150" TargetMode="External"/><Relationship Id="rId61" Type="http://schemas.openxmlformats.org/officeDocument/2006/relationships/hyperlink" Target="https://www.ncbi.nlm.nih.gov/pubmed/?term=Francesconi%20KA%5BAuthor%5D&amp;cauthor=true&amp;cauthor_uid=29373862" TargetMode="External"/><Relationship Id="rId82" Type="http://schemas.openxmlformats.org/officeDocument/2006/relationships/hyperlink" Target="https://www.ncbi.nlm.nih.gov/pubmed/?term=Balmes%20J%5BAuthor%5D&amp;cauthor=true&amp;cauthor_uid=20972800" TargetMode="External"/><Relationship Id="rId152" Type="http://schemas.openxmlformats.org/officeDocument/2006/relationships/hyperlink" Target="https://www.ncbi.nlm.nih.gov/pubmed/?term=Mehta%20JL%5BAuthor%5D&amp;cauthor=true&amp;cauthor_uid=28921056" TargetMode="External"/><Relationship Id="rId173" Type="http://schemas.openxmlformats.org/officeDocument/2006/relationships/hyperlink" Target="https://www.ncbi.nlm.nih.gov/pubmed/?term=Yegorov%20YE%5BAuthor%5D&amp;cauthor=true&amp;cauthor_uid=25427889" TargetMode="External"/><Relationship Id="rId194" Type="http://schemas.openxmlformats.org/officeDocument/2006/relationships/hyperlink" Target="https://www.ncbi.nlm.nih.gov/pubmed/?term=Lope%20V%5BAuthor%5D&amp;cauthor=true&amp;cauthor_uid=19187950" TargetMode="External"/><Relationship Id="rId199" Type="http://schemas.openxmlformats.org/officeDocument/2006/relationships/hyperlink" Target="https://www.ncbi.nlm.nih.gov/pubmed/?term=Wei%20Y%5BAuthor%5D&amp;cauthor=true&amp;cauthor_uid=30691464" TargetMode="External"/><Relationship Id="rId203" Type="http://schemas.openxmlformats.org/officeDocument/2006/relationships/hyperlink" Target="https://www.ncbi.nlm.nih.gov/pubmed/?term=Chan%20YJ%5BAuthor%5D&amp;cauthor=true&amp;cauthor_uid=21803351" TargetMode="External"/><Relationship Id="rId208" Type="http://schemas.openxmlformats.org/officeDocument/2006/relationships/hyperlink" Target="https://www.ncbi.nlm.nih.gov/pubmed/21803351" TargetMode="External"/><Relationship Id="rId229" Type="http://schemas.openxmlformats.org/officeDocument/2006/relationships/hyperlink" Target="https://www.ncbi.nlm.nih.gov/pubmed/?term=Qu%20L%5BAuthor%5D&amp;cauthor=true&amp;cauthor_uid=18941584" TargetMode="External"/><Relationship Id="rId19" Type="http://schemas.openxmlformats.org/officeDocument/2006/relationships/hyperlink" Target="https://doi.org/10.1080/23311916.2016.1179243" TargetMode="External"/><Relationship Id="rId224" Type="http://schemas.openxmlformats.org/officeDocument/2006/relationships/hyperlink" Target="https://www.ncbi.nlm.nih.gov/pubmed/?term=Perera%20F%5BAuthor%5D&amp;cauthor=true&amp;cauthor_uid=18941584" TargetMode="External"/><Relationship Id="rId240" Type="http://schemas.openxmlformats.org/officeDocument/2006/relationships/footer" Target="footer1.xml"/><Relationship Id="rId14" Type="http://schemas.openxmlformats.org/officeDocument/2006/relationships/hyperlink" Target="https://www.usea.org/sites/default/files/012014_Management%20of%20coal%20combustion%20wastes_ccc231.pdf" TargetMode="External"/><Relationship Id="rId30" Type="http://schemas.openxmlformats.org/officeDocument/2006/relationships/hyperlink" Target="https://pubs.usgs.gov/fs/2015/3037/" TargetMode="External"/><Relationship Id="rId35" Type="http://schemas.openxmlformats.org/officeDocument/2006/relationships/hyperlink" Target="https://www.ncbi.nlm.nih.gov/pubmed/?term=Silbergeld%20E%5BAuthor%5D&amp;cauthor=true&amp;cauthor_uid=28796632" TargetMode="External"/><Relationship Id="rId56" Type="http://schemas.openxmlformats.org/officeDocument/2006/relationships/hyperlink" Target="https://www.ncbi.nlm.nih.gov/pubmed/?term=Kuo%20CC%5BAuthor%5D&amp;cauthor=true&amp;cauthor_uid=29373862" TargetMode="External"/><Relationship Id="rId77" Type="http://schemas.openxmlformats.org/officeDocument/2006/relationships/hyperlink" Target="https://www.ncbi.nlm.nih.gov/pubmed/?term=Dauphin%C3%A9%20DC%5BAuthor%5D&amp;cauthor=true&amp;cauthor_uid=20972800" TargetMode="External"/><Relationship Id="rId100" Type="http://schemas.openxmlformats.org/officeDocument/2006/relationships/hyperlink" Target="https://www.ncbi.nlm.nih.gov/pubmed/?term=Zhou%20L%5BAuthor%5D&amp;cauthor=true&amp;cauthor_uid=30778374" TargetMode="External"/><Relationship Id="rId105" Type="http://schemas.openxmlformats.org/officeDocument/2006/relationships/hyperlink" Target="https://www.ncbi.nlm.nih.gov/pubmed/?term=Hentz%20JG%5BAuthor%5D&amp;cauthor=true&amp;cauthor_uid=19937228" TargetMode="External"/><Relationship Id="rId126" Type="http://schemas.openxmlformats.org/officeDocument/2006/relationships/hyperlink" Target="https://www.ncbi.nlm.nih.gov/pubmed/?term=Komonweeraket%20K%5BAuthor%5D&amp;cauthor=true&amp;cauthor_uid=25555664" TargetMode="External"/><Relationship Id="rId147" Type="http://schemas.openxmlformats.org/officeDocument/2006/relationships/hyperlink" Target="https://www.ncbi.nlm.nih.gov/pubmed/?term=Saso%20L%5BAuthor%5D&amp;cauthor=true&amp;cauthor_uid=31013638" TargetMode="External"/><Relationship Id="rId168" Type="http://schemas.openxmlformats.org/officeDocument/2006/relationships/hyperlink" Target="https://www.ncbi.nlm.nih.gov/pubmed/?term=Babizhayev%20MA%5BAuthor%5D&amp;cauthor=true&amp;cauthor_uid=25427889" TargetMode="External"/><Relationship Id="rId8" Type="http://schemas.openxmlformats.org/officeDocument/2006/relationships/hyperlink" Target="mailto:kzierold@uab.edu" TargetMode="External"/><Relationship Id="rId51" Type="http://schemas.openxmlformats.org/officeDocument/2006/relationships/hyperlink" Target="https://www.ncbi.nlm.nih.gov/pubmed/?term=Hokanson%20JE%5BAuthor%5D&amp;cauthor=true&amp;cauthor_uid=23507312" TargetMode="External"/><Relationship Id="rId72" Type="http://schemas.openxmlformats.org/officeDocument/2006/relationships/hyperlink" Target="https://www.ncbi.nlm.nih.gov/pubmed/?term=Alatorre%20J%5BAuthor%5D&amp;cauthor=true&amp;cauthor_uid=17805430" TargetMode="External"/><Relationship Id="rId93" Type="http://schemas.openxmlformats.org/officeDocument/2006/relationships/hyperlink" Target="https://www.ncbi.nlm.nih.gov/pubmed/?term=Suh%20M%5BAuthor%5D&amp;cauthor=true&amp;cauthor_uid=20430714" TargetMode="External"/><Relationship Id="rId98" Type="http://schemas.openxmlformats.org/officeDocument/2006/relationships/hyperlink" Target="https://www.ncbi.nlm.nih.gov/pubmed/?term=Lin%20S%5BAuthor%5D&amp;cauthor=true&amp;cauthor_uid=30778374" TargetMode="External"/><Relationship Id="rId121" Type="http://schemas.openxmlformats.org/officeDocument/2006/relationships/hyperlink" Target="https://www.ncbi.nlm.nih.gov/pubmed/?term=Bellinger%20DC%5BAuthor%5D&amp;cauthor=true&amp;cauthor_uid=25062363" TargetMode="External"/><Relationship Id="rId142" Type="http://schemas.openxmlformats.org/officeDocument/2006/relationships/hyperlink" Target="https://www.ncbi.nlm.nih.gov/pubmed/?term=Zis%20P%5BAuthor%5D&amp;cauthor=true&amp;cauthor_uid=31782132" TargetMode="External"/><Relationship Id="rId163" Type="http://schemas.openxmlformats.org/officeDocument/2006/relationships/hyperlink" Target="https://www.ncbi.nlm.nih.gov/pubmed/?term=Persaud%20SJ%5BAuthor%5D&amp;cauthor=true&amp;cauthor_uid=27916650" TargetMode="External"/><Relationship Id="rId184" Type="http://schemas.openxmlformats.org/officeDocument/2006/relationships/hyperlink" Target="https://www.ncbi.nlm.nih.gov/pubmed/23880677" TargetMode="External"/><Relationship Id="rId189" Type="http://schemas.openxmlformats.org/officeDocument/2006/relationships/hyperlink" Target="https://www.ncbi.nlm.nih.gov/pubmed/?term=Villeneuve%20PJ%5BAuthor%5D&amp;cauthor=true&amp;cauthor_uid=29356659" TargetMode="External"/><Relationship Id="rId219" Type="http://schemas.openxmlformats.org/officeDocument/2006/relationships/hyperlink" Target="https://www.ncbi.nlm.nih.gov/pubmed/?term=Li%20TY%5BAuthor%5D&amp;cauthor=true&amp;cauthor_uid=24647528" TargetMode="External"/><Relationship Id="rId3" Type="http://schemas.openxmlformats.org/officeDocument/2006/relationships/styles" Target="styles.xml"/><Relationship Id="rId214" Type="http://schemas.openxmlformats.org/officeDocument/2006/relationships/hyperlink" Target="https://www.ncbi.nlm.nih.gov/pubmed/?term=Chen%20YH%5BAuthor%5D&amp;cauthor=true&amp;cauthor_uid=18470301" TargetMode="External"/><Relationship Id="rId230" Type="http://schemas.openxmlformats.org/officeDocument/2006/relationships/hyperlink" Target="https://www.ncbi.nlm.nih.gov/pubmed/?term=Rauh%20VA%5BAuthor%5D&amp;cauthor=true&amp;cauthor_uid=18941584" TargetMode="External"/><Relationship Id="rId235" Type="http://schemas.openxmlformats.org/officeDocument/2006/relationships/hyperlink" Target="https://www.ncbi.nlm.nih.gov/pubmed/?term=Woodward%20A%5BAuthor%5D&amp;cauthor=true&amp;cauthor_uid=21339091" TargetMode="External"/><Relationship Id="rId25" Type="http://schemas.openxmlformats.org/officeDocument/2006/relationships/hyperlink" Target="https://www.ncbi.nlm.nih.gov/pubmed/?term=Wilkie%20AC%5BAuthor%5D&amp;cauthor=true&amp;cauthor_uid=28768222" TargetMode="External"/><Relationship Id="rId46" Type="http://schemas.openxmlformats.org/officeDocument/2006/relationships/hyperlink" Target="https://www.ncbi.nlm.nih.gov/pubmed/?term=Meliker%20JR%5BAuthor%5D&amp;cauthor=true&amp;cauthor_uid=25350952" TargetMode="External"/><Relationship Id="rId67" Type="http://schemas.openxmlformats.org/officeDocument/2006/relationships/hyperlink" Target="https://www.ncbi.nlm.nih.gov/pubmed/?term=Mendoza%20R%5BAuthor%5D&amp;cauthor=true&amp;cauthor_uid=25682472" TargetMode="External"/><Relationship Id="rId116" Type="http://schemas.openxmlformats.org/officeDocument/2006/relationships/hyperlink" Target="https://www.ncbi.nlm.nih.gov/pubmed/?term=Li%20AM%5BAuthor%5D&amp;cauthor=true&amp;cauthor_uid=23416249" TargetMode="External"/><Relationship Id="rId137" Type="http://schemas.openxmlformats.org/officeDocument/2006/relationships/hyperlink" Target="https://www.ncbi.nlm.nih.gov/pubmed/?term=K%C3%BCndig%20TM%5BAuthor%5D&amp;cauthor=true&amp;cauthor_uid=29414602" TargetMode="External"/><Relationship Id="rId158" Type="http://schemas.openxmlformats.org/officeDocument/2006/relationships/hyperlink" Target="https://www.ncbi.nlm.nih.gov/pubmed/?term=Prioletta%20A%5BAuthor%5D&amp;cauthor=true&amp;cauthor_uid=23448484" TargetMode="External"/><Relationship Id="rId20" Type="http://schemas.openxmlformats.org/officeDocument/2006/relationships/hyperlink" Target="https://www.ncbi.nlm.nih.gov/pubmed/?term=da%20Silva%20EB%5BAuthor%5D&amp;cauthor=true&amp;cauthor_uid=28768222" TargetMode="External"/><Relationship Id="rId41" Type="http://schemas.openxmlformats.org/officeDocument/2006/relationships/hyperlink" Target="https://www.ncbi.nlm.nih.gov/pubmed/?term=Guallar%20E%5BAuthor%5D&amp;cauthor=true&amp;cauthor_uid=29040626" TargetMode="External"/><Relationship Id="rId62" Type="http://schemas.openxmlformats.org/officeDocument/2006/relationships/hyperlink" Target="https://www.ncbi.nlm.nih.gov/pubmed/?term=Rodr%C3%ADguez-Barranco%20M%5BAuthor%5D&amp;cauthor=true&amp;cauthor_uid=25682472" TargetMode="External"/><Relationship Id="rId83" Type="http://schemas.openxmlformats.org/officeDocument/2006/relationships/hyperlink" Target="https://www.ncbi.nlm.nih.gov/pubmed/?term=Dietrich%20KN%5BAuthor%5D&amp;cauthor=true&amp;cauthor_uid=7678702" TargetMode="External"/><Relationship Id="rId88" Type="http://schemas.openxmlformats.org/officeDocument/2006/relationships/hyperlink" Target="https://monographs.iarc.fr/wp-content/uploads/2018/06/mono87.pdf" TargetMode="External"/><Relationship Id="rId111" Type="http://schemas.openxmlformats.org/officeDocument/2006/relationships/hyperlink" Target="https://www.ncbi.nlm.nih.gov/pubmed/?term=Tan%20J%5BAuthor%5D&amp;cauthor=true&amp;cauthor_uid=28407309" TargetMode="External"/><Relationship Id="rId132" Type="http://schemas.openxmlformats.org/officeDocument/2006/relationships/hyperlink" Target="http://pandora.nla.gov.au/pan/64389/200808281328/www.ccsd.biz/publications/425.html" TargetMode="External"/><Relationship Id="rId153" Type="http://schemas.openxmlformats.org/officeDocument/2006/relationships/hyperlink" Target="https://www.ncbi.nlm.nih.gov/pubmed/28921056" TargetMode="External"/><Relationship Id="rId174" Type="http://schemas.openxmlformats.org/officeDocument/2006/relationships/hyperlink" Target="https://www.ncbi.nlm.nih.gov/pubmed/25427889" TargetMode="External"/><Relationship Id="rId179" Type="http://schemas.openxmlformats.org/officeDocument/2006/relationships/hyperlink" Target="https://www.ncbi.nlm.nih.gov/pubmed/?term=Navarro-Garc%C3%ADa%20MM%5BAuthor%5D&amp;cauthor=true&amp;cauthor_uid=31766150" TargetMode="External"/><Relationship Id="rId195" Type="http://schemas.openxmlformats.org/officeDocument/2006/relationships/hyperlink" Target="https://www.ncbi.nlm.nih.gov/pubmed/?term=Lin%20CK%5BAuthor%5D&amp;cauthor=true&amp;cauthor_uid=30691464" TargetMode="External"/><Relationship Id="rId209" Type="http://schemas.openxmlformats.org/officeDocument/2006/relationships/hyperlink" Target="https://www.ncbi.nlm.nih.gov/pubmed/?term=Tang%20D%5BAuthor%5D&amp;cauthor=true&amp;cauthor_uid=18470301" TargetMode="External"/><Relationship Id="rId190" Type="http://schemas.openxmlformats.org/officeDocument/2006/relationships/hyperlink" Target="https://www.ncbi.nlm.nih.gov/pubmed/?term=Rowe%20BH%5BAuthor%5D&amp;cauthor=true&amp;cauthor_uid=29356659" TargetMode="External"/><Relationship Id="rId204" Type="http://schemas.openxmlformats.org/officeDocument/2006/relationships/hyperlink" Target="https://www.ncbi.nlm.nih.gov/pubmed/?term=Hsu%20HT%5BAuthor%5D&amp;cauthor=true&amp;cauthor_uid=21803351" TargetMode="External"/><Relationship Id="rId220" Type="http://schemas.openxmlformats.org/officeDocument/2006/relationships/hyperlink" Target="https://www.ncbi.nlm.nih.gov/pubmed/?term=Qu%20L%5BAuthor%5D&amp;cauthor=true&amp;cauthor_uid=24647528" TargetMode="External"/><Relationship Id="rId225" Type="http://schemas.openxmlformats.org/officeDocument/2006/relationships/hyperlink" Target="https://www.ncbi.nlm.nih.gov/pubmed/?term=Li%20TY%5BAuthor%5D&amp;cauthor=true&amp;cauthor_uid=18941584" TargetMode="External"/><Relationship Id="rId241" Type="http://schemas.openxmlformats.org/officeDocument/2006/relationships/fontTable" Target="fontTable.xml"/><Relationship Id="rId15" Type="http://schemas.openxmlformats.org/officeDocument/2006/relationships/hyperlink" Target="https://doi.org/10.1089/ees.2017.0347" TargetMode="External"/><Relationship Id="rId36" Type="http://schemas.openxmlformats.org/officeDocument/2006/relationships/hyperlink" Target="https://www.ncbi.nlm.nih.gov/pubmed/?term=Navas-Acien%20A%5BAuthor%5D&amp;cauthor=true&amp;cauthor_uid=28796632" TargetMode="External"/><Relationship Id="rId57" Type="http://schemas.openxmlformats.org/officeDocument/2006/relationships/hyperlink" Target="https://www.ncbi.nlm.nih.gov/pubmed/?term=Gribble%20MO%5BAuthor%5D&amp;cauthor=true&amp;cauthor_uid=29373862" TargetMode="External"/><Relationship Id="rId106" Type="http://schemas.openxmlformats.org/officeDocument/2006/relationships/hyperlink" Target="https://www.ncbi.nlm.nih.gov/pubmed/?term=Lv%20Y%5BAuthor%5D&amp;cauthor=true&amp;cauthor_uid=28407309" TargetMode="External"/><Relationship Id="rId127" Type="http://schemas.openxmlformats.org/officeDocument/2006/relationships/hyperlink" Target="https://www.ncbi.nlm.nih.gov/pubmed/?term=Benson%20CH%5BAuthor%5D&amp;cauthor=true&amp;cauthor_uid=25555664" TargetMode="External"/><Relationship Id="rId10" Type="http://schemas.openxmlformats.org/officeDocument/2006/relationships/hyperlink" Target="https://www.eia.gov/beta/international/" TargetMode="External"/><Relationship Id="rId31" Type="http://schemas.openxmlformats.org/officeDocument/2006/relationships/hyperlink" Target="https://monographs.iarc.fr/wp-content/uploads/2018/06/mono100C-6.pdf" TargetMode="External"/><Relationship Id="rId52" Type="http://schemas.openxmlformats.org/officeDocument/2006/relationships/hyperlink" Target="https://www.ncbi.nlm.nih.gov/pubmed/?term=Meliker%20JR%5BAuthor%5D&amp;cauthor=true&amp;cauthor_uid=23507312" TargetMode="External"/><Relationship Id="rId73" Type="http://schemas.openxmlformats.org/officeDocument/2006/relationships/hyperlink" Target="https://www.ncbi.nlm.nih.gov/pubmed/?term=Lopez%20P%5BAuthor%5D&amp;cauthor=true&amp;cauthor_uid=17805430" TargetMode="External"/><Relationship Id="rId78" Type="http://schemas.openxmlformats.org/officeDocument/2006/relationships/hyperlink" Target="https://www.ncbi.nlm.nih.gov/pubmed/?term=Ferreccio%20C%5BAuthor%5D&amp;cauthor=true&amp;cauthor_uid=20972800" TargetMode="External"/><Relationship Id="rId94" Type="http://schemas.openxmlformats.org/officeDocument/2006/relationships/hyperlink" Target="https://www.ncbi.nlm.nih.gov/pubmed/?term=Proctor%20DM%5BAuthor%5D&amp;cauthor=true&amp;cauthor_uid=20430714" TargetMode="External"/><Relationship Id="rId99" Type="http://schemas.openxmlformats.org/officeDocument/2006/relationships/hyperlink" Target="https://www.ncbi.nlm.nih.gov/pubmed/?term=Xu%20P%5BAuthor%5D&amp;cauthor=true&amp;cauthor_uid=30778374" TargetMode="External"/><Relationship Id="rId101" Type="http://schemas.openxmlformats.org/officeDocument/2006/relationships/hyperlink" Target="http://dx.doi.org/10.1155/2013/394652" TargetMode="External"/><Relationship Id="rId122" Type="http://schemas.openxmlformats.org/officeDocument/2006/relationships/hyperlink" Target="https://www.ncbi.nlm.nih.gov/pubmed/?term=Schwartz%20JD%5BAuthor%5D&amp;cauthor=true&amp;cauthor_uid=25062363" TargetMode="External"/><Relationship Id="rId143" Type="http://schemas.openxmlformats.org/officeDocument/2006/relationships/hyperlink" Target="https://www.ncbi.nlm.nih.gov/pubmed/?term=Pergolizzi%20JV%5BAuthor%5D&amp;cauthor=true&amp;cauthor_uid=31782132" TargetMode="External"/><Relationship Id="rId148" Type="http://schemas.openxmlformats.org/officeDocument/2006/relationships/hyperlink" Target="https://www.ncbi.nlm.nih.gov/pubmed/?term=Kukreti%20S%5BAuthor%5D&amp;cauthor=true&amp;cauthor_uid=31013638" TargetMode="External"/><Relationship Id="rId164" Type="http://schemas.openxmlformats.org/officeDocument/2006/relationships/hyperlink" Target="https://www.ncbi.nlm.nih.gov/pubmed/27916650" TargetMode="External"/><Relationship Id="rId169" Type="http://schemas.openxmlformats.org/officeDocument/2006/relationships/hyperlink" Target="https://www.ncbi.nlm.nih.gov/pubmed/?term=Strokov%20IA%5BAuthor%5D&amp;cauthor=true&amp;cauthor_uid=25427889" TargetMode="External"/><Relationship Id="rId185" Type="http://schemas.openxmlformats.org/officeDocument/2006/relationships/hyperlink" Target="https://dx.doi.org/10.3390%2Fijerph16193642" TargetMode="External"/><Relationship Id="rId4" Type="http://schemas.openxmlformats.org/officeDocument/2006/relationships/settings" Target="settings.xml"/><Relationship Id="rId9" Type="http://schemas.openxmlformats.org/officeDocument/2006/relationships/hyperlink" Target="https://www.iea.org/tcep/power/coal/" TargetMode="External"/><Relationship Id="rId180" Type="http://schemas.openxmlformats.org/officeDocument/2006/relationships/hyperlink" Target="https://www.ncbi.nlm.nih.gov/pubmed/?term=Das%C3%AD%20F%5BAuthor%5D&amp;cauthor=true&amp;cauthor_uid=31766150" TargetMode="External"/><Relationship Id="rId210" Type="http://schemas.openxmlformats.org/officeDocument/2006/relationships/hyperlink" Target="https://www.ncbi.nlm.nih.gov/pubmed/?term=Li%20TY%5BAuthor%5D&amp;cauthor=true&amp;cauthor_uid=18470301" TargetMode="External"/><Relationship Id="rId215" Type="http://schemas.openxmlformats.org/officeDocument/2006/relationships/hyperlink" Target="https://www.ncbi.nlm.nih.gov/pubmed/18470301" TargetMode="External"/><Relationship Id="rId236" Type="http://schemas.openxmlformats.org/officeDocument/2006/relationships/hyperlink" Target="https://www.ncbi.nlm.nih.gov/pubmed/?term=Campbell-Lendrum%20D%5BAuthor%5D&amp;cauthor=true&amp;cauthor_uid=21339091" TargetMode="External"/><Relationship Id="rId26" Type="http://schemas.openxmlformats.org/officeDocument/2006/relationships/hyperlink" Target="https://www.ncbi.nlm.nih.gov/pubmed/?term=Reddy%20MS%5BAuthor%5D&amp;cauthor=true&amp;cauthor_uid=15916850" TargetMode="External"/><Relationship Id="rId231" Type="http://schemas.openxmlformats.org/officeDocument/2006/relationships/hyperlink" Target="https://www.ncbi.nlm.nih.gov/pubmed/18941584" TargetMode="External"/><Relationship Id="rId47" Type="http://schemas.openxmlformats.org/officeDocument/2006/relationships/hyperlink" Target="https://www.ncbi.nlm.nih.gov/pubmed/?term=Zerbe%20GO%5BAuthor%5D&amp;cauthor=true&amp;cauthor_uid=25350952" TargetMode="External"/><Relationship Id="rId68" Type="http://schemas.openxmlformats.org/officeDocument/2006/relationships/hyperlink" Target="https://www.ncbi.nlm.nih.gov/pubmed/?term=Rosado%20JL%5BAuthor%5D&amp;cauthor=true&amp;cauthor_uid=17805430" TargetMode="External"/><Relationship Id="rId89" Type="http://schemas.openxmlformats.org/officeDocument/2006/relationships/hyperlink" Target="https://monographs.iarc.fr/wp-content/uploads/2018/06/mono100C-9.pdf" TargetMode="External"/><Relationship Id="rId112" Type="http://schemas.openxmlformats.org/officeDocument/2006/relationships/hyperlink" Target="https://www.ncbi.nlm.nih.gov/pubmed/?term=Lam%20HS%5BAuthor%5D&amp;cauthor=true&amp;cauthor_uid=23416249" TargetMode="External"/><Relationship Id="rId133" Type="http://schemas.openxmlformats.org/officeDocument/2006/relationships/hyperlink" Target="https://www.ncbi.nlm.nih.gov/pubmed/?term=Birnbaum%20JH%5BAuthor%5D&amp;cauthor=true&amp;cauthor_uid=29414602" TargetMode="External"/><Relationship Id="rId154" Type="http://schemas.openxmlformats.org/officeDocument/2006/relationships/hyperlink" Target="https://www.ncbi.nlm.nih.gov/pubmed/?term=Senoner%20T%5BAuthor%5D&amp;cauthor=true&amp;cauthor_uid=31487802" TargetMode="External"/><Relationship Id="rId175" Type="http://schemas.openxmlformats.org/officeDocument/2006/relationships/hyperlink" Target="https://www.ncbi.nlm.nih.gov/pubmed/?term=Hosseini%20A%5BAuthor%5D&amp;cauthor=true&amp;cauthor_uid=23738033" TargetMode="External"/><Relationship Id="rId196" Type="http://schemas.openxmlformats.org/officeDocument/2006/relationships/hyperlink" Target="https://www.ncbi.nlm.nih.gov/pubmed/?term=Lin%20RT%5BAuthor%5D&amp;cauthor=true&amp;cauthor_uid=30691464" TargetMode="External"/><Relationship Id="rId200" Type="http://schemas.openxmlformats.org/officeDocument/2006/relationships/hyperlink" Target="https://www.ncbi.nlm.nih.gov/pubmed/?term=Christiani%20DC%5BAuthor%5D&amp;cauthor=true&amp;cauthor_uid=30691464" TargetMode="External"/><Relationship Id="rId16" Type="http://schemas.openxmlformats.org/officeDocument/2006/relationships/hyperlink" Target="https://www.acaa-usa.org/Portals/9/Files/PDFs/Coal-Ash-Production-and-Use-2017.pdf" TargetMode="External"/><Relationship Id="rId221" Type="http://schemas.openxmlformats.org/officeDocument/2006/relationships/hyperlink" Target="https://www.ncbi.nlm.nih.gov/pubmed/?term=Yu%20J%5BAuthor%5D&amp;cauthor=true&amp;cauthor_uid=24647528" TargetMode="External"/><Relationship Id="rId242" Type="http://schemas.openxmlformats.org/officeDocument/2006/relationships/theme" Target="theme/theme1.xml"/><Relationship Id="rId37" Type="http://schemas.openxmlformats.org/officeDocument/2006/relationships/hyperlink" Target="https://www.ncbi.nlm.nih.gov/pubmed/?term=Moon%20KA%5BAuthor%5D&amp;cauthor=true&amp;cauthor_uid=29040626" TargetMode="External"/><Relationship Id="rId58" Type="http://schemas.openxmlformats.org/officeDocument/2006/relationships/hyperlink" Target="https://www.ncbi.nlm.nih.gov/pubmed/?term=Balakrishnan%20P%5BAuthor%5D&amp;cauthor=true&amp;cauthor_uid=29373862" TargetMode="External"/><Relationship Id="rId79" Type="http://schemas.openxmlformats.org/officeDocument/2006/relationships/hyperlink" Target="https://www.ncbi.nlm.nih.gov/pubmed/?term=Guntur%20S%5BAuthor%5D&amp;cauthor=true&amp;cauthor_uid=20972800" TargetMode="External"/><Relationship Id="rId102" Type="http://schemas.openxmlformats.org/officeDocument/2006/relationships/hyperlink" Target="https://monographs.iarc.fr/wp-content/uploads/2018/06/mono100C-8.pdf" TargetMode="External"/><Relationship Id="rId123" Type="http://schemas.openxmlformats.org/officeDocument/2006/relationships/hyperlink" Target="https://www.ncbi.nlm.nih.gov/pubmed/?term=Amarasiriwardena%20CJ%5BAuthor%5D&amp;cauthor=true&amp;cauthor_uid=25062363" TargetMode="External"/><Relationship Id="rId144" Type="http://schemas.openxmlformats.org/officeDocument/2006/relationships/hyperlink" Target="https://www.ncbi.nlm.nih.gov/pubmed/?term=Varrassi%20G%5BAuthor%5D&amp;cauthor=true&amp;cauthor_uid=31782132" TargetMode="External"/><Relationship Id="rId90" Type="http://schemas.openxmlformats.org/officeDocument/2006/relationships/hyperlink" Target="https://www.ncbi.nlm.nih.gov/pubmed/?term=Gatto%20NM%5BAuthor%5D&amp;cauthor=true&amp;cauthor_uid=20430714" TargetMode="External"/><Relationship Id="rId165" Type="http://schemas.openxmlformats.org/officeDocument/2006/relationships/hyperlink" Target="https://www.ncbi.nlm.nih.gov/pubmed/?term=Brown%20DI%5BAuthor%5D&amp;cauthor=true&amp;cauthor_uid=25634975" TargetMode="External"/><Relationship Id="rId186" Type="http://schemas.openxmlformats.org/officeDocument/2006/relationships/hyperlink" Target="https://www.ncbi.nlm.nih.gov/pubmed/?term=Rodriguez-Villamizar%20LA%5BAuthor%5D&amp;cauthor=true&amp;cauthor_uid=29356659" TargetMode="External"/><Relationship Id="rId211" Type="http://schemas.openxmlformats.org/officeDocument/2006/relationships/hyperlink" Target="https://www.ncbi.nlm.nih.gov/pubmed/?term=Liu%20JJ%5BAuthor%5D&amp;cauthor=true&amp;cauthor_uid=18470301" TargetMode="External"/><Relationship Id="rId232" Type="http://schemas.openxmlformats.org/officeDocument/2006/relationships/hyperlink" Target="https://www.ncbi.nlm.nih.gov/pubmed/28804748" TargetMode="External"/><Relationship Id="rId27" Type="http://schemas.openxmlformats.org/officeDocument/2006/relationships/hyperlink" Target="https://www.ncbi.nlm.nih.gov/pubmed/?term=Basha%20S%5BAuthor%5D&amp;cauthor=true&amp;cauthor_uid=15916850" TargetMode="External"/><Relationship Id="rId48" Type="http://schemas.openxmlformats.org/officeDocument/2006/relationships/hyperlink" Target="https://www.ncbi.nlm.nih.gov/pubmed/?term=Marshall%20JA%5BAuthor%5D&amp;cauthor=true&amp;cauthor_uid=25350952" TargetMode="External"/><Relationship Id="rId69" Type="http://schemas.openxmlformats.org/officeDocument/2006/relationships/hyperlink" Target="https://www.ncbi.nlm.nih.gov/pubmed/?term=Ronquillo%20D%5BAuthor%5D&amp;cauthor=true&amp;cauthor_uid=17805430" TargetMode="External"/><Relationship Id="rId113" Type="http://schemas.openxmlformats.org/officeDocument/2006/relationships/hyperlink" Target="https://www.ncbi.nlm.nih.gov/pubmed/?term=Kwok%20KM%5BAuthor%5D&amp;cauthor=true&amp;cauthor_uid=23416249" TargetMode="External"/><Relationship Id="rId134" Type="http://schemas.openxmlformats.org/officeDocument/2006/relationships/hyperlink" Target="https://www.ncbi.nlm.nih.gov/pubmed/?term=Wanner%20D%5BAuthor%5D&amp;cauthor=true&amp;cauthor_uid=29414602" TargetMode="External"/><Relationship Id="rId80" Type="http://schemas.openxmlformats.org/officeDocument/2006/relationships/hyperlink" Target="https://www.ncbi.nlm.nih.gov/pubmed/?term=Yuan%20Y%5BAuthor%5D&amp;cauthor=true&amp;cauthor_uid=20972800" TargetMode="External"/><Relationship Id="rId155" Type="http://schemas.openxmlformats.org/officeDocument/2006/relationships/hyperlink" Target="https://www.ncbi.nlm.nih.gov/pubmed/?term=Dichtl%20W%5BAuthor%5D&amp;cauthor=true&amp;cauthor_uid=31487802" TargetMode="External"/><Relationship Id="rId176" Type="http://schemas.openxmlformats.org/officeDocument/2006/relationships/hyperlink" Target="https://www.ncbi.nlm.nih.gov/pubmed/?term=Abdollahi%20M%5BAuthor%5D&amp;cauthor=true&amp;cauthor_uid=23738033" TargetMode="External"/><Relationship Id="rId197" Type="http://schemas.openxmlformats.org/officeDocument/2006/relationships/hyperlink" Target="https://www.ncbi.nlm.nih.gov/pubmed/?term=Chen%20T%5BAuthor%5D&amp;cauthor=true&amp;cauthor_uid=3069146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C436B6-E6D5-454F-A5D8-FF9A6B285C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292</TotalTime>
  <Pages>1</Pages>
  <Words>29323</Words>
  <Characters>167143</Characters>
  <Application>Microsoft Office Word</Application>
  <DocSecurity>0</DocSecurity>
  <Lines>1392</Lines>
  <Paragraphs>392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196074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Chisom Odoh</dc:creator>
  <cp:lastModifiedBy>Makesh Krishna</cp:lastModifiedBy>
  <cp:revision>12</cp:revision>
  <cp:lastPrinted>2020-01-28T18:32:00Z</cp:lastPrinted>
  <dcterms:created xsi:type="dcterms:W3CDTF">2020-02-10T20:12:00Z</dcterms:created>
  <dcterms:modified xsi:type="dcterms:W3CDTF">2021-03-06T16:22:00Z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zotero-version="5.0.54"&gt;&lt;session id="dVcdqf6S"/&gt;&lt;style id="http://www.zotero.org/styles/vancouver" locale="en-US" hasBibliography="1" bibliographyStyleHasBeenSet="1"/&gt;&lt;prefs&gt;&lt;pref name="fieldType" value="Field"/&gt;&lt;pref name="storeRef</vt:lpwstr>
  </property>
  <property fmtid="{D5CDD505-2E9C-101B-9397-08002B2CF9AE}" pid="3" name="ZOTERO_PREF_2">
    <vt:lpwstr>erences" value="true"/&gt;&lt;pref name="automaticJournalAbbreviations" value="true"/&gt;&lt;/prefs&gt;&lt;/data&gt;</vt:lpwstr>
  </property>
</Properties>
</file>