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E86C" w14:textId="171852F3" w:rsidR="00AA4EF8" w:rsidRDefault="00AA4EF8" w:rsidP="00AA4EF8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</w:rPr>
        <w:t>比特币的发行</w:t>
      </w:r>
    </w:p>
    <w:p w14:paraId="67F496B4" w14:textId="0DBD6A32" w:rsidR="00711155" w:rsidRDefault="00AA4EF8" w:rsidP="00AA4EF8">
      <w:pPr>
        <w:ind w:firstLineChars="100" w:firstLine="210"/>
      </w:pPr>
      <w:r>
        <w:t>比特币作为“矿”来到这个世界上。通过我们的“计算机”(早期使用CPU或显卡挖掘，而现在都是使用专用的矿机)挖掘。这些“计算机”都在通过一个“密码游戏”，谁最先算出来谁得到这十分钟之内的比特币奖励。比特币十分钟奖励一次称之为一个块。</w:t>
      </w:r>
      <w:r w:rsidR="00711155">
        <w:rPr>
          <w:rFonts w:hint="eastAsia"/>
        </w:rPr>
        <w:t xml:space="preserve"> </w:t>
      </w:r>
      <w:r w:rsidR="00711155">
        <w:t xml:space="preserve"> </w:t>
      </w:r>
    </w:p>
    <w:p w14:paraId="369FBB95" w14:textId="6E8B2501" w:rsidR="00AA4EF8" w:rsidRDefault="00AA4EF8" w:rsidP="00AA4EF8">
      <w:pPr>
        <w:ind w:firstLineChars="100" w:firstLine="210"/>
      </w:pPr>
      <w:r>
        <w:t>由于这个游戏会根据完成任务的进度调整难度。参加的机器越来越多，因此个人拿到整个奖励几乎变得不可能。再后来就出现了矿池：大家一起挖，挖到了大家根据工作量分钱。机器也就成了</w:t>
      </w:r>
      <w:proofErr w:type="gramStart"/>
      <w:r>
        <w:t>替矿池打工</w:t>
      </w:r>
      <w:proofErr w:type="gramEnd"/>
      <w:r>
        <w:t>的矿工。比特币也就被分在世界上的各个角落。</w:t>
      </w:r>
    </w:p>
    <w:p w14:paraId="6B178009" w14:textId="4D51BFCA" w:rsidR="00AA4EF8" w:rsidRDefault="00AA4EF8" w:rsidP="00AA4EF8">
      <w:pPr>
        <w:ind w:firstLineChars="100" w:firstLine="210"/>
      </w:pPr>
      <w:r>
        <w:t>事实上，我们在使用电力成本生产比特币。比特</w:t>
      </w:r>
      <w:proofErr w:type="gramStart"/>
      <w:r>
        <w:t>币通过电把</w:t>
      </w:r>
      <w:proofErr w:type="gramEnd"/>
      <w:r>
        <w:t>它与世界紧密的联系到了一起。现在比特币的</w:t>
      </w:r>
      <w:proofErr w:type="gramStart"/>
      <w:r>
        <w:t>全网算力</w:t>
      </w:r>
      <w:proofErr w:type="gramEnd"/>
      <w:r>
        <w:t>152.6P(2014/08/16 00:00)。(早在13年5月比特币</w:t>
      </w:r>
      <w:proofErr w:type="gramStart"/>
      <w:r>
        <w:t>全网算力就</w:t>
      </w:r>
      <w:proofErr w:type="gramEnd"/>
      <w:r>
        <w:t>超过全世界Top500的</w:t>
      </w:r>
      <w:proofErr w:type="gramStart"/>
      <w:r>
        <w:t>超级计算机算力之</w:t>
      </w:r>
      <w:proofErr w:type="gramEnd"/>
      <w:r>
        <w:t>和)</w:t>
      </w:r>
    </w:p>
    <w:p w14:paraId="5437981A" w14:textId="6FDA5D4E" w:rsidR="00AA4EF8" w:rsidRDefault="00AA4EF8" w:rsidP="00AA4EF8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041471D0" wp14:editId="30C77B85">
            <wp:extent cx="3307715" cy="2003425"/>
            <wp:effectExtent l="0" t="0" r="6985" b="0"/>
            <wp:docPr id="1" name="图片 1" descr="（数据来源yibite首页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（数据来源yibite首页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0E5A" w14:textId="4CEA8082" w:rsidR="00AA4EF8" w:rsidRDefault="00AA4EF8" w:rsidP="00AA4EF8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</w:rPr>
        <w:t>比特币的流通</w:t>
      </w:r>
    </w:p>
    <w:p w14:paraId="7F4D20A6" w14:textId="25C34039" w:rsidR="00AA4EF8" w:rsidRDefault="00AA4EF8" w:rsidP="00AA4EF8">
      <w:pPr>
        <w:ind w:firstLineChars="100" w:firstLine="210"/>
      </w:pPr>
      <w:r>
        <w:rPr>
          <w:rFonts w:hint="eastAsia"/>
        </w:rPr>
        <w:t>下面采用一个例子来说明比特币的流通性：</w:t>
      </w:r>
    </w:p>
    <w:p w14:paraId="2850054C" w14:textId="77777777" w:rsidR="00AA4EF8" w:rsidRPr="00AA4EF8" w:rsidRDefault="00AA4EF8" w:rsidP="00AA4EF8">
      <w:pPr>
        <w:ind w:firstLineChars="100" w:firstLine="210"/>
      </w:pPr>
      <w:r w:rsidRPr="00AA4EF8">
        <w:t>作为矿工的我辛辛苦苦挖了一点比特币，休息之余约小A,小B，小C打麻将。为了不用每盘给钱，我们采取记账的方式。我们一起做一个记账本，记下每盘的情况。比如这盘</w:t>
      </w:r>
      <w:proofErr w:type="gramStart"/>
      <w:r w:rsidRPr="00AA4EF8">
        <w:t>我输小</w:t>
      </w:r>
      <w:proofErr w:type="gramEnd"/>
      <w:r w:rsidRPr="00AA4EF8">
        <w:t>C一个比特币。记下“我(应)给她</w:t>
      </w:r>
      <w:proofErr w:type="gramStart"/>
      <w:r w:rsidRPr="00AA4EF8">
        <w:t>一</w:t>
      </w:r>
      <w:proofErr w:type="gramEnd"/>
      <w:r w:rsidRPr="00AA4EF8">
        <w:t>比特币”。打到最后，依据每盘的记录，我一共输给了小C十个比特币。</w:t>
      </w:r>
    </w:p>
    <w:p w14:paraId="20E7EFA8" w14:textId="77777777" w:rsidR="00AA4EF8" w:rsidRPr="00AA4EF8" w:rsidRDefault="00AA4EF8" w:rsidP="00AA4EF8">
      <w:pPr>
        <w:ind w:firstLineChars="100" w:firstLine="210"/>
      </w:pPr>
      <w:r w:rsidRPr="00AA4EF8">
        <w:t xml:space="preserve">　　比特</w:t>
      </w:r>
      <w:proofErr w:type="gramStart"/>
      <w:r w:rsidRPr="00AA4EF8">
        <w:t>币采取</w:t>
      </w:r>
      <w:proofErr w:type="gramEnd"/>
      <w:r w:rsidRPr="00AA4EF8">
        <w:t>类似这样的记账的机制，比特币的总量一定数量，总和一定是2100万。由于我与小A小B小C共同记账，因此账本不会出错，每一宗交易都可追溯，比特币就如此流通在世界上了。而这本世界公开账本则储存在</w:t>
      </w:r>
      <w:proofErr w:type="gramStart"/>
      <w:r w:rsidRPr="00AA4EF8">
        <w:t>比特币核心里</w:t>
      </w:r>
      <w:proofErr w:type="gramEnd"/>
      <w:r w:rsidRPr="00AA4EF8">
        <w:t>，即我们的电脑硬盘里，可供查阅。</w:t>
      </w:r>
    </w:p>
    <w:p w14:paraId="1ABA1CD1" w14:textId="77777777" w:rsidR="00AA4EF8" w:rsidRDefault="00AA4EF8" w:rsidP="00AA4EF8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</w:rPr>
        <w:t>比特币的</w:t>
      </w:r>
      <w:r>
        <w:rPr>
          <w:rStyle w:val="a3"/>
          <w:rFonts w:hint="eastAsia"/>
        </w:rPr>
        <w:t>原理</w:t>
      </w:r>
    </w:p>
    <w:p w14:paraId="38BFEF1F" w14:textId="77777777" w:rsidR="00AA4EF8" w:rsidRDefault="00AA4EF8" w:rsidP="00AA4EF8">
      <w:pPr>
        <w:ind w:firstLineChars="200" w:firstLine="420"/>
      </w:pPr>
      <w:r>
        <w:t>作为基于密码学的货币，比特币的本质是私</w:t>
      </w:r>
      <w:proofErr w:type="gramStart"/>
      <w:r>
        <w:t>钥</w:t>
      </w:r>
      <w:proofErr w:type="gramEnd"/>
      <w:r>
        <w:t>。</w:t>
      </w:r>
    </w:p>
    <w:p w14:paraId="1B602D26" w14:textId="77777777" w:rsidR="00AA4EF8" w:rsidRDefault="00AA4EF8" w:rsidP="00AA4EF8">
      <w:pPr>
        <w:ind w:firstLineChars="200" w:firstLine="420"/>
      </w:pPr>
      <w:r w:rsidRPr="00AA4EF8">
        <w:t>私</w:t>
      </w:r>
      <w:proofErr w:type="gramStart"/>
      <w:r w:rsidRPr="00AA4EF8">
        <w:t>钥</w:t>
      </w:r>
      <w:proofErr w:type="gramEnd"/>
      <w:r w:rsidRPr="00AA4EF8">
        <w:t xml:space="preserve"> &gt;&gt; 公</w:t>
      </w:r>
      <w:proofErr w:type="gramStart"/>
      <w:r w:rsidRPr="00AA4EF8">
        <w:t>钥</w:t>
      </w:r>
      <w:proofErr w:type="gramEnd"/>
      <w:r w:rsidRPr="00AA4EF8">
        <w:t xml:space="preserve"> &gt;&gt; SHA256(公</w:t>
      </w:r>
      <w:proofErr w:type="gramStart"/>
      <w:r w:rsidRPr="00AA4EF8">
        <w:t>钥</w:t>
      </w:r>
      <w:proofErr w:type="gramEnd"/>
      <w:r w:rsidRPr="00AA4EF8">
        <w:t>)… &gt;&gt; 比特币地址。</w:t>
      </w:r>
    </w:p>
    <w:p w14:paraId="4E837F02" w14:textId="53B0BD75" w:rsidR="00AA4EF8" w:rsidRDefault="00AA4EF8" w:rsidP="00AA4EF8">
      <w:pPr>
        <w:ind w:firstLineChars="200" w:firstLine="420"/>
      </w:pPr>
      <w:r w:rsidRPr="00AA4EF8">
        <w:t>只要保护好你的私</w:t>
      </w:r>
      <w:proofErr w:type="gramStart"/>
      <w:r w:rsidRPr="00AA4EF8">
        <w:t>钥</w:t>
      </w:r>
      <w:proofErr w:type="gramEnd"/>
      <w:r w:rsidRPr="00AA4EF8">
        <w:t>，谁也没办法拿走你私有财产。</w:t>
      </w:r>
    </w:p>
    <w:p w14:paraId="3E610340" w14:textId="77AC0355" w:rsidR="00AA4EF8" w:rsidRDefault="00AA4EF8" w:rsidP="00AA4EF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20FB9D1" wp14:editId="3A8767F5">
            <wp:extent cx="5274310" cy="5208110"/>
            <wp:effectExtent l="0" t="0" r="2540" b="0"/>
            <wp:docPr id="3" name="图片 3" descr="（私钥到地址的转换过程，图片转自巴比特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（私钥到地址的转换过程，图片转自巴比特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DC2C" w14:textId="77777777" w:rsidR="00AA4EF8" w:rsidRPr="00AA4EF8" w:rsidRDefault="00AA4EF8" w:rsidP="00AA4EF8">
      <w:pPr>
        <w:ind w:firstLineChars="100" w:firstLine="210"/>
      </w:pPr>
      <w:r w:rsidRPr="00AA4EF8">
        <w:t>由于比特币是开源的项目，更加的保证了其安全性。迄今为止已经有500多种根据比特币进化改良的虚拟币，使其成为一个更为公平的市场。市场的博弈决定优胜劣汰，同时推动着</w:t>
      </w:r>
      <w:hyperlink r:id="rId7" w:tgtFrame="_blank" w:history="1">
        <w:r w:rsidRPr="00AA4EF8">
          <w:t>虚拟货币</w:t>
        </w:r>
      </w:hyperlink>
      <w:r w:rsidRPr="00AA4EF8">
        <w:t>的进步。</w:t>
      </w:r>
    </w:p>
    <w:p w14:paraId="08587AE6" w14:textId="7F2820C2" w:rsidR="00AA4EF8" w:rsidRPr="00AA4EF8" w:rsidRDefault="00AA4EF8" w:rsidP="00AA4EF8">
      <w:pPr>
        <w:ind w:firstLineChars="100" w:firstLine="210"/>
      </w:pPr>
      <w:r w:rsidRPr="00AA4EF8">
        <w:t>比特币账本分布在世界各个角落。有人为</w:t>
      </w:r>
      <w:proofErr w:type="gramStart"/>
      <w:r w:rsidRPr="00AA4EF8">
        <w:t>比特币布超级</w:t>
      </w:r>
      <w:proofErr w:type="gramEnd"/>
      <w:r w:rsidRPr="00AA4EF8">
        <w:t>节点，甚至有人准备发射卫星广播</w:t>
      </w:r>
      <w:proofErr w:type="gramStart"/>
      <w:r w:rsidRPr="00AA4EF8">
        <w:t>比特币区块链</w:t>
      </w:r>
      <w:proofErr w:type="gramEnd"/>
      <w:r w:rsidRPr="00AA4EF8">
        <w:t>。</w:t>
      </w:r>
    </w:p>
    <w:p w14:paraId="456F8738" w14:textId="54AA9F8C" w:rsidR="00AA4EF8" w:rsidRPr="00AA4EF8" w:rsidRDefault="00AA4EF8" w:rsidP="00AA4EF8">
      <w:pPr>
        <w:ind w:firstLineChars="100" w:firstLine="210"/>
      </w:pPr>
      <w:r w:rsidRPr="00AA4EF8">
        <w:t>它是去中心化的，不受任何国家的控制，且永不会增发。</w:t>
      </w:r>
    </w:p>
    <w:p w14:paraId="62A35BFD" w14:textId="0FBC0EC3" w:rsidR="00AA4EF8" w:rsidRPr="00AA4EF8" w:rsidRDefault="00AA4EF8" w:rsidP="00AA4EF8">
      <w:pPr>
        <w:ind w:firstLineChars="100" w:firstLine="210"/>
      </w:pPr>
      <w:r w:rsidRPr="00AA4EF8">
        <w:t>其简单的流通不需要任何第三方机构，其流通成本与现在费用极高的国际转账业务形成巨大的反差。</w:t>
      </w:r>
    </w:p>
    <w:p w14:paraId="300CE149" w14:textId="54DD14A8" w:rsidR="00AA4EF8" w:rsidRPr="00AA4EF8" w:rsidRDefault="00AA4EF8" w:rsidP="00AA4EF8">
      <w:pPr>
        <w:ind w:firstLineChars="100" w:firstLine="210"/>
      </w:pPr>
      <w:r w:rsidRPr="00AA4EF8">
        <w:t>整个系统的简而美，以至于</w:t>
      </w:r>
      <w:proofErr w:type="gramStart"/>
      <w:r w:rsidRPr="00AA4EF8">
        <w:t>”</w:t>
      </w:r>
      <w:proofErr w:type="gramEnd"/>
      <w:r w:rsidRPr="00AA4EF8">
        <w:t>It is too simple to crack</w:t>
      </w:r>
      <w:proofErr w:type="gramStart"/>
      <w:r w:rsidRPr="00AA4EF8">
        <w:t>”</w:t>
      </w:r>
      <w:proofErr w:type="gramEnd"/>
      <w:r w:rsidRPr="00AA4EF8">
        <w:t>。</w:t>
      </w:r>
    </w:p>
    <w:p w14:paraId="792B8854" w14:textId="65B91676" w:rsidR="00AA4EF8" w:rsidRPr="00AA4EF8" w:rsidRDefault="00AA4EF8" w:rsidP="00AA4EF8">
      <w:pPr>
        <w:ind w:firstLineChars="100" w:firstLine="210"/>
      </w:pPr>
      <w:r w:rsidRPr="00AA4EF8">
        <w:t>另外相信存储在我们电脑里的“账本”是全人类最为安全的资料之一，通过在比特</w:t>
      </w:r>
      <w:proofErr w:type="gramStart"/>
      <w:r w:rsidRPr="00AA4EF8">
        <w:t>币网络</w:t>
      </w:r>
      <w:proofErr w:type="gramEnd"/>
      <w:r w:rsidRPr="00AA4EF8">
        <w:t>上的扩展，或许这个资料也将是最值钱最宝贵的人类财富。</w:t>
      </w:r>
    </w:p>
    <w:p w14:paraId="1D08D236" w14:textId="77777777" w:rsidR="00AA4EF8" w:rsidRPr="00AA4EF8" w:rsidRDefault="00AA4EF8" w:rsidP="00AA4EF8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AA4EF8" w:rsidRPr="00AA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95D61"/>
    <w:multiLevelType w:val="hybridMultilevel"/>
    <w:tmpl w:val="D556CA44"/>
    <w:lvl w:ilvl="0" w:tplc="51F6AC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0C"/>
    <w:rsid w:val="001B2515"/>
    <w:rsid w:val="0042750C"/>
    <w:rsid w:val="00711155"/>
    <w:rsid w:val="00AA4EF8"/>
    <w:rsid w:val="00FF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184C"/>
  <w15:chartTrackingRefBased/>
  <w15:docId w15:val="{7DEBD9BE-1470-4E75-B18F-DFB42F10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4EF8"/>
    <w:rPr>
      <w:b/>
      <w:bCs/>
    </w:rPr>
  </w:style>
  <w:style w:type="paragraph" w:styleId="a4">
    <w:name w:val="List Paragraph"/>
    <w:basedOn w:val="a"/>
    <w:uiPriority w:val="34"/>
    <w:qFormat/>
    <w:rsid w:val="00AA4EF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AA4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A4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86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93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44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nbiz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2018-01-02T08:02:00Z</dcterms:created>
  <dcterms:modified xsi:type="dcterms:W3CDTF">2018-01-02T08:25:00Z</dcterms:modified>
</cp:coreProperties>
</file>