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D0EEA0D" w14:paraId="10F1F55A" wp14:textId="1CDDC2AB">
      <w:pPr>
        <w:pStyle w:val="Heading3"/>
        <w:jc w:val="center"/>
        <w:rPr>
          <w:rFonts w:ascii="Times New Roman" w:hAnsi="Times New Roman" w:eastAsia="Times New Roman" w:cs="Times New Roman"/>
        </w:rPr>
      </w:pPr>
      <w:hyperlink r:id="Rb041d06708b7429f">
        <w:r w:rsidRPr="3D0EEA0D" w:rsidR="3D0EEA0D">
          <w:rPr>
            <w:rStyle w:val="Hyperlink"/>
            <w:rFonts w:ascii="Times New Roman" w:hAnsi="Times New Roman" w:eastAsia="Times New Roman" w:cs="Times New Roman"/>
            <w:b w:val="0"/>
            <w:bCs w:val="0"/>
            <w:i w:val="0"/>
            <w:iCs w:val="0"/>
            <w:caps w:val="0"/>
            <w:smallCaps w:val="0"/>
            <w:strike w:val="0"/>
            <w:dstrike w:val="0"/>
            <w:noProof w:val="0"/>
            <w:sz w:val="27"/>
            <w:szCs w:val="27"/>
            <w:lang w:val="en-US"/>
          </w:rPr>
          <w:t>Rotational Symmetry Explained Using 5 Different Types of Pinwheels</w:t>
        </w:r>
      </w:hyperlink>
    </w:p>
    <w:p xmlns:wp14="http://schemas.microsoft.com/office/word/2010/wordml" w:rsidP="3D0EEA0D" w14:paraId="0E4E96DE" wp14:textId="0B8A5947">
      <w:pPr>
        <w:rPr>
          <w:rFonts w:ascii="Times New Roman" w:hAnsi="Times New Roman" w:eastAsia="Times New Roman" w:cs="Times New Roman"/>
        </w:rPr>
      </w:pPr>
    </w:p>
    <w:p xmlns:wp14="http://schemas.microsoft.com/office/word/2010/wordml" w:rsidP="3D0EEA0D" w14:paraId="1603C057" wp14:textId="19A6AF6E">
      <w:pPr>
        <w:jc w:val="center"/>
        <w:rPr>
          <w:rFonts w:ascii="Times New Roman" w:hAnsi="Times New Roman" w:eastAsia="Times New Roman" w:cs="Times New Roman"/>
        </w:rPr>
      </w:pPr>
      <w:r>
        <w:drawing>
          <wp:inline xmlns:wp14="http://schemas.microsoft.com/office/word/2010/wordprocessingDrawing" wp14:editId="3C766FC6" wp14:anchorId="3327F62C">
            <wp:extent cx="3048000" cy="2276475"/>
            <wp:effectExtent l="0" t="0" r="0" b="0"/>
            <wp:docPr id="655172246" name="" title=""/>
            <wp:cNvGraphicFramePr>
              <a:graphicFrameLocks noChangeAspect="1"/>
            </wp:cNvGraphicFramePr>
            <a:graphic>
              <a:graphicData uri="http://schemas.openxmlformats.org/drawingml/2006/picture">
                <pic:pic>
                  <pic:nvPicPr>
                    <pic:cNvPr id="0" name=""/>
                    <pic:cNvPicPr/>
                  </pic:nvPicPr>
                  <pic:blipFill>
                    <a:blip r:embed="R51d6b141a94c48d7">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0F079F67" wp14:textId="20818942">
      <w:pP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I created five different types of pinwheels to explain the concept of rotational symmetry. Rotational symmetry is when a figure is rotated around a central point and the angle of rotation is noted when the object looks the same as the original figure. For example, a square has 90-degree rotational symmetry because it looks that same at 90 degrees, 180 degrees, 270 degrees and at 360 degrees. The order of rotational symmetry of a square is 4 because it looks the same 4 times in one rotation around a central point.</w:t>
      </w:r>
      <w:r>
        <w:br/>
      </w:r>
      <w:r>
        <w:br/>
      </w: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 xml:space="preserve"> Paper is not the best material to make the axles of these pinwheels. My fourth-grade class made them and many of the pinwheels broke at the joint. I think a better choice would be to make a class set, have each student hold a pinwheel and move the pinwheel while sitting at their desk. My students wanted to touch the blades and move them with their hands while running around the room.  These actions put too much pressure on the fragile paper joints.</w:t>
      </w:r>
      <w:r>
        <w:br/>
      </w:r>
    </w:p>
    <w:p xmlns:wp14="http://schemas.microsoft.com/office/word/2010/wordml" w:rsidP="3D0EEA0D" w14:paraId="07D68269" wp14:textId="10E1B9D0">
      <w:pPr>
        <w:jc w:val="center"/>
        <w:rPr>
          <w:rFonts w:ascii="Times New Roman" w:hAnsi="Times New Roman" w:eastAsia="Times New Roman" w:cs="Times New Roman"/>
        </w:rPr>
      </w:pPr>
      <w:r>
        <w:drawing>
          <wp:inline xmlns:wp14="http://schemas.microsoft.com/office/word/2010/wordprocessingDrawing" wp14:editId="4F5808C3" wp14:anchorId="0ACB3BF0">
            <wp:extent cx="3048000" cy="2276475"/>
            <wp:effectExtent l="0" t="0" r="0" b="0"/>
            <wp:docPr id="655172246" name="" title=""/>
            <wp:cNvGraphicFramePr>
              <a:graphicFrameLocks noChangeAspect="1"/>
            </wp:cNvGraphicFramePr>
            <a:graphic>
              <a:graphicData uri="http://schemas.openxmlformats.org/drawingml/2006/picture">
                <pic:pic>
                  <pic:nvPicPr>
                    <pic:cNvPr id="0" name=""/>
                    <pic:cNvPicPr/>
                  </pic:nvPicPr>
                  <pic:blipFill>
                    <a:blip r:embed="R10cac3b87dce45e8">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1B2E1A02" wp14:textId="3EF6254B">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To Make the Axles. Glue into a tube.</w:t>
      </w:r>
    </w:p>
    <w:p xmlns:wp14="http://schemas.microsoft.com/office/word/2010/wordml" w:rsidP="3D0EEA0D" w14:paraId="284CE6F3" wp14:textId="160292E1">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D0EEA0D" w14:paraId="058FD86C" wp14:textId="126D1822">
      <w:pPr>
        <w:jc w:val="center"/>
        <w:rPr>
          <w:rFonts w:ascii="Times New Roman" w:hAnsi="Times New Roman" w:eastAsia="Times New Roman" w:cs="Times New Roman"/>
        </w:rPr>
      </w:pPr>
      <w:r>
        <w:drawing>
          <wp:inline xmlns:wp14="http://schemas.microsoft.com/office/word/2010/wordprocessingDrawing" wp14:editId="6000C54B" wp14:anchorId="18B50D61">
            <wp:extent cx="3048000" cy="2276475"/>
            <wp:effectExtent l="0" t="0" r="0" b="0"/>
            <wp:docPr id="655172246" name="" title=""/>
            <wp:cNvGraphicFramePr>
              <a:graphicFrameLocks noChangeAspect="1"/>
            </wp:cNvGraphicFramePr>
            <a:graphic>
              <a:graphicData uri="http://schemas.openxmlformats.org/drawingml/2006/picture">
                <pic:pic>
                  <pic:nvPicPr>
                    <pic:cNvPr id="0" name=""/>
                    <pic:cNvPicPr/>
                  </pic:nvPicPr>
                  <pic:blipFill>
                    <a:blip r:embed="R268ebb97490e45cc">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21733458" wp14:textId="366C86DB">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Insert into the hole.</w:t>
      </w:r>
    </w:p>
    <w:p xmlns:wp14="http://schemas.microsoft.com/office/word/2010/wordml" w:rsidP="3D0EEA0D" w14:paraId="54C9A53E" wp14:textId="11EF1B9C">
      <w:pPr>
        <w:jc w:val="center"/>
        <w:rPr>
          <w:rFonts w:ascii="Times New Roman" w:hAnsi="Times New Roman" w:eastAsia="Times New Roman" w:cs="Times New Roman"/>
        </w:rPr>
      </w:pPr>
      <w:r>
        <w:drawing>
          <wp:inline xmlns:wp14="http://schemas.microsoft.com/office/word/2010/wordprocessingDrawing" wp14:editId="2668DFCB" wp14:anchorId="093C62C3">
            <wp:extent cx="3048000" cy="2276475"/>
            <wp:effectExtent l="0" t="0" r="0" b="0"/>
            <wp:docPr id="655172246" name="" title=""/>
            <wp:cNvGraphicFramePr>
              <a:graphicFrameLocks noChangeAspect="1"/>
            </wp:cNvGraphicFramePr>
            <a:graphic>
              <a:graphicData uri="http://schemas.openxmlformats.org/drawingml/2006/picture">
                <pic:pic>
                  <pic:nvPicPr>
                    <pic:cNvPr id="0" name=""/>
                    <pic:cNvPicPr/>
                  </pic:nvPicPr>
                  <pic:blipFill>
                    <a:blip r:embed="R3b92a0c61cd74c38">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2E5E916D" wp14:textId="213B1CAE">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Glue as shown above.  Repeat for the other axle.</w:t>
      </w:r>
    </w:p>
    <w:p xmlns:wp14="http://schemas.microsoft.com/office/word/2010/wordml" w:rsidP="3D0EEA0D" w14:paraId="433C5043" wp14:textId="644DD71E">
      <w:pPr>
        <w:jc w:val="center"/>
        <w:rPr>
          <w:rFonts w:ascii="Times New Roman" w:hAnsi="Times New Roman" w:eastAsia="Times New Roman" w:cs="Times New Roman"/>
        </w:rPr>
      </w:pPr>
      <w:r>
        <w:drawing>
          <wp:inline xmlns:wp14="http://schemas.microsoft.com/office/word/2010/wordprocessingDrawing" wp14:editId="1F8C7294" wp14:anchorId="6097BE75">
            <wp:extent cx="3048000" cy="2276475"/>
            <wp:effectExtent l="0" t="0" r="0" b="0"/>
            <wp:docPr id="1957252886" name="" title=""/>
            <wp:cNvGraphicFramePr>
              <a:graphicFrameLocks noChangeAspect="1"/>
            </wp:cNvGraphicFramePr>
            <a:graphic>
              <a:graphicData uri="http://schemas.openxmlformats.org/drawingml/2006/picture">
                <pic:pic>
                  <pic:nvPicPr>
                    <pic:cNvPr id="0" name=""/>
                    <pic:cNvPicPr/>
                  </pic:nvPicPr>
                  <pic:blipFill>
                    <a:blip r:embed="R3203f1b7a1bc436d">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791FE4FB" wp14:textId="1665B08A">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There are two axles.  One tube is larger than the other tube.</w:t>
      </w:r>
    </w:p>
    <w:p xmlns:wp14="http://schemas.microsoft.com/office/word/2010/wordml" w:rsidP="3D0EEA0D" w14:paraId="7683CF27" wp14:textId="3548B757">
      <w:pPr>
        <w:jc w:val="center"/>
        <w:rPr>
          <w:rFonts w:ascii="Times New Roman" w:hAnsi="Times New Roman" w:eastAsia="Times New Roman" w:cs="Times New Roman"/>
        </w:rPr>
      </w:pPr>
      <w:r>
        <w:drawing>
          <wp:inline xmlns:wp14="http://schemas.microsoft.com/office/word/2010/wordprocessingDrawing" wp14:editId="465B28B1" wp14:anchorId="532B0A4E">
            <wp:extent cx="3048000" cy="2276475"/>
            <wp:effectExtent l="0" t="0" r="0" b="0"/>
            <wp:docPr id="460809559" name="" title=""/>
            <wp:cNvGraphicFramePr>
              <a:graphicFrameLocks noChangeAspect="1"/>
            </wp:cNvGraphicFramePr>
            <a:graphic>
              <a:graphicData uri="http://schemas.openxmlformats.org/drawingml/2006/picture">
                <pic:pic>
                  <pic:nvPicPr>
                    <pic:cNvPr id="0" name=""/>
                    <pic:cNvPicPr/>
                  </pic:nvPicPr>
                  <pic:blipFill>
                    <a:blip r:embed="Rd4f077e022434e47">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7AD6D239" wp14:textId="4205FA37">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Using the larger axle, insert into the center of the pinwheel by folding one side of the pinwheel blade.  Continue with the other pinwheel blades until it looks like the above figure.</w:t>
      </w:r>
    </w:p>
    <w:p xmlns:wp14="http://schemas.microsoft.com/office/word/2010/wordml" w:rsidP="3D0EEA0D" w14:paraId="115C91DD" wp14:textId="550F9763">
      <w:pPr>
        <w:jc w:val="center"/>
        <w:rPr>
          <w:rFonts w:ascii="Times New Roman" w:hAnsi="Times New Roman" w:eastAsia="Times New Roman" w:cs="Times New Roman"/>
        </w:rPr>
      </w:pPr>
      <w:r>
        <w:drawing>
          <wp:inline xmlns:wp14="http://schemas.microsoft.com/office/word/2010/wordprocessingDrawing" wp14:editId="0231AD63" wp14:anchorId="1EC8C3C3">
            <wp:extent cx="3048000" cy="2276475"/>
            <wp:effectExtent l="0" t="0" r="0" b="0"/>
            <wp:docPr id="1957252886" name="" title=""/>
            <wp:cNvGraphicFramePr>
              <a:graphicFrameLocks noChangeAspect="1"/>
            </wp:cNvGraphicFramePr>
            <a:graphic>
              <a:graphicData uri="http://schemas.openxmlformats.org/drawingml/2006/picture">
                <pic:pic>
                  <pic:nvPicPr>
                    <pic:cNvPr id="0" name=""/>
                    <pic:cNvPicPr/>
                  </pic:nvPicPr>
                  <pic:blipFill>
                    <a:blip r:embed="R3a2ee8e54a3043b6">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5321F232" wp14:textId="3F4241A2">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Add the starburst figure as shown above.</w:t>
      </w:r>
    </w:p>
    <w:p xmlns:wp14="http://schemas.microsoft.com/office/word/2010/wordml" w:rsidP="3D0EEA0D" w14:paraId="38EF61DD" wp14:textId="6AC7B8A8">
      <w:pPr>
        <w:jc w:val="center"/>
        <w:rPr>
          <w:rFonts w:ascii="Times New Roman" w:hAnsi="Times New Roman" w:eastAsia="Times New Roman" w:cs="Times New Roman"/>
        </w:rPr>
      </w:pPr>
      <w:r>
        <w:drawing>
          <wp:inline xmlns:wp14="http://schemas.microsoft.com/office/word/2010/wordprocessingDrawing" wp14:editId="648C19C2" wp14:anchorId="0923D8D7">
            <wp:extent cx="3048000" cy="2276475"/>
            <wp:effectExtent l="0" t="0" r="0" b="0"/>
            <wp:docPr id="655172246" name="" title=""/>
            <wp:cNvGraphicFramePr>
              <a:graphicFrameLocks noChangeAspect="1"/>
            </wp:cNvGraphicFramePr>
            <a:graphic>
              <a:graphicData uri="http://schemas.openxmlformats.org/drawingml/2006/picture">
                <pic:pic>
                  <pic:nvPicPr>
                    <pic:cNvPr id="0" name=""/>
                    <pic:cNvPicPr/>
                  </pic:nvPicPr>
                  <pic:blipFill>
                    <a:blip r:embed="Re00267a6832641a2">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4E4B835B" wp14:textId="6B5C8E9E">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Glue the tabs down as shown above.</w:t>
      </w:r>
    </w:p>
    <w:p xmlns:wp14="http://schemas.microsoft.com/office/word/2010/wordml" w:rsidP="3D0EEA0D" w14:paraId="3449DDAD" wp14:textId="2F42B085">
      <w:pPr>
        <w:jc w:val="center"/>
        <w:rPr>
          <w:rFonts w:ascii="Times New Roman" w:hAnsi="Times New Roman" w:eastAsia="Times New Roman" w:cs="Times New Roman"/>
        </w:rPr>
      </w:pPr>
      <w:r>
        <w:drawing>
          <wp:inline xmlns:wp14="http://schemas.microsoft.com/office/word/2010/wordprocessingDrawing" wp14:editId="05C95882" wp14:anchorId="1D2D0AA3">
            <wp:extent cx="3048000" cy="2276475"/>
            <wp:effectExtent l="0" t="0" r="0" b="0"/>
            <wp:docPr id="1957252886" name="" title=""/>
            <wp:cNvGraphicFramePr>
              <a:graphicFrameLocks noChangeAspect="1"/>
            </wp:cNvGraphicFramePr>
            <a:graphic>
              <a:graphicData uri="http://schemas.openxmlformats.org/drawingml/2006/picture">
                <pic:pic>
                  <pic:nvPicPr>
                    <pic:cNvPr id="0" name=""/>
                    <pic:cNvPicPr/>
                  </pic:nvPicPr>
                  <pic:blipFill>
                    <a:blip r:embed="Re14d266340a448d0">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005AFD65" wp14:textId="18F50843">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Insert the smallest axle into the largest axle and add the circle.</w:t>
      </w:r>
    </w:p>
    <w:p xmlns:wp14="http://schemas.microsoft.com/office/word/2010/wordml" w:rsidP="3D0EEA0D" w14:paraId="190366F5" wp14:textId="0E28F710">
      <w:pPr>
        <w:jc w:val="center"/>
        <w:rPr>
          <w:rFonts w:ascii="Times New Roman" w:hAnsi="Times New Roman" w:eastAsia="Times New Roman" w:cs="Times New Roman"/>
        </w:rPr>
      </w:pPr>
      <w:r>
        <w:drawing>
          <wp:inline xmlns:wp14="http://schemas.microsoft.com/office/word/2010/wordprocessingDrawing" wp14:editId="72AF7DE4" wp14:anchorId="72685115">
            <wp:extent cx="3048000" cy="2276475"/>
            <wp:effectExtent l="0" t="0" r="0" b="0"/>
            <wp:docPr id="1957252886" name="" title=""/>
            <wp:cNvGraphicFramePr>
              <a:graphicFrameLocks noChangeAspect="1"/>
            </wp:cNvGraphicFramePr>
            <a:graphic>
              <a:graphicData uri="http://schemas.openxmlformats.org/drawingml/2006/picture">
                <pic:pic>
                  <pic:nvPicPr>
                    <pic:cNvPr id="0" name=""/>
                    <pic:cNvPicPr/>
                  </pic:nvPicPr>
                  <pic:blipFill>
                    <a:blip r:embed="R998ca17a940a453a">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7CBC9D01" wp14:textId="6F6EA709">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Glue the circle down as shown.</w:t>
      </w:r>
    </w:p>
    <w:p xmlns:wp14="http://schemas.microsoft.com/office/word/2010/wordml" w:rsidP="3D0EEA0D" w14:paraId="68332A11" wp14:textId="6D95BEB0">
      <w:pPr>
        <w:jc w:val="center"/>
        <w:rPr>
          <w:rFonts w:ascii="Times New Roman" w:hAnsi="Times New Roman" w:eastAsia="Times New Roman" w:cs="Times New Roman"/>
        </w:rPr>
      </w:pPr>
      <w:r>
        <w:drawing>
          <wp:inline xmlns:wp14="http://schemas.microsoft.com/office/word/2010/wordprocessingDrawing" wp14:editId="02419619" wp14:anchorId="21557434">
            <wp:extent cx="3048000" cy="2276475"/>
            <wp:effectExtent l="0" t="0" r="0" b="0"/>
            <wp:docPr id="1957252886" name="" title=""/>
            <wp:cNvGraphicFramePr>
              <a:graphicFrameLocks noChangeAspect="1"/>
            </wp:cNvGraphicFramePr>
            <a:graphic>
              <a:graphicData uri="http://schemas.openxmlformats.org/drawingml/2006/picture">
                <pic:pic>
                  <pic:nvPicPr>
                    <pic:cNvPr id="0" name=""/>
                    <pic:cNvPicPr/>
                  </pic:nvPicPr>
                  <pic:blipFill>
                    <a:blip r:embed="Rd355198b35404db5">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7C2A2761" wp14:textId="77D7AC84">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Add the final round circle.</w:t>
      </w:r>
    </w:p>
    <w:p xmlns:wp14="http://schemas.microsoft.com/office/word/2010/wordml" w:rsidP="3D0EEA0D" w14:paraId="0BB21C72" wp14:textId="4609CA90">
      <w:pPr>
        <w:jc w:val="center"/>
        <w:rPr>
          <w:rFonts w:ascii="Times New Roman" w:hAnsi="Times New Roman" w:eastAsia="Times New Roman" w:cs="Times New Roman"/>
        </w:rPr>
      </w:pPr>
      <w:r>
        <w:drawing>
          <wp:inline xmlns:wp14="http://schemas.microsoft.com/office/word/2010/wordprocessingDrawing" wp14:editId="178F62C8" wp14:anchorId="1CFDF22C">
            <wp:extent cx="3048000" cy="2276475"/>
            <wp:effectExtent l="0" t="0" r="0" b="0"/>
            <wp:docPr id="1957252886" name="" title=""/>
            <wp:cNvGraphicFramePr>
              <a:graphicFrameLocks noChangeAspect="1"/>
            </wp:cNvGraphicFramePr>
            <a:graphic>
              <a:graphicData uri="http://schemas.openxmlformats.org/drawingml/2006/picture">
                <pic:pic>
                  <pic:nvPicPr>
                    <pic:cNvPr id="0" name=""/>
                    <pic:cNvPicPr/>
                  </pic:nvPicPr>
                  <pic:blipFill>
                    <a:blip r:embed="R6ecde61d237d4af8">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79B2DB46" wp14:textId="11F55E78">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Turn the pinwheel over. Glue and bend the paper as shown.</w:t>
      </w:r>
    </w:p>
    <w:p xmlns:wp14="http://schemas.microsoft.com/office/word/2010/wordml" w:rsidP="3D0EEA0D" w14:paraId="1755642A" wp14:textId="155D7C79">
      <w:pPr>
        <w:jc w:val="center"/>
        <w:rPr>
          <w:rFonts w:ascii="Times New Roman" w:hAnsi="Times New Roman" w:eastAsia="Times New Roman" w:cs="Times New Roman"/>
        </w:rPr>
      </w:pPr>
      <w:r>
        <w:drawing>
          <wp:inline xmlns:wp14="http://schemas.microsoft.com/office/word/2010/wordprocessingDrawing" wp14:editId="5064F628" wp14:anchorId="7FE38ED5">
            <wp:extent cx="3048000" cy="2276475"/>
            <wp:effectExtent l="0" t="0" r="0" b="0"/>
            <wp:docPr id="1957252886" name="" title=""/>
            <wp:cNvGraphicFramePr>
              <a:graphicFrameLocks noChangeAspect="1"/>
            </wp:cNvGraphicFramePr>
            <a:graphic>
              <a:graphicData uri="http://schemas.openxmlformats.org/drawingml/2006/picture">
                <pic:pic>
                  <pic:nvPicPr>
                    <pic:cNvPr id="0" name=""/>
                    <pic:cNvPicPr/>
                  </pic:nvPicPr>
                  <pic:blipFill>
                    <a:blip r:embed="R29a5476e461c45d1">
                      <a:extLst>
                        <a:ext xmlns:a="http://schemas.openxmlformats.org/drawingml/2006/main" uri="{28A0092B-C50C-407E-A947-70E740481C1C}">
                          <a14:useLocalDpi val="0"/>
                        </a:ext>
                      </a:extLst>
                    </a:blip>
                    <a:stretch>
                      <a:fillRect/>
                    </a:stretch>
                  </pic:blipFill>
                  <pic:spPr>
                    <a:xfrm>
                      <a:off x="0" y="0"/>
                      <a:ext cx="3048000" cy="2276475"/>
                    </a:xfrm>
                    <a:prstGeom prst="rect">
                      <a:avLst/>
                    </a:prstGeom>
                  </pic:spPr>
                </pic:pic>
              </a:graphicData>
            </a:graphic>
          </wp:inline>
        </w:drawing>
      </w:r>
    </w:p>
    <w:p xmlns:wp14="http://schemas.microsoft.com/office/word/2010/wordml" w:rsidP="3D0EEA0D" w14:paraId="59706982" wp14:textId="6359DD83">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 xml:space="preserve"> Insert a wooden skewer around the paper and allow it to dry before trying to move the pinwheel.</w:t>
      </w:r>
    </w:p>
    <w:p xmlns:wp14="http://schemas.microsoft.com/office/word/2010/wordml" w:rsidP="3D0EEA0D" w14:paraId="562C99FB" wp14:textId="4E42197F">
      <w:pPr>
        <w:pStyle w:val="Normal"/>
        <w:jc w:val="center"/>
        <w:rPr>
          <w:rFonts w:ascii="Times New Roman" w:hAnsi="Times New Roman" w:eastAsia="Times New Roman" w:cs="Times New Roman"/>
          <w:b w:val="0"/>
          <w:bCs w:val="0"/>
          <w:i w:val="0"/>
          <w:iCs w:val="0"/>
          <w:caps w:val="0"/>
          <w:smallCaps w:val="0"/>
          <w:noProof w:val="0"/>
          <w:color w:val="333333"/>
          <w:sz w:val="22"/>
          <w:szCs w:val="22"/>
          <w:lang w:val="en-US"/>
        </w:rPr>
      </w:pPr>
    </w:p>
    <w:p xmlns:wp14="http://schemas.microsoft.com/office/word/2010/wordml" w:rsidP="3D0EEA0D" w14:paraId="3B483D11" wp14:textId="5D8C58E1">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Repeat the above instructions for all of the different types of pinwheels.</w:t>
      </w:r>
    </w:p>
    <w:p xmlns:wp14="http://schemas.microsoft.com/office/word/2010/wordml" w:rsidP="3D0EEA0D" w14:paraId="352508E5" wp14:textId="58E4C8C0">
      <w:pPr>
        <w:jc w:val="center"/>
        <w:rPr>
          <w:rFonts w:ascii="Times New Roman" w:hAnsi="Times New Roman" w:eastAsia="Times New Roman" w:cs="Times New Roman"/>
          <w:b w:val="0"/>
          <w:bCs w:val="0"/>
          <w:i w:val="0"/>
          <w:iCs w:val="0"/>
          <w:caps w:val="0"/>
          <w:smallCaps w:val="0"/>
          <w:noProof w:val="0"/>
          <w:color w:val="333333"/>
          <w:sz w:val="22"/>
          <w:szCs w:val="22"/>
          <w:lang w:val="en-US"/>
        </w:rPr>
      </w:pPr>
      <w:r w:rsidRPr="3D0EEA0D" w:rsidR="3D0EEA0D">
        <w:rPr>
          <w:rFonts w:ascii="Times New Roman" w:hAnsi="Times New Roman" w:eastAsia="Times New Roman" w:cs="Times New Roman"/>
          <w:b w:val="0"/>
          <w:bCs w:val="0"/>
          <w:i w:val="0"/>
          <w:iCs w:val="0"/>
          <w:caps w:val="0"/>
          <w:smallCaps w:val="0"/>
          <w:noProof w:val="0"/>
          <w:color w:val="333333"/>
          <w:sz w:val="22"/>
          <w:szCs w:val="22"/>
          <w:lang w:val="en-US"/>
        </w:rPr>
        <w:t xml:space="preserve"> </w:t>
      </w:r>
    </w:p>
    <w:p xmlns:wp14="http://schemas.microsoft.com/office/word/2010/wordml" w:rsidP="3D0EEA0D" w14:paraId="2C078E63" wp14:textId="6E77D8D7">
      <w:pPr>
        <w:pStyle w:val="Normal"/>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C36584"/>
    <w:rsid w:val="37C36584"/>
    <w:rsid w:val="3D0EE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36584"/>
  <w15:chartTrackingRefBased/>
  <w15:docId w15:val="{F17DAA34-BE64-401E-87FC-A0F15F81BF1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papercraftetc.blogspot.com/2014/08/rotational-symmetry-explained-using-5.html" TargetMode="External" Id="Rb041d06708b7429f" /><Relationship Type="http://schemas.openxmlformats.org/officeDocument/2006/relationships/image" Target="/media/image.jpg" Id="R51d6b141a94c48d7" /><Relationship Type="http://schemas.openxmlformats.org/officeDocument/2006/relationships/image" Target="/media/image2.jpg" Id="R10cac3b87dce45e8" /><Relationship Type="http://schemas.openxmlformats.org/officeDocument/2006/relationships/image" Target="/media/image3.jpg" Id="R268ebb97490e45cc" /><Relationship Type="http://schemas.openxmlformats.org/officeDocument/2006/relationships/image" Target="/media/image4.jpg" Id="R3b92a0c61cd74c38" /><Relationship Type="http://schemas.openxmlformats.org/officeDocument/2006/relationships/image" Target="/media/image5.jpg" Id="R3203f1b7a1bc436d" /><Relationship Type="http://schemas.openxmlformats.org/officeDocument/2006/relationships/image" Target="/media/image6.jpg" Id="Rd4f077e022434e47" /><Relationship Type="http://schemas.openxmlformats.org/officeDocument/2006/relationships/image" Target="/media/image7.jpg" Id="R3a2ee8e54a3043b6" /><Relationship Type="http://schemas.openxmlformats.org/officeDocument/2006/relationships/image" Target="/media/image8.jpg" Id="Re00267a6832641a2" /><Relationship Type="http://schemas.openxmlformats.org/officeDocument/2006/relationships/image" Target="/media/image9.jpg" Id="Re14d266340a448d0" /><Relationship Type="http://schemas.openxmlformats.org/officeDocument/2006/relationships/image" Target="/media/imagea.jpg" Id="R998ca17a940a453a" /><Relationship Type="http://schemas.openxmlformats.org/officeDocument/2006/relationships/image" Target="/media/imageb.jpg" Id="Rd355198b35404db5" /><Relationship Type="http://schemas.openxmlformats.org/officeDocument/2006/relationships/image" Target="/media/imagec.jpg" Id="R6ecde61d237d4af8" /><Relationship Type="http://schemas.openxmlformats.org/officeDocument/2006/relationships/image" Target="/media/imaged.jpg" Id="R29a5476e461c45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2022-04-20T18:45:27.3193933Z</dcterms:created>
  <dcterms:modified xsi:type="dcterms:W3CDTF">2022-04-20T18:47:34.6563083Z</dcterms:modified>
  <dc:creator>Faris Vadakoot</dc:creator>
  <lastModifiedBy>Faris Vadakoot</lastModifiedBy>
</coreProperties>
</file>