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F6609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250  HI-RIDE 4X2</w:t>
      </w:r>
    </w:p>
    <w:p w14:paraId="001A592A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Manual From R461 100 Incl VAT</w:t>
      </w:r>
    </w:p>
    <w:p w14:paraId="0DDB5755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Automatic From R480 400 Incl VAT</w:t>
      </w:r>
    </w:p>
    <w:p w14:paraId="32B21EC4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250 LE Auto From</w:t>
      </w:r>
    </w:p>
    <w:p w14:paraId="76530099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R501 500 Incl VAT</w:t>
      </w:r>
    </w:p>
    <w:p w14:paraId="694AF739" w14:textId="77777777" w:rsidR="006E053A" w:rsidRPr="006E053A" w:rsidRDefault="006E053A" w:rsidP="006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noProof/>
          <w:color w:val="202020"/>
          <w:sz w:val="21"/>
          <w:szCs w:val="21"/>
        </w:rPr>
        <w:drawing>
          <wp:inline distT="0" distB="0" distL="0" distR="0" wp14:anchorId="0813F736" wp14:editId="00FF85DF">
            <wp:extent cx="2092325" cy="14001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3978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FD8A2C8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64E9CBF7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250 X-Rider 4X2</w:t>
      </w:r>
    </w:p>
    <w:p w14:paraId="78429F90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Manual From R508 100 Incl VAT</w:t>
      </w:r>
    </w:p>
    <w:p w14:paraId="2EF0598A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Automatic From R527 400 Incl VAT</w:t>
      </w:r>
    </w:p>
    <w:p w14:paraId="55A7D148" w14:textId="77777777" w:rsidR="006E053A" w:rsidRPr="006E053A" w:rsidRDefault="006E053A" w:rsidP="006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noProof/>
          <w:color w:val="202020"/>
          <w:sz w:val="21"/>
          <w:szCs w:val="21"/>
        </w:rPr>
        <w:drawing>
          <wp:inline distT="0" distB="0" distL="0" distR="0" wp14:anchorId="65BF78C7" wp14:editId="7D89500B">
            <wp:extent cx="2092325" cy="14001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A24E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CA35A70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250 D-TEQ X-Rider 4x4</w:t>
      </w:r>
    </w:p>
    <w:p w14:paraId="71D134D4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From R565 200 Incl VAT</w:t>
      </w:r>
    </w:p>
    <w:p w14:paraId="01E4A76C" w14:textId="77777777" w:rsidR="006E053A" w:rsidRPr="006E053A" w:rsidRDefault="006E053A" w:rsidP="006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noProof/>
          <w:color w:val="202020"/>
          <w:sz w:val="21"/>
          <w:szCs w:val="21"/>
        </w:rPr>
        <w:lastRenderedPageBreak/>
        <w:drawing>
          <wp:inline distT="0" distB="0" distL="0" distR="0" wp14:anchorId="17D0B4ED" wp14:editId="3CB9B68C">
            <wp:extent cx="2092325" cy="14001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9E32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57CB457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3C1F45B9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300 D-TEQ LX 4x2 M/T</w:t>
      </w:r>
    </w:p>
    <w:p w14:paraId="16C29510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From R617 200 Incl VAT</w:t>
      </w:r>
    </w:p>
    <w:p w14:paraId="41DD4BE6" w14:textId="77777777" w:rsidR="006E053A" w:rsidRPr="006E053A" w:rsidRDefault="006E053A" w:rsidP="006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noProof/>
          <w:color w:val="202020"/>
          <w:sz w:val="21"/>
          <w:szCs w:val="21"/>
        </w:rPr>
        <w:drawing>
          <wp:inline distT="0" distB="0" distL="0" distR="0" wp14:anchorId="3B9CF984" wp14:editId="101D22EF">
            <wp:extent cx="2092325" cy="14001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7C29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A692749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7F14CEB1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300 D-TEQ LX 4x2 Auto</w:t>
      </w:r>
    </w:p>
    <w:p w14:paraId="5C4A5ED3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From R635 000 Incl VAT</w:t>
      </w:r>
    </w:p>
    <w:p w14:paraId="2C24AEAD" w14:textId="77777777" w:rsidR="006E053A" w:rsidRPr="006E053A" w:rsidRDefault="006E053A" w:rsidP="006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noProof/>
          <w:color w:val="202020"/>
          <w:sz w:val="21"/>
          <w:szCs w:val="21"/>
        </w:rPr>
        <w:drawing>
          <wp:inline distT="0" distB="0" distL="0" distR="0" wp14:anchorId="48D1E678" wp14:editId="3783538C">
            <wp:extent cx="2092325" cy="1400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FD84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9035C30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0F46FDC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E053A">
        <w:rPr>
          <w:rFonts w:ascii="Arial" w:eastAsia="Times New Roman" w:hAnsi="Arial" w:cs="Arial"/>
          <w:b/>
          <w:bCs/>
          <w:color w:val="000000"/>
          <w:sz w:val="36"/>
          <w:szCs w:val="36"/>
        </w:rPr>
        <w:t>Isuzu D-MAX 300 D-TEQ 4x4 Auto</w:t>
      </w:r>
    </w:p>
    <w:p w14:paraId="5C741D44" w14:textId="77777777" w:rsidR="006E053A" w:rsidRPr="006E053A" w:rsidRDefault="006E053A" w:rsidP="006E053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b/>
          <w:bCs/>
          <w:i/>
          <w:iCs/>
          <w:color w:val="202020"/>
          <w:sz w:val="21"/>
          <w:szCs w:val="21"/>
        </w:rPr>
        <w:t>From R713 900 Incl VAT</w:t>
      </w:r>
    </w:p>
    <w:p w14:paraId="6D93AB71" w14:textId="77777777" w:rsidR="006E053A" w:rsidRPr="006E053A" w:rsidRDefault="006E053A" w:rsidP="006E05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020"/>
          <w:sz w:val="21"/>
          <w:szCs w:val="21"/>
        </w:rPr>
      </w:pPr>
      <w:r w:rsidRPr="006E053A">
        <w:rPr>
          <w:rFonts w:ascii="Arial" w:eastAsia="Times New Roman" w:hAnsi="Arial" w:cs="Arial"/>
          <w:noProof/>
          <w:color w:val="202020"/>
          <w:sz w:val="21"/>
          <w:szCs w:val="21"/>
        </w:rPr>
        <w:drawing>
          <wp:inline distT="0" distB="0" distL="0" distR="0" wp14:anchorId="4429066A" wp14:editId="74E7E134">
            <wp:extent cx="2092325" cy="14001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03E9" w14:textId="77777777" w:rsidR="00DC1B13" w:rsidRDefault="00DC1B13"/>
    <w:sectPr w:rsidR="00DC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3A"/>
    <w:rsid w:val="006E053A"/>
    <w:rsid w:val="00D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BD9A"/>
  <w15:chartTrackingRefBased/>
  <w15:docId w15:val="{154E61DA-7631-4201-86B3-2E328F0C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0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53A"/>
    <w:rPr>
      <w:b/>
      <w:bCs/>
    </w:rPr>
  </w:style>
  <w:style w:type="character" w:styleId="Emphasis">
    <w:name w:val="Emphasis"/>
    <w:basedOn w:val="DefaultParagraphFont"/>
    <w:uiPriority w:val="20"/>
    <w:qFormat/>
    <w:rsid w:val="006E0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0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0709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13250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1</cp:revision>
  <dcterms:created xsi:type="dcterms:W3CDTF">2021-02-24T10:19:00Z</dcterms:created>
  <dcterms:modified xsi:type="dcterms:W3CDTF">2021-02-24T10:20:00Z</dcterms:modified>
</cp:coreProperties>
</file>