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07FE" w14:textId="5325C99B" w:rsidR="00DC1B13" w:rsidRDefault="00C231F1">
      <w:r w:rsidRPr="00C231F1">
        <w:t>https://www.mazda.co.za/globalassets/cars/bt-50/manuals/mazda_bt-50_brochure.pdf</w:t>
      </w:r>
    </w:p>
    <w:sectPr w:rsidR="00DC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19"/>
    <w:rsid w:val="00391303"/>
    <w:rsid w:val="00C231F1"/>
    <w:rsid w:val="00CF5719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2382"/>
  <w15:chartTrackingRefBased/>
  <w15:docId w15:val="{BB56905E-1465-4B65-B8E1-756B43CB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2</cp:revision>
  <dcterms:created xsi:type="dcterms:W3CDTF">2021-02-24T10:24:00Z</dcterms:created>
  <dcterms:modified xsi:type="dcterms:W3CDTF">2021-02-24T11:43:00Z</dcterms:modified>
</cp:coreProperties>
</file>