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4118720"/>
        <w:docPartObj>
          <w:docPartGallery w:val="Cover Pages"/>
          <w:docPartUnique/>
        </w:docPartObj>
      </w:sdtPr>
      <w:sdtEndPr/>
      <w:sdtContent>
        <w:p w:rsidR="00484D6E" w:rsidRDefault="00484D6E">
          <w:r>
            <w:rPr>
              <w:noProof/>
              <w:lang w:eastAsia="es-MX"/>
            </w:rPr>
            <w:drawing>
              <wp:anchor distT="0" distB="0" distL="114300" distR="114300" simplePos="0" relativeHeight="251663360" behindDoc="0" locked="0" layoutInCell="1" allowOverlap="1" wp14:anchorId="0494DCC1" wp14:editId="5DE58B96">
                <wp:simplePos x="0" y="0"/>
                <wp:positionH relativeFrom="page">
                  <wp:posOffset>219075</wp:posOffset>
                </wp:positionH>
                <wp:positionV relativeFrom="paragraph">
                  <wp:posOffset>-824230</wp:posOffset>
                </wp:positionV>
                <wp:extent cx="1085850" cy="1136015"/>
                <wp:effectExtent l="95250" t="95250" r="95250" b="1022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3086_10150616273799645_325036797_n.jpg"/>
                        <pic:cNvPicPr/>
                      </pic:nvPicPr>
                      <pic:blipFill>
                        <a:blip r:embed="rId5">
                          <a:extLst>
                            <a:ext uri="{28A0092B-C50C-407E-A947-70E740481C1C}">
                              <a14:useLocalDpi xmlns:a14="http://schemas.microsoft.com/office/drawing/2010/main" val="0"/>
                            </a:ext>
                          </a:extLst>
                        </a:blip>
                        <a:stretch>
                          <a:fillRect/>
                        </a:stretch>
                      </pic:blipFill>
                      <pic:spPr>
                        <a:xfrm>
                          <a:off x="0" y="0"/>
                          <a:ext cx="1085850" cy="1136015"/>
                        </a:xfrm>
                        <a:prstGeom prst="rect">
                          <a:avLst/>
                        </a:prstGeom>
                        <a:ln>
                          <a:solidFill>
                            <a:schemeClr val="accent6">
                              <a:lumMod val="60000"/>
                              <a:lumOff val="40000"/>
                            </a:schemeClr>
                          </a:solidFill>
                        </a:ln>
                        <a:effectLst>
                          <a:glow rad="63500">
                            <a:schemeClr val="accent6">
                              <a:lumMod val="40000"/>
                              <a:lumOff val="60000"/>
                              <a:alpha val="40000"/>
                            </a:schemeClr>
                          </a:glow>
                          <a:softEdge rad="112500"/>
                        </a:effectLst>
                      </pic:spPr>
                    </pic:pic>
                  </a:graphicData>
                </a:graphic>
                <wp14:sizeRelV relativeFrom="margin">
                  <wp14:pctHeight>0</wp14:pctHeight>
                </wp14:sizeRelV>
              </wp:anchor>
            </w:drawing>
          </w:r>
          <w:r>
            <w:rPr>
              <w:noProof/>
              <w:lang w:eastAsia="es-MX"/>
            </w:rPr>
            <w:drawing>
              <wp:anchor distT="0" distB="0" distL="114300" distR="114300" simplePos="0" relativeHeight="251664384" behindDoc="1" locked="0" layoutInCell="1" allowOverlap="1" wp14:anchorId="4A28F187" wp14:editId="1FC6A16F">
                <wp:simplePos x="0" y="0"/>
                <wp:positionH relativeFrom="margin">
                  <wp:posOffset>1320165</wp:posOffset>
                </wp:positionH>
                <wp:positionV relativeFrom="paragraph">
                  <wp:posOffset>5080</wp:posOffset>
                </wp:positionV>
                <wp:extent cx="3190875" cy="1733550"/>
                <wp:effectExtent l="190500" t="190500" r="390525" b="381000"/>
                <wp:wrapTight wrapText="bothSides">
                  <wp:wrapPolygon edited="0">
                    <wp:start x="516" y="-2374"/>
                    <wp:lineTo x="-1290" y="-1899"/>
                    <wp:lineTo x="-1290" y="22075"/>
                    <wp:lineTo x="-645" y="24686"/>
                    <wp:lineTo x="258" y="25635"/>
                    <wp:lineTo x="387" y="26110"/>
                    <wp:lineTo x="22438" y="26110"/>
                    <wp:lineTo x="22567" y="25635"/>
                    <wp:lineTo x="23470" y="24686"/>
                    <wp:lineTo x="24115" y="21125"/>
                    <wp:lineTo x="24115" y="1899"/>
                    <wp:lineTo x="22438" y="-1662"/>
                    <wp:lineTo x="22309" y="-2374"/>
                    <wp:lineTo x="516" y="-2374"/>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cv.jpg"/>
                        <pic:cNvPicPr/>
                      </pic:nvPicPr>
                      <pic:blipFill>
                        <a:blip r:embed="rId6">
                          <a:extLst>
                            <a:ext uri="{28A0092B-C50C-407E-A947-70E740481C1C}">
                              <a14:useLocalDpi xmlns:a14="http://schemas.microsoft.com/office/drawing/2010/main" val="0"/>
                            </a:ext>
                          </a:extLst>
                        </a:blip>
                        <a:stretch>
                          <a:fillRect/>
                        </a:stretch>
                      </pic:blipFill>
                      <pic:spPr>
                        <a:xfrm>
                          <a:off x="0" y="0"/>
                          <a:ext cx="3190875" cy="1733550"/>
                        </a:xfrm>
                        <a:prstGeom prst="rect">
                          <a:avLst/>
                        </a:prstGeom>
                        <a:ln>
                          <a:noFill/>
                        </a:ln>
                        <a:effectLst>
                          <a:glow rad="101600">
                            <a:schemeClr val="bg1">
                              <a:lumMod val="95000"/>
                              <a:alpha val="60000"/>
                            </a:schemeClr>
                          </a:glow>
                          <a:outerShdw blurRad="292100" dist="139700" dir="2700000" algn="tl" rotWithShape="0">
                            <a:srgbClr val="333333">
                              <a:alpha val="65000"/>
                            </a:srgbClr>
                          </a:outerShdw>
                        </a:effectLst>
                      </pic:spPr>
                    </pic:pic>
                  </a:graphicData>
                </a:graphic>
                <wp14:sizeRelH relativeFrom="margin">
                  <wp14:pctWidth>0</wp14:pctWidth>
                </wp14:sizeRelH>
              </wp:anchor>
            </w:drawing>
          </w:r>
          <w:r>
            <w:rPr>
              <w:noProof/>
              <w:lang w:eastAsia="es-MX"/>
            </w:rPr>
            <mc:AlternateContent>
              <mc:Choice Requires="wpg">
                <w:drawing>
                  <wp:anchor distT="0" distB="0" distL="114300" distR="114300" simplePos="0" relativeHeight="251662336" behindDoc="0" locked="0" layoutInCell="1" allowOverlap="1" wp14:anchorId="222BED8D" wp14:editId="0A4505FB">
                    <wp:simplePos x="0" y="0"/>
                    <wp:positionH relativeFrom="margin">
                      <wp:align>center</wp:align>
                    </wp:positionH>
                    <wp:positionV relativeFrom="page">
                      <wp:posOffset>47625</wp:posOffset>
                    </wp:positionV>
                    <wp:extent cx="7362702" cy="1214338"/>
                    <wp:effectExtent l="0" t="0" r="10160" b="24130"/>
                    <wp:wrapNone/>
                    <wp:docPr id="149" name="Grupo 149"/>
                    <wp:cNvGraphicFramePr/>
                    <a:graphic xmlns:a="http://schemas.openxmlformats.org/drawingml/2006/main">
                      <a:graphicData uri="http://schemas.microsoft.com/office/word/2010/wordprocessingGroup">
                        <wpg:wgp>
                          <wpg:cNvGrpSpPr/>
                          <wpg:grpSpPr>
                            <a:xfrm>
                              <a:off x="0" y="0"/>
                              <a:ext cx="7362702" cy="1214338"/>
                              <a:chOff x="0" y="-1"/>
                              <a:chExt cx="7315200" cy="1272870"/>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56717"/>
                                <a:ext cx="7315200" cy="1216152"/>
                              </a:xfrm>
                              <a:prstGeom prst="rect">
                                <a:avLst/>
                              </a:prstGeom>
                              <a:blipFill>
                                <a:blip r:embed="rId7"/>
                                <a:stretch>
                                  <a:fillRect r="-7574"/>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33A533" id="Grupo 149" o:spid="_x0000_s1026" style="position:absolute;margin-left:0;margin-top:3.75pt;width:579.75pt;height:95.6pt;z-index:251662336;mso-position-horizontal:center;mso-position-horizontal-relative:margin;mso-position-vertical-relative:page" coordorigin="" coordsize="73152,12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&#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cp9Pd0AAAAHAQAADwAAAGRycy9k&#10;b3ducmV2LnhtbEyPQUvDQBCF74L/YRnBm91EiW1jNqUU9VQEW0G8TZNpEpqdDdltkv57pye9veEN&#10;730vW022VQP1vnFsIJ5FoIgLVzZcGfjavz0sQPmAXGLrmAxcyMMqv73JMC3dyJ807EKlJIR9igbq&#10;ELpUa1/UZNHPXEcs3tH1FoOcfaXLHkcJt61+jKJnbbFhaaixo01NxWl3tgbeRxzXT/HrsD0dN5ef&#10;ffLxvY3JmPu7af0CKtAU/p7hii/okAvTwZ259Ko1IEOCgXkC6mrGyVLUQdRyMQedZ/o/f/4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iu8UA&#10;AADcAAAADwAAAGRycy9kb3ducmV2LnhtbESPQWvCQBCF70L/wzJCb7qx0CLRVZZAqRQ8VEU8jtkx&#10;CWZn0+xW03/fORS8zfDevPfNcj34Vt2oj01gA7NpBoq4DK7hysBh/z6Zg4oJ2WEbmAz8UoT16mm0&#10;xNyFO3/RbZcqJSEcczRQp9TlWseyJo9xGjpi0S6h95hk7SvterxLuG/1S5a9aY8NS0ONHRU1ldfd&#10;jzcwL4qP43Zm7ffmfNp+8tHqobDGPI8HuwCVaEgP8//1xgn+q+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WK7xQAAANwAAAAPAAAAAAAAAAAAAAAAAJgCAABkcnMv&#10;ZG93bnJldi54bWxQSwUGAAAAAAQABAD1AAAAigMAAAAA&#10;" path="m,l7312660,r,1129665l3619500,733425,,1091565,,xe" fillcolor="#a8d08d [1945]" strokecolor="white [3212]" strokeweight="1pt">
                      <v:stroke joinstyle="miter"/>
                      <v:path arrowok="t" o:connecttype="custom" o:connectlocs="0,0;7315200,0;7315200,1130373;3620757,733885;0,1092249;0,0" o:connectangles="0,0,0,0,0,0"/>
                    </v:shape>
                    <v:rect id="Rectángulo 151" o:spid="_x0000_s1028" style="position:absolute;top:567;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M7cAA&#10;AADcAAAADwAAAGRycy9kb3ducmV2LnhtbERPTYvCMBC9L/gfwgje1lRBWapRVBA8CbpevI3N2JQm&#10;k9LEtv77zcLC3ubxPme9HZwVHbWh8qxgNs1AEBdeV1wquH0fP79AhIis0XomBW8KsN2MPtaYa9/z&#10;hbprLEUK4ZCjAhNjk0sZCkMOw9Q3xIl7+tZhTLAtpW6xT+HOynmWLaXDilODwYYOhor6+nIKDvfl&#10;Gbt7ebF4e1R725tTXRulJuNhtwIRaYj/4j/3Saf5ixn8PpMu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NM7cAAAADcAAAADwAAAAAAAAAAAAAAAACYAgAAZHJzL2Rvd25y&#10;ZXYueG1sUEsFBgAAAAAEAAQA9QAAAIUDAAAAAA==&#10;" strokecolor="white [3212]" strokeweight="1pt">
                      <v:fill r:id="rId8" o:title="" recolor="t" rotate="t" type="frame"/>
                    </v:rect>
                    <w10:wrap anchorx="margin" anchory="page"/>
                  </v:group>
                </w:pict>
              </mc:Fallback>
            </mc:AlternateContent>
          </w:r>
        </w:p>
        <w:p w:rsidR="00484D6E" w:rsidRDefault="00484D6E"/>
        <w:p w:rsidR="00484D6E" w:rsidRDefault="00484D6E"/>
        <w:p w:rsidR="00484D6E" w:rsidRDefault="00484D6E"/>
        <w:p w:rsidR="00484D6E" w:rsidRDefault="00484D6E"/>
        <w:p w:rsidR="00484D6E" w:rsidRDefault="00484D6E" w:rsidP="00484D6E">
          <w:pPr>
            <w:jc w:val="center"/>
          </w:pPr>
        </w:p>
        <w:p w:rsidR="00484D6E" w:rsidRDefault="00484D6E"/>
        <w:p w:rsidR="00484D6E" w:rsidRDefault="00484D6E"/>
        <w:p w:rsidR="00484D6E" w:rsidRPr="00484D6E" w:rsidRDefault="00484D6E" w:rsidP="00484D6E">
          <w:pPr>
            <w:jc w:val="center"/>
            <w:rPr>
              <w:rFonts w:ascii="Arial Black" w:hAnsi="Arial Black"/>
              <w:sz w:val="24"/>
              <w:szCs w:val="24"/>
            </w:rPr>
          </w:pPr>
        </w:p>
        <w:p w:rsidR="00484D6E" w:rsidRDefault="00484D6E" w:rsidP="00484D6E">
          <w:pPr>
            <w:jc w:val="center"/>
            <w:rPr>
              <w:rFonts w:ascii="Arial Black" w:hAnsi="Arial Black"/>
              <w:sz w:val="24"/>
              <w:szCs w:val="24"/>
            </w:rPr>
          </w:pPr>
          <w:r w:rsidRPr="00484D6E">
            <w:rPr>
              <w:rFonts w:ascii="Arial Black" w:hAnsi="Arial Black"/>
              <w:sz w:val="24"/>
              <w:szCs w:val="24"/>
            </w:rPr>
            <w:t>UNIVERSIDAD TECNOLOGICA DEL CENTRO DE VERACRUZ</w:t>
          </w:r>
        </w:p>
        <w:p w:rsidR="00484D6E" w:rsidRDefault="00484D6E" w:rsidP="00484D6E">
          <w:pPr>
            <w:jc w:val="center"/>
            <w:rPr>
              <w:rFonts w:ascii="Arial Black" w:hAnsi="Arial Black"/>
              <w:sz w:val="24"/>
              <w:szCs w:val="24"/>
            </w:rPr>
          </w:pPr>
        </w:p>
        <w:p w:rsidR="00484D6E" w:rsidRDefault="00EB47DF" w:rsidP="00484D6E">
          <w:pPr>
            <w:jc w:val="center"/>
            <w:rPr>
              <w:rFonts w:ascii="Arial Black" w:hAnsi="Arial Black"/>
              <w:sz w:val="24"/>
              <w:szCs w:val="24"/>
            </w:rPr>
          </w:pPr>
          <w:r>
            <w:rPr>
              <w:rFonts w:ascii="Arial Black" w:hAnsi="Arial Black"/>
              <w:sz w:val="24"/>
              <w:szCs w:val="24"/>
            </w:rPr>
            <w:t>PROGRAMA EDUCATIVO:</w:t>
          </w:r>
        </w:p>
        <w:p w:rsidR="00EB47DF" w:rsidRDefault="00EB47DF" w:rsidP="00484D6E">
          <w:pPr>
            <w:jc w:val="center"/>
            <w:rPr>
              <w:rFonts w:ascii="Arial" w:hAnsi="Arial" w:cs="Arial"/>
              <w:sz w:val="24"/>
              <w:szCs w:val="24"/>
            </w:rPr>
          </w:pPr>
          <w:r w:rsidRPr="00EB47DF">
            <w:rPr>
              <w:rFonts w:ascii="Arial" w:hAnsi="Arial" w:cs="Arial"/>
              <w:sz w:val="24"/>
              <w:szCs w:val="24"/>
            </w:rPr>
            <w:t xml:space="preserve">TECNLOGIAS DEL INFORMACION Y COMUNICACIÓN </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AREA:</w:t>
          </w:r>
        </w:p>
        <w:p w:rsidR="00EB47DF" w:rsidRDefault="00EB47DF" w:rsidP="00484D6E">
          <w:pPr>
            <w:jc w:val="center"/>
            <w:rPr>
              <w:rFonts w:ascii="Arial" w:hAnsi="Arial" w:cs="Arial"/>
            </w:rPr>
          </w:pPr>
          <w:r w:rsidRPr="00EB47DF">
            <w:rPr>
              <w:rFonts w:ascii="Arial" w:hAnsi="Arial" w:cs="Arial"/>
            </w:rPr>
            <w:t xml:space="preserve">SISTEMAS </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EQUIPO:</w:t>
          </w:r>
        </w:p>
        <w:p w:rsidR="00EB47DF" w:rsidRDefault="00EB47DF" w:rsidP="00484D6E">
          <w:pPr>
            <w:jc w:val="center"/>
            <w:rPr>
              <w:rFonts w:ascii="Arial" w:hAnsi="Arial" w:cs="Arial"/>
            </w:rPr>
          </w:pPr>
          <w:r>
            <w:rPr>
              <w:rFonts w:ascii="Arial" w:hAnsi="Arial" w:cs="Arial"/>
            </w:rPr>
            <w:t>“1” PCMAX</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INTEGRANTES:</w:t>
          </w:r>
        </w:p>
        <w:p w:rsidR="00EB47DF" w:rsidRPr="00EB47DF" w:rsidRDefault="00EB47DF" w:rsidP="00484D6E">
          <w:pPr>
            <w:jc w:val="center"/>
            <w:rPr>
              <w:rFonts w:ascii="Arial" w:hAnsi="Arial" w:cs="Arial"/>
            </w:rPr>
          </w:pPr>
          <w:r w:rsidRPr="00EB47DF">
            <w:rPr>
              <w:rFonts w:ascii="Arial" w:hAnsi="Arial" w:cs="Arial"/>
            </w:rPr>
            <w:t xml:space="preserve">ELIZABETH RAMIREZ MEDINA </w:t>
          </w:r>
        </w:p>
        <w:p w:rsidR="00EB47DF" w:rsidRPr="00EB47DF" w:rsidRDefault="00EB47DF" w:rsidP="00484D6E">
          <w:pPr>
            <w:jc w:val="center"/>
            <w:rPr>
              <w:rFonts w:ascii="Arial" w:hAnsi="Arial" w:cs="Arial"/>
            </w:rPr>
          </w:pPr>
          <w:r w:rsidRPr="00EB47DF">
            <w:rPr>
              <w:rFonts w:ascii="Arial" w:hAnsi="Arial" w:cs="Arial"/>
            </w:rPr>
            <w:t>ALEJANDRO MARTINEZ VALDES</w:t>
          </w:r>
        </w:p>
        <w:p w:rsidR="00EB47DF" w:rsidRPr="00EB47DF" w:rsidRDefault="00EB47DF" w:rsidP="00484D6E">
          <w:pPr>
            <w:jc w:val="center"/>
            <w:rPr>
              <w:rFonts w:ascii="Arial" w:hAnsi="Arial" w:cs="Arial"/>
            </w:rPr>
          </w:pPr>
          <w:r w:rsidRPr="00EB47DF">
            <w:rPr>
              <w:rFonts w:ascii="Arial" w:hAnsi="Arial" w:cs="Arial"/>
            </w:rPr>
            <w:t>GUSTAVO ORBEZO HERNANDEZ</w:t>
          </w:r>
        </w:p>
        <w:p w:rsidR="00EB47DF" w:rsidRDefault="00EB47DF" w:rsidP="00484D6E">
          <w:pPr>
            <w:jc w:val="center"/>
            <w:rPr>
              <w:rFonts w:ascii="Arial Black" w:hAnsi="Arial Black" w:cs="Arial"/>
              <w:sz w:val="24"/>
              <w:szCs w:val="24"/>
            </w:rPr>
          </w:pPr>
        </w:p>
        <w:p w:rsidR="00EB47DF" w:rsidRPr="00EB47DF" w:rsidRDefault="00EB47DF" w:rsidP="00484D6E">
          <w:pPr>
            <w:jc w:val="center"/>
            <w:rPr>
              <w:rFonts w:ascii="Arial Black" w:hAnsi="Arial Black" w:cs="Arial"/>
              <w:sz w:val="24"/>
              <w:szCs w:val="24"/>
            </w:rPr>
          </w:pPr>
          <w:r>
            <w:rPr>
              <w:rFonts w:ascii="Arial Black" w:hAnsi="Arial Black" w:cs="Arial"/>
              <w:sz w:val="24"/>
              <w:szCs w:val="24"/>
            </w:rPr>
            <w:t>ENTREGABLE:</w:t>
          </w:r>
        </w:p>
        <w:p w:rsidR="00484D6E" w:rsidRPr="00EB47DF" w:rsidRDefault="00EB47DF" w:rsidP="00EB47DF">
          <w:pPr>
            <w:jc w:val="center"/>
            <w:rPr>
              <w:rFonts w:ascii="Arial" w:hAnsi="Arial" w:cs="Arial"/>
            </w:rPr>
          </w:pPr>
          <w:r w:rsidRPr="00EB47DF">
            <w:rPr>
              <w:rFonts w:ascii="Arial" w:hAnsi="Arial" w:cs="Arial"/>
            </w:rPr>
            <w:t>GLOSARIO</w:t>
          </w:r>
        </w:p>
      </w:sdtContent>
    </w:sdt>
    <w:tbl>
      <w:tblPr>
        <w:tblStyle w:val="Tabladecuadrcula4-nfasis1"/>
        <w:tblW w:w="0" w:type="auto"/>
        <w:tblLook w:val="04A0" w:firstRow="1" w:lastRow="0" w:firstColumn="1" w:lastColumn="0" w:noHBand="0" w:noVBand="1"/>
      </w:tblPr>
      <w:tblGrid>
        <w:gridCol w:w="2207"/>
        <w:gridCol w:w="2207"/>
        <w:gridCol w:w="2207"/>
        <w:gridCol w:w="2207"/>
      </w:tblGrid>
      <w:tr w:rsidR="002B1265" w:rsidRPr="002B1265" w:rsidTr="00E7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8613D" w:rsidRPr="002B1265" w:rsidRDefault="00C8613D" w:rsidP="00DF396F">
            <w:pPr>
              <w:spacing w:line="480" w:lineRule="auto"/>
              <w:jc w:val="both"/>
              <w:rPr>
                <w:rFonts w:ascii="Arial" w:hAnsi="Arial" w:cs="Arial"/>
                <w:color w:val="auto"/>
              </w:rPr>
            </w:pPr>
            <w:r w:rsidRPr="002B1265">
              <w:rPr>
                <w:rFonts w:ascii="Arial" w:hAnsi="Arial" w:cs="Arial"/>
                <w:color w:val="auto"/>
              </w:rPr>
              <w:lastRenderedPageBreak/>
              <w:t xml:space="preserve">FECHA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 xml:space="preserve">VERSION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 xml:space="preserve">AUTOR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DESCRIPCION</w:t>
            </w:r>
          </w:p>
        </w:tc>
      </w:tr>
      <w:tr w:rsidR="002B1265" w:rsidRPr="002B1265" w:rsidTr="00E7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8613D" w:rsidRPr="002B1265" w:rsidRDefault="00C8613D" w:rsidP="00DF396F">
            <w:pPr>
              <w:spacing w:line="480" w:lineRule="auto"/>
              <w:jc w:val="both"/>
              <w:rPr>
                <w:rFonts w:ascii="Arial" w:hAnsi="Arial" w:cs="Arial"/>
              </w:rPr>
            </w:pPr>
            <w:r w:rsidRPr="002B1265">
              <w:rPr>
                <w:rFonts w:ascii="Arial" w:hAnsi="Arial" w:cs="Arial"/>
              </w:rPr>
              <w:t>27/05/2015</w:t>
            </w:r>
          </w:p>
        </w:tc>
        <w:tc>
          <w:tcPr>
            <w:tcW w:w="2207" w:type="dxa"/>
          </w:tcPr>
          <w:p w:rsidR="00C8613D" w:rsidRPr="002B1265" w:rsidRDefault="00C8613D"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B1265">
              <w:rPr>
                <w:rFonts w:ascii="Arial" w:hAnsi="Arial" w:cs="Arial"/>
              </w:rPr>
              <w:t>V.1</w:t>
            </w:r>
          </w:p>
        </w:tc>
        <w:tc>
          <w:tcPr>
            <w:tcW w:w="2207" w:type="dxa"/>
          </w:tcPr>
          <w:p w:rsidR="00C8613D" w:rsidRPr="002B1265" w:rsidRDefault="0037505A"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B1265">
              <w:rPr>
                <w:rFonts w:ascii="Arial" w:hAnsi="Arial" w:cs="Arial"/>
              </w:rPr>
              <w:t xml:space="preserve">Alejandro Martínez </w:t>
            </w:r>
            <w:r w:rsidR="00582D0B" w:rsidRPr="002B1265">
              <w:rPr>
                <w:rFonts w:ascii="Arial" w:hAnsi="Arial" w:cs="Arial"/>
              </w:rPr>
              <w:t>Valdés</w:t>
            </w:r>
            <w:r w:rsidR="00C8613D" w:rsidRPr="002B1265">
              <w:rPr>
                <w:rFonts w:ascii="Arial" w:hAnsi="Arial" w:cs="Arial"/>
              </w:rPr>
              <w:t xml:space="preserve"> </w:t>
            </w:r>
          </w:p>
        </w:tc>
        <w:tc>
          <w:tcPr>
            <w:tcW w:w="2207" w:type="dxa"/>
          </w:tcPr>
          <w:p w:rsidR="00C8613D" w:rsidRPr="002B1265" w:rsidRDefault="00C8613D"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B1265">
              <w:rPr>
                <w:rFonts w:ascii="Arial" w:hAnsi="Arial" w:cs="Arial"/>
              </w:rPr>
              <w:t>Términos propios del dominio</w:t>
            </w:r>
            <w:r w:rsidR="00DF396F" w:rsidRPr="002B1265">
              <w:rPr>
                <w:rFonts w:ascii="Arial" w:hAnsi="Arial" w:cs="Arial"/>
              </w:rPr>
              <w:t xml:space="preserve"> y del negocio</w:t>
            </w:r>
          </w:p>
        </w:tc>
      </w:tr>
    </w:tbl>
    <w:p w:rsidR="00C8613D" w:rsidRPr="002B1265" w:rsidRDefault="00C8613D" w:rsidP="00DF396F">
      <w:pPr>
        <w:spacing w:line="480" w:lineRule="auto"/>
        <w:jc w:val="both"/>
        <w:rPr>
          <w:rFonts w:ascii="Arial" w:hAnsi="Arial" w:cs="Arial"/>
          <w:sz w:val="28"/>
          <w:szCs w:val="28"/>
        </w:rPr>
      </w:pPr>
    </w:p>
    <w:p w:rsidR="00DF396F" w:rsidRDefault="002B13D8" w:rsidP="00DF396F">
      <w:pPr>
        <w:spacing w:line="480" w:lineRule="auto"/>
        <w:jc w:val="both"/>
        <w:rPr>
          <w:rFonts w:ascii="Arial" w:hAnsi="Arial" w:cs="Arial"/>
          <w:b/>
          <w:sz w:val="28"/>
          <w:szCs w:val="28"/>
        </w:rPr>
      </w:pPr>
      <w:r w:rsidRPr="002B1265">
        <w:rPr>
          <w:rFonts w:ascii="Arial" w:hAnsi="Arial" w:cs="Arial"/>
          <w:b/>
          <w:sz w:val="28"/>
          <w:szCs w:val="28"/>
        </w:rPr>
        <w:t>Glosario</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Aplicación de escritorio (Desktop):</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Una aplicación es un programa de computadora que se utiliza como herramienta para una operación o tarea específica.</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Tiene el único y principal fin de realizar una tarea específica, a menudo básica y de rápido y fácil uso para el usuario común no avanzado.</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La razón más frecuente para la creación de una aplicación informática es la necesidad de resolver un problema o de simplificar una operación compleja. Por ejemplo, una aplicación de calculadora para un ordenador, o un programa que permite ver videos en dispositivos celulares, u otro que comprime archivos para su fácil intercambio...etc.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Archivo ejecutable:</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 archivo ejecutable es un programa en código binario que se lee para que el ordenador lo ejecute sin mayor intervención humana. Las extensiones comunes de archivos para campos ejecutables en Windows incluyen .</w:t>
      </w:r>
      <w:proofErr w:type="spellStart"/>
      <w:r w:rsidRPr="006F11AB">
        <w:rPr>
          <w:rFonts w:ascii="Arial" w:hAnsi="Arial" w:cs="Arial"/>
          <w:sz w:val="20"/>
          <w:szCs w:val="20"/>
        </w:rPr>
        <w:t>exe</w:t>
      </w:r>
      <w:proofErr w:type="spellEnd"/>
      <w:r w:rsidRPr="006F11AB">
        <w:rPr>
          <w:rFonts w:ascii="Arial" w:hAnsi="Arial" w:cs="Arial"/>
          <w:sz w:val="20"/>
          <w:szCs w:val="20"/>
        </w:rPr>
        <w:t>, .</w:t>
      </w:r>
      <w:proofErr w:type="spellStart"/>
      <w:r w:rsidRPr="006F11AB">
        <w:rPr>
          <w:rFonts w:ascii="Arial" w:hAnsi="Arial" w:cs="Arial"/>
          <w:sz w:val="20"/>
          <w:szCs w:val="20"/>
        </w:rPr>
        <w:t>com</w:t>
      </w:r>
      <w:proofErr w:type="spellEnd"/>
      <w:r w:rsidRPr="006F11AB">
        <w:rPr>
          <w:rFonts w:ascii="Arial" w:hAnsi="Arial" w:cs="Arial"/>
          <w:sz w:val="20"/>
          <w:szCs w:val="20"/>
        </w:rPr>
        <w:t>, .</w:t>
      </w:r>
      <w:proofErr w:type="spellStart"/>
      <w:r w:rsidRPr="006F11AB">
        <w:rPr>
          <w:rFonts w:ascii="Arial" w:hAnsi="Arial" w:cs="Arial"/>
          <w:sz w:val="20"/>
          <w:szCs w:val="20"/>
        </w:rPr>
        <w:t>dll</w:t>
      </w:r>
      <w:proofErr w:type="spellEnd"/>
      <w:r w:rsidRPr="006F11AB">
        <w:rPr>
          <w:rFonts w:ascii="Arial" w:hAnsi="Arial" w:cs="Arial"/>
          <w:sz w:val="20"/>
          <w:szCs w:val="20"/>
        </w:rPr>
        <w:t>, .</w:t>
      </w:r>
      <w:proofErr w:type="spellStart"/>
      <w:r w:rsidRPr="006F11AB">
        <w:rPr>
          <w:rFonts w:ascii="Arial" w:hAnsi="Arial" w:cs="Arial"/>
          <w:sz w:val="20"/>
          <w:szCs w:val="20"/>
        </w:rPr>
        <w:t>bat</w:t>
      </w:r>
      <w:proofErr w:type="spellEnd"/>
      <w:r w:rsidRPr="006F11AB">
        <w:rPr>
          <w:rFonts w:ascii="Arial" w:hAnsi="Arial" w:cs="Arial"/>
          <w:sz w:val="20"/>
          <w:szCs w:val="20"/>
        </w:rPr>
        <w:t>.</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Administrador:</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 administrador se define como la persona (o programa) responsable de optimizar y controlar los recursos existentes entre varios usuarios, esto es, gestionar obteniendo el control y permiso para poder controlar la información.</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Base de datos: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lastRenderedPageBreak/>
        <w:t>Una base de datos es un “almacén” que nos permite guardar grandes cantidades de información de forma organizada para que luego podamos encontrar y utilizar fácilmente.</w:t>
      </w:r>
    </w:p>
    <w:p w:rsidR="006F11AB" w:rsidRPr="006F11AB" w:rsidRDefault="006F11AB" w:rsidP="006F11AB">
      <w:pPr>
        <w:spacing w:line="480" w:lineRule="auto"/>
        <w:jc w:val="both"/>
        <w:rPr>
          <w:rFonts w:ascii="Arial" w:hAnsi="Arial" w:cs="Arial"/>
          <w:sz w:val="20"/>
          <w:szCs w:val="20"/>
        </w:rPr>
      </w:pPr>
      <w:r w:rsidRPr="006F11AB">
        <w:rPr>
          <w:rFonts w:ascii="Arial" w:hAnsi="Arial" w:cs="Arial"/>
          <w:b/>
          <w:sz w:val="20"/>
          <w:szCs w:val="20"/>
        </w:rPr>
        <w:t>BSD:</w:t>
      </w:r>
      <w:r w:rsidRPr="006F11AB">
        <w:rPr>
          <w:rFonts w:ascii="Arial" w:hAnsi="Arial" w:cs="Arial"/>
          <w:sz w:val="20"/>
          <w:szCs w:val="20"/>
        </w:rPr>
        <w:t xml:space="preserve"> </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Son las siglas de</w:t>
      </w:r>
      <w:r w:rsidRPr="006F11AB">
        <w:rPr>
          <w:rStyle w:val="apple-converted-space"/>
          <w:rFonts w:ascii="Arial" w:hAnsi="Arial" w:cs="Arial"/>
          <w:sz w:val="20"/>
          <w:szCs w:val="20"/>
        </w:rPr>
        <w:t> </w:t>
      </w:r>
      <w:r w:rsidRPr="006F11AB">
        <w:rPr>
          <w:rStyle w:val="Cita1"/>
          <w:rFonts w:ascii="Arial" w:hAnsi="Arial" w:cs="Arial"/>
          <w:sz w:val="20"/>
          <w:szCs w:val="20"/>
        </w:rPr>
        <w:t xml:space="preserve">“Berkeley Software </w:t>
      </w:r>
      <w:proofErr w:type="spellStart"/>
      <w:r w:rsidRPr="006F11AB">
        <w:rPr>
          <w:rStyle w:val="Cita1"/>
          <w:rFonts w:ascii="Arial" w:hAnsi="Arial" w:cs="Arial"/>
          <w:sz w:val="20"/>
          <w:szCs w:val="20"/>
        </w:rPr>
        <w:t>Distribution</w:t>
      </w:r>
      <w:proofErr w:type="spellEnd"/>
      <w:r w:rsidRPr="006F11AB">
        <w:rPr>
          <w:rStyle w:val="Cita1"/>
          <w:rFonts w:ascii="Arial" w:hAnsi="Arial" w:cs="Arial"/>
          <w:sz w:val="20"/>
          <w:szCs w:val="20"/>
        </w:rPr>
        <w:t>”</w:t>
      </w:r>
      <w:r w:rsidRPr="006F11AB">
        <w:rPr>
          <w:rFonts w:ascii="Arial" w:hAnsi="Arial" w:cs="Arial"/>
          <w:sz w:val="20"/>
          <w:szCs w:val="20"/>
        </w:rPr>
        <w:t>. Así se llamó a las distribuciones de código fuente que se hicieron en la Universidad de Berkeley en California y que en origen eran extensiones del sistema operativo</w:t>
      </w:r>
      <w:r w:rsidRPr="006F11AB">
        <w:rPr>
          <w:rStyle w:val="apple-converted-space"/>
          <w:rFonts w:ascii="Arial" w:hAnsi="Arial" w:cs="Arial"/>
          <w:sz w:val="20"/>
          <w:szCs w:val="20"/>
        </w:rPr>
        <w:t> </w:t>
      </w:r>
      <w:r w:rsidRPr="006F11AB">
        <w:rPr>
          <w:rStyle w:val="trademark"/>
          <w:rFonts w:ascii="Arial" w:hAnsi="Arial" w:cs="Arial"/>
          <w:sz w:val="20"/>
          <w:szCs w:val="20"/>
        </w:rPr>
        <w:t>UNIX</w:t>
      </w:r>
      <w:r w:rsidRPr="006F11AB">
        <w:rPr>
          <w:rFonts w:ascii="Arial" w:hAnsi="Arial" w:cs="Arial"/>
          <w:sz w:val="20"/>
          <w:szCs w:val="20"/>
        </w:rPr>
        <w:t xml:space="preserve">® de AT&amp;T </w:t>
      </w:r>
      <w:proofErr w:type="spellStart"/>
      <w:r w:rsidRPr="006F11AB">
        <w:rPr>
          <w:rFonts w:ascii="Arial" w:hAnsi="Arial" w:cs="Arial"/>
          <w:sz w:val="20"/>
          <w:szCs w:val="20"/>
        </w:rPr>
        <w:t>Research</w:t>
      </w:r>
      <w:proofErr w:type="spellEnd"/>
      <w:r w:rsidRPr="006F11AB">
        <w:rPr>
          <w:rFonts w:ascii="Arial" w:hAnsi="Arial" w:cs="Arial"/>
          <w:sz w:val="20"/>
          <w:szCs w:val="20"/>
        </w:rPr>
        <w:t>. Varios proyectos de sistemas operativos de código abierto tienen su origen en una distribución de éste código conocida como 4.4BSD-Lite. Añaden además un buen número de paquetes de otros proyectos de Código Abierto</w:t>
      </w:r>
      <w:r w:rsidRPr="006F11AB">
        <w:rPr>
          <w:rFonts w:ascii="Arial" w:hAnsi="Arial" w:cs="Arial"/>
          <w:sz w:val="20"/>
          <w:szCs w:val="20"/>
        </w:rPr>
        <w:t>.</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b/>
          <w:color w:val="000000" w:themeColor="text1"/>
          <w:sz w:val="20"/>
          <w:szCs w:val="20"/>
        </w:rPr>
      </w:pPr>
      <w:r w:rsidRPr="006F11AB">
        <w:rPr>
          <w:rFonts w:ascii="Arial" w:hAnsi="Arial" w:cs="Arial"/>
          <w:b/>
          <w:color w:val="000000" w:themeColor="text1"/>
          <w:sz w:val="20"/>
          <w:szCs w:val="20"/>
        </w:rPr>
        <w:t>INVENTARIO</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El</w:t>
      </w:r>
      <w:r w:rsidRPr="006F11AB">
        <w:rPr>
          <w:rStyle w:val="apple-converted-space"/>
          <w:rFonts w:ascii="Arial" w:hAnsi="Arial" w:cs="Arial"/>
          <w:color w:val="000000" w:themeColor="text1"/>
          <w:sz w:val="20"/>
          <w:szCs w:val="20"/>
        </w:rPr>
        <w:t> </w:t>
      </w:r>
      <w:r w:rsidRPr="006F11AB">
        <w:rPr>
          <w:rFonts w:ascii="Arial" w:hAnsi="Arial" w:cs="Arial"/>
          <w:bCs/>
          <w:color w:val="000000" w:themeColor="text1"/>
          <w:sz w:val="20"/>
          <w:szCs w:val="20"/>
        </w:rPr>
        <w:t>inventario</w:t>
      </w:r>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es una relación detallada, ordenada y valorada de los elementos que componen el</w:t>
      </w:r>
      <w:r w:rsidRPr="006F11AB">
        <w:rPr>
          <w:rStyle w:val="apple-converted-space"/>
          <w:rFonts w:ascii="Arial" w:hAnsi="Arial" w:cs="Arial"/>
          <w:color w:val="000000" w:themeColor="text1"/>
          <w:sz w:val="20"/>
          <w:szCs w:val="20"/>
        </w:rPr>
        <w:t> </w:t>
      </w:r>
      <w:hyperlink r:id="rId9" w:tooltip="Patrimonio" w:history="1">
        <w:r w:rsidRPr="006F11AB">
          <w:rPr>
            <w:rStyle w:val="Hipervnculo"/>
            <w:rFonts w:ascii="Arial" w:hAnsi="Arial" w:cs="Arial"/>
            <w:color w:val="000000" w:themeColor="text1"/>
            <w:sz w:val="20"/>
            <w:szCs w:val="20"/>
            <w:u w:val="none"/>
          </w:rPr>
          <w:t>patrimonio</w:t>
        </w:r>
      </w:hyperlink>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de una</w:t>
      </w:r>
      <w:r w:rsidRPr="006F11AB">
        <w:rPr>
          <w:rStyle w:val="apple-converted-space"/>
          <w:rFonts w:ascii="Arial" w:hAnsi="Arial" w:cs="Arial"/>
          <w:color w:val="000000" w:themeColor="text1"/>
          <w:sz w:val="20"/>
          <w:szCs w:val="20"/>
        </w:rPr>
        <w:t> </w:t>
      </w:r>
      <w:hyperlink r:id="rId10" w:tooltip="Empresa" w:history="1">
        <w:r w:rsidRPr="006F11AB">
          <w:rPr>
            <w:rStyle w:val="Hipervnculo"/>
            <w:rFonts w:ascii="Arial" w:hAnsi="Arial" w:cs="Arial"/>
            <w:color w:val="000000" w:themeColor="text1"/>
            <w:sz w:val="20"/>
            <w:szCs w:val="20"/>
            <w:u w:val="none"/>
          </w:rPr>
          <w:t>empresa</w:t>
        </w:r>
      </w:hyperlink>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o persona en un momento determinado. Es detallada porque se especifican las características de cada uno de los elementos que integran el patrimonio.</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Es ordenada porque agrupa los elementos patrimoniales en sus cuentas correspondientes y las cuentas en sus masas patrimoniales</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Es valorada porque se expresa el valor de cada elemento patrimonial en</w:t>
      </w:r>
      <w:r w:rsidRPr="006F11AB">
        <w:rPr>
          <w:rStyle w:val="apple-converted-space"/>
          <w:rFonts w:ascii="Arial" w:hAnsi="Arial" w:cs="Arial"/>
          <w:color w:val="000000" w:themeColor="text1"/>
          <w:sz w:val="20"/>
          <w:szCs w:val="20"/>
        </w:rPr>
        <w:t> </w:t>
      </w:r>
      <w:hyperlink r:id="rId11" w:tooltip="Unidad monetaria" w:history="1">
        <w:r w:rsidRPr="006F11AB">
          <w:rPr>
            <w:rStyle w:val="Hipervnculo"/>
            <w:rFonts w:ascii="Arial" w:hAnsi="Arial" w:cs="Arial"/>
            <w:color w:val="000000" w:themeColor="text1"/>
            <w:sz w:val="20"/>
            <w:szCs w:val="20"/>
            <w:u w:val="none"/>
          </w:rPr>
          <w:t>unidades monetarias</w:t>
        </w:r>
      </w:hyperlink>
      <w:r w:rsidRPr="006F11AB">
        <w:rPr>
          <w:rFonts w:ascii="Arial" w:hAnsi="Arial" w:cs="Arial"/>
          <w:color w:val="000000" w:themeColor="text1"/>
          <w:sz w:val="20"/>
          <w:szCs w:val="20"/>
        </w:rPr>
        <w:t>.</w:t>
      </w:r>
    </w:p>
    <w:p w:rsidR="006F11AB" w:rsidRPr="006F11AB" w:rsidRDefault="006F11AB" w:rsidP="006F11AB">
      <w:pPr>
        <w:spacing w:line="480" w:lineRule="auto"/>
        <w:jc w:val="both"/>
        <w:rPr>
          <w:rFonts w:ascii="Arial" w:hAnsi="Arial" w:cs="Arial"/>
          <w:sz w:val="20"/>
          <w:szCs w:val="20"/>
        </w:rPr>
      </w:pP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 </w:t>
      </w:r>
    </w:p>
    <w:p w:rsidR="006F11AB" w:rsidRPr="006F11AB" w:rsidRDefault="006F11AB" w:rsidP="006F11AB">
      <w:pPr>
        <w:spacing w:line="480" w:lineRule="auto"/>
        <w:jc w:val="both"/>
        <w:rPr>
          <w:rFonts w:ascii="Arial" w:hAnsi="Arial" w:cs="Arial"/>
          <w:sz w:val="20"/>
          <w:szCs w:val="20"/>
        </w:rPr>
      </w:pPr>
    </w:p>
    <w:p w:rsidR="006F11AB" w:rsidRPr="006F11AB" w:rsidRDefault="006F11AB" w:rsidP="006F11AB">
      <w:pPr>
        <w:spacing w:line="480" w:lineRule="auto"/>
        <w:jc w:val="both"/>
        <w:rPr>
          <w:rFonts w:ascii="Arial" w:eastAsia="Times New Roman" w:hAnsi="Arial" w:cs="Arial"/>
          <w:b/>
          <w:sz w:val="20"/>
          <w:szCs w:val="20"/>
          <w:lang w:eastAsia="es-MX"/>
        </w:rPr>
      </w:pPr>
      <w:r w:rsidRPr="006F11AB">
        <w:rPr>
          <w:rFonts w:ascii="Arial" w:eastAsia="Times New Roman" w:hAnsi="Arial" w:cs="Arial"/>
          <w:b/>
          <w:sz w:val="20"/>
          <w:szCs w:val="20"/>
          <w:lang w:eastAsia="es-MX"/>
        </w:rPr>
        <w:t>Mantenimiento:</w:t>
      </w:r>
    </w:p>
    <w:p w:rsidR="006F11AB" w:rsidRPr="006F11AB" w:rsidRDefault="006F11AB" w:rsidP="006F11AB">
      <w:pPr>
        <w:spacing w:line="480" w:lineRule="auto"/>
        <w:jc w:val="both"/>
        <w:rPr>
          <w:rFonts w:ascii="Arial" w:eastAsia="Times New Roman" w:hAnsi="Arial" w:cs="Arial"/>
          <w:sz w:val="20"/>
          <w:szCs w:val="20"/>
          <w:lang w:eastAsia="es-MX"/>
        </w:rPr>
      </w:pPr>
      <w:r w:rsidRPr="006F11AB">
        <w:rPr>
          <w:rFonts w:ascii="Arial" w:eastAsia="Times New Roman" w:hAnsi="Arial" w:cs="Arial"/>
          <w:sz w:val="20"/>
          <w:szCs w:val="20"/>
          <w:lang w:eastAsia="es-MX"/>
        </w:rPr>
        <w:t>Es el cuidado que se le da al computador para prevenir posibles fallas, se debe tener en cuenta la ubicación física del equipo ya sea en la oficina o en el hogar, así como los cuidados especiales cuando no se está usando el equipo. Son series de rutinas periódicas que debemos realizar a la PC, necesarias para que la computadora ofrezca un rendimiento óptimo y eficaz a la hora del funcionamiento</w:t>
      </w:r>
    </w:p>
    <w:p w:rsidR="006F11AB" w:rsidRPr="006F11AB" w:rsidRDefault="006F11AB" w:rsidP="006F11AB">
      <w:pPr>
        <w:spacing w:line="480" w:lineRule="auto"/>
        <w:jc w:val="both"/>
        <w:rPr>
          <w:rStyle w:val="apple-converted-space"/>
          <w:rFonts w:ascii="Arial" w:hAnsi="Arial" w:cs="Arial"/>
          <w:b/>
          <w:sz w:val="20"/>
          <w:szCs w:val="20"/>
          <w:shd w:val="clear" w:color="auto" w:fill="FFFFFF"/>
        </w:rPr>
      </w:pPr>
      <w:r w:rsidRPr="006F11AB">
        <w:rPr>
          <w:rFonts w:ascii="Arial" w:hAnsi="Arial" w:cs="Arial"/>
          <w:b/>
          <w:i/>
          <w:iCs/>
          <w:sz w:val="20"/>
          <w:szCs w:val="20"/>
          <w:shd w:val="clear" w:color="auto" w:fill="FFFFFF"/>
        </w:rPr>
        <w:t>Multiprocesos</w:t>
      </w:r>
      <w:r w:rsidRPr="006F11AB">
        <w:rPr>
          <w:rStyle w:val="apple-converted-space"/>
          <w:rFonts w:ascii="Arial" w:hAnsi="Arial" w:cs="Arial"/>
          <w:b/>
          <w:sz w:val="20"/>
          <w:szCs w:val="20"/>
          <w:shd w:val="clear" w:color="auto" w:fill="FFFFFF"/>
        </w:rPr>
        <w:t>:</w:t>
      </w:r>
    </w:p>
    <w:p w:rsidR="006F11AB" w:rsidRPr="006F11AB" w:rsidRDefault="006F11AB" w:rsidP="006F11AB">
      <w:pPr>
        <w:spacing w:line="480" w:lineRule="auto"/>
        <w:jc w:val="both"/>
        <w:rPr>
          <w:rFonts w:ascii="Arial" w:hAnsi="Arial" w:cs="Arial"/>
          <w:sz w:val="20"/>
          <w:szCs w:val="20"/>
          <w:shd w:val="clear" w:color="auto" w:fill="FFFFFF"/>
        </w:rPr>
      </w:pPr>
      <w:r w:rsidRPr="006F11AB">
        <w:rPr>
          <w:rStyle w:val="apple-converted-space"/>
          <w:rFonts w:ascii="Arial" w:hAnsi="Arial" w:cs="Arial"/>
          <w:sz w:val="20"/>
          <w:szCs w:val="20"/>
          <w:shd w:val="clear" w:color="auto" w:fill="FFFFFF"/>
        </w:rPr>
        <w:lastRenderedPageBreak/>
        <w:t> </w:t>
      </w:r>
      <w:r w:rsidRPr="006F11AB">
        <w:rPr>
          <w:rFonts w:ascii="Arial" w:hAnsi="Arial" w:cs="Arial"/>
          <w:sz w:val="20"/>
          <w:szCs w:val="20"/>
          <w:shd w:val="clear" w:color="auto" w:fill="FFFFFF"/>
        </w:rPr>
        <w:t>Es el uso de dos o más procesadores (CPU) en una computadora para la ejecución de uno o varios procesos (programas corriendo). Algunas personas, en el idioma español hacen sinónimo este término con el de</w:t>
      </w:r>
      <w:r w:rsidRPr="006F11AB">
        <w:rPr>
          <w:rStyle w:val="apple-converted-space"/>
          <w:rFonts w:ascii="Arial" w:hAnsi="Arial" w:cs="Arial"/>
          <w:sz w:val="20"/>
          <w:szCs w:val="20"/>
          <w:shd w:val="clear" w:color="auto" w:fill="FFFFFF"/>
        </w:rPr>
        <w:t> </w:t>
      </w:r>
      <w:hyperlink r:id="rId12" w:tooltip="Multitareas (aún no redactado)" w:history="1">
        <w:r w:rsidRPr="006F11AB">
          <w:rPr>
            <w:rStyle w:val="Hipervnculo"/>
            <w:rFonts w:ascii="Arial" w:hAnsi="Arial" w:cs="Arial"/>
            <w:color w:val="auto"/>
            <w:sz w:val="20"/>
            <w:szCs w:val="20"/>
            <w:u w:val="none"/>
            <w:shd w:val="clear" w:color="auto" w:fill="FFFFFF"/>
          </w:rPr>
          <w:t>multitareas</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(del inglés</w:t>
      </w:r>
      <w:r w:rsidRPr="006F11AB">
        <w:rPr>
          <w:rStyle w:val="apple-converted-space"/>
          <w:rFonts w:ascii="Arial" w:hAnsi="Arial" w:cs="Arial"/>
          <w:sz w:val="20"/>
          <w:szCs w:val="20"/>
          <w:shd w:val="clear" w:color="auto" w:fill="FFFFFF"/>
        </w:rPr>
        <w:t> </w:t>
      </w:r>
      <w:proofErr w:type="spellStart"/>
      <w:r w:rsidRPr="006F11AB">
        <w:rPr>
          <w:rFonts w:ascii="Arial" w:hAnsi="Arial" w:cs="Arial"/>
          <w:b/>
          <w:bCs/>
          <w:sz w:val="20"/>
          <w:szCs w:val="20"/>
          <w:shd w:val="clear" w:color="auto" w:fill="FFFFFF"/>
        </w:rPr>
        <w:t>multitasking</w:t>
      </w:r>
      <w:proofErr w:type="spellEnd"/>
      <w:r w:rsidRPr="006F11AB">
        <w:rPr>
          <w:rFonts w:ascii="Arial" w:hAnsi="Arial" w:cs="Arial"/>
          <w:sz w:val="20"/>
          <w:szCs w:val="20"/>
          <w:shd w:val="clear" w:color="auto" w:fill="FFFFFF"/>
        </w:rPr>
        <w:t>) el cual consiste en la ejecución de uno o más procesos concurrentes en un sistema.</w:t>
      </w:r>
    </w:p>
    <w:p w:rsidR="006F11AB" w:rsidRPr="006F11AB" w:rsidRDefault="006F11AB" w:rsidP="006F11AB">
      <w:pPr>
        <w:spacing w:line="480" w:lineRule="auto"/>
        <w:jc w:val="both"/>
        <w:rPr>
          <w:rFonts w:ascii="Arial" w:hAnsi="Arial" w:cs="Arial"/>
          <w:sz w:val="20"/>
          <w:szCs w:val="20"/>
          <w:shd w:val="clear" w:color="auto" w:fill="FFFFFF"/>
        </w:rPr>
      </w:pPr>
      <w:proofErr w:type="spellStart"/>
      <w:r w:rsidRPr="006F11AB">
        <w:rPr>
          <w:rFonts w:ascii="Arial" w:hAnsi="Arial" w:cs="Arial"/>
          <w:b/>
          <w:i/>
          <w:iCs/>
          <w:sz w:val="20"/>
          <w:szCs w:val="20"/>
          <w:shd w:val="clear" w:color="auto" w:fill="FFFFFF"/>
        </w:rPr>
        <w:t>Multihilos</w:t>
      </w:r>
      <w:proofErr w:type="spellEnd"/>
      <w:r w:rsidRPr="006F11AB">
        <w:rPr>
          <w:rFonts w:ascii="Arial" w:hAnsi="Arial" w:cs="Arial"/>
          <w:b/>
          <w:i/>
          <w:iCs/>
          <w:sz w:val="20"/>
          <w:szCs w:val="20"/>
          <w:shd w:val="clear" w:color="auto" w:fill="FFFFFF"/>
        </w:rPr>
        <w:t>:</w:t>
      </w:r>
      <w:r w:rsidRPr="006F11AB">
        <w:rPr>
          <w:rFonts w:ascii="Arial" w:hAnsi="Arial" w:cs="Arial"/>
          <w:b/>
          <w:sz w:val="20"/>
          <w:szCs w:val="20"/>
          <w:shd w:val="clear" w:color="auto" w:fill="FFFFFF"/>
        </w:rPr>
        <w:t xml:space="preserve"> </w:t>
      </w:r>
      <w:r w:rsidRPr="006F11AB">
        <w:rPr>
          <w:rFonts w:ascii="Arial" w:hAnsi="Arial" w:cs="Arial"/>
          <w:sz w:val="20"/>
          <w:szCs w:val="20"/>
          <w:shd w:val="clear" w:color="auto" w:fill="FFFFFF"/>
        </w:rPr>
        <w:t>Las</w:t>
      </w:r>
      <w:r w:rsidRPr="006F11AB">
        <w:rPr>
          <w:rStyle w:val="apple-converted-space"/>
          <w:rFonts w:ascii="Arial" w:hAnsi="Arial" w:cs="Arial"/>
          <w:sz w:val="20"/>
          <w:szCs w:val="20"/>
          <w:shd w:val="clear" w:color="auto" w:fill="FFFFFF"/>
        </w:rPr>
        <w:t> </w:t>
      </w:r>
      <w:hyperlink r:id="rId13" w:tooltip="Unidad central de procesamiento" w:history="1">
        <w:r w:rsidRPr="006F11AB">
          <w:rPr>
            <w:rStyle w:val="Hipervnculo"/>
            <w:rFonts w:ascii="Arial" w:hAnsi="Arial" w:cs="Arial"/>
            <w:color w:val="auto"/>
            <w:sz w:val="20"/>
            <w:szCs w:val="20"/>
            <w:u w:val="none"/>
            <w:shd w:val="clear" w:color="auto" w:fill="FFFFFF"/>
          </w:rPr>
          <w:t>unidades centrales de procesamiento</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con capacidad para</w:t>
      </w:r>
      <w:r w:rsidRPr="006F11AB">
        <w:rPr>
          <w:rStyle w:val="apple-converted-space"/>
          <w:rFonts w:ascii="Arial" w:hAnsi="Arial" w:cs="Arial"/>
          <w:sz w:val="20"/>
          <w:szCs w:val="20"/>
          <w:shd w:val="clear" w:color="auto" w:fill="FFFFFF"/>
        </w:rPr>
        <w:t> </w:t>
      </w:r>
      <w:proofErr w:type="spellStart"/>
      <w:r w:rsidRPr="006F11AB">
        <w:rPr>
          <w:rFonts w:ascii="Arial" w:hAnsi="Arial" w:cs="Arial"/>
          <w:b/>
          <w:bCs/>
          <w:sz w:val="20"/>
          <w:szCs w:val="20"/>
          <w:shd w:val="clear" w:color="auto" w:fill="FFFFFF"/>
        </w:rPr>
        <w:t>multihilo</w:t>
      </w:r>
      <w:proofErr w:type="spellEnd"/>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w:t>
      </w:r>
      <w:proofErr w:type="spellStart"/>
      <w:r w:rsidRPr="006F11AB">
        <w:rPr>
          <w:rFonts w:ascii="Arial" w:hAnsi="Arial" w:cs="Arial"/>
          <w:i/>
          <w:iCs/>
          <w:sz w:val="20"/>
          <w:szCs w:val="20"/>
          <w:shd w:val="clear" w:color="auto" w:fill="FFFFFF"/>
        </w:rPr>
        <w:t>multithreading</w:t>
      </w:r>
      <w:proofErr w:type="spellEnd"/>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en inglés) tienen soporte en</w:t>
      </w:r>
      <w:r w:rsidRPr="006F11AB">
        <w:rPr>
          <w:rStyle w:val="apple-converted-space"/>
          <w:rFonts w:ascii="Arial" w:hAnsi="Arial" w:cs="Arial"/>
          <w:sz w:val="20"/>
          <w:szCs w:val="20"/>
          <w:shd w:val="clear" w:color="auto" w:fill="FFFFFF"/>
        </w:rPr>
        <w:t> </w:t>
      </w:r>
      <w:hyperlink r:id="rId14" w:tooltip="Hardware" w:history="1">
        <w:r w:rsidRPr="006F11AB">
          <w:rPr>
            <w:rStyle w:val="Hipervnculo"/>
            <w:rFonts w:ascii="Arial" w:hAnsi="Arial" w:cs="Arial"/>
            <w:color w:val="auto"/>
            <w:sz w:val="20"/>
            <w:szCs w:val="20"/>
            <w:u w:val="none"/>
            <w:shd w:val="clear" w:color="auto" w:fill="FFFFFF"/>
          </w:rPr>
          <w:t>hardware</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para ejecutar eficientemente múltiples</w:t>
      </w:r>
      <w:r w:rsidRPr="006F11AB">
        <w:rPr>
          <w:rStyle w:val="apple-converted-space"/>
          <w:rFonts w:ascii="Arial" w:hAnsi="Arial" w:cs="Arial"/>
          <w:sz w:val="20"/>
          <w:szCs w:val="20"/>
          <w:shd w:val="clear" w:color="auto" w:fill="FFFFFF"/>
        </w:rPr>
        <w:t> </w:t>
      </w:r>
      <w:hyperlink r:id="rId15" w:tooltip="Hilo de ejecución" w:history="1">
        <w:r w:rsidRPr="006F11AB">
          <w:rPr>
            <w:rStyle w:val="Hipervnculo"/>
            <w:rFonts w:ascii="Arial" w:hAnsi="Arial" w:cs="Arial"/>
            <w:color w:val="auto"/>
            <w:sz w:val="20"/>
            <w:szCs w:val="20"/>
            <w:u w:val="none"/>
            <w:shd w:val="clear" w:color="auto" w:fill="FFFFFF"/>
          </w:rPr>
          <w:t>hilos de ejecución</w:t>
        </w:r>
      </w:hyperlink>
      <w:r w:rsidRPr="006F11AB">
        <w:rPr>
          <w:rFonts w:ascii="Arial" w:hAnsi="Arial" w:cs="Arial"/>
          <w:sz w:val="20"/>
          <w:szCs w:val="20"/>
          <w:shd w:val="clear" w:color="auto" w:fill="FFFFFF"/>
        </w:rPr>
        <w:t>.</w:t>
      </w:r>
    </w:p>
    <w:p w:rsidR="006F11AB" w:rsidRPr="006F11AB" w:rsidRDefault="006F11AB" w:rsidP="006F11AB">
      <w:pPr>
        <w:pStyle w:val="NormalWeb"/>
        <w:shd w:val="clear" w:color="auto" w:fill="FFFFFF"/>
        <w:spacing w:before="120" w:beforeAutospacing="0" w:after="120" w:afterAutospacing="0" w:line="480" w:lineRule="auto"/>
        <w:jc w:val="both"/>
        <w:rPr>
          <w:rStyle w:val="caps"/>
          <w:rFonts w:ascii="Arial" w:hAnsi="Arial" w:cs="Arial"/>
          <w:b/>
          <w:sz w:val="20"/>
          <w:szCs w:val="20"/>
        </w:rPr>
      </w:pPr>
      <w:r w:rsidRPr="006F11AB">
        <w:rPr>
          <w:rFonts w:ascii="Arial" w:hAnsi="Arial" w:cs="Arial"/>
          <w:b/>
          <w:sz w:val="20"/>
          <w:szCs w:val="20"/>
        </w:rPr>
        <w:t>Monoespaciada:</w:t>
      </w:r>
      <w:r w:rsidRPr="006F11AB">
        <w:rPr>
          <w:rStyle w:val="caps"/>
          <w:rFonts w:ascii="Arial" w:hAnsi="Arial" w:cs="Arial"/>
          <w:b/>
          <w:sz w:val="20"/>
          <w:szCs w:val="20"/>
        </w:rPr>
        <w:t xml:space="preserve"> </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Style w:val="apple-converted-space"/>
          <w:rFonts w:ascii="Arial" w:hAnsi="Arial" w:cs="Arial"/>
          <w:sz w:val="20"/>
          <w:szCs w:val="20"/>
        </w:rPr>
        <w:t>Es</w:t>
      </w:r>
      <w:r w:rsidRPr="006F11AB">
        <w:rPr>
          <w:rFonts w:ascii="Arial" w:hAnsi="Arial" w:cs="Arial"/>
          <w:sz w:val="20"/>
          <w:szCs w:val="20"/>
        </w:rPr>
        <w:t xml:space="preserve"> aquel en el que sus letras y caracteres ocupan exactamente la misma cantidad de espacio horizontal.</w:t>
      </w:r>
      <w:r w:rsidRPr="006F11AB">
        <w:rPr>
          <w:rStyle w:val="apple-converted-space"/>
          <w:rFonts w:ascii="Arial" w:hAnsi="Arial" w:cs="Arial"/>
          <w:sz w:val="20"/>
          <w:szCs w:val="20"/>
        </w:rPr>
        <w:t> </w:t>
      </w:r>
      <w:r w:rsidRPr="006F11AB">
        <w:rPr>
          <w:rFonts w:ascii="Arial" w:hAnsi="Arial" w:cs="Arial"/>
          <w:sz w:val="20"/>
          <w:szCs w:val="20"/>
        </w:rPr>
        <w:t>Esto es diferente de los tipos de anchura variable, donde las letras difieren en tamaño unas de otras. Los primeros tipos de letra monoespaciados fueron diseñados para las</w:t>
      </w:r>
      <w:r w:rsidRPr="006F11AB">
        <w:rPr>
          <w:rStyle w:val="apple-converted-space"/>
          <w:rFonts w:ascii="Arial" w:hAnsi="Arial" w:cs="Arial"/>
          <w:sz w:val="20"/>
          <w:szCs w:val="20"/>
        </w:rPr>
        <w:t> </w:t>
      </w:r>
      <w:hyperlink r:id="rId16" w:tooltip="Máquinas de escribir" w:history="1">
        <w:r w:rsidRPr="006F11AB">
          <w:rPr>
            <w:rStyle w:val="Hipervnculo"/>
            <w:rFonts w:ascii="Arial" w:hAnsi="Arial" w:cs="Arial"/>
            <w:color w:val="auto"/>
            <w:sz w:val="20"/>
            <w:szCs w:val="20"/>
            <w:u w:val="none"/>
          </w:rPr>
          <w:t>máquinas de escribir</w:t>
        </w:r>
      </w:hyperlink>
      <w:r w:rsidRPr="006F11AB">
        <w:rPr>
          <w:rFonts w:ascii="Arial" w:hAnsi="Arial" w:cs="Arial"/>
          <w:sz w:val="20"/>
          <w:szCs w:val="20"/>
        </w:rPr>
        <w:t>, que se movían la misma distancia hacia delante con cada pulsación de tecla.</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Módulos: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En programación un módulo es una porción de un programa de computadora. De las varias tareas que debe realizar un programa para cumplir con su función u objetivos, un módulo realizará, comúnmente, una de dichas tareas (o varias, en algún caso).</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En general (no necesariamente relacionado con la programación), un módulo recibe como entrada la salida que haya proporcionado otro módulo o los datos de entrada al sistema (programa) si se trata del módulo principal de éste; y proporcionará una salida que, a su vez, podrá ser utilizada como entrada de otro un módulo o bien contribuirá directamente a la salida final del sistema (programa), si se retorna al módulo principal.</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Particularmente, en el caso de la programación, los módulos suelen estar (no necesariamente) organizados jerárquicamente en niveles, de forma que hay un módulo principal que realiza las llamadas oportunas a los módulos de nivel inferior.</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Cuando un módulo es convocado, recibe como entrada los datos proporcionados por otro del mismo o superior nivel, el que ha hecho la llamada; luego realiza su tarea. A su vez este módulo convocado </w:t>
      </w:r>
      <w:r w:rsidRPr="006F11AB">
        <w:rPr>
          <w:rFonts w:ascii="Arial" w:hAnsi="Arial" w:cs="Arial"/>
          <w:sz w:val="20"/>
          <w:szCs w:val="20"/>
        </w:rPr>
        <w:lastRenderedPageBreak/>
        <w:t>puede llamar a otro u otros módulos de nivel inferior si fuera necesario; cuando ellos finalizan sus tareas, devuelven la salida pertinente al módulo inmediato llamador, en secuencia reversa, finalmente se continúa con la ejecución del módulo principal.</w:t>
      </w:r>
    </w:p>
    <w:p w:rsidR="006F11AB" w:rsidRPr="006F11AB" w:rsidRDefault="006F11AB" w:rsidP="006F11AB">
      <w:pPr>
        <w:spacing w:line="480" w:lineRule="auto"/>
        <w:jc w:val="both"/>
        <w:rPr>
          <w:rFonts w:ascii="Arial" w:hAnsi="Arial" w:cs="Arial"/>
          <w:b/>
          <w:sz w:val="20"/>
          <w:szCs w:val="20"/>
        </w:rPr>
      </w:pPr>
      <w:proofErr w:type="spellStart"/>
      <w:r w:rsidRPr="006F11AB">
        <w:rPr>
          <w:rFonts w:ascii="Arial" w:hAnsi="Arial" w:cs="Arial"/>
          <w:b/>
          <w:sz w:val="20"/>
          <w:szCs w:val="20"/>
        </w:rPr>
        <w:t>Plugins</w:t>
      </w:r>
      <w:proofErr w:type="spellEnd"/>
      <w:r w:rsidRPr="006F11AB">
        <w:rPr>
          <w:rFonts w:ascii="Arial" w:hAnsi="Arial" w:cs="Arial"/>
          <w:b/>
          <w:sz w:val="20"/>
          <w:szCs w:val="20"/>
        </w:rPr>
        <w:t>:</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Fonts w:ascii="Arial" w:hAnsi="Arial" w:cs="Arial"/>
          <w:b/>
          <w:bCs/>
          <w:sz w:val="20"/>
          <w:szCs w:val="20"/>
        </w:rPr>
        <w:t>Conector</w:t>
      </w:r>
      <w:r w:rsidRPr="006F11AB">
        <w:rPr>
          <w:rStyle w:val="apple-converted-space"/>
          <w:rFonts w:ascii="Arial" w:hAnsi="Arial" w:cs="Arial"/>
          <w:sz w:val="20"/>
          <w:szCs w:val="20"/>
        </w:rPr>
        <w:t> </w:t>
      </w:r>
      <w:r w:rsidRPr="006F11AB">
        <w:rPr>
          <w:rFonts w:ascii="Arial" w:hAnsi="Arial" w:cs="Arial"/>
          <w:sz w:val="20"/>
          <w:szCs w:val="20"/>
        </w:rPr>
        <w:t>o</w:t>
      </w:r>
      <w:r w:rsidRPr="006F11AB">
        <w:rPr>
          <w:rStyle w:val="apple-converted-space"/>
          <w:rFonts w:ascii="Arial" w:hAnsi="Arial" w:cs="Arial"/>
          <w:sz w:val="20"/>
          <w:szCs w:val="20"/>
        </w:rPr>
        <w:t> </w:t>
      </w:r>
      <w:r w:rsidRPr="006F11AB">
        <w:rPr>
          <w:rFonts w:ascii="Arial" w:hAnsi="Arial" w:cs="Arial"/>
          <w:b/>
          <w:bCs/>
          <w:sz w:val="20"/>
          <w:szCs w:val="20"/>
        </w:rPr>
        <w:t>extensión</w:t>
      </w:r>
      <w:r w:rsidRPr="006F11AB">
        <w:rPr>
          <w:rFonts w:ascii="Arial" w:hAnsi="Arial" w:cs="Arial"/>
          <w:sz w:val="20"/>
          <w:szCs w:val="20"/>
        </w:rPr>
        <w:t>. Se usa para juegos, aplicaciones...</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Fonts w:ascii="Arial" w:hAnsi="Arial" w:cs="Arial"/>
          <w:sz w:val="20"/>
          <w:szCs w:val="20"/>
        </w:rPr>
        <w:t>Los complementos permiten:</w:t>
      </w:r>
    </w:p>
    <w:p w:rsidR="006F11AB" w:rsidRPr="006F11AB"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Que los desarrolladores externos colaboren con la aplicación principal extendiendo sus funciones.</w:t>
      </w:r>
    </w:p>
    <w:p w:rsidR="006F11AB" w:rsidRPr="006F11AB"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Reducir el tamaño de la aplicación.</w:t>
      </w:r>
    </w:p>
    <w:p w:rsidR="006F11AB" w:rsidRPr="006F11AB"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Separar el</w:t>
      </w:r>
      <w:r w:rsidRPr="006F11AB">
        <w:rPr>
          <w:rStyle w:val="apple-converted-space"/>
          <w:rFonts w:ascii="Arial" w:hAnsi="Arial" w:cs="Arial"/>
          <w:sz w:val="20"/>
          <w:szCs w:val="20"/>
        </w:rPr>
        <w:t> </w:t>
      </w:r>
      <w:hyperlink r:id="rId17" w:tooltip="Código fuente" w:history="1">
        <w:r w:rsidRPr="006F11AB">
          <w:rPr>
            <w:rStyle w:val="Hipervnculo"/>
            <w:rFonts w:ascii="Arial" w:hAnsi="Arial" w:cs="Arial"/>
            <w:color w:val="auto"/>
            <w:sz w:val="20"/>
            <w:szCs w:val="20"/>
            <w:u w:val="none"/>
          </w:rPr>
          <w:t>código fuente</w:t>
        </w:r>
      </w:hyperlink>
      <w:r w:rsidRPr="006F11AB">
        <w:rPr>
          <w:rStyle w:val="apple-converted-space"/>
          <w:rFonts w:ascii="Arial" w:hAnsi="Arial" w:cs="Arial"/>
          <w:sz w:val="20"/>
          <w:szCs w:val="20"/>
        </w:rPr>
        <w:t> </w:t>
      </w:r>
      <w:r w:rsidRPr="006F11AB">
        <w:rPr>
          <w:rFonts w:ascii="Arial" w:hAnsi="Arial" w:cs="Arial"/>
          <w:sz w:val="20"/>
          <w:szCs w:val="20"/>
        </w:rPr>
        <w:t>de la aplicación a causa de la incompatibilidad de las</w:t>
      </w:r>
      <w:r w:rsidRPr="006F11AB">
        <w:rPr>
          <w:rStyle w:val="apple-converted-space"/>
          <w:rFonts w:ascii="Arial" w:hAnsi="Arial" w:cs="Arial"/>
          <w:sz w:val="20"/>
          <w:szCs w:val="20"/>
        </w:rPr>
        <w:t> </w:t>
      </w:r>
      <w:hyperlink r:id="rId18" w:tooltip="Licencia de software" w:history="1">
        <w:r w:rsidRPr="006F11AB">
          <w:rPr>
            <w:rStyle w:val="Hipervnculo"/>
            <w:rFonts w:ascii="Arial" w:hAnsi="Arial" w:cs="Arial"/>
            <w:color w:val="auto"/>
            <w:sz w:val="20"/>
            <w:szCs w:val="20"/>
            <w:u w:val="none"/>
          </w:rPr>
          <w:t>licencias de software</w:t>
        </w:r>
      </w:hyperlink>
      <w:r w:rsidRPr="006F11AB">
        <w:rPr>
          <w:rFonts w:ascii="Arial" w:hAnsi="Arial" w:cs="Arial"/>
          <w:sz w:val="20"/>
          <w:szCs w:val="20"/>
        </w:rPr>
        <w:t>.</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p>
    <w:p w:rsidR="006F11AB" w:rsidRPr="006F11AB" w:rsidRDefault="006F11AB" w:rsidP="006F11AB">
      <w:pPr>
        <w:spacing w:line="480" w:lineRule="auto"/>
        <w:jc w:val="both"/>
        <w:rPr>
          <w:rFonts w:ascii="Arial" w:eastAsia="Times New Roman" w:hAnsi="Arial" w:cs="Arial"/>
          <w:b/>
          <w:sz w:val="20"/>
          <w:szCs w:val="20"/>
          <w:lang w:eastAsia="es-MX"/>
        </w:rPr>
      </w:pPr>
      <w:r w:rsidRPr="006F11AB">
        <w:rPr>
          <w:rFonts w:ascii="Arial" w:eastAsia="Times New Roman" w:hAnsi="Arial" w:cs="Arial"/>
          <w:b/>
          <w:sz w:val="20"/>
          <w:szCs w:val="20"/>
          <w:lang w:eastAsia="es-MX"/>
        </w:rPr>
        <w:t xml:space="preserve">Soporte: </w:t>
      </w:r>
      <w:r w:rsidRPr="006F11AB">
        <w:rPr>
          <w:rFonts w:ascii="Arial" w:eastAsia="Times New Roman" w:hAnsi="Arial" w:cs="Arial"/>
          <w:sz w:val="20"/>
          <w:szCs w:val="20"/>
          <w:lang w:eastAsia="es-MX"/>
        </w:rPr>
        <w:t>Nuestros servicios de soporte y mantenimiento de equipos computacionales, lo ayudaran a mantener en óptimo funcionamiento, otorgándole seguridad, estabilidad y mayor velocidad a sus sistemas computacionales.</w:t>
      </w:r>
    </w:p>
    <w:p w:rsidR="006F11AB" w:rsidRPr="006F11AB" w:rsidRDefault="006F11AB" w:rsidP="006F11AB">
      <w:pPr>
        <w:spacing w:line="480" w:lineRule="auto"/>
        <w:jc w:val="both"/>
        <w:rPr>
          <w:rFonts w:ascii="Arial" w:hAnsi="Arial" w:cs="Arial"/>
          <w:b/>
          <w:sz w:val="20"/>
          <w:szCs w:val="20"/>
        </w:rPr>
      </w:pPr>
    </w:p>
    <w:p w:rsidR="00DA7681" w:rsidRPr="006F11AB" w:rsidRDefault="00DA7681" w:rsidP="006F11AB">
      <w:pPr>
        <w:spacing w:line="480" w:lineRule="auto"/>
        <w:jc w:val="both"/>
        <w:rPr>
          <w:rFonts w:ascii="Arial" w:eastAsia="Times New Roman" w:hAnsi="Arial" w:cs="Arial"/>
          <w:b/>
          <w:sz w:val="20"/>
          <w:szCs w:val="20"/>
          <w:lang w:eastAsia="es-MX"/>
        </w:rPr>
      </w:pPr>
      <w:r w:rsidRPr="006F11AB">
        <w:rPr>
          <w:rFonts w:ascii="Arial" w:eastAsia="Times New Roman" w:hAnsi="Arial" w:cs="Arial"/>
          <w:b/>
          <w:sz w:val="20"/>
          <w:szCs w:val="20"/>
          <w:lang w:eastAsia="es-MX"/>
        </w:rPr>
        <w:t>Tipos de mantenimientos para el PC:</w:t>
      </w:r>
    </w:p>
    <w:p w:rsidR="00DA7681" w:rsidRPr="006F11AB" w:rsidRDefault="00DA7681" w:rsidP="006F11AB">
      <w:pPr>
        <w:spacing w:after="0" w:line="480" w:lineRule="auto"/>
        <w:jc w:val="both"/>
        <w:textAlignment w:val="baseline"/>
        <w:outlineLvl w:val="3"/>
        <w:rPr>
          <w:rFonts w:ascii="Arial" w:eastAsia="Times New Roman" w:hAnsi="Arial" w:cs="Arial"/>
          <w:sz w:val="20"/>
          <w:szCs w:val="20"/>
          <w:lang w:eastAsia="es-MX"/>
        </w:rPr>
      </w:pPr>
      <w:r w:rsidRPr="006F11AB">
        <w:rPr>
          <w:rFonts w:ascii="Arial" w:eastAsia="Times New Roman" w:hAnsi="Arial" w:cs="Arial"/>
          <w:sz w:val="20"/>
          <w:szCs w:val="20"/>
          <w:lang w:eastAsia="es-MX"/>
        </w:rPr>
        <w:t>Mantenimiento</w:t>
      </w:r>
      <w:r w:rsidR="00DF396F" w:rsidRPr="006F11AB">
        <w:rPr>
          <w:rFonts w:ascii="Arial" w:eastAsia="Times New Roman" w:hAnsi="Arial" w:cs="Arial"/>
          <w:sz w:val="20"/>
          <w:szCs w:val="20"/>
          <w:lang w:eastAsia="es-MX"/>
        </w:rPr>
        <w:t xml:space="preserve"> </w:t>
      </w:r>
      <w:r w:rsidRPr="006F11AB">
        <w:rPr>
          <w:rFonts w:ascii="Arial" w:eastAsia="Times New Roman" w:hAnsi="Arial" w:cs="Arial"/>
          <w:sz w:val="20"/>
          <w:szCs w:val="20"/>
          <w:lang w:eastAsia="es-MX"/>
        </w:rPr>
        <w:t>Lógica</w:t>
      </w:r>
      <w:r w:rsidR="00DF396F" w:rsidRPr="006F11AB">
        <w:rPr>
          <w:rFonts w:ascii="Arial" w:eastAsia="Times New Roman" w:hAnsi="Arial" w:cs="Arial"/>
          <w:sz w:val="20"/>
          <w:szCs w:val="20"/>
          <w:lang w:eastAsia="es-MX"/>
        </w:rPr>
        <w:t xml:space="preserve"> y </w:t>
      </w:r>
      <w:r w:rsidRPr="006F11AB">
        <w:rPr>
          <w:rFonts w:ascii="Arial" w:eastAsia="Times New Roman" w:hAnsi="Arial" w:cs="Arial"/>
          <w:sz w:val="20"/>
          <w:szCs w:val="20"/>
          <w:lang w:eastAsia="es-MX"/>
        </w:rPr>
        <w:t>Físico</w:t>
      </w:r>
      <w:r w:rsidR="00DF396F" w:rsidRPr="006F11AB">
        <w:rPr>
          <w:rFonts w:ascii="Arial" w:eastAsia="Times New Roman" w:hAnsi="Arial" w:cs="Arial"/>
          <w:sz w:val="20"/>
          <w:szCs w:val="20"/>
          <w:lang w:eastAsia="es-MX"/>
        </w:rPr>
        <w:t xml:space="preserve"> Preventiva:</w:t>
      </w:r>
    </w:p>
    <w:p w:rsidR="002B1265" w:rsidRPr="006F11AB" w:rsidRDefault="002B1265" w:rsidP="006F11AB">
      <w:pPr>
        <w:spacing w:after="0" w:line="480" w:lineRule="auto"/>
        <w:jc w:val="both"/>
        <w:textAlignment w:val="baseline"/>
        <w:outlineLvl w:val="3"/>
        <w:rPr>
          <w:rFonts w:ascii="Arial" w:eastAsia="Times New Roman" w:hAnsi="Arial" w:cs="Arial"/>
          <w:sz w:val="20"/>
          <w:szCs w:val="20"/>
          <w:lang w:eastAsia="es-MX"/>
        </w:rPr>
      </w:pPr>
    </w:p>
    <w:p w:rsidR="00DF396F" w:rsidRPr="006F11AB" w:rsidRDefault="00DF396F" w:rsidP="006F11AB">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Consiste en realizar una mantención de limpieza, actualización del Software de sus equipos computacionales, borrando archivos temporales, repasando registros y programas dañados, manteniendo actualizado su antivirus</w:t>
      </w:r>
    </w:p>
    <w:p w:rsidR="00DA7681" w:rsidRPr="006F11AB" w:rsidRDefault="00DA7681" w:rsidP="006F11AB">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Además</w:t>
      </w:r>
      <w:r w:rsidR="00DF396F" w:rsidRPr="006F11AB">
        <w:rPr>
          <w:rFonts w:ascii="Arial" w:eastAsia="Times New Roman" w:hAnsi="Arial" w:cs="Arial"/>
          <w:sz w:val="20"/>
          <w:szCs w:val="20"/>
          <w:lang w:eastAsia="es-MX"/>
        </w:rPr>
        <w:t xml:space="preserve"> de una limpieza </w:t>
      </w:r>
      <w:r w:rsidRPr="006F11AB">
        <w:rPr>
          <w:rFonts w:ascii="Arial" w:eastAsia="Times New Roman" w:hAnsi="Arial" w:cs="Arial"/>
          <w:sz w:val="20"/>
          <w:szCs w:val="20"/>
          <w:lang w:eastAsia="es-MX"/>
        </w:rPr>
        <w:t>física</w:t>
      </w:r>
      <w:r w:rsidR="00DF396F" w:rsidRPr="006F11AB">
        <w:rPr>
          <w:rFonts w:ascii="Arial" w:eastAsia="Times New Roman" w:hAnsi="Arial" w:cs="Arial"/>
          <w:sz w:val="20"/>
          <w:szCs w:val="20"/>
          <w:lang w:eastAsia="es-MX"/>
        </w:rPr>
        <w:t xml:space="preserve"> a placa madre, ventilador de fuente de poder, procesador. Esto le ayudara a evitar fallas irreparables a componentes. Esto se realiza en </w:t>
      </w:r>
      <w:r w:rsidRPr="006F11AB">
        <w:rPr>
          <w:rFonts w:ascii="Arial" w:eastAsia="Times New Roman" w:hAnsi="Arial" w:cs="Arial"/>
          <w:sz w:val="20"/>
          <w:szCs w:val="20"/>
          <w:lang w:eastAsia="es-MX"/>
        </w:rPr>
        <w:t>vistas</w:t>
      </w:r>
      <w:r w:rsidR="00DF396F" w:rsidRPr="006F11AB">
        <w:rPr>
          <w:rFonts w:ascii="Arial" w:eastAsia="Times New Roman" w:hAnsi="Arial" w:cs="Arial"/>
          <w:sz w:val="20"/>
          <w:szCs w:val="20"/>
          <w:lang w:eastAsia="es-MX"/>
        </w:rPr>
        <w:t xml:space="preserve"> </w:t>
      </w:r>
      <w:r w:rsidRPr="006F11AB">
        <w:rPr>
          <w:rFonts w:ascii="Arial" w:eastAsia="Times New Roman" w:hAnsi="Arial" w:cs="Arial"/>
          <w:sz w:val="20"/>
          <w:szCs w:val="20"/>
          <w:lang w:eastAsia="es-MX"/>
        </w:rPr>
        <w:t>técnicas</w:t>
      </w:r>
      <w:r w:rsidR="00DF396F" w:rsidRPr="006F11AB">
        <w:rPr>
          <w:rFonts w:ascii="Arial" w:eastAsia="Times New Roman" w:hAnsi="Arial" w:cs="Arial"/>
          <w:sz w:val="20"/>
          <w:szCs w:val="20"/>
          <w:lang w:eastAsia="es-MX"/>
        </w:rPr>
        <w:t xml:space="preserve"> programadas</w:t>
      </w:r>
    </w:p>
    <w:p w:rsidR="00DF396F" w:rsidRPr="006F11AB" w:rsidRDefault="00DF396F" w:rsidP="006F11AB">
      <w:pPr>
        <w:spacing w:after="0" w:line="480" w:lineRule="auto"/>
        <w:jc w:val="both"/>
        <w:textAlignment w:val="baseline"/>
        <w:outlineLvl w:val="3"/>
        <w:rPr>
          <w:rFonts w:ascii="Arial" w:eastAsia="Times New Roman" w:hAnsi="Arial" w:cs="Arial"/>
          <w:sz w:val="20"/>
          <w:szCs w:val="20"/>
          <w:lang w:eastAsia="es-MX"/>
        </w:rPr>
      </w:pPr>
      <w:r w:rsidRPr="006F11AB">
        <w:rPr>
          <w:rFonts w:ascii="Arial" w:eastAsia="Times New Roman" w:hAnsi="Arial" w:cs="Arial"/>
          <w:sz w:val="20"/>
          <w:szCs w:val="20"/>
          <w:lang w:eastAsia="es-MX"/>
        </w:rPr>
        <w:t xml:space="preserve">Mantención </w:t>
      </w:r>
      <w:r w:rsidR="00DA7681" w:rsidRPr="006F11AB">
        <w:rPr>
          <w:rFonts w:ascii="Arial" w:eastAsia="Times New Roman" w:hAnsi="Arial" w:cs="Arial"/>
          <w:sz w:val="20"/>
          <w:szCs w:val="20"/>
          <w:lang w:eastAsia="es-MX"/>
        </w:rPr>
        <w:t>Lógica</w:t>
      </w:r>
      <w:r w:rsidRPr="006F11AB">
        <w:rPr>
          <w:rFonts w:ascii="Arial" w:eastAsia="Times New Roman" w:hAnsi="Arial" w:cs="Arial"/>
          <w:sz w:val="20"/>
          <w:szCs w:val="20"/>
          <w:lang w:eastAsia="es-MX"/>
        </w:rPr>
        <w:t xml:space="preserve"> y </w:t>
      </w:r>
      <w:r w:rsidR="00DA7681" w:rsidRPr="006F11AB">
        <w:rPr>
          <w:rFonts w:ascii="Arial" w:eastAsia="Times New Roman" w:hAnsi="Arial" w:cs="Arial"/>
          <w:sz w:val="20"/>
          <w:szCs w:val="20"/>
          <w:lang w:eastAsia="es-MX"/>
        </w:rPr>
        <w:t>Físico</w:t>
      </w:r>
      <w:r w:rsidRPr="006F11AB">
        <w:rPr>
          <w:rFonts w:ascii="Arial" w:eastAsia="Times New Roman" w:hAnsi="Arial" w:cs="Arial"/>
          <w:sz w:val="20"/>
          <w:szCs w:val="20"/>
          <w:lang w:eastAsia="es-MX"/>
        </w:rPr>
        <w:t xml:space="preserve"> Correctiva:</w:t>
      </w:r>
    </w:p>
    <w:p w:rsidR="00DA7681" w:rsidRPr="006F11AB" w:rsidRDefault="00DA7681" w:rsidP="006F11AB">
      <w:pPr>
        <w:spacing w:after="0" w:line="480" w:lineRule="auto"/>
        <w:jc w:val="both"/>
        <w:textAlignment w:val="baseline"/>
        <w:rPr>
          <w:rFonts w:ascii="Arial" w:eastAsia="Times New Roman" w:hAnsi="Arial" w:cs="Arial"/>
          <w:sz w:val="20"/>
          <w:szCs w:val="20"/>
          <w:lang w:eastAsia="es-MX"/>
        </w:rPr>
      </w:pPr>
    </w:p>
    <w:p w:rsidR="00DF396F" w:rsidRPr="006F11AB" w:rsidRDefault="00DF396F" w:rsidP="006F11AB">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 xml:space="preserve">Esta mantención consiste en solucionar errores de software, sistemas operativos, antivirus etc. </w:t>
      </w:r>
      <w:r w:rsidR="00DA7681" w:rsidRPr="006F11AB">
        <w:rPr>
          <w:rFonts w:ascii="Arial" w:eastAsia="Times New Roman" w:hAnsi="Arial" w:cs="Arial"/>
          <w:sz w:val="20"/>
          <w:szCs w:val="20"/>
          <w:lang w:eastAsia="es-MX"/>
        </w:rPr>
        <w:t>Además</w:t>
      </w:r>
      <w:r w:rsidRPr="006F11AB">
        <w:rPr>
          <w:rFonts w:ascii="Arial" w:eastAsia="Times New Roman" w:hAnsi="Arial" w:cs="Arial"/>
          <w:sz w:val="20"/>
          <w:szCs w:val="20"/>
          <w:lang w:eastAsia="es-MX"/>
        </w:rPr>
        <w:t xml:space="preserve"> de fallas que ameritan hacer cambio en los componentes como placa madre, </w:t>
      </w:r>
      <w:r w:rsidR="00DA7681" w:rsidRPr="006F11AB">
        <w:rPr>
          <w:rFonts w:ascii="Arial" w:eastAsia="Times New Roman" w:hAnsi="Arial" w:cs="Arial"/>
          <w:sz w:val="20"/>
          <w:szCs w:val="20"/>
          <w:lang w:eastAsia="es-MX"/>
        </w:rPr>
        <w:t>procesador, fuentes</w:t>
      </w:r>
      <w:r w:rsidRPr="006F11AB">
        <w:rPr>
          <w:rFonts w:ascii="Arial" w:eastAsia="Times New Roman" w:hAnsi="Arial" w:cs="Arial"/>
          <w:sz w:val="20"/>
          <w:szCs w:val="20"/>
          <w:lang w:eastAsia="es-MX"/>
        </w:rPr>
        <w:t xml:space="preserve"> de poder, disco duro etc.</w:t>
      </w:r>
    </w:p>
    <w:p w:rsidR="00DF396F" w:rsidRPr="006F11AB" w:rsidRDefault="00DF396F" w:rsidP="006F11AB">
      <w:pPr>
        <w:jc w:val="both"/>
        <w:rPr>
          <w:rFonts w:ascii="Arial" w:hAnsi="Arial" w:cs="Arial"/>
          <w:b/>
          <w:sz w:val="20"/>
          <w:szCs w:val="20"/>
        </w:rPr>
      </w:pPr>
    </w:p>
    <w:p w:rsidR="00DA7681" w:rsidRPr="006F11AB" w:rsidRDefault="00DA7681" w:rsidP="006F11AB">
      <w:pPr>
        <w:spacing w:line="480" w:lineRule="auto"/>
        <w:jc w:val="both"/>
        <w:rPr>
          <w:rFonts w:ascii="Arial" w:hAnsi="Arial" w:cs="Arial"/>
          <w:b/>
          <w:sz w:val="20"/>
          <w:szCs w:val="20"/>
        </w:rPr>
      </w:pPr>
      <w:r w:rsidRPr="006F11AB">
        <w:rPr>
          <w:rFonts w:ascii="Arial" w:hAnsi="Arial" w:cs="Arial"/>
          <w:b/>
          <w:sz w:val="20"/>
          <w:szCs w:val="20"/>
        </w:rPr>
        <w:t>Tecnologías de la información y la comunicación (TIC):</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 xml:space="preserve">Es un concepto que tiene dos significados. El término tecnologías de la información se usa a menudo para referirse a cualquier forma de hacer cómputo. Como nombre de un programa de licenciatura, se refiere a la preparación que tienen estudiantes para satisfacer las necesidades de tecnologías en cómputo y comunicación de gobiernos, seguridad social, escuelas y cualquier tipo de organización. </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Planificar y gestionar la infraestructura de TIC de una organización es un trabajo difícil y complejo que requiere una base muy sólida de la aplicación de los conceptos fundamentales de áreas como las ciencias de la computación, así como de gestión y habilidades del personal. Se requieren habilidades especiales en la comprensión, por ejemplo de cómo se componen y se estructuran los sistemas en red, y cuáles son sus fortalezas y debilidades. En sistemas de información hay importantes preocupaciones de software como la fiabilidad, seguridad, facilidad de uso y la eficacia y eficiencia para los fines previstos, todas estas preocupaciones son vitales para cualquier tipo de organización.</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Los profesionales de TIC combinan correctamente los conocimientos, prácticas y experiencias para atender tanto la infraestructura de tecnología de información de una organización y las personas que lo utilizan. Asumen la responsabilidad de la selección de productos de hardware y software adecuados para una organización. Se integran los productos con las necesidades y la infraestructura organizativa, la instalación, la adaptación y el mantenimiento de los sistemas de información, proporcionando así un entorno seguro y eficaz que apoya las actividades de los usuarios del sistema de una organización. En TI, la programación a menudo implica escribir pequeños programas que normalmente se conectan a otros programas existentes.</w:t>
      </w:r>
    </w:p>
    <w:p w:rsidR="00DA7681" w:rsidRPr="006F11AB" w:rsidRDefault="000106BB" w:rsidP="006F11AB">
      <w:pPr>
        <w:spacing w:line="480" w:lineRule="auto"/>
        <w:jc w:val="both"/>
        <w:rPr>
          <w:rFonts w:ascii="Arial" w:hAnsi="Arial" w:cs="Arial"/>
          <w:b/>
          <w:sz w:val="20"/>
          <w:szCs w:val="20"/>
        </w:rPr>
      </w:pPr>
      <w:r w:rsidRPr="006F11AB">
        <w:rPr>
          <w:rFonts w:ascii="Arial" w:hAnsi="Arial" w:cs="Arial"/>
          <w:b/>
          <w:sz w:val="20"/>
          <w:szCs w:val="20"/>
        </w:rPr>
        <w:t>Técnico</w:t>
      </w:r>
      <w:r w:rsidR="00DA7681" w:rsidRPr="006F11AB">
        <w:rPr>
          <w:rFonts w:ascii="Arial" w:hAnsi="Arial" w:cs="Arial"/>
          <w:b/>
          <w:sz w:val="20"/>
          <w:szCs w:val="20"/>
        </w:rPr>
        <w:t xml:space="preserve"> en computación e informática:</w:t>
      </w:r>
    </w:p>
    <w:p w:rsidR="000106BB"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lastRenderedPageBreak/>
        <w:t>Son capaces de planear, diseñar, organizar, producir, operar y dar soporte técnico a los sistemas electrónicos para el procesamiento de datos, a los sistemas de programación de base de datos y de aplicación del equipo de cómputo, así como efectuar el control digital de procesos automáticos.</w:t>
      </w:r>
    </w:p>
    <w:p w:rsidR="000106BB" w:rsidRPr="006F11AB" w:rsidRDefault="000106BB" w:rsidP="006F11AB">
      <w:pPr>
        <w:spacing w:line="480" w:lineRule="auto"/>
        <w:jc w:val="both"/>
        <w:rPr>
          <w:rFonts w:ascii="Arial" w:hAnsi="Arial" w:cs="Arial"/>
          <w:b/>
          <w:sz w:val="20"/>
          <w:szCs w:val="20"/>
        </w:rPr>
      </w:pPr>
      <w:r w:rsidRPr="006F11AB">
        <w:rPr>
          <w:rFonts w:ascii="Arial" w:hAnsi="Arial" w:cs="Arial"/>
          <w:b/>
          <w:sz w:val="20"/>
          <w:szCs w:val="20"/>
        </w:rPr>
        <w:t>Uso de</w:t>
      </w:r>
      <w:r w:rsidR="003F5220" w:rsidRPr="006F11AB">
        <w:rPr>
          <w:rFonts w:ascii="Arial" w:hAnsi="Arial" w:cs="Arial"/>
          <w:b/>
          <w:sz w:val="20"/>
          <w:szCs w:val="20"/>
        </w:rPr>
        <w:t xml:space="preserve"> una</w:t>
      </w:r>
      <w:r w:rsidRPr="006F11AB">
        <w:rPr>
          <w:rFonts w:ascii="Arial" w:hAnsi="Arial" w:cs="Arial"/>
          <w:b/>
          <w:sz w:val="20"/>
          <w:szCs w:val="20"/>
        </w:rPr>
        <w:t xml:space="preserve"> </w:t>
      </w:r>
      <w:r w:rsidR="003F5220" w:rsidRPr="006F11AB">
        <w:rPr>
          <w:rFonts w:ascii="Arial" w:hAnsi="Arial" w:cs="Arial"/>
          <w:b/>
          <w:sz w:val="20"/>
          <w:szCs w:val="20"/>
        </w:rPr>
        <w:t>A</w:t>
      </w:r>
      <w:r w:rsidRPr="006F11AB">
        <w:rPr>
          <w:rFonts w:ascii="Arial" w:hAnsi="Arial" w:cs="Arial"/>
          <w:b/>
          <w:sz w:val="20"/>
          <w:szCs w:val="20"/>
        </w:rPr>
        <w:t>plicación y razón de ser:</w:t>
      </w:r>
    </w:p>
    <w:p w:rsidR="002B1265" w:rsidRPr="006F11AB" w:rsidRDefault="000106BB" w:rsidP="006F11AB">
      <w:pPr>
        <w:spacing w:line="480" w:lineRule="auto"/>
        <w:jc w:val="both"/>
        <w:rPr>
          <w:rFonts w:ascii="Arial" w:hAnsi="Arial" w:cs="Arial"/>
          <w:sz w:val="20"/>
          <w:szCs w:val="20"/>
        </w:rPr>
      </w:pPr>
      <w:r w:rsidRPr="006F11AB">
        <w:rPr>
          <w:rFonts w:ascii="Arial" w:hAnsi="Arial" w:cs="Arial"/>
          <w:sz w:val="20"/>
          <w:szCs w:val="20"/>
        </w:rPr>
        <w:t>En definitiva, una aplicación informática sirve para ahorrar tiempo y dinero al usuario y, por eso, constantemente nuevas aplicaciones son desarrolladas ya sea por usuarios básicos, avanzados o programadores, a los efectos de simplificar el uso de un ordenador lo más posible.</w:t>
      </w:r>
    </w:p>
    <w:p w:rsidR="003F5220" w:rsidRPr="006F11AB" w:rsidRDefault="00A36900" w:rsidP="006F11AB">
      <w:pPr>
        <w:spacing w:line="480" w:lineRule="auto"/>
        <w:jc w:val="both"/>
        <w:rPr>
          <w:rFonts w:ascii="Arial" w:hAnsi="Arial" w:cs="Arial"/>
          <w:b/>
          <w:sz w:val="20"/>
          <w:szCs w:val="20"/>
        </w:rPr>
      </w:pPr>
      <w:r w:rsidRPr="006F11AB">
        <w:rPr>
          <w:rFonts w:ascii="Arial" w:hAnsi="Arial" w:cs="Arial"/>
          <w:b/>
          <w:sz w:val="20"/>
          <w:szCs w:val="20"/>
        </w:rPr>
        <w:t>Usuario:</w:t>
      </w:r>
    </w:p>
    <w:p w:rsidR="00A36900" w:rsidRPr="006F11AB" w:rsidRDefault="002B1265" w:rsidP="006F11AB">
      <w:pPr>
        <w:spacing w:line="480" w:lineRule="auto"/>
        <w:jc w:val="both"/>
        <w:rPr>
          <w:rFonts w:ascii="Arial" w:hAnsi="Arial" w:cs="Arial"/>
          <w:sz w:val="20"/>
          <w:szCs w:val="20"/>
        </w:rPr>
      </w:pPr>
      <w:r w:rsidRPr="006F11AB">
        <w:rPr>
          <w:rFonts w:ascii="Arial" w:hAnsi="Arial" w:cs="Arial"/>
          <w:sz w:val="20"/>
          <w:szCs w:val="20"/>
        </w:rPr>
        <w:t>U</w:t>
      </w:r>
      <w:r w:rsidR="00A36900" w:rsidRPr="006F11AB">
        <w:rPr>
          <w:rFonts w:ascii="Arial" w:hAnsi="Arial" w:cs="Arial"/>
          <w:sz w:val="20"/>
          <w:szCs w:val="20"/>
        </w:rPr>
        <w:t>n usuario es un individuo que utiliza una computadora, sistema operativo, servicio o cualquier sistema informático. Por lo general es una única persona. Un usuario generalmente se identifica frente al sistema o servicio utilizando un nombre de usuario (</w:t>
      </w:r>
      <w:proofErr w:type="spellStart"/>
      <w:r w:rsidR="00A36900" w:rsidRPr="006F11AB">
        <w:rPr>
          <w:rFonts w:ascii="Arial" w:hAnsi="Arial" w:cs="Arial"/>
          <w:sz w:val="20"/>
          <w:szCs w:val="20"/>
        </w:rPr>
        <w:t>nick</w:t>
      </w:r>
      <w:proofErr w:type="spellEnd"/>
      <w:r w:rsidR="00A36900" w:rsidRPr="006F11AB">
        <w:rPr>
          <w:rFonts w:ascii="Arial" w:hAnsi="Arial" w:cs="Arial"/>
          <w:sz w:val="20"/>
          <w:szCs w:val="20"/>
        </w:rPr>
        <w:t xml:space="preserve">) y a veces una contraseña, este tipo es llamado usuario registrado. Por lo general un usuario se asocia a una única cuenta de usuario, en cambio, una persona puede llegar a tener múltiples cuentas en un mismo sistema o servicio (si eso </w:t>
      </w:r>
      <w:r w:rsidRPr="006F11AB">
        <w:rPr>
          <w:rFonts w:ascii="Arial" w:hAnsi="Arial" w:cs="Arial"/>
          <w:sz w:val="20"/>
          <w:szCs w:val="20"/>
        </w:rPr>
        <w:t xml:space="preserve">está permitido).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¿Que son las aplicaciones de escritorio eficientes?: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A menudo sucede que un desarrollador o un grupo de desarrollo comienzan a crear una aplicación de escritorio para un determinado cliente.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sz w:val="20"/>
          <w:szCs w:val="20"/>
        </w:rPr>
        <w:t>Muchas veces no se podrán aplicar todas las sugerencias, ya que como todo, su uso depende de la situación y del problema a resolver. Por otra parte, ninguna de estas guías está ligada con una tecnología en concreto</w:t>
      </w:r>
      <w:r w:rsidRPr="006F11AB">
        <w:rPr>
          <w:rFonts w:ascii="Arial" w:hAnsi="Arial" w:cs="Arial"/>
          <w:b/>
          <w:sz w:val="20"/>
          <w:szCs w:val="20"/>
        </w:rPr>
        <w:t>.</w:t>
      </w:r>
    </w:p>
    <w:p w:rsidR="006F11AB" w:rsidRDefault="006F11AB" w:rsidP="00DA7681">
      <w:pPr>
        <w:spacing w:line="480" w:lineRule="auto"/>
        <w:jc w:val="both"/>
        <w:rPr>
          <w:rFonts w:ascii="Arial" w:hAnsi="Arial" w:cs="Arial"/>
        </w:rPr>
      </w:pPr>
    </w:p>
    <w:p w:rsidR="009C4101" w:rsidRDefault="009C4101" w:rsidP="00DA7681">
      <w:pPr>
        <w:spacing w:line="480" w:lineRule="auto"/>
        <w:jc w:val="both"/>
        <w:rPr>
          <w:rFonts w:ascii="Arial" w:hAnsi="Arial" w:cs="Arial"/>
        </w:rPr>
      </w:pPr>
    </w:p>
    <w:p w:rsidR="009C4101" w:rsidRDefault="009C4101" w:rsidP="00DA7681">
      <w:pPr>
        <w:spacing w:line="480" w:lineRule="auto"/>
        <w:jc w:val="both"/>
        <w:rPr>
          <w:rFonts w:ascii="Arial" w:hAnsi="Arial" w:cs="Arial"/>
        </w:rPr>
      </w:pPr>
    </w:p>
    <w:p w:rsidR="009C4101" w:rsidRPr="002B1265" w:rsidRDefault="009C4101" w:rsidP="00DA7681">
      <w:pPr>
        <w:spacing w:line="480" w:lineRule="auto"/>
        <w:jc w:val="both"/>
        <w:rPr>
          <w:rFonts w:ascii="Arial" w:hAnsi="Arial" w:cs="Arial"/>
        </w:rPr>
      </w:pPr>
      <w:bookmarkStart w:id="0" w:name="_GoBack"/>
      <w:bookmarkEnd w:id="0"/>
    </w:p>
    <w:sectPr w:rsidR="009C4101" w:rsidRPr="002B1265" w:rsidSect="00484D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53EAC"/>
    <w:multiLevelType w:val="multilevel"/>
    <w:tmpl w:val="FFC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FF0A8B"/>
    <w:multiLevelType w:val="multilevel"/>
    <w:tmpl w:val="516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D8"/>
    <w:rsid w:val="000106BB"/>
    <w:rsid w:val="002B1265"/>
    <w:rsid w:val="002B13D8"/>
    <w:rsid w:val="0037505A"/>
    <w:rsid w:val="003E152F"/>
    <w:rsid w:val="003F5220"/>
    <w:rsid w:val="00484D6E"/>
    <w:rsid w:val="00487487"/>
    <w:rsid w:val="00582D0B"/>
    <w:rsid w:val="006F11AB"/>
    <w:rsid w:val="008966AA"/>
    <w:rsid w:val="009C4101"/>
    <w:rsid w:val="00A36900"/>
    <w:rsid w:val="00C8613D"/>
    <w:rsid w:val="00D23552"/>
    <w:rsid w:val="00DA7681"/>
    <w:rsid w:val="00DF396F"/>
    <w:rsid w:val="00E709C7"/>
    <w:rsid w:val="00EB47DF"/>
    <w:rsid w:val="00F605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9F194-A86B-4C3E-A0BD-5CF19DDA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F396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B13D8"/>
  </w:style>
  <w:style w:type="character" w:customStyle="1" w:styleId="caps">
    <w:name w:val="caps"/>
    <w:basedOn w:val="Fuentedeprrafopredeter"/>
    <w:rsid w:val="002B13D8"/>
  </w:style>
  <w:style w:type="character" w:styleId="Hipervnculo">
    <w:name w:val="Hyperlink"/>
    <w:basedOn w:val="Fuentedeprrafopredeter"/>
    <w:uiPriority w:val="99"/>
    <w:unhideWhenUsed/>
    <w:rsid w:val="002B13D8"/>
    <w:rPr>
      <w:color w:val="0563C1" w:themeColor="hyperlink"/>
      <w:u w:val="single"/>
    </w:rPr>
  </w:style>
  <w:style w:type="paragraph" w:styleId="NormalWeb">
    <w:name w:val="Normal (Web)"/>
    <w:basedOn w:val="Normal"/>
    <w:uiPriority w:val="99"/>
    <w:unhideWhenUsed/>
    <w:rsid w:val="00F605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1">
    <w:name w:val="Cita1"/>
    <w:basedOn w:val="Fuentedeprrafopredeter"/>
    <w:rsid w:val="003E152F"/>
  </w:style>
  <w:style w:type="character" w:customStyle="1" w:styleId="trademark">
    <w:name w:val="trademark"/>
    <w:basedOn w:val="Fuentedeprrafopredeter"/>
    <w:rsid w:val="003E152F"/>
  </w:style>
  <w:style w:type="table" w:styleId="Tablaconcuadrcula">
    <w:name w:val="Table Grid"/>
    <w:basedOn w:val="Tablanormal"/>
    <w:uiPriority w:val="39"/>
    <w:rsid w:val="00C86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709C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DF396F"/>
    <w:rPr>
      <w:rFonts w:ascii="Times New Roman" w:eastAsia="Times New Roman" w:hAnsi="Times New Roman" w:cs="Times New Roman"/>
      <w:b/>
      <w:bCs/>
      <w:sz w:val="24"/>
      <w:szCs w:val="24"/>
      <w:lang w:eastAsia="es-MX"/>
    </w:rPr>
  </w:style>
  <w:style w:type="paragraph" w:styleId="Sinespaciado">
    <w:name w:val="No Spacing"/>
    <w:link w:val="SinespaciadoCar"/>
    <w:uiPriority w:val="1"/>
    <w:qFormat/>
    <w:rsid w:val="00484D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4D6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152230">
      <w:bodyDiv w:val="1"/>
      <w:marLeft w:val="0"/>
      <w:marRight w:val="0"/>
      <w:marTop w:val="0"/>
      <w:marBottom w:val="0"/>
      <w:divBdr>
        <w:top w:val="none" w:sz="0" w:space="0" w:color="auto"/>
        <w:left w:val="none" w:sz="0" w:space="0" w:color="auto"/>
        <w:bottom w:val="none" w:sz="0" w:space="0" w:color="auto"/>
        <w:right w:val="none" w:sz="0" w:space="0" w:color="auto"/>
      </w:divBdr>
    </w:div>
    <w:div w:id="952437290">
      <w:bodyDiv w:val="1"/>
      <w:marLeft w:val="0"/>
      <w:marRight w:val="0"/>
      <w:marTop w:val="0"/>
      <w:marBottom w:val="0"/>
      <w:divBdr>
        <w:top w:val="none" w:sz="0" w:space="0" w:color="auto"/>
        <w:left w:val="none" w:sz="0" w:space="0" w:color="auto"/>
        <w:bottom w:val="none" w:sz="0" w:space="0" w:color="auto"/>
        <w:right w:val="none" w:sz="0" w:space="0" w:color="auto"/>
      </w:divBdr>
    </w:div>
    <w:div w:id="1342971990">
      <w:bodyDiv w:val="1"/>
      <w:marLeft w:val="0"/>
      <w:marRight w:val="0"/>
      <w:marTop w:val="0"/>
      <w:marBottom w:val="0"/>
      <w:divBdr>
        <w:top w:val="none" w:sz="0" w:space="0" w:color="auto"/>
        <w:left w:val="none" w:sz="0" w:space="0" w:color="auto"/>
        <w:bottom w:val="none" w:sz="0" w:space="0" w:color="auto"/>
        <w:right w:val="none" w:sz="0" w:space="0" w:color="auto"/>
      </w:divBdr>
      <w:divsChild>
        <w:div w:id="309553111">
          <w:marLeft w:val="0"/>
          <w:marRight w:val="0"/>
          <w:marTop w:val="0"/>
          <w:marBottom w:val="0"/>
          <w:divBdr>
            <w:top w:val="none" w:sz="0" w:space="0" w:color="auto"/>
            <w:left w:val="none" w:sz="0" w:space="0" w:color="auto"/>
            <w:bottom w:val="none" w:sz="0" w:space="0" w:color="auto"/>
            <w:right w:val="none" w:sz="0" w:space="0" w:color="auto"/>
          </w:divBdr>
        </w:div>
        <w:div w:id="1369379700">
          <w:marLeft w:val="0"/>
          <w:marRight w:val="0"/>
          <w:marTop w:val="0"/>
          <w:marBottom w:val="0"/>
          <w:divBdr>
            <w:top w:val="none" w:sz="0" w:space="0" w:color="auto"/>
            <w:left w:val="none" w:sz="0" w:space="0" w:color="auto"/>
            <w:bottom w:val="none" w:sz="0" w:space="0" w:color="auto"/>
            <w:right w:val="none" w:sz="0" w:space="0" w:color="auto"/>
          </w:divBdr>
        </w:div>
      </w:divsChild>
    </w:div>
    <w:div w:id="193620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s.wikipedia.org/wiki/Unidad_central_de_procesamiento" TargetMode="External"/><Relationship Id="rId18" Type="http://schemas.openxmlformats.org/officeDocument/2006/relationships/hyperlink" Target="http://es.wikipedia.org/wiki/Licencia_de_softwa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s.wikipedia.org/w/index.php?title=Multitareas&amp;action=edit&amp;redlink=1" TargetMode="External"/><Relationship Id="rId17" Type="http://schemas.openxmlformats.org/officeDocument/2006/relationships/hyperlink" Target="http://es.wikipedia.org/wiki/C%C3%B3digo_fuente" TargetMode="External"/><Relationship Id="rId2" Type="http://schemas.openxmlformats.org/officeDocument/2006/relationships/styles" Target="styles.xml"/><Relationship Id="rId16" Type="http://schemas.openxmlformats.org/officeDocument/2006/relationships/hyperlink" Target="http://es.wikipedia.org/wiki/M%C3%A1quinas_de_escribi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s.wikipedia.org/wiki/Unidad_monetaria" TargetMode="External"/><Relationship Id="rId5" Type="http://schemas.openxmlformats.org/officeDocument/2006/relationships/image" Target="media/image1.jpg"/><Relationship Id="rId15" Type="http://schemas.openxmlformats.org/officeDocument/2006/relationships/hyperlink" Target="http://es.wikipedia.org/wiki/Hilo_de_ejecuci%C3%B3n" TargetMode="External"/><Relationship Id="rId10" Type="http://schemas.openxmlformats.org/officeDocument/2006/relationships/hyperlink" Target="https://es.wikipedia.org/wiki/Empres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atrimonio" TargetMode="External"/><Relationship Id="rId14" Type="http://schemas.openxmlformats.org/officeDocument/2006/relationships/hyperlink" Target="http://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1699</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6</cp:revision>
  <dcterms:created xsi:type="dcterms:W3CDTF">2015-06-29T17:16:00Z</dcterms:created>
  <dcterms:modified xsi:type="dcterms:W3CDTF">2015-07-08T23:34:00Z</dcterms:modified>
</cp:coreProperties>
</file>