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D4" w:rsidRDefault="001B42D4" w:rsidP="001B42D4"/>
    <w:p w:rsidR="001B42D4" w:rsidRDefault="001B42D4" w:rsidP="001B42D4">
      <w:r>
        <w:rPr>
          <w:noProof/>
          <w:lang w:eastAsia="es-MX"/>
        </w:rPr>
        <w:drawing>
          <wp:anchor distT="0" distB="0" distL="114300" distR="114300" simplePos="0" relativeHeight="251659264" behindDoc="1" locked="0" layoutInCell="1" allowOverlap="1" wp14:anchorId="07D2E4F8" wp14:editId="40A6ABE0">
            <wp:simplePos x="0" y="0"/>
            <wp:positionH relativeFrom="column">
              <wp:posOffset>1139190</wp:posOffset>
            </wp:positionH>
            <wp:positionV relativeFrom="paragraph">
              <wp:posOffset>157480</wp:posOffset>
            </wp:positionV>
            <wp:extent cx="3048000" cy="1733550"/>
            <wp:effectExtent l="0" t="0" r="0" b="0"/>
            <wp:wrapTight wrapText="bothSides">
              <wp:wrapPolygon edited="0">
                <wp:start x="0" y="0"/>
                <wp:lineTo x="0" y="21363"/>
                <wp:lineTo x="21465" y="21363"/>
                <wp:lineTo x="2146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cv.jpg"/>
                    <pic:cNvPicPr/>
                  </pic:nvPicPr>
                  <pic:blipFill>
                    <a:blip r:embed="rId6">
                      <a:extLst>
                        <a:ext uri="{28A0092B-C50C-407E-A947-70E740481C1C}">
                          <a14:useLocalDpi xmlns:a14="http://schemas.microsoft.com/office/drawing/2010/main" val="0"/>
                        </a:ext>
                      </a:extLst>
                    </a:blip>
                    <a:stretch>
                      <a:fillRect/>
                    </a:stretch>
                  </pic:blipFill>
                  <pic:spPr>
                    <a:xfrm>
                      <a:off x="0" y="0"/>
                      <a:ext cx="3048000" cy="1733550"/>
                    </a:xfrm>
                    <a:prstGeom prst="rect">
                      <a:avLst/>
                    </a:prstGeom>
                  </pic:spPr>
                </pic:pic>
              </a:graphicData>
            </a:graphic>
            <wp14:sizeRelH relativeFrom="margin">
              <wp14:pctWidth>0</wp14:pctWidth>
            </wp14:sizeRelH>
          </wp:anchor>
        </w:drawing>
      </w:r>
    </w:p>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Pr="00C9610D" w:rsidRDefault="001B42D4" w:rsidP="001B42D4">
      <w:pPr>
        <w:rPr>
          <w:sz w:val="28"/>
          <w:szCs w:val="28"/>
        </w:rPr>
      </w:pPr>
    </w:p>
    <w:p w:rsidR="001B42D4" w:rsidRDefault="001B42D4" w:rsidP="001B42D4">
      <w:pPr>
        <w:rPr>
          <w:rFonts w:ascii="Arial" w:hAnsi="Arial" w:cs="Arial"/>
          <w:b/>
          <w:color w:val="000000" w:themeColor="text1"/>
          <w:sz w:val="28"/>
          <w:szCs w:val="28"/>
        </w:rPr>
      </w:pPr>
    </w:p>
    <w:p w:rsidR="001B42D4" w:rsidRPr="00C9610D" w:rsidRDefault="001B42D4" w:rsidP="001B42D4">
      <w:pPr>
        <w:jc w:val="center"/>
        <w:rPr>
          <w:rFonts w:ascii="Arial" w:hAnsi="Arial" w:cs="Arial"/>
          <w:b/>
          <w:color w:val="000000" w:themeColor="text1"/>
          <w:sz w:val="28"/>
          <w:szCs w:val="28"/>
        </w:rPr>
      </w:pPr>
    </w:p>
    <w:p w:rsidR="001B42D4" w:rsidRDefault="001B42D4" w:rsidP="001B42D4"/>
    <w:p w:rsidR="001B42D4" w:rsidRPr="001B42D4" w:rsidRDefault="001B42D4" w:rsidP="001B42D4">
      <w:pPr>
        <w:rPr>
          <w:rFonts w:ascii="Arial" w:hAnsi="Arial" w:cs="Arial"/>
          <w:sz w:val="36"/>
          <w:szCs w:val="36"/>
        </w:rPr>
      </w:pPr>
    </w:p>
    <w:p w:rsidR="001B42D4" w:rsidRPr="001B42D4" w:rsidRDefault="001B42D4" w:rsidP="001B42D4">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2D4">
        <w:rPr>
          <w:rFonts w:ascii="Arial" w:hAnsi="Arial" w:cs="Arial"/>
          <w:sz w:val="36"/>
          <w:szCs w:val="36"/>
        </w:rPr>
        <w:t>Los formatos de los planes de componentes de administración de proyectos</w:t>
      </w:r>
    </w:p>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Default="001B42D4" w:rsidP="001B42D4"/>
    <w:p w:rsidR="001B42D4" w:rsidRPr="00C9610D" w:rsidRDefault="001B42D4" w:rsidP="001B42D4">
      <w:pPr>
        <w:jc w:val="right"/>
        <w:rPr>
          <w:rFonts w:ascii="Arial" w:hAnsi="Arial" w:cs="Arial"/>
          <w:b/>
        </w:rPr>
      </w:pPr>
      <w:r>
        <w:t xml:space="preserve">               </w:t>
      </w:r>
      <w:r w:rsidRPr="00C9610D">
        <w:rPr>
          <w:rFonts w:ascii="Arial" w:hAnsi="Arial" w:cs="Arial"/>
          <w:b/>
        </w:rPr>
        <w:t>19/09/2015</w:t>
      </w:r>
    </w:p>
    <w:sdt>
      <w:sdtPr>
        <w:rPr>
          <w:lang w:val="es-ES"/>
        </w:rPr>
        <w:id w:val="-21023331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175B" w:rsidRPr="0094175B" w:rsidRDefault="0094175B">
          <w:pPr>
            <w:pStyle w:val="TtulodeTDC"/>
            <w:rPr>
              <w:rFonts w:ascii="Arial" w:hAnsi="Arial" w:cs="Arial"/>
              <w:b/>
              <w:color w:val="000000" w:themeColor="text1"/>
            </w:rPr>
          </w:pPr>
          <w:r w:rsidRPr="0094175B">
            <w:rPr>
              <w:rFonts w:ascii="Arial" w:hAnsi="Arial" w:cs="Arial"/>
              <w:b/>
              <w:color w:val="000000" w:themeColor="text1"/>
              <w:lang w:val="es-ES"/>
            </w:rPr>
            <w:t xml:space="preserve">Índice </w:t>
          </w:r>
        </w:p>
        <w:p w:rsidR="0094175B" w:rsidRDefault="0094175B">
          <w:pPr>
            <w:pStyle w:val="TDC1"/>
            <w:tabs>
              <w:tab w:val="right" w:leader="dot" w:pos="8828"/>
            </w:tabs>
            <w:rPr>
              <w:noProof/>
            </w:rPr>
          </w:pPr>
          <w:r>
            <w:fldChar w:fldCharType="begin"/>
          </w:r>
          <w:r>
            <w:instrText xml:space="preserve"> TOC \o "1-3" \h \z \u </w:instrText>
          </w:r>
          <w:r>
            <w:fldChar w:fldCharType="separate"/>
          </w:r>
          <w:hyperlink w:anchor="_Toc436396620" w:history="1">
            <w:r w:rsidRPr="00301153">
              <w:rPr>
                <w:rStyle w:val="Hipervnculo"/>
                <w:rFonts w:ascii="Arial" w:hAnsi="Arial" w:cs="Arial"/>
                <w:b/>
                <w:noProof/>
              </w:rPr>
              <w:t>I-. COSTOS</w:t>
            </w:r>
            <w:r>
              <w:rPr>
                <w:noProof/>
                <w:webHidden/>
              </w:rPr>
              <w:tab/>
            </w:r>
            <w:r>
              <w:rPr>
                <w:noProof/>
                <w:webHidden/>
              </w:rPr>
              <w:fldChar w:fldCharType="begin"/>
            </w:r>
            <w:r>
              <w:rPr>
                <w:noProof/>
                <w:webHidden/>
              </w:rPr>
              <w:instrText xml:space="preserve"> PAGEREF _Toc436396620 \h </w:instrText>
            </w:r>
            <w:r>
              <w:rPr>
                <w:noProof/>
                <w:webHidden/>
              </w:rPr>
            </w:r>
            <w:r>
              <w:rPr>
                <w:noProof/>
                <w:webHidden/>
              </w:rPr>
              <w:fldChar w:fldCharType="separate"/>
            </w:r>
            <w:r>
              <w:rPr>
                <w:noProof/>
                <w:webHidden/>
              </w:rPr>
              <w:t>3</w:t>
            </w:r>
            <w:r>
              <w:rPr>
                <w:noProof/>
                <w:webHidden/>
              </w:rPr>
              <w:fldChar w:fldCharType="end"/>
            </w:r>
          </w:hyperlink>
        </w:p>
        <w:p w:rsidR="0094175B" w:rsidRDefault="0094175B">
          <w:pPr>
            <w:pStyle w:val="TDC1"/>
            <w:tabs>
              <w:tab w:val="right" w:leader="dot" w:pos="8828"/>
            </w:tabs>
            <w:rPr>
              <w:noProof/>
            </w:rPr>
          </w:pPr>
          <w:hyperlink w:anchor="_Toc436396621" w:history="1">
            <w:r w:rsidRPr="00301153">
              <w:rPr>
                <w:rStyle w:val="Hipervnculo"/>
                <w:rFonts w:ascii="Arial" w:hAnsi="Arial" w:cs="Arial"/>
                <w:b/>
                <w:noProof/>
              </w:rPr>
              <w:t>1.1-.Diagrama de GANTT</w:t>
            </w:r>
            <w:r>
              <w:rPr>
                <w:noProof/>
                <w:webHidden/>
              </w:rPr>
              <w:tab/>
            </w:r>
            <w:r>
              <w:rPr>
                <w:noProof/>
                <w:webHidden/>
              </w:rPr>
              <w:fldChar w:fldCharType="begin"/>
            </w:r>
            <w:r>
              <w:rPr>
                <w:noProof/>
                <w:webHidden/>
              </w:rPr>
              <w:instrText xml:space="preserve"> PAGEREF _Toc436396621 \h </w:instrText>
            </w:r>
            <w:r>
              <w:rPr>
                <w:noProof/>
                <w:webHidden/>
              </w:rPr>
            </w:r>
            <w:r>
              <w:rPr>
                <w:noProof/>
                <w:webHidden/>
              </w:rPr>
              <w:fldChar w:fldCharType="separate"/>
            </w:r>
            <w:r>
              <w:rPr>
                <w:noProof/>
                <w:webHidden/>
              </w:rPr>
              <w:t>3</w:t>
            </w:r>
            <w:r>
              <w:rPr>
                <w:noProof/>
                <w:webHidden/>
              </w:rPr>
              <w:fldChar w:fldCharType="end"/>
            </w:r>
          </w:hyperlink>
        </w:p>
        <w:p w:rsidR="0094175B" w:rsidRDefault="0094175B">
          <w:pPr>
            <w:pStyle w:val="TDC1"/>
            <w:tabs>
              <w:tab w:val="right" w:leader="dot" w:pos="8828"/>
            </w:tabs>
            <w:rPr>
              <w:noProof/>
            </w:rPr>
          </w:pPr>
          <w:hyperlink w:anchor="_Toc436396622" w:history="1">
            <w:r w:rsidRPr="00301153">
              <w:rPr>
                <w:rStyle w:val="Hipervnculo"/>
                <w:rFonts w:ascii="Arial" w:hAnsi="Arial" w:cs="Arial"/>
                <w:b/>
                <w:noProof/>
              </w:rPr>
              <w:t>1.2-.Tipos de costos</w:t>
            </w:r>
            <w:r>
              <w:rPr>
                <w:noProof/>
                <w:webHidden/>
              </w:rPr>
              <w:tab/>
            </w:r>
            <w:r>
              <w:rPr>
                <w:noProof/>
                <w:webHidden/>
              </w:rPr>
              <w:fldChar w:fldCharType="begin"/>
            </w:r>
            <w:r>
              <w:rPr>
                <w:noProof/>
                <w:webHidden/>
              </w:rPr>
              <w:instrText xml:space="preserve"> PAGEREF _Toc436396622 \h </w:instrText>
            </w:r>
            <w:r>
              <w:rPr>
                <w:noProof/>
                <w:webHidden/>
              </w:rPr>
            </w:r>
            <w:r>
              <w:rPr>
                <w:noProof/>
                <w:webHidden/>
              </w:rPr>
              <w:fldChar w:fldCharType="separate"/>
            </w:r>
            <w:r>
              <w:rPr>
                <w:noProof/>
                <w:webHidden/>
              </w:rPr>
              <w:t>4</w:t>
            </w:r>
            <w:r>
              <w:rPr>
                <w:noProof/>
                <w:webHidden/>
              </w:rPr>
              <w:fldChar w:fldCharType="end"/>
            </w:r>
          </w:hyperlink>
        </w:p>
        <w:p w:rsidR="0094175B" w:rsidRDefault="0094175B">
          <w:pPr>
            <w:pStyle w:val="TDC1"/>
            <w:tabs>
              <w:tab w:val="right" w:leader="dot" w:pos="8828"/>
            </w:tabs>
            <w:rPr>
              <w:noProof/>
            </w:rPr>
          </w:pPr>
          <w:hyperlink w:anchor="_Toc436396623" w:history="1">
            <w:r w:rsidRPr="00301153">
              <w:rPr>
                <w:rStyle w:val="Hipervnculo"/>
                <w:rFonts w:ascii="Arial" w:hAnsi="Arial" w:cs="Arial"/>
                <w:b/>
                <w:noProof/>
              </w:rPr>
              <w:t>1.3-.Conclusión</w:t>
            </w:r>
            <w:r>
              <w:rPr>
                <w:noProof/>
                <w:webHidden/>
              </w:rPr>
              <w:tab/>
            </w:r>
            <w:r>
              <w:rPr>
                <w:noProof/>
                <w:webHidden/>
              </w:rPr>
              <w:fldChar w:fldCharType="begin"/>
            </w:r>
            <w:r>
              <w:rPr>
                <w:noProof/>
                <w:webHidden/>
              </w:rPr>
              <w:instrText xml:space="preserve"> PAGEREF _Toc436396623 \h </w:instrText>
            </w:r>
            <w:r>
              <w:rPr>
                <w:noProof/>
                <w:webHidden/>
              </w:rPr>
            </w:r>
            <w:r>
              <w:rPr>
                <w:noProof/>
                <w:webHidden/>
              </w:rPr>
              <w:fldChar w:fldCharType="separate"/>
            </w:r>
            <w:r>
              <w:rPr>
                <w:noProof/>
                <w:webHidden/>
              </w:rPr>
              <w:t>5</w:t>
            </w:r>
            <w:r>
              <w:rPr>
                <w:noProof/>
                <w:webHidden/>
              </w:rPr>
              <w:fldChar w:fldCharType="end"/>
            </w:r>
          </w:hyperlink>
        </w:p>
        <w:p w:rsidR="0094175B" w:rsidRDefault="0094175B">
          <w:pPr>
            <w:pStyle w:val="TDC1"/>
            <w:tabs>
              <w:tab w:val="right" w:leader="dot" w:pos="8828"/>
            </w:tabs>
            <w:rPr>
              <w:noProof/>
            </w:rPr>
          </w:pPr>
          <w:hyperlink w:anchor="_Toc436396624" w:history="1">
            <w:r w:rsidRPr="00301153">
              <w:rPr>
                <w:rStyle w:val="Hipervnculo"/>
                <w:rFonts w:ascii="Arial" w:hAnsi="Arial" w:cs="Arial"/>
                <w:b/>
                <w:noProof/>
              </w:rPr>
              <w:t>II.-Comunicación</w:t>
            </w:r>
            <w:r>
              <w:rPr>
                <w:noProof/>
                <w:webHidden/>
              </w:rPr>
              <w:tab/>
            </w:r>
            <w:r>
              <w:rPr>
                <w:noProof/>
                <w:webHidden/>
              </w:rPr>
              <w:fldChar w:fldCharType="begin"/>
            </w:r>
            <w:r>
              <w:rPr>
                <w:noProof/>
                <w:webHidden/>
              </w:rPr>
              <w:instrText xml:space="preserve"> PAGEREF _Toc436396624 \h </w:instrText>
            </w:r>
            <w:r>
              <w:rPr>
                <w:noProof/>
                <w:webHidden/>
              </w:rPr>
            </w:r>
            <w:r>
              <w:rPr>
                <w:noProof/>
                <w:webHidden/>
              </w:rPr>
              <w:fldChar w:fldCharType="separate"/>
            </w:r>
            <w:r>
              <w:rPr>
                <w:noProof/>
                <w:webHidden/>
              </w:rPr>
              <w:t>5</w:t>
            </w:r>
            <w:r>
              <w:rPr>
                <w:noProof/>
                <w:webHidden/>
              </w:rPr>
              <w:fldChar w:fldCharType="end"/>
            </w:r>
          </w:hyperlink>
        </w:p>
        <w:p w:rsidR="0094175B" w:rsidRDefault="0094175B">
          <w:pPr>
            <w:pStyle w:val="TDC1"/>
            <w:tabs>
              <w:tab w:val="right" w:leader="dot" w:pos="8828"/>
            </w:tabs>
            <w:rPr>
              <w:noProof/>
            </w:rPr>
          </w:pPr>
          <w:hyperlink w:anchor="_Toc436396625" w:history="1">
            <w:r w:rsidRPr="00301153">
              <w:rPr>
                <w:rStyle w:val="Hipervnculo"/>
                <w:rFonts w:ascii="Arial" w:hAnsi="Arial" w:cs="Arial"/>
                <w:b/>
                <w:noProof/>
                <w:shd w:val="clear" w:color="auto" w:fill="FFFFFF"/>
              </w:rPr>
              <w:t>2.1.-UNA BUENA COMUNICACIÓN EMPIEZA DESDE EL PRINCIPIO.</w:t>
            </w:r>
            <w:r>
              <w:rPr>
                <w:noProof/>
                <w:webHidden/>
              </w:rPr>
              <w:tab/>
            </w:r>
            <w:r>
              <w:rPr>
                <w:noProof/>
                <w:webHidden/>
              </w:rPr>
              <w:fldChar w:fldCharType="begin"/>
            </w:r>
            <w:r>
              <w:rPr>
                <w:noProof/>
                <w:webHidden/>
              </w:rPr>
              <w:instrText xml:space="preserve"> PAGEREF _Toc436396625 \h </w:instrText>
            </w:r>
            <w:r>
              <w:rPr>
                <w:noProof/>
                <w:webHidden/>
              </w:rPr>
            </w:r>
            <w:r>
              <w:rPr>
                <w:noProof/>
                <w:webHidden/>
              </w:rPr>
              <w:fldChar w:fldCharType="separate"/>
            </w:r>
            <w:r>
              <w:rPr>
                <w:noProof/>
                <w:webHidden/>
              </w:rPr>
              <w:t>6</w:t>
            </w:r>
            <w:r>
              <w:rPr>
                <w:noProof/>
                <w:webHidden/>
              </w:rPr>
              <w:fldChar w:fldCharType="end"/>
            </w:r>
          </w:hyperlink>
        </w:p>
        <w:p w:rsidR="0094175B" w:rsidRDefault="0094175B">
          <w:pPr>
            <w:pStyle w:val="TDC1"/>
            <w:tabs>
              <w:tab w:val="right" w:leader="dot" w:pos="8828"/>
            </w:tabs>
            <w:rPr>
              <w:noProof/>
            </w:rPr>
          </w:pPr>
          <w:hyperlink w:anchor="_Toc436396626" w:history="1">
            <w:r w:rsidRPr="00301153">
              <w:rPr>
                <w:rStyle w:val="Hipervnculo"/>
                <w:rFonts w:ascii="Arial" w:hAnsi="Arial" w:cs="Arial"/>
                <w:b/>
                <w:noProof/>
                <w:shd w:val="clear" w:color="auto" w:fill="FFFFFF"/>
              </w:rPr>
              <w:t>2.2.- ENFOQUE A LOS PROCESOS</w:t>
            </w:r>
            <w:r>
              <w:rPr>
                <w:noProof/>
                <w:webHidden/>
              </w:rPr>
              <w:tab/>
            </w:r>
            <w:r>
              <w:rPr>
                <w:noProof/>
                <w:webHidden/>
              </w:rPr>
              <w:fldChar w:fldCharType="begin"/>
            </w:r>
            <w:r>
              <w:rPr>
                <w:noProof/>
                <w:webHidden/>
              </w:rPr>
              <w:instrText xml:space="preserve"> PAGEREF _Toc436396626 \h </w:instrText>
            </w:r>
            <w:r>
              <w:rPr>
                <w:noProof/>
                <w:webHidden/>
              </w:rPr>
            </w:r>
            <w:r>
              <w:rPr>
                <w:noProof/>
                <w:webHidden/>
              </w:rPr>
              <w:fldChar w:fldCharType="separate"/>
            </w:r>
            <w:r>
              <w:rPr>
                <w:noProof/>
                <w:webHidden/>
              </w:rPr>
              <w:t>6</w:t>
            </w:r>
            <w:r>
              <w:rPr>
                <w:noProof/>
                <w:webHidden/>
              </w:rPr>
              <w:fldChar w:fldCharType="end"/>
            </w:r>
          </w:hyperlink>
        </w:p>
        <w:p w:rsidR="0094175B" w:rsidRDefault="0094175B">
          <w:pPr>
            <w:pStyle w:val="TDC1"/>
            <w:tabs>
              <w:tab w:val="right" w:leader="dot" w:pos="8828"/>
            </w:tabs>
            <w:rPr>
              <w:noProof/>
            </w:rPr>
          </w:pPr>
          <w:hyperlink w:anchor="_Toc436396627" w:history="1">
            <w:r w:rsidRPr="00301153">
              <w:rPr>
                <w:rStyle w:val="Hipervnculo"/>
                <w:rFonts w:ascii="Arial" w:hAnsi="Arial" w:cs="Arial"/>
                <w:b/>
                <w:noProof/>
                <w:shd w:val="clear" w:color="auto" w:fill="FFFFFF"/>
              </w:rPr>
              <w:t>2.3.-PROMUEVA  LA TRANSPARENCIA</w:t>
            </w:r>
            <w:r>
              <w:rPr>
                <w:noProof/>
                <w:webHidden/>
              </w:rPr>
              <w:tab/>
            </w:r>
            <w:r>
              <w:rPr>
                <w:noProof/>
                <w:webHidden/>
              </w:rPr>
              <w:fldChar w:fldCharType="begin"/>
            </w:r>
            <w:r>
              <w:rPr>
                <w:noProof/>
                <w:webHidden/>
              </w:rPr>
              <w:instrText xml:space="preserve"> PAGEREF _Toc436396627 \h </w:instrText>
            </w:r>
            <w:r>
              <w:rPr>
                <w:noProof/>
                <w:webHidden/>
              </w:rPr>
            </w:r>
            <w:r>
              <w:rPr>
                <w:noProof/>
                <w:webHidden/>
              </w:rPr>
              <w:fldChar w:fldCharType="separate"/>
            </w:r>
            <w:r>
              <w:rPr>
                <w:noProof/>
                <w:webHidden/>
              </w:rPr>
              <w:t>6</w:t>
            </w:r>
            <w:r>
              <w:rPr>
                <w:noProof/>
                <w:webHidden/>
              </w:rPr>
              <w:fldChar w:fldCharType="end"/>
            </w:r>
          </w:hyperlink>
        </w:p>
        <w:p w:rsidR="0094175B" w:rsidRDefault="0094175B">
          <w:pPr>
            <w:pStyle w:val="TDC1"/>
            <w:tabs>
              <w:tab w:val="right" w:leader="dot" w:pos="8828"/>
            </w:tabs>
            <w:rPr>
              <w:noProof/>
            </w:rPr>
          </w:pPr>
          <w:hyperlink w:anchor="_Toc436396628" w:history="1">
            <w:r w:rsidRPr="00301153">
              <w:rPr>
                <w:rStyle w:val="Hipervnculo"/>
                <w:rFonts w:ascii="Arial" w:hAnsi="Arial" w:cs="Arial"/>
                <w:b/>
                <w:noProof/>
              </w:rPr>
              <w:t>2.4.-RESPONSABILIDAD</w:t>
            </w:r>
            <w:r>
              <w:rPr>
                <w:noProof/>
                <w:webHidden/>
              </w:rPr>
              <w:tab/>
            </w:r>
            <w:r>
              <w:rPr>
                <w:noProof/>
                <w:webHidden/>
              </w:rPr>
              <w:fldChar w:fldCharType="begin"/>
            </w:r>
            <w:r>
              <w:rPr>
                <w:noProof/>
                <w:webHidden/>
              </w:rPr>
              <w:instrText xml:space="preserve"> PAGEREF _Toc436396628 \h </w:instrText>
            </w:r>
            <w:r>
              <w:rPr>
                <w:noProof/>
                <w:webHidden/>
              </w:rPr>
            </w:r>
            <w:r>
              <w:rPr>
                <w:noProof/>
                <w:webHidden/>
              </w:rPr>
              <w:fldChar w:fldCharType="separate"/>
            </w:r>
            <w:r>
              <w:rPr>
                <w:noProof/>
                <w:webHidden/>
              </w:rPr>
              <w:t>7</w:t>
            </w:r>
            <w:r>
              <w:rPr>
                <w:noProof/>
                <w:webHidden/>
              </w:rPr>
              <w:fldChar w:fldCharType="end"/>
            </w:r>
          </w:hyperlink>
        </w:p>
        <w:p w:rsidR="0094175B" w:rsidRDefault="0094175B">
          <w:pPr>
            <w:pStyle w:val="TDC1"/>
            <w:tabs>
              <w:tab w:val="right" w:leader="dot" w:pos="8828"/>
            </w:tabs>
            <w:rPr>
              <w:noProof/>
            </w:rPr>
          </w:pPr>
          <w:hyperlink w:anchor="_Toc436396629" w:history="1">
            <w:r w:rsidRPr="00301153">
              <w:rPr>
                <w:rStyle w:val="Hipervnculo"/>
                <w:rFonts w:ascii="Arial" w:hAnsi="Arial" w:cs="Arial"/>
                <w:b/>
                <w:noProof/>
                <w:shd w:val="clear" w:color="auto" w:fill="FFFFFF"/>
              </w:rPr>
              <w:t>2.5.-CONCLUSIÓN</w:t>
            </w:r>
            <w:r>
              <w:rPr>
                <w:noProof/>
                <w:webHidden/>
              </w:rPr>
              <w:tab/>
            </w:r>
            <w:r>
              <w:rPr>
                <w:noProof/>
                <w:webHidden/>
              </w:rPr>
              <w:fldChar w:fldCharType="begin"/>
            </w:r>
            <w:r>
              <w:rPr>
                <w:noProof/>
                <w:webHidden/>
              </w:rPr>
              <w:instrText xml:space="preserve"> PAGEREF _Toc436396629 \h </w:instrText>
            </w:r>
            <w:r>
              <w:rPr>
                <w:noProof/>
                <w:webHidden/>
              </w:rPr>
            </w:r>
            <w:r>
              <w:rPr>
                <w:noProof/>
                <w:webHidden/>
              </w:rPr>
              <w:fldChar w:fldCharType="separate"/>
            </w:r>
            <w:r>
              <w:rPr>
                <w:noProof/>
                <w:webHidden/>
              </w:rPr>
              <w:t>7</w:t>
            </w:r>
            <w:r>
              <w:rPr>
                <w:noProof/>
                <w:webHidden/>
              </w:rPr>
              <w:fldChar w:fldCharType="end"/>
            </w:r>
          </w:hyperlink>
        </w:p>
        <w:p w:rsidR="0094175B" w:rsidRDefault="0094175B">
          <w:pPr>
            <w:pStyle w:val="TDC1"/>
            <w:tabs>
              <w:tab w:val="right" w:leader="dot" w:pos="8828"/>
            </w:tabs>
            <w:rPr>
              <w:noProof/>
            </w:rPr>
          </w:pPr>
          <w:hyperlink w:anchor="_Toc436396630" w:history="1">
            <w:r w:rsidRPr="00301153">
              <w:rPr>
                <w:rStyle w:val="Hipervnculo"/>
                <w:rFonts w:ascii="Arial" w:eastAsia="Times New Roman" w:hAnsi="Arial" w:cs="Arial"/>
                <w:b/>
                <w:noProof/>
                <w:lang w:eastAsia="es-MX"/>
              </w:rPr>
              <w:t>III.-MANEJO DE RIESGO</w:t>
            </w:r>
            <w:r>
              <w:rPr>
                <w:noProof/>
                <w:webHidden/>
              </w:rPr>
              <w:tab/>
            </w:r>
            <w:r>
              <w:rPr>
                <w:noProof/>
                <w:webHidden/>
              </w:rPr>
              <w:fldChar w:fldCharType="begin"/>
            </w:r>
            <w:r>
              <w:rPr>
                <w:noProof/>
                <w:webHidden/>
              </w:rPr>
              <w:instrText xml:space="preserve"> PAGEREF _Toc436396630 \h </w:instrText>
            </w:r>
            <w:r>
              <w:rPr>
                <w:noProof/>
                <w:webHidden/>
              </w:rPr>
            </w:r>
            <w:r>
              <w:rPr>
                <w:noProof/>
                <w:webHidden/>
              </w:rPr>
              <w:fldChar w:fldCharType="separate"/>
            </w:r>
            <w:r>
              <w:rPr>
                <w:noProof/>
                <w:webHidden/>
              </w:rPr>
              <w:t>8</w:t>
            </w:r>
            <w:r>
              <w:rPr>
                <w:noProof/>
                <w:webHidden/>
              </w:rPr>
              <w:fldChar w:fldCharType="end"/>
            </w:r>
          </w:hyperlink>
        </w:p>
        <w:p w:rsidR="0094175B" w:rsidRDefault="0094175B">
          <w:pPr>
            <w:pStyle w:val="TDC1"/>
            <w:tabs>
              <w:tab w:val="right" w:leader="dot" w:pos="8828"/>
            </w:tabs>
            <w:rPr>
              <w:noProof/>
            </w:rPr>
          </w:pPr>
          <w:hyperlink w:anchor="_Toc436396631" w:history="1">
            <w:r w:rsidRPr="00301153">
              <w:rPr>
                <w:rStyle w:val="Hipervnculo"/>
                <w:rFonts w:ascii="Arial" w:hAnsi="Arial" w:cs="Arial"/>
                <w:b/>
                <w:noProof/>
              </w:rPr>
              <w:t>3.1 NECESIDAD DE CONTROL DE RIESGO</w:t>
            </w:r>
            <w:r>
              <w:rPr>
                <w:noProof/>
                <w:webHidden/>
              </w:rPr>
              <w:tab/>
            </w:r>
            <w:r>
              <w:rPr>
                <w:noProof/>
                <w:webHidden/>
              </w:rPr>
              <w:fldChar w:fldCharType="begin"/>
            </w:r>
            <w:r>
              <w:rPr>
                <w:noProof/>
                <w:webHidden/>
              </w:rPr>
              <w:instrText xml:space="preserve"> PAGEREF _Toc436396631 \h </w:instrText>
            </w:r>
            <w:r>
              <w:rPr>
                <w:noProof/>
                <w:webHidden/>
              </w:rPr>
            </w:r>
            <w:r>
              <w:rPr>
                <w:noProof/>
                <w:webHidden/>
              </w:rPr>
              <w:fldChar w:fldCharType="separate"/>
            </w:r>
            <w:r>
              <w:rPr>
                <w:noProof/>
                <w:webHidden/>
              </w:rPr>
              <w:t>8</w:t>
            </w:r>
            <w:r>
              <w:rPr>
                <w:noProof/>
                <w:webHidden/>
              </w:rPr>
              <w:fldChar w:fldCharType="end"/>
            </w:r>
          </w:hyperlink>
        </w:p>
        <w:p w:rsidR="0094175B" w:rsidRDefault="0094175B">
          <w:pPr>
            <w:pStyle w:val="TDC1"/>
            <w:tabs>
              <w:tab w:val="right" w:leader="dot" w:pos="8828"/>
            </w:tabs>
            <w:rPr>
              <w:noProof/>
            </w:rPr>
          </w:pPr>
          <w:hyperlink w:anchor="_Toc436396632" w:history="1">
            <w:r w:rsidRPr="00301153">
              <w:rPr>
                <w:rStyle w:val="Hipervnculo"/>
                <w:rFonts w:ascii="Arial" w:hAnsi="Arial" w:cs="Arial"/>
                <w:b/>
                <w:noProof/>
              </w:rPr>
              <w:t>3.2 ENTRADAS A LA IDENTIFICACIÓN DE RIESGOS</w:t>
            </w:r>
            <w:r>
              <w:rPr>
                <w:noProof/>
                <w:webHidden/>
              </w:rPr>
              <w:tab/>
            </w:r>
            <w:r>
              <w:rPr>
                <w:noProof/>
                <w:webHidden/>
              </w:rPr>
              <w:fldChar w:fldCharType="begin"/>
            </w:r>
            <w:r>
              <w:rPr>
                <w:noProof/>
                <w:webHidden/>
              </w:rPr>
              <w:instrText xml:space="preserve"> PAGEREF _Toc436396632 \h </w:instrText>
            </w:r>
            <w:r>
              <w:rPr>
                <w:noProof/>
                <w:webHidden/>
              </w:rPr>
            </w:r>
            <w:r>
              <w:rPr>
                <w:noProof/>
                <w:webHidden/>
              </w:rPr>
              <w:fldChar w:fldCharType="separate"/>
            </w:r>
            <w:r>
              <w:rPr>
                <w:noProof/>
                <w:webHidden/>
              </w:rPr>
              <w:t>8</w:t>
            </w:r>
            <w:r>
              <w:rPr>
                <w:noProof/>
                <w:webHidden/>
              </w:rPr>
              <w:fldChar w:fldCharType="end"/>
            </w:r>
          </w:hyperlink>
        </w:p>
        <w:p w:rsidR="0094175B" w:rsidRDefault="0094175B">
          <w:pPr>
            <w:pStyle w:val="TDC1"/>
            <w:tabs>
              <w:tab w:val="right" w:leader="dot" w:pos="8828"/>
            </w:tabs>
            <w:rPr>
              <w:noProof/>
            </w:rPr>
          </w:pPr>
          <w:hyperlink w:anchor="_Toc436396633" w:history="1">
            <w:r w:rsidRPr="00301153">
              <w:rPr>
                <w:rStyle w:val="Hipervnculo"/>
                <w:rFonts w:ascii="Arial" w:hAnsi="Arial" w:cs="Arial"/>
                <w:b/>
                <w:noProof/>
              </w:rPr>
              <w:t>3.4.-PRODUCTOS DE LA IDENTIFICACIÓN DE RIESGOS</w:t>
            </w:r>
            <w:r>
              <w:rPr>
                <w:noProof/>
                <w:webHidden/>
              </w:rPr>
              <w:tab/>
            </w:r>
            <w:r>
              <w:rPr>
                <w:noProof/>
                <w:webHidden/>
              </w:rPr>
              <w:fldChar w:fldCharType="begin"/>
            </w:r>
            <w:r>
              <w:rPr>
                <w:noProof/>
                <w:webHidden/>
              </w:rPr>
              <w:instrText xml:space="preserve"> PAGEREF _Toc436396633 \h </w:instrText>
            </w:r>
            <w:r>
              <w:rPr>
                <w:noProof/>
                <w:webHidden/>
              </w:rPr>
            </w:r>
            <w:r>
              <w:rPr>
                <w:noProof/>
                <w:webHidden/>
              </w:rPr>
              <w:fldChar w:fldCharType="separate"/>
            </w:r>
            <w:r>
              <w:rPr>
                <w:noProof/>
                <w:webHidden/>
              </w:rPr>
              <w:t>9</w:t>
            </w:r>
            <w:r>
              <w:rPr>
                <w:noProof/>
                <w:webHidden/>
              </w:rPr>
              <w:fldChar w:fldCharType="end"/>
            </w:r>
          </w:hyperlink>
        </w:p>
        <w:p w:rsidR="0094175B" w:rsidRDefault="0094175B">
          <w:r>
            <w:rPr>
              <w:b/>
              <w:bCs/>
              <w:lang w:val="es-ES"/>
            </w:rPr>
            <w:fldChar w:fldCharType="end"/>
          </w:r>
        </w:p>
      </w:sdtContent>
    </w:sdt>
    <w:p w:rsidR="00DF351B" w:rsidRDefault="00DF351B"/>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1B42D4"/>
    <w:p w:rsidR="001B42D4" w:rsidRDefault="00AA7B15" w:rsidP="001B42D4">
      <w:pPr>
        <w:pStyle w:val="Ttulo1"/>
        <w:rPr>
          <w:rFonts w:ascii="Arial" w:hAnsi="Arial" w:cs="Arial"/>
          <w:b/>
          <w:color w:val="000000" w:themeColor="text1"/>
          <w:sz w:val="28"/>
          <w:szCs w:val="28"/>
        </w:rPr>
      </w:pPr>
      <w:bookmarkStart w:id="0" w:name="_Toc436396620"/>
      <w:r>
        <w:rPr>
          <w:rFonts w:ascii="Arial" w:hAnsi="Arial" w:cs="Arial"/>
          <w:b/>
          <w:color w:val="000000" w:themeColor="text1"/>
          <w:sz w:val="28"/>
          <w:szCs w:val="28"/>
        </w:rPr>
        <w:t>I-.</w:t>
      </w:r>
      <w:r w:rsidR="001B42D4">
        <w:rPr>
          <w:rFonts w:ascii="Arial" w:hAnsi="Arial" w:cs="Arial"/>
          <w:b/>
          <w:color w:val="000000" w:themeColor="text1"/>
          <w:sz w:val="28"/>
          <w:szCs w:val="28"/>
        </w:rPr>
        <w:t xml:space="preserve"> </w:t>
      </w:r>
      <w:r w:rsidR="001B42D4" w:rsidRPr="001B42D4">
        <w:rPr>
          <w:rFonts w:ascii="Arial" w:hAnsi="Arial" w:cs="Arial"/>
          <w:b/>
          <w:color w:val="000000" w:themeColor="text1"/>
          <w:sz w:val="28"/>
          <w:szCs w:val="28"/>
        </w:rPr>
        <w:t>COSTOS</w:t>
      </w:r>
      <w:bookmarkEnd w:id="0"/>
    </w:p>
    <w:p w:rsidR="001B42D4" w:rsidRPr="001B42D4" w:rsidRDefault="001B42D4" w:rsidP="001B42D4">
      <w:pPr>
        <w:spacing w:line="480" w:lineRule="auto"/>
        <w:rPr>
          <w:rFonts w:ascii="Arial" w:hAnsi="Arial" w:cs="Arial"/>
          <w:sz w:val="24"/>
          <w:szCs w:val="24"/>
        </w:rPr>
      </w:pPr>
    </w:p>
    <w:p w:rsidR="001B42D4" w:rsidRDefault="00EC5213" w:rsidP="00EC5213">
      <w:pPr>
        <w:spacing w:line="480" w:lineRule="auto"/>
        <w:jc w:val="both"/>
        <w:rPr>
          <w:rFonts w:ascii="Arial" w:hAnsi="Arial" w:cs="Arial"/>
        </w:rPr>
      </w:pPr>
      <w:r w:rsidRPr="00EC5213">
        <w:rPr>
          <w:rFonts w:ascii="Arial" w:hAnsi="Arial" w:cs="Arial"/>
        </w:rPr>
        <w:t>Existen distintos tipos de métodos que permiten estimar tiempos en la administración de un proyecto. Es imprescindible considerar: la duración total del proyecto, fecha de inicio y fin de cada una de las actividades así como el conocimiento que tendrá el atraso o desfase en la realización de las tareas individuales que forman parte del proyecto. Los atrasos en las actividades individuales del proyecto tienen incidencias directas en los costos presupuestados.</w:t>
      </w:r>
    </w:p>
    <w:p w:rsidR="00EC5213" w:rsidRDefault="00EC5213" w:rsidP="00EC5213">
      <w:pPr>
        <w:spacing w:line="480" w:lineRule="auto"/>
        <w:jc w:val="both"/>
        <w:rPr>
          <w:rFonts w:ascii="Arial" w:hAnsi="Arial" w:cs="Arial"/>
        </w:rPr>
      </w:pPr>
      <w:r>
        <w:rPr>
          <w:rFonts w:ascii="Arial" w:hAnsi="Arial" w:cs="Arial"/>
          <w:noProof/>
          <w:lang w:eastAsia="es-MX"/>
        </w:rPr>
        <w:drawing>
          <wp:inline distT="0" distB="0" distL="0" distR="0">
            <wp:extent cx="5210902" cy="3210373"/>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os.PNG"/>
                    <pic:cNvPicPr/>
                  </pic:nvPicPr>
                  <pic:blipFill>
                    <a:blip r:embed="rId7">
                      <a:extLst>
                        <a:ext uri="{28A0092B-C50C-407E-A947-70E740481C1C}">
                          <a14:useLocalDpi xmlns:a14="http://schemas.microsoft.com/office/drawing/2010/main" val="0"/>
                        </a:ext>
                      </a:extLst>
                    </a:blip>
                    <a:stretch>
                      <a:fillRect/>
                    </a:stretch>
                  </pic:blipFill>
                  <pic:spPr>
                    <a:xfrm>
                      <a:off x="0" y="0"/>
                      <a:ext cx="5210902" cy="3210373"/>
                    </a:xfrm>
                    <a:prstGeom prst="rect">
                      <a:avLst/>
                    </a:prstGeom>
                  </pic:spPr>
                </pic:pic>
              </a:graphicData>
            </a:graphic>
          </wp:inline>
        </w:drawing>
      </w:r>
    </w:p>
    <w:p w:rsidR="00EC5213" w:rsidRPr="00AA7B15" w:rsidRDefault="00AA7B15" w:rsidP="00AA7B15">
      <w:pPr>
        <w:pStyle w:val="Ttulo1"/>
        <w:rPr>
          <w:rFonts w:ascii="Arial" w:hAnsi="Arial" w:cs="Arial"/>
          <w:b/>
          <w:color w:val="000000" w:themeColor="text1"/>
          <w:sz w:val="28"/>
          <w:szCs w:val="28"/>
        </w:rPr>
      </w:pPr>
      <w:bookmarkStart w:id="1" w:name="_Toc436396621"/>
      <w:r w:rsidRPr="00AA7B15">
        <w:rPr>
          <w:rFonts w:ascii="Arial" w:hAnsi="Arial" w:cs="Arial"/>
          <w:b/>
          <w:color w:val="000000" w:themeColor="text1"/>
          <w:sz w:val="28"/>
          <w:szCs w:val="28"/>
        </w:rPr>
        <w:t>1.1-.</w:t>
      </w:r>
      <w:r w:rsidR="00EC5213" w:rsidRPr="00AA7B15">
        <w:rPr>
          <w:rFonts w:ascii="Arial" w:hAnsi="Arial" w:cs="Arial"/>
          <w:b/>
          <w:color w:val="000000" w:themeColor="text1"/>
          <w:sz w:val="28"/>
          <w:szCs w:val="28"/>
        </w:rPr>
        <w:t>Diagrama de GANTT</w:t>
      </w:r>
      <w:bookmarkEnd w:id="1"/>
    </w:p>
    <w:p w:rsidR="00EC5213" w:rsidRDefault="00EC5213" w:rsidP="00EC5213">
      <w:pPr>
        <w:spacing w:line="480" w:lineRule="auto"/>
        <w:jc w:val="both"/>
        <w:rPr>
          <w:rFonts w:ascii="Arial" w:hAnsi="Arial" w:cs="Arial"/>
        </w:rPr>
      </w:pPr>
      <w:r w:rsidRPr="00EC5213">
        <w:rPr>
          <w:rFonts w:ascii="Arial" w:hAnsi="Arial" w:cs="Arial"/>
        </w:rPr>
        <w:t xml:space="preserve"> Es un esquema que incorpora, fundamentalmente, dos variables: actividades y tiempos. El diagrama de GANTT puede ser utilizado para representar gráficamente las actividades de un proyecto, planeación de las actividades, determinación de la ruta crítica, asignación de recursos, supervisión del progreso de las actividades. </w:t>
      </w:r>
    </w:p>
    <w:p w:rsidR="00EC5213" w:rsidRDefault="00EC5213" w:rsidP="00EC5213">
      <w:pPr>
        <w:spacing w:line="480" w:lineRule="auto"/>
        <w:jc w:val="both"/>
        <w:rPr>
          <w:rFonts w:ascii="Arial" w:hAnsi="Arial" w:cs="Arial"/>
        </w:rPr>
      </w:pPr>
      <w:r w:rsidRPr="00EC5213">
        <w:rPr>
          <w:rFonts w:ascii="Arial" w:hAnsi="Arial" w:cs="Arial"/>
        </w:rPr>
        <w:lastRenderedPageBreak/>
        <w:t xml:space="preserve">El procedimiento para generar un diagrama de GANTT </w:t>
      </w:r>
      <w:r>
        <w:rPr>
          <w:rFonts w:ascii="Arial" w:hAnsi="Arial" w:cs="Arial"/>
        </w:rPr>
        <w:t>implica lo siguiente.</w:t>
      </w:r>
    </w:p>
    <w:p w:rsidR="00EC5213" w:rsidRDefault="00EC5213" w:rsidP="00EC5213">
      <w:pPr>
        <w:spacing w:line="480" w:lineRule="auto"/>
        <w:jc w:val="both"/>
        <w:rPr>
          <w:rFonts w:ascii="Arial" w:hAnsi="Arial" w:cs="Arial"/>
        </w:rPr>
      </w:pPr>
      <w:r w:rsidRPr="00EC5213">
        <w:rPr>
          <w:rFonts w:ascii="Arial" w:hAnsi="Arial" w:cs="Arial"/>
        </w:rPr>
        <w:t xml:space="preserve"> a) Enlistar el total de actividades que integran al proyecto y ordenarlas en función del momento en que habrán de ser desarrolladas. </w:t>
      </w:r>
    </w:p>
    <w:p w:rsidR="00EC5213" w:rsidRDefault="00EC5213" w:rsidP="00EC5213">
      <w:pPr>
        <w:spacing w:line="480" w:lineRule="auto"/>
        <w:jc w:val="both"/>
        <w:rPr>
          <w:rFonts w:ascii="Arial" w:hAnsi="Arial" w:cs="Arial"/>
        </w:rPr>
      </w:pPr>
      <w:r w:rsidRPr="00EC5213">
        <w:rPr>
          <w:rFonts w:ascii="Arial" w:hAnsi="Arial" w:cs="Arial"/>
        </w:rPr>
        <w:t>b) Estimar el tiempo necesario para el desarrollo de cada una de las actividades así como los recursos vayan a ser requeridos para tal efecto (financiero, humano, tecnológico, material, entre otros).</w:t>
      </w:r>
    </w:p>
    <w:p w:rsidR="00EC5213" w:rsidRDefault="00EC5213" w:rsidP="00EC5213">
      <w:pPr>
        <w:spacing w:line="480" w:lineRule="auto"/>
        <w:jc w:val="both"/>
        <w:rPr>
          <w:rFonts w:ascii="Arial" w:hAnsi="Arial" w:cs="Arial"/>
        </w:rPr>
      </w:pPr>
      <w:r w:rsidRPr="00EC5213">
        <w:rPr>
          <w:rFonts w:ascii="Arial" w:hAnsi="Arial" w:cs="Arial"/>
        </w:rPr>
        <w:t xml:space="preserve"> c) Por último, es necesario construir el esquema considerando la inclusión de barras horizontales (una por cada actividad incluyen el tiempo necesario para realizarla).</w:t>
      </w:r>
    </w:p>
    <w:p w:rsidR="00EC5213" w:rsidRDefault="00EC5213" w:rsidP="00EC5213">
      <w:pPr>
        <w:spacing w:line="480" w:lineRule="auto"/>
        <w:jc w:val="both"/>
        <w:rPr>
          <w:rFonts w:ascii="Arial" w:hAnsi="Arial" w:cs="Arial"/>
        </w:rPr>
      </w:pPr>
      <w:r w:rsidRPr="00EC5213">
        <w:rPr>
          <w:rFonts w:ascii="Arial" w:hAnsi="Arial" w:cs="Arial"/>
        </w:rPr>
        <w:t>No obstante las bondades del diagrama de GANTT, se tienen ciertas limitaciones como la dificultad de representar gráficamente el cien por ciento de las actividades involucradas en un proyecto sumamente complejo, entre otras. Existen diferentes sistemas electrónicos que permiten elaborar estos diagramas</w:t>
      </w:r>
      <w:r>
        <w:rPr>
          <w:rFonts w:ascii="Arial" w:hAnsi="Arial" w:cs="Arial"/>
        </w:rPr>
        <w:t xml:space="preserve"> de una forma rápida y sencilla</w:t>
      </w:r>
      <w:r w:rsidRPr="00EC5213">
        <w:rPr>
          <w:rFonts w:ascii="Arial" w:hAnsi="Arial" w:cs="Arial"/>
        </w:rPr>
        <w:t>. A continuación se muestra un diagrama de GANTT a manera de ejemplo.</w:t>
      </w:r>
    </w:p>
    <w:p w:rsidR="00EC5213" w:rsidRPr="00AA7B15" w:rsidRDefault="00EC5213" w:rsidP="00AA7B15">
      <w:pPr>
        <w:spacing w:line="480" w:lineRule="auto"/>
        <w:jc w:val="both"/>
        <w:rPr>
          <w:rFonts w:ascii="Arial" w:hAnsi="Arial" w:cs="Arial"/>
        </w:rPr>
      </w:pPr>
      <w:r>
        <w:rPr>
          <w:rFonts w:ascii="Arial" w:hAnsi="Arial" w:cs="Arial"/>
          <w:noProof/>
          <w:lang w:eastAsia="es-MX"/>
        </w:rPr>
        <w:drawing>
          <wp:inline distT="0" distB="0" distL="0" distR="0">
            <wp:extent cx="5612130" cy="23514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351405"/>
                    </a:xfrm>
                    <a:prstGeom prst="rect">
                      <a:avLst/>
                    </a:prstGeom>
                  </pic:spPr>
                </pic:pic>
              </a:graphicData>
            </a:graphic>
          </wp:inline>
        </w:drawing>
      </w:r>
    </w:p>
    <w:p w:rsidR="00EC5213" w:rsidRPr="00AA7B15" w:rsidRDefault="00AA7B15" w:rsidP="00AA7B15">
      <w:pPr>
        <w:pStyle w:val="Ttulo1"/>
        <w:rPr>
          <w:rFonts w:ascii="Arial" w:hAnsi="Arial" w:cs="Arial"/>
          <w:b/>
          <w:color w:val="000000" w:themeColor="text1"/>
          <w:sz w:val="28"/>
          <w:szCs w:val="28"/>
        </w:rPr>
      </w:pPr>
      <w:bookmarkStart w:id="2" w:name="_Toc436396622"/>
      <w:r>
        <w:rPr>
          <w:rFonts w:ascii="Arial" w:hAnsi="Arial" w:cs="Arial"/>
          <w:b/>
          <w:color w:val="000000" w:themeColor="text1"/>
          <w:sz w:val="28"/>
          <w:szCs w:val="28"/>
        </w:rPr>
        <w:t>1.2-.</w:t>
      </w:r>
      <w:r w:rsidR="00EC5213" w:rsidRPr="00AA7B15">
        <w:rPr>
          <w:rFonts w:ascii="Arial" w:hAnsi="Arial" w:cs="Arial"/>
          <w:b/>
          <w:color w:val="000000" w:themeColor="text1"/>
          <w:sz w:val="28"/>
          <w:szCs w:val="28"/>
        </w:rPr>
        <w:t>Tipos de costos</w:t>
      </w:r>
      <w:bookmarkEnd w:id="2"/>
    </w:p>
    <w:p w:rsidR="00EC5213" w:rsidRPr="00AA7B15" w:rsidRDefault="00EC5213" w:rsidP="00AA7B15">
      <w:pPr>
        <w:spacing w:line="480" w:lineRule="auto"/>
        <w:jc w:val="both"/>
        <w:rPr>
          <w:rFonts w:ascii="Arial" w:hAnsi="Arial" w:cs="Arial"/>
        </w:rPr>
      </w:pPr>
      <w:r w:rsidRPr="00AA7B15">
        <w:rPr>
          <w:rFonts w:ascii="Arial" w:hAnsi="Arial" w:cs="Arial"/>
        </w:rPr>
        <w:t xml:space="preserve">Las categorías de costos más comunes que deben ser identificados en los proyectos, son: </w:t>
      </w:r>
      <w:r w:rsidRPr="002A72CF">
        <w:rPr>
          <w:rFonts w:ascii="Arial" w:hAnsi="Arial" w:cs="Arial"/>
          <w:b/>
        </w:rPr>
        <w:t>• Costos directos.</w:t>
      </w:r>
      <w:r w:rsidRPr="00AA7B15">
        <w:rPr>
          <w:rFonts w:ascii="Arial" w:hAnsi="Arial" w:cs="Arial"/>
        </w:rPr>
        <w:t xml:space="preserve"> Pueden identificarse fácilmente con el producto, servicio, proceso o </w:t>
      </w:r>
      <w:r w:rsidRPr="00AA7B15">
        <w:rPr>
          <w:rFonts w:ascii="Arial" w:hAnsi="Arial" w:cs="Arial"/>
        </w:rPr>
        <w:lastRenderedPageBreak/>
        <w:t>departamento; por ejemplo la mano de obra, los materiales, el equipo, entre otros. Estos son destinados completamente al desarrollo de cada actividad en específico, por tanto el proyecto deberá generar flujos de efectivo suficientes para cubrirlos eventualmente.</w:t>
      </w:r>
    </w:p>
    <w:p w:rsidR="00AA7B15" w:rsidRPr="00AA7B15" w:rsidRDefault="00AA7B15" w:rsidP="00AA7B15">
      <w:pPr>
        <w:spacing w:line="480" w:lineRule="auto"/>
        <w:jc w:val="both"/>
        <w:rPr>
          <w:rFonts w:ascii="Arial" w:hAnsi="Arial" w:cs="Arial"/>
        </w:rPr>
      </w:pPr>
      <w:r w:rsidRPr="002A72CF">
        <w:rPr>
          <w:rFonts w:ascii="Arial" w:hAnsi="Arial" w:cs="Arial"/>
          <w:b/>
        </w:rPr>
        <w:t>Costos indirectos</w:t>
      </w:r>
      <w:r w:rsidRPr="00AA7B15">
        <w:rPr>
          <w:rFonts w:ascii="Arial" w:hAnsi="Arial" w:cs="Arial"/>
        </w:rPr>
        <w:t xml:space="preserve">. No pueden identificarse o cuantificarse plenamente con una actividad en específico. Sin embargo, también constituyen salidas de efectivo; por tanto, la organización o dueño del proyecto deberá considerarlos. </w:t>
      </w:r>
    </w:p>
    <w:p w:rsidR="00AA7B15" w:rsidRDefault="00AA7B15" w:rsidP="00AA7B15">
      <w:pPr>
        <w:spacing w:line="480" w:lineRule="auto"/>
        <w:jc w:val="both"/>
        <w:rPr>
          <w:rFonts w:ascii="Arial" w:hAnsi="Arial" w:cs="Arial"/>
        </w:rPr>
      </w:pPr>
      <w:r w:rsidRPr="00AA7B15">
        <w:rPr>
          <w:rFonts w:ascii="Arial" w:hAnsi="Arial" w:cs="Arial"/>
        </w:rPr>
        <w:t xml:space="preserve"> Costos indirectos de administración y generales. Son los costos de la organización que no están asociados directamente con algún proyecto en particular. Están presentes durante toda la vida del proyecto; por ejemplo los costos de organización para todos los proyectos y productos, como publicidad, contabilidad y alta administración, los cuales se ubican por encima del nivel del proyecto. </w:t>
      </w:r>
    </w:p>
    <w:p w:rsidR="00EC5213" w:rsidRDefault="00AA7B15" w:rsidP="00AA7B15">
      <w:pPr>
        <w:spacing w:line="480" w:lineRule="auto"/>
        <w:jc w:val="both"/>
        <w:rPr>
          <w:rFonts w:ascii="Arial" w:hAnsi="Arial" w:cs="Arial"/>
        </w:rPr>
      </w:pPr>
      <w:r w:rsidRPr="00AA7B15">
        <w:rPr>
          <w:rFonts w:ascii="Arial" w:hAnsi="Arial" w:cs="Arial"/>
        </w:rPr>
        <w:t xml:space="preserve"> </w:t>
      </w:r>
      <w:r w:rsidRPr="002A72CF">
        <w:rPr>
          <w:rFonts w:ascii="Arial" w:hAnsi="Arial" w:cs="Arial"/>
          <w:b/>
        </w:rPr>
        <w:t xml:space="preserve">Costos </w:t>
      </w:r>
      <w:proofErr w:type="spellStart"/>
      <w:r w:rsidRPr="002A72CF">
        <w:rPr>
          <w:rFonts w:ascii="Arial" w:hAnsi="Arial" w:cs="Arial"/>
          <w:b/>
        </w:rPr>
        <w:t>semivariables</w:t>
      </w:r>
      <w:proofErr w:type="spellEnd"/>
      <w:r w:rsidRPr="002A72CF">
        <w:rPr>
          <w:rFonts w:ascii="Arial" w:hAnsi="Arial" w:cs="Arial"/>
          <w:b/>
        </w:rPr>
        <w:t>.</w:t>
      </w:r>
      <w:r w:rsidRPr="00AA7B15">
        <w:rPr>
          <w:rFonts w:ascii="Arial" w:hAnsi="Arial" w:cs="Arial"/>
        </w:rPr>
        <w:t xml:space="preserve"> Son aquellos que tienen un componente fijo y un elemento variable, sufren alteraciones importantes cuando se presentan determinados cambios en el volumen de producción o venta.</w:t>
      </w:r>
    </w:p>
    <w:p w:rsidR="00AA7B15" w:rsidRDefault="00AA7B15" w:rsidP="00AA7B15">
      <w:pPr>
        <w:spacing w:line="480" w:lineRule="auto"/>
        <w:jc w:val="both"/>
        <w:rPr>
          <w:rFonts w:ascii="Arial" w:hAnsi="Arial" w:cs="Arial"/>
        </w:rPr>
      </w:pPr>
    </w:p>
    <w:p w:rsidR="00AA7B15" w:rsidRPr="00AA7B15" w:rsidRDefault="00AA7B15" w:rsidP="00AA7B15">
      <w:pPr>
        <w:pStyle w:val="Ttulo1"/>
        <w:rPr>
          <w:rFonts w:ascii="Arial" w:hAnsi="Arial" w:cs="Arial"/>
          <w:b/>
          <w:color w:val="000000" w:themeColor="text1"/>
          <w:sz w:val="28"/>
          <w:szCs w:val="28"/>
        </w:rPr>
      </w:pPr>
      <w:bookmarkStart w:id="3" w:name="_Toc436396623"/>
      <w:r>
        <w:rPr>
          <w:rFonts w:ascii="Arial" w:hAnsi="Arial" w:cs="Arial"/>
          <w:b/>
          <w:color w:val="000000" w:themeColor="text1"/>
          <w:sz w:val="28"/>
          <w:szCs w:val="28"/>
        </w:rPr>
        <w:t>1.3-.</w:t>
      </w:r>
      <w:r w:rsidRPr="00AA7B15">
        <w:rPr>
          <w:rFonts w:ascii="Arial" w:hAnsi="Arial" w:cs="Arial"/>
          <w:b/>
          <w:color w:val="000000" w:themeColor="text1"/>
          <w:sz w:val="28"/>
          <w:szCs w:val="28"/>
        </w:rPr>
        <w:t>Conclusión</w:t>
      </w:r>
      <w:bookmarkEnd w:id="3"/>
    </w:p>
    <w:p w:rsidR="00AA7B15" w:rsidRDefault="00AA7B15" w:rsidP="00AA7B15">
      <w:pPr>
        <w:spacing w:line="480" w:lineRule="auto"/>
        <w:jc w:val="both"/>
        <w:rPr>
          <w:rFonts w:ascii="Arial" w:hAnsi="Arial" w:cs="Arial"/>
        </w:rPr>
      </w:pPr>
      <w:r w:rsidRPr="00AA7B15">
        <w:rPr>
          <w:rFonts w:ascii="Arial" w:hAnsi="Arial" w:cs="Arial"/>
        </w:rPr>
        <w:t xml:space="preserve">Dos elementos fundamentales en la administración de proyectos están asociados con la planeación de tiempos y costos; cada uno de estos recursos requiere de la aplicación de metodologías de administración que permitan optimizar su uso y maximizar sus beneficios. </w:t>
      </w:r>
    </w:p>
    <w:p w:rsidR="00AA7B15" w:rsidRPr="00AA7B15" w:rsidRDefault="00AA7B15" w:rsidP="00AA7B15">
      <w:pPr>
        <w:pStyle w:val="Ttulo1"/>
        <w:rPr>
          <w:rFonts w:ascii="Arial" w:hAnsi="Arial" w:cs="Arial"/>
          <w:b/>
          <w:color w:val="000000" w:themeColor="text1"/>
        </w:rPr>
      </w:pPr>
      <w:bookmarkStart w:id="4" w:name="_Toc436396624"/>
      <w:r w:rsidRPr="00AA7B15">
        <w:rPr>
          <w:rFonts w:ascii="Arial" w:hAnsi="Arial" w:cs="Arial"/>
          <w:b/>
          <w:color w:val="000000" w:themeColor="text1"/>
        </w:rPr>
        <w:t>II.-Comunicación</w:t>
      </w:r>
      <w:bookmarkEnd w:id="4"/>
      <w:r w:rsidRPr="00AA7B15">
        <w:rPr>
          <w:rFonts w:ascii="Arial" w:hAnsi="Arial" w:cs="Arial"/>
          <w:b/>
          <w:color w:val="000000" w:themeColor="text1"/>
        </w:rPr>
        <w:t xml:space="preserve"> </w:t>
      </w:r>
    </w:p>
    <w:p w:rsidR="00AA7B15" w:rsidRDefault="00AA7B15" w:rsidP="00AA7B15">
      <w:pPr>
        <w:spacing w:line="480" w:lineRule="auto"/>
        <w:jc w:val="both"/>
        <w:rPr>
          <w:rFonts w:ascii="Arial" w:hAnsi="Arial" w:cs="Arial"/>
          <w:color w:val="000000"/>
          <w:shd w:val="clear" w:color="auto" w:fill="FFFFFF"/>
        </w:rPr>
      </w:pPr>
      <w:r w:rsidRPr="00AA7B15">
        <w:rPr>
          <w:rFonts w:ascii="Arial" w:hAnsi="Arial" w:cs="Arial"/>
          <w:color w:val="000000"/>
          <w:shd w:val="clear" w:color="auto" w:fill="FFFFFF"/>
        </w:rPr>
        <w:t xml:space="preserve">La comunicación puede concretar o deshacer proyectos. Los administradores de proyectos tienen la gran responsabilidad de construir modelos de comunicación sólida que ayude, como instrumento para tener información clara, concisa y oportuna para atender las metas, </w:t>
      </w:r>
      <w:r w:rsidRPr="00AA7B15">
        <w:rPr>
          <w:rFonts w:ascii="Arial" w:hAnsi="Arial" w:cs="Arial"/>
          <w:color w:val="000000"/>
          <w:shd w:val="clear" w:color="auto" w:fill="FFFFFF"/>
        </w:rPr>
        <w:lastRenderedPageBreak/>
        <w:t>expectativas, tareas, revisiones, retroalimentación y el asesoramiento requerido durante el ciclo del proyecto para promover el éxito y la transparencia en el proyecto.</w:t>
      </w:r>
    </w:p>
    <w:p w:rsidR="00AA7B15" w:rsidRPr="00170553" w:rsidRDefault="00170553" w:rsidP="00170553">
      <w:pPr>
        <w:pStyle w:val="Ttulo1"/>
        <w:rPr>
          <w:rFonts w:ascii="Arial" w:hAnsi="Arial" w:cs="Arial"/>
          <w:b/>
          <w:color w:val="000000" w:themeColor="text1"/>
          <w:sz w:val="24"/>
          <w:szCs w:val="24"/>
          <w:shd w:val="clear" w:color="auto" w:fill="FFFFFF"/>
        </w:rPr>
      </w:pPr>
      <w:bookmarkStart w:id="5" w:name="_Toc436396625"/>
      <w:r w:rsidRPr="00170553">
        <w:rPr>
          <w:rFonts w:ascii="Arial" w:hAnsi="Arial" w:cs="Arial"/>
          <w:b/>
          <w:color w:val="000000" w:themeColor="text1"/>
          <w:sz w:val="24"/>
          <w:szCs w:val="24"/>
          <w:shd w:val="clear" w:color="auto" w:fill="FFFFFF"/>
        </w:rPr>
        <w:t>2.1.-</w:t>
      </w:r>
      <w:r w:rsidR="00AA7B15" w:rsidRPr="00170553">
        <w:rPr>
          <w:rFonts w:ascii="Arial" w:hAnsi="Arial" w:cs="Arial"/>
          <w:b/>
          <w:color w:val="000000" w:themeColor="text1"/>
          <w:sz w:val="24"/>
          <w:szCs w:val="24"/>
          <w:shd w:val="clear" w:color="auto" w:fill="FFFFFF"/>
        </w:rPr>
        <w:t>UNA BUENA COMUNICACIÓN EMPIEZA DESDE EL PRINCIPIO.</w:t>
      </w:r>
      <w:bookmarkEnd w:id="5"/>
    </w:p>
    <w:p w:rsidR="00AA7B15" w:rsidRPr="00C663B4" w:rsidRDefault="00C663B4" w:rsidP="00C663B4">
      <w:pPr>
        <w:spacing w:line="480" w:lineRule="auto"/>
        <w:jc w:val="both"/>
        <w:rPr>
          <w:rFonts w:ascii="Arial" w:hAnsi="Arial" w:cs="Arial"/>
          <w:color w:val="000000"/>
          <w:shd w:val="clear" w:color="auto" w:fill="FFFFFF"/>
        </w:rPr>
      </w:pPr>
      <w:r w:rsidRPr="00AA7B15">
        <w:rPr>
          <w:rFonts w:ascii="Arial" w:hAnsi="Arial" w:cs="Arial"/>
          <w:color w:val="000000"/>
          <w:shd w:val="clear" w:color="auto" w:fill="FFFFFF"/>
        </w:rPr>
        <w:t>Uno</w:t>
      </w:r>
      <w:r w:rsidR="00AA7B15" w:rsidRPr="00AA7B15">
        <w:rPr>
          <w:rFonts w:ascii="Arial" w:hAnsi="Arial" w:cs="Arial"/>
          <w:color w:val="000000"/>
          <w:shd w:val="clear" w:color="auto" w:fill="FFFFFF"/>
        </w:rPr>
        <w:t xml:space="preserve"> como administrador nos debemos dar</w:t>
      </w:r>
      <w:r w:rsidR="00AA7B15">
        <w:rPr>
          <w:rFonts w:ascii="Arial" w:hAnsi="Arial" w:cs="Arial"/>
          <w:color w:val="000000"/>
          <w:shd w:val="clear" w:color="auto" w:fill="FFFFFF"/>
        </w:rPr>
        <w:t xml:space="preserve"> </w:t>
      </w:r>
      <w:r w:rsidR="00AA7B15" w:rsidRPr="00AA7B15">
        <w:rPr>
          <w:rFonts w:ascii="Arial" w:hAnsi="Arial" w:cs="Arial"/>
          <w:color w:val="000000"/>
          <w:shd w:val="clear" w:color="auto" w:fill="FFFFFF"/>
        </w:rPr>
        <w:t>cuenta que la comunicación trasciende durante todo el ciclo de vida del proyecto.</w:t>
      </w:r>
      <w:r w:rsidRPr="00C663B4">
        <w:rPr>
          <w:rFonts w:ascii="Arial" w:hAnsi="Arial" w:cs="Arial"/>
          <w:color w:val="000000"/>
          <w:sz w:val="18"/>
          <w:szCs w:val="18"/>
          <w:shd w:val="clear" w:color="auto" w:fill="FFFFFF"/>
        </w:rPr>
        <w:t xml:space="preserve"> </w:t>
      </w:r>
      <w:r w:rsidRPr="00C663B4">
        <w:rPr>
          <w:rFonts w:ascii="Arial" w:hAnsi="Arial" w:cs="Arial"/>
          <w:color w:val="000000"/>
          <w:shd w:val="clear" w:color="auto" w:fill="FFFFFF"/>
        </w:rPr>
        <w:t>Un modelo de comunicación debería ser desarrollado en una etapa temprana del proyecto,</w:t>
      </w:r>
      <w:r w:rsidRPr="00C663B4">
        <w:rPr>
          <w:rStyle w:val="apple-converted-space"/>
          <w:rFonts w:ascii="Arial" w:hAnsi="Arial" w:cs="Arial"/>
          <w:color w:val="000000"/>
          <w:shd w:val="clear" w:color="auto" w:fill="FFFFFF"/>
        </w:rPr>
        <w:t> </w:t>
      </w:r>
      <w:r w:rsidRPr="00C663B4">
        <w:rPr>
          <w:rFonts w:ascii="Arial" w:hAnsi="Arial" w:cs="Arial"/>
          <w:color w:val="000000"/>
          <w:shd w:val="clear" w:color="auto" w:fill="FFFFFF"/>
        </w:rPr>
        <w:t>el plan de comunicación debe ser construido basado en los requerimientos del proyecto y su ejecución. Los administradores pueden tomar ventaja del histórico de información, normas, plantillas, etc.</w:t>
      </w:r>
    </w:p>
    <w:p w:rsidR="00170553" w:rsidRDefault="00C663B4" w:rsidP="00C663B4">
      <w:pPr>
        <w:spacing w:line="480" w:lineRule="auto"/>
        <w:jc w:val="both"/>
        <w:rPr>
          <w:rFonts w:ascii="Arial" w:hAnsi="Arial" w:cs="Arial"/>
          <w:color w:val="000000"/>
          <w:shd w:val="clear" w:color="auto" w:fill="FFFFFF"/>
        </w:rPr>
      </w:pPr>
      <w:r w:rsidRPr="00C663B4">
        <w:rPr>
          <w:rFonts w:ascii="Arial" w:hAnsi="Arial" w:cs="Arial"/>
          <w:color w:val="000000"/>
          <w:shd w:val="clear" w:color="auto" w:fill="FFFFFF"/>
        </w:rPr>
        <w:t>Los Administradores de proyectos deberían identificar los componentes del modelo de comunicación, nodos de comunicación, construir y revisar los planes de comunicación, reconocer donde está fallando el modelo de comunicación, reconocer la necesidad de diferentes estilos de comunicación, la flexibilidad debe incluirse como parte del plan de comunicación para cumplir con los requerimientos cambiantes del proyecto.</w:t>
      </w:r>
    </w:p>
    <w:p w:rsidR="00C663B4" w:rsidRPr="002A72CF" w:rsidRDefault="002A72CF" w:rsidP="00170553">
      <w:pPr>
        <w:pStyle w:val="Ttulo1"/>
        <w:rPr>
          <w:rFonts w:ascii="Arial" w:hAnsi="Arial" w:cs="Arial"/>
          <w:b/>
          <w:color w:val="000000" w:themeColor="text1"/>
          <w:sz w:val="24"/>
          <w:szCs w:val="24"/>
          <w:shd w:val="clear" w:color="auto" w:fill="FFFFFF"/>
        </w:rPr>
      </w:pPr>
      <w:bookmarkStart w:id="6" w:name="_Toc436396626"/>
      <w:r w:rsidRPr="002A72CF">
        <w:rPr>
          <w:rFonts w:ascii="Arial" w:hAnsi="Arial" w:cs="Arial"/>
          <w:b/>
          <w:color w:val="000000" w:themeColor="text1"/>
          <w:sz w:val="24"/>
          <w:szCs w:val="24"/>
          <w:shd w:val="clear" w:color="auto" w:fill="FFFFFF"/>
        </w:rPr>
        <w:t>2.2.- ENFOQUE A LOS PROCESOS</w:t>
      </w:r>
      <w:bookmarkEnd w:id="6"/>
    </w:p>
    <w:p w:rsidR="00170553" w:rsidRDefault="00C663B4" w:rsidP="00C663B4">
      <w:pPr>
        <w:spacing w:line="480" w:lineRule="auto"/>
        <w:jc w:val="both"/>
        <w:rPr>
          <w:rFonts w:ascii="Arial" w:hAnsi="Arial" w:cs="Arial"/>
          <w:color w:val="000000"/>
          <w:shd w:val="clear" w:color="auto" w:fill="FFFFFF"/>
        </w:rPr>
      </w:pPr>
      <w:r w:rsidRPr="00C663B4">
        <w:rPr>
          <w:rFonts w:ascii="Arial" w:hAnsi="Arial" w:cs="Arial"/>
          <w:color w:val="000000"/>
          <w:shd w:val="clear" w:color="auto" w:fill="FFFFFF"/>
        </w:rPr>
        <w:t xml:space="preserve">La comunicación del proyecto maneja la entrega y revisión de un conjunto de artefactos del proyecto. Estos incluyen los entregables del proyecto y los artefactos de comunicación del proyecto como reportes, predicciones, retroalimentación, etc. Procesos robustos deberán estar implementados para capturar la información para su futuro uso. </w:t>
      </w:r>
    </w:p>
    <w:p w:rsidR="00C663B4" w:rsidRDefault="00C663B4" w:rsidP="00C663B4">
      <w:pPr>
        <w:spacing w:line="480" w:lineRule="auto"/>
        <w:jc w:val="both"/>
        <w:rPr>
          <w:rFonts w:ascii="Arial" w:hAnsi="Arial" w:cs="Arial"/>
          <w:color w:val="000000"/>
          <w:shd w:val="clear" w:color="auto" w:fill="FFFFFF"/>
        </w:rPr>
      </w:pPr>
      <w:r w:rsidRPr="00C663B4">
        <w:rPr>
          <w:rFonts w:ascii="Arial" w:hAnsi="Arial" w:cs="Arial"/>
          <w:color w:val="000000"/>
          <w:shd w:val="clear" w:color="auto" w:fill="FFFFFF"/>
        </w:rPr>
        <w:t>Los Administradores de Proyectos deberían determinar la entrega y documentación necesaria para una comunicación exitosa. Las plantillas y normas pueden ser útiles en éste ámbito.</w:t>
      </w:r>
    </w:p>
    <w:p w:rsidR="00C663B4" w:rsidRPr="00170553" w:rsidRDefault="002A72CF" w:rsidP="00170553">
      <w:pPr>
        <w:pStyle w:val="Ttulo1"/>
        <w:rPr>
          <w:rFonts w:ascii="Arial" w:hAnsi="Arial" w:cs="Arial"/>
          <w:b/>
          <w:color w:val="000000" w:themeColor="text1"/>
          <w:sz w:val="24"/>
          <w:szCs w:val="24"/>
          <w:shd w:val="clear" w:color="auto" w:fill="FFFFFF"/>
        </w:rPr>
      </w:pPr>
      <w:bookmarkStart w:id="7" w:name="_Toc436396627"/>
      <w:r w:rsidRPr="00170553">
        <w:rPr>
          <w:rFonts w:ascii="Arial" w:hAnsi="Arial" w:cs="Arial"/>
          <w:b/>
          <w:color w:val="000000" w:themeColor="text1"/>
          <w:sz w:val="24"/>
          <w:szCs w:val="24"/>
          <w:shd w:val="clear" w:color="auto" w:fill="FFFFFF"/>
        </w:rPr>
        <w:t>2.3.-PROMUEVA  LA TRANSPARENCIA</w:t>
      </w:r>
      <w:bookmarkEnd w:id="7"/>
    </w:p>
    <w:p w:rsidR="00C663B4" w:rsidRPr="00C663B4" w:rsidRDefault="00C663B4" w:rsidP="00C663B4">
      <w:pPr>
        <w:pStyle w:val="NormalWeb"/>
        <w:shd w:val="clear" w:color="auto" w:fill="FFFFFF"/>
        <w:spacing w:line="480" w:lineRule="auto"/>
        <w:jc w:val="both"/>
        <w:rPr>
          <w:rFonts w:ascii="Arial" w:hAnsi="Arial" w:cs="Arial"/>
          <w:color w:val="000000"/>
          <w:sz w:val="22"/>
          <w:szCs w:val="22"/>
        </w:rPr>
      </w:pPr>
      <w:r w:rsidRPr="00C663B4">
        <w:rPr>
          <w:rFonts w:ascii="Arial" w:hAnsi="Arial" w:cs="Arial"/>
          <w:color w:val="000000"/>
          <w:sz w:val="22"/>
          <w:szCs w:val="22"/>
        </w:rPr>
        <w:t xml:space="preserve">Los Administradores de Proyectos también deberían involucrar a los miembros del equipo durante fases como finalización de diseño, revisión de proyecto, aceptación de proyecto, </w:t>
      </w:r>
      <w:r w:rsidRPr="00C663B4">
        <w:rPr>
          <w:rFonts w:ascii="Arial" w:hAnsi="Arial" w:cs="Arial"/>
          <w:color w:val="000000"/>
          <w:sz w:val="22"/>
          <w:szCs w:val="22"/>
        </w:rPr>
        <w:lastRenderedPageBreak/>
        <w:t>etc. pues esto hará que se sientan importantes y asuman la responsabilidad del proyecto. Involucrar a los miembros del equipo durante el levantamiento de requerimientos y diseño también ayudará a tener más ideas de cómo cumplir, mediante un diseño de solución óptimo, con los requerimientos propuestos.</w:t>
      </w:r>
    </w:p>
    <w:p w:rsidR="00C663B4" w:rsidRDefault="00C663B4" w:rsidP="00C663B4">
      <w:pPr>
        <w:pStyle w:val="NormalWeb"/>
        <w:shd w:val="clear" w:color="auto" w:fill="FFFFFF"/>
        <w:spacing w:line="480" w:lineRule="auto"/>
        <w:jc w:val="both"/>
        <w:rPr>
          <w:rFonts w:ascii="Arial" w:hAnsi="Arial" w:cs="Arial"/>
          <w:color w:val="000000"/>
          <w:sz w:val="18"/>
          <w:szCs w:val="18"/>
        </w:rPr>
      </w:pPr>
      <w:r w:rsidRPr="00C663B4">
        <w:rPr>
          <w:rFonts w:ascii="Arial" w:hAnsi="Arial" w:cs="Arial"/>
          <w:color w:val="000000"/>
          <w:sz w:val="22"/>
          <w:szCs w:val="22"/>
        </w:rPr>
        <w:t>La comunicación abierta debe ser fomentada para que todo miembro del equipo se sienta cómodo contribuyendo en las discusiones y debates. Los debates y discusiones deberían ser manejados apropiadamente para ser un foro útil para proporcionar información, ideas y formas para compartir información entre el equipo. Las políticas de comunicación deberían proporcionar un ambiente que asegure que la información compartida es valiosa para el proyecto</w:t>
      </w:r>
      <w:r>
        <w:rPr>
          <w:rFonts w:ascii="Arial" w:hAnsi="Arial" w:cs="Arial"/>
          <w:color w:val="000000"/>
          <w:sz w:val="18"/>
          <w:szCs w:val="18"/>
        </w:rPr>
        <w:t>.</w:t>
      </w:r>
    </w:p>
    <w:p w:rsidR="00170553" w:rsidRPr="00170553" w:rsidRDefault="002A72CF" w:rsidP="00170553">
      <w:pPr>
        <w:pStyle w:val="Ttulo1"/>
        <w:rPr>
          <w:rFonts w:ascii="Arial" w:hAnsi="Arial" w:cs="Arial"/>
          <w:b/>
          <w:color w:val="000000" w:themeColor="text1"/>
          <w:sz w:val="24"/>
          <w:szCs w:val="24"/>
        </w:rPr>
      </w:pPr>
      <w:bookmarkStart w:id="8" w:name="_Toc436396628"/>
      <w:r w:rsidRPr="00170553">
        <w:rPr>
          <w:rFonts w:ascii="Arial" w:hAnsi="Arial" w:cs="Arial"/>
          <w:b/>
          <w:color w:val="000000" w:themeColor="text1"/>
          <w:sz w:val="24"/>
          <w:szCs w:val="24"/>
        </w:rPr>
        <w:t>2.4.-RESPONSABILIDAD</w:t>
      </w:r>
      <w:bookmarkEnd w:id="8"/>
    </w:p>
    <w:p w:rsidR="00170553" w:rsidRPr="00170553" w:rsidRDefault="00170553" w:rsidP="00C663B4">
      <w:pPr>
        <w:pStyle w:val="NormalWeb"/>
        <w:shd w:val="clear" w:color="auto" w:fill="FFFFFF"/>
        <w:spacing w:line="480" w:lineRule="auto"/>
        <w:jc w:val="both"/>
        <w:rPr>
          <w:rFonts w:ascii="Arial" w:hAnsi="Arial" w:cs="Arial"/>
          <w:color w:val="000000"/>
          <w:sz w:val="22"/>
          <w:szCs w:val="22"/>
          <w:shd w:val="clear" w:color="auto" w:fill="FFFFFF"/>
        </w:rPr>
      </w:pPr>
      <w:r w:rsidRPr="00170553">
        <w:rPr>
          <w:rFonts w:ascii="Arial" w:hAnsi="Arial" w:cs="Arial"/>
          <w:color w:val="000000"/>
          <w:sz w:val="22"/>
          <w:szCs w:val="22"/>
          <w:shd w:val="clear" w:color="auto" w:fill="FFFFFF"/>
        </w:rPr>
        <w:t>Los Administradores de Proyectos necesitan darse cuenta de que tienen un rol relacionado con los equipos de los proyectos. Los Administradores de Proyectos deberían darse cuenta que el entrenamiento y la educación que necesitan los miembros del equipo y debería encargarse de que se obtenga. Los Administradores de Proyecto deberían también darse cuenta de que tienen la gran responsabilidad de motivar a los empleados.</w:t>
      </w:r>
    </w:p>
    <w:p w:rsidR="00170553" w:rsidRDefault="00170553" w:rsidP="00C663B4">
      <w:pPr>
        <w:pStyle w:val="NormalWeb"/>
        <w:shd w:val="clear" w:color="auto" w:fill="FFFFFF"/>
        <w:spacing w:line="480" w:lineRule="auto"/>
        <w:jc w:val="both"/>
        <w:rPr>
          <w:rFonts w:ascii="Arial" w:hAnsi="Arial" w:cs="Arial"/>
          <w:color w:val="000000"/>
          <w:sz w:val="22"/>
          <w:szCs w:val="22"/>
          <w:shd w:val="clear" w:color="auto" w:fill="FFFFFF"/>
        </w:rPr>
      </w:pPr>
      <w:r w:rsidRPr="00170553">
        <w:rPr>
          <w:rFonts w:ascii="Arial" w:hAnsi="Arial" w:cs="Arial"/>
          <w:color w:val="000000"/>
          <w:sz w:val="22"/>
          <w:szCs w:val="22"/>
          <w:shd w:val="clear" w:color="auto" w:fill="FFFFFF"/>
        </w:rPr>
        <w:t>Los Administradores de Proyectos tienen mayor responsabilidad hacia la profesión de Administración de Proyectos. Los Administradores de Proyectos pueden hablar o escribir acerca de sus experiencias de proyectos y pueden compartir sus logros y fracasos con la comunidad de la administración de proyectos. Esto los ayuda a compartir que funcionó y qué no.</w:t>
      </w:r>
    </w:p>
    <w:p w:rsidR="00170553" w:rsidRPr="00170553" w:rsidRDefault="002A72CF" w:rsidP="00170553">
      <w:pPr>
        <w:pStyle w:val="Ttulo1"/>
        <w:rPr>
          <w:rFonts w:ascii="Arial" w:hAnsi="Arial" w:cs="Arial"/>
          <w:b/>
          <w:color w:val="000000" w:themeColor="text1"/>
          <w:sz w:val="24"/>
          <w:szCs w:val="24"/>
          <w:shd w:val="clear" w:color="auto" w:fill="FFFFFF"/>
        </w:rPr>
      </w:pPr>
      <w:bookmarkStart w:id="9" w:name="_Toc436396629"/>
      <w:r w:rsidRPr="00170553">
        <w:rPr>
          <w:rFonts w:ascii="Arial" w:hAnsi="Arial" w:cs="Arial"/>
          <w:b/>
          <w:color w:val="000000" w:themeColor="text1"/>
          <w:sz w:val="24"/>
          <w:szCs w:val="24"/>
          <w:shd w:val="clear" w:color="auto" w:fill="FFFFFF"/>
        </w:rPr>
        <w:lastRenderedPageBreak/>
        <w:t>2.5.-CONCLUSIÓN</w:t>
      </w:r>
      <w:bookmarkEnd w:id="9"/>
    </w:p>
    <w:p w:rsidR="00170553" w:rsidRPr="00170553" w:rsidRDefault="00170553" w:rsidP="00C663B4">
      <w:pPr>
        <w:pStyle w:val="NormalWeb"/>
        <w:shd w:val="clear" w:color="auto" w:fill="FFFFFF"/>
        <w:spacing w:line="480" w:lineRule="auto"/>
        <w:jc w:val="both"/>
        <w:rPr>
          <w:rFonts w:ascii="Arial" w:hAnsi="Arial" w:cs="Arial"/>
          <w:color w:val="000000"/>
          <w:sz w:val="22"/>
          <w:szCs w:val="22"/>
          <w:shd w:val="clear" w:color="auto" w:fill="FFFFFF"/>
        </w:rPr>
      </w:pPr>
      <w:r w:rsidRPr="00170553">
        <w:rPr>
          <w:rFonts w:ascii="Arial" w:hAnsi="Arial" w:cs="Arial"/>
          <w:color w:val="000000"/>
          <w:sz w:val="22"/>
          <w:szCs w:val="22"/>
          <w:shd w:val="clear" w:color="auto" w:fill="FFFFFF"/>
        </w:rPr>
        <w:t xml:space="preserve">Un modelo sólido de comunicación apoyado por procesos debería estar implementado para explicar los requerimientos. Los Administradores de Proyectos deberían darse cuenta de que el motivo es incluir toda la información y personas necesarias y que el lema es proporcionar comunicación honesta y oportuna acerca del proyecto. El tener un enfoque hacia la gente y el proceso es importante para hacer efectiva la comunicación. </w:t>
      </w:r>
    </w:p>
    <w:p w:rsidR="001B42D4" w:rsidRPr="00E11034" w:rsidRDefault="002A72CF" w:rsidP="00E11034">
      <w:pPr>
        <w:pStyle w:val="Ttulo1"/>
        <w:rPr>
          <w:rFonts w:ascii="Arial" w:eastAsia="Times New Roman" w:hAnsi="Arial" w:cs="Arial"/>
          <w:b/>
          <w:color w:val="000000" w:themeColor="text1"/>
          <w:sz w:val="28"/>
          <w:szCs w:val="28"/>
          <w:lang w:eastAsia="es-MX"/>
        </w:rPr>
      </w:pPr>
      <w:bookmarkStart w:id="10" w:name="_Toc436396630"/>
      <w:r w:rsidRPr="00E11034">
        <w:rPr>
          <w:rFonts w:ascii="Arial" w:eastAsia="Times New Roman" w:hAnsi="Arial" w:cs="Arial"/>
          <w:b/>
          <w:color w:val="000000" w:themeColor="text1"/>
          <w:sz w:val="28"/>
          <w:szCs w:val="28"/>
          <w:lang w:eastAsia="es-MX"/>
        </w:rPr>
        <w:t>III.-MANEJO DE RIESGO</w:t>
      </w:r>
      <w:bookmarkEnd w:id="10"/>
    </w:p>
    <w:p w:rsidR="00170553" w:rsidRPr="00C06957" w:rsidRDefault="00C06957" w:rsidP="00C06957">
      <w:pPr>
        <w:tabs>
          <w:tab w:val="left" w:pos="3187"/>
        </w:tabs>
        <w:spacing w:line="480" w:lineRule="auto"/>
        <w:jc w:val="both"/>
        <w:rPr>
          <w:rFonts w:ascii="Arial" w:hAnsi="Arial" w:cs="Arial"/>
        </w:rPr>
      </w:pPr>
      <w:r w:rsidRPr="00C06957">
        <w:rPr>
          <w:rFonts w:ascii="Arial" w:hAnsi="Arial" w:cs="Arial"/>
        </w:rPr>
        <w:t>La mayoría de las decisiones, incluyendo las más sencillas, involucran riesgo. Es importante determinar lo más pronto posible los criterios de éxito, elementos claves en la evaluación de riesgos.</w:t>
      </w:r>
    </w:p>
    <w:p w:rsidR="00C06957" w:rsidRDefault="00C06957" w:rsidP="00C06957">
      <w:pPr>
        <w:tabs>
          <w:tab w:val="left" w:pos="3187"/>
        </w:tabs>
        <w:spacing w:line="480" w:lineRule="auto"/>
        <w:jc w:val="both"/>
        <w:rPr>
          <w:rFonts w:ascii="Arial" w:hAnsi="Arial" w:cs="Arial"/>
        </w:rPr>
      </w:pPr>
      <w:r w:rsidRPr="00C06957">
        <w:rPr>
          <w:rFonts w:ascii="Arial" w:hAnsi="Arial" w:cs="Arial"/>
        </w:rPr>
        <w:t>Cuando se incrementa la complejidad tecnológica en los proyectos aumenta el nivel de riesgo de los mismos, y por lo tanto, es indispensable contar con una metodología formal para evaluar los efectos de la toma de decisiones.</w:t>
      </w:r>
    </w:p>
    <w:p w:rsidR="00C06957" w:rsidRPr="00E11034" w:rsidRDefault="00E11034" w:rsidP="00E11034">
      <w:pPr>
        <w:pStyle w:val="Ttulo1"/>
        <w:rPr>
          <w:rFonts w:ascii="Arial" w:hAnsi="Arial" w:cs="Arial"/>
          <w:b/>
          <w:color w:val="000000" w:themeColor="text1"/>
          <w:sz w:val="24"/>
          <w:szCs w:val="24"/>
        </w:rPr>
      </w:pPr>
      <w:bookmarkStart w:id="11" w:name="_Toc436396631"/>
      <w:r w:rsidRPr="00E11034">
        <w:rPr>
          <w:rFonts w:ascii="Arial" w:hAnsi="Arial" w:cs="Arial"/>
          <w:b/>
          <w:color w:val="000000" w:themeColor="text1"/>
          <w:sz w:val="24"/>
          <w:szCs w:val="24"/>
        </w:rPr>
        <w:t>3.1 NECESIDAD DE CONTROL DE RIESGO</w:t>
      </w:r>
      <w:bookmarkEnd w:id="11"/>
      <w:r w:rsidRPr="00E11034">
        <w:rPr>
          <w:rFonts w:ascii="Arial" w:hAnsi="Arial" w:cs="Arial"/>
          <w:b/>
          <w:color w:val="000000" w:themeColor="text1"/>
          <w:sz w:val="24"/>
          <w:szCs w:val="24"/>
        </w:rPr>
        <w:t xml:space="preserve"> </w:t>
      </w:r>
    </w:p>
    <w:p w:rsidR="00C06957" w:rsidRPr="002A72CF" w:rsidRDefault="00C06957" w:rsidP="002A72CF">
      <w:pPr>
        <w:tabs>
          <w:tab w:val="left" w:pos="3187"/>
        </w:tabs>
        <w:spacing w:line="480" w:lineRule="auto"/>
        <w:jc w:val="both"/>
        <w:rPr>
          <w:rFonts w:ascii="Arial" w:hAnsi="Arial" w:cs="Arial"/>
        </w:rPr>
      </w:pPr>
      <w:r w:rsidRPr="002A72CF">
        <w:rPr>
          <w:rFonts w:ascii="Arial" w:hAnsi="Arial" w:cs="Arial"/>
        </w:rPr>
        <w:t>El análisis de riesgos es particularmente importante cuando las apuestas generales son grandes y cuando existe un nivel grande de incertidumbre.</w:t>
      </w:r>
    </w:p>
    <w:p w:rsidR="00C06957" w:rsidRPr="002A72CF" w:rsidRDefault="00C06957" w:rsidP="002A72CF">
      <w:pPr>
        <w:tabs>
          <w:tab w:val="left" w:pos="3187"/>
        </w:tabs>
        <w:spacing w:line="480" w:lineRule="auto"/>
        <w:jc w:val="both"/>
        <w:rPr>
          <w:rFonts w:ascii="Arial" w:hAnsi="Arial" w:cs="Arial"/>
        </w:rPr>
      </w:pPr>
      <w:r w:rsidRPr="002A72CF">
        <w:rPr>
          <w:rFonts w:ascii="Arial" w:hAnsi="Arial" w:cs="Arial"/>
        </w:rPr>
        <w:t>Actualmente, la administración de riesgos es un</w:t>
      </w:r>
      <w:r w:rsidR="002A72CF">
        <w:rPr>
          <w:rFonts w:ascii="Arial" w:hAnsi="Arial" w:cs="Arial"/>
        </w:rPr>
        <w:t xml:space="preserve">a forma de hacer negocios y nos </w:t>
      </w:r>
      <w:r w:rsidR="00E11034">
        <w:rPr>
          <w:rFonts w:ascii="Arial" w:hAnsi="Arial" w:cs="Arial"/>
        </w:rPr>
        <w:t>forzar</w:t>
      </w:r>
      <w:r w:rsidRPr="002A72CF">
        <w:rPr>
          <w:rFonts w:ascii="Arial" w:hAnsi="Arial" w:cs="Arial"/>
        </w:rPr>
        <w:t>a enfocarnos en el futuro, en donde la incertidumbre tiende a crecer.</w:t>
      </w:r>
    </w:p>
    <w:p w:rsidR="001B42D4" w:rsidRDefault="00E11034" w:rsidP="00E11034">
      <w:pPr>
        <w:pStyle w:val="Ttulo1"/>
        <w:rPr>
          <w:rFonts w:ascii="Arial" w:hAnsi="Arial" w:cs="Arial"/>
          <w:b/>
          <w:color w:val="000000" w:themeColor="text1"/>
          <w:sz w:val="24"/>
          <w:szCs w:val="24"/>
        </w:rPr>
      </w:pPr>
      <w:bookmarkStart w:id="12" w:name="_Toc436396632"/>
      <w:r w:rsidRPr="00E11034">
        <w:rPr>
          <w:rFonts w:ascii="Arial" w:hAnsi="Arial" w:cs="Arial"/>
          <w:b/>
          <w:color w:val="000000" w:themeColor="text1"/>
          <w:sz w:val="24"/>
          <w:szCs w:val="24"/>
        </w:rPr>
        <w:t>3.2 ENTRADAS A LA IDENTIFICACIÓN DE RIESGOS</w:t>
      </w:r>
      <w:bookmarkEnd w:id="12"/>
    </w:p>
    <w:p w:rsidR="00E0116B" w:rsidRDefault="00E0116B" w:rsidP="00E11034"/>
    <w:p w:rsidR="00E11034" w:rsidRPr="00E0116B" w:rsidRDefault="00E0116B" w:rsidP="00E11034">
      <w:pPr>
        <w:rPr>
          <w:rFonts w:ascii="Arial" w:hAnsi="Arial" w:cs="Arial"/>
          <w:b/>
        </w:rPr>
      </w:pPr>
      <w:r w:rsidRPr="00E0116B">
        <w:rPr>
          <w:rFonts w:ascii="Arial" w:hAnsi="Arial" w:cs="Arial"/>
          <w:b/>
        </w:rPr>
        <w:t>ENTRA</w:t>
      </w:r>
      <w:r w:rsidR="00E11034" w:rsidRPr="00E0116B">
        <w:rPr>
          <w:rFonts w:ascii="Arial" w:hAnsi="Arial" w:cs="Arial"/>
          <w:b/>
        </w:rPr>
        <w:t>DAS</w:t>
      </w:r>
      <w:r w:rsidRPr="00E0116B">
        <w:rPr>
          <w:rFonts w:ascii="Arial" w:hAnsi="Arial" w:cs="Arial"/>
          <w:b/>
        </w:rPr>
        <w:t xml:space="preserve">: </w:t>
      </w:r>
    </w:p>
    <w:p w:rsidR="00E0116B" w:rsidRPr="00E0116B" w:rsidRDefault="00E0116B" w:rsidP="00627F45">
      <w:pPr>
        <w:spacing w:line="480" w:lineRule="auto"/>
        <w:jc w:val="both"/>
        <w:rPr>
          <w:rFonts w:ascii="Arial" w:hAnsi="Arial" w:cs="Arial"/>
        </w:rPr>
      </w:pPr>
      <w:r w:rsidRPr="00E0116B">
        <w:rPr>
          <w:rFonts w:ascii="Arial" w:hAnsi="Arial" w:cs="Arial"/>
        </w:rPr>
        <w:t>1 Plan de Administración de Riesgos.</w:t>
      </w:r>
    </w:p>
    <w:p w:rsidR="00E0116B" w:rsidRPr="00E0116B" w:rsidRDefault="00E0116B" w:rsidP="00627F45">
      <w:pPr>
        <w:spacing w:line="480" w:lineRule="auto"/>
        <w:jc w:val="both"/>
        <w:rPr>
          <w:rFonts w:ascii="Arial" w:hAnsi="Arial" w:cs="Arial"/>
        </w:rPr>
      </w:pPr>
      <w:r w:rsidRPr="00E0116B">
        <w:rPr>
          <w:rFonts w:ascii="Arial" w:hAnsi="Arial" w:cs="Arial"/>
        </w:rPr>
        <w:t>2 Resultados de la planeación de proyectos</w:t>
      </w:r>
    </w:p>
    <w:p w:rsidR="00E0116B" w:rsidRPr="00E0116B" w:rsidRDefault="00E0116B" w:rsidP="00627F45">
      <w:pPr>
        <w:spacing w:line="480" w:lineRule="auto"/>
        <w:jc w:val="both"/>
        <w:rPr>
          <w:rFonts w:ascii="Arial" w:hAnsi="Arial" w:cs="Arial"/>
        </w:rPr>
      </w:pPr>
      <w:r w:rsidRPr="00E0116B">
        <w:rPr>
          <w:rFonts w:ascii="Arial" w:hAnsi="Arial" w:cs="Arial"/>
        </w:rPr>
        <w:t xml:space="preserve"> 3 Categorías de riesgos, .4 Información Histórica.</w:t>
      </w:r>
    </w:p>
    <w:p w:rsidR="00E0116B" w:rsidRPr="00E0116B" w:rsidRDefault="00E0116B" w:rsidP="00E11034">
      <w:pPr>
        <w:rPr>
          <w:rFonts w:ascii="Arial" w:hAnsi="Arial" w:cs="Arial"/>
          <w:b/>
        </w:rPr>
      </w:pPr>
      <w:r w:rsidRPr="00E0116B">
        <w:rPr>
          <w:rFonts w:ascii="Arial" w:hAnsi="Arial" w:cs="Arial"/>
          <w:b/>
        </w:rPr>
        <w:lastRenderedPageBreak/>
        <w:t>HERR. Y TÉCNICAS:</w:t>
      </w:r>
    </w:p>
    <w:p w:rsidR="00E0116B" w:rsidRPr="00E0116B" w:rsidRDefault="00E0116B" w:rsidP="00627F45">
      <w:pPr>
        <w:spacing w:line="480" w:lineRule="auto"/>
        <w:jc w:val="both"/>
        <w:rPr>
          <w:rFonts w:ascii="Arial" w:hAnsi="Arial" w:cs="Arial"/>
        </w:rPr>
      </w:pPr>
      <w:r w:rsidRPr="00E0116B">
        <w:rPr>
          <w:rFonts w:ascii="Arial" w:hAnsi="Arial" w:cs="Arial"/>
        </w:rPr>
        <w:t xml:space="preserve">1 Revisiones de Documentación, </w:t>
      </w:r>
    </w:p>
    <w:p w:rsidR="00E0116B" w:rsidRPr="00E0116B" w:rsidRDefault="00E0116B" w:rsidP="00627F45">
      <w:pPr>
        <w:spacing w:line="480" w:lineRule="auto"/>
        <w:jc w:val="both"/>
        <w:rPr>
          <w:rFonts w:ascii="Arial" w:hAnsi="Arial" w:cs="Arial"/>
        </w:rPr>
      </w:pPr>
      <w:r w:rsidRPr="00E0116B">
        <w:rPr>
          <w:rFonts w:ascii="Arial" w:hAnsi="Arial" w:cs="Arial"/>
        </w:rPr>
        <w:t xml:space="preserve">2 Técnicas de reunión de información, </w:t>
      </w:r>
    </w:p>
    <w:p w:rsidR="00E0116B" w:rsidRPr="00E0116B" w:rsidRDefault="00E0116B" w:rsidP="00627F45">
      <w:pPr>
        <w:spacing w:line="480" w:lineRule="auto"/>
        <w:jc w:val="both"/>
        <w:rPr>
          <w:rFonts w:ascii="Arial" w:hAnsi="Arial" w:cs="Arial"/>
        </w:rPr>
      </w:pPr>
      <w:r w:rsidRPr="00E0116B">
        <w:rPr>
          <w:rFonts w:ascii="Arial" w:hAnsi="Arial" w:cs="Arial"/>
        </w:rPr>
        <w:t xml:space="preserve">3 </w:t>
      </w:r>
      <w:proofErr w:type="spellStart"/>
      <w:r w:rsidRPr="00E0116B">
        <w:rPr>
          <w:rFonts w:ascii="Arial" w:hAnsi="Arial" w:cs="Arial"/>
        </w:rPr>
        <w:t>Checklists</w:t>
      </w:r>
      <w:proofErr w:type="spellEnd"/>
      <w:r w:rsidRPr="00E0116B">
        <w:rPr>
          <w:rFonts w:ascii="Arial" w:hAnsi="Arial" w:cs="Arial"/>
        </w:rPr>
        <w:t xml:space="preserve">, </w:t>
      </w:r>
    </w:p>
    <w:p w:rsidR="00E0116B" w:rsidRPr="00E0116B" w:rsidRDefault="00627F45" w:rsidP="00627F45">
      <w:pPr>
        <w:spacing w:line="480" w:lineRule="auto"/>
        <w:jc w:val="both"/>
        <w:rPr>
          <w:rFonts w:ascii="Arial" w:hAnsi="Arial" w:cs="Arial"/>
        </w:rPr>
      </w:pPr>
      <w:r>
        <w:rPr>
          <w:rFonts w:ascii="Arial" w:hAnsi="Arial" w:cs="Arial"/>
        </w:rPr>
        <w:t>4 Análisis de Suposicione</w:t>
      </w:r>
      <w:r w:rsidR="00E0116B" w:rsidRPr="00E0116B">
        <w:rPr>
          <w:rFonts w:ascii="Arial" w:hAnsi="Arial" w:cs="Arial"/>
        </w:rPr>
        <w:t xml:space="preserve">s, </w:t>
      </w:r>
    </w:p>
    <w:p w:rsidR="00E0116B" w:rsidRDefault="00E0116B" w:rsidP="00627F45">
      <w:pPr>
        <w:spacing w:line="480" w:lineRule="auto"/>
        <w:jc w:val="both"/>
        <w:rPr>
          <w:rFonts w:ascii="Arial" w:hAnsi="Arial" w:cs="Arial"/>
        </w:rPr>
      </w:pPr>
      <w:r w:rsidRPr="00E0116B">
        <w:rPr>
          <w:rFonts w:ascii="Arial" w:hAnsi="Arial" w:cs="Arial"/>
        </w:rPr>
        <w:t>5 Técnicas de Diagramas.</w:t>
      </w:r>
    </w:p>
    <w:p w:rsidR="00E0116B" w:rsidRPr="00E0116B" w:rsidRDefault="00E0116B" w:rsidP="00E11034">
      <w:pPr>
        <w:rPr>
          <w:rFonts w:ascii="Arial" w:hAnsi="Arial" w:cs="Arial"/>
          <w:b/>
        </w:rPr>
      </w:pPr>
      <w:r w:rsidRPr="00E0116B">
        <w:rPr>
          <w:rFonts w:ascii="Arial" w:hAnsi="Arial" w:cs="Arial"/>
          <w:b/>
        </w:rPr>
        <w:t>SALIDAS:</w:t>
      </w:r>
    </w:p>
    <w:p w:rsidR="00E0116B" w:rsidRPr="00E0116B" w:rsidRDefault="00E0116B" w:rsidP="00627F45">
      <w:pPr>
        <w:spacing w:line="480" w:lineRule="auto"/>
        <w:jc w:val="both"/>
        <w:rPr>
          <w:rFonts w:ascii="Arial" w:hAnsi="Arial" w:cs="Arial"/>
        </w:rPr>
      </w:pPr>
      <w:r w:rsidRPr="00E0116B">
        <w:rPr>
          <w:rFonts w:ascii="Arial" w:hAnsi="Arial" w:cs="Arial"/>
        </w:rPr>
        <w:t xml:space="preserve">1 Riesgos </w:t>
      </w:r>
    </w:p>
    <w:p w:rsidR="00E0116B" w:rsidRPr="00E0116B" w:rsidRDefault="00E0116B" w:rsidP="00627F45">
      <w:pPr>
        <w:spacing w:line="480" w:lineRule="auto"/>
        <w:jc w:val="both"/>
        <w:rPr>
          <w:rFonts w:ascii="Arial" w:hAnsi="Arial" w:cs="Arial"/>
        </w:rPr>
      </w:pPr>
      <w:r w:rsidRPr="00E0116B">
        <w:rPr>
          <w:rFonts w:ascii="Arial" w:hAnsi="Arial" w:cs="Arial"/>
        </w:rPr>
        <w:t>2 Dispara dores</w:t>
      </w:r>
    </w:p>
    <w:p w:rsidR="00E0116B" w:rsidRDefault="00E0116B" w:rsidP="00627F45">
      <w:pPr>
        <w:spacing w:line="480" w:lineRule="auto"/>
        <w:jc w:val="both"/>
        <w:rPr>
          <w:rFonts w:ascii="Arial" w:hAnsi="Arial" w:cs="Arial"/>
        </w:rPr>
      </w:pPr>
      <w:r w:rsidRPr="00E0116B">
        <w:rPr>
          <w:rFonts w:ascii="Arial" w:hAnsi="Arial" w:cs="Arial"/>
        </w:rPr>
        <w:t>3 Entradas a otros procesos.</w:t>
      </w:r>
    </w:p>
    <w:p w:rsidR="00E0116B" w:rsidRPr="00627F45" w:rsidRDefault="00627F45" w:rsidP="00E11034">
      <w:pPr>
        <w:rPr>
          <w:rFonts w:ascii="Arial" w:hAnsi="Arial" w:cs="Arial"/>
          <w:b/>
          <w:sz w:val="24"/>
          <w:szCs w:val="24"/>
        </w:rPr>
      </w:pPr>
      <w:r w:rsidRPr="00627F45">
        <w:rPr>
          <w:rFonts w:ascii="Arial" w:hAnsi="Arial" w:cs="Arial"/>
          <w:b/>
          <w:sz w:val="24"/>
          <w:szCs w:val="24"/>
        </w:rPr>
        <w:t>3.3</w:t>
      </w:r>
      <w:r>
        <w:rPr>
          <w:rFonts w:ascii="Arial" w:hAnsi="Arial" w:cs="Arial"/>
          <w:b/>
          <w:sz w:val="24"/>
          <w:szCs w:val="24"/>
        </w:rPr>
        <w:t>.-</w:t>
      </w:r>
      <w:r w:rsidRPr="00627F45">
        <w:rPr>
          <w:rFonts w:ascii="Arial" w:hAnsi="Arial" w:cs="Arial"/>
          <w:b/>
          <w:sz w:val="24"/>
          <w:szCs w:val="24"/>
        </w:rPr>
        <w:t xml:space="preserve"> CATEGORÍAS DE RIESGOS:</w:t>
      </w:r>
    </w:p>
    <w:p w:rsidR="00627F45" w:rsidRPr="00627F45" w:rsidRDefault="00627F45" w:rsidP="00627F45">
      <w:pPr>
        <w:spacing w:line="480" w:lineRule="auto"/>
        <w:jc w:val="both"/>
        <w:rPr>
          <w:rFonts w:ascii="Arial" w:hAnsi="Arial" w:cs="Arial"/>
        </w:rPr>
      </w:pPr>
      <w:r w:rsidRPr="00627F45">
        <w:rPr>
          <w:rFonts w:ascii="Arial" w:hAnsi="Arial" w:cs="Arial"/>
        </w:rPr>
        <w:t xml:space="preserve">– Riesgos Técnicos, de Calidad o de Desempeño: Confiar en tecnología no-probada o compleja, metas de desempeño no-realistas, cambios a la tecnología utilizada o a los estándares de la industria durante el proyecto. </w:t>
      </w:r>
    </w:p>
    <w:p w:rsidR="00627F45" w:rsidRPr="00627F45" w:rsidRDefault="00627F45" w:rsidP="00627F45">
      <w:pPr>
        <w:spacing w:line="480" w:lineRule="auto"/>
        <w:jc w:val="both"/>
        <w:rPr>
          <w:rFonts w:ascii="Arial" w:hAnsi="Arial" w:cs="Arial"/>
        </w:rPr>
      </w:pPr>
      <w:r w:rsidRPr="00627F45">
        <w:rPr>
          <w:rFonts w:ascii="Arial" w:hAnsi="Arial" w:cs="Arial"/>
        </w:rPr>
        <w:t>– Riesgos de administración de proyecto: Pobre localización de tiempo y recursos, no-adecuada calidad del plan del proyecto, pobre utilización de las disciplinas de administración de proyectos.</w:t>
      </w:r>
    </w:p>
    <w:p w:rsidR="00627F45" w:rsidRPr="00627F45" w:rsidRDefault="00627F45" w:rsidP="00627F45">
      <w:pPr>
        <w:spacing w:line="480" w:lineRule="auto"/>
        <w:jc w:val="both"/>
        <w:rPr>
          <w:rFonts w:ascii="Arial" w:hAnsi="Arial" w:cs="Arial"/>
        </w:rPr>
      </w:pPr>
      <w:r w:rsidRPr="00627F45">
        <w:rPr>
          <w:rFonts w:ascii="Arial" w:hAnsi="Arial" w:cs="Arial"/>
        </w:rPr>
        <w:t xml:space="preserve"> – Riesgos Organizacionales: Objetivos de costo, tiempo y alcance que son inconsistentes internamente, falta de prioridades en proyectos, fondeo inadecuado o interrumpido, y conflicto de recursos con otros proyectos de la organización.</w:t>
      </w:r>
    </w:p>
    <w:p w:rsidR="00E0116B" w:rsidRDefault="00627F45" w:rsidP="00627F45">
      <w:pPr>
        <w:spacing w:line="480" w:lineRule="auto"/>
        <w:jc w:val="both"/>
      </w:pPr>
      <w:r w:rsidRPr="00627F45">
        <w:rPr>
          <w:rFonts w:ascii="Arial" w:hAnsi="Arial" w:cs="Arial"/>
        </w:rPr>
        <w:t xml:space="preserve"> – Riesgos Externos: Cambios en el medio ambiente legal o regulatorio, asuntos relacionados con la mano de obra, cambios en las prioridades del dueño, riesgos relativos al país, y el</w:t>
      </w:r>
      <w:r>
        <w:t xml:space="preserve"> Clima.</w:t>
      </w:r>
    </w:p>
    <w:p w:rsidR="00627F45" w:rsidRPr="00627F45" w:rsidRDefault="00627F45" w:rsidP="00627F45">
      <w:pPr>
        <w:pStyle w:val="Ttulo1"/>
        <w:rPr>
          <w:rFonts w:ascii="Arial" w:hAnsi="Arial" w:cs="Arial"/>
          <w:b/>
          <w:color w:val="000000" w:themeColor="text1"/>
          <w:sz w:val="24"/>
          <w:szCs w:val="24"/>
        </w:rPr>
      </w:pPr>
      <w:bookmarkStart w:id="13" w:name="_Toc436396633"/>
      <w:r>
        <w:rPr>
          <w:rFonts w:ascii="Arial" w:hAnsi="Arial" w:cs="Arial"/>
          <w:b/>
          <w:color w:val="000000" w:themeColor="text1"/>
          <w:sz w:val="24"/>
          <w:szCs w:val="24"/>
        </w:rPr>
        <w:lastRenderedPageBreak/>
        <w:t>3.4.-</w:t>
      </w:r>
      <w:r w:rsidRPr="00627F45">
        <w:rPr>
          <w:rFonts w:ascii="Arial" w:hAnsi="Arial" w:cs="Arial"/>
          <w:b/>
          <w:color w:val="000000" w:themeColor="text1"/>
          <w:sz w:val="24"/>
          <w:szCs w:val="24"/>
        </w:rPr>
        <w:t>PRODUCTOS DE LA IDENTIFICACIÓN DE RIESGOS</w:t>
      </w:r>
      <w:bookmarkEnd w:id="13"/>
    </w:p>
    <w:p w:rsidR="001B42D4" w:rsidRDefault="001B42D4"/>
    <w:p w:rsidR="00120DAF" w:rsidRPr="00120DAF" w:rsidRDefault="00120DAF" w:rsidP="00120DAF">
      <w:pPr>
        <w:spacing w:line="480" w:lineRule="auto"/>
        <w:rPr>
          <w:rFonts w:ascii="Arial" w:hAnsi="Arial" w:cs="Arial"/>
        </w:rPr>
      </w:pPr>
      <w:r w:rsidRPr="00120DAF">
        <w:rPr>
          <w:rFonts w:ascii="Arial" w:hAnsi="Arial" w:cs="Arial"/>
        </w:rPr>
        <w:t xml:space="preserve">Riesgos: Un riesgo es un evento o condición incierta que, si ocurre, tiene un efecto positivo o negativo sobre un objetivo del proyecto. </w:t>
      </w:r>
    </w:p>
    <w:p w:rsidR="00120DAF" w:rsidRPr="00120DAF" w:rsidRDefault="00120DAF" w:rsidP="00120DAF">
      <w:pPr>
        <w:spacing w:line="480" w:lineRule="auto"/>
        <w:rPr>
          <w:rFonts w:ascii="Arial" w:hAnsi="Arial" w:cs="Arial"/>
        </w:rPr>
      </w:pPr>
      <w:r w:rsidRPr="00120DAF">
        <w:rPr>
          <w:rFonts w:ascii="Arial" w:hAnsi="Arial" w:cs="Arial"/>
        </w:rPr>
        <w:t>.2 Eventos iniciadores: También conocidos como síntomas de riesgos o señales de alerta, son indicadores de que un riesgo</w:t>
      </w:r>
      <w:r w:rsidRPr="00120DAF">
        <w:rPr>
          <w:rFonts w:ascii="Arial" w:hAnsi="Arial" w:cs="Arial"/>
        </w:rPr>
        <w:t xml:space="preserve"> ha ocurrido o está por ocurrir.</w:t>
      </w:r>
    </w:p>
    <w:p w:rsidR="00627F45" w:rsidRDefault="00120DAF" w:rsidP="00120DAF">
      <w:pPr>
        <w:spacing w:line="480" w:lineRule="auto"/>
        <w:rPr>
          <w:rFonts w:ascii="Arial" w:hAnsi="Arial" w:cs="Arial"/>
        </w:rPr>
      </w:pPr>
      <w:r w:rsidRPr="00120DAF">
        <w:rPr>
          <w:rFonts w:ascii="Arial" w:hAnsi="Arial" w:cs="Arial"/>
        </w:rPr>
        <w:t>3 Entradas a otros procesos: La identificación de riesgos puede identificar la necesidad de una acción posterior en otra área.</w:t>
      </w:r>
    </w:p>
    <w:p w:rsidR="00120DAF" w:rsidRDefault="00120DAF" w:rsidP="00120DAF">
      <w:pPr>
        <w:pStyle w:val="Ttulo1"/>
        <w:rPr>
          <w:rFonts w:ascii="Arial" w:hAnsi="Arial" w:cs="Arial"/>
          <w:b/>
          <w:color w:val="000000" w:themeColor="text1"/>
          <w:sz w:val="24"/>
          <w:szCs w:val="24"/>
        </w:rPr>
      </w:pPr>
      <w:r>
        <w:rPr>
          <w:rFonts w:ascii="Arial" w:hAnsi="Arial" w:cs="Arial"/>
          <w:b/>
          <w:color w:val="000000" w:themeColor="text1"/>
          <w:sz w:val="24"/>
          <w:szCs w:val="24"/>
        </w:rPr>
        <w:t>3.5.-</w:t>
      </w:r>
      <w:r w:rsidRPr="00120DAF">
        <w:rPr>
          <w:rFonts w:ascii="Arial" w:hAnsi="Arial" w:cs="Arial"/>
          <w:b/>
          <w:color w:val="000000" w:themeColor="text1"/>
          <w:sz w:val="24"/>
          <w:szCs w:val="24"/>
        </w:rPr>
        <w:t>LISTA DE CHEQUEO PARA RIESGOS</w:t>
      </w:r>
    </w:p>
    <w:p w:rsidR="00120DAF" w:rsidRPr="00120DAF" w:rsidRDefault="00120DAF" w:rsidP="00120DAF"/>
    <w:p w:rsidR="00120DAF" w:rsidRPr="00120DAF" w:rsidRDefault="00120DAF" w:rsidP="00120DAF">
      <w:pPr>
        <w:spacing w:line="480" w:lineRule="auto"/>
        <w:jc w:val="both"/>
        <w:rPr>
          <w:rFonts w:ascii="Arial" w:hAnsi="Arial" w:cs="Arial"/>
          <w:b/>
        </w:rPr>
      </w:pPr>
      <w:r w:rsidRPr="00120DAF">
        <w:rPr>
          <w:rFonts w:ascii="Arial" w:hAnsi="Arial" w:cs="Arial"/>
          <w:b/>
        </w:rPr>
        <w:t>Ambiente del proyecto</w:t>
      </w:r>
    </w:p>
    <w:p w:rsidR="00120DAF" w:rsidRPr="00120DAF" w:rsidRDefault="00120DAF" w:rsidP="00120DAF">
      <w:pPr>
        <w:spacing w:line="480" w:lineRule="auto"/>
        <w:jc w:val="both"/>
        <w:rPr>
          <w:rFonts w:ascii="Arial" w:hAnsi="Arial" w:cs="Arial"/>
        </w:rPr>
      </w:pPr>
      <w:r w:rsidRPr="00120DAF">
        <w:rPr>
          <w:rFonts w:ascii="Arial" w:hAnsi="Arial" w:cs="Arial"/>
        </w:rPr>
        <w:t xml:space="preserve"> 1. Objetivos no claros o han sido identificados apropiadamente</w:t>
      </w:r>
    </w:p>
    <w:p w:rsidR="00120DAF" w:rsidRPr="00120DAF" w:rsidRDefault="00120DAF" w:rsidP="00120DAF">
      <w:pPr>
        <w:spacing w:line="480" w:lineRule="auto"/>
        <w:jc w:val="both"/>
        <w:rPr>
          <w:rFonts w:ascii="Arial" w:hAnsi="Arial" w:cs="Arial"/>
        </w:rPr>
      </w:pPr>
      <w:r w:rsidRPr="00120DAF">
        <w:rPr>
          <w:rFonts w:ascii="Arial" w:hAnsi="Arial" w:cs="Arial"/>
        </w:rPr>
        <w:t xml:space="preserve"> 2. Alcance incompleto o no definido en detalle </w:t>
      </w:r>
    </w:p>
    <w:p w:rsidR="00120DAF" w:rsidRPr="00120DAF" w:rsidRDefault="00120DAF" w:rsidP="00120DAF">
      <w:pPr>
        <w:spacing w:line="480" w:lineRule="auto"/>
        <w:jc w:val="both"/>
        <w:rPr>
          <w:rFonts w:ascii="Arial" w:hAnsi="Arial" w:cs="Arial"/>
        </w:rPr>
      </w:pPr>
      <w:r w:rsidRPr="00120DAF">
        <w:rPr>
          <w:rFonts w:ascii="Arial" w:hAnsi="Arial" w:cs="Arial"/>
        </w:rPr>
        <w:t xml:space="preserve">3. Los estimados de costo no han sido validados </w:t>
      </w:r>
    </w:p>
    <w:p w:rsidR="00120DAF" w:rsidRPr="00120DAF" w:rsidRDefault="00120DAF" w:rsidP="00120DAF">
      <w:pPr>
        <w:spacing w:line="480" w:lineRule="auto"/>
        <w:jc w:val="both"/>
        <w:rPr>
          <w:rFonts w:ascii="Arial" w:hAnsi="Arial" w:cs="Arial"/>
        </w:rPr>
      </w:pPr>
      <w:r w:rsidRPr="00120DAF">
        <w:rPr>
          <w:rFonts w:ascii="Arial" w:hAnsi="Arial" w:cs="Arial"/>
        </w:rPr>
        <w:t xml:space="preserve">4. Los estimados de programa no incluyen contingencias </w:t>
      </w:r>
    </w:p>
    <w:p w:rsidR="00120DAF" w:rsidRPr="00120DAF" w:rsidRDefault="00120DAF" w:rsidP="00120DAF">
      <w:pPr>
        <w:spacing w:line="480" w:lineRule="auto"/>
        <w:jc w:val="both"/>
        <w:rPr>
          <w:rFonts w:ascii="Arial" w:hAnsi="Arial" w:cs="Arial"/>
        </w:rPr>
      </w:pPr>
      <w:r w:rsidRPr="00120DAF">
        <w:rPr>
          <w:rFonts w:ascii="Arial" w:hAnsi="Arial" w:cs="Arial"/>
        </w:rPr>
        <w:t xml:space="preserve">5. Existen aspectos de seguridad, salud y protección ambiental no considerados 2. </w:t>
      </w:r>
    </w:p>
    <w:p w:rsidR="00120DAF" w:rsidRPr="00120DAF" w:rsidRDefault="00120DAF" w:rsidP="00120DAF">
      <w:pPr>
        <w:spacing w:line="480" w:lineRule="auto"/>
        <w:jc w:val="both"/>
        <w:rPr>
          <w:rFonts w:ascii="Arial" w:hAnsi="Arial" w:cs="Arial"/>
          <w:b/>
        </w:rPr>
      </w:pPr>
      <w:r w:rsidRPr="00120DAF">
        <w:rPr>
          <w:rFonts w:ascii="Arial" w:hAnsi="Arial" w:cs="Arial"/>
          <w:b/>
        </w:rPr>
        <w:t xml:space="preserve">Cliente </w:t>
      </w:r>
    </w:p>
    <w:p w:rsidR="00120DAF" w:rsidRPr="00120DAF" w:rsidRDefault="00120DAF" w:rsidP="00120DAF">
      <w:pPr>
        <w:spacing w:line="480" w:lineRule="auto"/>
        <w:jc w:val="both"/>
        <w:rPr>
          <w:rFonts w:ascii="Arial" w:hAnsi="Arial" w:cs="Arial"/>
        </w:rPr>
      </w:pPr>
      <w:r w:rsidRPr="00120DAF">
        <w:rPr>
          <w:rFonts w:ascii="Arial" w:hAnsi="Arial" w:cs="Arial"/>
        </w:rPr>
        <w:t xml:space="preserve">1. No tiene la habilidad o autoridad para tomar decisiones </w:t>
      </w:r>
    </w:p>
    <w:p w:rsidR="00120DAF" w:rsidRPr="00120DAF" w:rsidRDefault="00120DAF" w:rsidP="00120DAF">
      <w:pPr>
        <w:spacing w:line="480" w:lineRule="auto"/>
        <w:jc w:val="both"/>
        <w:rPr>
          <w:rFonts w:ascii="Arial" w:hAnsi="Arial" w:cs="Arial"/>
        </w:rPr>
      </w:pPr>
      <w:r w:rsidRPr="00120DAF">
        <w:rPr>
          <w:rFonts w:ascii="Arial" w:hAnsi="Arial" w:cs="Arial"/>
        </w:rPr>
        <w:t>2. No entiende el ambiente de proyectos</w:t>
      </w:r>
    </w:p>
    <w:p w:rsidR="00120DAF" w:rsidRPr="00120DAF" w:rsidRDefault="00120DAF" w:rsidP="00120DAF">
      <w:pPr>
        <w:spacing w:line="480" w:lineRule="auto"/>
        <w:jc w:val="both"/>
        <w:rPr>
          <w:rFonts w:ascii="Arial" w:hAnsi="Arial" w:cs="Arial"/>
        </w:rPr>
      </w:pPr>
      <w:r w:rsidRPr="00120DAF">
        <w:rPr>
          <w:rFonts w:ascii="Arial" w:hAnsi="Arial" w:cs="Arial"/>
        </w:rPr>
        <w:t xml:space="preserve"> 3. Su staff no está envuelto en el proyecto </w:t>
      </w:r>
    </w:p>
    <w:p w:rsidR="00120DAF" w:rsidRPr="00120DAF" w:rsidRDefault="00120DAF" w:rsidP="00120DAF">
      <w:pPr>
        <w:spacing w:line="480" w:lineRule="auto"/>
        <w:jc w:val="both"/>
        <w:rPr>
          <w:rFonts w:ascii="Arial" w:hAnsi="Arial" w:cs="Arial"/>
        </w:rPr>
      </w:pPr>
      <w:r w:rsidRPr="00120DAF">
        <w:rPr>
          <w:rFonts w:ascii="Arial" w:hAnsi="Arial" w:cs="Arial"/>
        </w:rPr>
        <w:t xml:space="preserve">4. No tiene experiencia en este tipo de proyectos </w:t>
      </w:r>
    </w:p>
    <w:p w:rsidR="00120DAF" w:rsidRDefault="00120DAF" w:rsidP="00120DAF">
      <w:pPr>
        <w:spacing w:line="480" w:lineRule="auto"/>
        <w:jc w:val="both"/>
        <w:rPr>
          <w:rFonts w:ascii="Arial" w:hAnsi="Arial" w:cs="Arial"/>
        </w:rPr>
      </w:pPr>
      <w:r w:rsidRPr="00120DAF">
        <w:rPr>
          <w:rFonts w:ascii="Arial" w:hAnsi="Arial" w:cs="Arial"/>
        </w:rPr>
        <w:t xml:space="preserve">5. No es un </w:t>
      </w:r>
      <w:proofErr w:type="spellStart"/>
      <w:r w:rsidRPr="00120DAF">
        <w:rPr>
          <w:rFonts w:ascii="Arial" w:hAnsi="Arial" w:cs="Arial"/>
        </w:rPr>
        <w:t>stakeholder</w:t>
      </w:r>
      <w:proofErr w:type="spellEnd"/>
      <w:r w:rsidRPr="00120DAF">
        <w:rPr>
          <w:rFonts w:ascii="Arial" w:hAnsi="Arial" w:cs="Arial"/>
        </w:rPr>
        <w:t xml:space="preserve"> del proyecto</w:t>
      </w:r>
    </w:p>
    <w:p w:rsidR="00120DAF" w:rsidRPr="00120DAF" w:rsidRDefault="00120DAF" w:rsidP="00120DAF">
      <w:pPr>
        <w:spacing w:line="480" w:lineRule="auto"/>
        <w:jc w:val="both"/>
        <w:rPr>
          <w:rFonts w:ascii="Arial" w:hAnsi="Arial" w:cs="Arial"/>
          <w:b/>
        </w:rPr>
      </w:pPr>
      <w:r w:rsidRPr="00120DAF">
        <w:rPr>
          <w:b/>
        </w:rPr>
        <w:lastRenderedPageBreak/>
        <w:t xml:space="preserve"> </w:t>
      </w:r>
      <w:r w:rsidRPr="00120DAF">
        <w:rPr>
          <w:rFonts w:ascii="Arial" w:hAnsi="Arial" w:cs="Arial"/>
          <w:b/>
        </w:rPr>
        <w:t>Usuario final</w:t>
      </w:r>
    </w:p>
    <w:p w:rsidR="00120DAF" w:rsidRPr="00120DAF" w:rsidRDefault="00120DAF" w:rsidP="00120DAF">
      <w:pPr>
        <w:spacing w:line="480" w:lineRule="auto"/>
        <w:jc w:val="both"/>
        <w:rPr>
          <w:rFonts w:ascii="Arial" w:hAnsi="Arial" w:cs="Arial"/>
        </w:rPr>
      </w:pPr>
      <w:r w:rsidRPr="00120DAF">
        <w:rPr>
          <w:rFonts w:ascii="Arial" w:hAnsi="Arial" w:cs="Arial"/>
        </w:rPr>
        <w:t xml:space="preserve"> 1. No estuvo envuelto en la generación y aprobación de requerimientos del proyecto </w:t>
      </w:r>
    </w:p>
    <w:p w:rsidR="00120DAF" w:rsidRPr="00120DAF" w:rsidRDefault="00120DAF" w:rsidP="00120DAF">
      <w:pPr>
        <w:spacing w:line="480" w:lineRule="auto"/>
        <w:jc w:val="both"/>
        <w:rPr>
          <w:rFonts w:ascii="Arial" w:hAnsi="Arial" w:cs="Arial"/>
        </w:rPr>
      </w:pPr>
      <w:r w:rsidRPr="00120DAF">
        <w:rPr>
          <w:rFonts w:ascii="Arial" w:hAnsi="Arial" w:cs="Arial"/>
        </w:rPr>
        <w:t xml:space="preserve">2. No estuvo involucrado con el desarrollo del proyecto </w:t>
      </w:r>
    </w:p>
    <w:p w:rsidR="00120DAF" w:rsidRPr="00120DAF" w:rsidRDefault="00120DAF" w:rsidP="00120DAF">
      <w:pPr>
        <w:spacing w:line="480" w:lineRule="auto"/>
        <w:jc w:val="both"/>
        <w:rPr>
          <w:rFonts w:ascii="Arial" w:hAnsi="Arial" w:cs="Arial"/>
        </w:rPr>
      </w:pPr>
      <w:r w:rsidRPr="00120DAF">
        <w:rPr>
          <w:rFonts w:ascii="Arial" w:hAnsi="Arial" w:cs="Arial"/>
        </w:rPr>
        <w:t xml:space="preserve">3. No tiene experiencia en este tipo de proyectos </w:t>
      </w:r>
    </w:p>
    <w:p w:rsidR="00120DAF" w:rsidRPr="00120DAF" w:rsidRDefault="00120DAF" w:rsidP="00120DAF">
      <w:pPr>
        <w:spacing w:line="480" w:lineRule="auto"/>
        <w:jc w:val="both"/>
        <w:rPr>
          <w:rFonts w:ascii="Arial" w:hAnsi="Arial" w:cs="Arial"/>
        </w:rPr>
      </w:pPr>
      <w:r w:rsidRPr="00120DAF">
        <w:rPr>
          <w:rFonts w:ascii="Arial" w:hAnsi="Arial" w:cs="Arial"/>
        </w:rPr>
        <w:t xml:space="preserve">4. No entiende el impacto de los cambios que el proyecto traerá </w:t>
      </w:r>
    </w:p>
    <w:p w:rsidR="00120DAF" w:rsidRPr="00120DAF" w:rsidRDefault="00120DAF" w:rsidP="00120DAF">
      <w:pPr>
        <w:spacing w:line="480" w:lineRule="auto"/>
        <w:jc w:val="both"/>
        <w:rPr>
          <w:rFonts w:ascii="Arial" w:hAnsi="Arial" w:cs="Arial"/>
        </w:rPr>
      </w:pPr>
      <w:r w:rsidRPr="00120DAF">
        <w:rPr>
          <w:rFonts w:ascii="Arial" w:hAnsi="Arial" w:cs="Arial"/>
        </w:rPr>
        <w:t xml:space="preserve">5. No es un </w:t>
      </w:r>
      <w:proofErr w:type="spellStart"/>
      <w:r w:rsidRPr="00120DAF">
        <w:rPr>
          <w:rFonts w:ascii="Arial" w:hAnsi="Arial" w:cs="Arial"/>
        </w:rPr>
        <w:t>stakeholder</w:t>
      </w:r>
      <w:proofErr w:type="spellEnd"/>
      <w:r w:rsidRPr="00120DAF">
        <w:rPr>
          <w:rFonts w:ascii="Arial" w:hAnsi="Arial" w:cs="Arial"/>
        </w:rPr>
        <w:t xml:space="preserve"> del proyecto </w:t>
      </w:r>
    </w:p>
    <w:p w:rsidR="00120DAF" w:rsidRPr="00120DAF" w:rsidRDefault="00120DAF" w:rsidP="00120DAF">
      <w:pPr>
        <w:spacing w:line="480" w:lineRule="auto"/>
        <w:jc w:val="both"/>
        <w:rPr>
          <w:rFonts w:ascii="Arial" w:hAnsi="Arial" w:cs="Arial"/>
          <w:b/>
        </w:rPr>
      </w:pPr>
      <w:r w:rsidRPr="00120DAF">
        <w:rPr>
          <w:rFonts w:ascii="Arial" w:hAnsi="Arial" w:cs="Arial"/>
          <w:b/>
        </w:rPr>
        <w:t>Solución Técnica</w:t>
      </w:r>
    </w:p>
    <w:p w:rsidR="00120DAF" w:rsidRPr="00120DAF" w:rsidRDefault="00120DAF" w:rsidP="00120DAF">
      <w:pPr>
        <w:spacing w:line="480" w:lineRule="auto"/>
        <w:jc w:val="both"/>
        <w:rPr>
          <w:rFonts w:ascii="Arial" w:hAnsi="Arial" w:cs="Arial"/>
        </w:rPr>
      </w:pPr>
      <w:r>
        <w:rPr>
          <w:rFonts w:ascii="Arial" w:hAnsi="Arial" w:cs="Arial"/>
        </w:rPr>
        <w:t xml:space="preserve"> 1. No es conocida (</w:t>
      </w:r>
      <w:r w:rsidRPr="00120DAF">
        <w:rPr>
          <w:rFonts w:ascii="Arial" w:hAnsi="Arial" w:cs="Arial"/>
        </w:rPr>
        <w:t xml:space="preserve">no se ha hecho antes) </w:t>
      </w:r>
    </w:p>
    <w:p w:rsidR="001B42D4" w:rsidRPr="00120DAF" w:rsidRDefault="00120DAF" w:rsidP="00120DAF">
      <w:pPr>
        <w:spacing w:line="480" w:lineRule="auto"/>
        <w:jc w:val="both"/>
        <w:rPr>
          <w:rFonts w:ascii="Arial" w:hAnsi="Arial" w:cs="Arial"/>
        </w:rPr>
      </w:pPr>
      <w:r w:rsidRPr="00120DAF">
        <w:rPr>
          <w:rFonts w:ascii="Arial" w:hAnsi="Arial" w:cs="Arial"/>
        </w:rPr>
        <w:t>2. El desarrollo usará métodos, herramientas o técnicas no conocidas</w:t>
      </w:r>
    </w:p>
    <w:p w:rsidR="00120DAF" w:rsidRPr="009D407B" w:rsidRDefault="00120DAF" w:rsidP="009D407B">
      <w:pPr>
        <w:spacing w:line="480" w:lineRule="auto"/>
        <w:jc w:val="both"/>
        <w:rPr>
          <w:rFonts w:ascii="Arial" w:hAnsi="Arial" w:cs="Arial"/>
          <w:b/>
        </w:rPr>
      </w:pPr>
      <w:r w:rsidRPr="009D407B">
        <w:rPr>
          <w:rFonts w:ascii="Arial" w:hAnsi="Arial" w:cs="Arial"/>
          <w:b/>
        </w:rPr>
        <w:t xml:space="preserve">Subcontratistas y otros recursos de personal </w:t>
      </w:r>
    </w:p>
    <w:p w:rsidR="00120DAF" w:rsidRPr="009D407B" w:rsidRDefault="00120DAF" w:rsidP="009D407B">
      <w:pPr>
        <w:spacing w:line="480" w:lineRule="auto"/>
        <w:jc w:val="both"/>
        <w:rPr>
          <w:rFonts w:ascii="Arial" w:hAnsi="Arial" w:cs="Arial"/>
        </w:rPr>
      </w:pPr>
      <w:r w:rsidRPr="009D407B">
        <w:rPr>
          <w:rFonts w:ascii="Arial" w:hAnsi="Arial" w:cs="Arial"/>
        </w:rPr>
        <w:t xml:space="preserve">1. Los subcontratistas tienen un rol principal en el proyecto </w:t>
      </w:r>
    </w:p>
    <w:p w:rsidR="00120DAF" w:rsidRPr="009D407B" w:rsidRDefault="00120DAF" w:rsidP="009D407B">
      <w:pPr>
        <w:spacing w:line="480" w:lineRule="auto"/>
        <w:jc w:val="both"/>
        <w:rPr>
          <w:rFonts w:ascii="Arial" w:hAnsi="Arial" w:cs="Arial"/>
        </w:rPr>
      </w:pPr>
      <w:r w:rsidRPr="009D407B">
        <w:rPr>
          <w:rFonts w:ascii="Arial" w:hAnsi="Arial" w:cs="Arial"/>
        </w:rPr>
        <w:t xml:space="preserve">2. El subcontratista no es conocido en la industria </w:t>
      </w:r>
    </w:p>
    <w:p w:rsidR="00120DAF" w:rsidRPr="009D407B" w:rsidRDefault="00120DAF" w:rsidP="009D407B">
      <w:pPr>
        <w:spacing w:line="480" w:lineRule="auto"/>
        <w:jc w:val="both"/>
        <w:rPr>
          <w:rFonts w:ascii="Arial" w:hAnsi="Arial" w:cs="Arial"/>
        </w:rPr>
      </w:pPr>
      <w:r w:rsidRPr="009D407B">
        <w:rPr>
          <w:rFonts w:ascii="Arial" w:hAnsi="Arial" w:cs="Arial"/>
        </w:rPr>
        <w:t xml:space="preserve">3. No tiene experiencia en este tipo de proyectos </w:t>
      </w:r>
    </w:p>
    <w:p w:rsidR="00120DAF" w:rsidRPr="009D407B" w:rsidRDefault="00120DAF" w:rsidP="009D407B">
      <w:pPr>
        <w:spacing w:line="480" w:lineRule="auto"/>
        <w:jc w:val="both"/>
        <w:rPr>
          <w:rFonts w:ascii="Arial" w:hAnsi="Arial" w:cs="Arial"/>
        </w:rPr>
      </w:pPr>
      <w:r w:rsidRPr="009D407B">
        <w:rPr>
          <w:rFonts w:ascii="Arial" w:hAnsi="Arial" w:cs="Arial"/>
        </w:rPr>
        <w:t xml:space="preserve">4. No ha realizado proyectos para la empresa anteriormente 5. No es financieramente estable o su base financiera es desconocida </w:t>
      </w:r>
    </w:p>
    <w:p w:rsidR="00120DAF" w:rsidRPr="009D407B" w:rsidRDefault="00120DAF" w:rsidP="009D407B">
      <w:pPr>
        <w:spacing w:line="480" w:lineRule="auto"/>
        <w:jc w:val="both"/>
        <w:rPr>
          <w:rFonts w:ascii="Arial" w:hAnsi="Arial" w:cs="Arial"/>
        </w:rPr>
      </w:pPr>
      <w:r w:rsidRPr="009D407B">
        <w:rPr>
          <w:rFonts w:ascii="Arial" w:hAnsi="Arial" w:cs="Arial"/>
        </w:rPr>
        <w:t xml:space="preserve">6. El staff no tiene </w:t>
      </w:r>
      <w:r w:rsidRPr="009D407B">
        <w:rPr>
          <w:rFonts w:ascii="Arial" w:hAnsi="Arial" w:cs="Arial"/>
        </w:rPr>
        <w:t>las habilidades requeridas</w:t>
      </w:r>
      <w:r w:rsidRPr="009D407B">
        <w:rPr>
          <w:rFonts w:ascii="Arial" w:hAnsi="Arial" w:cs="Arial"/>
        </w:rPr>
        <w:t xml:space="preserve"> </w:t>
      </w:r>
    </w:p>
    <w:p w:rsidR="009D407B" w:rsidRPr="009D407B" w:rsidRDefault="00120DAF" w:rsidP="009D407B">
      <w:pPr>
        <w:spacing w:line="480" w:lineRule="auto"/>
        <w:jc w:val="both"/>
        <w:rPr>
          <w:rFonts w:ascii="Arial" w:hAnsi="Arial" w:cs="Arial"/>
        </w:rPr>
      </w:pPr>
      <w:r w:rsidRPr="009D407B">
        <w:rPr>
          <w:rFonts w:ascii="Arial" w:hAnsi="Arial" w:cs="Arial"/>
        </w:rPr>
        <w:t xml:space="preserve">7. El staff con las habilidades requeridas no está disponible en el mercado </w:t>
      </w:r>
    </w:p>
    <w:p w:rsidR="009D407B" w:rsidRPr="009D407B" w:rsidRDefault="00120DAF" w:rsidP="009D407B">
      <w:pPr>
        <w:spacing w:line="480" w:lineRule="auto"/>
        <w:jc w:val="both"/>
        <w:rPr>
          <w:rFonts w:ascii="Arial" w:hAnsi="Arial" w:cs="Arial"/>
        </w:rPr>
      </w:pPr>
      <w:r w:rsidRPr="009D407B">
        <w:rPr>
          <w:rFonts w:ascii="Arial" w:hAnsi="Arial" w:cs="Arial"/>
        </w:rPr>
        <w:t xml:space="preserve">8. </w:t>
      </w:r>
      <w:r w:rsidR="009D407B" w:rsidRPr="009D407B">
        <w:rPr>
          <w:rFonts w:ascii="Arial" w:hAnsi="Arial" w:cs="Arial"/>
        </w:rPr>
        <w:t xml:space="preserve">Huelgas o paros de producción </w:t>
      </w:r>
    </w:p>
    <w:p w:rsidR="009D407B" w:rsidRPr="009D407B" w:rsidRDefault="00120DAF" w:rsidP="009D407B">
      <w:pPr>
        <w:spacing w:line="480" w:lineRule="auto"/>
        <w:jc w:val="both"/>
        <w:rPr>
          <w:rFonts w:ascii="Arial" w:hAnsi="Arial" w:cs="Arial"/>
          <w:b/>
        </w:rPr>
      </w:pPr>
      <w:r w:rsidRPr="009D407B">
        <w:rPr>
          <w:rFonts w:ascii="Arial" w:hAnsi="Arial" w:cs="Arial"/>
        </w:rPr>
        <w:t xml:space="preserve"> </w:t>
      </w:r>
      <w:r w:rsidRPr="009D407B">
        <w:rPr>
          <w:rFonts w:ascii="Arial" w:hAnsi="Arial" w:cs="Arial"/>
          <w:b/>
        </w:rPr>
        <w:t xml:space="preserve">Calidad </w:t>
      </w:r>
    </w:p>
    <w:p w:rsidR="009D407B" w:rsidRPr="009D407B" w:rsidRDefault="00120DAF" w:rsidP="009D407B">
      <w:pPr>
        <w:spacing w:line="480" w:lineRule="auto"/>
        <w:jc w:val="both"/>
        <w:rPr>
          <w:rFonts w:ascii="Arial" w:hAnsi="Arial" w:cs="Arial"/>
        </w:rPr>
      </w:pPr>
      <w:r w:rsidRPr="009D407B">
        <w:rPr>
          <w:rFonts w:ascii="Arial" w:hAnsi="Arial" w:cs="Arial"/>
        </w:rPr>
        <w:t xml:space="preserve">1. Los requerimientos de calidad no han sido documentados </w:t>
      </w:r>
    </w:p>
    <w:p w:rsidR="009D407B" w:rsidRPr="009D407B" w:rsidRDefault="00120DAF" w:rsidP="009D407B">
      <w:pPr>
        <w:spacing w:line="480" w:lineRule="auto"/>
        <w:jc w:val="both"/>
        <w:rPr>
          <w:rFonts w:ascii="Arial" w:hAnsi="Arial" w:cs="Arial"/>
        </w:rPr>
      </w:pPr>
      <w:r w:rsidRPr="009D407B">
        <w:rPr>
          <w:rFonts w:ascii="Arial" w:hAnsi="Arial" w:cs="Arial"/>
        </w:rPr>
        <w:lastRenderedPageBreak/>
        <w:t xml:space="preserve">2. Los requerimientos de calidad no han sido entendidos </w:t>
      </w:r>
    </w:p>
    <w:p w:rsidR="001B42D4" w:rsidRPr="009D407B" w:rsidRDefault="00120DAF" w:rsidP="009D407B">
      <w:pPr>
        <w:spacing w:line="480" w:lineRule="auto"/>
        <w:jc w:val="both"/>
        <w:rPr>
          <w:rFonts w:ascii="Arial" w:hAnsi="Arial" w:cs="Arial"/>
        </w:rPr>
      </w:pPr>
      <w:r w:rsidRPr="009D407B">
        <w:rPr>
          <w:rFonts w:ascii="Arial" w:hAnsi="Arial" w:cs="Arial"/>
        </w:rPr>
        <w:t>3. No existe una función de aseguramiento de calidad prevista para monitorear el proyecto</w:t>
      </w:r>
    </w:p>
    <w:p w:rsidR="009D407B" w:rsidRPr="009D407B" w:rsidRDefault="009D407B" w:rsidP="009D407B">
      <w:pPr>
        <w:spacing w:line="480" w:lineRule="auto"/>
        <w:jc w:val="both"/>
        <w:rPr>
          <w:rFonts w:ascii="Arial" w:hAnsi="Arial" w:cs="Arial"/>
          <w:b/>
        </w:rPr>
      </w:pPr>
      <w:r w:rsidRPr="009D407B">
        <w:rPr>
          <w:rFonts w:ascii="Arial" w:hAnsi="Arial" w:cs="Arial"/>
        </w:rPr>
        <w:t xml:space="preserve"> </w:t>
      </w:r>
      <w:r w:rsidRPr="009D407B">
        <w:rPr>
          <w:rFonts w:ascii="Arial" w:hAnsi="Arial" w:cs="Arial"/>
          <w:b/>
        </w:rPr>
        <w:t>Administración de Proyectos</w:t>
      </w:r>
    </w:p>
    <w:p w:rsidR="009D407B" w:rsidRPr="009D407B" w:rsidRDefault="009D407B" w:rsidP="009D407B">
      <w:pPr>
        <w:spacing w:line="480" w:lineRule="auto"/>
        <w:jc w:val="both"/>
        <w:rPr>
          <w:rFonts w:ascii="Arial" w:hAnsi="Arial" w:cs="Arial"/>
        </w:rPr>
      </w:pPr>
      <w:r w:rsidRPr="009D407B">
        <w:rPr>
          <w:rFonts w:ascii="Arial" w:hAnsi="Arial" w:cs="Arial"/>
        </w:rPr>
        <w:t xml:space="preserve"> 1. El gerente de proyectos no tiene experiencia en proyectos de este tipo </w:t>
      </w:r>
    </w:p>
    <w:p w:rsidR="009D407B" w:rsidRPr="009D407B" w:rsidRDefault="009D407B" w:rsidP="009D407B">
      <w:pPr>
        <w:spacing w:line="480" w:lineRule="auto"/>
        <w:jc w:val="both"/>
        <w:rPr>
          <w:rFonts w:ascii="Arial" w:hAnsi="Arial" w:cs="Arial"/>
        </w:rPr>
      </w:pPr>
      <w:r w:rsidRPr="009D407B">
        <w:rPr>
          <w:rFonts w:ascii="Arial" w:hAnsi="Arial" w:cs="Arial"/>
        </w:rPr>
        <w:t>2. No se está utilizando una metodología formal para administración de proyectos</w:t>
      </w:r>
    </w:p>
    <w:p w:rsidR="009D407B" w:rsidRPr="009D407B" w:rsidRDefault="009D407B" w:rsidP="009D407B">
      <w:pPr>
        <w:spacing w:line="480" w:lineRule="auto"/>
        <w:jc w:val="both"/>
        <w:rPr>
          <w:rFonts w:ascii="Arial" w:hAnsi="Arial" w:cs="Arial"/>
        </w:rPr>
      </w:pPr>
      <w:r w:rsidRPr="009D407B">
        <w:rPr>
          <w:rFonts w:ascii="Arial" w:hAnsi="Arial" w:cs="Arial"/>
        </w:rPr>
        <w:t xml:space="preserve"> 3. La administración será manejada únicamente por el contratista</w:t>
      </w:r>
      <w:r w:rsidRPr="009D407B">
        <w:rPr>
          <w:rFonts w:ascii="Arial" w:hAnsi="Arial" w:cs="Arial"/>
        </w:rPr>
        <w:t xml:space="preserve"> general o un subcontratista </w:t>
      </w:r>
    </w:p>
    <w:p w:rsidR="009D407B" w:rsidRPr="009D407B" w:rsidRDefault="009D407B" w:rsidP="009D407B">
      <w:pPr>
        <w:spacing w:line="480" w:lineRule="auto"/>
        <w:jc w:val="both"/>
        <w:rPr>
          <w:rFonts w:ascii="Arial" w:hAnsi="Arial" w:cs="Arial"/>
          <w:b/>
        </w:rPr>
      </w:pPr>
      <w:r w:rsidRPr="009D407B">
        <w:rPr>
          <w:rFonts w:ascii="Arial" w:hAnsi="Arial" w:cs="Arial"/>
          <w:b/>
        </w:rPr>
        <w:t>Aspectos de contratos y legales</w:t>
      </w:r>
    </w:p>
    <w:p w:rsidR="009D407B" w:rsidRPr="009D407B" w:rsidRDefault="009D407B" w:rsidP="009D407B">
      <w:pPr>
        <w:spacing w:line="480" w:lineRule="auto"/>
        <w:jc w:val="both"/>
        <w:rPr>
          <w:rFonts w:ascii="Arial" w:hAnsi="Arial" w:cs="Arial"/>
        </w:rPr>
      </w:pPr>
      <w:r w:rsidRPr="009D407B">
        <w:rPr>
          <w:rFonts w:ascii="Arial" w:hAnsi="Arial" w:cs="Arial"/>
        </w:rPr>
        <w:t xml:space="preserve"> 1. Falta de conocimiento de las garantías asociadas con el proyecto </w:t>
      </w:r>
    </w:p>
    <w:p w:rsidR="009D407B" w:rsidRPr="009D407B" w:rsidRDefault="009D407B" w:rsidP="009D407B">
      <w:pPr>
        <w:spacing w:line="480" w:lineRule="auto"/>
        <w:jc w:val="both"/>
        <w:rPr>
          <w:rFonts w:ascii="Arial" w:hAnsi="Arial" w:cs="Arial"/>
        </w:rPr>
      </w:pPr>
      <w:r w:rsidRPr="009D407B">
        <w:rPr>
          <w:rFonts w:ascii="Arial" w:hAnsi="Arial" w:cs="Arial"/>
        </w:rPr>
        <w:t xml:space="preserve">2. Falta de conocimiento de los aspectos legales especialmente las penalidades asociadas a la falta de cumplimiento </w:t>
      </w:r>
    </w:p>
    <w:p w:rsidR="009D407B" w:rsidRPr="009D407B" w:rsidRDefault="009D407B" w:rsidP="009D407B">
      <w:pPr>
        <w:spacing w:line="480" w:lineRule="auto"/>
        <w:jc w:val="both"/>
        <w:rPr>
          <w:rFonts w:ascii="Arial" w:hAnsi="Arial" w:cs="Arial"/>
          <w:b/>
        </w:rPr>
      </w:pPr>
      <w:r w:rsidRPr="009D407B">
        <w:rPr>
          <w:rFonts w:ascii="Arial" w:hAnsi="Arial" w:cs="Arial"/>
        </w:rPr>
        <w:t xml:space="preserve"> </w:t>
      </w:r>
      <w:r w:rsidRPr="009D407B">
        <w:rPr>
          <w:rFonts w:ascii="Arial" w:hAnsi="Arial" w:cs="Arial"/>
          <w:b/>
        </w:rPr>
        <w:t>Factores externos</w:t>
      </w:r>
    </w:p>
    <w:p w:rsidR="009D407B" w:rsidRPr="009D407B" w:rsidRDefault="009D407B" w:rsidP="009D407B">
      <w:pPr>
        <w:spacing w:line="480" w:lineRule="auto"/>
        <w:jc w:val="both"/>
        <w:rPr>
          <w:rFonts w:ascii="Arial" w:hAnsi="Arial" w:cs="Arial"/>
        </w:rPr>
      </w:pPr>
      <w:r w:rsidRPr="009D407B">
        <w:rPr>
          <w:rFonts w:ascii="Arial" w:hAnsi="Arial" w:cs="Arial"/>
        </w:rPr>
        <w:t xml:space="preserve"> 1. “Actos de Dios” </w:t>
      </w:r>
    </w:p>
    <w:p w:rsidR="009D407B" w:rsidRPr="009D407B" w:rsidRDefault="009D407B" w:rsidP="009D407B">
      <w:pPr>
        <w:spacing w:line="480" w:lineRule="auto"/>
        <w:jc w:val="both"/>
        <w:rPr>
          <w:rFonts w:ascii="Arial" w:hAnsi="Arial" w:cs="Arial"/>
        </w:rPr>
      </w:pPr>
      <w:r w:rsidRPr="009D407B">
        <w:rPr>
          <w:rFonts w:ascii="Arial" w:hAnsi="Arial" w:cs="Arial"/>
        </w:rPr>
        <w:t xml:space="preserve">2. Actos del gobierno </w:t>
      </w:r>
    </w:p>
    <w:p w:rsidR="001B42D4" w:rsidRPr="009D407B" w:rsidRDefault="009D407B" w:rsidP="009D407B">
      <w:pPr>
        <w:spacing w:line="480" w:lineRule="auto"/>
        <w:jc w:val="both"/>
        <w:rPr>
          <w:rFonts w:ascii="Arial" w:hAnsi="Arial" w:cs="Arial"/>
        </w:rPr>
      </w:pPr>
      <w:r w:rsidRPr="009D407B">
        <w:rPr>
          <w:rFonts w:ascii="Arial" w:hAnsi="Arial" w:cs="Arial"/>
        </w:rPr>
        <w:t>3. Inflación y cambios del mercado</w:t>
      </w:r>
    </w:p>
    <w:p w:rsidR="009D407B" w:rsidRDefault="009D407B" w:rsidP="009D407B">
      <w:pPr>
        <w:pStyle w:val="Ttulo2"/>
        <w:shd w:val="clear" w:color="auto" w:fill="FFFFFF"/>
        <w:spacing w:before="0" w:after="144" w:line="288" w:lineRule="atLeast"/>
        <w:rPr>
          <w:rFonts w:ascii="Trebuchet MS" w:hAnsi="Trebuchet MS"/>
          <w:color w:val="000000"/>
          <w:sz w:val="29"/>
          <w:szCs w:val="29"/>
        </w:rPr>
      </w:pPr>
      <w:r>
        <w:rPr>
          <w:rStyle w:val="mw-headline"/>
          <w:rFonts w:ascii="Trebuchet MS" w:hAnsi="Trebuchet MS"/>
          <w:b/>
          <w:bCs/>
          <w:color w:val="000000"/>
          <w:sz w:val="29"/>
          <w:szCs w:val="29"/>
        </w:rPr>
        <w:t>Planificación de respuesta al Riesgo</w:t>
      </w:r>
    </w:p>
    <w:p w:rsidR="009D407B" w:rsidRPr="009D407B" w:rsidRDefault="009D407B" w:rsidP="009D407B">
      <w:pPr>
        <w:pStyle w:val="NormalWeb"/>
        <w:shd w:val="clear" w:color="auto" w:fill="FFFFFF"/>
        <w:spacing w:before="96" w:beforeAutospacing="0" w:after="360" w:afterAutospacing="0" w:line="480" w:lineRule="auto"/>
        <w:jc w:val="both"/>
        <w:rPr>
          <w:rFonts w:ascii="Arial" w:hAnsi="Arial" w:cs="Arial"/>
          <w:color w:val="000000"/>
          <w:sz w:val="22"/>
          <w:szCs w:val="22"/>
        </w:rPr>
      </w:pPr>
      <w:r w:rsidRPr="009D407B">
        <w:rPr>
          <w:rFonts w:ascii="Arial" w:hAnsi="Arial" w:cs="Arial"/>
          <w:color w:val="000000"/>
          <w:sz w:val="22"/>
          <w:szCs w:val="22"/>
        </w:rPr>
        <w:t>Una vez analizados y priorizados los riesgos del proyecto, es preciso proceder a su tratamiento, seleccionado para cada riesgo aquella estrategia de respuesta que tenga mayores posibilidades de éxito. Estas estrategias son:</w:t>
      </w:r>
    </w:p>
    <w:p w:rsidR="009D407B" w:rsidRPr="009D407B" w:rsidRDefault="009D407B" w:rsidP="009D407B">
      <w:pPr>
        <w:numPr>
          <w:ilvl w:val="0"/>
          <w:numId w:val="1"/>
        </w:numPr>
        <w:shd w:val="clear" w:color="auto" w:fill="FFFFFF"/>
        <w:spacing w:before="100" w:beforeAutospacing="1" w:after="120" w:line="480" w:lineRule="auto"/>
        <w:ind w:left="360" w:right="528"/>
        <w:jc w:val="both"/>
        <w:rPr>
          <w:rFonts w:ascii="Arial" w:hAnsi="Arial" w:cs="Arial"/>
          <w:color w:val="000000"/>
        </w:rPr>
      </w:pPr>
      <w:r w:rsidRPr="009D407B">
        <w:rPr>
          <w:rFonts w:ascii="Arial" w:hAnsi="Arial" w:cs="Arial"/>
          <w:color w:val="000000"/>
        </w:rPr>
        <w:t>Eliminación o evitación. Consiste en eliminar la amenaza eliminando la causa que puede provocarla.</w:t>
      </w:r>
    </w:p>
    <w:p w:rsidR="009D407B" w:rsidRPr="009D407B" w:rsidRDefault="009D407B" w:rsidP="009D407B">
      <w:pPr>
        <w:numPr>
          <w:ilvl w:val="0"/>
          <w:numId w:val="1"/>
        </w:numPr>
        <w:shd w:val="clear" w:color="auto" w:fill="FFFFFF"/>
        <w:spacing w:before="100" w:beforeAutospacing="1" w:after="120" w:line="480" w:lineRule="auto"/>
        <w:ind w:left="360" w:right="528"/>
        <w:jc w:val="both"/>
        <w:rPr>
          <w:rFonts w:ascii="Arial" w:hAnsi="Arial" w:cs="Arial"/>
          <w:color w:val="000000"/>
        </w:rPr>
      </w:pPr>
      <w:r w:rsidRPr="009D407B">
        <w:rPr>
          <w:rFonts w:ascii="Arial" w:hAnsi="Arial" w:cs="Arial"/>
          <w:color w:val="000000"/>
        </w:rPr>
        <w:lastRenderedPageBreak/>
        <w:t>Transferencia. La transferencia del riesgo busca trasladar las consecuencias de un riesgo a una tercera parte junto con la responsabilidad de la respuesta.</w:t>
      </w:r>
    </w:p>
    <w:p w:rsidR="009D407B" w:rsidRPr="009D407B" w:rsidRDefault="009D407B" w:rsidP="009D407B">
      <w:pPr>
        <w:numPr>
          <w:ilvl w:val="0"/>
          <w:numId w:val="1"/>
        </w:numPr>
        <w:shd w:val="clear" w:color="auto" w:fill="FFFFFF"/>
        <w:spacing w:before="100" w:beforeAutospacing="1" w:after="120" w:line="480" w:lineRule="auto"/>
        <w:ind w:left="360" w:right="528"/>
        <w:jc w:val="both"/>
        <w:rPr>
          <w:rFonts w:ascii="Arial" w:hAnsi="Arial" w:cs="Arial"/>
          <w:color w:val="000000"/>
        </w:rPr>
      </w:pPr>
      <w:r w:rsidRPr="009D407B">
        <w:rPr>
          <w:rFonts w:ascii="Arial" w:hAnsi="Arial" w:cs="Arial"/>
          <w:color w:val="000000"/>
        </w:rPr>
        <w:t>Mitigación. Busca reducir la probabilidad o las consecuencias de sucesos adversos a un límite aceptable antes del momento de activación. Es importante que los costos de mitigación sean inferiores a la probabilidad del riesgo y sus consecuencias.</w:t>
      </w:r>
    </w:p>
    <w:p w:rsidR="009D407B" w:rsidRPr="009D407B" w:rsidRDefault="009D407B" w:rsidP="009D407B">
      <w:pPr>
        <w:numPr>
          <w:ilvl w:val="0"/>
          <w:numId w:val="1"/>
        </w:numPr>
        <w:shd w:val="clear" w:color="auto" w:fill="FFFFFF"/>
        <w:spacing w:before="100" w:beforeAutospacing="1" w:after="120" w:line="480" w:lineRule="auto"/>
        <w:ind w:left="360" w:right="528"/>
        <w:jc w:val="both"/>
        <w:rPr>
          <w:rFonts w:ascii="Arial" w:hAnsi="Arial" w:cs="Arial"/>
          <w:color w:val="000000"/>
        </w:rPr>
      </w:pPr>
      <w:r w:rsidRPr="009D407B">
        <w:rPr>
          <w:rFonts w:ascii="Arial" w:hAnsi="Arial" w:cs="Arial"/>
          <w:color w:val="000000"/>
        </w:rPr>
        <w:t xml:space="preserve">Aceptación. Esta estrategia se utiliza cuando se decide no actuar contra el riesgo antes de </w:t>
      </w:r>
      <w:r w:rsidRPr="009D407B">
        <w:rPr>
          <w:rFonts w:ascii="Arial" w:hAnsi="Arial" w:cs="Arial"/>
          <w:color w:val="000000"/>
        </w:rPr>
        <w:t>su activación</w:t>
      </w:r>
      <w:r w:rsidRPr="009D407B">
        <w:rPr>
          <w:rFonts w:ascii="Arial" w:hAnsi="Arial" w:cs="Arial"/>
          <w:color w:val="000000"/>
        </w:rPr>
        <w:t>. La aceptación puede ser activa o pasiva.</w:t>
      </w:r>
    </w:p>
    <w:p w:rsidR="009D407B" w:rsidRPr="009D407B" w:rsidRDefault="009D407B" w:rsidP="009D407B">
      <w:pPr>
        <w:pStyle w:val="Ttulo2"/>
        <w:shd w:val="clear" w:color="auto" w:fill="FFFFFF"/>
        <w:spacing w:before="0" w:after="144" w:line="288" w:lineRule="atLeast"/>
        <w:rPr>
          <w:rFonts w:ascii="Arial" w:hAnsi="Arial" w:cs="Arial"/>
          <w:color w:val="000000"/>
          <w:sz w:val="29"/>
          <w:szCs w:val="29"/>
        </w:rPr>
      </w:pPr>
      <w:r w:rsidRPr="009D407B">
        <w:rPr>
          <w:rStyle w:val="mw-headline"/>
          <w:rFonts w:ascii="Arial" w:hAnsi="Arial" w:cs="Arial"/>
          <w:b/>
          <w:bCs/>
          <w:color w:val="000000"/>
          <w:sz w:val="29"/>
          <w:szCs w:val="29"/>
        </w:rPr>
        <w:t>Supervisión y Control de Riesgos</w:t>
      </w:r>
    </w:p>
    <w:p w:rsidR="009D407B" w:rsidRPr="009D407B" w:rsidRDefault="009D407B" w:rsidP="009D407B">
      <w:pPr>
        <w:pStyle w:val="NormalWeb"/>
        <w:shd w:val="clear" w:color="auto" w:fill="FFFFFF"/>
        <w:spacing w:before="96" w:beforeAutospacing="0" w:after="360" w:afterAutospacing="0" w:line="480" w:lineRule="auto"/>
        <w:jc w:val="both"/>
        <w:rPr>
          <w:rFonts w:ascii="Arial" w:hAnsi="Arial" w:cs="Arial"/>
          <w:color w:val="000000"/>
          <w:sz w:val="22"/>
          <w:szCs w:val="22"/>
        </w:rPr>
      </w:pPr>
      <w:r w:rsidRPr="009D407B">
        <w:rPr>
          <w:rFonts w:ascii="Arial" w:hAnsi="Arial" w:cs="Arial"/>
          <w:color w:val="000000"/>
          <w:sz w:val="22"/>
          <w:szCs w:val="22"/>
        </w:rPr>
        <w:t>Este proceso se ocupa del seguimiento de los riesgos identificados de manera que los planes de riesgo son ejecutados por los responsables asignados,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B42D4" w:rsidRPr="00120DAF" w:rsidRDefault="001B42D4" w:rsidP="00120DAF">
      <w:pPr>
        <w:spacing w:line="480" w:lineRule="auto"/>
        <w:jc w:val="both"/>
        <w:rPr>
          <w:rFonts w:ascii="Arial" w:hAnsi="Arial" w:cs="Arial"/>
        </w:rPr>
      </w:pPr>
    </w:p>
    <w:p w:rsidR="001B42D4" w:rsidRDefault="009D407B" w:rsidP="009D407B">
      <w:pPr>
        <w:pStyle w:val="Ttulo1"/>
        <w:rPr>
          <w:rFonts w:ascii="Arial" w:hAnsi="Arial" w:cs="Arial"/>
          <w:b/>
          <w:color w:val="000000" w:themeColor="text1"/>
        </w:rPr>
      </w:pPr>
      <w:r w:rsidRPr="009D407B">
        <w:rPr>
          <w:rFonts w:ascii="Arial" w:hAnsi="Arial" w:cs="Arial"/>
          <w:b/>
          <w:color w:val="000000" w:themeColor="text1"/>
        </w:rPr>
        <w:t xml:space="preserve">Conclusión </w:t>
      </w:r>
    </w:p>
    <w:p w:rsidR="008D2073" w:rsidRPr="008D2073" w:rsidRDefault="008D2073" w:rsidP="008D2073"/>
    <w:p w:rsidR="001B42D4" w:rsidRPr="008D2073" w:rsidRDefault="008D2073" w:rsidP="008D2073">
      <w:pPr>
        <w:spacing w:line="480" w:lineRule="auto"/>
        <w:jc w:val="both"/>
        <w:rPr>
          <w:rFonts w:ascii="Arial" w:hAnsi="Arial" w:cs="Arial"/>
        </w:rPr>
      </w:pPr>
      <w:r w:rsidRPr="008D2073">
        <w:rPr>
          <w:rFonts w:ascii="Arial" w:hAnsi="Arial" w:cs="Arial"/>
        </w:rPr>
        <w:t>Una buena planificación de riesgo es fundamental para el proyecto en curso para establecer medidas de protección frente a diferentes tipos de riesgos, para obtener medidas preventivas y poder así prepararse con anticipación.</w:t>
      </w:r>
    </w:p>
    <w:p w:rsidR="008D2073" w:rsidRPr="008D2073" w:rsidRDefault="008D2073" w:rsidP="008D2073">
      <w:pPr>
        <w:spacing w:line="480" w:lineRule="auto"/>
        <w:jc w:val="both"/>
        <w:rPr>
          <w:rFonts w:ascii="Arial" w:hAnsi="Arial" w:cs="Arial"/>
        </w:rPr>
      </w:pPr>
      <w:r w:rsidRPr="008D2073">
        <w:rPr>
          <w:rFonts w:ascii="Arial" w:hAnsi="Arial" w:cs="Arial"/>
        </w:rPr>
        <w:t>Esto es fundamental para la prevención de errores en los proyectos y obtener una planificación del mismo.</w:t>
      </w:r>
    </w:p>
    <w:p w:rsidR="001B42D4" w:rsidRDefault="001B42D4">
      <w:bookmarkStart w:id="14" w:name="_GoBack"/>
      <w:bookmarkEnd w:id="14"/>
    </w:p>
    <w:sectPr w:rsidR="001B4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190E6D"/>
    <w:multiLevelType w:val="multilevel"/>
    <w:tmpl w:val="4B623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D4"/>
    <w:rsid w:val="00085C7C"/>
    <w:rsid w:val="00120DAF"/>
    <w:rsid w:val="00170553"/>
    <w:rsid w:val="001B42D4"/>
    <w:rsid w:val="002A72CF"/>
    <w:rsid w:val="005912BF"/>
    <w:rsid w:val="00627F45"/>
    <w:rsid w:val="008D2073"/>
    <w:rsid w:val="0094175B"/>
    <w:rsid w:val="009D407B"/>
    <w:rsid w:val="00AA7B15"/>
    <w:rsid w:val="00C06957"/>
    <w:rsid w:val="00C663B4"/>
    <w:rsid w:val="00DF351B"/>
    <w:rsid w:val="00E0116B"/>
    <w:rsid w:val="00E11034"/>
    <w:rsid w:val="00EC52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97E5E-5252-4D88-89C3-CFB2BB3D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2D4"/>
  </w:style>
  <w:style w:type="paragraph" w:styleId="Ttulo1">
    <w:name w:val="heading 1"/>
    <w:basedOn w:val="Normal"/>
    <w:next w:val="Normal"/>
    <w:link w:val="Ttulo1Car"/>
    <w:uiPriority w:val="9"/>
    <w:qFormat/>
    <w:rsid w:val="001B4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D4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2D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C663B4"/>
  </w:style>
  <w:style w:type="paragraph" w:styleId="NormalWeb">
    <w:name w:val="Normal (Web)"/>
    <w:basedOn w:val="Normal"/>
    <w:uiPriority w:val="99"/>
    <w:semiHidden/>
    <w:unhideWhenUsed/>
    <w:rsid w:val="00C663B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94175B"/>
    <w:pPr>
      <w:outlineLvl w:val="9"/>
    </w:pPr>
    <w:rPr>
      <w:lang w:eastAsia="es-MX"/>
    </w:rPr>
  </w:style>
  <w:style w:type="paragraph" w:styleId="TDC1">
    <w:name w:val="toc 1"/>
    <w:basedOn w:val="Normal"/>
    <w:next w:val="Normal"/>
    <w:autoRedefine/>
    <w:uiPriority w:val="39"/>
    <w:unhideWhenUsed/>
    <w:rsid w:val="0094175B"/>
    <w:pPr>
      <w:spacing w:after="100"/>
    </w:pPr>
  </w:style>
  <w:style w:type="character" w:styleId="Hipervnculo">
    <w:name w:val="Hyperlink"/>
    <w:basedOn w:val="Fuentedeprrafopredeter"/>
    <w:uiPriority w:val="99"/>
    <w:unhideWhenUsed/>
    <w:rsid w:val="0094175B"/>
    <w:rPr>
      <w:color w:val="0563C1" w:themeColor="hyperlink"/>
      <w:u w:val="single"/>
    </w:rPr>
  </w:style>
  <w:style w:type="character" w:customStyle="1" w:styleId="Ttulo2Car">
    <w:name w:val="Título 2 Car"/>
    <w:basedOn w:val="Fuentedeprrafopredeter"/>
    <w:link w:val="Ttulo2"/>
    <w:uiPriority w:val="9"/>
    <w:semiHidden/>
    <w:rsid w:val="009D407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9D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949068">
      <w:bodyDiv w:val="1"/>
      <w:marLeft w:val="0"/>
      <w:marRight w:val="0"/>
      <w:marTop w:val="0"/>
      <w:marBottom w:val="0"/>
      <w:divBdr>
        <w:top w:val="none" w:sz="0" w:space="0" w:color="auto"/>
        <w:left w:val="none" w:sz="0" w:space="0" w:color="auto"/>
        <w:bottom w:val="none" w:sz="0" w:space="0" w:color="auto"/>
        <w:right w:val="none" w:sz="0" w:space="0" w:color="auto"/>
      </w:divBdr>
    </w:div>
    <w:div w:id="1797869384">
      <w:bodyDiv w:val="1"/>
      <w:marLeft w:val="0"/>
      <w:marRight w:val="0"/>
      <w:marTop w:val="0"/>
      <w:marBottom w:val="0"/>
      <w:divBdr>
        <w:top w:val="none" w:sz="0" w:space="0" w:color="auto"/>
        <w:left w:val="none" w:sz="0" w:space="0" w:color="auto"/>
        <w:bottom w:val="none" w:sz="0" w:space="0" w:color="auto"/>
        <w:right w:val="none" w:sz="0" w:space="0" w:color="auto"/>
      </w:divBdr>
    </w:div>
    <w:div w:id="211983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132F-292F-4ABB-8A49-4EA920D7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13</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dc:creator>
  <cp:keywords/>
  <dc:description/>
  <cp:lastModifiedBy>Eliz</cp:lastModifiedBy>
  <cp:revision>1</cp:revision>
  <dcterms:created xsi:type="dcterms:W3CDTF">2015-11-27T02:29:00Z</dcterms:created>
  <dcterms:modified xsi:type="dcterms:W3CDTF">2015-11-28T04:13:00Z</dcterms:modified>
</cp:coreProperties>
</file>