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262373"/>
        <w:docPartObj>
          <w:docPartGallery w:val="Cover Pages"/>
          <w:docPartUnique/>
        </w:docPartObj>
      </w:sdtPr>
      <w:sdtEndPr>
        <w:rPr>
          <w:rFonts w:eastAsiaTheme="minorEastAsia"/>
          <w:noProof/>
          <w:color w:val="5B9BD5" w:themeColor="accent1"/>
          <w:lang w:eastAsia="es-MX"/>
        </w:rPr>
      </w:sdtEndPr>
      <w:sdtContent>
        <w:p w:rsidR="009C3D8A" w:rsidRDefault="009C3D8A">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B415F9" w:rsidRDefault="00B415F9" w:rsidP="009C3D8A">
                                      <w:pPr>
                                        <w:pStyle w:val="Sinespaciado"/>
                                        <w:spacing w:before="120"/>
                                        <w:rPr>
                                          <w:color w:val="FFFFFF" w:themeColor="background1"/>
                                        </w:rPr>
                                      </w:pPr>
                                      <w:r>
                                        <w:rPr>
                                          <w:color w:val="FFFFFF" w:themeColor="background1"/>
                                        </w:rPr>
                                        <w:t xml:space="preserve">     </w:t>
                                      </w:r>
                                    </w:p>
                                  </w:sdtContent>
                                </w:sdt>
                                <w:p w:rsidR="00B415F9" w:rsidRDefault="00206D20" w:rsidP="009C3D8A">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B415F9">
                                        <w:rPr>
                                          <w:caps/>
                                          <w:color w:val="FFFFFF" w:themeColor="background1"/>
                                        </w:rPr>
                                        <w:t xml:space="preserve">     </w:t>
                                      </w:r>
                                    </w:sdtContent>
                                  </w:sdt>
                                  <w:r w:rsidR="00B415F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B415F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697387860"/>
                                    <w:dataBinding w:prefixMappings="xmlns:ns0='http://purl.org/dc/elements/1.1/' xmlns:ns1='http://schemas.openxmlformats.org/package/2006/metadata/core-properties' " w:xpath="/ns1:coreProperties[1]/ns0:title[1]" w:storeItemID="{6C3C8BC8-F283-45AE-878A-BAB7291924A1}"/>
                                    <w:text/>
                                  </w:sdtPr>
                                  <w:sdtEndPr/>
                                  <w:sdtContent>
                                    <w:p w:rsidR="00B415F9" w:rsidRDefault="00B415F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estandar</w:t>
                                      </w:r>
                                      <w:r w:rsidR="0070002A">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xml:space="preserve"> </w:t>
                                      </w:r>
                                      <w:r w:rsidR="0070002A">
                                        <w:rPr>
                                          <w:rFonts w:asciiTheme="majorHAnsi" w:eastAsiaTheme="majorEastAsia" w:hAnsiTheme="majorHAnsi" w:cstheme="majorBidi"/>
                                          <w:caps/>
                                          <w:color w:val="5B9BD5" w:themeColor="accent1"/>
                                          <w:sz w:val="72"/>
                                          <w:szCs w:val="72"/>
                                        </w:rPr>
                                        <w:t xml:space="preserve">de  nomenclatura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B415F9" w:rsidRDefault="00B415F9" w:rsidP="009C3D8A">
                                <w:pPr>
                                  <w:pStyle w:val="Sinespaciado"/>
                                  <w:spacing w:before="120"/>
                                  <w:rPr>
                                    <w:color w:val="FFFFFF" w:themeColor="background1"/>
                                  </w:rPr>
                                </w:pPr>
                                <w:r>
                                  <w:rPr>
                                    <w:color w:val="FFFFFF" w:themeColor="background1"/>
                                  </w:rPr>
                                  <w:t xml:space="preserve">     </w:t>
                                </w:r>
                              </w:p>
                            </w:sdtContent>
                          </w:sdt>
                          <w:p w:rsidR="00B415F9" w:rsidRDefault="00B415F9" w:rsidP="009C3D8A">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697387860"/>
                              <w:dataBinding w:prefixMappings="xmlns:ns0='http://purl.org/dc/elements/1.1/' xmlns:ns1='http://schemas.openxmlformats.org/package/2006/metadata/core-properties' " w:xpath="/ns1:coreProperties[1]/ns0:title[1]" w:storeItemID="{6C3C8BC8-F283-45AE-878A-BAB7291924A1}"/>
                              <w:text/>
                            </w:sdtPr>
                            <w:sdtContent>
                              <w:p w:rsidR="00B415F9" w:rsidRDefault="00B415F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estandar</w:t>
                                </w:r>
                                <w:r w:rsidR="0070002A">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xml:space="preserve"> </w:t>
                                </w:r>
                                <w:r w:rsidR="0070002A">
                                  <w:rPr>
                                    <w:rFonts w:asciiTheme="majorHAnsi" w:eastAsiaTheme="majorEastAsia" w:hAnsiTheme="majorHAnsi" w:cstheme="majorBidi"/>
                                    <w:caps/>
                                    <w:color w:val="5B9BD5" w:themeColor="accent1"/>
                                    <w:sz w:val="72"/>
                                    <w:szCs w:val="72"/>
                                  </w:rPr>
                                  <w:t xml:space="preserve">de  nomenclatura </w:t>
                                </w:r>
                              </w:p>
                            </w:sdtContent>
                          </w:sdt>
                        </w:txbxContent>
                      </v:textbox>
                    </v:shape>
                    <w10:wrap anchorx="page" anchory="page"/>
                  </v:group>
                </w:pict>
              </mc:Fallback>
            </mc:AlternateContent>
          </w:r>
        </w:p>
        <w:p w:rsidR="009C3D8A" w:rsidRDefault="009C3D8A">
          <w:pPr>
            <w:rPr>
              <w:rFonts w:eastAsiaTheme="minorEastAsia"/>
              <w:noProof/>
              <w:color w:val="5B9BD5" w:themeColor="accent1"/>
              <w:lang w:eastAsia="es-MX"/>
            </w:rPr>
          </w:pPr>
          <w:r>
            <w:rPr>
              <w:rFonts w:eastAsiaTheme="minorEastAsia"/>
              <w:noProof/>
              <w:color w:val="5B9BD5" w:themeColor="accent1"/>
              <w:lang w:eastAsia="es-MX"/>
            </w:rPr>
            <w:br w:type="page"/>
          </w:r>
        </w:p>
        <w:p w:rsidR="009C3D8A" w:rsidRPr="009C3D8A" w:rsidRDefault="00206D20">
          <w:pPr>
            <w:rPr>
              <w:rFonts w:eastAsiaTheme="minorEastAsia"/>
              <w:noProof/>
              <w:color w:val="5B9BD5" w:themeColor="accent1"/>
              <w:lang w:eastAsia="es-MX"/>
            </w:rPr>
          </w:pPr>
        </w:p>
      </w:sdtContent>
    </w:sdt>
    <w:sdt>
      <w:sdtPr>
        <w:rPr>
          <w:rFonts w:asciiTheme="minorHAnsi" w:eastAsiaTheme="minorHAnsi" w:hAnsiTheme="minorHAnsi" w:cstheme="minorBidi"/>
          <w:color w:val="auto"/>
          <w:sz w:val="22"/>
          <w:szCs w:val="22"/>
          <w:lang w:val="es-ES" w:eastAsia="en-US"/>
        </w:rPr>
        <w:id w:val="-430054735"/>
        <w:docPartObj>
          <w:docPartGallery w:val="Table of Contents"/>
          <w:docPartUnique/>
        </w:docPartObj>
      </w:sdtPr>
      <w:sdtEndPr>
        <w:rPr>
          <w:b/>
          <w:bCs/>
        </w:rPr>
      </w:sdtEndPr>
      <w:sdtContent>
        <w:bookmarkStart w:id="0" w:name="_GoBack" w:displacedByCustomXml="prev"/>
        <w:bookmarkEnd w:id="0" w:displacedByCustomXml="prev"/>
        <w:p w:rsidR="009C3D8A" w:rsidRPr="009C3D8A" w:rsidRDefault="009C3D8A" w:rsidP="009C3D8A">
          <w:pPr>
            <w:pStyle w:val="TtulodeTDC"/>
            <w:jc w:val="center"/>
            <w:rPr>
              <w:rFonts w:ascii="Arial" w:hAnsi="Arial" w:cs="Arial"/>
              <w:b/>
              <w:color w:val="000000" w:themeColor="text1"/>
            </w:rPr>
          </w:pPr>
          <w:r w:rsidRPr="009C3D8A">
            <w:rPr>
              <w:rFonts w:ascii="Arial" w:hAnsi="Arial" w:cs="Arial"/>
              <w:b/>
              <w:color w:val="000000" w:themeColor="text1"/>
              <w:lang w:val="es-ES"/>
            </w:rPr>
            <w:t>Índice</w:t>
          </w:r>
        </w:p>
        <w:p w:rsidR="00C07BC8" w:rsidRDefault="009C3D8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2261444" w:history="1">
            <w:r w:rsidR="00C07BC8" w:rsidRPr="006F3EE1">
              <w:rPr>
                <w:rStyle w:val="Hipervnculo"/>
                <w:rFonts w:ascii="Arial" w:hAnsi="Arial" w:cs="Arial"/>
                <w:b/>
                <w:noProof/>
              </w:rPr>
              <w:t>I.-Estándares de documentación interna</w:t>
            </w:r>
            <w:r w:rsidR="00C07BC8">
              <w:rPr>
                <w:noProof/>
                <w:webHidden/>
              </w:rPr>
              <w:tab/>
            </w:r>
            <w:r w:rsidR="00C07BC8">
              <w:rPr>
                <w:noProof/>
                <w:webHidden/>
              </w:rPr>
              <w:fldChar w:fldCharType="begin"/>
            </w:r>
            <w:r w:rsidR="00C07BC8">
              <w:rPr>
                <w:noProof/>
                <w:webHidden/>
              </w:rPr>
              <w:instrText xml:space="preserve"> PAGEREF _Toc432261444 \h </w:instrText>
            </w:r>
            <w:r w:rsidR="00C07BC8">
              <w:rPr>
                <w:noProof/>
                <w:webHidden/>
              </w:rPr>
            </w:r>
            <w:r w:rsidR="00C07BC8">
              <w:rPr>
                <w:noProof/>
                <w:webHidden/>
              </w:rPr>
              <w:fldChar w:fldCharType="separate"/>
            </w:r>
            <w:r w:rsidR="00C07BC8">
              <w:rPr>
                <w:noProof/>
                <w:webHidden/>
              </w:rPr>
              <w:t>2</w:t>
            </w:r>
            <w:r w:rsidR="00C07BC8">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45" w:history="1">
            <w:r w:rsidRPr="006F3EE1">
              <w:rPr>
                <w:rStyle w:val="Hipervnculo"/>
                <w:rFonts w:ascii="Arial" w:hAnsi="Arial" w:cs="Arial"/>
                <w:b/>
                <w:noProof/>
              </w:rPr>
              <w:t>1.2.-Bloques de documentación interna de la plantilla.</w:t>
            </w:r>
            <w:r>
              <w:rPr>
                <w:noProof/>
                <w:webHidden/>
              </w:rPr>
              <w:tab/>
            </w:r>
            <w:r>
              <w:rPr>
                <w:noProof/>
                <w:webHidden/>
              </w:rPr>
              <w:fldChar w:fldCharType="begin"/>
            </w:r>
            <w:r>
              <w:rPr>
                <w:noProof/>
                <w:webHidden/>
              </w:rPr>
              <w:instrText xml:space="preserve"> PAGEREF _Toc432261445 \h </w:instrText>
            </w:r>
            <w:r>
              <w:rPr>
                <w:noProof/>
                <w:webHidden/>
              </w:rPr>
            </w:r>
            <w:r>
              <w:rPr>
                <w:noProof/>
                <w:webHidden/>
              </w:rPr>
              <w:fldChar w:fldCharType="separate"/>
            </w:r>
            <w:r>
              <w:rPr>
                <w:noProof/>
                <w:webHidden/>
              </w:rPr>
              <w:t>2</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46" w:history="1">
            <w:r w:rsidRPr="006F3EE1">
              <w:rPr>
                <w:rStyle w:val="Hipervnculo"/>
                <w:rFonts w:ascii="Arial" w:hAnsi="Arial" w:cs="Arial"/>
                <w:b/>
                <w:noProof/>
              </w:rPr>
              <w:t>1.3.- Módulo de Documentación Bloquear</w:t>
            </w:r>
            <w:r>
              <w:rPr>
                <w:noProof/>
                <w:webHidden/>
              </w:rPr>
              <w:tab/>
            </w:r>
            <w:r>
              <w:rPr>
                <w:noProof/>
                <w:webHidden/>
              </w:rPr>
              <w:fldChar w:fldCharType="begin"/>
            </w:r>
            <w:r>
              <w:rPr>
                <w:noProof/>
                <w:webHidden/>
              </w:rPr>
              <w:instrText xml:space="preserve"> PAGEREF _Toc432261446 \h </w:instrText>
            </w:r>
            <w:r>
              <w:rPr>
                <w:noProof/>
                <w:webHidden/>
              </w:rPr>
            </w:r>
            <w:r>
              <w:rPr>
                <w:noProof/>
                <w:webHidden/>
              </w:rPr>
              <w:fldChar w:fldCharType="separate"/>
            </w:r>
            <w:r>
              <w:rPr>
                <w:noProof/>
                <w:webHidden/>
              </w:rPr>
              <w:t>3</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47" w:history="1">
            <w:r w:rsidRPr="006F3EE1">
              <w:rPr>
                <w:rStyle w:val="Hipervnculo"/>
                <w:rFonts w:ascii="Arial" w:hAnsi="Arial" w:cs="Arial"/>
                <w:b/>
                <w:noProof/>
              </w:rPr>
              <w:t>II.-Controles</w:t>
            </w:r>
            <w:r>
              <w:rPr>
                <w:noProof/>
                <w:webHidden/>
              </w:rPr>
              <w:tab/>
            </w:r>
            <w:r>
              <w:rPr>
                <w:noProof/>
                <w:webHidden/>
              </w:rPr>
              <w:fldChar w:fldCharType="begin"/>
            </w:r>
            <w:r>
              <w:rPr>
                <w:noProof/>
                <w:webHidden/>
              </w:rPr>
              <w:instrText xml:space="preserve"> PAGEREF _Toc432261447 \h </w:instrText>
            </w:r>
            <w:r>
              <w:rPr>
                <w:noProof/>
                <w:webHidden/>
              </w:rPr>
            </w:r>
            <w:r>
              <w:rPr>
                <w:noProof/>
                <w:webHidden/>
              </w:rPr>
              <w:fldChar w:fldCharType="separate"/>
            </w:r>
            <w:r>
              <w:rPr>
                <w:noProof/>
                <w:webHidden/>
              </w:rPr>
              <w:t>4</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48" w:history="1">
            <w:r w:rsidRPr="006F3EE1">
              <w:rPr>
                <w:rStyle w:val="Hipervnculo"/>
                <w:rFonts w:ascii="Arial" w:hAnsi="Arial" w:cs="Arial"/>
                <w:b/>
                <w:noProof/>
              </w:rPr>
              <w:t>2.2.- Apertura vertical entre conceptos</w:t>
            </w:r>
            <w:r>
              <w:rPr>
                <w:noProof/>
                <w:webHidden/>
              </w:rPr>
              <w:tab/>
            </w:r>
            <w:r>
              <w:rPr>
                <w:noProof/>
                <w:webHidden/>
              </w:rPr>
              <w:fldChar w:fldCharType="begin"/>
            </w:r>
            <w:r>
              <w:rPr>
                <w:noProof/>
                <w:webHidden/>
              </w:rPr>
              <w:instrText xml:space="preserve"> PAGEREF _Toc432261448 \h </w:instrText>
            </w:r>
            <w:r>
              <w:rPr>
                <w:noProof/>
                <w:webHidden/>
              </w:rPr>
            </w:r>
            <w:r>
              <w:rPr>
                <w:noProof/>
                <w:webHidden/>
              </w:rPr>
              <w:fldChar w:fldCharType="separate"/>
            </w:r>
            <w:r>
              <w:rPr>
                <w:noProof/>
                <w:webHidden/>
              </w:rPr>
              <w:t>6</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49" w:history="1">
            <w:r w:rsidRPr="006F3EE1">
              <w:rPr>
                <w:rStyle w:val="Hipervnculo"/>
                <w:rFonts w:ascii="Arial" w:hAnsi="Arial" w:cs="Arial"/>
                <w:b/>
                <w:noProof/>
              </w:rPr>
              <w:t>2.4.-Densidad vertical</w:t>
            </w:r>
            <w:r>
              <w:rPr>
                <w:noProof/>
                <w:webHidden/>
              </w:rPr>
              <w:tab/>
            </w:r>
            <w:r>
              <w:rPr>
                <w:noProof/>
                <w:webHidden/>
              </w:rPr>
              <w:fldChar w:fldCharType="begin"/>
            </w:r>
            <w:r>
              <w:rPr>
                <w:noProof/>
                <w:webHidden/>
              </w:rPr>
              <w:instrText xml:space="preserve"> PAGEREF _Toc432261449 \h </w:instrText>
            </w:r>
            <w:r>
              <w:rPr>
                <w:noProof/>
                <w:webHidden/>
              </w:rPr>
            </w:r>
            <w:r>
              <w:rPr>
                <w:noProof/>
                <w:webHidden/>
              </w:rPr>
              <w:fldChar w:fldCharType="separate"/>
            </w:r>
            <w:r>
              <w:rPr>
                <w:noProof/>
                <w:webHidden/>
              </w:rPr>
              <w:t>8</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0" w:history="1">
            <w:r w:rsidRPr="006F3EE1">
              <w:rPr>
                <w:rStyle w:val="Hipervnculo"/>
                <w:rFonts w:ascii="Arial" w:hAnsi="Arial" w:cs="Arial"/>
                <w:b/>
                <w:noProof/>
              </w:rPr>
              <w:t>2.5.-Funciones dependientes</w:t>
            </w:r>
            <w:r>
              <w:rPr>
                <w:noProof/>
                <w:webHidden/>
              </w:rPr>
              <w:tab/>
            </w:r>
            <w:r>
              <w:rPr>
                <w:noProof/>
                <w:webHidden/>
              </w:rPr>
              <w:fldChar w:fldCharType="begin"/>
            </w:r>
            <w:r>
              <w:rPr>
                <w:noProof/>
                <w:webHidden/>
              </w:rPr>
              <w:instrText xml:space="preserve"> PAGEREF _Toc432261450 \h </w:instrText>
            </w:r>
            <w:r>
              <w:rPr>
                <w:noProof/>
                <w:webHidden/>
              </w:rPr>
            </w:r>
            <w:r>
              <w:rPr>
                <w:noProof/>
                <w:webHidden/>
              </w:rPr>
              <w:fldChar w:fldCharType="separate"/>
            </w:r>
            <w:r>
              <w:rPr>
                <w:noProof/>
                <w:webHidden/>
              </w:rPr>
              <w:t>9</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1" w:history="1">
            <w:r w:rsidRPr="006F3EE1">
              <w:rPr>
                <w:rStyle w:val="Hipervnculo"/>
                <w:rFonts w:ascii="Arial" w:hAnsi="Arial" w:cs="Arial"/>
                <w:b/>
                <w:noProof/>
              </w:rPr>
              <w:t>2.6.-Orden Vertical</w:t>
            </w:r>
            <w:r>
              <w:rPr>
                <w:noProof/>
                <w:webHidden/>
              </w:rPr>
              <w:tab/>
            </w:r>
            <w:r>
              <w:rPr>
                <w:noProof/>
                <w:webHidden/>
              </w:rPr>
              <w:fldChar w:fldCharType="begin"/>
            </w:r>
            <w:r>
              <w:rPr>
                <w:noProof/>
                <w:webHidden/>
              </w:rPr>
              <w:instrText xml:space="preserve"> PAGEREF _Toc432261451 \h </w:instrText>
            </w:r>
            <w:r>
              <w:rPr>
                <w:noProof/>
                <w:webHidden/>
              </w:rPr>
            </w:r>
            <w:r>
              <w:rPr>
                <w:noProof/>
                <w:webHidden/>
              </w:rPr>
              <w:fldChar w:fldCharType="separate"/>
            </w:r>
            <w:r>
              <w:rPr>
                <w:noProof/>
                <w:webHidden/>
              </w:rPr>
              <w:t>11</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2" w:history="1">
            <w:r w:rsidRPr="006F3EE1">
              <w:rPr>
                <w:rStyle w:val="Hipervnculo"/>
                <w:rFonts w:ascii="Arial" w:hAnsi="Arial" w:cs="Arial"/>
                <w:b/>
                <w:noProof/>
              </w:rPr>
              <w:t>2.7.-Sangrado</w:t>
            </w:r>
            <w:r>
              <w:rPr>
                <w:noProof/>
                <w:webHidden/>
              </w:rPr>
              <w:tab/>
            </w:r>
            <w:r>
              <w:rPr>
                <w:noProof/>
                <w:webHidden/>
              </w:rPr>
              <w:fldChar w:fldCharType="begin"/>
            </w:r>
            <w:r>
              <w:rPr>
                <w:noProof/>
                <w:webHidden/>
              </w:rPr>
              <w:instrText xml:space="preserve"> PAGEREF _Toc432261452 \h </w:instrText>
            </w:r>
            <w:r>
              <w:rPr>
                <w:noProof/>
                <w:webHidden/>
              </w:rPr>
            </w:r>
            <w:r>
              <w:rPr>
                <w:noProof/>
                <w:webHidden/>
              </w:rPr>
              <w:fldChar w:fldCharType="separate"/>
            </w:r>
            <w:r>
              <w:rPr>
                <w:noProof/>
                <w:webHidden/>
              </w:rPr>
              <w:t>15</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3" w:history="1">
            <w:r w:rsidRPr="006F3EE1">
              <w:rPr>
                <w:rStyle w:val="Hipervnculo"/>
                <w:rFonts w:ascii="Arial" w:hAnsi="Arial" w:cs="Arial"/>
                <w:b/>
                <w:noProof/>
              </w:rPr>
              <w:t>2.8.-Romper el sangrado</w:t>
            </w:r>
            <w:r>
              <w:rPr>
                <w:noProof/>
                <w:webHidden/>
              </w:rPr>
              <w:tab/>
            </w:r>
            <w:r>
              <w:rPr>
                <w:noProof/>
                <w:webHidden/>
              </w:rPr>
              <w:fldChar w:fldCharType="begin"/>
            </w:r>
            <w:r>
              <w:rPr>
                <w:noProof/>
                <w:webHidden/>
              </w:rPr>
              <w:instrText xml:space="preserve"> PAGEREF _Toc432261453 \h </w:instrText>
            </w:r>
            <w:r>
              <w:rPr>
                <w:noProof/>
                <w:webHidden/>
              </w:rPr>
            </w:r>
            <w:r>
              <w:rPr>
                <w:noProof/>
                <w:webHidden/>
              </w:rPr>
              <w:fldChar w:fldCharType="separate"/>
            </w:r>
            <w:r>
              <w:rPr>
                <w:noProof/>
                <w:webHidden/>
              </w:rPr>
              <w:t>18</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4" w:history="1">
            <w:r w:rsidRPr="006F3EE1">
              <w:rPr>
                <w:rStyle w:val="Hipervnculo"/>
                <w:rFonts w:ascii="Arial" w:hAnsi="Arial" w:cs="Arial"/>
                <w:b/>
                <w:noProof/>
              </w:rPr>
              <w:t>2.9.1.- Es preferible desplegar y sangrar los ámbitos</w:t>
            </w:r>
            <w:r>
              <w:rPr>
                <w:noProof/>
                <w:webHidden/>
              </w:rPr>
              <w:tab/>
            </w:r>
            <w:r>
              <w:rPr>
                <w:noProof/>
                <w:webHidden/>
              </w:rPr>
              <w:fldChar w:fldCharType="begin"/>
            </w:r>
            <w:r>
              <w:rPr>
                <w:noProof/>
                <w:webHidden/>
              </w:rPr>
              <w:instrText xml:space="preserve"> PAGEREF _Toc432261454 \h </w:instrText>
            </w:r>
            <w:r>
              <w:rPr>
                <w:noProof/>
                <w:webHidden/>
              </w:rPr>
            </w:r>
            <w:r>
              <w:rPr>
                <w:noProof/>
                <w:webHidden/>
              </w:rPr>
              <w:fldChar w:fldCharType="separate"/>
            </w:r>
            <w:r>
              <w:rPr>
                <w:noProof/>
                <w:webHidden/>
              </w:rPr>
              <w:t>18</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5" w:history="1">
            <w:r w:rsidRPr="006F3EE1">
              <w:rPr>
                <w:rStyle w:val="Hipervnculo"/>
                <w:rFonts w:ascii="Arial" w:hAnsi="Arial" w:cs="Arial"/>
                <w:b/>
                <w:noProof/>
              </w:rPr>
              <w:t>2.10.-Buenas prácticas de programación.</w:t>
            </w:r>
            <w:r>
              <w:rPr>
                <w:noProof/>
                <w:webHidden/>
              </w:rPr>
              <w:tab/>
            </w:r>
            <w:r>
              <w:rPr>
                <w:noProof/>
                <w:webHidden/>
              </w:rPr>
              <w:fldChar w:fldCharType="begin"/>
            </w:r>
            <w:r>
              <w:rPr>
                <w:noProof/>
                <w:webHidden/>
              </w:rPr>
              <w:instrText xml:space="preserve"> PAGEREF _Toc432261455 \h </w:instrText>
            </w:r>
            <w:r>
              <w:rPr>
                <w:noProof/>
                <w:webHidden/>
              </w:rPr>
            </w:r>
            <w:r>
              <w:rPr>
                <w:noProof/>
                <w:webHidden/>
              </w:rPr>
              <w:fldChar w:fldCharType="separate"/>
            </w:r>
            <w:r>
              <w:rPr>
                <w:noProof/>
                <w:webHidden/>
              </w:rPr>
              <w:t>19</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6" w:history="1">
            <w:r w:rsidRPr="006F3EE1">
              <w:rPr>
                <w:rStyle w:val="Hipervnculo"/>
                <w:rFonts w:ascii="Arial" w:hAnsi="Arial" w:cs="Arial"/>
                <w:b/>
                <w:noProof/>
              </w:rPr>
              <w:t>2.11.-Tamaño de sangrado</w:t>
            </w:r>
            <w:r>
              <w:rPr>
                <w:noProof/>
                <w:webHidden/>
              </w:rPr>
              <w:tab/>
            </w:r>
            <w:r>
              <w:rPr>
                <w:noProof/>
                <w:webHidden/>
              </w:rPr>
              <w:fldChar w:fldCharType="begin"/>
            </w:r>
            <w:r>
              <w:rPr>
                <w:noProof/>
                <w:webHidden/>
              </w:rPr>
              <w:instrText xml:space="preserve"> PAGEREF _Toc432261456 \h </w:instrText>
            </w:r>
            <w:r>
              <w:rPr>
                <w:noProof/>
                <w:webHidden/>
              </w:rPr>
            </w:r>
            <w:r>
              <w:rPr>
                <w:noProof/>
                <w:webHidden/>
              </w:rPr>
              <w:fldChar w:fldCharType="separate"/>
            </w:r>
            <w:r>
              <w:rPr>
                <w:noProof/>
                <w:webHidden/>
              </w:rPr>
              <w:t>19</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7" w:history="1">
            <w:r w:rsidRPr="006F3EE1">
              <w:rPr>
                <w:rStyle w:val="Hipervnculo"/>
                <w:rFonts w:ascii="Arial" w:hAnsi="Arial" w:cs="Arial"/>
                <w:b/>
                <w:noProof/>
              </w:rPr>
              <w:t>2.12.- Añadir llaves</w:t>
            </w:r>
            <w:r>
              <w:rPr>
                <w:noProof/>
                <w:webHidden/>
              </w:rPr>
              <w:tab/>
            </w:r>
            <w:r>
              <w:rPr>
                <w:noProof/>
                <w:webHidden/>
              </w:rPr>
              <w:fldChar w:fldCharType="begin"/>
            </w:r>
            <w:r>
              <w:rPr>
                <w:noProof/>
                <w:webHidden/>
              </w:rPr>
              <w:instrText xml:space="preserve"> PAGEREF _Toc432261457 \h </w:instrText>
            </w:r>
            <w:r>
              <w:rPr>
                <w:noProof/>
                <w:webHidden/>
              </w:rPr>
            </w:r>
            <w:r>
              <w:rPr>
                <w:noProof/>
                <w:webHidden/>
              </w:rPr>
              <w:fldChar w:fldCharType="separate"/>
            </w:r>
            <w:r>
              <w:rPr>
                <w:noProof/>
                <w:webHidden/>
              </w:rPr>
              <w:t>19</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8" w:history="1">
            <w:r w:rsidRPr="006F3EE1">
              <w:rPr>
                <w:rStyle w:val="Hipervnculo"/>
                <w:rFonts w:ascii="Arial" w:hAnsi="Arial" w:cs="Arial"/>
                <w:b/>
                <w:noProof/>
              </w:rPr>
              <w:t>III.- Estándares en la codificación</w:t>
            </w:r>
            <w:r>
              <w:rPr>
                <w:noProof/>
                <w:webHidden/>
              </w:rPr>
              <w:tab/>
            </w:r>
            <w:r>
              <w:rPr>
                <w:noProof/>
                <w:webHidden/>
              </w:rPr>
              <w:fldChar w:fldCharType="begin"/>
            </w:r>
            <w:r>
              <w:rPr>
                <w:noProof/>
                <w:webHidden/>
              </w:rPr>
              <w:instrText xml:space="preserve"> PAGEREF _Toc432261458 \h </w:instrText>
            </w:r>
            <w:r>
              <w:rPr>
                <w:noProof/>
                <w:webHidden/>
              </w:rPr>
            </w:r>
            <w:r>
              <w:rPr>
                <w:noProof/>
                <w:webHidden/>
              </w:rPr>
              <w:fldChar w:fldCharType="separate"/>
            </w:r>
            <w:r>
              <w:rPr>
                <w:noProof/>
                <w:webHidden/>
              </w:rPr>
              <w:t>19</w:t>
            </w:r>
            <w:r>
              <w:rPr>
                <w:noProof/>
                <w:webHidden/>
              </w:rPr>
              <w:fldChar w:fldCharType="end"/>
            </w:r>
          </w:hyperlink>
        </w:p>
        <w:p w:rsidR="00C07BC8" w:rsidRDefault="00C07BC8">
          <w:pPr>
            <w:pStyle w:val="TDC1"/>
            <w:tabs>
              <w:tab w:val="right" w:leader="dot" w:pos="8828"/>
            </w:tabs>
            <w:rPr>
              <w:rFonts w:eastAsiaTheme="minorEastAsia"/>
              <w:noProof/>
              <w:lang w:eastAsia="es-MX"/>
            </w:rPr>
          </w:pPr>
          <w:hyperlink w:anchor="_Toc432261459" w:history="1">
            <w:r w:rsidRPr="006F3EE1">
              <w:rPr>
                <w:rStyle w:val="Hipervnculo"/>
                <w:rFonts w:ascii="Arial" w:hAnsi="Arial" w:cs="Arial"/>
                <w:b/>
                <w:noProof/>
              </w:rPr>
              <w:t>IV.- Estándares de diseño de Bases de datos</w:t>
            </w:r>
            <w:r>
              <w:rPr>
                <w:noProof/>
                <w:webHidden/>
              </w:rPr>
              <w:tab/>
            </w:r>
            <w:r>
              <w:rPr>
                <w:noProof/>
                <w:webHidden/>
              </w:rPr>
              <w:fldChar w:fldCharType="begin"/>
            </w:r>
            <w:r>
              <w:rPr>
                <w:noProof/>
                <w:webHidden/>
              </w:rPr>
              <w:instrText xml:space="preserve"> PAGEREF _Toc432261459 \h </w:instrText>
            </w:r>
            <w:r>
              <w:rPr>
                <w:noProof/>
                <w:webHidden/>
              </w:rPr>
            </w:r>
            <w:r>
              <w:rPr>
                <w:noProof/>
                <w:webHidden/>
              </w:rPr>
              <w:fldChar w:fldCharType="separate"/>
            </w:r>
            <w:r>
              <w:rPr>
                <w:noProof/>
                <w:webHidden/>
              </w:rPr>
              <w:t>20</w:t>
            </w:r>
            <w:r>
              <w:rPr>
                <w:noProof/>
                <w:webHidden/>
              </w:rPr>
              <w:fldChar w:fldCharType="end"/>
            </w:r>
          </w:hyperlink>
        </w:p>
        <w:p w:rsidR="009C3D8A" w:rsidRDefault="009C3D8A">
          <w:r>
            <w:rPr>
              <w:b/>
              <w:bCs/>
              <w:lang w:val="es-ES"/>
            </w:rPr>
            <w:fldChar w:fldCharType="end"/>
          </w:r>
        </w:p>
      </w:sdtContent>
    </w:sdt>
    <w:p w:rsidR="009C3D8A" w:rsidRDefault="009C3D8A">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9C3D8A" w:rsidRDefault="009C3D8A">
      <w:pPr>
        <w:rPr>
          <w:rFonts w:ascii="Arial" w:eastAsiaTheme="majorEastAsia" w:hAnsi="Arial" w:cs="Arial"/>
          <w:b/>
          <w:color w:val="000000" w:themeColor="text1"/>
          <w:sz w:val="28"/>
          <w:szCs w:val="28"/>
        </w:rPr>
      </w:pPr>
    </w:p>
    <w:p w:rsidR="009C3D8A" w:rsidRDefault="009C3D8A">
      <w:pPr>
        <w:rPr>
          <w:rFonts w:ascii="Arial" w:eastAsiaTheme="majorEastAsia" w:hAnsi="Arial" w:cs="Arial"/>
          <w:b/>
          <w:color w:val="000000" w:themeColor="text1"/>
          <w:sz w:val="28"/>
          <w:szCs w:val="28"/>
        </w:rPr>
      </w:pPr>
    </w:p>
    <w:p w:rsidR="00DF351B" w:rsidRPr="00917768" w:rsidRDefault="00FC3332" w:rsidP="00917768">
      <w:pPr>
        <w:pStyle w:val="Ttulo1"/>
        <w:rPr>
          <w:rFonts w:ascii="Arial" w:hAnsi="Arial" w:cs="Arial"/>
          <w:b/>
          <w:color w:val="000000" w:themeColor="text1"/>
          <w:sz w:val="28"/>
          <w:szCs w:val="28"/>
        </w:rPr>
      </w:pPr>
      <w:bookmarkStart w:id="1" w:name="_Toc432261444"/>
      <w:r>
        <w:rPr>
          <w:rFonts w:ascii="Arial" w:hAnsi="Arial" w:cs="Arial"/>
          <w:b/>
          <w:color w:val="000000" w:themeColor="text1"/>
          <w:sz w:val="28"/>
          <w:szCs w:val="28"/>
        </w:rPr>
        <w:lastRenderedPageBreak/>
        <w:t>I.-</w:t>
      </w:r>
      <w:r w:rsidR="004E29CB">
        <w:rPr>
          <w:rFonts w:ascii="Arial" w:hAnsi="Arial" w:cs="Arial"/>
          <w:b/>
          <w:color w:val="000000" w:themeColor="text1"/>
          <w:sz w:val="28"/>
          <w:szCs w:val="28"/>
        </w:rPr>
        <w:t>Es</w:t>
      </w:r>
      <w:r w:rsidR="009A383E" w:rsidRPr="00917768">
        <w:rPr>
          <w:rFonts w:ascii="Arial" w:hAnsi="Arial" w:cs="Arial"/>
          <w:b/>
          <w:color w:val="000000" w:themeColor="text1"/>
          <w:sz w:val="28"/>
          <w:szCs w:val="28"/>
        </w:rPr>
        <w:t>tándares de documentación interna</w:t>
      </w:r>
      <w:bookmarkEnd w:id="1"/>
      <w:r w:rsidR="009A383E" w:rsidRPr="00917768">
        <w:rPr>
          <w:rFonts w:ascii="Arial" w:hAnsi="Arial" w:cs="Arial"/>
          <w:b/>
          <w:color w:val="000000" w:themeColor="text1"/>
          <w:sz w:val="28"/>
          <w:szCs w:val="28"/>
        </w:rPr>
        <w:t xml:space="preserve"> </w:t>
      </w:r>
    </w:p>
    <w:p w:rsidR="00C12DC6" w:rsidRPr="009656CB" w:rsidRDefault="00C12DC6" w:rsidP="005D76B8">
      <w:pPr>
        <w:rPr>
          <w:rFonts w:ascii="Arial" w:hAnsi="Arial" w:cs="Arial"/>
        </w:rPr>
      </w:pPr>
      <w:r w:rsidRPr="009656CB">
        <w:rPr>
          <w:rFonts w:ascii="Arial" w:hAnsi="Arial" w:cs="Arial"/>
        </w:rPr>
        <w:t xml:space="preserve">Tenemos que  realizar correctamente la documentación interna para mejorar la legibilidad de un módulo de </w:t>
      </w:r>
      <w:r w:rsidR="005D76B8" w:rsidRPr="009656CB">
        <w:rPr>
          <w:rFonts w:ascii="Arial" w:hAnsi="Arial" w:cs="Arial"/>
        </w:rPr>
        <w:t xml:space="preserve">software. Para buena práctica  de documentación interna tenemos que utilizar lineamientos generales de desarrollo de software, El SISPEG ha acordado que un archivo que contiene uno o más módulos de software o un archivo script de Shell debe tener un bloque de comentario en su comienzo que contenga la siguiente información básica: </w:t>
      </w:r>
    </w:p>
    <w:p w:rsidR="005D76B8" w:rsidRPr="009656CB" w:rsidRDefault="005D76B8" w:rsidP="005D76B8">
      <w:pPr>
        <w:rPr>
          <w:rFonts w:ascii="Arial" w:hAnsi="Arial" w:cs="Arial"/>
        </w:rPr>
      </w:pPr>
      <w:r w:rsidRPr="009656CB">
        <w:rPr>
          <w:rFonts w:ascii="Arial" w:hAnsi="Arial" w:cs="Arial"/>
        </w:rPr>
        <w:t>El nombre del autor que creó el archivo</w:t>
      </w:r>
    </w:p>
    <w:p w:rsidR="005D76B8" w:rsidRPr="009656CB" w:rsidRDefault="005D76B8" w:rsidP="005D76B8">
      <w:pPr>
        <w:rPr>
          <w:rFonts w:ascii="Arial" w:hAnsi="Arial" w:cs="Arial"/>
        </w:rPr>
      </w:pPr>
      <w:r w:rsidRPr="009656CB">
        <w:rPr>
          <w:rFonts w:ascii="Arial" w:hAnsi="Arial" w:cs="Arial"/>
        </w:rPr>
        <w:t>• La fecha de creación del archivo</w:t>
      </w:r>
    </w:p>
    <w:p w:rsidR="005D76B8" w:rsidRPr="009656CB" w:rsidRDefault="005D76B8" w:rsidP="005D76B8">
      <w:pPr>
        <w:rPr>
          <w:rFonts w:ascii="Arial" w:hAnsi="Arial" w:cs="Arial"/>
        </w:rPr>
      </w:pPr>
      <w:r w:rsidRPr="009656CB">
        <w:rPr>
          <w:rFonts w:ascii="Arial" w:hAnsi="Arial" w:cs="Arial"/>
        </w:rPr>
        <w:t>• Grupo de desarrollo del autor (por ejemplo HSEB, HSMB)</w:t>
      </w:r>
    </w:p>
    <w:p w:rsidR="005D76B8" w:rsidRPr="009656CB" w:rsidRDefault="005D76B8" w:rsidP="005D76B8">
      <w:pPr>
        <w:rPr>
          <w:rFonts w:ascii="Arial" w:hAnsi="Arial" w:cs="Arial"/>
        </w:rPr>
      </w:pPr>
      <w:r w:rsidRPr="009656CB">
        <w:rPr>
          <w:rFonts w:ascii="Arial" w:hAnsi="Arial" w:cs="Arial"/>
        </w:rPr>
        <w:t>• Descripción (descripción general de los efectos de los módulos)</w:t>
      </w:r>
    </w:p>
    <w:p w:rsidR="005D76B8" w:rsidRPr="009656CB" w:rsidRDefault="005D76B8" w:rsidP="005D76B8">
      <w:pPr>
        <w:rPr>
          <w:rFonts w:ascii="Arial" w:hAnsi="Arial" w:cs="Arial"/>
        </w:rPr>
      </w:pPr>
    </w:p>
    <w:p w:rsidR="005D76B8" w:rsidRPr="009656CB" w:rsidRDefault="005D76B8" w:rsidP="005D76B8">
      <w:pPr>
        <w:rPr>
          <w:rFonts w:ascii="Arial" w:hAnsi="Arial" w:cs="Arial"/>
        </w:rPr>
      </w:pPr>
      <w:r w:rsidRPr="009656CB">
        <w:rPr>
          <w:rFonts w:ascii="Arial" w:hAnsi="Arial" w:cs="Arial"/>
        </w:rPr>
        <w:t>El SISEPG ha llegado con un pequeño conjunto de elementos que se siente debe seguirse independientemente del lenguaje de programación que se utiliza.</w:t>
      </w:r>
    </w:p>
    <w:p w:rsidR="00F05396" w:rsidRPr="009656CB" w:rsidRDefault="00F05396" w:rsidP="005D76B8">
      <w:pPr>
        <w:rPr>
          <w:rFonts w:ascii="Arial" w:hAnsi="Arial" w:cs="Arial"/>
        </w:rPr>
      </w:pPr>
      <w:r w:rsidRPr="009656CB">
        <w:rPr>
          <w:rFonts w:ascii="Arial" w:hAnsi="Arial" w:cs="Arial"/>
        </w:rPr>
        <w:t>Para mantener la adecuada producción de fácil lectura y mantener los programas la sangría debe utilizarse para:</w:t>
      </w:r>
    </w:p>
    <w:p w:rsidR="00F05396" w:rsidRPr="009656CB" w:rsidRDefault="00F05396" w:rsidP="00F05396">
      <w:pPr>
        <w:rPr>
          <w:rFonts w:ascii="Arial" w:hAnsi="Arial" w:cs="Arial"/>
        </w:rPr>
      </w:pPr>
      <w:r w:rsidRPr="009656CB">
        <w:rPr>
          <w:rFonts w:ascii="Arial" w:hAnsi="Arial" w:cs="Arial"/>
        </w:rPr>
        <w:t>• Hacer hincapié en el cuerpo de una sentencia de control, como un lazo o una instrucción select</w:t>
      </w:r>
    </w:p>
    <w:p w:rsidR="00F05396" w:rsidRPr="009656CB" w:rsidRDefault="00F05396" w:rsidP="00F05396">
      <w:pPr>
        <w:rPr>
          <w:rFonts w:ascii="Arial" w:hAnsi="Arial" w:cs="Arial"/>
        </w:rPr>
      </w:pPr>
      <w:r w:rsidRPr="009656CB">
        <w:rPr>
          <w:rFonts w:ascii="Arial" w:hAnsi="Arial" w:cs="Arial"/>
        </w:rPr>
        <w:t>• Hacer hincapié en el cuerpo de una sentencia condicional</w:t>
      </w:r>
    </w:p>
    <w:p w:rsidR="00F05396" w:rsidRPr="009656CB" w:rsidRDefault="00F05396" w:rsidP="00F05396">
      <w:pPr>
        <w:rPr>
          <w:rFonts w:ascii="Arial" w:hAnsi="Arial" w:cs="Arial"/>
        </w:rPr>
      </w:pPr>
      <w:r w:rsidRPr="009656CB">
        <w:rPr>
          <w:rFonts w:ascii="Arial" w:hAnsi="Arial" w:cs="Arial"/>
        </w:rPr>
        <w:t>• Hacer hincapié en un nuevo bloque de alcance</w:t>
      </w:r>
    </w:p>
    <w:p w:rsidR="00F05396" w:rsidRPr="009656CB" w:rsidRDefault="00F05396" w:rsidP="00F05396">
      <w:pPr>
        <w:rPr>
          <w:rFonts w:ascii="Arial" w:hAnsi="Arial" w:cs="Arial"/>
        </w:rPr>
      </w:pPr>
      <w:r w:rsidRPr="009656CB">
        <w:rPr>
          <w:rFonts w:ascii="Arial" w:hAnsi="Arial" w:cs="Arial"/>
        </w:rPr>
        <w:t>Un mínimo de 3 espacios se utilizarán para sangrar. En general, sangría por tres o cuatro espacios se considera que es adecuado. Una vez que el programador elige el número de espacios para sangrar es importante que se aplique de forma coherente esta cantidad.</w:t>
      </w:r>
    </w:p>
    <w:p w:rsidR="00F05396" w:rsidRPr="00917768" w:rsidRDefault="00F05396" w:rsidP="00917768">
      <w:pPr>
        <w:pStyle w:val="Ttulo1"/>
        <w:rPr>
          <w:rFonts w:ascii="Arial" w:hAnsi="Arial" w:cs="Arial"/>
          <w:b/>
          <w:color w:val="000000" w:themeColor="text1"/>
          <w:sz w:val="28"/>
          <w:szCs w:val="28"/>
        </w:rPr>
      </w:pPr>
    </w:p>
    <w:p w:rsidR="00F05396" w:rsidRPr="00917768" w:rsidRDefault="00FC3332" w:rsidP="00917768">
      <w:pPr>
        <w:pStyle w:val="Ttulo1"/>
        <w:rPr>
          <w:rStyle w:val="Ttulo1Car"/>
          <w:rFonts w:ascii="Arial" w:hAnsi="Arial" w:cs="Arial"/>
          <w:b/>
          <w:color w:val="000000" w:themeColor="text1"/>
          <w:sz w:val="28"/>
          <w:szCs w:val="28"/>
        </w:rPr>
      </w:pPr>
      <w:bookmarkStart w:id="2" w:name="_Toc432261445"/>
      <w:r>
        <w:rPr>
          <w:rFonts w:ascii="Arial" w:hAnsi="Arial" w:cs="Arial"/>
          <w:b/>
          <w:color w:val="000000" w:themeColor="text1"/>
          <w:sz w:val="28"/>
          <w:szCs w:val="28"/>
        </w:rPr>
        <w:t>1.2.-</w:t>
      </w:r>
      <w:r w:rsidR="00F05396" w:rsidRPr="00917768">
        <w:rPr>
          <w:rFonts w:ascii="Arial" w:hAnsi="Arial" w:cs="Arial"/>
          <w:b/>
          <w:color w:val="000000" w:themeColor="text1"/>
          <w:sz w:val="28"/>
          <w:szCs w:val="28"/>
        </w:rPr>
        <w:t xml:space="preserve">Bloques de </w:t>
      </w:r>
      <w:r w:rsidR="00F05396" w:rsidRPr="00917768">
        <w:rPr>
          <w:rStyle w:val="Ttulo1Car"/>
          <w:rFonts w:ascii="Arial" w:hAnsi="Arial" w:cs="Arial"/>
          <w:b/>
          <w:color w:val="000000" w:themeColor="text1"/>
          <w:sz w:val="28"/>
          <w:szCs w:val="28"/>
        </w:rPr>
        <w:t>documentación interna de la plantilla.</w:t>
      </w:r>
      <w:bookmarkEnd w:id="2"/>
    </w:p>
    <w:p w:rsidR="00AC7154" w:rsidRPr="009656CB" w:rsidRDefault="00AC7154" w:rsidP="00AC7154">
      <w:pPr>
        <w:rPr>
          <w:rFonts w:ascii="Arial" w:hAnsi="Arial" w:cs="Arial"/>
        </w:rPr>
      </w:pPr>
      <w:r w:rsidRPr="009656CB">
        <w:rPr>
          <w:rFonts w:ascii="Arial" w:hAnsi="Arial" w:cs="Arial"/>
        </w:rPr>
        <w:t>Bloques de documentación interna de la plantilla. Los ejemplos utilizan un comentario estilo C, que es también es aplicable a C ++ y Java. Cuando la documentación de otros idiomas, utilice el comentario estilo aplicable a ese idioma.</w:t>
      </w:r>
    </w:p>
    <w:p w:rsidR="009656CB" w:rsidRPr="009656CB" w:rsidRDefault="009656CB" w:rsidP="00AC7154">
      <w:pPr>
        <w:rPr>
          <w:rFonts w:ascii="Arial" w:hAnsi="Arial" w:cs="Arial"/>
        </w:rPr>
      </w:pPr>
      <w:r w:rsidRPr="009656CB">
        <w:rPr>
          <w:rFonts w:ascii="Arial" w:hAnsi="Arial" w:cs="Arial"/>
        </w:rPr>
        <w:t>/**********************************************************************</w:t>
      </w:r>
    </w:p>
    <w:p w:rsidR="00F93E01" w:rsidRPr="009656CB" w:rsidRDefault="00F93E01" w:rsidP="00AC7154">
      <w:pPr>
        <w:rPr>
          <w:rFonts w:ascii="Arial" w:hAnsi="Arial" w:cs="Arial"/>
        </w:rPr>
      </w:pPr>
    </w:p>
    <w:p w:rsidR="009656CB" w:rsidRPr="009656CB" w:rsidRDefault="009656CB" w:rsidP="009656CB">
      <w:pPr>
        <w:ind w:firstLine="708"/>
        <w:rPr>
          <w:rFonts w:ascii="Arial" w:hAnsi="Arial" w:cs="Arial"/>
        </w:rPr>
      </w:pPr>
      <w:r w:rsidRPr="009656CB">
        <w:rPr>
          <w:rFonts w:ascii="Arial" w:hAnsi="Arial" w:cs="Arial"/>
        </w:rPr>
        <w:t>*</w:t>
      </w:r>
    </w:p>
    <w:p w:rsidR="009656CB" w:rsidRPr="009656CB" w:rsidRDefault="009656CB" w:rsidP="009656CB">
      <w:pPr>
        <w:ind w:firstLine="708"/>
        <w:rPr>
          <w:rFonts w:ascii="Arial" w:hAnsi="Arial" w:cs="Arial"/>
        </w:rPr>
      </w:pPr>
      <w:r w:rsidRPr="009656CB">
        <w:rPr>
          <w:rFonts w:ascii="Arial" w:hAnsi="Arial" w:cs="Arial"/>
        </w:rPr>
        <w:t>* Autor:</w:t>
      </w:r>
    </w:p>
    <w:p w:rsidR="009656CB" w:rsidRPr="009656CB" w:rsidRDefault="009656CB" w:rsidP="009656CB">
      <w:pPr>
        <w:ind w:firstLine="708"/>
        <w:rPr>
          <w:rFonts w:ascii="Arial" w:hAnsi="Arial" w:cs="Arial"/>
        </w:rPr>
      </w:pPr>
      <w:r w:rsidRPr="009656CB">
        <w:rPr>
          <w:rFonts w:ascii="Arial" w:hAnsi="Arial" w:cs="Arial"/>
        </w:rPr>
        <w:t>* Fecha de Creación del archivo:</w:t>
      </w:r>
    </w:p>
    <w:p w:rsidR="009656CB" w:rsidRPr="009656CB" w:rsidRDefault="009656CB" w:rsidP="009656CB">
      <w:pPr>
        <w:ind w:firstLine="708"/>
        <w:rPr>
          <w:rFonts w:ascii="Arial" w:hAnsi="Arial" w:cs="Arial"/>
        </w:rPr>
      </w:pPr>
      <w:r w:rsidRPr="009656CB">
        <w:rPr>
          <w:rFonts w:ascii="Arial" w:hAnsi="Arial" w:cs="Arial"/>
        </w:rPr>
        <w:t>* Grupo de Desarrollo:</w:t>
      </w:r>
    </w:p>
    <w:p w:rsidR="009656CB" w:rsidRPr="009656CB" w:rsidRDefault="009656CB" w:rsidP="009656CB">
      <w:pPr>
        <w:ind w:firstLine="708"/>
        <w:rPr>
          <w:rFonts w:ascii="Arial" w:hAnsi="Arial" w:cs="Arial"/>
        </w:rPr>
      </w:pPr>
      <w:r w:rsidRPr="009656CB">
        <w:rPr>
          <w:rFonts w:ascii="Arial" w:hAnsi="Arial" w:cs="Arial"/>
        </w:rPr>
        <w:lastRenderedPageBreak/>
        <w:t>* Descripción:</w:t>
      </w:r>
    </w:p>
    <w:p w:rsidR="009656CB" w:rsidRPr="009656CB" w:rsidRDefault="009656CB" w:rsidP="009656CB">
      <w:pPr>
        <w:ind w:firstLine="708"/>
        <w:rPr>
          <w:rFonts w:ascii="Arial" w:hAnsi="Arial" w:cs="Arial"/>
        </w:rPr>
      </w:pPr>
      <w:r w:rsidRPr="009656CB">
        <w:rPr>
          <w:rFonts w:ascii="Arial" w:hAnsi="Arial" w:cs="Arial"/>
        </w:rPr>
        <w:t>**********************************************************************/</w:t>
      </w:r>
    </w:p>
    <w:p w:rsidR="009656CB" w:rsidRPr="00917768" w:rsidRDefault="004E29CB" w:rsidP="00917768">
      <w:pPr>
        <w:pStyle w:val="Ttulo1"/>
        <w:rPr>
          <w:rFonts w:ascii="Arial" w:hAnsi="Arial" w:cs="Arial"/>
          <w:b/>
          <w:color w:val="000000" w:themeColor="text1"/>
          <w:sz w:val="28"/>
          <w:szCs w:val="28"/>
        </w:rPr>
      </w:pPr>
      <w:bookmarkStart w:id="3" w:name="_Toc432261446"/>
      <w:r>
        <w:rPr>
          <w:rFonts w:ascii="Arial" w:hAnsi="Arial" w:cs="Arial"/>
          <w:b/>
          <w:color w:val="000000" w:themeColor="text1"/>
          <w:sz w:val="28"/>
          <w:szCs w:val="28"/>
        </w:rPr>
        <w:t>1.3</w:t>
      </w:r>
      <w:r w:rsidR="00FC3332">
        <w:rPr>
          <w:rFonts w:ascii="Arial" w:hAnsi="Arial" w:cs="Arial"/>
          <w:b/>
          <w:color w:val="000000" w:themeColor="text1"/>
          <w:sz w:val="28"/>
          <w:szCs w:val="28"/>
        </w:rPr>
        <w:t>.-</w:t>
      </w:r>
      <w:r>
        <w:rPr>
          <w:rFonts w:ascii="Arial" w:hAnsi="Arial" w:cs="Arial"/>
          <w:b/>
          <w:color w:val="000000" w:themeColor="text1"/>
          <w:sz w:val="28"/>
          <w:szCs w:val="28"/>
        </w:rPr>
        <w:t xml:space="preserve"> </w:t>
      </w:r>
      <w:r w:rsidR="009656CB" w:rsidRPr="00917768">
        <w:rPr>
          <w:rFonts w:ascii="Arial" w:hAnsi="Arial" w:cs="Arial"/>
          <w:b/>
          <w:color w:val="000000" w:themeColor="text1"/>
          <w:sz w:val="28"/>
          <w:szCs w:val="28"/>
        </w:rPr>
        <w:t>Módulo de Documentación Bloquear</w:t>
      </w:r>
      <w:bookmarkEnd w:id="3"/>
    </w:p>
    <w:p w:rsidR="009656CB" w:rsidRPr="009656CB" w:rsidRDefault="009656CB" w:rsidP="009656CB">
      <w:pPr>
        <w:ind w:firstLine="708"/>
        <w:rPr>
          <w:rFonts w:ascii="Arial" w:hAnsi="Arial" w:cs="Arial"/>
        </w:rPr>
      </w:pPr>
      <w:r w:rsidRPr="009656CB">
        <w:rPr>
          <w:rFonts w:ascii="Arial" w:hAnsi="Arial" w:cs="Arial"/>
        </w:rPr>
        <w:t>Definición: Este bloque de documentación precede a cada módulo en el archivo de origen.</w:t>
      </w:r>
    </w:p>
    <w:p w:rsidR="009656CB" w:rsidRPr="009656CB" w:rsidRDefault="009656CB" w:rsidP="009656CB">
      <w:pPr>
        <w:ind w:firstLine="708"/>
        <w:rPr>
          <w:rFonts w:ascii="Arial" w:hAnsi="Arial" w:cs="Arial"/>
        </w:rPr>
      </w:pPr>
      <w:r w:rsidRPr="009656CB">
        <w:rPr>
          <w:rFonts w:ascii="Arial" w:hAnsi="Arial" w:cs="Arial"/>
        </w:rPr>
        <w:t>(Los elementos opcionales se denotan mediante el uso de paréntesis.)</w:t>
      </w:r>
    </w:p>
    <w:p w:rsidR="009656CB" w:rsidRPr="009656CB" w:rsidRDefault="009656CB" w:rsidP="009656CB">
      <w:pPr>
        <w:ind w:firstLine="708"/>
        <w:rPr>
          <w:rFonts w:ascii="Arial" w:hAnsi="Arial" w:cs="Arial"/>
        </w:rPr>
      </w:pPr>
      <w:r w:rsidRPr="009656CB">
        <w:rPr>
          <w:rFonts w:ascii="Arial" w:hAnsi="Arial" w:cs="Arial"/>
        </w:rPr>
        <w:t>/ ************************************************* *********************</w:t>
      </w:r>
    </w:p>
    <w:p w:rsidR="009656CB" w:rsidRPr="009656CB" w:rsidRDefault="009656CB" w:rsidP="009656CB">
      <w:pPr>
        <w:ind w:firstLine="708"/>
        <w:rPr>
          <w:rFonts w:ascii="Arial" w:hAnsi="Arial" w:cs="Arial"/>
        </w:rPr>
      </w:pPr>
      <w:r w:rsidRPr="009656CB">
        <w:rPr>
          <w:rFonts w:ascii="Arial" w:hAnsi="Arial" w:cs="Arial"/>
        </w:rPr>
        <w:t>*</w:t>
      </w:r>
    </w:p>
    <w:p w:rsidR="009656CB" w:rsidRPr="009656CB" w:rsidRDefault="009656CB" w:rsidP="009656CB">
      <w:pPr>
        <w:ind w:firstLine="708"/>
        <w:rPr>
          <w:rFonts w:ascii="Arial" w:hAnsi="Arial" w:cs="Arial"/>
        </w:rPr>
      </w:pPr>
      <w:r w:rsidRPr="009656CB">
        <w:rPr>
          <w:rFonts w:ascii="Arial" w:hAnsi="Arial" w:cs="Arial"/>
        </w:rPr>
        <w:t>* Nombre del Módulo:</w:t>
      </w:r>
    </w:p>
    <w:p w:rsidR="009656CB" w:rsidRPr="009656CB" w:rsidRDefault="009656CB" w:rsidP="009656CB">
      <w:pPr>
        <w:ind w:firstLine="708"/>
        <w:rPr>
          <w:rFonts w:ascii="Arial" w:hAnsi="Arial" w:cs="Arial"/>
        </w:rPr>
      </w:pPr>
      <w:r w:rsidRPr="009656CB">
        <w:rPr>
          <w:rFonts w:ascii="Arial" w:hAnsi="Arial" w:cs="Arial"/>
        </w:rPr>
        <w:t>* Autor:</w:t>
      </w:r>
    </w:p>
    <w:p w:rsidR="009656CB" w:rsidRPr="009656CB" w:rsidRDefault="009656CB" w:rsidP="009656CB">
      <w:pPr>
        <w:ind w:firstLine="708"/>
        <w:rPr>
          <w:rFonts w:ascii="Arial" w:hAnsi="Arial" w:cs="Arial"/>
        </w:rPr>
      </w:pPr>
      <w:r w:rsidRPr="009656CB">
        <w:rPr>
          <w:rFonts w:ascii="Arial" w:hAnsi="Arial" w:cs="Arial"/>
        </w:rPr>
        <w:t>* Fecha de Creación del módulo:</w:t>
      </w:r>
    </w:p>
    <w:p w:rsidR="009656CB" w:rsidRPr="009656CB" w:rsidRDefault="009656CB" w:rsidP="009656CB">
      <w:pPr>
        <w:ind w:firstLine="708"/>
        <w:rPr>
          <w:rFonts w:ascii="Arial" w:hAnsi="Arial" w:cs="Arial"/>
        </w:rPr>
      </w:pPr>
      <w:r w:rsidRPr="009656CB">
        <w:rPr>
          <w:rFonts w:ascii="Arial" w:hAnsi="Arial" w:cs="Arial"/>
        </w:rPr>
        <w:t>* Descripción:</w:t>
      </w:r>
    </w:p>
    <w:p w:rsidR="009656CB" w:rsidRPr="009656CB" w:rsidRDefault="009656CB" w:rsidP="009656CB">
      <w:pPr>
        <w:ind w:firstLine="708"/>
        <w:rPr>
          <w:rFonts w:ascii="Arial" w:hAnsi="Arial" w:cs="Arial"/>
        </w:rPr>
      </w:pPr>
      <w:r w:rsidRPr="009656CB">
        <w:rPr>
          <w:rFonts w:ascii="Arial" w:hAnsi="Arial" w:cs="Arial"/>
        </w:rPr>
        <w:t>* Los argumentos de llamadas:</w:t>
      </w:r>
    </w:p>
    <w:p w:rsidR="009656CB" w:rsidRPr="009656CB" w:rsidRDefault="009656CB" w:rsidP="009656CB">
      <w:pPr>
        <w:ind w:firstLine="708"/>
        <w:rPr>
          <w:rFonts w:ascii="Arial" w:hAnsi="Arial" w:cs="Arial"/>
        </w:rPr>
      </w:pPr>
      <w:r w:rsidRPr="009656CB">
        <w:rPr>
          <w:rFonts w:ascii="Arial" w:hAnsi="Arial" w:cs="Arial"/>
        </w:rPr>
        <w:t>* Nombre Entrada / Salida Tipo Descripción</w:t>
      </w:r>
    </w:p>
    <w:p w:rsidR="009656CB" w:rsidRPr="009656CB" w:rsidRDefault="009656CB" w:rsidP="009656CB">
      <w:pPr>
        <w:ind w:firstLine="708"/>
        <w:rPr>
          <w:rFonts w:ascii="Arial" w:hAnsi="Arial" w:cs="Arial"/>
        </w:rPr>
      </w:pPr>
      <w:r w:rsidRPr="009656CB">
        <w:rPr>
          <w:rFonts w:ascii="Arial" w:hAnsi="Arial" w:cs="Arial"/>
        </w:rPr>
        <w:t>* Archivos necesarios / Bases de datos:</w:t>
      </w:r>
    </w:p>
    <w:p w:rsidR="009656CB" w:rsidRPr="009656CB" w:rsidRDefault="009656CB" w:rsidP="009656CB">
      <w:pPr>
        <w:ind w:firstLine="708"/>
        <w:rPr>
          <w:rFonts w:ascii="Arial" w:hAnsi="Arial" w:cs="Arial"/>
        </w:rPr>
      </w:pPr>
      <w:r w:rsidRPr="009656CB">
        <w:rPr>
          <w:rFonts w:ascii="Arial" w:hAnsi="Arial" w:cs="Arial"/>
        </w:rPr>
        <w:t>* Las rutinas no sistema llamado:</w:t>
      </w:r>
    </w:p>
    <w:p w:rsidR="009656CB" w:rsidRPr="009656CB" w:rsidRDefault="009656CB" w:rsidP="009656CB">
      <w:pPr>
        <w:ind w:firstLine="708"/>
        <w:rPr>
          <w:rFonts w:ascii="Arial" w:hAnsi="Arial" w:cs="Arial"/>
        </w:rPr>
      </w:pPr>
      <w:r w:rsidRPr="009656CB">
        <w:rPr>
          <w:rFonts w:ascii="Arial" w:hAnsi="Arial" w:cs="Arial"/>
        </w:rPr>
        <w:t>* Nombre Descripción</w:t>
      </w:r>
    </w:p>
    <w:p w:rsidR="009656CB" w:rsidRPr="009656CB" w:rsidRDefault="009656CB" w:rsidP="009656CB">
      <w:pPr>
        <w:ind w:firstLine="708"/>
        <w:rPr>
          <w:rFonts w:ascii="Arial" w:hAnsi="Arial" w:cs="Arial"/>
        </w:rPr>
      </w:pPr>
      <w:r w:rsidRPr="009656CB">
        <w:rPr>
          <w:rFonts w:ascii="Arial" w:hAnsi="Arial" w:cs="Arial"/>
        </w:rPr>
        <w:t>* Valor de retorno:</w:t>
      </w:r>
    </w:p>
    <w:p w:rsidR="009656CB" w:rsidRPr="009656CB" w:rsidRDefault="009656CB" w:rsidP="009656CB">
      <w:pPr>
        <w:ind w:firstLine="708"/>
        <w:rPr>
          <w:rFonts w:ascii="Arial" w:hAnsi="Arial" w:cs="Arial"/>
        </w:rPr>
      </w:pPr>
      <w:r w:rsidRPr="009656CB">
        <w:rPr>
          <w:rFonts w:ascii="Arial" w:hAnsi="Arial" w:cs="Arial"/>
        </w:rPr>
        <w:t>* Tipo Descripción</w:t>
      </w:r>
    </w:p>
    <w:p w:rsidR="009656CB" w:rsidRPr="009656CB" w:rsidRDefault="009656CB" w:rsidP="009656CB">
      <w:pPr>
        <w:ind w:firstLine="708"/>
        <w:rPr>
          <w:rFonts w:ascii="Arial" w:hAnsi="Arial" w:cs="Arial"/>
        </w:rPr>
      </w:pPr>
      <w:r w:rsidRPr="009656CB">
        <w:rPr>
          <w:rFonts w:ascii="Arial" w:hAnsi="Arial" w:cs="Arial"/>
        </w:rPr>
        <w:t>* Códigos de error / Excepciones:</w:t>
      </w:r>
    </w:p>
    <w:p w:rsidR="009656CB" w:rsidRPr="009656CB" w:rsidRDefault="009656CB" w:rsidP="009656CB">
      <w:pPr>
        <w:ind w:firstLine="708"/>
        <w:rPr>
          <w:rFonts w:ascii="Arial" w:hAnsi="Arial" w:cs="Arial"/>
        </w:rPr>
      </w:pPr>
      <w:r w:rsidRPr="009656CB">
        <w:rPr>
          <w:rFonts w:ascii="Arial" w:hAnsi="Arial" w:cs="Arial"/>
        </w:rPr>
        <w:t>* Supuestos específicos del sistema operativo en su caso:</w:t>
      </w:r>
    </w:p>
    <w:p w:rsidR="009656CB" w:rsidRPr="009656CB" w:rsidRDefault="009656CB" w:rsidP="009656CB">
      <w:pPr>
        <w:ind w:firstLine="708"/>
        <w:rPr>
          <w:rFonts w:ascii="Arial" w:hAnsi="Arial" w:cs="Arial"/>
        </w:rPr>
      </w:pPr>
      <w:r w:rsidRPr="009656CB">
        <w:rPr>
          <w:rFonts w:ascii="Arial" w:hAnsi="Arial" w:cs="Arial"/>
        </w:rPr>
        <w:t>* Variables locales:</w:t>
      </w:r>
    </w:p>
    <w:p w:rsidR="009656CB" w:rsidRPr="009656CB" w:rsidRDefault="009656CB" w:rsidP="009656CB">
      <w:pPr>
        <w:ind w:firstLine="708"/>
        <w:rPr>
          <w:rFonts w:ascii="Arial" w:hAnsi="Arial" w:cs="Arial"/>
        </w:rPr>
      </w:pPr>
      <w:r w:rsidRPr="009656CB">
        <w:rPr>
          <w:rFonts w:ascii="Arial" w:hAnsi="Arial" w:cs="Arial"/>
        </w:rPr>
        <w:t>* Tipo Nombre Descripción</w:t>
      </w:r>
    </w:p>
    <w:p w:rsidR="009656CB" w:rsidRPr="009656CB" w:rsidRDefault="009656CB" w:rsidP="009656CB">
      <w:pPr>
        <w:ind w:firstLine="708"/>
        <w:rPr>
          <w:rFonts w:ascii="Arial" w:hAnsi="Arial" w:cs="Arial"/>
        </w:rPr>
      </w:pPr>
      <w:r w:rsidRPr="009656CB">
        <w:rPr>
          <w:rFonts w:ascii="Arial" w:hAnsi="Arial" w:cs="Arial"/>
        </w:rPr>
        <w:t>* Variables globales utilizados:</w:t>
      </w:r>
    </w:p>
    <w:p w:rsidR="009656CB" w:rsidRPr="009656CB" w:rsidRDefault="009656CB" w:rsidP="009656CB">
      <w:pPr>
        <w:ind w:firstLine="708"/>
        <w:rPr>
          <w:rFonts w:ascii="Arial" w:hAnsi="Arial" w:cs="Arial"/>
        </w:rPr>
      </w:pPr>
      <w:r w:rsidRPr="009656CB">
        <w:rPr>
          <w:rFonts w:ascii="Arial" w:hAnsi="Arial" w:cs="Arial"/>
        </w:rPr>
        <w:t>* Tipo Nombre Origen Descripción</w:t>
      </w:r>
    </w:p>
    <w:p w:rsidR="009656CB" w:rsidRPr="009656CB" w:rsidRDefault="009656CB" w:rsidP="009656CB">
      <w:pPr>
        <w:ind w:firstLine="708"/>
        <w:rPr>
          <w:rFonts w:ascii="Arial" w:hAnsi="Arial" w:cs="Arial"/>
        </w:rPr>
      </w:pPr>
      <w:r w:rsidRPr="009656CB">
        <w:rPr>
          <w:rFonts w:ascii="Arial" w:hAnsi="Arial" w:cs="Arial"/>
        </w:rPr>
        <w:t>* Constante y Macro Suplentes:</w:t>
      </w:r>
    </w:p>
    <w:p w:rsidR="009656CB" w:rsidRPr="009656CB" w:rsidRDefault="009656CB" w:rsidP="009656CB">
      <w:pPr>
        <w:ind w:firstLine="708"/>
        <w:rPr>
          <w:rFonts w:ascii="Arial" w:hAnsi="Arial" w:cs="Arial"/>
        </w:rPr>
      </w:pPr>
      <w:r w:rsidRPr="009656CB">
        <w:rPr>
          <w:rFonts w:ascii="Arial" w:hAnsi="Arial" w:cs="Arial"/>
        </w:rPr>
        <w:t>* Descripción Nombre del encabezado del archivo</w:t>
      </w:r>
    </w:p>
    <w:p w:rsidR="009656CB" w:rsidRPr="009656CB" w:rsidRDefault="009656CB" w:rsidP="009656CB">
      <w:pPr>
        <w:ind w:firstLine="708"/>
        <w:rPr>
          <w:rFonts w:ascii="Arial" w:hAnsi="Arial" w:cs="Arial"/>
        </w:rPr>
      </w:pPr>
      <w:r w:rsidRPr="009656CB">
        <w:rPr>
          <w:rFonts w:ascii="Arial" w:hAnsi="Arial" w:cs="Arial"/>
        </w:rPr>
        <w:t>* Modificación Historia:</w:t>
      </w:r>
    </w:p>
    <w:p w:rsidR="009656CB" w:rsidRPr="009656CB" w:rsidRDefault="009656CB" w:rsidP="009656CB">
      <w:pPr>
        <w:ind w:firstLine="708"/>
        <w:rPr>
          <w:rFonts w:ascii="Arial" w:hAnsi="Arial" w:cs="Arial"/>
        </w:rPr>
      </w:pPr>
      <w:r w:rsidRPr="009656CB">
        <w:rPr>
          <w:rFonts w:ascii="Arial" w:hAnsi="Arial" w:cs="Arial"/>
        </w:rPr>
        <w:t>* Fecha desarrollador  Acción</w:t>
      </w:r>
    </w:p>
    <w:p w:rsidR="009656CB" w:rsidRDefault="009656CB" w:rsidP="009656CB">
      <w:pPr>
        <w:ind w:firstLine="708"/>
        <w:rPr>
          <w:rFonts w:ascii="Arial" w:hAnsi="Arial" w:cs="Arial"/>
        </w:rPr>
      </w:pPr>
      <w:r w:rsidRPr="009656CB">
        <w:rPr>
          <w:rFonts w:ascii="Arial" w:hAnsi="Arial" w:cs="Arial"/>
        </w:rPr>
        <w:t>************************************************** ********************* /</w:t>
      </w:r>
    </w:p>
    <w:p w:rsidR="00917768" w:rsidRPr="00917768" w:rsidRDefault="00FC3332" w:rsidP="00917768">
      <w:pPr>
        <w:pStyle w:val="Ttulo1"/>
        <w:rPr>
          <w:rFonts w:ascii="Arial" w:hAnsi="Arial" w:cs="Arial"/>
          <w:b/>
          <w:color w:val="000000" w:themeColor="text1"/>
          <w:sz w:val="28"/>
          <w:szCs w:val="28"/>
        </w:rPr>
      </w:pPr>
      <w:bookmarkStart w:id="4" w:name="_Toc432261447"/>
      <w:r>
        <w:rPr>
          <w:rFonts w:ascii="Arial" w:hAnsi="Arial" w:cs="Arial"/>
          <w:b/>
          <w:color w:val="000000" w:themeColor="text1"/>
          <w:sz w:val="28"/>
          <w:szCs w:val="28"/>
        </w:rPr>
        <w:lastRenderedPageBreak/>
        <w:t>II.-</w:t>
      </w:r>
      <w:r w:rsidR="00917768" w:rsidRPr="00917768">
        <w:rPr>
          <w:rFonts w:ascii="Arial" w:hAnsi="Arial" w:cs="Arial"/>
          <w:b/>
          <w:color w:val="000000" w:themeColor="text1"/>
          <w:sz w:val="28"/>
          <w:szCs w:val="28"/>
        </w:rPr>
        <w:t>Controles</w:t>
      </w:r>
      <w:bookmarkEnd w:id="4"/>
    </w:p>
    <w:p w:rsidR="00917768" w:rsidRDefault="00917768" w:rsidP="00917768">
      <w:pPr>
        <w:jc w:val="both"/>
        <w:rPr>
          <w:rFonts w:ascii="Arial" w:hAnsi="Arial" w:cs="Arial"/>
        </w:rPr>
      </w:pPr>
      <w:r>
        <w:rPr>
          <w:rFonts w:ascii="Arial" w:hAnsi="Arial" w:cs="Arial"/>
        </w:rPr>
        <w:t>Los controles que se agreguen al código deberán ser precedidos de un prefijo el cual haga referencia al mismo, así como un nombre relacionado a la función que se realizara con dicho control. Se utilizara el método de escritura CamelCase para el nombre que se le asigne.</w:t>
      </w:r>
    </w:p>
    <w:p w:rsidR="00917768" w:rsidRPr="00B415F9" w:rsidRDefault="00917768" w:rsidP="00B415F9">
      <w:pPr>
        <w:pStyle w:val="Sinespaciado"/>
        <w:rPr>
          <w:rFonts w:ascii="Arial" w:hAnsi="Arial" w:cs="Arial"/>
        </w:rPr>
      </w:pPr>
      <w:r w:rsidRPr="00B415F9">
        <w:rPr>
          <w:rFonts w:ascii="Arial" w:hAnsi="Arial" w:cs="Arial"/>
        </w:rPr>
        <w:t>Ejemplos:</w:t>
      </w:r>
    </w:p>
    <w:p w:rsidR="00917768" w:rsidRDefault="00917768" w:rsidP="00917768">
      <w:pPr>
        <w:jc w:val="both"/>
        <w:rPr>
          <w:rFonts w:ascii="Arial" w:hAnsi="Arial" w:cs="Arial"/>
          <w:b/>
          <w:sz w:val="24"/>
          <w:szCs w:val="24"/>
        </w:rPr>
      </w:pPr>
    </w:p>
    <w:p w:rsidR="00917768" w:rsidRDefault="00917768" w:rsidP="00917768">
      <w:pPr>
        <w:jc w:val="both"/>
        <w:rPr>
          <w:rFonts w:ascii="Arial" w:hAnsi="Arial" w:cs="Arial"/>
          <w:b/>
        </w:rPr>
      </w:pPr>
      <w:r>
        <w:rPr>
          <w:rFonts w:ascii="Arial" w:hAnsi="Arial" w:cs="Arial"/>
          <w:b/>
        </w:rPr>
        <w:t>Label:  lbl</w:t>
      </w:r>
    </w:p>
    <w:p w:rsidR="00917768" w:rsidRDefault="00917768" w:rsidP="00917768">
      <w:pPr>
        <w:jc w:val="both"/>
        <w:rPr>
          <w:rFonts w:ascii="Arial" w:hAnsi="Arial" w:cs="Arial"/>
        </w:rPr>
      </w:pPr>
      <w:r>
        <w:rPr>
          <w:rFonts w:ascii="Arial" w:hAnsi="Arial" w:cs="Arial"/>
        </w:rPr>
        <w:t>lblnombre, lblapellidoPaterno, lblcurp, lbl</w:t>
      </w:r>
    </w:p>
    <w:p w:rsidR="00917768" w:rsidRDefault="00917768" w:rsidP="00917768">
      <w:pPr>
        <w:jc w:val="both"/>
        <w:rPr>
          <w:rFonts w:ascii="Arial" w:hAnsi="Arial" w:cs="Arial"/>
        </w:rPr>
      </w:pPr>
    </w:p>
    <w:p w:rsidR="00917768" w:rsidRDefault="00917768" w:rsidP="00917768">
      <w:pPr>
        <w:jc w:val="both"/>
        <w:rPr>
          <w:rFonts w:ascii="Arial" w:hAnsi="Arial" w:cs="Arial"/>
          <w:b/>
        </w:rPr>
      </w:pPr>
      <w:r>
        <w:rPr>
          <w:rFonts w:ascii="Arial" w:hAnsi="Arial" w:cs="Arial"/>
          <w:b/>
        </w:rPr>
        <w:t>Button: btn</w:t>
      </w:r>
    </w:p>
    <w:p w:rsidR="00917768" w:rsidRDefault="00917768" w:rsidP="00917768">
      <w:pPr>
        <w:jc w:val="both"/>
        <w:rPr>
          <w:rFonts w:ascii="Arial" w:hAnsi="Arial" w:cs="Arial"/>
        </w:rPr>
      </w:pPr>
      <w:r>
        <w:rPr>
          <w:rFonts w:ascii="Arial" w:hAnsi="Arial" w:cs="Arial"/>
        </w:rPr>
        <w:t>btnabrir, btncerrar, btncargarArchivo, btnrespaldarBaseDatos</w:t>
      </w:r>
    </w:p>
    <w:p w:rsidR="00917768" w:rsidRDefault="00917768" w:rsidP="00917768">
      <w:pPr>
        <w:jc w:val="both"/>
        <w:rPr>
          <w:rFonts w:ascii="Arial" w:hAnsi="Arial" w:cs="Arial"/>
        </w:rPr>
      </w:pPr>
    </w:p>
    <w:p w:rsidR="00917768" w:rsidRPr="00B415F9" w:rsidRDefault="00917768" w:rsidP="00917768">
      <w:pPr>
        <w:jc w:val="both"/>
        <w:rPr>
          <w:rFonts w:ascii="Arial" w:hAnsi="Arial" w:cs="Arial"/>
          <w:b/>
          <w:lang w:val="en-US"/>
        </w:rPr>
      </w:pPr>
      <w:r w:rsidRPr="00B415F9">
        <w:rPr>
          <w:rFonts w:ascii="Arial" w:hAnsi="Arial" w:cs="Arial"/>
          <w:b/>
          <w:lang w:val="en-US"/>
        </w:rPr>
        <w:t>Radio Button: rbtn</w:t>
      </w:r>
    </w:p>
    <w:p w:rsidR="00917768" w:rsidRPr="00B415F9" w:rsidRDefault="00917768" w:rsidP="00917768">
      <w:pPr>
        <w:jc w:val="both"/>
        <w:rPr>
          <w:rFonts w:ascii="Arial" w:hAnsi="Arial" w:cs="Arial"/>
          <w:lang w:val="en-US"/>
        </w:rPr>
      </w:pPr>
      <w:r w:rsidRPr="00B415F9">
        <w:rPr>
          <w:rFonts w:ascii="Arial" w:hAnsi="Arial" w:cs="Arial"/>
          <w:lang w:val="en-US"/>
        </w:rPr>
        <w:t>rbtnpedido,  rbtnsexo, rbtnpaisResidencia</w:t>
      </w:r>
    </w:p>
    <w:p w:rsidR="00917768" w:rsidRPr="00B415F9" w:rsidRDefault="00917768" w:rsidP="00917768">
      <w:pPr>
        <w:jc w:val="both"/>
        <w:rPr>
          <w:rFonts w:ascii="Arial" w:hAnsi="Arial" w:cs="Arial"/>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Toggle Button: tbtn</w:t>
      </w:r>
    </w:p>
    <w:p w:rsidR="00917768" w:rsidRDefault="00917768" w:rsidP="00917768">
      <w:pPr>
        <w:jc w:val="both"/>
        <w:rPr>
          <w:rFonts w:ascii="Arial" w:hAnsi="Arial" w:cs="Arial"/>
        </w:rPr>
      </w:pPr>
      <w:r>
        <w:rPr>
          <w:rFonts w:ascii="Arial" w:hAnsi="Arial" w:cs="Arial"/>
        </w:rPr>
        <w:t>tbtnnuevoPedido, tbtnactivar</w:t>
      </w:r>
    </w:p>
    <w:p w:rsidR="00917768" w:rsidRDefault="00917768" w:rsidP="00917768">
      <w:pPr>
        <w:jc w:val="both"/>
        <w:rPr>
          <w:rFonts w:ascii="Arial" w:hAnsi="Arial" w:cs="Arial"/>
        </w:rPr>
      </w:pPr>
    </w:p>
    <w:p w:rsidR="00917768" w:rsidRDefault="00917768" w:rsidP="00917768">
      <w:pPr>
        <w:jc w:val="both"/>
        <w:rPr>
          <w:rFonts w:ascii="Arial" w:hAnsi="Arial" w:cs="Arial"/>
          <w:b/>
        </w:rPr>
      </w:pPr>
      <w:r>
        <w:rPr>
          <w:rFonts w:ascii="Arial" w:hAnsi="Arial" w:cs="Arial"/>
          <w:b/>
        </w:rPr>
        <w:t>Checkbox: chk</w:t>
      </w:r>
    </w:p>
    <w:p w:rsidR="00917768" w:rsidRDefault="00917768" w:rsidP="00917768">
      <w:pPr>
        <w:jc w:val="both"/>
        <w:rPr>
          <w:rFonts w:ascii="Arial" w:hAnsi="Arial" w:cs="Arial"/>
        </w:rPr>
      </w:pPr>
      <w:r>
        <w:rPr>
          <w:rFonts w:ascii="Arial" w:hAnsi="Arial" w:cs="Arial"/>
        </w:rPr>
        <w:t>chknuevo, chkespañol, chkingles</w:t>
      </w:r>
    </w:p>
    <w:p w:rsidR="00917768" w:rsidRDefault="00917768" w:rsidP="00917768">
      <w:pPr>
        <w:jc w:val="both"/>
        <w:rPr>
          <w:rFonts w:ascii="Arial" w:hAnsi="Arial" w:cs="Arial"/>
        </w:rPr>
      </w:pPr>
    </w:p>
    <w:p w:rsidR="00917768" w:rsidRPr="00B415F9" w:rsidRDefault="00917768" w:rsidP="00917768">
      <w:pPr>
        <w:jc w:val="both"/>
        <w:rPr>
          <w:rFonts w:ascii="Arial" w:hAnsi="Arial" w:cs="Arial"/>
          <w:b/>
          <w:lang w:val="en-US"/>
        </w:rPr>
      </w:pPr>
      <w:r w:rsidRPr="00B415F9">
        <w:rPr>
          <w:rFonts w:ascii="Arial" w:hAnsi="Arial" w:cs="Arial"/>
          <w:b/>
          <w:lang w:val="en-US"/>
        </w:rPr>
        <w:t>Choice Box: chb</w:t>
      </w:r>
    </w:p>
    <w:p w:rsidR="00917768" w:rsidRPr="00B415F9" w:rsidRDefault="00917768" w:rsidP="00917768">
      <w:pPr>
        <w:jc w:val="both"/>
        <w:rPr>
          <w:rFonts w:ascii="Arial" w:hAnsi="Arial" w:cs="Arial"/>
          <w:lang w:val="en-US"/>
        </w:rPr>
      </w:pPr>
      <w:r w:rsidRPr="00B415F9">
        <w:rPr>
          <w:rFonts w:ascii="Arial" w:hAnsi="Arial" w:cs="Arial"/>
          <w:lang w:val="en-US"/>
        </w:rPr>
        <w:t>chbnuevo, chbanadir</w:t>
      </w:r>
    </w:p>
    <w:p w:rsidR="00917768" w:rsidRPr="00B415F9" w:rsidRDefault="00917768" w:rsidP="00917768">
      <w:pPr>
        <w:jc w:val="both"/>
        <w:rPr>
          <w:rFonts w:ascii="Arial" w:hAnsi="Arial" w:cs="Arial"/>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Text Field: txt</w:t>
      </w:r>
    </w:p>
    <w:p w:rsidR="00917768" w:rsidRPr="00917768" w:rsidRDefault="00917768" w:rsidP="00917768">
      <w:pPr>
        <w:jc w:val="both"/>
        <w:rPr>
          <w:rFonts w:ascii="Arial" w:hAnsi="Arial" w:cs="Arial"/>
        </w:rPr>
      </w:pPr>
      <w:r w:rsidRPr="00917768">
        <w:rPr>
          <w:rFonts w:ascii="Arial" w:hAnsi="Arial" w:cs="Arial"/>
        </w:rPr>
        <w:t>txtnombre, txtapellidoPaterno</w:t>
      </w:r>
    </w:p>
    <w:p w:rsidR="00917768" w:rsidRPr="00917768" w:rsidRDefault="00917768" w:rsidP="00917768">
      <w:pPr>
        <w:jc w:val="both"/>
        <w:rPr>
          <w:rFonts w:ascii="Arial" w:hAnsi="Arial" w:cs="Arial"/>
          <w:b/>
        </w:rPr>
      </w:pPr>
    </w:p>
    <w:p w:rsidR="00917768" w:rsidRPr="00917768" w:rsidRDefault="00917768" w:rsidP="00917768">
      <w:pPr>
        <w:jc w:val="both"/>
        <w:rPr>
          <w:rFonts w:ascii="Arial" w:hAnsi="Arial" w:cs="Arial"/>
          <w:b/>
        </w:rPr>
      </w:pPr>
      <w:r w:rsidRPr="00917768">
        <w:rPr>
          <w:rFonts w:ascii="Arial" w:hAnsi="Arial" w:cs="Arial"/>
          <w:b/>
        </w:rPr>
        <w:t>Password Field: psw</w:t>
      </w:r>
    </w:p>
    <w:p w:rsidR="00917768" w:rsidRDefault="00917768" w:rsidP="00917768">
      <w:pPr>
        <w:jc w:val="both"/>
        <w:rPr>
          <w:rFonts w:ascii="Arial" w:hAnsi="Arial" w:cs="Arial"/>
        </w:rPr>
      </w:pPr>
      <w:r>
        <w:rPr>
          <w:rFonts w:ascii="Arial" w:hAnsi="Arial" w:cs="Arial"/>
        </w:rPr>
        <w:t>pswusuario, pswnuevo</w:t>
      </w:r>
    </w:p>
    <w:p w:rsidR="00917768" w:rsidRDefault="00917768" w:rsidP="00917768">
      <w:pPr>
        <w:jc w:val="both"/>
        <w:rPr>
          <w:rFonts w:ascii="Arial" w:hAnsi="Arial" w:cs="Arial"/>
        </w:rPr>
      </w:pPr>
    </w:p>
    <w:p w:rsidR="00917768" w:rsidRPr="00B415F9" w:rsidRDefault="00917768" w:rsidP="00917768">
      <w:pPr>
        <w:jc w:val="both"/>
        <w:rPr>
          <w:rFonts w:ascii="Arial" w:hAnsi="Arial" w:cs="Arial"/>
          <w:b/>
          <w:lang w:val="en-US"/>
        </w:rPr>
      </w:pPr>
      <w:r w:rsidRPr="00B415F9">
        <w:rPr>
          <w:rFonts w:ascii="Arial" w:hAnsi="Arial" w:cs="Arial"/>
          <w:b/>
          <w:lang w:val="en-US"/>
        </w:rPr>
        <w:t>Scroll Bar: scrb</w:t>
      </w:r>
    </w:p>
    <w:p w:rsidR="00917768" w:rsidRPr="00B415F9" w:rsidRDefault="00917768" w:rsidP="00917768">
      <w:pPr>
        <w:jc w:val="both"/>
        <w:rPr>
          <w:rFonts w:ascii="Arial" w:hAnsi="Arial" w:cs="Arial"/>
          <w:lang w:val="en-US"/>
        </w:rPr>
      </w:pPr>
      <w:r w:rsidRPr="00B415F9">
        <w:rPr>
          <w:rFonts w:ascii="Arial" w:hAnsi="Arial" w:cs="Arial"/>
          <w:lang w:val="en-US"/>
        </w:rPr>
        <w:lastRenderedPageBreak/>
        <w:t>scrbizquierda, scrbderecha</w:t>
      </w:r>
    </w:p>
    <w:p w:rsidR="00917768" w:rsidRPr="00B415F9" w:rsidRDefault="00917768" w:rsidP="00917768">
      <w:pPr>
        <w:jc w:val="both"/>
        <w:rPr>
          <w:rFonts w:ascii="Arial" w:hAnsi="Arial" w:cs="Arial"/>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List View: lsv</w:t>
      </w:r>
    </w:p>
    <w:p w:rsidR="00917768" w:rsidRPr="00917768" w:rsidRDefault="00917768" w:rsidP="00917768">
      <w:pPr>
        <w:jc w:val="both"/>
        <w:rPr>
          <w:rFonts w:ascii="Arial" w:hAnsi="Arial" w:cs="Arial"/>
        </w:rPr>
      </w:pPr>
      <w:r w:rsidRPr="00917768">
        <w:rPr>
          <w:rFonts w:ascii="Arial" w:hAnsi="Arial" w:cs="Arial"/>
        </w:rPr>
        <w:t>lsvnueva, lsvcompras</w:t>
      </w:r>
    </w:p>
    <w:p w:rsidR="00917768" w:rsidRPr="00917768" w:rsidRDefault="00917768" w:rsidP="00917768">
      <w:pPr>
        <w:jc w:val="both"/>
        <w:rPr>
          <w:rFonts w:ascii="Arial" w:hAnsi="Arial" w:cs="Arial"/>
          <w:b/>
        </w:rPr>
      </w:pPr>
    </w:p>
    <w:p w:rsidR="00917768" w:rsidRPr="00917768" w:rsidRDefault="00917768" w:rsidP="00917768">
      <w:pPr>
        <w:jc w:val="both"/>
        <w:rPr>
          <w:rFonts w:ascii="Arial" w:hAnsi="Arial" w:cs="Arial"/>
          <w:b/>
        </w:rPr>
      </w:pPr>
      <w:r w:rsidRPr="00917768">
        <w:rPr>
          <w:rFonts w:ascii="Arial" w:hAnsi="Arial" w:cs="Arial"/>
          <w:b/>
        </w:rPr>
        <w:t>Table View: tbv</w:t>
      </w:r>
    </w:p>
    <w:p w:rsidR="00917768" w:rsidRDefault="00917768" w:rsidP="00917768">
      <w:pPr>
        <w:jc w:val="both"/>
        <w:rPr>
          <w:rFonts w:ascii="Arial" w:hAnsi="Arial" w:cs="Arial"/>
        </w:rPr>
      </w:pPr>
      <w:r>
        <w:rPr>
          <w:rFonts w:ascii="Arial" w:hAnsi="Arial" w:cs="Arial"/>
        </w:rPr>
        <w:t xml:space="preserve">tbvcompras, tbvventasNuevas </w:t>
      </w:r>
    </w:p>
    <w:p w:rsidR="00917768" w:rsidRDefault="00917768" w:rsidP="00917768">
      <w:pPr>
        <w:jc w:val="both"/>
        <w:rPr>
          <w:rFonts w:ascii="Arial" w:hAnsi="Arial" w:cs="Arial"/>
          <w:b/>
        </w:rPr>
      </w:pPr>
    </w:p>
    <w:p w:rsidR="00917768" w:rsidRPr="00B415F9" w:rsidRDefault="00917768" w:rsidP="00917768">
      <w:pPr>
        <w:jc w:val="both"/>
        <w:rPr>
          <w:rFonts w:ascii="Arial" w:hAnsi="Arial" w:cs="Arial"/>
          <w:b/>
          <w:lang w:val="en-US"/>
        </w:rPr>
      </w:pPr>
      <w:r w:rsidRPr="00B415F9">
        <w:rPr>
          <w:rFonts w:ascii="Arial" w:hAnsi="Arial" w:cs="Arial"/>
          <w:b/>
          <w:lang w:val="en-US"/>
        </w:rPr>
        <w:t>Tree View: trv</w:t>
      </w:r>
    </w:p>
    <w:p w:rsidR="00917768" w:rsidRPr="00B415F9" w:rsidRDefault="00917768" w:rsidP="00917768">
      <w:pPr>
        <w:jc w:val="both"/>
        <w:rPr>
          <w:rFonts w:ascii="Arial" w:hAnsi="Arial" w:cs="Arial"/>
          <w:lang w:val="en-US"/>
        </w:rPr>
      </w:pPr>
      <w:r w:rsidRPr="00B415F9">
        <w:rPr>
          <w:rFonts w:ascii="Arial" w:hAnsi="Arial" w:cs="Arial"/>
          <w:lang w:val="en-US"/>
        </w:rPr>
        <w:t>trvventasNuevas, trvcompras</w:t>
      </w:r>
    </w:p>
    <w:p w:rsidR="00917768" w:rsidRPr="00B415F9" w:rsidRDefault="00917768" w:rsidP="00917768">
      <w:pPr>
        <w:jc w:val="both"/>
        <w:rPr>
          <w:rFonts w:ascii="Arial" w:hAnsi="Arial" w:cs="Arial"/>
          <w:b/>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Tree Table View: trtv</w:t>
      </w:r>
    </w:p>
    <w:p w:rsidR="00917768" w:rsidRPr="00917768" w:rsidRDefault="00917768" w:rsidP="00917768">
      <w:pPr>
        <w:jc w:val="both"/>
        <w:rPr>
          <w:rFonts w:ascii="Arial" w:hAnsi="Arial" w:cs="Arial"/>
        </w:rPr>
      </w:pPr>
      <w:r w:rsidRPr="00917768">
        <w:rPr>
          <w:rFonts w:ascii="Arial" w:hAnsi="Arial" w:cs="Arial"/>
        </w:rPr>
        <w:t>trtvcompras, trtvempleados</w:t>
      </w:r>
    </w:p>
    <w:p w:rsidR="00917768" w:rsidRPr="00917768" w:rsidRDefault="00917768" w:rsidP="00917768">
      <w:pPr>
        <w:jc w:val="both"/>
        <w:rPr>
          <w:rFonts w:ascii="Arial" w:hAnsi="Arial" w:cs="Arial"/>
          <w:b/>
        </w:rPr>
      </w:pPr>
    </w:p>
    <w:p w:rsidR="00917768" w:rsidRDefault="00917768" w:rsidP="00917768">
      <w:pPr>
        <w:jc w:val="both"/>
        <w:rPr>
          <w:rFonts w:ascii="Arial" w:hAnsi="Arial" w:cs="Arial"/>
          <w:b/>
        </w:rPr>
      </w:pPr>
      <w:r>
        <w:rPr>
          <w:rFonts w:ascii="Arial" w:hAnsi="Arial" w:cs="Arial"/>
          <w:b/>
        </w:rPr>
        <w:t>Combo Box: cb</w:t>
      </w:r>
    </w:p>
    <w:p w:rsidR="00917768" w:rsidRDefault="00917768" w:rsidP="00917768">
      <w:pPr>
        <w:jc w:val="both"/>
        <w:rPr>
          <w:rFonts w:ascii="Arial" w:hAnsi="Arial" w:cs="Arial"/>
        </w:rPr>
      </w:pPr>
      <w:r>
        <w:rPr>
          <w:rFonts w:ascii="Arial" w:hAnsi="Arial" w:cs="Arial"/>
        </w:rPr>
        <w:t>cbpedidosNuevos, cbempleados</w:t>
      </w:r>
    </w:p>
    <w:p w:rsidR="00917768" w:rsidRDefault="00917768" w:rsidP="00917768">
      <w:pPr>
        <w:jc w:val="both"/>
        <w:rPr>
          <w:rFonts w:ascii="Arial" w:hAnsi="Arial" w:cs="Arial"/>
          <w:b/>
        </w:rPr>
      </w:pPr>
    </w:p>
    <w:p w:rsidR="00917768" w:rsidRDefault="00917768" w:rsidP="00917768">
      <w:pPr>
        <w:jc w:val="both"/>
        <w:rPr>
          <w:rFonts w:ascii="Arial" w:hAnsi="Arial" w:cs="Arial"/>
          <w:b/>
        </w:rPr>
      </w:pPr>
      <w:r>
        <w:rPr>
          <w:rFonts w:ascii="Arial" w:hAnsi="Arial" w:cs="Arial"/>
          <w:b/>
        </w:rPr>
        <w:t>Slider: sld</w:t>
      </w:r>
    </w:p>
    <w:p w:rsidR="00917768" w:rsidRDefault="00917768" w:rsidP="00917768">
      <w:pPr>
        <w:jc w:val="both"/>
        <w:rPr>
          <w:rFonts w:ascii="Arial" w:hAnsi="Arial" w:cs="Arial"/>
        </w:rPr>
      </w:pPr>
      <w:r>
        <w:rPr>
          <w:rFonts w:ascii="Arial" w:hAnsi="Arial" w:cs="Arial"/>
        </w:rPr>
        <w:t>sldhorizontal, sldvertical</w:t>
      </w:r>
    </w:p>
    <w:p w:rsidR="00917768" w:rsidRDefault="00917768" w:rsidP="00917768">
      <w:pPr>
        <w:jc w:val="both"/>
        <w:rPr>
          <w:rFonts w:ascii="Arial" w:hAnsi="Arial" w:cs="Arial"/>
        </w:rPr>
      </w:pPr>
    </w:p>
    <w:p w:rsidR="00917768" w:rsidRDefault="00917768" w:rsidP="00917768">
      <w:pPr>
        <w:jc w:val="both"/>
        <w:rPr>
          <w:rFonts w:ascii="Arial" w:hAnsi="Arial" w:cs="Arial"/>
          <w:b/>
        </w:rPr>
      </w:pPr>
      <w:r>
        <w:rPr>
          <w:rFonts w:ascii="Arial" w:hAnsi="Arial" w:cs="Arial"/>
          <w:b/>
        </w:rPr>
        <w:t>TableColumn:  tbc</w:t>
      </w:r>
    </w:p>
    <w:p w:rsidR="00917768" w:rsidRDefault="00917768" w:rsidP="00917768">
      <w:pPr>
        <w:jc w:val="both"/>
        <w:rPr>
          <w:rFonts w:ascii="Arial" w:hAnsi="Arial" w:cs="Arial"/>
        </w:rPr>
      </w:pPr>
      <w:r>
        <w:rPr>
          <w:rFonts w:ascii="Arial" w:hAnsi="Arial" w:cs="Arial"/>
        </w:rPr>
        <w:t>tbcempleados, tbcnombre</w:t>
      </w:r>
    </w:p>
    <w:p w:rsidR="00917768" w:rsidRDefault="00917768" w:rsidP="00917768">
      <w:pPr>
        <w:jc w:val="both"/>
        <w:rPr>
          <w:rFonts w:ascii="Arial" w:hAnsi="Arial" w:cs="Arial"/>
        </w:rPr>
      </w:pPr>
    </w:p>
    <w:p w:rsidR="00917768" w:rsidRDefault="00917768" w:rsidP="00917768">
      <w:pPr>
        <w:jc w:val="both"/>
        <w:rPr>
          <w:rFonts w:ascii="Arial" w:hAnsi="Arial" w:cs="Arial"/>
          <w:b/>
          <w:lang w:val="en-US"/>
        </w:rPr>
      </w:pPr>
      <w:r>
        <w:rPr>
          <w:rFonts w:ascii="Arial" w:hAnsi="Arial" w:cs="Arial"/>
          <w:b/>
          <w:lang w:val="en-US"/>
        </w:rPr>
        <w:t>Hyperlink:  hyl</w:t>
      </w:r>
    </w:p>
    <w:p w:rsidR="00917768" w:rsidRDefault="00917768" w:rsidP="00917768">
      <w:pPr>
        <w:jc w:val="both"/>
        <w:rPr>
          <w:rFonts w:ascii="Arial" w:hAnsi="Arial" w:cs="Arial"/>
          <w:lang w:val="en-US"/>
        </w:rPr>
      </w:pPr>
      <w:r>
        <w:rPr>
          <w:rFonts w:ascii="Arial" w:hAnsi="Arial" w:cs="Arial"/>
          <w:lang w:val="en-US"/>
        </w:rPr>
        <w:t>hylpcMax, hylescuela</w:t>
      </w:r>
    </w:p>
    <w:p w:rsidR="00917768" w:rsidRDefault="00917768" w:rsidP="00917768">
      <w:pPr>
        <w:jc w:val="both"/>
        <w:rPr>
          <w:rFonts w:ascii="Arial" w:hAnsi="Arial" w:cs="Arial"/>
          <w:lang w:val="en-US"/>
        </w:rPr>
      </w:pPr>
    </w:p>
    <w:p w:rsidR="00917768" w:rsidRDefault="00917768" w:rsidP="00917768">
      <w:pPr>
        <w:jc w:val="both"/>
        <w:rPr>
          <w:rFonts w:ascii="Arial" w:hAnsi="Arial" w:cs="Arial"/>
          <w:b/>
          <w:lang w:val="en-US"/>
        </w:rPr>
      </w:pPr>
      <w:r>
        <w:rPr>
          <w:rFonts w:ascii="Arial" w:hAnsi="Arial" w:cs="Arial"/>
          <w:b/>
          <w:lang w:val="en-US"/>
        </w:rPr>
        <w:t>HTMLEditor:  html</w:t>
      </w:r>
    </w:p>
    <w:p w:rsidR="00917768" w:rsidRDefault="00917768" w:rsidP="00917768">
      <w:pPr>
        <w:jc w:val="both"/>
        <w:rPr>
          <w:rFonts w:ascii="Arial" w:hAnsi="Arial" w:cs="Arial"/>
        </w:rPr>
      </w:pPr>
      <w:r>
        <w:rPr>
          <w:rFonts w:ascii="Arial" w:hAnsi="Arial" w:cs="Arial"/>
        </w:rPr>
        <w:t>htmlnuevo, htmldiario</w:t>
      </w:r>
    </w:p>
    <w:p w:rsidR="00917768" w:rsidRDefault="00917768" w:rsidP="00917768">
      <w:pPr>
        <w:jc w:val="both"/>
        <w:rPr>
          <w:rFonts w:ascii="Arial" w:hAnsi="Arial" w:cs="Arial"/>
          <w:b/>
        </w:rPr>
      </w:pPr>
    </w:p>
    <w:p w:rsidR="00917768" w:rsidRPr="00917768" w:rsidRDefault="004E29CB" w:rsidP="00917768">
      <w:pPr>
        <w:pStyle w:val="Ttulo1"/>
        <w:rPr>
          <w:rFonts w:ascii="Arial" w:hAnsi="Arial" w:cs="Arial"/>
          <w:b/>
          <w:color w:val="000000" w:themeColor="text1"/>
          <w:sz w:val="28"/>
          <w:szCs w:val="28"/>
        </w:rPr>
      </w:pPr>
      <w:bookmarkStart w:id="5" w:name="_Toc432261448"/>
      <w:r>
        <w:rPr>
          <w:rFonts w:ascii="Arial" w:hAnsi="Arial" w:cs="Arial"/>
          <w:b/>
          <w:color w:val="000000" w:themeColor="text1"/>
          <w:sz w:val="28"/>
          <w:szCs w:val="28"/>
        </w:rPr>
        <w:lastRenderedPageBreak/>
        <w:t>2.2</w:t>
      </w:r>
      <w:r w:rsidR="00FC3332">
        <w:rPr>
          <w:rFonts w:ascii="Arial" w:hAnsi="Arial" w:cs="Arial"/>
          <w:b/>
          <w:color w:val="000000" w:themeColor="text1"/>
          <w:sz w:val="28"/>
          <w:szCs w:val="28"/>
        </w:rPr>
        <w:t>.-</w:t>
      </w:r>
      <w:r>
        <w:rPr>
          <w:rFonts w:ascii="Arial" w:hAnsi="Arial" w:cs="Arial"/>
          <w:b/>
          <w:color w:val="000000" w:themeColor="text1"/>
          <w:sz w:val="28"/>
          <w:szCs w:val="28"/>
        </w:rPr>
        <w:t xml:space="preserve"> </w:t>
      </w:r>
      <w:r w:rsidR="00917768" w:rsidRPr="00917768">
        <w:rPr>
          <w:rFonts w:ascii="Arial" w:hAnsi="Arial" w:cs="Arial"/>
          <w:b/>
          <w:color w:val="000000" w:themeColor="text1"/>
          <w:sz w:val="28"/>
          <w:szCs w:val="28"/>
        </w:rPr>
        <w:t>Apertura vertical entre conceptos</w:t>
      </w:r>
      <w:bookmarkEnd w:id="5"/>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 xml:space="preserve">La práctica totalidad del código se lee de izquierda a derecha y de arriba a abajo. Cada línea representa una expresión o una cláusula, y cada grupo de líneas representa un pensamiento completo. Estos pensamientos deben separarse mediante líneas en blanco. </w:t>
      </w:r>
    </w:p>
    <w:p w:rsidR="00917768" w:rsidRDefault="00917768" w:rsidP="00917768">
      <w:pPr>
        <w:jc w:val="both"/>
        <w:rPr>
          <w:rFonts w:ascii="Arial" w:hAnsi="Arial" w:cs="Arial"/>
        </w:rPr>
      </w:pPr>
      <w:r>
        <w:rPr>
          <w:rFonts w:ascii="Arial" w:hAnsi="Arial" w:cs="Arial"/>
        </w:rPr>
        <w:t>Hay líneas en blanco que separan la declaración del paquete, las importaciones y las funciones. Es una regla muy sencilla con un profundo efecto en el diseño visual del código. Cada línea en blanco es una pista visual que identifica un nuevo concepto independiente. Al avanzar por el listado, la vista se fija en la primera línea que aparece tras una línea en blanco.</w:t>
      </w:r>
    </w:p>
    <w:p w:rsidR="00917768" w:rsidRPr="00B415F9" w:rsidRDefault="00917768" w:rsidP="00B415F9">
      <w:pPr>
        <w:rPr>
          <w:rFonts w:ascii="Arial" w:hAnsi="Arial" w:cs="Arial"/>
        </w:rPr>
      </w:pPr>
      <w:r w:rsidRPr="00B415F9">
        <w:rPr>
          <w:rFonts w:ascii="Arial" w:hAnsi="Arial" w:cs="Arial"/>
        </w:rPr>
        <w:t>Ejemplo:</w:t>
      </w:r>
    </w:p>
    <w:p w:rsidR="00917768" w:rsidRDefault="00917768" w:rsidP="00917768">
      <w:pPr>
        <w:jc w:val="both"/>
        <w:rPr>
          <w:rFonts w:ascii="Arial" w:hAnsi="Arial" w:cs="Arial"/>
        </w:rPr>
      </w:pPr>
    </w:p>
    <w:p w:rsidR="00917768" w:rsidRPr="00B415F9" w:rsidRDefault="00917768" w:rsidP="00917768">
      <w:pPr>
        <w:autoSpaceDE w:val="0"/>
        <w:autoSpaceDN w:val="0"/>
        <w:adjustRightInd w:val="0"/>
        <w:spacing w:after="0" w:line="240" w:lineRule="auto"/>
        <w:rPr>
          <w:rFonts w:ascii="Consolas" w:hAnsi="Consolas" w:cs="Consolas"/>
          <w:sz w:val="20"/>
          <w:szCs w:val="20"/>
        </w:rPr>
      </w:pPr>
      <w:r w:rsidRPr="00B415F9">
        <w:rPr>
          <w:rFonts w:ascii="Consolas" w:hAnsi="Consolas" w:cs="Consolas"/>
          <w:b/>
          <w:bCs/>
          <w:color w:val="7F0055"/>
          <w:sz w:val="20"/>
          <w:szCs w:val="20"/>
        </w:rPr>
        <w:t>package</w:t>
      </w:r>
      <w:r w:rsidRPr="00B415F9">
        <w:rPr>
          <w:rFonts w:ascii="Consolas" w:hAnsi="Consolas" w:cs="Consolas"/>
          <w:color w:val="000000"/>
          <w:sz w:val="20"/>
          <w:szCs w:val="20"/>
        </w:rPr>
        <w:t xml:space="preserve"> vista;</w:t>
      </w:r>
    </w:p>
    <w:p w:rsidR="00917768" w:rsidRPr="00B415F9" w:rsidRDefault="00917768" w:rsidP="00917768">
      <w:pPr>
        <w:autoSpaceDE w:val="0"/>
        <w:autoSpaceDN w:val="0"/>
        <w:adjustRightInd w:val="0"/>
        <w:spacing w:after="0" w:line="240" w:lineRule="auto"/>
        <w:rPr>
          <w:rFonts w:ascii="Consolas" w:hAnsi="Consolas" w:cs="Consolas"/>
          <w:sz w:val="20"/>
          <w:szCs w:val="20"/>
        </w:rPr>
      </w:pPr>
    </w:p>
    <w:p w:rsidR="00917768" w:rsidRPr="00B415F9" w:rsidRDefault="00917768" w:rsidP="00917768">
      <w:pPr>
        <w:autoSpaceDE w:val="0"/>
        <w:autoSpaceDN w:val="0"/>
        <w:adjustRightInd w:val="0"/>
        <w:spacing w:after="0" w:line="240" w:lineRule="auto"/>
        <w:rPr>
          <w:rFonts w:ascii="Consolas" w:hAnsi="Consolas" w:cs="Consolas"/>
          <w:sz w:val="20"/>
          <w:szCs w:val="20"/>
        </w:rPr>
      </w:pPr>
      <w:r w:rsidRPr="00B415F9">
        <w:rPr>
          <w:rFonts w:ascii="Consolas" w:hAnsi="Consolas" w:cs="Consolas"/>
          <w:b/>
          <w:bCs/>
          <w:color w:val="7F0055"/>
          <w:sz w:val="20"/>
          <w:szCs w:val="20"/>
        </w:rPr>
        <w:t>import</w:t>
      </w:r>
      <w:r w:rsidRPr="00B415F9">
        <w:rPr>
          <w:rFonts w:ascii="Consolas" w:hAnsi="Consolas" w:cs="Consolas"/>
          <w:color w:val="000000"/>
          <w:sz w:val="20"/>
          <w:szCs w:val="20"/>
        </w:rPr>
        <w:t xml:space="preserve"> javax.swing.*;</w:t>
      </w:r>
    </w:p>
    <w:p w:rsidR="00917768" w:rsidRPr="00B415F9" w:rsidRDefault="00917768" w:rsidP="00917768">
      <w:pPr>
        <w:autoSpaceDE w:val="0"/>
        <w:autoSpaceDN w:val="0"/>
        <w:adjustRightInd w:val="0"/>
        <w:spacing w:after="0" w:line="240" w:lineRule="auto"/>
        <w:rPr>
          <w:rFonts w:ascii="Consolas" w:hAnsi="Consolas" w:cs="Consolas"/>
          <w:sz w:val="20"/>
          <w:szCs w:val="20"/>
        </w:rPr>
      </w:pPr>
    </w:p>
    <w:p w:rsidR="00917768" w:rsidRPr="00B415F9" w:rsidRDefault="00917768" w:rsidP="00917768">
      <w:pPr>
        <w:autoSpaceDE w:val="0"/>
        <w:autoSpaceDN w:val="0"/>
        <w:adjustRightInd w:val="0"/>
        <w:spacing w:after="0" w:line="240" w:lineRule="auto"/>
        <w:rPr>
          <w:rFonts w:ascii="Consolas" w:hAnsi="Consolas" w:cs="Consolas"/>
          <w:sz w:val="20"/>
          <w:szCs w:val="20"/>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class</w:t>
      </w:r>
      <w:r w:rsidRPr="00917768">
        <w:rPr>
          <w:rFonts w:ascii="Consolas" w:hAnsi="Consolas" w:cs="Consolas"/>
          <w:color w:val="000000"/>
          <w:sz w:val="20"/>
          <w:szCs w:val="20"/>
          <w:lang w:val="en-US"/>
        </w:rPr>
        <w:t xml:space="preserve"> </w:t>
      </w:r>
      <w:r w:rsidRPr="00917768">
        <w:rPr>
          <w:rFonts w:ascii="Consolas" w:hAnsi="Consolas" w:cs="Consolas"/>
          <w:color w:val="000000"/>
          <w:sz w:val="20"/>
          <w:szCs w:val="20"/>
          <w:u w:val="single"/>
          <w:lang w:val="en-US"/>
        </w:rPr>
        <w:t>SplashWindow</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extends</w:t>
      </w:r>
      <w:r w:rsidRPr="00917768">
        <w:rPr>
          <w:rFonts w:ascii="Consolas" w:hAnsi="Consolas" w:cs="Consolas"/>
          <w:color w:val="000000"/>
          <w:sz w:val="20"/>
          <w:szCs w:val="20"/>
          <w:lang w:val="en-US"/>
        </w:rPr>
        <w:t xml:space="preserve"> javax.swing.JWindow{</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SplashWindow(java.awt.Frame </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super</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JLabel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JLabel(</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ImageIcon(</w:t>
      </w:r>
      <w:r w:rsidRPr="00917768">
        <w:rPr>
          <w:rFonts w:ascii="Consolas" w:hAnsi="Consolas" w:cs="Consolas"/>
          <w:color w:val="2A00FF"/>
          <w:sz w:val="20"/>
          <w:szCs w:val="20"/>
          <w:lang w:val="en-US"/>
        </w:rPr>
        <w:t>"src/images/pcmax.jpg"</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getContentPane().add(</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,java.awt.BorderLayout.</w:t>
      </w:r>
      <w:r w:rsidRPr="00917768">
        <w:rPr>
          <w:rFonts w:ascii="Consolas" w:hAnsi="Consolas" w:cs="Consolas"/>
          <w:b/>
          <w:bCs/>
          <w:i/>
          <w:iCs/>
          <w:color w:val="0000C0"/>
          <w:sz w:val="20"/>
          <w:szCs w:val="20"/>
          <w:lang w:val="en-US"/>
        </w:rPr>
        <w:t>CENTER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pack();</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 xml:space="preserve">java.awt.Dimension </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 xml:space="preserve"> = java.awt.Toolkit.</w:t>
      </w:r>
      <w:r w:rsidRPr="00917768">
        <w:rPr>
          <w:rFonts w:ascii="Consolas" w:hAnsi="Consolas" w:cs="Consolas"/>
          <w:i/>
          <w:iCs/>
          <w:color w:val="000000"/>
          <w:sz w:val="20"/>
          <w:szCs w:val="20"/>
          <w:lang w:val="en-US"/>
        </w:rPr>
        <w:t>getDefaultToolkit</w:t>
      </w:r>
      <w:r w:rsidRPr="00917768">
        <w:rPr>
          <w:rFonts w:ascii="Consolas" w:hAnsi="Consolas" w:cs="Consolas"/>
          <w:color w:val="000000"/>
          <w:sz w:val="20"/>
          <w:szCs w:val="20"/>
          <w:lang w:val="en-US"/>
        </w:rPr>
        <w:t>().getScreenSize();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java.awt.Dimension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.getPreferredSize();</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setLocation(</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height</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false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dispose();</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try</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Thread.</w:t>
      </w:r>
      <w:r w:rsidRPr="00917768">
        <w:rPr>
          <w:rFonts w:ascii="Consolas" w:hAnsi="Consolas" w:cs="Consolas"/>
          <w:i/>
          <w:iCs/>
          <w:color w:val="000000"/>
          <w:sz w:val="20"/>
          <w:szCs w:val="20"/>
          <w:lang w:val="en-US"/>
        </w:rPr>
        <w:t>sleep</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SwingUtilities.</w:t>
      </w:r>
      <w:r w:rsidRPr="00917768">
        <w:rPr>
          <w:rFonts w:ascii="Consolas" w:hAnsi="Consolas" w:cs="Consolas"/>
          <w:i/>
          <w:iCs/>
          <w:color w:val="000000"/>
          <w:sz w:val="20"/>
          <w:szCs w:val="20"/>
          <w:lang w:val="en-US"/>
        </w:rPr>
        <w:t>invokeAndWait</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catch</w:t>
      </w:r>
      <w:r w:rsidRPr="00917768">
        <w:rPr>
          <w:rFonts w:ascii="Consolas" w:hAnsi="Consolas" w:cs="Consolas"/>
          <w:color w:val="000000"/>
          <w:sz w:val="20"/>
          <w:szCs w:val="20"/>
          <w:lang w:val="en-US"/>
        </w:rPr>
        <w:t xml:space="preserve">(Exception </w:t>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.printStackTrace();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lastRenderedPageBreak/>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 xml:space="preserve">        };</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Thread </w:t>
      </w:r>
      <w:r w:rsidRPr="00917768">
        <w:rPr>
          <w:rFonts w:ascii="Consolas" w:hAnsi="Consolas" w:cs="Consolas"/>
          <w:color w:val="6A3E3E"/>
          <w:sz w:val="20"/>
          <w:szCs w:val="20"/>
          <w:lang w:val="en-US"/>
        </w:rPr>
        <w:t>splashThread</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Thread(</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w:t>
      </w:r>
      <w:r w:rsidRPr="00917768">
        <w:rPr>
          <w:rFonts w:ascii="Consolas" w:hAnsi="Consolas" w:cs="Consolas"/>
          <w:color w:val="2A00FF"/>
          <w:sz w:val="20"/>
          <w:szCs w:val="20"/>
          <w:lang w:val="en-US"/>
        </w:rPr>
        <w:t>"SplashThresad"</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 xml:space="preserve">              </w:t>
      </w:r>
      <w:r>
        <w:rPr>
          <w:rFonts w:ascii="Consolas" w:hAnsi="Consolas" w:cs="Consolas"/>
          <w:color w:val="6A3E3E"/>
          <w:sz w:val="20"/>
          <w:szCs w:val="20"/>
        </w:rPr>
        <w:t>splashThread</w:t>
      </w:r>
      <w:r>
        <w:rPr>
          <w:rFonts w:ascii="Consolas" w:hAnsi="Consolas" w:cs="Consolas"/>
          <w:color w:val="000000"/>
          <w:sz w:val="20"/>
          <w:szCs w:val="20"/>
        </w:rPr>
        <w:t>.start();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jc w:val="both"/>
        <w:rPr>
          <w:rFonts w:ascii="Arial" w:hAnsi="Arial" w:cs="Arial"/>
          <w:b/>
        </w:rPr>
      </w:pPr>
    </w:p>
    <w:p w:rsidR="00917768" w:rsidRDefault="00917768" w:rsidP="00917768">
      <w:pPr>
        <w:jc w:val="both"/>
        <w:rPr>
          <w:rFonts w:ascii="Arial" w:hAnsi="Arial" w:cs="Arial"/>
        </w:rPr>
      </w:pPr>
      <w:r>
        <w:rPr>
          <w:rFonts w:ascii="Arial" w:hAnsi="Arial" w:cs="Arial"/>
        </w:rPr>
        <w:t>Si eliminamos las líneas en blanco, se oscurece la legibilidad del código.</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package</w:t>
      </w:r>
      <w:r w:rsidRPr="00917768">
        <w:rPr>
          <w:rFonts w:ascii="Consolas" w:hAnsi="Consolas" w:cs="Consolas"/>
          <w:color w:val="000000"/>
          <w:sz w:val="20"/>
          <w:szCs w:val="20"/>
          <w:lang w:val="en-US"/>
        </w:rPr>
        <w:t xml:space="preserve"> vista;</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import</w:t>
      </w:r>
      <w:r w:rsidRPr="00917768">
        <w:rPr>
          <w:rFonts w:ascii="Consolas" w:hAnsi="Consolas" w:cs="Consolas"/>
          <w:color w:val="000000"/>
          <w:sz w:val="20"/>
          <w:szCs w:val="20"/>
          <w:lang w:val="en-US"/>
        </w:rPr>
        <w:t xml:space="preserve"> javax.swing.*;</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class</w:t>
      </w:r>
      <w:r w:rsidRPr="00917768">
        <w:rPr>
          <w:rFonts w:ascii="Consolas" w:hAnsi="Consolas" w:cs="Consolas"/>
          <w:color w:val="000000"/>
          <w:sz w:val="20"/>
          <w:szCs w:val="20"/>
          <w:lang w:val="en-US"/>
        </w:rPr>
        <w:t xml:space="preserve"> </w:t>
      </w:r>
      <w:r w:rsidRPr="00917768">
        <w:rPr>
          <w:rFonts w:ascii="Consolas" w:hAnsi="Consolas" w:cs="Consolas"/>
          <w:color w:val="000000"/>
          <w:sz w:val="20"/>
          <w:szCs w:val="20"/>
          <w:u w:val="single"/>
          <w:lang w:val="en-US"/>
        </w:rPr>
        <w:t>SplashWindow</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extends</w:t>
      </w:r>
      <w:r w:rsidRPr="00917768">
        <w:rPr>
          <w:rFonts w:ascii="Consolas" w:hAnsi="Consolas" w:cs="Consolas"/>
          <w:color w:val="000000"/>
          <w:sz w:val="20"/>
          <w:szCs w:val="20"/>
          <w:lang w:val="en-US"/>
        </w:rPr>
        <w:t xml:space="preserve"> javax.swing.JWindow{</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SplashWindow(java.awt.Frame </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super</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JLabel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JLabel(</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ImageIcon(</w:t>
      </w:r>
      <w:r w:rsidRPr="00917768">
        <w:rPr>
          <w:rFonts w:ascii="Consolas" w:hAnsi="Consolas" w:cs="Consolas"/>
          <w:color w:val="2A00FF"/>
          <w:sz w:val="20"/>
          <w:szCs w:val="20"/>
          <w:lang w:val="en-US"/>
        </w:rPr>
        <w:t>"src/images/pcmax.jpg"</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getContentPane().add(</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,java.awt.BorderLayout.</w:t>
      </w:r>
      <w:r w:rsidRPr="00917768">
        <w:rPr>
          <w:rFonts w:ascii="Consolas" w:hAnsi="Consolas" w:cs="Consolas"/>
          <w:b/>
          <w:bCs/>
          <w:i/>
          <w:iCs/>
          <w:color w:val="0000C0"/>
          <w:sz w:val="20"/>
          <w:szCs w:val="20"/>
          <w:lang w:val="en-US"/>
        </w:rPr>
        <w:t>CENTER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pack();</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 xml:space="preserve">java.awt.Dimension </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 xml:space="preserve"> = java.awt.Toolkit.</w:t>
      </w:r>
      <w:r w:rsidRPr="00917768">
        <w:rPr>
          <w:rFonts w:ascii="Consolas" w:hAnsi="Consolas" w:cs="Consolas"/>
          <w:i/>
          <w:iCs/>
          <w:color w:val="000000"/>
          <w:sz w:val="20"/>
          <w:szCs w:val="20"/>
          <w:lang w:val="en-US"/>
        </w:rPr>
        <w:t>getDefaultToolkit</w:t>
      </w:r>
      <w:r w:rsidRPr="00917768">
        <w:rPr>
          <w:rFonts w:ascii="Consolas" w:hAnsi="Consolas" w:cs="Consolas"/>
          <w:color w:val="000000"/>
          <w:sz w:val="20"/>
          <w:szCs w:val="20"/>
          <w:lang w:val="en-US"/>
        </w:rPr>
        <w:t>().getScreenSize();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java.awt.Dimension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.getPreferredSize();</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setLocation(</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height</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false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dispose();</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try</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Thread.</w:t>
      </w:r>
      <w:r w:rsidRPr="00917768">
        <w:rPr>
          <w:rFonts w:ascii="Consolas" w:hAnsi="Consolas" w:cs="Consolas"/>
          <w:i/>
          <w:iCs/>
          <w:color w:val="000000"/>
          <w:sz w:val="20"/>
          <w:szCs w:val="20"/>
          <w:lang w:val="en-US"/>
        </w:rPr>
        <w:t>sleep</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SwingUtilities.</w:t>
      </w:r>
      <w:r w:rsidRPr="00917768">
        <w:rPr>
          <w:rFonts w:ascii="Consolas" w:hAnsi="Consolas" w:cs="Consolas"/>
          <w:i/>
          <w:iCs/>
          <w:color w:val="000000"/>
          <w:sz w:val="20"/>
          <w:szCs w:val="20"/>
          <w:lang w:val="en-US"/>
        </w:rPr>
        <w:t>invokeAndWait</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catch</w:t>
      </w:r>
      <w:r w:rsidRPr="00917768">
        <w:rPr>
          <w:rFonts w:ascii="Consolas" w:hAnsi="Consolas" w:cs="Consolas"/>
          <w:color w:val="000000"/>
          <w:sz w:val="20"/>
          <w:szCs w:val="20"/>
          <w:lang w:val="en-US"/>
        </w:rPr>
        <w:t xml:space="preserve">(Exception </w:t>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.printStackTrace();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 xml:space="preserve">        };</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Thread </w:t>
      </w:r>
      <w:r w:rsidRPr="00917768">
        <w:rPr>
          <w:rFonts w:ascii="Consolas" w:hAnsi="Consolas" w:cs="Consolas"/>
          <w:color w:val="6A3E3E"/>
          <w:sz w:val="20"/>
          <w:szCs w:val="20"/>
          <w:lang w:val="en-US"/>
        </w:rPr>
        <w:t>splashThread</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Thread(</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w:t>
      </w:r>
      <w:r w:rsidRPr="00917768">
        <w:rPr>
          <w:rFonts w:ascii="Consolas" w:hAnsi="Consolas" w:cs="Consolas"/>
          <w:color w:val="2A00FF"/>
          <w:sz w:val="20"/>
          <w:szCs w:val="20"/>
          <w:lang w:val="en-US"/>
        </w:rPr>
        <w:t>"SplashThresad"</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 xml:space="preserve">              </w:t>
      </w:r>
      <w:r>
        <w:rPr>
          <w:rFonts w:ascii="Consolas" w:hAnsi="Consolas" w:cs="Consolas"/>
          <w:color w:val="6A3E3E"/>
          <w:sz w:val="20"/>
          <w:szCs w:val="20"/>
        </w:rPr>
        <w:t>splashThread</w:t>
      </w:r>
      <w:r>
        <w:rPr>
          <w:rFonts w:ascii="Consolas" w:hAnsi="Consolas" w:cs="Consolas"/>
          <w:color w:val="000000"/>
          <w:sz w:val="20"/>
          <w:szCs w:val="20"/>
        </w:rPr>
        <w:t>.start();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jc w:val="both"/>
        <w:rPr>
          <w:rFonts w:ascii="Arial" w:hAnsi="Arial" w:cs="Arial"/>
        </w:rPr>
      </w:pPr>
    </w:p>
    <w:p w:rsidR="00917768" w:rsidRPr="00917768" w:rsidRDefault="00FC3332" w:rsidP="00917768">
      <w:pPr>
        <w:pStyle w:val="Ttulo1"/>
        <w:rPr>
          <w:rFonts w:ascii="Arial" w:hAnsi="Arial" w:cs="Arial"/>
          <w:b/>
          <w:color w:val="000000" w:themeColor="text1"/>
          <w:sz w:val="28"/>
          <w:szCs w:val="28"/>
        </w:rPr>
      </w:pPr>
      <w:bookmarkStart w:id="6" w:name="_Toc432261449"/>
      <w:r>
        <w:rPr>
          <w:rFonts w:ascii="Arial" w:hAnsi="Arial" w:cs="Arial"/>
          <w:b/>
          <w:color w:val="000000" w:themeColor="text1"/>
          <w:sz w:val="28"/>
          <w:szCs w:val="28"/>
        </w:rPr>
        <w:lastRenderedPageBreak/>
        <w:t>2.4.-</w:t>
      </w:r>
      <w:r w:rsidR="00917768" w:rsidRPr="00917768">
        <w:rPr>
          <w:rFonts w:ascii="Arial" w:hAnsi="Arial" w:cs="Arial"/>
          <w:b/>
          <w:color w:val="000000" w:themeColor="text1"/>
          <w:sz w:val="28"/>
          <w:szCs w:val="28"/>
        </w:rPr>
        <w:t>Densidad vertical</w:t>
      </w:r>
      <w:bookmarkEnd w:id="6"/>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Si la apertura separa los conceptos, la densidad vertical implica asociaciones. Por tanto, las líneas de código con una relación directa deben aparecer verticalmente densas.</w:t>
      </w:r>
    </w:p>
    <w:p w:rsidR="00917768" w:rsidRPr="00B415F9" w:rsidRDefault="00917768" w:rsidP="00B415F9">
      <w:pPr>
        <w:rPr>
          <w:rFonts w:ascii="Arial" w:hAnsi="Arial" w:cs="Arial"/>
        </w:rPr>
      </w:pPr>
      <w:r w:rsidRPr="00B415F9">
        <w:rPr>
          <w:rFonts w:ascii="Arial" w:hAnsi="Arial" w:cs="Arial"/>
        </w:rPr>
        <w:t>Ejemplo:</w:t>
      </w:r>
    </w:p>
    <w:p w:rsidR="00917768" w:rsidRDefault="00917768" w:rsidP="00917768">
      <w:pPr>
        <w:autoSpaceDE w:val="0"/>
        <w:autoSpaceDN w:val="0"/>
        <w:adjustRightInd w:val="0"/>
        <w:spacing w:after="0" w:line="240" w:lineRule="auto"/>
        <w:rPr>
          <w:rFonts w:ascii="Consolas" w:hAnsi="Consolas" w:cs="Consolas"/>
          <w:color w:val="3F5FBF"/>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nombre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paquete</w:t>
      </w:r>
    </w:p>
    <w:p w:rsidR="00917768" w:rsidRDefault="00917768" w:rsidP="0091776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controller;</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Import </w:t>
      </w:r>
      <w:r>
        <w:rPr>
          <w:rFonts w:ascii="Consolas" w:hAnsi="Consolas" w:cs="Consolas"/>
          <w:color w:val="3F5FBF"/>
          <w:sz w:val="20"/>
          <w:szCs w:val="20"/>
          <w:u w:val="single"/>
        </w:rPr>
        <w:t>necesarios</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javafx.fxml.FXML;</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model.Reporte;</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Nombre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Reporte</w:t>
      </w:r>
    </w:p>
    <w:p w:rsidR="00917768" w:rsidRDefault="00917768" w:rsidP="0091776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ControladorReporte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Reporte </w:t>
      </w:r>
      <w:r>
        <w:rPr>
          <w:rFonts w:ascii="Consolas" w:hAnsi="Consolas" w:cs="Consolas"/>
          <w:color w:val="0000C0"/>
          <w:sz w:val="20"/>
          <w:szCs w:val="20"/>
        </w:rPr>
        <w:t>r</w:t>
      </w: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Constructor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Reporte</w:t>
      </w:r>
    </w:p>
    <w:p w:rsidR="00917768" w:rsidRDefault="00917768" w:rsidP="0091776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ControladorReporte(){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Reporte();</w:t>
      </w:r>
    </w:p>
    <w:p w:rsidR="00917768" w:rsidRDefault="00917768" w:rsidP="009177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cargar</w:t>
      </w:r>
      <w:r>
        <w:rPr>
          <w:rFonts w:ascii="Consolas" w:hAnsi="Consolas" w:cs="Consolas"/>
          <w:color w:val="3F5FBF"/>
          <w:sz w:val="20"/>
          <w:szCs w:val="20"/>
        </w:rPr>
        <w:t xml:space="preserve"> el </w:t>
      </w:r>
      <w:r>
        <w:rPr>
          <w:rFonts w:ascii="Consolas" w:hAnsi="Consolas" w:cs="Consolas"/>
          <w:color w:val="3F5FBF"/>
          <w:sz w:val="20"/>
          <w:szCs w:val="20"/>
          <w:u w:val="single"/>
        </w:rPr>
        <w:t>reporte</w:t>
      </w:r>
      <w:r>
        <w:rPr>
          <w:rFonts w:ascii="Consolas" w:hAnsi="Consolas" w:cs="Consolas"/>
          <w:color w:val="3F5FBF"/>
          <w:sz w:val="20"/>
          <w:szCs w:val="20"/>
        </w:rPr>
        <w:t xml:space="preserve"> Actor</w:t>
      </w:r>
    </w:p>
    <w:p w:rsidR="00917768" w:rsidRPr="00917768" w:rsidRDefault="00917768" w:rsidP="00917768">
      <w:pPr>
        <w:autoSpaceDE w:val="0"/>
        <w:autoSpaceDN w:val="0"/>
        <w:adjustRightInd w:val="0"/>
        <w:spacing w:after="0" w:line="240" w:lineRule="auto"/>
        <w:rPr>
          <w:rFonts w:ascii="Consolas" w:hAnsi="Consolas" w:cs="Consolas"/>
          <w:color w:val="3F5FBF"/>
          <w:sz w:val="20"/>
          <w:szCs w:val="20"/>
          <w:lang w:val="en-US"/>
        </w:rPr>
      </w:pPr>
      <w:r>
        <w:rPr>
          <w:rFonts w:ascii="Consolas" w:hAnsi="Consolas" w:cs="Consolas"/>
          <w:color w:val="3F5FBF"/>
          <w:sz w:val="20"/>
          <w:szCs w:val="20"/>
        </w:rPr>
        <w:t xml:space="preserve"> </w:t>
      </w:r>
      <w:r w:rsidRPr="00917768">
        <w:rPr>
          <w:rFonts w:ascii="Consolas" w:hAnsi="Consolas" w:cs="Consolas"/>
          <w:color w:val="3F5FBF"/>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clickActor(){</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.cargarReporte(</w:t>
      </w:r>
      <w:r w:rsidRPr="00917768">
        <w:rPr>
          <w:rFonts w:ascii="Consolas" w:hAnsi="Consolas" w:cs="Consolas"/>
          <w:color w:val="2A00FF"/>
          <w:sz w:val="20"/>
          <w:szCs w:val="20"/>
          <w:lang w:val="en-US"/>
        </w:rPr>
        <w:t>"src/view/Reportes/actor.jrxml"</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ab/>
      </w:r>
      <w:r>
        <w:rPr>
          <w:rFonts w:ascii="Consolas" w:hAnsi="Consolas" w:cs="Consolas"/>
          <w:color w:val="0000C0"/>
          <w:sz w:val="20"/>
          <w:szCs w:val="20"/>
        </w:rPr>
        <w:t>r</w:t>
      </w:r>
      <w:r>
        <w:rPr>
          <w:rFonts w:ascii="Consolas" w:hAnsi="Consolas" w:cs="Consolas"/>
          <w:color w:val="000000"/>
          <w:sz w:val="20"/>
          <w:szCs w:val="20"/>
        </w:rPr>
        <w:t>.mostrarReporte();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cargar</w:t>
      </w:r>
      <w:r>
        <w:rPr>
          <w:rFonts w:ascii="Consolas" w:hAnsi="Consolas" w:cs="Consolas"/>
          <w:color w:val="3F5FBF"/>
          <w:sz w:val="20"/>
          <w:szCs w:val="20"/>
        </w:rPr>
        <w:t xml:space="preserve"> el </w:t>
      </w:r>
      <w:r>
        <w:rPr>
          <w:rFonts w:ascii="Consolas" w:hAnsi="Consolas" w:cs="Consolas"/>
          <w:color w:val="3F5FBF"/>
          <w:sz w:val="20"/>
          <w:szCs w:val="20"/>
          <w:u w:val="single"/>
        </w:rPr>
        <w:t>reporte</w:t>
      </w:r>
      <w:r>
        <w:rPr>
          <w:rFonts w:ascii="Consolas" w:hAnsi="Consolas" w:cs="Consolas"/>
          <w:color w:val="3F5FBF"/>
          <w:sz w:val="20"/>
          <w:szCs w:val="20"/>
        </w:rPr>
        <w:t xml:space="preserve"> Films</w:t>
      </w:r>
    </w:p>
    <w:p w:rsidR="00917768" w:rsidRPr="00917768" w:rsidRDefault="00917768" w:rsidP="00917768">
      <w:pPr>
        <w:autoSpaceDE w:val="0"/>
        <w:autoSpaceDN w:val="0"/>
        <w:adjustRightInd w:val="0"/>
        <w:spacing w:after="0" w:line="240" w:lineRule="auto"/>
        <w:rPr>
          <w:rFonts w:ascii="Consolas" w:hAnsi="Consolas" w:cs="Consolas"/>
          <w:color w:val="3F5FBF"/>
          <w:sz w:val="20"/>
          <w:szCs w:val="20"/>
          <w:lang w:val="en-US"/>
        </w:rPr>
      </w:pPr>
      <w:r>
        <w:rPr>
          <w:rFonts w:ascii="Consolas" w:hAnsi="Consolas" w:cs="Consolas"/>
          <w:color w:val="3F5FBF"/>
          <w:sz w:val="20"/>
          <w:szCs w:val="20"/>
        </w:rPr>
        <w:t xml:space="preserve"> </w:t>
      </w:r>
      <w:r w:rsidRPr="00917768">
        <w:rPr>
          <w:rFonts w:ascii="Consolas" w:hAnsi="Consolas" w:cs="Consolas"/>
          <w:color w:val="3F5FBF"/>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clickFilm(){</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.cargarReporte(</w:t>
      </w:r>
      <w:r w:rsidRPr="00917768">
        <w:rPr>
          <w:rFonts w:ascii="Consolas" w:hAnsi="Consolas" w:cs="Consolas"/>
          <w:color w:val="2A00FF"/>
          <w:sz w:val="20"/>
          <w:szCs w:val="20"/>
          <w:lang w:val="en-US"/>
        </w:rPr>
        <w:t>"src/view/Reportes/filmbueno.jrxml"</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ab/>
      </w:r>
      <w:r>
        <w:rPr>
          <w:rFonts w:ascii="Consolas" w:hAnsi="Consolas" w:cs="Consolas"/>
          <w:color w:val="0000C0"/>
          <w:sz w:val="20"/>
          <w:szCs w:val="20"/>
        </w:rPr>
        <w:t>r</w:t>
      </w:r>
      <w:r>
        <w:rPr>
          <w:rFonts w:ascii="Consolas" w:hAnsi="Consolas" w:cs="Consolas"/>
          <w:color w:val="000000"/>
          <w:sz w:val="20"/>
          <w:szCs w:val="20"/>
        </w:rPr>
        <w:t>.mostrarReporte();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jc w:val="both"/>
        <w:rPr>
          <w:rFonts w:ascii="Arial" w:hAnsi="Arial" w:cs="Arial"/>
        </w:rPr>
      </w:pPr>
      <w:r>
        <w:rPr>
          <w:rFonts w:ascii="Consolas" w:hAnsi="Consolas" w:cs="Consolas"/>
          <w:color w:val="000000"/>
          <w:sz w:val="20"/>
          <w:szCs w:val="20"/>
        </w:rPr>
        <w:t>}</w:t>
      </w:r>
    </w:p>
    <w:p w:rsidR="00917768" w:rsidRDefault="00917768" w:rsidP="00917768">
      <w:pPr>
        <w:jc w:val="both"/>
        <w:rPr>
          <w:rFonts w:ascii="Arial" w:hAnsi="Arial" w:cs="Arial"/>
        </w:rPr>
      </w:pPr>
    </w:p>
    <w:p w:rsidR="00917768" w:rsidRDefault="00917768" w:rsidP="00917768">
      <w:pPr>
        <w:jc w:val="both"/>
        <w:rPr>
          <w:rFonts w:ascii="Arial" w:hAnsi="Arial" w:cs="Arial"/>
        </w:rPr>
      </w:pPr>
      <w:r>
        <w:rPr>
          <w:rFonts w:ascii="Arial" w:hAnsi="Arial" w:cs="Arial"/>
        </w:rPr>
        <w:lastRenderedPageBreak/>
        <w:t>El listado a continuación es mucho más fácil de leer. Lo apreciamos a simple vista, o al menos yo lo hago, sin tener que mover la cabeza ni la vista. El listado anterior nos obliga a forzar la vista y a mover la cabeza para alcanzar el mismo nivel de comprensión.</w:t>
      </w:r>
    </w:p>
    <w:p w:rsidR="00917768" w:rsidRPr="00B415F9" w:rsidRDefault="00917768" w:rsidP="00B415F9">
      <w:pPr>
        <w:rPr>
          <w:rFonts w:ascii="Arial" w:hAnsi="Arial" w:cs="Arial"/>
        </w:rPr>
      </w:pPr>
      <w:r w:rsidRPr="00B415F9">
        <w:rPr>
          <w:rFonts w:ascii="Arial" w:hAnsi="Arial" w:cs="Arial"/>
        </w:rPr>
        <w:t>Ejemplo:</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controller;</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javafx.fxml.FXML;</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model.Reporte;</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ControladorReporte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Reporte </w:t>
      </w:r>
      <w:r>
        <w:rPr>
          <w:rFonts w:ascii="Consolas" w:hAnsi="Consolas" w:cs="Consolas"/>
          <w:color w:val="0000C0"/>
          <w:sz w:val="20"/>
          <w:szCs w:val="20"/>
        </w:rPr>
        <w:t>r</w:t>
      </w: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ControladorReporte(){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Reporte();</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clickActor(){</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.cargarReporte(</w:t>
      </w:r>
      <w:r w:rsidRPr="00917768">
        <w:rPr>
          <w:rFonts w:ascii="Consolas" w:hAnsi="Consolas" w:cs="Consolas"/>
          <w:color w:val="2A00FF"/>
          <w:sz w:val="20"/>
          <w:szCs w:val="20"/>
          <w:lang w:val="en-US"/>
        </w:rPr>
        <w:t>"src/view/Reportes/actor.jrxml"</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.mostrarReporte();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clickFilm(){</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ab/>
      </w:r>
      <w:r>
        <w:rPr>
          <w:rFonts w:ascii="Consolas" w:hAnsi="Consolas" w:cs="Consolas"/>
          <w:color w:val="0000C0"/>
          <w:sz w:val="20"/>
          <w:szCs w:val="20"/>
        </w:rPr>
        <w:t>r</w:t>
      </w:r>
      <w:r>
        <w:rPr>
          <w:rFonts w:ascii="Consolas" w:hAnsi="Consolas" w:cs="Consolas"/>
          <w:color w:val="000000"/>
          <w:sz w:val="20"/>
          <w:szCs w:val="20"/>
        </w:rPr>
        <w:t>.cargarReporte(</w:t>
      </w:r>
      <w:r>
        <w:rPr>
          <w:rFonts w:ascii="Consolas" w:hAnsi="Consolas" w:cs="Consolas"/>
          <w:color w:val="2A00FF"/>
          <w:sz w:val="20"/>
          <w:szCs w:val="20"/>
        </w:rPr>
        <w:t>"src/view/Reportes/filmbueno.jrxml"</w:t>
      </w: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.mostrarReporte();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jc w:val="both"/>
        <w:rPr>
          <w:rFonts w:ascii="Arial" w:hAnsi="Arial" w:cs="Arial"/>
        </w:rPr>
      </w:pPr>
      <w:r>
        <w:rPr>
          <w:rFonts w:ascii="Consolas" w:hAnsi="Consolas" w:cs="Consolas"/>
          <w:color w:val="000000"/>
          <w:sz w:val="20"/>
          <w:szCs w:val="20"/>
        </w:rPr>
        <w:t>}</w:t>
      </w:r>
    </w:p>
    <w:p w:rsidR="00917768" w:rsidRDefault="00917768" w:rsidP="00917768">
      <w:pPr>
        <w:jc w:val="both"/>
        <w:rPr>
          <w:rFonts w:ascii="Arial" w:hAnsi="Arial" w:cs="Arial"/>
          <w:b/>
          <w:sz w:val="28"/>
          <w:szCs w:val="28"/>
        </w:rPr>
      </w:pPr>
    </w:p>
    <w:p w:rsidR="00917768" w:rsidRPr="00917768" w:rsidRDefault="004E29CB" w:rsidP="00917768">
      <w:pPr>
        <w:pStyle w:val="Ttulo1"/>
        <w:rPr>
          <w:rFonts w:ascii="Arial" w:hAnsi="Arial" w:cs="Arial"/>
          <w:b/>
          <w:sz w:val="28"/>
          <w:szCs w:val="28"/>
        </w:rPr>
      </w:pPr>
      <w:bookmarkStart w:id="7" w:name="_Toc432261450"/>
      <w:r>
        <w:rPr>
          <w:rFonts w:ascii="Arial" w:hAnsi="Arial" w:cs="Arial"/>
          <w:b/>
          <w:color w:val="000000" w:themeColor="text1"/>
          <w:sz w:val="28"/>
          <w:szCs w:val="28"/>
        </w:rPr>
        <w:t>2.5</w:t>
      </w:r>
      <w:r w:rsidR="00FC3332">
        <w:rPr>
          <w:rFonts w:ascii="Arial" w:hAnsi="Arial" w:cs="Arial"/>
          <w:b/>
          <w:color w:val="000000" w:themeColor="text1"/>
          <w:sz w:val="28"/>
          <w:szCs w:val="28"/>
        </w:rPr>
        <w:t>.-</w:t>
      </w:r>
      <w:r w:rsidR="00917768" w:rsidRPr="00917768">
        <w:rPr>
          <w:rFonts w:ascii="Arial" w:hAnsi="Arial" w:cs="Arial"/>
          <w:b/>
          <w:color w:val="000000" w:themeColor="text1"/>
          <w:sz w:val="28"/>
          <w:szCs w:val="28"/>
        </w:rPr>
        <w:t>Funciones dependientes</w:t>
      </w:r>
      <w:bookmarkEnd w:id="7"/>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Si una función invoca otra, deben estar verticalmente próximas, y la función de invocación debe estar por encima de la invocada siempre que sea posible. De este modo el programa fluye con normalidad. Si la convención se sigue de forma fiable, los lectores sabrán que las definiciones de función aparecen después de su uso. Fíjese en el fragmento de FitNesse del código siguiente.</w:t>
      </w:r>
    </w:p>
    <w:p w:rsidR="00917768" w:rsidRDefault="00917768" w:rsidP="00917768">
      <w:pPr>
        <w:jc w:val="both"/>
        <w:rPr>
          <w:rFonts w:ascii="Arial" w:hAnsi="Arial" w:cs="Arial"/>
        </w:rPr>
      </w:pPr>
      <w:r>
        <w:rPr>
          <w:rFonts w:ascii="Arial" w:hAnsi="Arial" w:cs="Arial"/>
        </w:rPr>
        <w:t>La función superior invoca las situadas por debajo que, a su vez, invocan a las siguientes. Esto facilita la detección de las funciones invocadas y mejora considerablemente la legibilidad del módulo completo.</w:t>
      </w:r>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public class WikiPageResponder implements SecureResponder {</w:t>
      </w: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WikiPage page;</w:t>
      </w: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PageData pageData;</w:t>
      </w: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String pageTitle;</w:t>
      </w:r>
    </w:p>
    <w:p w:rsidR="00917768" w:rsidRPr="00917768" w:rsidRDefault="00917768" w:rsidP="00917768">
      <w:pPr>
        <w:ind w:firstLine="708"/>
        <w:jc w:val="both"/>
        <w:rPr>
          <w:rFonts w:ascii="Arial" w:hAnsi="Arial" w:cs="Arial"/>
          <w:lang w:val="en-US"/>
        </w:rPr>
      </w:pPr>
      <w:r w:rsidRPr="00917768">
        <w:rPr>
          <w:rFonts w:ascii="Arial" w:hAnsi="Arial" w:cs="Arial"/>
          <w:lang w:val="en-US"/>
        </w:rPr>
        <w:lastRenderedPageBreak/>
        <w:t>protected Request request;</w:t>
      </w:r>
    </w:p>
    <w:p w:rsidR="00917768" w:rsidRPr="00917768" w:rsidRDefault="00917768" w:rsidP="00917768">
      <w:pPr>
        <w:ind w:firstLine="708"/>
        <w:jc w:val="both"/>
        <w:rPr>
          <w:rFonts w:ascii="Arial" w:hAnsi="Arial" w:cs="Arial"/>
          <w:lang w:val="en-US"/>
        </w:rPr>
      </w:pPr>
      <w:r w:rsidRPr="00917768">
        <w:rPr>
          <w:rFonts w:ascii="Arial" w:hAnsi="Arial" w:cs="Arial"/>
          <w:lang w:val="en-US"/>
        </w:rPr>
        <w:t xml:space="preserve">protected PageCrawler crawler; </w:t>
      </w:r>
    </w:p>
    <w:p w:rsidR="00917768" w:rsidRPr="00917768" w:rsidRDefault="00917768" w:rsidP="00917768">
      <w:pPr>
        <w:ind w:firstLine="708"/>
        <w:jc w:val="both"/>
        <w:rPr>
          <w:rFonts w:ascii="Arial" w:hAnsi="Arial" w:cs="Arial"/>
          <w:lang w:val="en-US"/>
        </w:rPr>
      </w:pPr>
    </w:p>
    <w:p w:rsidR="00917768" w:rsidRPr="00917768" w:rsidRDefault="00917768" w:rsidP="00917768">
      <w:pPr>
        <w:ind w:firstLine="708"/>
        <w:jc w:val="both"/>
        <w:rPr>
          <w:rFonts w:ascii="Arial" w:hAnsi="Arial" w:cs="Arial"/>
          <w:lang w:val="en-US"/>
        </w:rPr>
      </w:pPr>
      <w:r w:rsidRPr="00917768">
        <w:rPr>
          <w:rFonts w:ascii="Arial" w:hAnsi="Arial" w:cs="Arial"/>
          <w:lang w:val="en-US"/>
        </w:rPr>
        <w:t>public Response makeResponse(FitNesseContext context, Request request)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throws Exception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String pageName = getPageNameOrDefault(request, "FrontPage");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loadPage(pageName, context);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if (page == null)</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return notFoundResponse(context, request);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else</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return makePageResponse(context);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p>
    <w:p w:rsidR="00917768" w:rsidRPr="00917768" w:rsidRDefault="00917768" w:rsidP="00917768">
      <w:pPr>
        <w:jc w:val="both"/>
        <w:rPr>
          <w:rFonts w:ascii="Arial" w:hAnsi="Arial" w:cs="Arial"/>
          <w:lang w:val="en-US"/>
        </w:rPr>
      </w:pPr>
      <w:r w:rsidRPr="00917768">
        <w:rPr>
          <w:rFonts w:ascii="Arial" w:hAnsi="Arial" w:cs="Arial"/>
          <w:lang w:val="en-US"/>
        </w:rPr>
        <w:tab/>
        <w:t xml:space="preserve">privare String getPageNameOrDefault (Request request, String defaultPagoName)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String pageName = request.getResource();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if (StringUtil.isBlank(pageName))</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pageName = defaultPageName;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return pageName;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void loadPage(String resource, FitNesseContext context)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throws Exception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WikiPagePath path = PathParser.parse(resource);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crawler = context.root.getPaqeCrawler();</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crawler.setDeadEndStrategy(new VirtualEnabledPageCrawler());</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page = crawler.getPage(context.root, path);</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if (page != nulll )</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pageData = page.getData();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ind w:firstLine="708"/>
        <w:jc w:val="both"/>
        <w:rPr>
          <w:rFonts w:ascii="Arial" w:hAnsi="Arial" w:cs="Arial"/>
          <w:lang w:val="en-US"/>
        </w:rPr>
      </w:pPr>
      <w:r w:rsidRPr="00917768">
        <w:rPr>
          <w:rFonts w:ascii="Arial" w:hAnsi="Arial" w:cs="Arial"/>
          <w:lang w:val="en-US"/>
        </w:rPr>
        <w:lastRenderedPageBreak/>
        <w:t>private Response notFoundResponse(FitNesseContext context, Request request)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throws Exception {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return new NotFoundResponder() .makeResponse(context, request);</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ind w:firstLine="708"/>
        <w:jc w:val="both"/>
        <w:rPr>
          <w:rFonts w:ascii="Arial" w:hAnsi="Arial" w:cs="Arial"/>
          <w:lang w:val="en-US"/>
        </w:rPr>
      </w:pPr>
      <w:r w:rsidRPr="00917768">
        <w:rPr>
          <w:rFonts w:ascii="Arial" w:hAnsi="Arial" w:cs="Arial"/>
          <w:lang w:val="en-US"/>
        </w:rPr>
        <w:t>private SimpleResponse makePageResponse(FitNesseContext context)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throws Exception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pageTitle = PathParser.render(crawler.getFullPath(page));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String html - makeHtml(context); </w:t>
      </w:r>
    </w:p>
    <w:p w:rsidR="00917768" w:rsidRPr="00917768" w:rsidRDefault="00917768" w:rsidP="00917768">
      <w:pPr>
        <w:ind w:left="708" w:firstLine="708"/>
        <w:jc w:val="both"/>
        <w:rPr>
          <w:rFonts w:ascii="Arial" w:hAnsi="Arial" w:cs="Arial"/>
          <w:lang w:val="en-US"/>
        </w:rPr>
      </w:pP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SimpleResponse response =  new SimpleResponse();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response.setMaxAge(O);</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response.setContent(html);</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return response;</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p>
    <w:p w:rsidR="00917768" w:rsidRDefault="00917768" w:rsidP="00917768">
      <w:pPr>
        <w:jc w:val="both"/>
        <w:rPr>
          <w:rFonts w:ascii="Arial" w:hAnsi="Arial" w:cs="Arial"/>
        </w:rPr>
      </w:pPr>
      <w:r>
        <w:rPr>
          <w:rFonts w:ascii="Arial" w:hAnsi="Arial" w:cs="Arial"/>
        </w:rPr>
        <w:t>Además, este fragmento es un buen ejemplo de ubicación de constantes en un nivel correcto. La constante FrontPage se podría haber ocultado en la función geLPageNameOrDefault, pero eso habría ocultado una constante conocida y esperada en una función de nivel inferior de forma incorrecta. Es mejor pasar la constante desde un punto en el que tiene sentido a la posición en la que realmente se usa.</w:t>
      </w:r>
    </w:p>
    <w:p w:rsidR="00917768" w:rsidRPr="00917768" w:rsidRDefault="004E29CB" w:rsidP="00917768">
      <w:pPr>
        <w:pStyle w:val="Ttulo1"/>
        <w:rPr>
          <w:rFonts w:ascii="Arial" w:hAnsi="Arial" w:cs="Arial"/>
          <w:b/>
          <w:color w:val="000000" w:themeColor="text1"/>
          <w:sz w:val="28"/>
          <w:szCs w:val="28"/>
        </w:rPr>
      </w:pPr>
      <w:bookmarkStart w:id="8" w:name="_Toc432261451"/>
      <w:r>
        <w:rPr>
          <w:rFonts w:ascii="Arial" w:hAnsi="Arial" w:cs="Arial"/>
          <w:b/>
          <w:color w:val="000000" w:themeColor="text1"/>
          <w:sz w:val="28"/>
          <w:szCs w:val="28"/>
        </w:rPr>
        <w:t>2.6</w:t>
      </w:r>
      <w:r w:rsidR="00FC3332">
        <w:rPr>
          <w:rFonts w:ascii="Arial" w:hAnsi="Arial" w:cs="Arial"/>
          <w:b/>
          <w:color w:val="000000" w:themeColor="text1"/>
          <w:sz w:val="28"/>
          <w:szCs w:val="28"/>
        </w:rPr>
        <w:t>.-</w:t>
      </w:r>
      <w:r w:rsidR="00917768" w:rsidRPr="00917768">
        <w:rPr>
          <w:rFonts w:ascii="Arial" w:hAnsi="Arial" w:cs="Arial"/>
          <w:b/>
          <w:color w:val="000000" w:themeColor="text1"/>
          <w:sz w:val="28"/>
          <w:szCs w:val="28"/>
        </w:rPr>
        <w:t>Orden Vertical</w:t>
      </w:r>
      <w:bookmarkEnd w:id="8"/>
    </w:p>
    <w:p w:rsidR="00917768" w:rsidRDefault="00917768" w:rsidP="00917768">
      <w:pPr>
        <w:jc w:val="both"/>
        <w:rPr>
          <w:rFonts w:ascii="Arial" w:hAnsi="Arial" w:cs="Arial"/>
        </w:rPr>
      </w:pPr>
      <w:r>
        <w:rPr>
          <w:rFonts w:ascii="Arial" w:hAnsi="Arial" w:cs="Arial"/>
        </w:rPr>
        <w:t xml:space="preserve">Por lo general, las dependencias de invocaciones de funciones deben apuntar hacia abajo. Es decir, la función invocada debe situarse por debajo de la que realice la invocación. Esto genera un agradable flujo en el código fuente, de los niveles superiores a los inferiores. </w:t>
      </w:r>
    </w:p>
    <w:p w:rsidR="00917768" w:rsidRDefault="00917768" w:rsidP="00917768">
      <w:pPr>
        <w:jc w:val="both"/>
        <w:rPr>
          <w:rFonts w:ascii="Arial" w:hAnsi="Arial" w:cs="Arial"/>
        </w:rPr>
      </w:pPr>
      <w:r>
        <w:rPr>
          <w:rFonts w:ascii="Arial" w:hAnsi="Arial" w:cs="Arial"/>
        </w:rPr>
        <w:t xml:space="preserve">Como sucede en los artículos del periódico, esperamos que los conceptos más importantes aparezcan antes y que se expresen con la menor cantidad de detalles sobrantes. Esperamos que los detalles de nivel inferior sean los últimos. De este modo, podemos ojear los archivos de código y captar el mensaje en las primeras funciones sin necesidad de sumergirnos en los detalles. </w:t>
      </w:r>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package modelo;</w:t>
      </w:r>
    </w:p>
    <w:p w:rsidR="00917768" w:rsidRPr="00917768" w:rsidRDefault="00917768" w:rsidP="00917768">
      <w:pPr>
        <w:jc w:val="both"/>
        <w:rPr>
          <w:rFonts w:ascii="Arial" w:hAnsi="Arial" w:cs="Arial"/>
          <w:lang w:val="en-US"/>
        </w:rPr>
      </w:pPr>
    </w:p>
    <w:p w:rsidR="00917768" w:rsidRPr="00917768" w:rsidRDefault="00917768" w:rsidP="00917768">
      <w:pPr>
        <w:jc w:val="both"/>
        <w:rPr>
          <w:rFonts w:ascii="Arial" w:hAnsi="Arial" w:cs="Arial"/>
          <w:lang w:val="en-US"/>
        </w:rPr>
      </w:pPr>
      <w:r w:rsidRPr="00917768">
        <w:rPr>
          <w:rFonts w:ascii="Arial" w:hAnsi="Arial" w:cs="Arial"/>
          <w:lang w:val="en-US"/>
        </w:rPr>
        <w:t>import java.sql.Connection;</w:t>
      </w:r>
    </w:p>
    <w:p w:rsidR="00917768" w:rsidRPr="00917768" w:rsidRDefault="00917768" w:rsidP="00917768">
      <w:pPr>
        <w:jc w:val="both"/>
        <w:rPr>
          <w:rFonts w:ascii="Arial" w:hAnsi="Arial" w:cs="Arial"/>
          <w:lang w:val="en-US"/>
        </w:rPr>
      </w:pPr>
      <w:r w:rsidRPr="00917768">
        <w:rPr>
          <w:rFonts w:ascii="Arial" w:hAnsi="Arial" w:cs="Arial"/>
          <w:lang w:val="en-US"/>
        </w:rPr>
        <w:lastRenderedPageBreak/>
        <w:t>import java.sql.DriverManager;</w:t>
      </w:r>
    </w:p>
    <w:p w:rsidR="00917768" w:rsidRDefault="00917768" w:rsidP="00917768">
      <w:pPr>
        <w:jc w:val="both"/>
        <w:rPr>
          <w:rFonts w:ascii="Arial" w:hAnsi="Arial" w:cs="Arial"/>
        </w:rPr>
      </w:pPr>
      <w:r>
        <w:rPr>
          <w:rFonts w:ascii="Arial" w:hAnsi="Arial" w:cs="Arial"/>
        </w:rPr>
        <w:t>import controlador.ControladorErrores;</w:t>
      </w:r>
    </w:p>
    <w:p w:rsidR="00917768" w:rsidRDefault="00917768" w:rsidP="00917768">
      <w:pPr>
        <w:jc w:val="both"/>
        <w:rPr>
          <w:rFonts w:ascii="Arial" w:hAnsi="Arial" w:cs="Arial"/>
        </w:rPr>
      </w:pPr>
    </w:p>
    <w:p w:rsidR="00917768" w:rsidRDefault="00917768" w:rsidP="00917768">
      <w:pPr>
        <w:jc w:val="both"/>
        <w:rPr>
          <w:rFonts w:ascii="Arial" w:hAnsi="Arial" w:cs="Arial"/>
        </w:rPr>
      </w:pPr>
    </w:p>
    <w:p w:rsidR="00917768" w:rsidRDefault="00917768" w:rsidP="00917768">
      <w:pPr>
        <w:jc w:val="both"/>
        <w:rPr>
          <w:rFonts w:ascii="Arial" w:hAnsi="Arial" w:cs="Arial"/>
        </w:rPr>
      </w:pPr>
      <w:r>
        <w:rPr>
          <w:rFonts w:ascii="Arial" w:hAnsi="Arial" w:cs="Arial"/>
        </w:rPr>
        <w:t>public class Conexion {</w:t>
      </w:r>
    </w:p>
    <w:p w:rsidR="00917768" w:rsidRDefault="00917768" w:rsidP="00917768">
      <w:pPr>
        <w:jc w:val="both"/>
        <w:rPr>
          <w:rFonts w:ascii="Arial" w:hAnsi="Arial" w:cs="Arial"/>
        </w:rPr>
      </w:pPr>
      <w:r>
        <w:rPr>
          <w:rFonts w:ascii="Arial" w:hAnsi="Arial" w:cs="Arial"/>
        </w:rPr>
        <w:tab/>
      </w:r>
    </w:p>
    <w:p w:rsidR="00917768" w:rsidRPr="00917768" w:rsidRDefault="00917768" w:rsidP="00917768">
      <w:pPr>
        <w:jc w:val="both"/>
        <w:rPr>
          <w:rFonts w:ascii="Arial" w:hAnsi="Arial" w:cs="Arial"/>
          <w:lang w:val="en-US"/>
        </w:rPr>
      </w:pPr>
      <w:r>
        <w:rPr>
          <w:rFonts w:ascii="Arial" w:hAnsi="Arial" w:cs="Arial"/>
        </w:rPr>
        <w:tab/>
      </w:r>
      <w:r w:rsidRPr="00917768">
        <w:rPr>
          <w:rFonts w:ascii="Arial" w:hAnsi="Arial" w:cs="Arial"/>
          <w:lang w:val="en-US"/>
        </w:rPr>
        <w:t>private ControladorErrores ce;</w:t>
      </w:r>
    </w:p>
    <w:p w:rsidR="00917768" w:rsidRPr="00917768" w:rsidRDefault="00917768" w:rsidP="00917768">
      <w:pPr>
        <w:jc w:val="both"/>
        <w:rPr>
          <w:rFonts w:ascii="Arial" w:hAnsi="Arial" w:cs="Arial"/>
          <w:lang w:val="en-US"/>
        </w:rPr>
      </w:pPr>
      <w:r w:rsidRPr="00917768">
        <w:rPr>
          <w:rFonts w:ascii="Arial" w:hAnsi="Arial" w:cs="Arial"/>
          <w:lang w:val="en-US"/>
        </w:rPr>
        <w:tab/>
        <w:t xml:space="preserve">private String bd; </w:t>
      </w:r>
    </w:p>
    <w:p w:rsidR="00917768" w:rsidRPr="00917768" w:rsidRDefault="00917768" w:rsidP="00917768">
      <w:pPr>
        <w:jc w:val="both"/>
        <w:rPr>
          <w:rFonts w:ascii="Arial" w:hAnsi="Arial" w:cs="Arial"/>
          <w:lang w:val="en-US"/>
        </w:rPr>
      </w:pPr>
      <w:r w:rsidRPr="00917768">
        <w:rPr>
          <w:rFonts w:ascii="Arial" w:hAnsi="Arial" w:cs="Arial"/>
          <w:lang w:val="en-US"/>
        </w:rPr>
        <w:tab/>
        <w:t>private String usuario;</w:t>
      </w:r>
    </w:p>
    <w:p w:rsidR="00917768" w:rsidRPr="00917768" w:rsidRDefault="00917768" w:rsidP="00917768">
      <w:pPr>
        <w:jc w:val="both"/>
        <w:rPr>
          <w:rFonts w:ascii="Arial" w:hAnsi="Arial" w:cs="Arial"/>
          <w:lang w:val="en-US"/>
        </w:rPr>
      </w:pPr>
      <w:r w:rsidRPr="00917768">
        <w:rPr>
          <w:rFonts w:ascii="Arial" w:hAnsi="Arial" w:cs="Arial"/>
          <w:lang w:val="en-US"/>
        </w:rPr>
        <w:tab/>
        <w:t>private String contrasenia;</w:t>
      </w:r>
    </w:p>
    <w:p w:rsidR="00917768" w:rsidRPr="00917768" w:rsidRDefault="00917768" w:rsidP="00917768">
      <w:pPr>
        <w:jc w:val="both"/>
        <w:rPr>
          <w:rFonts w:ascii="Arial" w:hAnsi="Arial" w:cs="Arial"/>
          <w:lang w:val="en-US"/>
        </w:rPr>
      </w:pPr>
      <w:r w:rsidRPr="00917768">
        <w:rPr>
          <w:rFonts w:ascii="Arial" w:hAnsi="Arial" w:cs="Arial"/>
          <w:lang w:val="en-US"/>
        </w:rPr>
        <w:tab/>
        <w:t>private String puerto;</w:t>
      </w:r>
    </w:p>
    <w:p w:rsidR="00917768" w:rsidRPr="00917768" w:rsidRDefault="00917768" w:rsidP="00917768">
      <w:pPr>
        <w:jc w:val="both"/>
        <w:rPr>
          <w:rFonts w:ascii="Arial" w:hAnsi="Arial" w:cs="Arial"/>
          <w:lang w:val="en-US"/>
        </w:rPr>
      </w:pPr>
      <w:r w:rsidRPr="00917768">
        <w:rPr>
          <w:rFonts w:ascii="Arial" w:hAnsi="Arial" w:cs="Arial"/>
          <w:lang w:val="en-US"/>
        </w:rPr>
        <w:tab/>
        <w:t>private String direccionip;</w:t>
      </w:r>
    </w:p>
    <w:p w:rsidR="00917768" w:rsidRPr="00917768" w:rsidRDefault="00917768" w:rsidP="00917768">
      <w:pPr>
        <w:jc w:val="both"/>
        <w:rPr>
          <w:rFonts w:ascii="Arial" w:hAnsi="Arial" w:cs="Arial"/>
          <w:lang w:val="en-US"/>
        </w:rPr>
      </w:pPr>
      <w:r w:rsidRPr="00917768">
        <w:rPr>
          <w:rFonts w:ascii="Arial" w:hAnsi="Arial" w:cs="Arial"/>
          <w:lang w:val="en-US"/>
        </w:rPr>
        <w:tab/>
        <w:t>private String servidor;</w:t>
      </w:r>
    </w:p>
    <w:p w:rsidR="00917768" w:rsidRPr="00917768" w:rsidRDefault="00917768" w:rsidP="00917768">
      <w:pPr>
        <w:jc w:val="both"/>
        <w:rPr>
          <w:rFonts w:ascii="Arial" w:hAnsi="Arial" w:cs="Arial"/>
          <w:lang w:val="en-US"/>
        </w:rPr>
      </w:pPr>
      <w:r w:rsidRPr="00917768">
        <w:rPr>
          <w:rFonts w:ascii="Arial" w:hAnsi="Arial" w:cs="Arial"/>
          <w:lang w:val="en-US"/>
        </w:rPr>
        <w:tab/>
        <w:t>private static Conexion instancia;</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private Connection con;</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Constructor sin parametros que permitira definir un dato por default de la clase</w:t>
      </w:r>
    </w:p>
    <w:p w:rsidR="00917768" w:rsidRDefault="00917768" w:rsidP="00917768">
      <w:pPr>
        <w:jc w:val="both"/>
        <w:rPr>
          <w:rFonts w:ascii="Arial" w:hAnsi="Arial" w:cs="Arial"/>
        </w:rPr>
      </w:pPr>
      <w:r>
        <w:rPr>
          <w:rFonts w:ascii="Arial" w:hAnsi="Arial" w:cs="Arial"/>
        </w:rPr>
        <w:tab/>
        <w:t xml:space="preserve"> */</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private Conexion(){</w:t>
      </w:r>
    </w:p>
    <w:p w:rsidR="00917768" w:rsidRDefault="00917768" w:rsidP="00917768">
      <w:pPr>
        <w:jc w:val="both"/>
        <w:rPr>
          <w:rFonts w:ascii="Arial" w:hAnsi="Arial" w:cs="Arial"/>
        </w:rPr>
      </w:pPr>
      <w:r>
        <w:rPr>
          <w:rFonts w:ascii="Arial" w:hAnsi="Arial" w:cs="Arial"/>
        </w:rPr>
        <w:tab/>
      </w:r>
      <w:r>
        <w:rPr>
          <w:rFonts w:ascii="Arial" w:hAnsi="Arial" w:cs="Arial"/>
        </w:rPr>
        <w:tab/>
        <w:t>bd = "pcmax2.1";</w:t>
      </w:r>
    </w:p>
    <w:p w:rsidR="00917768" w:rsidRDefault="00917768" w:rsidP="00917768">
      <w:pPr>
        <w:jc w:val="both"/>
        <w:rPr>
          <w:rFonts w:ascii="Arial" w:hAnsi="Arial" w:cs="Arial"/>
        </w:rPr>
      </w:pPr>
      <w:r>
        <w:rPr>
          <w:rFonts w:ascii="Arial" w:hAnsi="Arial" w:cs="Arial"/>
        </w:rPr>
        <w:tab/>
      </w:r>
      <w:r>
        <w:rPr>
          <w:rFonts w:ascii="Arial" w:hAnsi="Arial" w:cs="Arial"/>
        </w:rPr>
        <w:tab/>
        <w:t>usuario = "administrador";</w:t>
      </w:r>
    </w:p>
    <w:p w:rsidR="00917768" w:rsidRDefault="00917768" w:rsidP="00917768">
      <w:pPr>
        <w:jc w:val="both"/>
        <w:rPr>
          <w:rFonts w:ascii="Arial" w:hAnsi="Arial" w:cs="Arial"/>
        </w:rPr>
      </w:pPr>
      <w:r>
        <w:rPr>
          <w:rFonts w:ascii="Arial" w:hAnsi="Arial" w:cs="Arial"/>
        </w:rPr>
        <w:tab/>
      </w:r>
      <w:r>
        <w:rPr>
          <w:rFonts w:ascii="Arial" w:hAnsi="Arial" w:cs="Arial"/>
        </w:rPr>
        <w:tab/>
        <w:t>contrasenia = "maki3001";</w:t>
      </w:r>
    </w:p>
    <w:p w:rsidR="00917768" w:rsidRDefault="00917768" w:rsidP="00917768">
      <w:pPr>
        <w:jc w:val="both"/>
        <w:rPr>
          <w:rFonts w:ascii="Arial" w:hAnsi="Arial" w:cs="Arial"/>
        </w:rPr>
      </w:pPr>
      <w:r>
        <w:rPr>
          <w:rFonts w:ascii="Arial" w:hAnsi="Arial" w:cs="Arial"/>
        </w:rPr>
        <w:tab/>
      </w:r>
      <w:r>
        <w:rPr>
          <w:rFonts w:ascii="Arial" w:hAnsi="Arial" w:cs="Arial"/>
        </w:rPr>
        <w:tab/>
        <w:t>puerto = "5432";</w:t>
      </w:r>
    </w:p>
    <w:p w:rsidR="00917768" w:rsidRDefault="00917768" w:rsidP="00917768">
      <w:pPr>
        <w:jc w:val="both"/>
        <w:rPr>
          <w:rFonts w:ascii="Arial" w:hAnsi="Arial" w:cs="Arial"/>
        </w:rPr>
      </w:pPr>
      <w:r>
        <w:rPr>
          <w:rFonts w:ascii="Arial" w:hAnsi="Arial" w:cs="Arial"/>
        </w:rPr>
        <w:tab/>
      </w:r>
      <w:r>
        <w:rPr>
          <w:rFonts w:ascii="Arial" w:hAnsi="Arial" w:cs="Arial"/>
        </w:rPr>
        <w:tab/>
        <w:t>direccionip = "127.0.0.1";</w:t>
      </w:r>
    </w:p>
    <w:p w:rsidR="00917768" w:rsidRDefault="00917768" w:rsidP="00917768">
      <w:pPr>
        <w:jc w:val="both"/>
        <w:rPr>
          <w:rFonts w:ascii="Arial" w:hAnsi="Arial" w:cs="Arial"/>
        </w:rPr>
      </w:pPr>
      <w:r>
        <w:rPr>
          <w:rFonts w:ascii="Arial" w:hAnsi="Arial" w:cs="Arial"/>
        </w:rPr>
        <w:tab/>
      </w:r>
      <w:r>
        <w:rPr>
          <w:rFonts w:ascii="Arial" w:hAnsi="Arial" w:cs="Arial"/>
        </w:rPr>
        <w:tab/>
        <w:t>servidor = "jdbc:postgresql://";</w:t>
      </w:r>
    </w:p>
    <w:p w:rsidR="00917768" w:rsidRDefault="00917768" w:rsidP="00917768">
      <w:pPr>
        <w:jc w:val="both"/>
        <w:rPr>
          <w:rFonts w:ascii="Arial" w:hAnsi="Arial" w:cs="Arial"/>
        </w:rPr>
      </w:pPr>
      <w:r>
        <w:rPr>
          <w:rFonts w:ascii="Arial" w:hAnsi="Arial" w:cs="Arial"/>
        </w:rPr>
        <w:tab/>
      </w:r>
      <w:r>
        <w:rPr>
          <w:rFonts w:ascii="Arial" w:hAnsi="Arial" w:cs="Arial"/>
        </w:rPr>
        <w:tab/>
        <w:t>ce= new ControladorErrores();</w:t>
      </w:r>
    </w:p>
    <w:p w:rsidR="00917768" w:rsidRDefault="00917768" w:rsidP="00917768">
      <w:pPr>
        <w:jc w:val="both"/>
        <w:rPr>
          <w:rFonts w:ascii="Arial" w:hAnsi="Arial" w:cs="Arial"/>
        </w:rPr>
      </w:pPr>
      <w:r>
        <w:rPr>
          <w:rFonts w:ascii="Arial" w:hAnsi="Arial" w:cs="Arial"/>
        </w:rPr>
        <w:tab/>
      </w:r>
      <w:r>
        <w:rPr>
          <w:rFonts w:ascii="Arial" w:hAnsi="Arial" w:cs="Arial"/>
        </w:rPr>
        <w:tab/>
        <w:t>con= null;</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lastRenderedPageBreak/>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Constructor con parametros que permita inicializar con valores personalizados</w:t>
      </w:r>
    </w:p>
    <w:p w:rsidR="00917768" w:rsidRPr="00917768" w:rsidRDefault="00917768" w:rsidP="00917768">
      <w:pPr>
        <w:jc w:val="both"/>
        <w:rPr>
          <w:rFonts w:ascii="Arial" w:hAnsi="Arial" w:cs="Arial"/>
          <w:lang w:val="en-US"/>
        </w:rPr>
      </w:pPr>
      <w:r>
        <w:rPr>
          <w:rFonts w:ascii="Arial" w:hAnsi="Arial" w:cs="Arial"/>
        </w:rPr>
        <w:tab/>
        <w:t xml:space="preserve"> </w:t>
      </w: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private Conexion(String bd, String usuario, String contrasenia, String puerto, String direccionip){</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Pr>
          <w:rFonts w:ascii="Arial" w:hAnsi="Arial" w:cs="Arial"/>
        </w:rPr>
        <w:t>this.bd = bd;</w:t>
      </w:r>
    </w:p>
    <w:p w:rsidR="00917768" w:rsidRDefault="00917768" w:rsidP="00917768">
      <w:pPr>
        <w:jc w:val="both"/>
        <w:rPr>
          <w:rFonts w:ascii="Arial" w:hAnsi="Arial" w:cs="Arial"/>
        </w:rPr>
      </w:pPr>
      <w:r>
        <w:rPr>
          <w:rFonts w:ascii="Arial" w:hAnsi="Arial" w:cs="Arial"/>
        </w:rPr>
        <w:tab/>
      </w:r>
      <w:r>
        <w:rPr>
          <w:rFonts w:ascii="Arial" w:hAnsi="Arial" w:cs="Arial"/>
        </w:rPr>
        <w:tab/>
        <w:t>this.usuario = usuario;</w:t>
      </w:r>
    </w:p>
    <w:p w:rsidR="00917768" w:rsidRDefault="00917768" w:rsidP="00917768">
      <w:pPr>
        <w:jc w:val="both"/>
        <w:rPr>
          <w:rFonts w:ascii="Arial" w:hAnsi="Arial" w:cs="Arial"/>
        </w:rPr>
      </w:pPr>
      <w:r>
        <w:rPr>
          <w:rFonts w:ascii="Arial" w:hAnsi="Arial" w:cs="Arial"/>
        </w:rPr>
        <w:tab/>
      </w:r>
      <w:r>
        <w:rPr>
          <w:rFonts w:ascii="Arial" w:hAnsi="Arial" w:cs="Arial"/>
        </w:rPr>
        <w:tab/>
        <w:t>this.contrasenia = contrasenia;</w:t>
      </w:r>
    </w:p>
    <w:p w:rsidR="00917768" w:rsidRDefault="00917768" w:rsidP="00917768">
      <w:pPr>
        <w:jc w:val="both"/>
        <w:rPr>
          <w:rFonts w:ascii="Arial" w:hAnsi="Arial" w:cs="Arial"/>
        </w:rPr>
      </w:pPr>
      <w:r>
        <w:rPr>
          <w:rFonts w:ascii="Arial" w:hAnsi="Arial" w:cs="Arial"/>
        </w:rPr>
        <w:tab/>
      </w:r>
      <w:r>
        <w:rPr>
          <w:rFonts w:ascii="Arial" w:hAnsi="Arial" w:cs="Arial"/>
        </w:rPr>
        <w:tab/>
        <w:t>this.puerto = puerto;</w:t>
      </w:r>
    </w:p>
    <w:p w:rsidR="00917768" w:rsidRDefault="00917768" w:rsidP="00917768">
      <w:pPr>
        <w:jc w:val="both"/>
        <w:rPr>
          <w:rFonts w:ascii="Arial" w:hAnsi="Arial" w:cs="Arial"/>
        </w:rPr>
      </w:pPr>
      <w:r>
        <w:rPr>
          <w:rFonts w:ascii="Arial" w:hAnsi="Arial" w:cs="Arial"/>
        </w:rPr>
        <w:tab/>
      </w:r>
      <w:r>
        <w:rPr>
          <w:rFonts w:ascii="Arial" w:hAnsi="Arial" w:cs="Arial"/>
        </w:rPr>
        <w:tab/>
        <w:t>this.direccionip = direccionip;</w:t>
      </w:r>
    </w:p>
    <w:p w:rsidR="00917768" w:rsidRDefault="00917768" w:rsidP="00917768">
      <w:pPr>
        <w:jc w:val="both"/>
        <w:rPr>
          <w:rFonts w:ascii="Arial" w:hAnsi="Arial" w:cs="Arial"/>
        </w:rPr>
      </w:pPr>
      <w:r>
        <w:rPr>
          <w:rFonts w:ascii="Arial" w:hAnsi="Arial" w:cs="Arial"/>
        </w:rPr>
        <w:tab/>
      </w:r>
      <w:r>
        <w:rPr>
          <w:rFonts w:ascii="Arial" w:hAnsi="Arial" w:cs="Arial"/>
        </w:rPr>
        <w:tab/>
        <w:t>this.servidor = "jdbc:postgresql://";</w:t>
      </w:r>
    </w:p>
    <w:p w:rsidR="00917768" w:rsidRDefault="00917768" w:rsidP="00917768">
      <w:pPr>
        <w:jc w:val="both"/>
        <w:rPr>
          <w:rFonts w:ascii="Arial" w:hAnsi="Arial" w:cs="Arial"/>
        </w:rPr>
      </w:pPr>
      <w:r>
        <w:rPr>
          <w:rFonts w:ascii="Arial" w:hAnsi="Arial" w:cs="Arial"/>
        </w:rPr>
        <w:tab/>
      </w:r>
      <w:r>
        <w:rPr>
          <w:rFonts w:ascii="Arial" w:hAnsi="Arial" w:cs="Arial"/>
        </w:rPr>
        <w:tab/>
        <w:t>con= null;</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Metodo para recuperar la instancia de la clase de conexion</w:t>
      </w:r>
    </w:p>
    <w:p w:rsidR="00917768" w:rsidRPr="00917768" w:rsidRDefault="00917768" w:rsidP="00917768">
      <w:pPr>
        <w:jc w:val="both"/>
        <w:rPr>
          <w:rFonts w:ascii="Arial" w:hAnsi="Arial" w:cs="Arial"/>
          <w:lang w:val="en-US"/>
        </w:rPr>
      </w:pPr>
      <w:r>
        <w:rPr>
          <w:rFonts w:ascii="Arial" w:hAnsi="Arial" w:cs="Arial"/>
        </w:rPr>
        <w:tab/>
        <w:t xml:space="preserve"> </w:t>
      </w: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Conexion getInstance(){</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if(instancia == null)</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instancia = new Conexion();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return instancia;</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Método para conectar al servidor Postgresql</w:t>
      </w:r>
    </w:p>
    <w:p w:rsidR="00917768" w:rsidRDefault="00917768" w:rsidP="00917768">
      <w:pPr>
        <w:jc w:val="both"/>
        <w:rPr>
          <w:rFonts w:ascii="Arial" w:hAnsi="Arial" w:cs="Arial"/>
        </w:rPr>
      </w:pPr>
      <w:r>
        <w:rPr>
          <w:rFonts w:ascii="Arial" w:hAnsi="Arial" w:cs="Arial"/>
        </w:rPr>
        <w:lastRenderedPageBreak/>
        <w:tab/>
        <w:t xml:space="preserve"> */</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public String conectar(){</w:t>
      </w:r>
    </w:p>
    <w:p w:rsidR="00917768" w:rsidRDefault="00917768" w:rsidP="00917768">
      <w:pPr>
        <w:jc w:val="both"/>
        <w:rPr>
          <w:rFonts w:ascii="Arial" w:hAnsi="Arial" w:cs="Arial"/>
        </w:rPr>
      </w:pPr>
      <w:r>
        <w:rPr>
          <w:rFonts w:ascii="Arial" w:hAnsi="Arial" w:cs="Arial"/>
        </w:rPr>
        <w:tab/>
      </w:r>
      <w:r>
        <w:rPr>
          <w:rFonts w:ascii="Arial" w:hAnsi="Arial" w:cs="Arial"/>
        </w:rPr>
        <w:tab/>
        <w:t>try {</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//verifica que este el driver en el proyecto</w:t>
      </w:r>
    </w:p>
    <w:p w:rsidR="00917768" w:rsidRPr="00917768" w:rsidRDefault="00917768" w:rsidP="00917768">
      <w:pPr>
        <w:jc w:val="both"/>
        <w:rPr>
          <w:rFonts w:ascii="Arial" w:hAnsi="Arial" w:cs="Arial"/>
          <w:lang w:val="en-US"/>
        </w:rPr>
      </w:pPr>
      <w:r>
        <w:rPr>
          <w:rFonts w:ascii="Arial" w:hAnsi="Arial" w:cs="Arial"/>
        </w:rPr>
        <w:tab/>
      </w:r>
      <w:r>
        <w:rPr>
          <w:rFonts w:ascii="Arial" w:hAnsi="Arial" w:cs="Arial"/>
        </w:rPr>
        <w:tab/>
      </w:r>
      <w:r>
        <w:rPr>
          <w:rFonts w:ascii="Arial" w:hAnsi="Arial" w:cs="Arial"/>
        </w:rPr>
        <w:tab/>
      </w:r>
      <w:r w:rsidRPr="00917768">
        <w:rPr>
          <w:rFonts w:ascii="Arial" w:hAnsi="Arial" w:cs="Arial"/>
          <w:lang w:val="en-US"/>
        </w:rPr>
        <w:t xml:space="preserve">Class.forName("org.postgresql.Driver"); </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Pr>
          <w:rFonts w:ascii="Arial" w:hAnsi="Arial" w:cs="Arial"/>
        </w:rPr>
        <w:t>//Establecemos conexion</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servidor = "jdbc:postgresql://";</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con = DriverManager.getConnection(servidor+direccionip+":"+puerto+"/"+bd, usuario, contrasenia);</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System.out.println("Se hizo la conexión");</w:t>
      </w:r>
    </w:p>
    <w:p w:rsidR="00917768" w:rsidRPr="00917768" w:rsidRDefault="00917768" w:rsidP="00917768">
      <w:pPr>
        <w:jc w:val="both"/>
        <w:rPr>
          <w:rFonts w:ascii="Arial" w:hAnsi="Arial" w:cs="Arial"/>
          <w:lang w:val="en-US"/>
        </w:rPr>
      </w:pPr>
      <w:r>
        <w:rPr>
          <w:rFonts w:ascii="Arial" w:hAnsi="Arial" w:cs="Arial"/>
        </w:rPr>
        <w:tab/>
      </w:r>
      <w:r>
        <w:rPr>
          <w:rFonts w:ascii="Arial" w:hAnsi="Arial" w:cs="Arial"/>
        </w:rPr>
        <w:tab/>
      </w:r>
      <w:r>
        <w:rPr>
          <w:rFonts w:ascii="Arial" w:hAnsi="Arial" w:cs="Arial"/>
        </w:rPr>
        <w:tab/>
      </w:r>
      <w:r w:rsidRPr="00917768">
        <w:rPr>
          <w:rFonts w:ascii="Arial" w:hAnsi="Arial" w:cs="Arial"/>
          <w:lang w:val="en-US"/>
        </w:rPr>
        <w:t>return "Conexion éxitosa";</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 (Exception ex)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 TODO: handle exception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ce.printlog(ex.getMessage(), this.getClass().toString());</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Pr>
          <w:rFonts w:ascii="Arial" w:hAnsi="Arial" w:cs="Arial"/>
        </w:rPr>
        <w:t>return "No se establecio la conexión, Consulta a su administrador.";</w:t>
      </w:r>
    </w:p>
    <w:p w:rsidR="00917768" w:rsidRDefault="00917768" w:rsidP="00917768">
      <w:pPr>
        <w:jc w:val="both"/>
        <w:rPr>
          <w:rFonts w:ascii="Arial" w:hAnsi="Arial" w:cs="Arial"/>
        </w:rPr>
      </w:pPr>
      <w:r>
        <w:rPr>
          <w:rFonts w:ascii="Arial" w:hAnsi="Arial" w:cs="Arial"/>
        </w:rPr>
        <w:tab/>
      </w:r>
      <w:r>
        <w:rPr>
          <w:rFonts w:ascii="Arial" w:hAnsi="Arial" w:cs="Arial"/>
        </w:rPr>
        <w:tab/>
        <w:t>}</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Método para desconectar del servidor de Postgresql</w:t>
      </w:r>
    </w:p>
    <w:p w:rsidR="00917768" w:rsidRDefault="00917768" w:rsidP="00917768">
      <w:pPr>
        <w:jc w:val="both"/>
        <w:rPr>
          <w:rFonts w:ascii="Arial" w:hAnsi="Arial" w:cs="Arial"/>
        </w:rPr>
      </w:pPr>
      <w:r>
        <w:rPr>
          <w:rFonts w:ascii="Arial" w:hAnsi="Arial" w:cs="Arial"/>
        </w:rPr>
        <w:tab/>
        <w:t xml:space="preserve"> */</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public String desconectar(){</w:t>
      </w:r>
    </w:p>
    <w:p w:rsidR="00917768" w:rsidRDefault="00917768" w:rsidP="00917768">
      <w:pPr>
        <w:jc w:val="both"/>
        <w:rPr>
          <w:rFonts w:ascii="Arial" w:hAnsi="Arial" w:cs="Arial"/>
        </w:rPr>
      </w:pPr>
      <w:r>
        <w:rPr>
          <w:rFonts w:ascii="Arial" w:hAnsi="Arial" w:cs="Arial"/>
        </w:rPr>
        <w:tab/>
      </w:r>
      <w:r>
        <w:rPr>
          <w:rFonts w:ascii="Arial" w:hAnsi="Arial" w:cs="Arial"/>
        </w:rPr>
        <w:tab/>
        <w:t>try {</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//Cerrar la conexión</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con.close();</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System.out.println("Se ha desconectado del servidor");</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return "Se ha desconectado del servidor";</w:t>
      </w:r>
    </w:p>
    <w:p w:rsidR="00917768" w:rsidRPr="00917768" w:rsidRDefault="00917768" w:rsidP="00917768">
      <w:pPr>
        <w:jc w:val="both"/>
        <w:rPr>
          <w:rFonts w:ascii="Arial" w:hAnsi="Arial" w:cs="Arial"/>
          <w:lang w:val="en-US"/>
        </w:rPr>
      </w:pPr>
      <w:r>
        <w:rPr>
          <w:rFonts w:ascii="Arial" w:hAnsi="Arial" w:cs="Arial"/>
        </w:rPr>
        <w:lastRenderedPageBreak/>
        <w:tab/>
      </w:r>
      <w:r>
        <w:rPr>
          <w:rFonts w:ascii="Arial" w:hAnsi="Arial" w:cs="Arial"/>
        </w:rPr>
        <w:tab/>
      </w:r>
      <w:r w:rsidRPr="00917768">
        <w:rPr>
          <w:rFonts w:ascii="Arial" w:hAnsi="Arial" w:cs="Arial"/>
          <w:lang w:val="en-US"/>
        </w:rPr>
        <w:t>} catch (Exception ex)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 TODO: handle exception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ce.printlog(ex.getMessage(), this.getClass().toString());</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Pr>
          <w:rFonts w:ascii="Arial" w:hAnsi="Arial" w:cs="Arial"/>
        </w:rPr>
        <w:t>return "La conexión está siendo ocupada. No se puede desconectar.";</w:t>
      </w:r>
    </w:p>
    <w:p w:rsidR="00917768" w:rsidRDefault="00917768" w:rsidP="00917768">
      <w:pPr>
        <w:jc w:val="both"/>
        <w:rPr>
          <w:rFonts w:ascii="Arial" w:hAnsi="Arial" w:cs="Arial"/>
        </w:rPr>
      </w:pPr>
      <w:r>
        <w:rPr>
          <w:rFonts w:ascii="Arial" w:hAnsi="Arial" w:cs="Arial"/>
        </w:rPr>
        <w:tab/>
      </w:r>
      <w:r>
        <w:rPr>
          <w:rFonts w:ascii="Arial" w:hAnsi="Arial" w:cs="Arial"/>
        </w:rPr>
        <w:tab/>
        <w:t>}</w:t>
      </w:r>
    </w:p>
    <w:p w:rsidR="00917768" w:rsidRDefault="00917768" w:rsidP="00917768">
      <w:pPr>
        <w:jc w:val="both"/>
        <w:rPr>
          <w:rFonts w:ascii="Arial" w:hAnsi="Arial" w:cs="Arial"/>
        </w:rPr>
      </w:pPr>
      <w:r>
        <w:rPr>
          <w:rFonts w:ascii="Arial" w:hAnsi="Arial" w:cs="Arial"/>
        </w:rPr>
        <w:tab/>
        <w:t>}</w:t>
      </w:r>
    </w:p>
    <w:p w:rsidR="00917768" w:rsidRDefault="00917768" w:rsidP="00917768">
      <w:pPr>
        <w:ind w:firstLine="708"/>
        <w:jc w:val="both"/>
        <w:rPr>
          <w:rFonts w:ascii="Arial" w:hAnsi="Arial" w:cs="Arial"/>
        </w:rPr>
      </w:pPr>
      <w:r>
        <w:rPr>
          <w:rFonts w:ascii="Arial" w:hAnsi="Arial" w:cs="Arial"/>
        </w:rPr>
        <w:t>/*</w:t>
      </w:r>
    </w:p>
    <w:p w:rsidR="00917768" w:rsidRDefault="00917768" w:rsidP="00917768">
      <w:pPr>
        <w:ind w:firstLine="708"/>
        <w:jc w:val="both"/>
        <w:rPr>
          <w:rFonts w:ascii="Arial" w:hAnsi="Arial" w:cs="Arial"/>
        </w:rPr>
      </w:pPr>
      <w:r>
        <w:rPr>
          <w:rFonts w:ascii="Arial" w:hAnsi="Arial" w:cs="Arial"/>
        </w:rPr>
        <w:t xml:space="preserve"> * metodo para recuperar la conexion</w:t>
      </w:r>
    </w:p>
    <w:p w:rsidR="00917768" w:rsidRPr="00917768" w:rsidRDefault="00917768" w:rsidP="00917768">
      <w:pPr>
        <w:ind w:firstLine="708"/>
        <w:jc w:val="both"/>
        <w:rPr>
          <w:rFonts w:ascii="Arial" w:hAnsi="Arial" w:cs="Arial"/>
          <w:lang w:val="en-US"/>
        </w:rPr>
      </w:pP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Connection getConexion(){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return con;</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w:t>
      </w:r>
    </w:p>
    <w:p w:rsidR="00917768" w:rsidRPr="00917768" w:rsidRDefault="00917768" w:rsidP="00917768">
      <w:pPr>
        <w:pStyle w:val="Ttulo1"/>
        <w:rPr>
          <w:rFonts w:ascii="Arial" w:hAnsi="Arial" w:cs="Arial"/>
          <w:b/>
          <w:color w:val="000000" w:themeColor="text1"/>
        </w:rPr>
      </w:pPr>
      <w:r>
        <w:tab/>
      </w:r>
    </w:p>
    <w:p w:rsidR="00917768" w:rsidRPr="00917768" w:rsidRDefault="004E29CB" w:rsidP="00917768">
      <w:pPr>
        <w:pStyle w:val="Ttulo1"/>
        <w:rPr>
          <w:rFonts w:ascii="Arial" w:hAnsi="Arial" w:cs="Arial"/>
          <w:b/>
          <w:color w:val="000000" w:themeColor="text1"/>
          <w:sz w:val="28"/>
          <w:szCs w:val="28"/>
        </w:rPr>
      </w:pPr>
      <w:bookmarkStart w:id="9" w:name="_Toc432261452"/>
      <w:r>
        <w:rPr>
          <w:rFonts w:ascii="Arial" w:hAnsi="Arial" w:cs="Arial"/>
          <w:b/>
          <w:color w:val="000000" w:themeColor="text1"/>
          <w:sz w:val="28"/>
          <w:szCs w:val="28"/>
        </w:rPr>
        <w:t>2.7</w:t>
      </w:r>
      <w:r w:rsidR="00FC3332">
        <w:rPr>
          <w:rFonts w:ascii="Arial" w:hAnsi="Arial" w:cs="Arial"/>
          <w:b/>
          <w:color w:val="000000" w:themeColor="text1"/>
          <w:sz w:val="28"/>
          <w:szCs w:val="28"/>
        </w:rPr>
        <w:t>.-</w:t>
      </w:r>
      <w:r w:rsidR="00917768" w:rsidRPr="00917768">
        <w:rPr>
          <w:rFonts w:ascii="Arial" w:hAnsi="Arial" w:cs="Arial"/>
          <w:b/>
          <w:color w:val="000000" w:themeColor="text1"/>
          <w:sz w:val="28"/>
          <w:szCs w:val="28"/>
        </w:rPr>
        <w:t>Sangrado</w:t>
      </w:r>
      <w:bookmarkEnd w:id="9"/>
    </w:p>
    <w:p w:rsidR="00917768" w:rsidRDefault="00917768" w:rsidP="00917768">
      <w:pPr>
        <w:jc w:val="both"/>
        <w:rPr>
          <w:rFonts w:ascii="Arial" w:hAnsi="Arial" w:cs="Arial"/>
        </w:rPr>
      </w:pPr>
      <w:r>
        <w:rPr>
          <w:rFonts w:ascii="Arial" w:hAnsi="Arial" w:cs="Arial"/>
        </w:rPr>
        <w:t>Un archivo de código es una jerarquía más que un contorno. Incluye información que pertenece a la totalidad del archivo, a sus clases individuales, a los métodos de las clases, a los bloques de los métodos y a los bloques de los bloques. Cada nivel de esta jerarquía es un ámbito en el que se pueden declarar nombres y en el que se interpretan declaraciones e instrucciones ejecutables.</w:t>
      </w:r>
    </w:p>
    <w:p w:rsidR="00917768" w:rsidRDefault="00917768" w:rsidP="00917768">
      <w:pPr>
        <w:jc w:val="both"/>
        <w:rPr>
          <w:rFonts w:ascii="Arial" w:hAnsi="Arial" w:cs="Arial"/>
        </w:rPr>
      </w:pPr>
      <w:r>
        <w:rPr>
          <w:rFonts w:ascii="Arial" w:hAnsi="Arial" w:cs="Arial"/>
        </w:rPr>
        <w:t>Para que esta jerarquía de ámbitos sea visible, sangramos las líneas de código fuente de acuerdo a su posición en la jerarquía. Las instrucciones al nivel del archivo, como las declaraciones de clases, no se sangran. Los métodos de una clase se sangran un nivel  a la derecha de la clase. Las implementaciones de dichos métodos se implementan un  nivel a la derecha de la declaración de los métodos. Las implementaciones de bloques se  implementan un nivel a la derecha de su bloque contenedor y así sucesivamente.</w:t>
      </w:r>
    </w:p>
    <w:p w:rsidR="00917768" w:rsidRDefault="00917768" w:rsidP="00917768">
      <w:pPr>
        <w:jc w:val="both"/>
        <w:rPr>
          <w:rFonts w:ascii="Arial" w:hAnsi="Arial" w:cs="Arial"/>
        </w:rPr>
      </w:pPr>
      <w:r>
        <w:rPr>
          <w:rFonts w:ascii="Arial" w:hAnsi="Arial" w:cs="Arial"/>
        </w:rPr>
        <w:t>Los programadores dependen de este sistema de sangrado. Alinean visualmente las  líneas a la izquierda para ver el ámbito al que pertenece. De este modo pueden acceder rápidamente a los ámbitos, como por ejemplo a implementaciones de instrucciones if o while, que no son relevantes para la situación actual. Buscan en la izquierda nuevas declaraciones de métodos, variables e incluso clases. Sin el sangrado, los programas  serian prácticamente ilegibles.</w:t>
      </w:r>
    </w:p>
    <w:p w:rsidR="00917768" w:rsidRPr="00917768" w:rsidRDefault="00917768" w:rsidP="00917768">
      <w:pPr>
        <w:pStyle w:val="Ttulo1"/>
        <w:rPr>
          <w:rFonts w:ascii="Arial" w:hAnsi="Arial" w:cs="Arial"/>
          <w:color w:val="000000" w:themeColor="text1"/>
          <w:sz w:val="28"/>
          <w:szCs w:val="28"/>
        </w:rPr>
      </w:pPr>
    </w:p>
    <w:p w:rsidR="00917768" w:rsidRPr="00B415F9" w:rsidRDefault="00917768" w:rsidP="00B415F9">
      <w:pPr>
        <w:rPr>
          <w:rFonts w:ascii="Arial" w:hAnsi="Arial" w:cs="Arial"/>
          <w:sz w:val="24"/>
          <w:szCs w:val="24"/>
        </w:rPr>
      </w:pPr>
      <w:r w:rsidRPr="00B415F9">
        <w:rPr>
          <w:rFonts w:ascii="Arial" w:hAnsi="Arial" w:cs="Arial"/>
          <w:sz w:val="24"/>
          <w:szCs w:val="24"/>
        </w:rPr>
        <w:t>Ejemplo sin aplicar sangrado:</w:t>
      </w:r>
    </w:p>
    <w:p w:rsidR="00917768" w:rsidRPr="00917768" w:rsidRDefault="00917768" w:rsidP="00917768">
      <w:pPr>
        <w:jc w:val="both"/>
        <w:rPr>
          <w:rFonts w:ascii="Arial" w:hAnsi="Arial" w:cs="Arial"/>
          <w:lang w:val="en-US"/>
        </w:rPr>
      </w:pPr>
      <w:r w:rsidRPr="00917768">
        <w:rPr>
          <w:rFonts w:ascii="Arial" w:hAnsi="Arial" w:cs="Arial"/>
          <w:lang w:val="en-US"/>
        </w:rPr>
        <w:t>package view;</w:t>
      </w: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lastRenderedPageBreak/>
        <w:t>import javafx.application.Application;</w:t>
      </w:r>
    </w:p>
    <w:p w:rsidR="00917768" w:rsidRPr="00917768" w:rsidRDefault="00917768" w:rsidP="00917768">
      <w:pPr>
        <w:jc w:val="both"/>
        <w:rPr>
          <w:rFonts w:ascii="Arial" w:hAnsi="Arial" w:cs="Arial"/>
          <w:lang w:val="en-US"/>
        </w:rPr>
      </w:pPr>
      <w:r w:rsidRPr="00917768">
        <w:rPr>
          <w:rFonts w:ascii="Arial" w:hAnsi="Arial" w:cs="Arial"/>
          <w:lang w:val="en-US"/>
        </w:rPr>
        <w:t>import javafx.fxml.FXML;</w:t>
      </w:r>
    </w:p>
    <w:p w:rsidR="00917768" w:rsidRPr="00917768" w:rsidRDefault="00917768" w:rsidP="00917768">
      <w:pPr>
        <w:jc w:val="both"/>
        <w:rPr>
          <w:rFonts w:ascii="Arial" w:hAnsi="Arial" w:cs="Arial"/>
          <w:lang w:val="en-US"/>
        </w:rPr>
      </w:pPr>
      <w:r w:rsidRPr="00917768">
        <w:rPr>
          <w:rFonts w:ascii="Arial" w:hAnsi="Arial" w:cs="Arial"/>
          <w:lang w:val="en-US"/>
        </w:rPr>
        <w:t>import javafx.fxml.FXMLLoader;</w:t>
      </w:r>
    </w:p>
    <w:p w:rsidR="00917768" w:rsidRPr="00917768" w:rsidRDefault="00917768" w:rsidP="00917768">
      <w:pPr>
        <w:jc w:val="both"/>
        <w:rPr>
          <w:rFonts w:ascii="Arial" w:hAnsi="Arial" w:cs="Arial"/>
          <w:lang w:val="en-US"/>
        </w:rPr>
      </w:pPr>
      <w:r w:rsidRPr="00917768">
        <w:rPr>
          <w:rFonts w:ascii="Arial" w:hAnsi="Arial" w:cs="Arial"/>
          <w:lang w:val="en-US"/>
        </w:rPr>
        <w:t>import javafx.stage.Stage;</w:t>
      </w:r>
    </w:p>
    <w:p w:rsidR="00917768" w:rsidRPr="00917768" w:rsidRDefault="00917768" w:rsidP="00917768">
      <w:pPr>
        <w:jc w:val="both"/>
        <w:rPr>
          <w:rFonts w:ascii="Arial" w:hAnsi="Arial" w:cs="Arial"/>
          <w:lang w:val="en-US"/>
        </w:rPr>
      </w:pPr>
      <w:r w:rsidRPr="00917768">
        <w:rPr>
          <w:rFonts w:ascii="Arial" w:hAnsi="Arial" w:cs="Arial"/>
          <w:lang w:val="en-US"/>
        </w:rPr>
        <w:t>import javafx.scene.Parent;</w:t>
      </w:r>
    </w:p>
    <w:p w:rsidR="00917768" w:rsidRPr="00917768" w:rsidRDefault="00917768" w:rsidP="00917768">
      <w:pPr>
        <w:jc w:val="both"/>
        <w:rPr>
          <w:rFonts w:ascii="Arial" w:hAnsi="Arial" w:cs="Arial"/>
          <w:lang w:val="en-US"/>
        </w:rPr>
      </w:pPr>
      <w:r w:rsidRPr="00917768">
        <w:rPr>
          <w:rFonts w:ascii="Arial" w:hAnsi="Arial" w:cs="Arial"/>
          <w:lang w:val="en-US"/>
        </w:rPr>
        <w:t>import javafx.scene.Scene;</w:t>
      </w:r>
    </w:p>
    <w:p w:rsidR="00917768" w:rsidRPr="00917768" w:rsidRDefault="00917768" w:rsidP="00917768">
      <w:pPr>
        <w:jc w:val="both"/>
        <w:rPr>
          <w:rFonts w:ascii="Arial" w:hAnsi="Arial" w:cs="Arial"/>
          <w:lang w:val="en-US"/>
        </w:rPr>
      </w:pPr>
      <w:r w:rsidRPr="00917768">
        <w:rPr>
          <w:rFonts w:ascii="Arial" w:hAnsi="Arial" w:cs="Arial"/>
          <w:lang w:val="en-US"/>
        </w:rPr>
        <w:t>import javafx.scene.layout.BorderPane;</w:t>
      </w: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@Override</w:t>
      </w:r>
    </w:p>
    <w:p w:rsidR="00917768" w:rsidRPr="00917768" w:rsidRDefault="00917768" w:rsidP="00917768">
      <w:pPr>
        <w:jc w:val="both"/>
        <w:rPr>
          <w:rFonts w:ascii="Arial" w:hAnsi="Arial" w:cs="Arial"/>
          <w:lang w:val="en-US"/>
        </w:rPr>
      </w:pPr>
      <w:r w:rsidRPr="00917768">
        <w:rPr>
          <w:rFonts w:ascii="Arial" w:hAnsi="Arial" w:cs="Arial"/>
          <w:lang w:val="en-US"/>
        </w:rPr>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try {</w:t>
      </w:r>
    </w:p>
    <w:p w:rsidR="00917768" w:rsidRPr="00917768" w:rsidRDefault="00917768" w:rsidP="00917768">
      <w:pPr>
        <w:jc w:val="both"/>
        <w:rPr>
          <w:rFonts w:ascii="Arial" w:hAnsi="Arial" w:cs="Arial"/>
          <w:lang w:val="en-US"/>
        </w:rPr>
      </w:pPr>
      <w:r w:rsidRPr="00917768">
        <w:rPr>
          <w:rFonts w:ascii="Arial" w:hAnsi="Arial" w:cs="Arial"/>
          <w:lang w:val="en-US"/>
        </w:rPr>
        <w:t>Parent root = FXMLLoader.load(getClass().getResource("fxml/reporte.fxml"));</w:t>
      </w:r>
    </w:p>
    <w:p w:rsidR="00917768" w:rsidRPr="00917768" w:rsidRDefault="00917768" w:rsidP="00917768">
      <w:pPr>
        <w:jc w:val="both"/>
        <w:rPr>
          <w:rFonts w:ascii="Arial" w:hAnsi="Arial" w:cs="Arial"/>
          <w:lang w:val="en-US"/>
        </w:rPr>
      </w:pPr>
      <w:r w:rsidRPr="00917768">
        <w:rPr>
          <w:rFonts w:ascii="Arial" w:hAnsi="Arial" w:cs="Arial"/>
          <w:lang w:val="en-US"/>
        </w:rPr>
        <w:t>Scene scene = new Scene(root);</w:t>
      </w:r>
    </w:p>
    <w:p w:rsidR="00917768" w:rsidRPr="00917768" w:rsidRDefault="00917768" w:rsidP="00917768">
      <w:pPr>
        <w:jc w:val="both"/>
        <w:rPr>
          <w:rFonts w:ascii="Arial" w:hAnsi="Arial" w:cs="Arial"/>
          <w:lang w:val="en-US"/>
        </w:rPr>
      </w:pPr>
      <w:r w:rsidRPr="00917768">
        <w:rPr>
          <w:rFonts w:ascii="Arial" w:hAnsi="Arial" w:cs="Arial"/>
          <w:lang w:val="en-US"/>
        </w:rPr>
        <w:t>//scene.getStylesheets().add(getClass().getResource("application.css").toExternalForm());</w:t>
      </w:r>
    </w:p>
    <w:p w:rsidR="00917768" w:rsidRPr="00917768" w:rsidRDefault="00917768" w:rsidP="00917768">
      <w:pPr>
        <w:jc w:val="both"/>
        <w:rPr>
          <w:rFonts w:ascii="Arial" w:hAnsi="Arial" w:cs="Arial"/>
          <w:lang w:val="en-US"/>
        </w:rPr>
      </w:pPr>
      <w:r w:rsidRPr="00917768">
        <w:rPr>
          <w:rFonts w:ascii="Arial" w:hAnsi="Arial" w:cs="Arial"/>
          <w:lang w:val="en-US"/>
        </w:rPr>
        <w:t>primaryStage.setScene(scene);</w:t>
      </w:r>
    </w:p>
    <w:p w:rsidR="00917768" w:rsidRPr="00917768" w:rsidRDefault="00917768" w:rsidP="00917768">
      <w:pPr>
        <w:jc w:val="both"/>
        <w:rPr>
          <w:rFonts w:ascii="Arial" w:hAnsi="Arial" w:cs="Arial"/>
          <w:lang w:val="en-US"/>
        </w:rPr>
      </w:pPr>
      <w:r w:rsidRPr="00917768">
        <w:rPr>
          <w:rFonts w:ascii="Arial" w:hAnsi="Arial" w:cs="Arial"/>
          <w:lang w:val="en-US"/>
        </w:rPr>
        <w:t>primaryStage.show();</w:t>
      </w:r>
    </w:p>
    <w:p w:rsidR="00917768" w:rsidRPr="00917768" w:rsidRDefault="00917768" w:rsidP="00917768">
      <w:pPr>
        <w:jc w:val="both"/>
        <w:rPr>
          <w:rFonts w:ascii="Arial" w:hAnsi="Arial" w:cs="Arial"/>
          <w:lang w:val="en-US"/>
        </w:rPr>
      </w:pPr>
      <w:r w:rsidRPr="00917768">
        <w:rPr>
          <w:rFonts w:ascii="Arial" w:hAnsi="Arial" w:cs="Arial"/>
          <w:lang w:val="en-US"/>
        </w:rPr>
        <w:t>} catch(Exception e) {</w:t>
      </w:r>
    </w:p>
    <w:p w:rsidR="00917768" w:rsidRPr="00917768" w:rsidRDefault="00917768" w:rsidP="00917768">
      <w:pPr>
        <w:jc w:val="both"/>
        <w:rPr>
          <w:rFonts w:ascii="Arial" w:hAnsi="Arial" w:cs="Arial"/>
          <w:lang w:val="en-US"/>
        </w:rPr>
      </w:pPr>
      <w:r w:rsidRPr="00917768">
        <w:rPr>
          <w:rFonts w:ascii="Arial" w:hAnsi="Arial" w:cs="Arial"/>
          <w:lang w:val="en-US"/>
        </w:rPr>
        <w:t>e.printStackTrace();</w:t>
      </w:r>
    </w:p>
    <w:p w:rsidR="00917768" w:rsidRPr="00917768" w:rsidRDefault="00917768" w:rsidP="00917768">
      <w:pPr>
        <w:jc w:val="both"/>
        <w:rPr>
          <w:rFonts w:ascii="Arial" w:hAnsi="Arial" w:cs="Arial"/>
          <w:lang w:val="en-US"/>
        </w:rPr>
      </w:pP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w:t>
      </w: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public static void main(String[] args) {</w:t>
      </w:r>
    </w:p>
    <w:p w:rsidR="00917768" w:rsidRDefault="00917768" w:rsidP="00917768">
      <w:pPr>
        <w:jc w:val="both"/>
        <w:rPr>
          <w:rFonts w:ascii="Arial" w:hAnsi="Arial" w:cs="Arial"/>
        </w:rPr>
      </w:pPr>
      <w:r>
        <w:rPr>
          <w:rFonts w:ascii="Arial" w:hAnsi="Arial" w:cs="Arial"/>
        </w:rPr>
        <w:t>launch(args);</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p>
    <w:p w:rsidR="00917768" w:rsidRDefault="00917768" w:rsidP="00917768">
      <w:pPr>
        <w:jc w:val="both"/>
        <w:rPr>
          <w:rFonts w:ascii="Arial" w:hAnsi="Arial" w:cs="Arial"/>
        </w:rPr>
      </w:pPr>
    </w:p>
    <w:p w:rsidR="00917768" w:rsidRDefault="00917768" w:rsidP="00917768">
      <w:pPr>
        <w:jc w:val="both"/>
        <w:rPr>
          <w:rFonts w:ascii="Arial" w:hAnsi="Arial" w:cs="Arial"/>
        </w:rPr>
      </w:pPr>
    </w:p>
    <w:p w:rsidR="00917768" w:rsidRPr="00917768" w:rsidRDefault="00917768" w:rsidP="00917768">
      <w:pPr>
        <w:pStyle w:val="Ttulo1"/>
        <w:rPr>
          <w:rFonts w:ascii="Arial" w:hAnsi="Arial" w:cs="Arial"/>
          <w:color w:val="000000" w:themeColor="text1"/>
          <w:sz w:val="24"/>
          <w:szCs w:val="24"/>
        </w:rPr>
      </w:pPr>
    </w:p>
    <w:p w:rsidR="00917768" w:rsidRPr="00B415F9" w:rsidRDefault="00917768" w:rsidP="00B415F9">
      <w:pPr>
        <w:rPr>
          <w:rFonts w:ascii="Arial" w:hAnsi="Arial" w:cs="Arial"/>
          <w:sz w:val="24"/>
          <w:szCs w:val="24"/>
        </w:rPr>
      </w:pPr>
      <w:r w:rsidRPr="00B415F9">
        <w:rPr>
          <w:rFonts w:ascii="Arial" w:hAnsi="Arial" w:cs="Arial"/>
          <w:sz w:val="24"/>
          <w:szCs w:val="24"/>
        </w:rPr>
        <w:t>Ejemplo aplicando sangrado:</w:t>
      </w:r>
    </w:p>
    <w:p w:rsidR="00917768" w:rsidRPr="00917768" w:rsidRDefault="00917768" w:rsidP="00917768">
      <w:pPr>
        <w:jc w:val="both"/>
        <w:rPr>
          <w:rFonts w:ascii="Arial" w:hAnsi="Arial" w:cs="Arial"/>
          <w:lang w:val="en-US"/>
        </w:rPr>
      </w:pPr>
      <w:r w:rsidRPr="00917768">
        <w:rPr>
          <w:rFonts w:ascii="Arial" w:hAnsi="Arial" w:cs="Arial"/>
          <w:lang w:val="en-US"/>
        </w:rPr>
        <w:t>package view;</w:t>
      </w:r>
    </w:p>
    <w:p w:rsidR="00917768" w:rsidRPr="00917768" w:rsidRDefault="00917768" w:rsidP="00917768">
      <w:pPr>
        <w:jc w:val="both"/>
        <w:rPr>
          <w:rFonts w:ascii="Arial" w:hAnsi="Arial" w:cs="Arial"/>
          <w:lang w:val="en-US"/>
        </w:rPr>
      </w:pPr>
      <w:r w:rsidRPr="00917768">
        <w:rPr>
          <w:rFonts w:ascii="Arial" w:hAnsi="Arial" w:cs="Arial"/>
          <w:lang w:val="en-US"/>
        </w:rPr>
        <w:lastRenderedPageBreak/>
        <w:tab/>
      </w:r>
    </w:p>
    <w:p w:rsidR="00917768" w:rsidRPr="00917768" w:rsidRDefault="00917768" w:rsidP="00917768">
      <w:pPr>
        <w:jc w:val="both"/>
        <w:rPr>
          <w:rFonts w:ascii="Arial" w:hAnsi="Arial" w:cs="Arial"/>
          <w:lang w:val="en-US"/>
        </w:rPr>
      </w:pPr>
      <w:r w:rsidRPr="00917768">
        <w:rPr>
          <w:rFonts w:ascii="Arial" w:hAnsi="Arial" w:cs="Arial"/>
          <w:lang w:val="en-US"/>
        </w:rPr>
        <w:t>import javafx.application.Application;</w:t>
      </w:r>
    </w:p>
    <w:p w:rsidR="00917768" w:rsidRPr="00917768" w:rsidRDefault="00917768" w:rsidP="00917768">
      <w:pPr>
        <w:jc w:val="both"/>
        <w:rPr>
          <w:rFonts w:ascii="Arial" w:hAnsi="Arial" w:cs="Arial"/>
          <w:lang w:val="en-US"/>
        </w:rPr>
      </w:pPr>
      <w:r w:rsidRPr="00917768">
        <w:rPr>
          <w:rFonts w:ascii="Arial" w:hAnsi="Arial" w:cs="Arial"/>
          <w:lang w:val="en-US"/>
        </w:rPr>
        <w:t>import javafx.fxml.FXML;</w:t>
      </w:r>
    </w:p>
    <w:p w:rsidR="00917768" w:rsidRPr="00917768" w:rsidRDefault="00917768" w:rsidP="00917768">
      <w:pPr>
        <w:jc w:val="both"/>
        <w:rPr>
          <w:rFonts w:ascii="Arial" w:hAnsi="Arial" w:cs="Arial"/>
          <w:lang w:val="en-US"/>
        </w:rPr>
      </w:pPr>
      <w:r w:rsidRPr="00917768">
        <w:rPr>
          <w:rFonts w:ascii="Arial" w:hAnsi="Arial" w:cs="Arial"/>
          <w:lang w:val="en-US"/>
        </w:rPr>
        <w:t>import javafx.fxml.FXMLLoader;</w:t>
      </w:r>
    </w:p>
    <w:p w:rsidR="00917768" w:rsidRPr="00917768" w:rsidRDefault="00917768" w:rsidP="00917768">
      <w:pPr>
        <w:jc w:val="both"/>
        <w:rPr>
          <w:rFonts w:ascii="Arial" w:hAnsi="Arial" w:cs="Arial"/>
          <w:lang w:val="en-US"/>
        </w:rPr>
      </w:pPr>
      <w:r w:rsidRPr="00917768">
        <w:rPr>
          <w:rFonts w:ascii="Arial" w:hAnsi="Arial" w:cs="Arial"/>
          <w:lang w:val="en-US"/>
        </w:rPr>
        <w:t>import javafx.stage.Stage;</w:t>
      </w:r>
    </w:p>
    <w:p w:rsidR="00917768" w:rsidRPr="00917768" w:rsidRDefault="00917768" w:rsidP="00917768">
      <w:pPr>
        <w:jc w:val="both"/>
        <w:rPr>
          <w:rFonts w:ascii="Arial" w:hAnsi="Arial" w:cs="Arial"/>
          <w:lang w:val="en-US"/>
        </w:rPr>
      </w:pPr>
      <w:r w:rsidRPr="00917768">
        <w:rPr>
          <w:rFonts w:ascii="Arial" w:hAnsi="Arial" w:cs="Arial"/>
          <w:lang w:val="en-US"/>
        </w:rPr>
        <w:t>import javafx.scene.Parent;</w:t>
      </w:r>
    </w:p>
    <w:p w:rsidR="00917768" w:rsidRPr="00917768" w:rsidRDefault="00917768" w:rsidP="00917768">
      <w:pPr>
        <w:jc w:val="both"/>
        <w:rPr>
          <w:rFonts w:ascii="Arial" w:hAnsi="Arial" w:cs="Arial"/>
          <w:lang w:val="en-US"/>
        </w:rPr>
      </w:pPr>
      <w:r w:rsidRPr="00917768">
        <w:rPr>
          <w:rFonts w:ascii="Arial" w:hAnsi="Arial" w:cs="Arial"/>
          <w:lang w:val="en-US"/>
        </w:rPr>
        <w:t>import javafx.scene.Scene;</w:t>
      </w:r>
    </w:p>
    <w:p w:rsidR="00917768" w:rsidRPr="00917768" w:rsidRDefault="00917768" w:rsidP="00917768">
      <w:pPr>
        <w:jc w:val="both"/>
        <w:rPr>
          <w:rFonts w:ascii="Arial" w:hAnsi="Arial" w:cs="Arial"/>
          <w:lang w:val="en-US"/>
        </w:rPr>
      </w:pPr>
      <w:r w:rsidRPr="00917768">
        <w:rPr>
          <w:rFonts w:ascii="Arial" w:hAnsi="Arial" w:cs="Arial"/>
          <w:lang w:val="en-US"/>
        </w:rPr>
        <w:t>import javafx.scene.layout.BorderPane;</w:t>
      </w:r>
    </w:p>
    <w:p w:rsidR="00917768" w:rsidRPr="00917768" w:rsidRDefault="00917768" w:rsidP="00917768">
      <w:pPr>
        <w:jc w:val="both"/>
        <w:rPr>
          <w:rFonts w:ascii="Arial" w:hAnsi="Arial" w:cs="Arial"/>
          <w:lang w:val="en-US"/>
        </w:rPr>
      </w:pP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ab/>
        <w:t>@Override</w:t>
      </w:r>
    </w:p>
    <w:p w:rsidR="00917768" w:rsidRPr="00917768" w:rsidRDefault="00917768" w:rsidP="00917768">
      <w:pPr>
        <w:jc w:val="both"/>
        <w:rPr>
          <w:rFonts w:ascii="Arial" w:hAnsi="Arial" w:cs="Arial"/>
          <w:lang w:val="en-US"/>
        </w:rPr>
      </w:pPr>
      <w:r w:rsidRPr="00917768">
        <w:rPr>
          <w:rFonts w:ascii="Arial" w:hAnsi="Arial" w:cs="Arial"/>
          <w:lang w:val="en-US"/>
        </w:rPr>
        <w:tab/>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try {</w:t>
      </w:r>
    </w:p>
    <w:p w:rsidR="00917768" w:rsidRPr="00917768" w:rsidRDefault="00917768" w:rsidP="00917768">
      <w:pPr>
        <w:ind w:left="2124"/>
        <w:jc w:val="both"/>
        <w:rPr>
          <w:rFonts w:ascii="Arial" w:hAnsi="Arial" w:cs="Arial"/>
          <w:lang w:val="en-US"/>
        </w:rPr>
      </w:pPr>
      <w:r w:rsidRPr="00917768">
        <w:rPr>
          <w:rFonts w:ascii="Arial" w:hAnsi="Arial" w:cs="Arial"/>
          <w:lang w:val="en-US"/>
        </w:rPr>
        <w:t>Parent root =</w:t>
      </w:r>
      <w:r w:rsidRPr="00917768">
        <w:rPr>
          <w:rFonts w:ascii="Arial" w:hAnsi="Arial" w:cs="Arial"/>
          <w:lang w:val="en-US"/>
        </w:rPr>
        <w:tab/>
        <w:t xml:space="preserve"> FXMLLoader.load(getClass().getResource("fxml/reporte.fxml"));</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Scene scene = new Scene(root);</w:t>
      </w:r>
    </w:p>
    <w:p w:rsidR="00917768" w:rsidRPr="00917768" w:rsidRDefault="00917768" w:rsidP="00917768">
      <w:pPr>
        <w:ind w:left="2124"/>
        <w:jc w:val="both"/>
        <w:rPr>
          <w:rFonts w:ascii="Arial" w:hAnsi="Arial" w:cs="Arial"/>
          <w:lang w:val="en-US"/>
        </w:rPr>
      </w:pPr>
      <w:r w:rsidRPr="00917768">
        <w:rPr>
          <w:rFonts w:ascii="Arial" w:hAnsi="Arial" w:cs="Arial"/>
          <w:lang w:val="en-US"/>
        </w:rPr>
        <w:t>//scene.getStylesheets().add(getClass().getResource("application.css").toExternalForm());</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primaryStage.setScene(scene);</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primaryStage.show();</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catch(Exception 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e.printStackTrace();</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void main(String[] args) {</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Pr>
          <w:rFonts w:ascii="Arial" w:hAnsi="Arial" w:cs="Arial"/>
        </w:rPr>
        <w:t>launch(args);</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w:t>
      </w:r>
    </w:p>
    <w:p w:rsidR="00917768" w:rsidRPr="00917768" w:rsidRDefault="00FC3332" w:rsidP="00917768">
      <w:pPr>
        <w:pStyle w:val="Ttulo1"/>
        <w:rPr>
          <w:rFonts w:ascii="Arial" w:hAnsi="Arial" w:cs="Arial"/>
          <w:b/>
          <w:color w:val="000000" w:themeColor="text1"/>
          <w:sz w:val="28"/>
          <w:szCs w:val="28"/>
        </w:rPr>
      </w:pPr>
      <w:bookmarkStart w:id="10" w:name="_Toc432261453"/>
      <w:r>
        <w:rPr>
          <w:rFonts w:ascii="Arial" w:hAnsi="Arial" w:cs="Arial"/>
          <w:b/>
          <w:color w:val="000000" w:themeColor="text1"/>
          <w:sz w:val="28"/>
          <w:szCs w:val="28"/>
        </w:rPr>
        <w:lastRenderedPageBreak/>
        <w:t>2.8.-</w:t>
      </w:r>
      <w:r w:rsidR="00917768" w:rsidRPr="00917768">
        <w:rPr>
          <w:rFonts w:ascii="Arial" w:hAnsi="Arial" w:cs="Arial"/>
          <w:b/>
          <w:color w:val="000000" w:themeColor="text1"/>
          <w:sz w:val="28"/>
          <w:szCs w:val="28"/>
        </w:rPr>
        <w:t>Romper el sangrado</w:t>
      </w:r>
      <w:bookmarkEnd w:id="10"/>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En ocasiones tenemos la tentación de romper la regla de sangrado con instrucciones  if breves, bucles while breves o funciones breves. Siempre que se sucumbe a esta tentación, se acaba por volver a aplicar el sangrado. Por ello, es recomendable evitar replegar ámbitos a una línea, como en este ejemplo:</w:t>
      </w:r>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ab/>
        <w:t>@Override</w:t>
      </w:r>
    </w:p>
    <w:p w:rsidR="00917768" w:rsidRPr="00917768" w:rsidRDefault="00917768" w:rsidP="00917768">
      <w:pPr>
        <w:jc w:val="both"/>
        <w:rPr>
          <w:rFonts w:ascii="Arial" w:hAnsi="Arial" w:cs="Arial"/>
          <w:lang w:val="en-US"/>
        </w:rPr>
      </w:pPr>
      <w:r w:rsidRPr="00917768">
        <w:rPr>
          <w:rFonts w:ascii="Arial" w:hAnsi="Arial" w:cs="Arial"/>
          <w:lang w:val="en-US"/>
        </w:rPr>
        <w:tab/>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try {</w:t>
      </w:r>
    </w:p>
    <w:p w:rsidR="00917768" w:rsidRPr="00917768" w:rsidRDefault="00917768" w:rsidP="00917768">
      <w:pPr>
        <w:ind w:left="1863"/>
        <w:rPr>
          <w:rFonts w:ascii="Arial" w:hAnsi="Arial" w:cs="Arial"/>
          <w:lang w:val="en-US"/>
        </w:rPr>
      </w:pPr>
      <w:r w:rsidRPr="00917768">
        <w:rPr>
          <w:rFonts w:ascii="Arial" w:hAnsi="Arial" w:cs="Arial"/>
          <w:lang w:val="en-US"/>
        </w:rPr>
        <w:t>Parent root = FXMLLoader.load(getClass().getResource("fxml/reporte.fxml"));</w:t>
      </w:r>
    </w:p>
    <w:p w:rsidR="00917768" w:rsidRPr="00917768" w:rsidRDefault="00917768" w:rsidP="00917768">
      <w:pPr>
        <w:ind w:left="1155" w:firstLine="708"/>
        <w:rPr>
          <w:rFonts w:ascii="Arial" w:hAnsi="Arial" w:cs="Arial"/>
          <w:lang w:val="en-US"/>
        </w:rPr>
      </w:pPr>
      <w:r w:rsidRPr="00917768">
        <w:rPr>
          <w:rFonts w:ascii="Arial" w:hAnsi="Arial" w:cs="Arial"/>
          <w:lang w:val="en-US"/>
        </w:rPr>
        <w:t>Scene scene = new Scene(root);</w:t>
      </w:r>
    </w:p>
    <w:p w:rsidR="00917768" w:rsidRPr="00917768" w:rsidRDefault="00917768" w:rsidP="00917768">
      <w:pPr>
        <w:ind w:left="1155" w:firstLine="708"/>
        <w:jc w:val="center"/>
        <w:rPr>
          <w:rFonts w:ascii="Arial" w:hAnsi="Arial" w:cs="Arial"/>
          <w:lang w:val="en-US"/>
        </w:rPr>
      </w:pPr>
      <w:r w:rsidRPr="00917768">
        <w:rPr>
          <w:rFonts w:ascii="Arial" w:hAnsi="Arial" w:cs="Arial"/>
          <w:lang w:val="en-US"/>
        </w:rPr>
        <w:t>//scene.getStylesheets().add(getClass().getResource("application.css").toExternalForm());</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primaryStage.setScene(scene);</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primaryStage.show();</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catch(Exception e) {e.printStackTrace();}</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void main(String[] args) {launch(args);}</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p>
    <w:p w:rsidR="00917768" w:rsidRPr="00FC3332" w:rsidRDefault="004E29CB" w:rsidP="00917768">
      <w:pPr>
        <w:pStyle w:val="Ttulo1"/>
        <w:rPr>
          <w:rFonts w:ascii="Arial" w:hAnsi="Arial" w:cs="Arial"/>
          <w:b/>
          <w:color w:val="000000" w:themeColor="text1"/>
        </w:rPr>
      </w:pPr>
      <w:bookmarkStart w:id="11" w:name="_Toc432261454"/>
      <w:r w:rsidRPr="00FC3332">
        <w:rPr>
          <w:rFonts w:ascii="Arial" w:hAnsi="Arial" w:cs="Arial"/>
          <w:b/>
          <w:color w:val="000000" w:themeColor="text1"/>
        </w:rPr>
        <w:t>2.9.1</w:t>
      </w:r>
      <w:r w:rsidR="00FC3332" w:rsidRPr="00FC3332">
        <w:rPr>
          <w:rFonts w:ascii="Arial" w:hAnsi="Arial" w:cs="Arial"/>
          <w:b/>
          <w:color w:val="000000" w:themeColor="text1"/>
        </w:rPr>
        <w:t>.-</w:t>
      </w:r>
      <w:r w:rsidRPr="00FC3332">
        <w:rPr>
          <w:rFonts w:ascii="Arial" w:hAnsi="Arial" w:cs="Arial"/>
          <w:b/>
          <w:color w:val="000000" w:themeColor="text1"/>
        </w:rPr>
        <w:t xml:space="preserve"> </w:t>
      </w:r>
      <w:r w:rsidR="00917768" w:rsidRPr="00FC3332">
        <w:rPr>
          <w:rFonts w:ascii="Arial" w:hAnsi="Arial" w:cs="Arial"/>
          <w:b/>
          <w:color w:val="000000" w:themeColor="text1"/>
        </w:rPr>
        <w:t>Es preferible desplegar y sangrar los ámbitos</w:t>
      </w:r>
      <w:bookmarkEnd w:id="11"/>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ab/>
        <w:t>@Override</w:t>
      </w:r>
    </w:p>
    <w:p w:rsidR="00917768" w:rsidRPr="00917768" w:rsidRDefault="00917768" w:rsidP="00917768">
      <w:pPr>
        <w:jc w:val="both"/>
        <w:rPr>
          <w:rFonts w:ascii="Arial" w:hAnsi="Arial" w:cs="Arial"/>
          <w:lang w:val="en-US"/>
        </w:rPr>
      </w:pPr>
      <w:r w:rsidRPr="00917768">
        <w:rPr>
          <w:rFonts w:ascii="Arial" w:hAnsi="Arial" w:cs="Arial"/>
          <w:lang w:val="en-US"/>
        </w:rPr>
        <w:tab/>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try {</w:t>
      </w:r>
    </w:p>
    <w:p w:rsidR="00917768" w:rsidRPr="00917768" w:rsidRDefault="00917768" w:rsidP="00917768">
      <w:pPr>
        <w:ind w:left="1863"/>
        <w:rPr>
          <w:rFonts w:ascii="Arial" w:hAnsi="Arial" w:cs="Arial"/>
          <w:lang w:val="en-US"/>
        </w:rPr>
      </w:pPr>
      <w:r w:rsidRPr="00917768">
        <w:rPr>
          <w:rFonts w:ascii="Arial" w:hAnsi="Arial" w:cs="Arial"/>
          <w:lang w:val="en-US"/>
        </w:rPr>
        <w:t>Parent root = FXMLLoader.load(getClass().getResource("fxml/reporte.fxml"));</w:t>
      </w:r>
    </w:p>
    <w:p w:rsidR="00917768" w:rsidRPr="00917768" w:rsidRDefault="00917768" w:rsidP="00917768">
      <w:pPr>
        <w:ind w:left="1155" w:firstLine="708"/>
        <w:rPr>
          <w:rFonts w:ascii="Arial" w:hAnsi="Arial" w:cs="Arial"/>
          <w:lang w:val="en-US"/>
        </w:rPr>
      </w:pPr>
      <w:r w:rsidRPr="00917768">
        <w:rPr>
          <w:rFonts w:ascii="Arial" w:hAnsi="Arial" w:cs="Arial"/>
          <w:lang w:val="en-US"/>
        </w:rPr>
        <w:t>Scene scene = new Scene(root);</w:t>
      </w:r>
    </w:p>
    <w:p w:rsidR="00917768" w:rsidRPr="00917768" w:rsidRDefault="00917768" w:rsidP="00917768">
      <w:pPr>
        <w:ind w:left="1155" w:firstLine="708"/>
        <w:jc w:val="center"/>
        <w:rPr>
          <w:rFonts w:ascii="Arial" w:hAnsi="Arial" w:cs="Arial"/>
          <w:lang w:val="en-US"/>
        </w:rPr>
      </w:pPr>
      <w:r w:rsidRPr="00917768">
        <w:rPr>
          <w:rFonts w:ascii="Arial" w:hAnsi="Arial" w:cs="Arial"/>
          <w:lang w:val="en-US"/>
        </w:rPr>
        <w:lastRenderedPageBreak/>
        <w:t>//scene.getStylesheets().add(getClass().getResource("application.css").toExternalForm());</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primaryStage.setScene(scene);</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primaryStage.show();</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catch(Exception e) {</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e.printStackTrace();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void main(String[] args) {</w:t>
      </w:r>
    </w:p>
    <w:p w:rsidR="00917768" w:rsidRDefault="00917768" w:rsidP="00917768">
      <w:pPr>
        <w:ind w:left="708" w:firstLine="708"/>
        <w:jc w:val="both"/>
        <w:rPr>
          <w:rFonts w:ascii="Arial" w:hAnsi="Arial" w:cs="Arial"/>
        </w:rPr>
      </w:pPr>
      <w:r>
        <w:rPr>
          <w:rFonts w:ascii="Arial" w:hAnsi="Arial" w:cs="Arial"/>
        </w:rPr>
        <w:t>launch(args);</w:t>
      </w:r>
    </w:p>
    <w:p w:rsidR="00917768" w:rsidRDefault="00917768" w:rsidP="00917768">
      <w:pPr>
        <w:ind w:firstLine="708"/>
        <w:jc w:val="both"/>
        <w:rPr>
          <w:rFonts w:ascii="Arial" w:hAnsi="Arial" w:cs="Arial"/>
        </w:rPr>
      </w:pPr>
      <w:r>
        <w:rPr>
          <w:rFonts w:ascii="Arial" w:hAnsi="Arial" w:cs="Arial"/>
        </w:rPr>
        <w:t>}</w:t>
      </w:r>
    </w:p>
    <w:p w:rsidR="00917768" w:rsidRDefault="00917768" w:rsidP="00917768">
      <w:pPr>
        <w:jc w:val="both"/>
        <w:rPr>
          <w:rFonts w:ascii="Arial" w:hAnsi="Arial" w:cs="Arial"/>
        </w:rPr>
      </w:pPr>
      <w:r>
        <w:rPr>
          <w:rFonts w:ascii="Arial" w:hAnsi="Arial" w:cs="Arial"/>
        </w:rPr>
        <w:t>}</w:t>
      </w:r>
    </w:p>
    <w:p w:rsidR="00917768" w:rsidRPr="00917768" w:rsidRDefault="004E29CB" w:rsidP="00917768">
      <w:pPr>
        <w:pStyle w:val="Ttulo1"/>
        <w:rPr>
          <w:rFonts w:ascii="Arial" w:hAnsi="Arial" w:cs="Arial"/>
          <w:b/>
          <w:color w:val="000000" w:themeColor="text1"/>
        </w:rPr>
      </w:pPr>
      <w:bookmarkStart w:id="12" w:name="_Toc432261455"/>
      <w:r>
        <w:rPr>
          <w:rFonts w:ascii="Arial" w:hAnsi="Arial" w:cs="Arial"/>
          <w:b/>
          <w:color w:val="000000" w:themeColor="text1"/>
        </w:rPr>
        <w:t>2.10</w:t>
      </w:r>
      <w:r w:rsidR="00FC3332">
        <w:rPr>
          <w:rFonts w:ascii="Arial" w:hAnsi="Arial" w:cs="Arial"/>
          <w:b/>
          <w:color w:val="000000" w:themeColor="text1"/>
        </w:rPr>
        <w:t>.-</w:t>
      </w:r>
      <w:r w:rsidR="00917768" w:rsidRPr="00917768">
        <w:rPr>
          <w:rFonts w:ascii="Arial" w:hAnsi="Arial" w:cs="Arial"/>
          <w:b/>
          <w:color w:val="000000" w:themeColor="text1"/>
        </w:rPr>
        <w:t>Buenas prácticas de programación.</w:t>
      </w:r>
      <w:bookmarkEnd w:id="12"/>
    </w:p>
    <w:p w:rsidR="00917768" w:rsidRPr="00C07BC8" w:rsidRDefault="00C07BC8" w:rsidP="00917768">
      <w:pPr>
        <w:pStyle w:val="Ttulo1"/>
        <w:rPr>
          <w:rFonts w:ascii="Arial" w:hAnsi="Arial" w:cs="Arial"/>
          <w:b/>
          <w:color w:val="000000" w:themeColor="text1"/>
          <w:sz w:val="28"/>
          <w:szCs w:val="28"/>
        </w:rPr>
      </w:pPr>
      <w:bookmarkStart w:id="13" w:name="_Toc432261456"/>
      <w:r>
        <w:rPr>
          <w:rFonts w:ascii="Arial" w:hAnsi="Arial" w:cs="Arial"/>
          <w:b/>
          <w:color w:val="000000" w:themeColor="text1"/>
          <w:sz w:val="28"/>
          <w:szCs w:val="28"/>
        </w:rPr>
        <w:t>2.11.-</w:t>
      </w:r>
      <w:r w:rsidR="00917768" w:rsidRPr="00C07BC8">
        <w:rPr>
          <w:rFonts w:ascii="Arial" w:hAnsi="Arial" w:cs="Arial"/>
          <w:b/>
          <w:color w:val="000000" w:themeColor="text1"/>
          <w:sz w:val="28"/>
          <w:szCs w:val="28"/>
        </w:rPr>
        <w:t>Tamaño de sangrado</w:t>
      </w:r>
      <w:bookmarkEnd w:id="13"/>
    </w:p>
    <w:p w:rsidR="00917768" w:rsidRDefault="00917768" w:rsidP="00917768">
      <w:pPr>
        <w:jc w:val="both"/>
        <w:rPr>
          <w:rFonts w:ascii="Arial" w:hAnsi="Arial" w:cs="Arial"/>
        </w:rPr>
      </w:pPr>
      <w:r>
        <w:rPr>
          <w:rFonts w:ascii="Arial" w:hAnsi="Arial" w:cs="Arial"/>
        </w:rPr>
        <w:t>El tamaño de sangrado que se utilizara y se recomienda es el dado por el tabulador el cual es práctico y ofrece el espacio necesario para distinguir la diferencia entre sección.</w:t>
      </w:r>
    </w:p>
    <w:p w:rsidR="00917768" w:rsidRPr="00917768" w:rsidRDefault="00C07BC8" w:rsidP="00917768">
      <w:pPr>
        <w:pStyle w:val="Ttulo1"/>
        <w:rPr>
          <w:rFonts w:ascii="Arial" w:hAnsi="Arial" w:cs="Arial"/>
          <w:b/>
          <w:color w:val="000000" w:themeColor="text1"/>
          <w:sz w:val="28"/>
          <w:szCs w:val="28"/>
        </w:rPr>
      </w:pPr>
      <w:bookmarkStart w:id="14" w:name="_Toc432261457"/>
      <w:r>
        <w:rPr>
          <w:rFonts w:ascii="Arial" w:hAnsi="Arial" w:cs="Arial"/>
          <w:b/>
          <w:color w:val="000000" w:themeColor="text1"/>
          <w:sz w:val="28"/>
          <w:szCs w:val="28"/>
        </w:rPr>
        <w:t>2.12</w:t>
      </w:r>
      <w:r w:rsidR="00FC3332">
        <w:rPr>
          <w:rFonts w:ascii="Arial" w:hAnsi="Arial" w:cs="Arial"/>
          <w:b/>
          <w:color w:val="000000" w:themeColor="text1"/>
          <w:sz w:val="28"/>
          <w:szCs w:val="28"/>
        </w:rPr>
        <w:t>.-</w:t>
      </w:r>
      <w:r w:rsidR="004E29CB">
        <w:rPr>
          <w:rFonts w:ascii="Arial" w:hAnsi="Arial" w:cs="Arial"/>
          <w:b/>
          <w:color w:val="000000" w:themeColor="text1"/>
          <w:sz w:val="28"/>
          <w:szCs w:val="28"/>
        </w:rPr>
        <w:t xml:space="preserve"> </w:t>
      </w:r>
      <w:r w:rsidR="00917768" w:rsidRPr="00917768">
        <w:rPr>
          <w:rFonts w:ascii="Arial" w:hAnsi="Arial" w:cs="Arial"/>
          <w:b/>
          <w:color w:val="000000" w:themeColor="text1"/>
          <w:sz w:val="28"/>
          <w:szCs w:val="28"/>
        </w:rPr>
        <w:t>Añadir llaves</w:t>
      </w:r>
      <w:bookmarkEnd w:id="14"/>
    </w:p>
    <w:p w:rsidR="00917768" w:rsidRDefault="00917768" w:rsidP="00917768">
      <w:pPr>
        <w:ind w:firstLine="708"/>
        <w:rPr>
          <w:rFonts w:ascii="Arial" w:hAnsi="Arial" w:cs="Arial"/>
        </w:rPr>
      </w:pPr>
      <w:r>
        <w:rPr>
          <w:rFonts w:ascii="Arial" w:hAnsi="Arial" w:cs="Arial"/>
        </w:rPr>
        <w:t>Cada vez que introduzca una llave izquierda de apertura, {, en su código, introduzca inmediatamente la llave derecha de cierre, }, y vuelva a colocar el indicador entre las llaves para comenzar a introducir el cuerpo del programa. Esto ayuda a evitar que falten llaves</w:t>
      </w:r>
    </w:p>
    <w:p w:rsidR="00917768" w:rsidRPr="00917768" w:rsidRDefault="00917768" w:rsidP="00917768">
      <w:pPr>
        <w:pStyle w:val="Ttulo1"/>
        <w:rPr>
          <w:rFonts w:ascii="Arial" w:hAnsi="Arial" w:cs="Arial"/>
          <w:color w:val="000000" w:themeColor="text1"/>
          <w:sz w:val="28"/>
          <w:szCs w:val="28"/>
        </w:rPr>
      </w:pPr>
    </w:p>
    <w:p w:rsidR="00917768" w:rsidRPr="00917768" w:rsidRDefault="004E29CB" w:rsidP="00917768">
      <w:pPr>
        <w:pStyle w:val="Ttulo1"/>
        <w:rPr>
          <w:rFonts w:ascii="Arial" w:hAnsi="Arial" w:cs="Arial"/>
          <w:b/>
          <w:color w:val="000000" w:themeColor="text1"/>
          <w:sz w:val="28"/>
          <w:szCs w:val="28"/>
        </w:rPr>
      </w:pPr>
      <w:bookmarkStart w:id="15" w:name="_Toc432261458"/>
      <w:r>
        <w:rPr>
          <w:rFonts w:ascii="Arial" w:hAnsi="Arial" w:cs="Arial"/>
          <w:b/>
          <w:color w:val="000000" w:themeColor="text1"/>
          <w:sz w:val="28"/>
          <w:szCs w:val="28"/>
        </w:rPr>
        <w:t>III</w:t>
      </w:r>
      <w:r w:rsidR="00FC3332">
        <w:rPr>
          <w:rFonts w:ascii="Arial" w:hAnsi="Arial" w:cs="Arial"/>
          <w:b/>
          <w:color w:val="000000" w:themeColor="text1"/>
          <w:sz w:val="28"/>
          <w:szCs w:val="28"/>
        </w:rPr>
        <w:t>.-</w:t>
      </w:r>
      <w:r>
        <w:rPr>
          <w:rFonts w:ascii="Arial" w:hAnsi="Arial" w:cs="Arial"/>
          <w:b/>
          <w:color w:val="000000" w:themeColor="text1"/>
          <w:sz w:val="28"/>
          <w:szCs w:val="28"/>
        </w:rPr>
        <w:t xml:space="preserve"> </w:t>
      </w:r>
      <w:r w:rsidR="00917768" w:rsidRPr="00917768">
        <w:rPr>
          <w:rFonts w:ascii="Arial" w:hAnsi="Arial" w:cs="Arial"/>
          <w:b/>
          <w:color w:val="000000" w:themeColor="text1"/>
          <w:sz w:val="28"/>
          <w:szCs w:val="28"/>
        </w:rPr>
        <w:t>Estándares en la codificación</w:t>
      </w:r>
      <w:bookmarkEnd w:id="15"/>
    </w:p>
    <w:p w:rsidR="00917768" w:rsidRDefault="00917768" w:rsidP="00917768">
      <w:pPr>
        <w:spacing w:line="360" w:lineRule="auto"/>
        <w:jc w:val="both"/>
        <w:rPr>
          <w:rFonts w:ascii="Arial" w:hAnsi="Arial" w:cs="Arial"/>
          <w:u w:val="single"/>
        </w:rPr>
      </w:pPr>
      <w:r>
        <w:rPr>
          <w:rFonts w:ascii="Arial" w:hAnsi="Arial" w:cs="Arial"/>
        </w:rPr>
        <w:t>Al comenzar un proyecto de software, es muy importante establecer un estándar de codificación para asegurarse de que todos los programadores del proyecto trabajen de forma coordinada. Cuando el proyecto de software incorpore código fuente previo, o bien cuando realice el mantenimiento de un sistema de software creado anteriormente, el estándar de codificación debería establecer cómo operar con la base de código existente</w:t>
      </w:r>
    </w:p>
    <w:p w:rsidR="00917768" w:rsidRDefault="00917768" w:rsidP="00917768">
      <w:pPr>
        <w:spacing w:line="360" w:lineRule="auto"/>
        <w:jc w:val="both"/>
        <w:rPr>
          <w:rFonts w:ascii="Arial" w:hAnsi="Arial" w:cs="Arial"/>
        </w:rPr>
      </w:pPr>
      <w:r>
        <w:rPr>
          <w:rFonts w:ascii="Arial" w:hAnsi="Arial" w:cs="Arial"/>
          <w:b/>
        </w:rPr>
        <w:t>Clases</w:t>
      </w:r>
      <w:r>
        <w:rPr>
          <w:rFonts w:ascii="Arial" w:hAnsi="Arial" w:cs="Arial"/>
        </w:rPr>
        <w:t>.-  El nombre de las clases es recomendable que empiece con la primera letra mayúscula y si se compone de más palabras, se deben de seguir utilizando la primera letra de cada palabra en mayúscula a este método se le conoce como Pascal Case, ejemplo:</w:t>
      </w:r>
    </w:p>
    <w:p w:rsidR="00917768" w:rsidRDefault="00917768" w:rsidP="00917768">
      <w:pPr>
        <w:spacing w:line="360" w:lineRule="auto"/>
        <w:jc w:val="both"/>
        <w:rPr>
          <w:rFonts w:ascii="Arial" w:hAnsi="Arial" w:cs="Arial"/>
        </w:rPr>
      </w:pPr>
      <w:r>
        <w:rPr>
          <w:rFonts w:ascii="Arial" w:hAnsi="Arial" w:cs="Arial"/>
        </w:rPr>
        <w:lastRenderedPageBreak/>
        <w:t>Public</w:t>
      </w:r>
      <w:r>
        <w:rPr>
          <w:rFonts w:ascii="Arial" w:hAnsi="Arial" w:cs="Arial"/>
        </w:rPr>
        <w:tab/>
        <w:t>class</w:t>
      </w:r>
      <w:r>
        <w:rPr>
          <w:rFonts w:ascii="Arial" w:hAnsi="Arial" w:cs="Arial"/>
        </w:rPr>
        <w:tab/>
        <w:t>HolaMundo{</w:t>
      </w:r>
    </w:p>
    <w:p w:rsidR="00917768" w:rsidRDefault="00917768" w:rsidP="00917768">
      <w:pPr>
        <w:spacing w:line="360" w:lineRule="auto"/>
        <w:jc w:val="both"/>
        <w:rPr>
          <w:rFonts w:ascii="Arial" w:hAnsi="Arial" w:cs="Arial"/>
        </w:rPr>
      </w:pPr>
      <w:r>
        <w:rPr>
          <w:rFonts w:ascii="Arial" w:hAnsi="Arial" w:cs="Arial"/>
        </w:rPr>
        <w:t>}</w:t>
      </w:r>
    </w:p>
    <w:p w:rsidR="00917768" w:rsidRDefault="00917768" w:rsidP="00917768">
      <w:pPr>
        <w:spacing w:line="360" w:lineRule="auto"/>
        <w:jc w:val="both"/>
        <w:rPr>
          <w:rFonts w:ascii="Arial" w:hAnsi="Arial" w:cs="Arial"/>
        </w:rPr>
      </w:pPr>
      <w:r>
        <w:rPr>
          <w:rFonts w:ascii="Arial" w:hAnsi="Arial" w:cs="Arial"/>
          <w:b/>
        </w:rPr>
        <w:t>Métodos</w:t>
      </w:r>
      <w:r>
        <w:rPr>
          <w:rFonts w:ascii="Arial" w:hAnsi="Arial" w:cs="Arial"/>
        </w:rPr>
        <w:t>.-  El nombre de los métodos es recomendable iniciar la primera letra en minúscula y a partir de la segunda palabra la primera letra en mayúscula, este método es conocido como camel case, ejemplo:</w:t>
      </w:r>
    </w:p>
    <w:p w:rsidR="00917768" w:rsidRDefault="00917768" w:rsidP="00917768">
      <w:pPr>
        <w:spacing w:line="360" w:lineRule="auto"/>
        <w:jc w:val="both"/>
        <w:rPr>
          <w:rFonts w:ascii="Arial" w:hAnsi="Arial" w:cs="Arial"/>
        </w:rPr>
      </w:pPr>
      <w:r>
        <w:rPr>
          <w:rFonts w:ascii="Arial" w:hAnsi="Arial" w:cs="Arial"/>
        </w:rPr>
        <w:t>Public</w:t>
      </w:r>
      <w:r>
        <w:rPr>
          <w:rFonts w:ascii="Arial" w:hAnsi="Arial" w:cs="Arial"/>
        </w:rPr>
        <w:tab/>
        <w:t>void</w:t>
      </w:r>
      <w:r>
        <w:rPr>
          <w:rFonts w:ascii="Arial" w:hAnsi="Arial" w:cs="Arial"/>
        </w:rPr>
        <w:tab/>
        <w:t>guardarCliente(){</w:t>
      </w:r>
    </w:p>
    <w:p w:rsidR="00917768" w:rsidRDefault="00917768" w:rsidP="00917768">
      <w:pPr>
        <w:spacing w:line="360" w:lineRule="auto"/>
        <w:jc w:val="both"/>
        <w:rPr>
          <w:rFonts w:ascii="Arial" w:hAnsi="Arial" w:cs="Arial"/>
        </w:rPr>
      </w:pPr>
      <w:r>
        <w:rPr>
          <w:rFonts w:ascii="Arial" w:hAnsi="Arial" w:cs="Arial"/>
        </w:rPr>
        <w:t>}</w:t>
      </w:r>
    </w:p>
    <w:p w:rsidR="00917768" w:rsidRDefault="00917768" w:rsidP="00917768">
      <w:pPr>
        <w:spacing w:line="360" w:lineRule="auto"/>
        <w:jc w:val="both"/>
        <w:rPr>
          <w:rFonts w:ascii="Arial" w:eastAsia="Times New Roman" w:hAnsi="Arial" w:cs="Arial"/>
          <w:color w:val="000000"/>
          <w:lang w:eastAsia="es-MX"/>
        </w:rPr>
      </w:pPr>
      <w:r>
        <w:rPr>
          <w:rFonts w:ascii="Arial" w:hAnsi="Arial" w:cs="Arial"/>
          <w:b/>
        </w:rPr>
        <w:t>Constantes</w:t>
      </w:r>
      <w:r>
        <w:rPr>
          <w:rFonts w:ascii="Arial" w:hAnsi="Arial" w:cs="Arial"/>
        </w:rPr>
        <w:t xml:space="preserve">.-  </w:t>
      </w:r>
      <w:r>
        <w:rPr>
          <w:rFonts w:ascii="Arial" w:eastAsia="Times New Roman" w:hAnsi="Arial" w:cs="Arial"/>
          <w:color w:val="000000"/>
          <w:lang w:eastAsia="es-MX"/>
        </w:rPr>
        <w:t>Las constantes deben ser escritos la primera letra en minuscula y las demas al inicio de cada palabra en mayúsculas separadas por guiones bajos. Los nombres de constantes también pueden contener dígitos en su caso, pero no como el primer carácter, ejemplo:</w:t>
      </w:r>
    </w:p>
    <w:p w:rsidR="00917768" w:rsidRDefault="00917768" w:rsidP="00917768">
      <w:pPr>
        <w:spacing w:before="100" w:beforeAutospacing="1" w:after="100" w:afterAutospacing="1" w:line="347" w:lineRule="atLeast"/>
        <w:jc w:val="both"/>
        <w:rPr>
          <w:rFonts w:ascii="Arial" w:eastAsia="Times New Roman" w:hAnsi="Arial" w:cs="Arial"/>
          <w:color w:val="000000"/>
          <w:lang w:eastAsia="es-MX"/>
        </w:rPr>
      </w:pPr>
      <w:r>
        <w:rPr>
          <w:rFonts w:ascii="Arial" w:eastAsia="Times New Roman" w:hAnsi="Arial" w:cs="Arial"/>
          <w:bCs/>
          <w:color w:val="000000"/>
          <w:lang w:eastAsia="es-MX"/>
        </w:rPr>
        <w:t>static</w:t>
      </w:r>
      <w:r>
        <w:rPr>
          <w:rFonts w:ascii="Arial" w:eastAsia="Times New Roman" w:hAnsi="Arial" w:cs="Arial"/>
          <w:color w:val="000000"/>
          <w:lang w:eastAsia="es-MX"/>
        </w:rPr>
        <w:t xml:space="preserve"> </w:t>
      </w:r>
      <w:r>
        <w:rPr>
          <w:rFonts w:ascii="Arial" w:eastAsia="Times New Roman" w:hAnsi="Arial" w:cs="Arial"/>
          <w:color w:val="000000"/>
          <w:lang w:eastAsia="es-MX"/>
        </w:rPr>
        <w:tab/>
      </w:r>
      <w:r>
        <w:rPr>
          <w:rFonts w:ascii="Arial" w:eastAsia="Times New Roman" w:hAnsi="Arial" w:cs="Arial"/>
          <w:bCs/>
          <w:color w:val="000000"/>
          <w:lang w:eastAsia="es-MX"/>
        </w:rPr>
        <w:t>final</w:t>
      </w:r>
      <w:r>
        <w:rPr>
          <w:rFonts w:ascii="Arial" w:eastAsia="Times New Roman" w:hAnsi="Arial" w:cs="Arial"/>
          <w:color w:val="000000"/>
          <w:lang w:eastAsia="es-MX"/>
        </w:rPr>
        <w:tab/>
        <w:t>nombre_Constante = valor;</w:t>
      </w:r>
    </w:p>
    <w:p w:rsidR="00917768" w:rsidRDefault="00917768" w:rsidP="00917768">
      <w:pPr>
        <w:spacing w:line="360" w:lineRule="auto"/>
        <w:jc w:val="both"/>
        <w:rPr>
          <w:rFonts w:ascii="Arial" w:eastAsia="Times New Roman" w:hAnsi="Arial" w:cs="Arial"/>
          <w:color w:val="000000"/>
          <w:lang w:eastAsia="es-MX"/>
        </w:rPr>
      </w:pPr>
    </w:p>
    <w:p w:rsidR="00917768" w:rsidRDefault="00917768" w:rsidP="00917768">
      <w:pPr>
        <w:spacing w:line="360" w:lineRule="auto"/>
        <w:jc w:val="both"/>
        <w:rPr>
          <w:rFonts w:ascii="Arial" w:eastAsia="Times New Roman" w:hAnsi="Arial" w:cs="Arial"/>
          <w:color w:val="000000"/>
          <w:lang w:eastAsia="es-MX"/>
        </w:rPr>
      </w:pPr>
      <w:r>
        <w:rPr>
          <w:rFonts w:ascii="Arial" w:hAnsi="Arial" w:cs="Arial"/>
          <w:b/>
        </w:rPr>
        <w:t>Variables</w:t>
      </w:r>
      <w:r>
        <w:rPr>
          <w:rFonts w:ascii="Arial" w:hAnsi="Arial" w:cs="Arial"/>
        </w:rPr>
        <w:t xml:space="preserve">.- </w:t>
      </w:r>
      <w:r>
        <w:rPr>
          <w:rFonts w:ascii="Arial" w:eastAsia="Times New Roman" w:hAnsi="Arial" w:cs="Arial"/>
          <w:color w:val="000000"/>
          <w:lang w:eastAsia="es-MX"/>
        </w:rPr>
        <w:t xml:space="preserve"> Los nombres de variable no deben comenzar con guión bajo ( </w:t>
      </w:r>
      <w:r>
        <w:rPr>
          <w:rFonts w:ascii="Arial" w:eastAsia="Times New Roman" w:hAnsi="Arial" w:cs="Arial"/>
          <w:color w:val="000000"/>
          <w:bdr w:val="single" w:sz="6" w:space="1" w:color="DDDDDD" w:frame="1"/>
          <w:shd w:val="clear" w:color="auto" w:fill="F9F9F9"/>
          <w:lang w:eastAsia="es-MX"/>
        </w:rPr>
        <w:t>_</w:t>
      </w:r>
      <w:r>
        <w:rPr>
          <w:rFonts w:ascii="Arial" w:eastAsia="Times New Roman" w:hAnsi="Arial" w:cs="Arial"/>
          <w:color w:val="000000"/>
          <w:lang w:eastAsia="es-MX"/>
        </w:rPr>
        <w:t> ) o el signo de dólar ( </w:t>
      </w:r>
      <w:r>
        <w:rPr>
          <w:rFonts w:ascii="Arial" w:eastAsia="Times New Roman" w:hAnsi="Arial" w:cs="Arial"/>
          <w:color w:val="000000"/>
          <w:bdr w:val="single" w:sz="6" w:space="1" w:color="DDDDDD" w:frame="1"/>
          <w:shd w:val="clear" w:color="auto" w:fill="F9F9F9"/>
          <w:lang w:eastAsia="es-MX"/>
        </w:rPr>
        <w:t>$</w:t>
      </w:r>
      <w:r>
        <w:rPr>
          <w:rFonts w:ascii="Arial" w:eastAsia="Times New Roman" w:hAnsi="Arial" w:cs="Arial"/>
          <w:color w:val="000000"/>
          <w:lang w:eastAsia="es-MX"/>
        </w:rPr>
        <w:t> ) caracteres, aunque ambos se admiten. La elección de un nombre de variable debe estardiseñada para indicar al observador casual la intención de su uso, ejemplo:</w:t>
      </w:r>
    </w:p>
    <w:p w:rsidR="00917768" w:rsidRDefault="00917768" w:rsidP="00917768">
      <w:pPr>
        <w:spacing w:line="360" w:lineRule="auto"/>
        <w:jc w:val="both"/>
        <w:rPr>
          <w:rFonts w:ascii="Arial" w:hAnsi="Arial" w:cs="Arial"/>
        </w:rPr>
      </w:pPr>
      <w:r>
        <w:rPr>
          <w:rFonts w:ascii="Arial" w:eastAsia="Times New Roman" w:hAnsi="Arial" w:cs="Arial"/>
          <w:color w:val="000000"/>
          <w:lang w:eastAsia="es-MX"/>
        </w:rPr>
        <w:t>Public</w:t>
      </w:r>
      <w:r>
        <w:rPr>
          <w:rFonts w:ascii="Arial" w:eastAsia="Times New Roman" w:hAnsi="Arial" w:cs="Arial"/>
          <w:color w:val="000000"/>
          <w:lang w:eastAsia="es-MX"/>
        </w:rPr>
        <w:tab/>
      </w:r>
      <w:r>
        <w:rPr>
          <w:rFonts w:ascii="Arial" w:eastAsia="Times New Roman" w:hAnsi="Arial" w:cs="Arial"/>
          <w:color w:val="000000"/>
          <w:lang w:eastAsia="es-MX"/>
        </w:rPr>
        <w:tab/>
        <w:t xml:space="preserve">String </w:t>
      </w:r>
      <w:r>
        <w:rPr>
          <w:rFonts w:ascii="Arial" w:eastAsia="Times New Roman" w:hAnsi="Arial" w:cs="Arial"/>
          <w:color w:val="000000"/>
          <w:lang w:eastAsia="es-MX"/>
        </w:rPr>
        <w:tab/>
      </w:r>
      <w:r>
        <w:rPr>
          <w:rFonts w:ascii="Arial" w:eastAsia="Times New Roman" w:hAnsi="Arial" w:cs="Arial"/>
          <w:color w:val="000000"/>
          <w:lang w:eastAsia="es-MX"/>
        </w:rPr>
        <w:tab/>
        <w:t>nombreVariable;</w:t>
      </w:r>
    </w:p>
    <w:p w:rsidR="00917768" w:rsidRDefault="00917768" w:rsidP="00917768">
      <w:pPr>
        <w:spacing w:line="360" w:lineRule="auto"/>
        <w:jc w:val="both"/>
        <w:rPr>
          <w:rFonts w:ascii="Arial" w:hAnsi="Arial" w:cs="Arial"/>
        </w:rPr>
      </w:pPr>
      <w:r>
        <w:rPr>
          <w:rFonts w:ascii="Arial" w:hAnsi="Arial" w:cs="Arial"/>
          <w:b/>
        </w:rPr>
        <w:t>Funciones</w:t>
      </w:r>
      <w:r>
        <w:rPr>
          <w:rFonts w:ascii="Arial" w:hAnsi="Arial" w:cs="Arial"/>
        </w:rPr>
        <w:t>.- Las funciones en base de datos también son parte del código del sistema, para esto es recomendable que los nombres de las funciones inicien con un prefijo de función + el nombre de la función, ejemplo:</w:t>
      </w:r>
    </w:p>
    <w:p w:rsidR="00917768" w:rsidRPr="00B415F9" w:rsidRDefault="00917768" w:rsidP="00B415F9">
      <w:pPr>
        <w:pStyle w:val="Ttulo1"/>
        <w:rPr>
          <w:rFonts w:ascii="Arial" w:hAnsi="Arial" w:cs="Arial"/>
          <w:b/>
          <w:color w:val="000000" w:themeColor="text1"/>
          <w:sz w:val="28"/>
          <w:szCs w:val="28"/>
        </w:rPr>
      </w:pPr>
    </w:p>
    <w:p w:rsidR="00B415F9" w:rsidRPr="00B415F9" w:rsidRDefault="004E29CB" w:rsidP="00B415F9">
      <w:pPr>
        <w:pStyle w:val="Ttulo1"/>
        <w:rPr>
          <w:rFonts w:ascii="Arial" w:hAnsi="Arial" w:cs="Arial"/>
          <w:b/>
          <w:color w:val="000000" w:themeColor="text1"/>
          <w:sz w:val="28"/>
          <w:szCs w:val="28"/>
        </w:rPr>
      </w:pPr>
      <w:bookmarkStart w:id="16" w:name="_Toc432261459"/>
      <w:r>
        <w:rPr>
          <w:rFonts w:ascii="Arial" w:hAnsi="Arial" w:cs="Arial"/>
          <w:b/>
          <w:color w:val="000000" w:themeColor="text1"/>
          <w:sz w:val="28"/>
          <w:szCs w:val="28"/>
        </w:rPr>
        <w:t>IV</w:t>
      </w:r>
      <w:r w:rsidR="00FC3332">
        <w:rPr>
          <w:rFonts w:ascii="Arial" w:hAnsi="Arial" w:cs="Arial"/>
          <w:b/>
          <w:color w:val="000000" w:themeColor="text1"/>
          <w:sz w:val="28"/>
          <w:szCs w:val="28"/>
        </w:rPr>
        <w:t>.-</w:t>
      </w:r>
      <w:r>
        <w:rPr>
          <w:rFonts w:ascii="Arial" w:hAnsi="Arial" w:cs="Arial"/>
          <w:b/>
          <w:color w:val="000000" w:themeColor="text1"/>
          <w:sz w:val="28"/>
          <w:szCs w:val="28"/>
        </w:rPr>
        <w:t xml:space="preserve"> </w:t>
      </w:r>
      <w:r w:rsidR="00B415F9" w:rsidRPr="00B415F9">
        <w:rPr>
          <w:rFonts w:ascii="Arial" w:hAnsi="Arial" w:cs="Arial"/>
          <w:b/>
          <w:color w:val="000000" w:themeColor="text1"/>
          <w:sz w:val="28"/>
          <w:szCs w:val="28"/>
        </w:rPr>
        <w:t>Estándares de diseño de Bases de datos</w:t>
      </w:r>
      <w:bookmarkEnd w:id="16"/>
    </w:p>
    <w:p w:rsidR="00B415F9" w:rsidRDefault="00B415F9" w:rsidP="00B415F9">
      <w:pPr>
        <w:jc w:val="both"/>
        <w:rPr>
          <w:rFonts w:ascii="Arial" w:hAnsi="Arial" w:cs="Arial"/>
        </w:rPr>
      </w:pPr>
      <w:r>
        <w:br/>
      </w:r>
      <w:r w:rsidRPr="00377CA5">
        <w:rPr>
          <w:rFonts w:ascii="Arial" w:hAnsi="Arial" w:cs="Arial"/>
        </w:rPr>
        <w:t xml:space="preserve">Uno de los instrumentos que facilitan la tarea a lo largo del ciclo de vida del desarrollo de un software para asegurar la calidad del mismo, es la adopción de estándares de diseño de bases de datos. </w:t>
      </w:r>
    </w:p>
    <w:p w:rsidR="00B415F9" w:rsidRDefault="00B415F9" w:rsidP="00B415F9">
      <w:pPr>
        <w:jc w:val="both"/>
        <w:rPr>
          <w:rFonts w:ascii="Arial" w:hAnsi="Arial" w:cs="Arial"/>
        </w:rPr>
      </w:pPr>
      <w:r w:rsidRPr="00377CA5">
        <w:rPr>
          <w:rFonts w:ascii="Arial" w:hAnsi="Arial" w:cs="Arial"/>
        </w:rPr>
        <w:br/>
        <w:t xml:space="preserve">El uso de estos estándares tiene innumerables ventajas, entre ellas: </w:t>
      </w:r>
    </w:p>
    <w:p w:rsidR="00B415F9" w:rsidRDefault="00B415F9" w:rsidP="00B415F9">
      <w:pPr>
        <w:jc w:val="both"/>
        <w:rPr>
          <w:rFonts w:ascii="Arial" w:hAnsi="Arial" w:cs="Arial"/>
        </w:rPr>
      </w:pPr>
      <w:r w:rsidRPr="00377CA5">
        <w:rPr>
          <w:rFonts w:ascii="Arial" w:hAnsi="Arial" w:cs="Arial"/>
        </w:rPr>
        <w:lastRenderedPageBreak/>
        <w:br/>
        <w:t xml:space="preserve">• Asegurar la legibilidad del modelo de datos, inclusive para personas que no están </w:t>
      </w:r>
      <w:r w:rsidRPr="00377CA5">
        <w:rPr>
          <w:rFonts w:ascii="Arial" w:hAnsi="Arial" w:cs="Arial"/>
        </w:rPr>
        <w:br/>
        <w:t xml:space="preserve">relacionadas con el ambiente informático, en etapas de análisis y diseño; </w:t>
      </w:r>
    </w:p>
    <w:p w:rsidR="00B415F9" w:rsidRDefault="00B415F9" w:rsidP="00B415F9">
      <w:pPr>
        <w:jc w:val="both"/>
        <w:rPr>
          <w:rFonts w:ascii="Arial" w:hAnsi="Arial" w:cs="Arial"/>
        </w:rPr>
      </w:pPr>
      <w:r w:rsidRPr="00377CA5">
        <w:rPr>
          <w:rFonts w:ascii="Arial" w:hAnsi="Arial" w:cs="Arial"/>
        </w:rPr>
        <w:br/>
        <w:t xml:space="preserve">• Facilitar la portabilidad entre motores de bases de datos, plataformas y aplicaciones; </w:t>
      </w:r>
    </w:p>
    <w:p w:rsidR="00B415F9" w:rsidRDefault="00B415F9" w:rsidP="00B415F9">
      <w:pPr>
        <w:jc w:val="both"/>
        <w:rPr>
          <w:rFonts w:ascii="Arial" w:hAnsi="Arial" w:cs="Arial"/>
        </w:rPr>
      </w:pPr>
      <w:r w:rsidRPr="00377CA5">
        <w:rPr>
          <w:rFonts w:ascii="Arial" w:hAnsi="Arial" w:cs="Arial"/>
        </w:rPr>
        <w:br/>
        <w:t xml:space="preserve">• Facilitar la tarea de los programadores en el desarrollo de los sistemas. </w:t>
      </w:r>
    </w:p>
    <w:p w:rsidR="00B415F9" w:rsidRDefault="00B415F9" w:rsidP="00B415F9">
      <w:pPr>
        <w:jc w:val="both"/>
        <w:rPr>
          <w:rFonts w:ascii="Arial" w:hAnsi="Arial" w:cs="Arial"/>
        </w:rPr>
      </w:pPr>
      <w:r w:rsidRPr="00377CA5">
        <w:rPr>
          <w:rFonts w:ascii="Arial" w:hAnsi="Arial" w:cs="Arial"/>
        </w:rPr>
        <w:br/>
        <w:t xml:space="preserve">Es por esto que la codificación de las tablas de las bases de datos a desarrollar debe cumplir </w:t>
      </w:r>
      <w:r w:rsidRPr="00377CA5">
        <w:rPr>
          <w:rFonts w:ascii="Arial" w:hAnsi="Arial" w:cs="Arial"/>
        </w:rPr>
        <w:br/>
        <w:t>ciertos requisitos, detallados en el presente documento. Estos</w:t>
      </w:r>
      <w:r>
        <w:rPr>
          <w:rFonts w:ascii="Arial" w:hAnsi="Arial" w:cs="Arial"/>
        </w:rPr>
        <w:t xml:space="preserve"> requisitos pueden aplicarse a </w:t>
      </w:r>
      <w:r w:rsidRPr="00377CA5">
        <w:rPr>
          <w:rFonts w:ascii="Arial" w:hAnsi="Arial" w:cs="Arial"/>
        </w:rPr>
        <w:t xml:space="preserve">cualquier motor de bases de datos. </w:t>
      </w:r>
    </w:p>
    <w:p w:rsidR="00B415F9" w:rsidRDefault="00B415F9" w:rsidP="00B415F9">
      <w:pPr>
        <w:jc w:val="both"/>
        <w:rPr>
          <w:rFonts w:ascii="Arial" w:hAnsi="Arial" w:cs="Arial"/>
        </w:rPr>
      </w:pPr>
      <w:r w:rsidRPr="00377CA5">
        <w:rPr>
          <w:rFonts w:ascii="Arial" w:hAnsi="Arial" w:cs="Arial"/>
        </w:rPr>
        <w:br/>
        <w:t xml:space="preserve">Brevemente se resume en los siguientes puntos: </w:t>
      </w:r>
    </w:p>
    <w:p w:rsidR="00B415F9" w:rsidRDefault="00B415F9" w:rsidP="00B415F9">
      <w:pPr>
        <w:jc w:val="both"/>
        <w:rPr>
          <w:rFonts w:ascii="Arial" w:hAnsi="Arial" w:cs="Arial"/>
        </w:rPr>
      </w:pPr>
      <w:r w:rsidRPr="00377CA5">
        <w:rPr>
          <w:rFonts w:ascii="Arial" w:hAnsi="Arial" w:cs="Arial"/>
        </w:rPr>
        <w:br/>
        <w:t xml:space="preserve">Reglas generales: </w:t>
      </w:r>
    </w:p>
    <w:p w:rsidR="00B415F9" w:rsidRDefault="00B415F9" w:rsidP="00B415F9">
      <w:pPr>
        <w:jc w:val="both"/>
        <w:rPr>
          <w:rFonts w:ascii="Arial" w:hAnsi="Arial" w:cs="Arial"/>
        </w:rPr>
      </w:pPr>
      <w:r w:rsidRPr="00377CA5">
        <w:rPr>
          <w:rFonts w:ascii="Arial" w:hAnsi="Arial" w:cs="Arial"/>
        </w:rPr>
        <w:br/>
        <w:t>• El nombre de la base de datos, debe comenzar con el prefijo BD seguido del nombre de la base de datos comenzando con la primera letra mayúscula.</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B415F9">
        <w:rPr>
          <w:rFonts w:ascii="Arial" w:hAnsi="Arial" w:cs="Arial"/>
          <w:color w:val="000000" w:themeColor="text1"/>
        </w:rPr>
        <w:t xml:space="preserve"> </w:t>
      </w:r>
      <w:r w:rsidRPr="00377CA5">
        <w:rPr>
          <w:rFonts w:ascii="Arial" w:hAnsi="Arial" w:cs="Arial"/>
        </w:rPr>
        <w:t>BDSudesegProduccion</w:t>
      </w:r>
    </w:p>
    <w:p w:rsidR="00B415F9" w:rsidRDefault="00B415F9" w:rsidP="00B415F9">
      <w:pPr>
        <w:jc w:val="both"/>
        <w:rPr>
          <w:rFonts w:ascii="Arial" w:hAnsi="Arial" w:cs="Arial"/>
        </w:rPr>
      </w:pPr>
      <w:r w:rsidRPr="00377CA5">
        <w:rPr>
          <w:rFonts w:ascii="Arial" w:hAnsi="Arial" w:cs="Arial"/>
        </w:rPr>
        <w:br/>
        <w:t>• Los nombres de las tablas deben comenzar con el prefijo T seguido del nombre de la tabla con la primera letra en mayúscula, y en caso de ser nombre compuesto cada palabra debe empezar con mayúscula.</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B415F9">
        <w:rPr>
          <w:rFonts w:ascii="Arial" w:hAnsi="Arial" w:cs="Arial"/>
          <w:color w:val="000000" w:themeColor="text1"/>
        </w:rPr>
        <w:t xml:space="preserve"> </w:t>
      </w:r>
      <w:r w:rsidRPr="00377CA5">
        <w:rPr>
          <w:rFonts w:ascii="Arial" w:hAnsi="Arial" w:cs="Arial"/>
        </w:rPr>
        <w:t>TInformacionLaboral.</w:t>
      </w:r>
    </w:p>
    <w:p w:rsidR="00B415F9" w:rsidRDefault="00B415F9" w:rsidP="00B415F9">
      <w:pPr>
        <w:jc w:val="both"/>
        <w:rPr>
          <w:rFonts w:ascii="Arial" w:hAnsi="Arial" w:cs="Arial"/>
        </w:rPr>
      </w:pPr>
      <w:r w:rsidRPr="00377CA5">
        <w:rPr>
          <w:rFonts w:ascii="Arial" w:hAnsi="Arial" w:cs="Arial"/>
        </w:rPr>
        <w:br/>
        <w:t>• Los nombres de los campos deben especificarse bajo el estándar lowerCamelCase. Este estándar especifica escribir las palabras compuestas elimina</w:t>
      </w:r>
      <w:r>
        <w:rPr>
          <w:rFonts w:ascii="Arial" w:hAnsi="Arial" w:cs="Arial"/>
        </w:rPr>
        <w:t xml:space="preserve">ndo los espacios y poniendo en </w:t>
      </w:r>
      <w:r w:rsidRPr="00377CA5">
        <w:rPr>
          <w:rFonts w:ascii="Arial" w:hAnsi="Arial" w:cs="Arial"/>
        </w:rPr>
        <w:t xml:space="preserve">mayúscula la primera letra de cada palabra. En caso de ser nombres compuestos se utilizara la variante lowerCamelCase, es decir, la primera letra del nombre en minúscula. </w:t>
      </w:r>
    </w:p>
    <w:p w:rsidR="00B415F9" w:rsidRDefault="00B415F9" w:rsidP="00B415F9">
      <w:pPr>
        <w:jc w:val="both"/>
        <w:rPr>
          <w:rFonts w:ascii="Arial" w:hAnsi="Arial" w:cs="Arial"/>
        </w:rPr>
      </w:pPr>
      <w:r w:rsidRPr="00B415F9">
        <w:rPr>
          <w:rFonts w:ascii="Arial" w:hAnsi="Arial" w:cs="Arial"/>
        </w:rPr>
        <w:br/>
        <w:t>Ejemplo:</w:t>
      </w:r>
      <w:r w:rsidRPr="00B415F9">
        <w:rPr>
          <w:rFonts w:ascii="Arial" w:hAnsi="Arial" w:cs="Arial"/>
          <w:color w:val="000000" w:themeColor="text1"/>
        </w:rPr>
        <w:t xml:space="preserve"> </w:t>
      </w:r>
      <w:r w:rsidRPr="00377CA5">
        <w:rPr>
          <w:rFonts w:ascii="Arial" w:hAnsi="Arial" w:cs="Arial"/>
        </w:rPr>
        <w:t>camelCase: idPersona</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B415F9">
        <w:rPr>
          <w:rFonts w:ascii="Arial" w:hAnsi="Arial" w:cs="Arial"/>
          <w:color w:val="000000" w:themeColor="text1"/>
        </w:rPr>
        <w:t xml:space="preserve"> </w:t>
      </w:r>
      <w:r w:rsidRPr="00377CA5">
        <w:rPr>
          <w:rFonts w:ascii="Arial" w:hAnsi="Arial" w:cs="Arial"/>
        </w:rPr>
        <w:t>lowerCamelCase: idSolicitudesPendientes</w:t>
      </w:r>
    </w:p>
    <w:p w:rsidR="00B415F9" w:rsidRDefault="00B415F9" w:rsidP="00B415F9">
      <w:pPr>
        <w:jc w:val="both"/>
        <w:rPr>
          <w:rFonts w:ascii="Arial" w:hAnsi="Arial" w:cs="Arial"/>
        </w:rPr>
      </w:pPr>
      <w:r w:rsidRPr="00377CA5">
        <w:rPr>
          <w:rFonts w:ascii="Arial" w:hAnsi="Arial" w:cs="Arial"/>
        </w:rPr>
        <w:br/>
      </w:r>
      <w:r w:rsidRPr="00377CA5">
        <w:rPr>
          <w:rFonts w:ascii="Arial" w:hAnsi="Arial" w:cs="Arial"/>
        </w:rPr>
        <w:br/>
        <w:t>• Únicamente se utilizarán caracteres alfabéticos, salvo que p</w:t>
      </w:r>
      <w:r>
        <w:rPr>
          <w:rFonts w:ascii="Arial" w:hAnsi="Arial" w:cs="Arial"/>
        </w:rPr>
        <w:t xml:space="preserve">or la naturaleza del nombre se </w:t>
      </w:r>
      <w:r w:rsidRPr="00377CA5">
        <w:rPr>
          <w:rFonts w:ascii="Arial" w:hAnsi="Arial" w:cs="Arial"/>
        </w:rPr>
        <w:t xml:space="preserve">necesiten dígitos numéricos. Se prohíbe el uso de caracteres de puntuación o símbolos. </w:t>
      </w:r>
      <w:r w:rsidRPr="00377CA5">
        <w:rPr>
          <w:rFonts w:ascii="Arial" w:hAnsi="Arial" w:cs="Arial"/>
        </w:rPr>
        <w:br/>
      </w:r>
    </w:p>
    <w:p w:rsidR="00B415F9" w:rsidRDefault="00B415F9" w:rsidP="00B415F9">
      <w:pPr>
        <w:jc w:val="both"/>
        <w:rPr>
          <w:rFonts w:ascii="Arial" w:hAnsi="Arial" w:cs="Arial"/>
        </w:rPr>
      </w:pPr>
      <w:r w:rsidRPr="00B415F9">
        <w:rPr>
          <w:rFonts w:ascii="Arial" w:hAnsi="Arial" w:cs="Arial"/>
        </w:rPr>
        <w:lastRenderedPageBreak/>
        <w:t>Ejemplo:</w:t>
      </w:r>
      <w:r w:rsidRPr="00B415F9">
        <w:rPr>
          <w:rFonts w:ascii="Arial" w:hAnsi="Arial" w:cs="Arial"/>
          <w:color w:val="000000" w:themeColor="text1"/>
        </w:rPr>
        <w:t xml:space="preserve"> </w:t>
      </w:r>
      <w:r w:rsidRPr="00377CA5">
        <w:rPr>
          <w:rFonts w:ascii="Arial" w:hAnsi="Arial" w:cs="Arial"/>
        </w:rPr>
        <w:t xml:space="preserve">localidadesCenso2003. </w:t>
      </w:r>
    </w:p>
    <w:p w:rsidR="00B415F9" w:rsidRDefault="00B415F9" w:rsidP="00B415F9">
      <w:pPr>
        <w:jc w:val="both"/>
        <w:rPr>
          <w:rFonts w:ascii="Arial" w:hAnsi="Arial" w:cs="Arial"/>
        </w:rPr>
      </w:pPr>
      <w:r w:rsidRPr="00377CA5">
        <w:rPr>
          <w:rFonts w:ascii="Arial" w:hAnsi="Arial" w:cs="Arial"/>
        </w:rPr>
        <w:br/>
        <w:t xml:space="preserve">• Las letras acentuadas se reemplazarán con las equivalentes no acentuadas, y en lugar de </w:t>
      </w:r>
      <w:r w:rsidRPr="00377CA5">
        <w:rPr>
          <w:rFonts w:ascii="Arial" w:hAnsi="Arial" w:cs="Arial"/>
        </w:rPr>
        <w:br/>
        <w:t>la l</w:t>
      </w:r>
      <w:r>
        <w:rPr>
          <w:rFonts w:ascii="Arial" w:hAnsi="Arial" w:cs="Arial"/>
        </w:rPr>
        <w:t>etra eñe (ñ) se utilizará (ni).</w:t>
      </w:r>
    </w:p>
    <w:p w:rsidR="00B415F9" w:rsidRDefault="00B415F9" w:rsidP="00B415F9">
      <w:pPr>
        <w:jc w:val="both"/>
        <w:rPr>
          <w:rFonts w:ascii="Arial" w:hAnsi="Arial" w:cs="Arial"/>
        </w:rPr>
      </w:pPr>
      <w:r w:rsidRPr="00B415F9">
        <w:rPr>
          <w:rFonts w:ascii="Arial" w:hAnsi="Arial" w:cs="Arial"/>
        </w:rPr>
        <w:t>Ejemplos:</w:t>
      </w:r>
      <w:r w:rsidRPr="00B415F9">
        <w:rPr>
          <w:rFonts w:ascii="Arial" w:hAnsi="Arial" w:cs="Arial"/>
          <w:color w:val="000000" w:themeColor="text1"/>
        </w:rPr>
        <w:t xml:space="preserve"> </w:t>
      </w:r>
      <w:r w:rsidRPr="00377CA5">
        <w:rPr>
          <w:rFonts w:ascii="Arial" w:hAnsi="Arial" w:cs="Arial"/>
        </w:rPr>
        <w:t>anioExpediente, montoSenia.</w:t>
      </w:r>
    </w:p>
    <w:p w:rsidR="00B415F9" w:rsidRDefault="00B415F9" w:rsidP="00B415F9">
      <w:pPr>
        <w:jc w:val="both"/>
        <w:rPr>
          <w:rFonts w:ascii="Arial" w:hAnsi="Arial" w:cs="Arial"/>
        </w:rPr>
      </w:pPr>
      <w:r w:rsidRPr="00377CA5">
        <w:rPr>
          <w:rFonts w:ascii="Arial" w:hAnsi="Arial" w:cs="Arial"/>
        </w:rPr>
        <w:br/>
        <w:t xml:space="preserve">• El nombre elegido debe ser lo más descriptivo posible, evitando términos ambiguos o que </w:t>
      </w:r>
      <w:r w:rsidRPr="00377CA5">
        <w:rPr>
          <w:rFonts w:ascii="Arial" w:hAnsi="Arial" w:cs="Arial"/>
        </w:rPr>
        <w:br/>
        <w:t xml:space="preserve">se presten a distintas interpretaciones.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377CA5">
        <w:rPr>
          <w:rFonts w:ascii="Arial" w:hAnsi="Arial" w:cs="Arial"/>
        </w:rPr>
        <w:t xml:space="preserve"> tiposMunicipios =&gt; categoriasMunicipios. </w:t>
      </w:r>
    </w:p>
    <w:p w:rsidR="00B415F9" w:rsidRDefault="00B415F9" w:rsidP="00B415F9">
      <w:pPr>
        <w:jc w:val="both"/>
        <w:rPr>
          <w:rFonts w:ascii="Arial" w:hAnsi="Arial" w:cs="Arial"/>
        </w:rPr>
      </w:pPr>
      <w:r w:rsidRPr="00377CA5">
        <w:rPr>
          <w:rFonts w:ascii="Arial" w:hAnsi="Arial" w:cs="Arial"/>
        </w:rPr>
        <w:br/>
        <w:t>• El nombre no debe abreviarse, salvo que por necesidad espe</w:t>
      </w:r>
      <w:r>
        <w:rPr>
          <w:rFonts w:ascii="Arial" w:hAnsi="Arial" w:cs="Arial"/>
        </w:rPr>
        <w:t xml:space="preserve">cífica deban especificarse más </w:t>
      </w:r>
      <w:r w:rsidRPr="00377CA5">
        <w:rPr>
          <w:rFonts w:ascii="Arial" w:hAnsi="Arial" w:cs="Arial"/>
        </w:rPr>
        <w:t xml:space="preserve">de una palabra en el mismo.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377CA5">
        <w:rPr>
          <w:rFonts w:ascii="Arial" w:hAnsi="Arial" w:cs="Arial"/>
        </w:rPr>
        <w:t xml:space="preserve"> ido =&gt; idOrganismo, freg =&gt; fechaRegistro </w:t>
      </w:r>
    </w:p>
    <w:p w:rsidR="00B415F9" w:rsidRDefault="00B415F9" w:rsidP="00B415F9">
      <w:pPr>
        <w:jc w:val="both"/>
        <w:rPr>
          <w:rFonts w:ascii="Arial" w:hAnsi="Arial" w:cs="Arial"/>
        </w:rPr>
      </w:pPr>
      <w:r w:rsidRPr="00377CA5">
        <w:rPr>
          <w:rFonts w:ascii="Arial" w:hAnsi="Arial" w:cs="Arial"/>
        </w:rPr>
        <w:br/>
        <w:t xml:space="preserve">• Agregar comentarios a las bases de datos y los campos, sobre todo a los booleanos. </w:t>
      </w:r>
    </w:p>
    <w:p w:rsidR="00B415F9" w:rsidRDefault="00B415F9" w:rsidP="00B415F9">
      <w:pPr>
        <w:jc w:val="both"/>
        <w:rPr>
          <w:rFonts w:ascii="Arial" w:hAnsi="Arial" w:cs="Arial"/>
        </w:rPr>
      </w:pPr>
      <w:r w:rsidRPr="00377CA5">
        <w:rPr>
          <w:rFonts w:ascii="Arial" w:hAnsi="Arial" w:cs="Arial"/>
        </w:rPr>
        <w:br/>
        <w:t xml:space="preserve">• Los nombres deben especificarse en plural, y de acuerdo a las reglas generales.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Ejemplos:</w:t>
      </w:r>
      <w:r w:rsidRPr="00377CA5">
        <w:rPr>
          <w:rFonts w:ascii="Arial" w:hAnsi="Arial" w:cs="Arial"/>
        </w:rPr>
        <w:t xml:space="preserve"> departamentos, facturas, monedas. </w:t>
      </w:r>
    </w:p>
    <w:p w:rsidR="00B415F9" w:rsidRDefault="00B415F9" w:rsidP="00B415F9">
      <w:pPr>
        <w:jc w:val="both"/>
        <w:rPr>
          <w:rFonts w:ascii="Arial" w:hAnsi="Arial" w:cs="Arial"/>
        </w:rPr>
      </w:pPr>
      <w:r w:rsidRPr="00377CA5">
        <w:rPr>
          <w:rFonts w:ascii="Arial" w:hAnsi="Arial" w:cs="Arial"/>
        </w:rPr>
        <w:br/>
        <w:t xml:space="preserve">• En el caso de tablas que se relacionan específicamente con otra tabla (ej. tablas tipo, </w:t>
      </w:r>
      <w:r w:rsidRPr="00377CA5">
        <w:rPr>
          <w:rFonts w:ascii="Arial" w:hAnsi="Arial" w:cs="Arial"/>
        </w:rPr>
        <w:br/>
        <w:t xml:space="preserve">nomencladores, entidades débiles), esta relación debe quedar expresada en el nombre.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Ejemplos:</w:t>
      </w:r>
      <w:r w:rsidRPr="00377CA5">
        <w:rPr>
          <w:rFonts w:ascii="Arial" w:hAnsi="Arial" w:cs="Arial"/>
        </w:rPr>
        <w:t xml:space="preserve"> domiciliosPersonas, categoriasMunicipios. </w:t>
      </w:r>
    </w:p>
    <w:p w:rsidR="00B415F9" w:rsidRDefault="00B415F9" w:rsidP="00B415F9">
      <w:pPr>
        <w:jc w:val="both"/>
        <w:rPr>
          <w:rFonts w:ascii="Arial" w:hAnsi="Arial" w:cs="Arial"/>
        </w:rPr>
      </w:pPr>
      <w:r w:rsidRPr="00377CA5">
        <w:rPr>
          <w:rFonts w:ascii="Arial" w:hAnsi="Arial" w:cs="Arial"/>
        </w:rPr>
        <w:br/>
        <w:t xml:space="preserve">• Las tablas de relación (objetos asociativos, representan relaciones de N a M) deben </w:t>
      </w:r>
      <w:r w:rsidRPr="00377CA5">
        <w:rPr>
          <w:rFonts w:ascii="Arial" w:hAnsi="Arial" w:cs="Arial"/>
        </w:rPr>
        <w:br/>
        <w:t xml:space="preserve">nombrarse utilizando los nombres de las tablas intervinientes, siguiendo un orden lógico </w:t>
      </w:r>
      <w:r w:rsidRPr="00377CA5">
        <w:rPr>
          <w:rFonts w:ascii="Arial" w:hAnsi="Arial" w:cs="Arial"/>
        </w:rPr>
        <w:br/>
        <w:t xml:space="preserve">de frase.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Ejemplos:</w:t>
      </w:r>
      <w:r w:rsidRPr="00377CA5">
        <w:rPr>
          <w:rFonts w:ascii="Arial" w:hAnsi="Arial" w:cs="Arial"/>
        </w:rPr>
        <w:t xml:space="preserve"> localidadesMunicipios, facturasNotas </w:t>
      </w:r>
    </w:p>
    <w:p w:rsidR="00B415F9" w:rsidRDefault="00B415F9" w:rsidP="00B415F9">
      <w:pPr>
        <w:jc w:val="both"/>
        <w:rPr>
          <w:rFonts w:ascii="Arial" w:hAnsi="Arial" w:cs="Arial"/>
        </w:rPr>
      </w:pPr>
    </w:p>
    <w:p w:rsidR="00B415F9" w:rsidRPr="006F1BE7" w:rsidRDefault="004E29CB" w:rsidP="00B415F9">
      <w:pPr>
        <w:jc w:val="both"/>
        <w:rPr>
          <w:rFonts w:ascii="Arial" w:hAnsi="Arial" w:cs="Arial"/>
          <w:b/>
          <w:sz w:val="28"/>
        </w:rPr>
      </w:pPr>
      <w:r>
        <w:rPr>
          <w:rFonts w:ascii="Arial" w:hAnsi="Arial" w:cs="Arial"/>
          <w:b/>
          <w:sz w:val="28"/>
        </w:rPr>
        <w:t>4.1</w:t>
      </w:r>
      <w:r w:rsidR="00FC3332">
        <w:rPr>
          <w:rFonts w:ascii="Arial" w:hAnsi="Arial" w:cs="Arial"/>
          <w:b/>
          <w:sz w:val="28"/>
        </w:rPr>
        <w:t>.-</w:t>
      </w:r>
      <w:r>
        <w:rPr>
          <w:rFonts w:ascii="Arial" w:hAnsi="Arial" w:cs="Arial"/>
          <w:b/>
          <w:sz w:val="28"/>
        </w:rPr>
        <w:t xml:space="preserve"> </w:t>
      </w:r>
      <w:r w:rsidR="00B415F9" w:rsidRPr="006F1BE7">
        <w:rPr>
          <w:rFonts w:ascii="Arial" w:hAnsi="Arial" w:cs="Arial"/>
          <w:b/>
          <w:sz w:val="28"/>
        </w:rPr>
        <w:t>Tablas</w:t>
      </w:r>
    </w:p>
    <w:p w:rsidR="00B415F9" w:rsidRDefault="00B415F9" w:rsidP="00B415F9">
      <w:pPr>
        <w:jc w:val="both"/>
        <w:rPr>
          <w:rFonts w:ascii="Arial" w:hAnsi="Arial" w:cs="Arial"/>
        </w:rPr>
      </w:pPr>
      <w:r w:rsidRPr="00377CA5">
        <w:rPr>
          <w:rFonts w:ascii="Arial" w:hAnsi="Arial" w:cs="Arial"/>
        </w:rPr>
        <w:br/>
        <w:t xml:space="preserve">Campos clave (Identificadores de tabla) </w:t>
      </w:r>
    </w:p>
    <w:p w:rsidR="00B415F9" w:rsidRDefault="00B415F9" w:rsidP="00B415F9">
      <w:pPr>
        <w:jc w:val="both"/>
        <w:rPr>
          <w:rFonts w:ascii="Arial" w:hAnsi="Arial" w:cs="Arial"/>
        </w:rPr>
      </w:pPr>
      <w:r w:rsidRPr="00377CA5">
        <w:rPr>
          <w:rFonts w:ascii="Arial" w:hAnsi="Arial" w:cs="Arial"/>
        </w:rPr>
        <w:lastRenderedPageBreak/>
        <w:br/>
        <w:t xml:space="preserve">• Toda tabla debe poseer uno o más campos clave. </w:t>
      </w:r>
    </w:p>
    <w:p w:rsidR="00B415F9" w:rsidRDefault="00B415F9" w:rsidP="00B415F9">
      <w:pPr>
        <w:jc w:val="both"/>
        <w:rPr>
          <w:rFonts w:ascii="Arial" w:hAnsi="Arial" w:cs="Arial"/>
        </w:rPr>
      </w:pPr>
      <w:r w:rsidRPr="00377CA5">
        <w:rPr>
          <w:rFonts w:ascii="Arial" w:hAnsi="Arial" w:cs="Arial"/>
        </w:rPr>
        <w:br/>
        <w:t>• Toda relación entre tablas debe implementarse mediante cons</w:t>
      </w:r>
      <w:r>
        <w:rPr>
          <w:rFonts w:ascii="Arial" w:hAnsi="Arial" w:cs="Arial"/>
        </w:rPr>
        <w:t xml:space="preserve">traints (claves foráneas) con </w:t>
      </w:r>
      <w:r w:rsidRPr="00377CA5">
        <w:rPr>
          <w:rFonts w:ascii="Arial" w:hAnsi="Arial" w:cs="Arial"/>
        </w:rPr>
        <w:t xml:space="preserve">integridad referencial, de acuerdo al motor de base de datos utilizado. </w:t>
      </w:r>
    </w:p>
    <w:p w:rsidR="00B415F9" w:rsidRDefault="00B415F9" w:rsidP="00B415F9">
      <w:pPr>
        <w:jc w:val="both"/>
        <w:rPr>
          <w:rFonts w:ascii="Arial" w:hAnsi="Arial" w:cs="Arial"/>
        </w:rPr>
      </w:pPr>
      <w:r w:rsidRPr="00377CA5">
        <w:rPr>
          <w:rFonts w:ascii="Arial" w:hAnsi="Arial" w:cs="Arial"/>
        </w:rPr>
        <w:br/>
        <w:t xml:space="preserve">• La integridad referencial deberá actualizar en cascada en todos los casos, y restringir el </w:t>
      </w:r>
      <w:r w:rsidRPr="00377CA5">
        <w:rPr>
          <w:rFonts w:ascii="Arial" w:hAnsi="Arial" w:cs="Arial"/>
        </w:rPr>
        <w:br/>
        <w:t xml:space="preserve">borrado salvo para las entidades débiles. </w:t>
      </w:r>
    </w:p>
    <w:p w:rsidR="00B415F9" w:rsidRDefault="00B415F9" w:rsidP="00B415F9">
      <w:pPr>
        <w:jc w:val="both"/>
        <w:rPr>
          <w:rFonts w:ascii="Arial" w:hAnsi="Arial" w:cs="Arial"/>
        </w:rPr>
      </w:pPr>
      <w:r w:rsidRPr="00377CA5">
        <w:rPr>
          <w:rFonts w:ascii="Arial" w:hAnsi="Arial" w:cs="Arial"/>
        </w:rPr>
        <w:br/>
      </w:r>
      <w:r w:rsidRPr="004E29CB">
        <w:rPr>
          <w:rFonts w:ascii="Arial" w:hAnsi="Arial" w:cs="Arial"/>
        </w:rPr>
        <w:t>Ejemplos:</w:t>
      </w:r>
      <w:r w:rsidRPr="00377CA5">
        <w:rPr>
          <w:rFonts w:ascii="Arial" w:hAnsi="Arial" w:cs="Arial"/>
        </w:rPr>
        <w:t xml:space="preserve"> no se podrá eliminar un registro de la tabla localidades que tenga ocurrencias en otras tablas; para este caso deberá implementarse el borrado lógico. Por el contrario, sí p</w:t>
      </w:r>
      <w:r>
        <w:rPr>
          <w:rFonts w:ascii="Arial" w:hAnsi="Arial" w:cs="Arial"/>
        </w:rPr>
        <w:t xml:space="preserve">odrá habilitarse el borrado </w:t>
      </w:r>
      <w:r w:rsidRPr="00377CA5">
        <w:rPr>
          <w:rFonts w:ascii="Arial" w:hAnsi="Arial" w:cs="Arial"/>
        </w:rPr>
        <w:t xml:space="preserve">en cascada si la relación fuera entre las tablas facturas y renglonesFactura. </w:t>
      </w:r>
    </w:p>
    <w:p w:rsidR="00B415F9" w:rsidRDefault="00B415F9" w:rsidP="00B415F9">
      <w:pPr>
        <w:jc w:val="both"/>
        <w:rPr>
          <w:rFonts w:ascii="Arial" w:hAnsi="Arial" w:cs="Arial"/>
        </w:rPr>
      </w:pPr>
      <w:r w:rsidRPr="00377CA5">
        <w:rPr>
          <w:rFonts w:ascii="Arial" w:hAnsi="Arial" w:cs="Arial"/>
        </w:rPr>
        <w:br/>
        <w:t xml:space="preserve">• Los campos clave deben ubicarse al inicio de la definición de la tabla (deben ser los </w:t>
      </w:r>
      <w:r w:rsidRPr="00377CA5">
        <w:rPr>
          <w:rFonts w:ascii="Arial" w:hAnsi="Arial" w:cs="Arial"/>
        </w:rPr>
        <w:br/>
        <w:t xml:space="preserve">primeros). </w:t>
      </w:r>
    </w:p>
    <w:p w:rsidR="00B415F9" w:rsidRDefault="00B415F9" w:rsidP="00B415F9">
      <w:pPr>
        <w:jc w:val="both"/>
        <w:rPr>
          <w:rFonts w:ascii="Arial" w:hAnsi="Arial" w:cs="Arial"/>
        </w:rPr>
      </w:pPr>
      <w:r w:rsidRPr="00377CA5">
        <w:rPr>
          <w:rFonts w:ascii="Arial" w:hAnsi="Arial" w:cs="Arial"/>
        </w:rPr>
        <w:br/>
        <w:t xml:space="preserve">• El nombre del campo clave debe estar compuesto por “id” + nombre de la tabla en </w:t>
      </w:r>
      <w:r w:rsidRPr="00377CA5">
        <w:rPr>
          <w:rFonts w:ascii="Arial" w:hAnsi="Arial" w:cs="Arial"/>
        </w:rPr>
        <w:br/>
        <w:t xml:space="preserve">singular (para claves no compuestas). Dependiendo de la naturaleza de la entidad, el </w:t>
      </w:r>
      <w:r w:rsidRPr="00377CA5">
        <w:rPr>
          <w:rFonts w:ascii="Arial" w:hAnsi="Arial" w:cs="Arial"/>
        </w:rPr>
        <w:br/>
        <w:t xml:space="preserve">nombre de la tabla a usar es el de la misma tabla, o el de la relacionada. </w:t>
      </w:r>
    </w:p>
    <w:p w:rsidR="00B415F9" w:rsidRDefault="00B415F9" w:rsidP="00B415F9">
      <w:pPr>
        <w:jc w:val="both"/>
        <w:rPr>
          <w:rFonts w:ascii="Arial" w:eastAsia="Times New Roman" w:hAnsi="Arial" w:cs="Arial"/>
          <w:lang w:eastAsia="es-MX"/>
        </w:rPr>
      </w:pPr>
      <w:r w:rsidRPr="00377CA5">
        <w:rPr>
          <w:rFonts w:ascii="Arial" w:hAnsi="Arial" w:cs="Arial"/>
        </w:rPr>
        <w:br/>
      </w:r>
      <w:r w:rsidRPr="004E29CB">
        <w:rPr>
          <w:rFonts w:ascii="Arial" w:hAnsi="Arial" w:cs="Arial"/>
        </w:rPr>
        <w:t>Ejemplos:</w:t>
      </w:r>
      <w:r w:rsidRPr="00377CA5">
        <w:rPr>
          <w:rFonts w:ascii="Arial" w:hAnsi="Arial" w:cs="Arial"/>
        </w:rPr>
        <w:t xml:space="preserve"> tabla localidades =&gt; </w:t>
      </w:r>
      <w:r w:rsidRPr="00377CA5">
        <w:rPr>
          <w:rFonts w:ascii="Arial" w:eastAsia="Times New Roman" w:hAnsi="Arial" w:cs="Arial"/>
          <w:lang w:eastAsia="es-MX"/>
        </w:rPr>
        <w:t xml:space="preserve">idLocalidad.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Las claves compuestas sólo deben utilizarse en casos específicos, por ejemplo, tablas de </w:t>
      </w:r>
      <w:r w:rsidRPr="00377CA5">
        <w:rPr>
          <w:rFonts w:ascii="Arial" w:eastAsia="Times New Roman" w:hAnsi="Arial" w:cs="Arial"/>
          <w:lang w:eastAsia="es-MX"/>
        </w:rPr>
        <w:br/>
        <w:t xml:space="preserve">relación o entidades débiles. Si una tabla X con clave compuesta necesita ser referenciada </w:t>
      </w:r>
      <w:r w:rsidRPr="00377CA5">
        <w:rPr>
          <w:rFonts w:ascii="Arial" w:eastAsia="Times New Roman" w:hAnsi="Arial" w:cs="Arial"/>
          <w:lang w:eastAsia="es-MX"/>
        </w:rPr>
        <w:br/>
        <w:t xml:space="preserve">desde otra tabla Y, deberá generarse un campo clave en X al inicio de la misma como </w:t>
      </w:r>
      <w:r w:rsidRPr="00377CA5">
        <w:rPr>
          <w:rFonts w:ascii="Arial" w:eastAsia="Times New Roman" w:hAnsi="Arial" w:cs="Arial"/>
          <w:lang w:eastAsia="es-MX"/>
        </w:rPr>
        <w:br/>
        <w:t xml:space="preserve">“idX”, y generar un índice único en los campos que la identificaban.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Todo campo que represente un nombre o descripción, se colocará inmediatamente </w:t>
      </w:r>
      <w:r w:rsidRPr="00377CA5">
        <w:rPr>
          <w:rFonts w:ascii="Arial" w:eastAsia="Times New Roman" w:hAnsi="Arial" w:cs="Arial"/>
          <w:lang w:eastAsia="es-MX"/>
        </w:rPr>
        <w:br/>
        <w:t xml:space="preserve">después de los campos clave, y se nombrará como a la tabla a la que pertenece, en </w:t>
      </w:r>
      <w:r w:rsidRPr="00377CA5">
        <w:rPr>
          <w:rFonts w:ascii="Arial" w:eastAsia="Times New Roman" w:hAnsi="Arial" w:cs="Arial"/>
          <w:lang w:eastAsia="es-MX"/>
        </w:rPr>
        <w:br/>
        <w:t xml:space="preserve">singular. </w:t>
      </w:r>
    </w:p>
    <w:p w:rsidR="00B415F9" w:rsidRPr="004E29CB" w:rsidRDefault="00B415F9" w:rsidP="004E29CB">
      <w:pPr>
        <w:rPr>
          <w:rFonts w:ascii="Arial" w:hAnsi="Arial" w:cs="Arial"/>
          <w:lang w:eastAsia="es-MX"/>
        </w:rPr>
      </w:pPr>
      <w:r w:rsidRPr="00377CA5">
        <w:rPr>
          <w:lang w:eastAsia="es-MX"/>
        </w:rPr>
        <w:br/>
      </w:r>
      <w:r w:rsidRPr="004E29CB">
        <w:rPr>
          <w:rFonts w:ascii="Arial" w:hAnsi="Arial" w:cs="Arial"/>
          <w:lang w:eastAsia="es-MX"/>
        </w:rPr>
        <w:t xml:space="preserve">Ejemplos: </w:t>
      </w:r>
      <w:r w:rsidRPr="004E29CB">
        <w:rPr>
          <w:rFonts w:ascii="Arial" w:hAnsi="Arial" w:cs="Arial"/>
          <w:lang w:eastAsia="es-MX"/>
        </w:rPr>
        <w:br/>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t xml:space="preserve">tabla localidades =&gt; idLocalidad, localidad.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t xml:space="preserve">tabla </w:t>
      </w:r>
      <w:r w:rsidRPr="00377CA5">
        <w:rPr>
          <w:rFonts w:ascii="Arial" w:eastAsia="Times New Roman" w:hAnsi="Arial" w:cs="Arial"/>
          <w:lang w:eastAsia="es-MX"/>
        </w:rPr>
        <w:br/>
        <w:t xml:space="preserve">sucursalesEmpresas </w:t>
      </w:r>
      <w:r w:rsidRPr="00377CA5">
        <w:rPr>
          <w:rFonts w:ascii="Arial" w:eastAsia="Times New Roman" w:hAnsi="Arial" w:cs="Arial"/>
          <w:lang w:eastAsia="es-MX"/>
        </w:rPr>
        <w:br/>
        <w:t xml:space="preserve">=&gt; </w:t>
      </w:r>
      <w:r w:rsidRPr="00377CA5">
        <w:rPr>
          <w:rFonts w:ascii="Arial" w:eastAsia="Times New Roman" w:hAnsi="Arial" w:cs="Arial"/>
          <w:lang w:eastAsia="es-MX"/>
        </w:rPr>
        <w:br/>
        <w:t xml:space="preserve">idEmpresa, </w:t>
      </w:r>
      <w:r w:rsidRPr="00377CA5">
        <w:rPr>
          <w:rFonts w:ascii="Arial" w:eastAsia="Times New Roman" w:hAnsi="Arial" w:cs="Arial"/>
          <w:lang w:eastAsia="es-MX"/>
        </w:rPr>
        <w:br/>
        <w:t xml:space="preserve">idSucursal, </w:t>
      </w:r>
      <w:r w:rsidRPr="00377CA5">
        <w:rPr>
          <w:rFonts w:ascii="Arial" w:eastAsia="Times New Roman" w:hAnsi="Arial" w:cs="Arial"/>
          <w:lang w:eastAsia="es-MX"/>
        </w:rPr>
        <w:br/>
        <w:t xml:space="preserve">sucursal </w:t>
      </w:r>
      <w:r w:rsidRPr="00377CA5">
        <w:rPr>
          <w:rFonts w:ascii="Arial" w:eastAsia="Times New Roman" w:hAnsi="Arial" w:cs="Arial"/>
          <w:lang w:eastAsia="es-MX"/>
        </w:rPr>
        <w:br/>
      </w:r>
      <w:r w:rsidRPr="00377CA5">
        <w:rPr>
          <w:rFonts w:ascii="Arial" w:eastAsia="Times New Roman" w:hAnsi="Arial" w:cs="Arial"/>
          <w:lang w:eastAsia="es-MX"/>
        </w:rPr>
        <w:lastRenderedPageBreak/>
        <w:br/>
        <w:t xml:space="preserve">• Algunos campos que representan datos, de acuerdo a su representación conceptual en el </w:t>
      </w:r>
      <w:r w:rsidRPr="00377CA5">
        <w:rPr>
          <w:rFonts w:ascii="Arial" w:eastAsia="Times New Roman" w:hAnsi="Arial" w:cs="Arial"/>
          <w:lang w:eastAsia="es-MX"/>
        </w:rPr>
        <w:br/>
        <w:t xml:space="preserve">ámbito del negocio, deberán prefijarse de la siguiente manera: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 Fechas: fecha (ejemplo: Fecha de inscripción =&gt; fechaInscripcion)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t xml:space="preserve">–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Números: num (ejemplo: Número de factura =&gt; numeroFactura)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Códigos: codigo (ejemplo: Código de producto: codigoProducto)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Los campos booleanos deberán nombrarse de acuerdo al estado correspondiente al valor </w:t>
      </w:r>
      <w:r w:rsidRPr="00377CA5">
        <w:rPr>
          <w:rFonts w:ascii="Arial" w:eastAsia="Times New Roman" w:hAnsi="Arial" w:cs="Arial"/>
          <w:lang w:eastAsia="es-MX"/>
        </w:rPr>
        <w:br/>
        <w:t xml:space="preserve">1/Verdadero/True de los mismos.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r>
      <w:r w:rsidRPr="004E29CB">
        <w:rPr>
          <w:rFonts w:ascii="Arial" w:hAnsi="Arial" w:cs="Arial"/>
        </w:rPr>
        <w:t>Ejemplos:</w:t>
      </w:r>
      <w:r w:rsidRPr="00377CA5">
        <w:rPr>
          <w:rFonts w:ascii="Arial" w:eastAsia="Times New Roman" w:hAnsi="Arial" w:cs="Arial"/>
          <w:lang w:eastAsia="es-MX"/>
        </w:rPr>
        <w:t xml:space="preserve"> autorizado, oculto, vigente. </w:t>
      </w:r>
    </w:p>
    <w:p w:rsidR="00B415F9" w:rsidRPr="00377CA5" w:rsidRDefault="00B415F9" w:rsidP="00B415F9">
      <w:pPr>
        <w:jc w:val="both"/>
        <w:rPr>
          <w:rFonts w:ascii="Arial" w:hAnsi="Arial" w:cs="Arial"/>
        </w:rPr>
      </w:pPr>
      <w:r w:rsidRPr="00377CA5">
        <w:rPr>
          <w:rFonts w:ascii="Arial" w:eastAsia="Times New Roman" w:hAnsi="Arial" w:cs="Arial"/>
          <w:lang w:eastAsia="es-MX"/>
        </w:rPr>
        <w:br/>
        <w:t xml:space="preserve">• Los campos de relación (foreign keys, claves foráneas) deben nombrarse de la misma </w:t>
      </w:r>
      <w:r w:rsidRPr="00377CA5">
        <w:rPr>
          <w:rFonts w:ascii="Arial" w:eastAsia="Times New Roman" w:hAnsi="Arial" w:cs="Arial"/>
          <w:lang w:eastAsia="es-MX"/>
        </w:rPr>
        <w:br/>
        <w:t xml:space="preserve">manera que los campos clave (usando el nombre de la tabla a la que hacen referencia). </w:t>
      </w:r>
      <w:r w:rsidRPr="00377CA5">
        <w:rPr>
          <w:rFonts w:ascii="Arial" w:eastAsia="Times New Roman" w:hAnsi="Arial" w:cs="Arial"/>
          <w:lang w:eastAsia="es-MX"/>
        </w:rPr>
        <w:br/>
        <w:t xml:space="preserve">Ejemplos: tabla personas =&gt; idTipoDocumento, idEstadoCivil </w:t>
      </w:r>
    </w:p>
    <w:p w:rsidR="00B415F9" w:rsidRDefault="00B415F9" w:rsidP="00B415F9"/>
    <w:p w:rsidR="00B415F9" w:rsidRPr="006F1BE7" w:rsidRDefault="004E29CB" w:rsidP="00B415F9">
      <w:pPr>
        <w:rPr>
          <w:rFonts w:ascii="Arial" w:hAnsi="Arial" w:cs="Arial"/>
          <w:b/>
          <w:sz w:val="28"/>
        </w:rPr>
      </w:pPr>
      <w:r>
        <w:rPr>
          <w:rFonts w:ascii="Arial" w:hAnsi="Arial" w:cs="Arial"/>
          <w:b/>
          <w:sz w:val="28"/>
        </w:rPr>
        <w:t>4.2</w:t>
      </w:r>
      <w:r w:rsidR="00FC3332">
        <w:rPr>
          <w:rFonts w:ascii="Arial" w:hAnsi="Arial" w:cs="Arial"/>
          <w:b/>
          <w:sz w:val="28"/>
        </w:rPr>
        <w:t>.-</w:t>
      </w:r>
      <w:r>
        <w:rPr>
          <w:rFonts w:ascii="Arial" w:hAnsi="Arial" w:cs="Arial"/>
          <w:b/>
          <w:sz w:val="28"/>
        </w:rPr>
        <w:t xml:space="preserve"> </w:t>
      </w:r>
      <w:r w:rsidR="00B415F9" w:rsidRPr="006F1BE7">
        <w:rPr>
          <w:rFonts w:ascii="Arial" w:hAnsi="Arial" w:cs="Arial"/>
          <w:b/>
          <w:sz w:val="28"/>
        </w:rPr>
        <w:t>Procedimientos almacenados (store procedure)</w:t>
      </w:r>
    </w:p>
    <w:p w:rsidR="00B415F9" w:rsidRPr="0020157B" w:rsidRDefault="00B415F9" w:rsidP="00B415F9">
      <w:pPr>
        <w:jc w:val="both"/>
        <w:rPr>
          <w:rFonts w:ascii="Arial" w:hAnsi="Arial" w:cs="Arial"/>
        </w:rPr>
      </w:pPr>
      <w:r w:rsidRPr="0020157B">
        <w:rPr>
          <w:rFonts w:ascii="Arial" w:hAnsi="Arial" w:cs="Arial"/>
        </w:rPr>
        <w:t>Un procedimiento es un programa dentro de la base de datos que ejecuta una acción o conjunto de acciones específicas.</w:t>
      </w:r>
    </w:p>
    <w:p w:rsidR="00B415F9" w:rsidRDefault="00B415F9" w:rsidP="00B415F9">
      <w:pPr>
        <w:jc w:val="both"/>
        <w:rPr>
          <w:rFonts w:ascii="Arial" w:hAnsi="Arial" w:cs="Arial"/>
        </w:rPr>
      </w:pPr>
      <w:r w:rsidRPr="0020157B">
        <w:rPr>
          <w:rFonts w:ascii="Arial" w:hAnsi="Arial" w:cs="Arial"/>
        </w:rPr>
        <w:t>Un procedimiento tiene un nombre, un conjunto de parámetros (opcional) y un bloque de código.</w:t>
      </w:r>
    </w:p>
    <w:p w:rsidR="00B415F9" w:rsidRPr="0020157B" w:rsidRDefault="00B415F9" w:rsidP="00B415F9">
      <w:pPr>
        <w:jc w:val="both"/>
        <w:rPr>
          <w:rFonts w:ascii="Arial" w:hAnsi="Arial" w:cs="Arial"/>
        </w:rPr>
      </w:pPr>
      <w:r w:rsidRPr="0020157B">
        <w:rPr>
          <w:rFonts w:ascii="Arial" w:hAnsi="Arial" w:cs="Arial"/>
        </w:rPr>
        <w:t>Ventajas de usar SP</w:t>
      </w:r>
    </w:p>
    <w:p w:rsidR="00B415F9" w:rsidRPr="0020157B" w:rsidRDefault="00B415F9" w:rsidP="00B415F9">
      <w:pPr>
        <w:jc w:val="both"/>
        <w:rPr>
          <w:rFonts w:ascii="Arial" w:hAnsi="Arial" w:cs="Arial"/>
        </w:rPr>
      </w:pPr>
      <w:r w:rsidRPr="0020157B">
        <w:rPr>
          <w:rFonts w:ascii="Arial" w:hAnsi="Arial" w:cs="Arial"/>
        </w:rPr>
        <w:t>Compilación: La prim</w:t>
      </w:r>
      <w:r>
        <w:rPr>
          <w:rFonts w:ascii="Arial" w:hAnsi="Arial" w:cs="Arial"/>
        </w:rPr>
        <w:t xml:space="preserve">era vez que se invoca un SP, el </w:t>
      </w:r>
      <w:r w:rsidRPr="0020157B">
        <w:rPr>
          <w:rFonts w:ascii="Arial" w:hAnsi="Arial" w:cs="Arial"/>
        </w:rPr>
        <w:t>motor lo compila y a pa</w:t>
      </w:r>
      <w:r>
        <w:rPr>
          <w:rFonts w:ascii="Arial" w:hAnsi="Arial" w:cs="Arial"/>
        </w:rPr>
        <w:t xml:space="preserve">rtir de ahí, se sigue usando la </w:t>
      </w:r>
      <w:r w:rsidRPr="0020157B">
        <w:rPr>
          <w:rFonts w:ascii="Arial" w:hAnsi="Arial" w:cs="Arial"/>
        </w:rPr>
        <w:t>versión compilada del mismo, hasta que se modifique.</w:t>
      </w:r>
    </w:p>
    <w:p w:rsidR="00B415F9" w:rsidRPr="0020157B" w:rsidRDefault="00B415F9" w:rsidP="00B415F9">
      <w:pPr>
        <w:jc w:val="both"/>
        <w:rPr>
          <w:rFonts w:ascii="Arial" w:hAnsi="Arial" w:cs="Arial"/>
        </w:rPr>
      </w:pPr>
      <w:r w:rsidRPr="0020157B">
        <w:rPr>
          <w:rFonts w:ascii="Arial" w:hAnsi="Arial" w:cs="Arial"/>
        </w:rPr>
        <w:t>Esto significa que</w:t>
      </w:r>
      <w:r>
        <w:rPr>
          <w:rFonts w:ascii="Arial" w:hAnsi="Arial" w:cs="Arial"/>
        </w:rPr>
        <w:t xml:space="preserve"> se tendrá un mejor rendimiento </w:t>
      </w:r>
      <w:r w:rsidRPr="0020157B">
        <w:rPr>
          <w:rFonts w:ascii="Arial" w:hAnsi="Arial" w:cs="Arial"/>
        </w:rPr>
        <w:t xml:space="preserve">que </w:t>
      </w:r>
      <w:r>
        <w:rPr>
          <w:rFonts w:ascii="Arial" w:hAnsi="Arial" w:cs="Arial"/>
        </w:rPr>
        <w:t xml:space="preserve">las consultas directas que usan cadenas con las </w:t>
      </w:r>
      <w:r w:rsidRPr="0020157B">
        <w:rPr>
          <w:rFonts w:ascii="Arial" w:hAnsi="Arial" w:cs="Arial"/>
        </w:rPr>
        <w:t xml:space="preserve">instrucciones, </w:t>
      </w:r>
      <w:r>
        <w:rPr>
          <w:rFonts w:ascii="Arial" w:hAnsi="Arial" w:cs="Arial"/>
        </w:rPr>
        <w:t xml:space="preserve">que se compilan cada vez que se </w:t>
      </w:r>
      <w:r w:rsidRPr="0020157B">
        <w:rPr>
          <w:rFonts w:ascii="Arial" w:hAnsi="Arial" w:cs="Arial"/>
        </w:rPr>
        <w:t>invocan.</w:t>
      </w:r>
    </w:p>
    <w:p w:rsidR="00B415F9" w:rsidRDefault="00B415F9" w:rsidP="00B415F9">
      <w:pPr>
        <w:jc w:val="both"/>
        <w:rPr>
          <w:rFonts w:ascii="Arial" w:hAnsi="Arial" w:cs="Arial"/>
        </w:rPr>
      </w:pPr>
      <w:r w:rsidRPr="0020157B">
        <w:rPr>
          <w:rFonts w:ascii="Arial" w:hAnsi="Arial" w:cs="Arial"/>
        </w:rPr>
        <w:t>Automatiza</w:t>
      </w:r>
      <w:r>
        <w:rPr>
          <w:rFonts w:ascii="Arial" w:hAnsi="Arial" w:cs="Arial"/>
        </w:rPr>
        <w:t xml:space="preserve">ción: si tenemos un conjunto de </w:t>
      </w:r>
      <w:r w:rsidRPr="0020157B">
        <w:rPr>
          <w:rFonts w:ascii="Arial" w:hAnsi="Arial" w:cs="Arial"/>
        </w:rPr>
        <w:t xml:space="preserve">instrucciones SQL, </w:t>
      </w:r>
      <w:r>
        <w:rPr>
          <w:rFonts w:ascii="Arial" w:hAnsi="Arial" w:cs="Arial"/>
        </w:rPr>
        <w:t xml:space="preserve">las cuales queremos ejecutar de </w:t>
      </w:r>
      <w:r w:rsidRPr="0020157B">
        <w:rPr>
          <w:rFonts w:ascii="Arial" w:hAnsi="Arial" w:cs="Arial"/>
        </w:rPr>
        <w:t>manera ordena</w:t>
      </w:r>
      <w:r>
        <w:rPr>
          <w:rFonts w:ascii="Arial" w:hAnsi="Arial" w:cs="Arial"/>
        </w:rPr>
        <w:t xml:space="preserve">da, un SP es la mejor manera de </w:t>
      </w:r>
      <w:r w:rsidRPr="0020157B">
        <w:rPr>
          <w:rFonts w:ascii="Arial" w:hAnsi="Arial" w:cs="Arial"/>
        </w:rPr>
        <w:t>hacerlo.</w:t>
      </w:r>
    </w:p>
    <w:p w:rsidR="00B415F9" w:rsidRPr="0020157B" w:rsidRDefault="00B415F9" w:rsidP="00B415F9">
      <w:pPr>
        <w:jc w:val="both"/>
        <w:rPr>
          <w:rFonts w:ascii="Arial" w:hAnsi="Arial" w:cs="Arial"/>
        </w:rPr>
      </w:pPr>
      <w:r w:rsidRPr="0020157B">
        <w:rPr>
          <w:rFonts w:ascii="Arial" w:hAnsi="Arial" w:cs="Arial"/>
        </w:rPr>
        <w:t>Administración: cuando realizamos aplica</w:t>
      </w:r>
      <w:r>
        <w:rPr>
          <w:rFonts w:ascii="Arial" w:hAnsi="Arial" w:cs="Arial"/>
        </w:rPr>
        <w:t xml:space="preserve">ciones con </w:t>
      </w:r>
      <w:r w:rsidRPr="0020157B">
        <w:rPr>
          <w:rFonts w:ascii="Arial" w:hAnsi="Arial" w:cs="Arial"/>
        </w:rPr>
        <w:t xml:space="preserve">un gran número </w:t>
      </w:r>
      <w:r>
        <w:rPr>
          <w:rFonts w:ascii="Arial" w:hAnsi="Arial" w:cs="Arial"/>
        </w:rPr>
        <w:t xml:space="preserve">de líneas de código, y queremos </w:t>
      </w:r>
      <w:r w:rsidRPr="0020157B">
        <w:rPr>
          <w:rFonts w:ascii="Arial" w:hAnsi="Arial" w:cs="Arial"/>
        </w:rPr>
        <w:t>hacer cambios, solo im</w:t>
      </w:r>
      <w:r>
        <w:rPr>
          <w:rFonts w:ascii="Arial" w:hAnsi="Arial" w:cs="Arial"/>
        </w:rPr>
        <w:t xml:space="preserve">plica modificar un SP y no toda </w:t>
      </w:r>
      <w:r w:rsidRPr="0020157B">
        <w:rPr>
          <w:rFonts w:ascii="Arial" w:hAnsi="Arial" w:cs="Arial"/>
        </w:rPr>
        <w:t xml:space="preserve">la aplicación, lo que </w:t>
      </w:r>
      <w:r>
        <w:rPr>
          <w:rFonts w:ascii="Arial" w:hAnsi="Arial" w:cs="Arial"/>
        </w:rPr>
        <w:t xml:space="preserve">significa solo cambiamos los SP </w:t>
      </w:r>
      <w:r w:rsidRPr="0020157B">
        <w:rPr>
          <w:rFonts w:ascii="Arial" w:hAnsi="Arial" w:cs="Arial"/>
        </w:rPr>
        <w:t>en el servidor</w:t>
      </w:r>
      <w:r>
        <w:rPr>
          <w:rFonts w:ascii="Arial" w:hAnsi="Arial" w:cs="Arial"/>
        </w:rPr>
        <w:t xml:space="preserve"> y no tenemos que actualizar la </w:t>
      </w:r>
      <w:r w:rsidRPr="0020157B">
        <w:rPr>
          <w:rFonts w:ascii="Arial" w:hAnsi="Arial" w:cs="Arial"/>
        </w:rPr>
        <w:t>aplicación en todos los equipos cliente.</w:t>
      </w:r>
    </w:p>
    <w:p w:rsidR="00B415F9" w:rsidRPr="0020157B" w:rsidRDefault="00B415F9" w:rsidP="00B415F9">
      <w:pPr>
        <w:jc w:val="both"/>
        <w:rPr>
          <w:rFonts w:ascii="Arial" w:hAnsi="Arial" w:cs="Arial"/>
        </w:rPr>
      </w:pPr>
      <w:r w:rsidRPr="0020157B">
        <w:rPr>
          <w:rFonts w:ascii="Arial" w:hAnsi="Arial" w:cs="Arial"/>
        </w:rPr>
        <w:lastRenderedPageBreak/>
        <w:t>Seguridad: una parte impo</w:t>
      </w:r>
      <w:r>
        <w:rPr>
          <w:rFonts w:ascii="Arial" w:hAnsi="Arial" w:cs="Arial"/>
        </w:rPr>
        <w:t xml:space="preserve">rtante es que, a los usuarios de </w:t>
      </w:r>
      <w:r w:rsidRPr="0020157B">
        <w:rPr>
          <w:rFonts w:ascii="Arial" w:hAnsi="Arial" w:cs="Arial"/>
        </w:rPr>
        <w:t xml:space="preserve">nuestra aplicación, solo </w:t>
      </w:r>
      <w:r>
        <w:rPr>
          <w:rFonts w:ascii="Arial" w:hAnsi="Arial" w:cs="Arial"/>
        </w:rPr>
        <w:t xml:space="preserve">les proporcionamos los permisos </w:t>
      </w:r>
      <w:r w:rsidRPr="0020157B">
        <w:rPr>
          <w:rFonts w:ascii="Arial" w:hAnsi="Arial" w:cs="Arial"/>
        </w:rPr>
        <w:t>para ejecutar los pro</w:t>
      </w:r>
      <w:r>
        <w:rPr>
          <w:rFonts w:ascii="Arial" w:hAnsi="Arial" w:cs="Arial"/>
        </w:rPr>
        <w:t xml:space="preserve">cedimientos almacenados y no el </w:t>
      </w:r>
      <w:r w:rsidRPr="0020157B">
        <w:rPr>
          <w:rFonts w:ascii="Arial" w:hAnsi="Arial" w:cs="Arial"/>
        </w:rPr>
        <w:t>acceso a todos los objetos de la base.</w:t>
      </w:r>
    </w:p>
    <w:p w:rsidR="00B415F9" w:rsidRPr="0020157B" w:rsidRDefault="00B415F9" w:rsidP="00B415F9">
      <w:pPr>
        <w:jc w:val="both"/>
        <w:rPr>
          <w:rFonts w:ascii="Arial" w:hAnsi="Arial" w:cs="Arial"/>
        </w:rPr>
      </w:pPr>
      <w:r w:rsidRPr="0020157B">
        <w:rPr>
          <w:rFonts w:ascii="Arial" w:hAnsi="Arial" w:cs="Arial"/>
        </w:rPr>
        <w:t>Programabilidad: Los S</w:t>
      </w:r>
      <w:r>
        <w:rPr>
          <w:rFonts w:ascii="Arial" w:hAnsi="Arial" w:cs="Arial"/>
        </w:rPr>
        <w:t xml:space="preserve">P admiten el uso de variables y </w:t>
      </w:r>
      <w:r w:rsidRPr="0020157B">
        <w:rPr>
          <w:rFonts w:ascii="Arial" w:hAnsi="Arial" w:cs="Arial"/>
        </w:rPr>
        <w:t>estructuras de control com</w:t>
      </w:r>
      <w:r>
        <w:rPr>
          <w:rFonts w:ascii="Arial" w:hAnsi="Arial" w:cs="Arial"/>
        </w:rPr>
        <w:t xml:space="preserve">o IF, Bucles, Case, etc. Además </w:t>
      </w:r>
      <w:r w:rsidRPr="0020157B">
        <w:rPr>
          <w:rFonts w:ascii="Arial" w:hAnsi="Arial" w:cs="Arial"/>
        </w:rPr>
        <w:t>del manejo de transacción y permite controlar excepciones.</w:t>
      </w:r>
    </w:p>
    <w:p w:rsidR="00B415F9" w:rsidRPr="0020157B" w:rsidRDefault="00B415F9" w:rsidP="00B415F9">
      <w:pPr>
        <w:jc w:val="both"/>
        <w:rPr>
          <w:rFonts w:ascii="Arial" w:hAnsi="Arial" w:cs="Arial"/>
        </w:rPr>
      </w:pPr>
    </w:p>
    <w:p w:rsidR="00B415F9" w:rsidRPr="0020157B" w:rsidRDefault="00B415F9" w:rsidP="00B415F9">
      <w:pPr>
        <w:jc w:val="both"/>
        <w:rPr>
          <w:rFonts w:ascii="Arial" w:hAnsi="Arial" w:cs="Arial"/>
        </w:rPr>
      </w:pPr>
      <w:r w:rsidRPr="0020157B">
        <w:rPr>
          <w:rFonts w:ascii="Arial" w:hAnsi="Arial" w:cs="Arial"/>
        </w:rPr>
        <w:t>Para crear un procedimiento almacenado debemos emplear la sentencia</w:t>
      </w:r>
    </w:p>
    <w:p w:rsidR="00B415F9" w:rsidRPr="0020157B" w:rsidRDefault="00B415F9" w:rsidP="00B415F9">
      <w:pPr>
        <w:rPr>
          <w:rFonts w:ascii="Arial" w:hAnsi="Arial" w:cs="Arial"/>
          <w:lang w:val="en-US"/>
        </w:rPr>
      </w:pPr>
      <w:r w:rsidRPr="0020157B">
        <w:rPr>
          <w:rFonts w:ascii="Arial" w:hAnsi="Arial" w:cs="Arial"/>
          <w:lang w:val="en-US"/>
        </w:rPr>
        <w:t>CREATE OR REPLACE FUNCTION.</w:t>
      </w:r>
    </w:p>
    <w:p w:rsidR="00B415F9" w:rsidRPr="0020157B" w:rsidRDefault="00B415F9" w:rsidP="00B415F9">
      <w:pPr>
        <w:rPr>
          <w:rFonts w:ascii="Arial" w:hAnsi="Arial" w:cs="Arial"/>
          <w:lang w:val="en-US"/>
        </w:rPr>
      </w:pPr>
      <w:r w:rsidRPr="0020157B">
        <w:rPr>
          <w:rFonts w:ascii="Arial" w:hAnsi="Arial" w:cs="Arial"/>
          <w:lang w:val="en-US"/>
        </w:rPr>
        <w:t>CREATE OR REPLACE FUNCTION &lt;nombre_procedure&gt; (param1</w:t>
      </w:r>
    </w:p>
    <w:p w:rsidR="00B415F9" w:rsidRPr="0020157B" w:rsidRDefault="00B415F9" w:rsidP="00B415F9">
      <w:pPr>
        <w:rPr>
          <w:rFonts w:ascii="Arial" w:hAnsi="Arial" w:cs="Arial"/>
        </w:rPr>
      </w:pPr>
      <w:r w:rsidRPr="0020157B">
        <w:rPr>
          <w:rFonts w:ascii="Arial" w:hAnsi="Arial" w:cs="Arial"/>
        </w:rPr>
        <w:t>&lt;tipo&gt;, ...)</w:t>
      </w:r>
    </w:p>
    <w:p w:rsidR="00B415F9" w:rsidRDefault="00B415F9" w:rsidP="00B415F9">
      <w:pPr>
        <w:rPr>
          <w:rFonts w:ascii="Arial" w:hAnsi="Arial" w:cs="Arial"/>
        </w:rPr>
      </w:pPr>
      <w:r w:rsidRPr="0020157B">
        <w:rPr>
          <w:rFonts w:ascii="Arial" w:hAnsi="Arial" w:cs="Arial"/>
        </w:rPr>
        <w:t>-- Sentencias del procedure</w:t>
      </w:r>
    </w:p>
    <w:p w:rsidR="00B415F9" w:rsidRPr="004E29CB" w:rsidRDefault="00B415F9" w:rsidP="004E29CB">
      <w:pPr>
        <w:rPr>
          <w:rFonts w:ascii="Arial" w:hAnsi="Arial" w:cs="Arial"/>
        </w:rPr>
      </w:pPr>
      <w:r w:rsidRPr="004E29CB">
        <w:rPr>
          <w:rFonts w:ascii="Arial" w:hAnsi="Arial" w:cs="Arial"/>
        </w:rPr>
        <w:t>Ejemplo:</w:t>
      </w:r>
    </w:p>
    <w:p w:rsidR="00B415F9" w:rsidRPr="0020157B" w:rsidRDefault="00B415F9" w:rsidP="00B415F9">
      <w:pPr>
        <w:rPr>
          <w:rFonts w:ascii="Arial" w:hAnsi="Arial" w:cs="Arial"/>
        </w:rPr>
      </w:pPr>
      <w:r w:rsidRPr="0020157B">
        <w:rPr>
          <w:rFonts w:ascii="Arial" w:hAnsi="Arial" w:cs="Arial"/>
        </w:rPr>
        <w:t>El siguiente ejemplo muestra un pro</w:t>
      </w:r>
      <w:r>
        <w:rPr>
          <w:rFonts w:ascii="Arial" w:hAnsi="Arial" w:cs="Arial"/>
        </w:rPr>
        <w:t xml:space="preserve">cedimiento </w:t>
      </w:r>
      <w:r w:rsidRPr="0020157B">
        <w:rPr>
          <w:rFonts w:ascii="Arial" w:hAnsi="Arial" w:cs="Arial"/>
        </w:rPr>
        <w:t>almacenado</w:t>
      </w:r>
      <w:r>
        <w:rPr>
          <w:rFonts w:ascii="Arial" w:hAnsi="Arial" w:cs="Arial"/>
        </w:rPr>
        <w:t xml:space="preserve">, denominado spu_addCliente que </w:t>
      </w:r>
      <w:r w:rsidRPr="0020157B">
        <w:rPr>
          <w:rFonts w:ascii="Arial" w:hAnsi="Arial" w:cs="Arial"/>
        </w:rPr>
        <w:t>inserta un registro en la tabla "CLIENTES"</w:t>
      </w:r>
    </w:p>
    <w:p w:rsidR="00B415F9" w:rsidRPr="0020157B" w:rsidRDefault="00B415F9" w:rsidP="00B415F9">
      <w:pPr>
        <w:rPr>
          <w:rFonts w:ascii="Arial" w:hAnsi="Arial" w:cs="Arial"/>
          <w:lang w:val="en-US"/>
        </w:rPr>
      </w:pPr>
      <w:r w:rsidRPr="0020157B">
        <w:rPr>
          <w:rFonts w:ascii="Arial" w:hAnsi="Arial" w:cs="Arial"/>
          <w:lang w:val="en-US"/>
        </w:rPr>
        <w:t>CREATE OR REPLACE FUNCTION spu_addCliente(nombre varchar(100),</w:t>
      </w:r>
    </w:p>
    <w:p w:rsidR="00B415F9" w:rsidRPr="0020157B" w:rsidRDefault="00B415F9" w:rsidP="00B415F9">
      <w:pPr>
        <w:rPr>
          <w:rFonts w:ascii="Arial" w:hAnsi="Arial" w:cs="Arial"/>
        </w:rPr>
      </w:pPr>
      <w:r w:rsidRPr="0020157B">
        <w:rPr>
          <w:rFonts w:ascii="Arial" w:hAnsi="Arial" w:cs="Arial"/>
        </w:rPr>
        <w:t>apellido1 varchar(100),apellido2 varchar(100),</w:t>
      </w:r>
    </w:p>
    <w:p w:rsidR="00B415F9" w:rsidRPr="0020157B" w:rsidRDefault="00B415F9" w:rsidP="00B415F9">
      <w:pPr>
        <w:rPr>
          <w:rFonts w:ascii="Arial" w:hAnsi="Arial" w:cs="Arial"/>
        </w:rPr>
      </w:pPr>
      <w:r w:rsidRPr="0020157B">
        <w:rPr>
          <w:rFonts w:ascii="Arial" w:hAnsi="Arial" w:cs="Arial"/>
        </w:rPr>
        <w:t>nifCif varchar(20),fxNaciento timestamp)</w:t>
      </w:r>
    </w:p>
    <w:p w:rsidR="00B415F9" w:rsidRPr="0020157B" w:rsidRDefault="00B415F9" w:rsidP="00B415F9">
      <w:pPr>
        <w:rPr>
          <w:rFonts w:ascii="Arial" w:hAnsi="Arial" w:cs="Arial"/>
          <w:lang w:val="en-US"/>
        </w:rPr>
      </w:pPr>
      <w:r w:rsidRPr="0020157B">
        <w:rPr>
          <w:rFonts w:ascii="Arial" w:hAnsi="Arial" w:cs="Arial"/>
          <w:lang w:val="en-US"/>
        </w:rPr>
        <w:t>RETURNS VOID AS $$</w:t>
      </w:r>
    </w:p>
    <w:p w:rsidR="00B415F9" w:rsidRPr="0020157B" w:rsidRDefault="00B415F9" w:rsidP="00B415F9">
      <w:pPr>
        <w:rPr>
          <w:rFonts w:ascii="Arial" w:hAnsi="Arial" w:cs="Arial"/>
          <w:lang w:val="en-US"/>
        </w:rPr>
      </w:pPr>
      <w:r w:rsidRPr="0020157B">
        <w:rPr>
          <w:rFonts w:ascii="Arial" w:hAnsi="Arial" w:cs="Arial"/>
          <w:lang w:val="en-US"/>
        </w:rPr>
        <w:t>BEGIN</w:t>
      </w:r>
    </w:p>
    <w:p w:rsidR="00B415F9" w:rsidRPr="0020157B" w:rsidRDefault="00B415F9" w:rsidP="00B415F9">
      <w:pPr>
        <w:rPr>
          <w:rFonts w:ascii="Arial" w:hAnsi="Arial" w:cs="Arial"/>
          <w:lang w:val="en-US"/>
        </w:rPr>
      </w:pPr>
      <w:r w:rsidRPr="0020157B">
        <w:rPr>
          <w:rFonts w:ascii="Arial" w:hAnsi="Arial" w:cs="Arial"/>
          <w:lang w:val="en-US"/>
        </w:rPr>
        <w:t>INSERT INTO CLIENTES</w:t>
      </w:r>
    </w:p>
    <w:p w:rsidR="00B415F9" w:rsidRPr="0020157B" w:rsidRDefault="00B415F9" w:rsidP="00B415F9">
      <w:pPr>
        <w:rPr>
          <w:rFonts w:ascii="Arial" w:hAnsi="Arial" w:cs="Arial"/>
        </w:rPr>
      </w:pPr>
      <w:r w:rsidRPr="0020157B">
        <w:rPr>
          <w:rFonts w:ascii="Arial" w:hAnsi="Arial" w:cs="Arial"/>
        </w:rPr>
        <w:t>(nombre, apellido1, apellido2, nifcif, fxNaciento) VALUES</w:t>
      </w:r>
    </w:p>
    <w:p w:rsidR="00B415F9" w:rsidRPr="0020157B" w:rsidRDefault="00B415F9" w:rsidP="00B415F9">
      <w:pPr>
        <w:rPr>
          <w:rFonts w:ascii="Arial" w:hAnsi="Arial" w:cs="Arial"/>
        </w:rPr>
      </w:pPr>
      <w:r w:rsidRPr="0020157B">
        <w:rPr>
          <w:rFonts w:ascii="Arial" w:hAnsi="Arial" w:cs="Arial"/>
        </w:rPr>
        <w:t>(nombre, apellido1, apellido2, nifCif, fxNaciento);</w:t>
      </w:r>
    </w:p>
    <w:p w:rsidR="00B415F9" w:rsidRPr="0020157B" w:rsidRDefault="00B415F9" w:rsidP="00B415F9">
      <w:pPr>
        <w:rPr>
          <w:rFonts w:ascii="Arial" w:hAnsi="Arial" w:cs="Arial"/>
        </w:rPr>
      </w:pPr>
      <w:r w:rsidRPr="0020157B">
        <w:rPr>
          <w:rFonts w:ascii="Arial" w:hAnsi="Arial" w:cs="Arial"/>
        </w:rPr>
        <w:t>END;</w:t>
      </w:r>
    </w:p>
    <w:p w:rsidR="00B415F9" w:rsidRPr="0020157B" w:rsidRDefault="00B415F9" w:rsidP="00B415F9">
      <w:pPr>
        <w:rPr>
          <w:rFonts w:ascii="Arial" w:hAnsi="Arial" w:cs="Arial"/>
        </w:rPr>
      </w:pPr>
      <w:r w:rsidRPr="0020157B">
        <w:rPr>
          <w:rFonts w:ascii="Arial" w:hAnsi="Arial" w:cs="Arial"/>
        </w:rPr>
        <w:t>$$</w:t>
      </w:r>
    </w:p>
    <w:p w:rsidR="00B415F9" w:rsidRDefault="00B415F9" w:rsidP="00B415F9">
      <w:pPr>
        <w:rPr>
          <w:rFonts w:ascii="Arial" w:hAnsi="Arial" w:cs="Arial"/>
        </w:rPr>
      </w:pPr>
      <w:r w:rsidRPr="0020157B">
        <w:rPr>
          <w:rFonts w:ascii="Arial" w:hAnsi="Arial" w:cs="Arial"/>
        </w:rPr>
        <w:t>Language 'plpgsql';</w:t>
      </w:r>
    </w:p>
    <w:p w:rsidR="00B415F9" w:rsidRDefault="00B415F9" w:rsidP="00B415F9">
      <w:pPr>
        <w:rPr>
          <w:rFonts w:ascii="Arial" w:hAnsi="Arial" w:cs="Arial"/>
        </w:rPr>
      </w:pPr>
    </w:p>
    <w:p w:rsidR="00B415F9" w:rsidRDefault="00B415F9" w:rsidP="00B415F9">
      <w:pPr>
        <w:rPr>
          <w:rFonts w:ascii="Arial" w:hAnsi="Arial" w:cs="Arial"/>
        </w:rPr>
      </w:pPr>
      <w:r w:rsidRPr="0020157B">
        <w:rPr>
          <w:rFonts w:ascii="Arial" w:hAnsi="Arial" w:cs="Arial"/>
        </w:rPr>
        <w:t>El siguiente e</w:t>
      </w:r>
      <w:r>
        <w:rPr>
          <w:rFonts w:ascii="Arial" w:hAnsi="Arial" w:cs="Arial"/>
        </w:rPr>
        <w:t xml:space="preserve">jemplo muestra la ejecución del </w:t>
      </w:r>
      <w:r w:rsidRPr="0020157B">
        <w:rPr>
          <w:rFonts w:ascii="Arial" w:hAnsi="Arial" w:cs="Arial"/>
        </w:rPr>
        <w:t>procedimiento almacenado anterior.</w:t>
      </w:r>
    </w:p>
    <w:p w:rsidR="00B415F9" w:rsidRPr="0020157B" w:rsidRDefault="00B415F9" w:rsidP="00B415F9">
      <w:pPr>
        <w:rPr>
          <w:rFonts w:ascii="Arial" w:hAnsi="Arial" w:cs="Arial"/>
        </w:rPr>
      </w:pPr>
    </w:p>
    <w:p w:rsidR="00B415F9" w:rsidRPr="0020157B" w:rsidRDefault="00B415F9" w:rsidP="00B415F9">
      <w:pPr>
        <w:rPr>
          <w:rFonts w:ascii="Arial" w:hAnsi="Arial" w:cs="Arial"/>
        </w:rPr>
      </w:pPr>
      <w:r w:rsidRPr="0020157B">
        <w:rPr>
          <w:rFonts w:ascii="Arial" w:hAnsi="Arial" w:cs="Arial"/>
        </w:rPr>
        <w:t>SELECT spu_addCliente('Pedro', 'Herrarte', 'Sanchez',</w:t>
      </w:r>
    </w:p>
    <w:p w:rsidR="00B415F9" w:rsidRDefault="00B415F9" w:rsidP="00B415F9">
      <w:pPr>
        <w:rPr>
          <w:rFonts w:ascii="Arial" w:hAnsi="Arial" w:cs="Arial"/>
        </w:rPr>
      </w:pPr>
      <w:r w:rsidRPr="0020157B">
        <w:rPr>
          <w:rFonts w:ascii="Arial" w:hAnsi="Arial" w:cs="Arial"/>
        </w:rPr>
        <w:t>'00000002323', ‘2011-02-02’)</w:t>
      </w:r>
    </w:p>
    <w:p w:rsidR="00B415F9" w:rsidRPr="004E29CB" w:rsidRDefault="00B415F9" w:rsidP="004E29CB">
      <w:pPr>
        <w:rPr>
          <w:rFonts w:ascii="Arial" w:hAnsi="Arial" w:cs="Arial"/>
        </w:rPr>
      </w:pPr>
      <w:r w:rsidRPr="004E29CB">
        <w:rPr>
          <w:rFonts w:ascii="Arial" w:hAnsi="Arial" w:cs="Arial"/>
        </w:rPr>
        <w:t>Ejemplo:</w:t>
      </w:r>
    </w:p>
    <w:p w:rsidR="00B415F9" w:rsidRDefault="00B415F9" w:rsidP="00B415F9">
      <w:pPr>
        <w:rPr>
          <w:rFonts w:ascii="Arial" w:hAnsi="Arial" w:cs="Arial"/>
        </w:rPr>
      </w:pPr>
      <w:r w:rsidRPr="0020157B">
        <w:rPr>
          <w:rFonts w:ascii="Arial" w:hAnsi="Arial" w:cs="Arial"/>
        </w:rPr>
        <w:lastRenderedPageBreak/>
        <w:t>El siguiente e</w:t>
      </w:r>
      <w:r>
        <w:rPr>
          <w:rFonts w:ascii="Arial" w:hAnsi="Arial" w:cs="Arial"/>
        </w:rPr>
        <w:t xml:space="preserve">jemplo muestra un procedimiento </w:t>
      </w:r>
      <w:r w:rsidRPr="0020157B">
        <w:rPr>
          <w:rFonts w:ascii="Arial" w:hAnsi="Arial" w:cs="Arial"/>
        </w:rPr>
        <w:t>almacenado que devuelve valores.</w:t>
      </w:r>
    </w:p>
    <w:p w:rsidR="00B415F9" w:rsidRPr="0020157B" w:rsidRDefault="00B415F9" w:rsidP="00B415F9">
      <w:pPr>
        <w:rPr>
          <w:rFonts w:ascii="Arial" w:hAnsi="Arial" w:cs="Arial"/>
        </w:rPr>
      </w:pPr>
    </w:p>
    <w:p w:rsidR="00B415F9" w:rsidRPr="0020157B" w:rsidRDefault="00B415F9" w:rsidP="00B415F9">
      <w:pPr>
        <w:rPr>
          <w:rFonts w:ascii="Arial" w:hAnsi="Arial" w:cs="Arial"/>
          <w:lang w:val="en-US"/>
        </w:rPr>
      </w:pPr>
      <w:r w:rsidRPr="0020157B">
        <w:rPr>
          <w:rFonts w:ascii="Arial" w:hAnsi="Arial" w:cs="Arial"/>
          <w:lang w:val="en-US"/>
        </w:rPr>
        <w:t>CREATE or replace FUNCTION spu_EstaEnNumerosRojos(numCuenta</w:t>
      </w:r>
    </w:p>
    <w:p w:rsidR="00B415F9" w:rsidRPr="0020157B" w:rsidRDefault="00B415F9" w:rsidP="00B415F9">
      <w:pPr>
        <w:rPr>
          <w:rFonts w:ascii="Arial" w:hAnsi="Arial" w:cs="Arial"/>
          <w:lang w:val="en-US"/>
        </w:rPr>
      </w:pPr>
      <w:r w:rsidRPr="0020157B">
        <w:rPr>
          <w:rFonts w:ascii="Arial" w:hAnsi="Arial" w:cs="Arial"/>
          <w:lang w:val="en-US"/>
        </w:rPr>
        <w:t>varchar(20))</w:t>
      </w:r>
    </w:p>
    <w:p w:rsidR="00B415F9" w:rsidRPr="0020157B" w:rsidRDefault="00B415F9" w:rsidP="00B415F9">
      <w:pPr>
        <w:rPr>
          <w:rFonts w:ascii="Arial" w:hAnsi="Arial" w:cs="Arial"/>
          <w:lang w:val="en-US"/>
        </w:rPr>
      </w:pPr>
      <w:r w:rsidRPr="0020157B">
        <w:rPr>
          <w:rFonts w:ascii="Arial" w:hAnsi="Arial" w:cs="Arial"/>
          <w:lang w:val="en-US"/>
        </w:rPr>
        <w:t>RETURNS numeric AS $SALDO$</w:t>
      </w:r>
    </w:p>
    <w:p w:rsidR="00B415F9" w:rsidRPr="0020157B" w:rsidRDefault="00B415F9" w:rsidP="00B415F9">
      <w:pPr>
        <w:rPr>
          <w:rFonts w:ascii="Arial" w:hAnsi="Arial" w:cs="Arial"/>
          <w:lang w:val="en-US"/>
        </w:rPr>
      </w:pPr>
      <w:r w:rsidRPr="0020157B">
        <w:rPr>
          <w:rFonts w:ascii="Arial" w:hAnsi="Arial" w:cs="Arial"/>
          <w:lang w:val="en-US"/>
        </w:rPr>
        <w:t>BEGIN</w:t>
      </w:r>
    </w:p>
    <w:p w:rsidR="00B415F9" w:rsidRPr="0020157B" w:rsidRDefault="00B415F9" w:rsidP="00B415F9">
      <w:pPr>
        <w:rPr>
          <w:rFonts w:ascii="Arial" w:hAnsi="Arial" w:cs="Arial"/>
          <w:lang w:val="en-US"/>
        </w:rPr>
      </w:pPr>
      <w:r w:rsidRPr="0020157B">
        <w:rPr>
          <w:rFonts w:ascii="Arial" w:hAnsi="Arial" w:cs="Arial"/>
          <w:lang w:val="en-US"/>
        </w:rPr>
        <w:t>IF (SELECT state FROM expedientes</w:t>
      </w:r>
    </w:p>
    <w:p w:rsidR="00B415F9" w:rsidRPr="0020157B" w:rsidRDefault="00B415F9" w:rsidP="00B415F9">
      <w:pPr>
        <w:rPr>
          <w:rFonts w:ascii="Arial" w:hAnsi="Arial" w:cs="Arial"/>
          <w:lang w:val="en-US"/>
        </w:rPr>
      </w:pPr>
      <w:r w:rsidRPr="0020157B">
        <w:rPr>
          <w:rFonts w:ascii="Arial" w:hAnsi="Arial" w:cs="Arial"/>
          <w:lang w:val="en-US"/>
        </w:rPr>
        <w:t>WHERE code = numCuenta) = '4' then</w:t>
      </w:r>
    </w:p>
    <w:p w:rsidR="00B415F9" w:rsidRPr="0020157B" w:rsidRDefault="00B415F9" w:rsidP="00B415F9">
      <w:pPr>
        <w:rPr>
          <w:rFonts w:ascii="Arial" w:hAnsi="Arial" w:cs="Arial"/>
          <w:lang w:val="en-US"/>
        </w:rPr>
      </w:pPr>
      <w:r w:rsidRPr="0020157B">
        <w:rPr>
          <w:rFonts w:ascii="Arial" w:hAnsi="Arial" w:cs="Arial"/>
          <w:lang w:val="en-US"/>
        </w:rPr>
        <w:t>RETURN 1;</w:t>
      </w:r>
    </w:p>
    <w:p w:rsidR="00B415F9" w:rsidRPr="0020157B" w:rsidRDefault="00B415F9" w:rsidP="00B415F9">
      <w:pPr>
        <w:rPr>
          <w:rFonts w:ascii="Arial" w:hAnsi="Arial" w:cs="Arial"/>
          <w:lang w:val="en-US"/>
        </w:rPr>
      </w:pPr>
      <w:r w:rsidRPr="0020157B">
        <w:rPr>
          <w:rFonts w:ascii="Arial" w:hAnsi="Arial" w:cs="Arial"/>
          <w:lang w:val="en-US"/>
        </w:rPr>
        <w:t>ELSE</w:t>
      </w:r>
    </w:p>
    <w:p w:rsidR="00B415F9" w:rsidRPr="0020157B" w:rsidRDefault="00B415F9" w:rsidP="00B415F9">
      <w:pPr>
        <w:rPr>
          <w:rFonts w:ascii="Arial" w:hAnsi="Arial" w:cs="Arial"/>
          <w:lang w:val="en-US"/>
        </w:rPr>
      </w:pPr>
      <w:r w:rsidRPr="0020157B">
        <w:rPr>
          <w:rFonts w:ascii="Arial" w:hAnsi="Arial" w:cs="Arial"/>
          <w:lang w:val="en-US"/>
        </w:rPr>
        <w:t>RETURN 0;</w:t>
      </w:r>
    </w:p>
    <w:p w:rsidR="00B415F9" w:rsidRPr="0020157B" w:rsidRDefault="00B415F9" w:rsidP="00B415F9">
      <w:pPr>
        <w:rPr>
          <w:rFonts w:ascii="Arial" w:hAnsi="Arial" w:cs="Arial"/>
          <w:lang w:val="en-US"/>
        </w:rPr>
      </w:pPr>
      <w:r w:rsidRPr="0020157B">
        <w:rPr>
          <w:rFonts w:ascii="Arial" w:hAnsi="Arial" w:cs="Arial"/>
          <w:lang w:val="en-US"/>
        </w:rPr>
        <w:t>END IF;</w:t>
      </w:r>
    </w:p>
    <w:p w:rsidR="00B415F9" w:rsidRPr="0020157B" w:rsidRDefault="00B415F9" w:rsidP="00B415F9">
      <w:pPr>
        <w:rPr>
          <w:rFonts w:ascii="Arial" w:hAnsi="Arial" w:cs="Arial"/>
          <w:lang w:val="en-US"/>
        </w:rPr>
      </w:pPr>
      <w:r w:rsidRPr="0020157B">
        <w:rPr>
          <w:rFonts w:ascii="Arial" w:hAnsi="Arial" w:cs="Arial"/>
          <w:lang w:val="en-US"/>
        </w:rPr>
        <w:t>END;</w:t>
      </w:r>
    </w:p>
    <w:p w:rsidR="00B415F9" w:rsidRPr="0020157B" w:rsidRDefault="00B415F9" w:rsidP="00B415F9">
      <w:pPr>
        <w:rPr>
          <w:rFonts w:ascii="Arial" w:hAnsi="Arial" w:cs="Arial"/>
        </w:rPr>
      </w:pPr>
      <w:r w:rsidRPr="0020157B">
        <w:rPr>
          <w:rFonts w:ascii="Arial" w:hAnsi="Arial" w:cs="Arial"/>
        </w:rPr>
        <w:t>$SALDO$</w:t>
      </w:r>
    </w:p>
    <w:p w:rsidR="00B415F9" w:rsidRDefault="00B415F9" w:rsidP="00B415F9">
      <w:pPr>
        <w:rPr>
          <w:rFonts w:ascii="Arial" w:hAnsi="Arial" w:cs="Arial"/>
        </w:rPr>
      </w:pPr>
      <w:r w:rsidRPr="0020157B">
        <w:rPr>
          <w:rFonts w:ascii="Arial" w:hAnsi="Arial" w:cs="Arial"/>
        </w:rPr>
        <w:t>Language 'plpgsql';</w:t>
      </w:r>
    </w:p>
    <w:p w:rsidR="00B415F9" w:rsidRPr="004E29CB" w:rsidRDefault="00B415F9" w:rsidP="004E29CB">
      <w:pPr>
        <w:rPr>
          <w:rFonts w:ascii="Arial" w:hAnsi="Arial" w:cs="Arial"/>
        </w:rPr>
      </w:pPr>
      <w:r w:rsidRPr="004E29CB">
        <w:rPr>
          <w:rFonts w:ascii="Arial" w:hAnsi="Arial" w:cs="Arial"/>
        </w:rPr>
        <w:t>Ejemplo:</w:t>
      </w:r>
    </w:p>
    <w:p w:rsidR="00B415F9" w:rsidRPr="0020157B" w:rsidRDefault="00B415F9" w:rsidP="00B415F9">
      <w:pPr>
        <w:rPr>
          <w:rFonts w:ascii="Arial" w:hAnsi="Arial" w:cs="Arial"/>
        </w:rPr>
      </w:pPr>
      <w:r w:rsidRPr="0020157B">
        <w:rPr>
          <w:rFonts w:ascii="Arial" w:hAnsi="Arial" w:cs="Arial"/>
        </w:rPr>
        <w:t>El siguiente e</w:t>
      </w:r>
      <w:r>
        <w:rPr>
          <w:rFonts w:ascii="Arial" w:hAnsi="Arial" w:cs="Arial"/>
        </w:rPr>
        <w:t xml:space="preserve">jemplo muestra como ejecutar el </w:t>
      </w:r>
      <w:r w:rsidRPr="0020157B">
        <w:rPr>
          <w:rFonts w:ascii="Arial" w:hAnsi="Arial" w:cs="Arial"/>
        </w:rPr>
        <w:t>procedure y obtener el valor devuelto.</w:t>
      </w:r>
    </w:p>
    <w:p w:rsidR="00B415F9" w:rsidRDefault="00B415F9" w:rsidP="00B415F9">
      <w:pPr>
        <w:rPr>
          <w:rFonts w:ascii="Arial" w:hAnsi="Arial" w:cs="Arial"/>
        </w:rPr>
      </w:pPr>
      <w:r w:rsidRPr="0020157B">
        <w:rPr>
          <w:rFonts w:ascii="Arial" w:hAnsi="Arial" w:cs="Arial"/>
        </w:rPr>
        <w:t> select spu_EstaEnNumerosRojos('1');</w:t>
      </w:r>
    </w:p>
    <w:p w:rsidR="00B415F9" w:rsidRPr="0020157B" w:rsidRDefault="00B415F9" w:rsidP="00B415F9">
      <w:pPr>
        <w:jc w:val="both"/>
        <w:rPr>
          <w:rFonts w:ascii="Arial" w:hAnsi="Arial" w:cs="Arial"/>
        </w:rPr>
      </w:pPr>
    </w:p>
    <w:p w:rsidR="00917768" w:rsidRPr="009656CB" w:rsidRDefault="00917768" w:rsidP="00917768">
      <w:pPr>
        <w:ind w:firstLine="708"/>
        <w:rPr>
          <w:rFonts w:ascii="Arial" w:hAnsi="Arial" w:cs="Arial"/>
        </w:rPr>
      </w:pPr>
    </w:p>
    <w:sectPr w:rsidR="00917768" w:rsidRPr="009656CB" w:rsidSect="00AC715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D20" w:rsidRDefault="00206D20" w:rsidP="00917768">
      <w:pPr>
        <w:spacing w:after="0" w:line="240" w:lineRule="auto"/>
      </w:pPr>
      <w:r>
        <w:separator/>
      </w:r>
    </w:p>
  </w:endnote>
  <w:endnote w:type="continuationSeparator" w:id="0">
    <w:p w:rsidR="00206D20" w:rsidRDefault="00206D20" w:rsidP="0091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D20" w:rsidRDefault="00206D20" w:rsidP="00917768">
      <w:pPr>
        <w:spacing w:after="0" w:line="240" w:lineRule="auto"/>
      </w:pPr>
      <w:r>
        <w:separator/>
      </w:r>
    </w:p>
  </w:footnote>
  <w:footnote w:type="continuationSeparator" w:id="0">
    <w:p w:rsidR="00206D20" w:rsidRDefault="00206D20" w:rsidP="00917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3E"/>
    <w:rsid w:val="00085C7C"/>
    <w:rsid w:val="00164319"/>
    <w:rsid w:val="00206D20"/>
    <w:rsid w:val="00232A0E"/>
    <w:rsid w:val="003F4546"/>
    <w:rsid w:val="004110DF"/>
    <w:rsid w:val="004E29CB"/>
    <w:rsid w:val="0051185F"/>
    <w:rsid w:val="00545C0A"/>
    <w:rsid w:val="005912BF"/>
    <w:rsid w:val="005D76B8"/>
    <w:rsid w:val="0070002A"/>
    <w:rsid w:val="00917768"/>
    <w:rsid w:val="009656CB"/>
    <w:rsid w:val="009A383E"/>
    <w:rsid w:val="009C3D8A"/>
    <w:rsid w:val="00AC7154"/>
    <w:rsid w:val="00B415F9"/>
    <w:rsid w:val="00C07BC8"/>
    <w:rsid w:val="00C12DC6"/>
    <w:rsid w:val="00C56B81"/>
    <w:rsid w:val="00DF351B"/>
    <w:rsid w:val="00E440C9"/>
    <w:rsid w:val="00F035B5"/>
    <w:rsid w:val="00F05396"/>
    <w:rsid w:val="00F93E01"/>
    <w:rsid w:val="00FC3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5E9B4-F82E-4EA7-95BC-AB3241E7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7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715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C7154"/>
    <w:rPr>
      <w:rFonts w:eastAsiaTheme="minorEastAsia"/>
      <w:lang w:eastAsia="es-MX"/>
    </w:rPr>
  </w:style>
  <w:style w:type="character" w:customStyle="1" w:styleId="Ttulo1Car">
    <w:name w:val="Título 1 Car"/>
    <w:basedOn w:val="Fuentedeprrafopredeter"/>
    <w:link w:val="Ttulo1"/>
    <w:uiPriority w:val="9"/>
    <w:rsid w:val="0091776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17768"/>
    <w:pPr>
      <w:outlineLvl w:val="9"/>
    </w:pPr>
    <w:rPr>
      <w:lang w:eastAsia="es-MX"/>
    </w:rPr>
  </w:style>
  <w:style w:type="paragraph" w:styleId="TDC1">
    <w:name w:val="toc 1"/>
    <w:basedOn w:val="Normal"/>
    <w:next w:val="Normal"/>
    <w:autoRedefine/>
    <w:uiPriority w:val="39"/>
    <w:unhideWhenUsed/>
    <w:rsid w:val="00917768"/>
    <w:pPr>
      <w:spacing w:after="100"/>
    </w:pPr>
  </w:style>
  <w:style w:type="character" w:styleId="Hipervnculo">
    <w:name w:val="Hyperlink"/>
    <w:basedOn w:val="Fuentedeprrafopredeter"/>
    <w:uiPriority w:val="99"/>
    <w:unhideWhenUsed/>
    <w:rsid w:val="00917768"/>
    <w:rPr>
      <w:color w:val="0563C1" w:themeColor="hyperlink"/>
      <w:u w:val="single"/>
    </w:rPr>
  </w:style>
  <w:style w:type="paragraph" w:styleId="Encabezado">
    <w:name w:val="header"/>
    <w:basedOn w:val="Normal"/>
    <w:link w:val="EncabezadoCar"/>
    <w:uiPriority w:val="99"/>
    <w:unhideWhenUsed/>
    <w:rsid w:val="009177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7768"/>
  </w:style>
  <w:style w:type="paragraph" w:styleId="Piedepgina">
    <w:name w:val="footer"/>
    <w:basedOn w:val="Normal"/>
    <w:link w:val="PiedepginaCar"/>
    <w:uiPriority w:val="99"/>
    <w:unhideWhenUsed/>
    <w:rsid w:val="009177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7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3994">
      <w:bodyDiv w:val="1"/>
      <w:marLeft w:val="0"/>
      <w:marRight w:val="0"/>
      <w:marTop w:val="0"/>
      <w:marBottom w:val="0"/>
      <w:divBdr>
        <w:top w:val="none" w:sz="0" w:space="0" w:color="auto"/>
        <w:left w:val="none" w:sz="0" w:space="0" w:color="auto"/>
        <w:bottom w:val="none" w:sz="0" w:space="0" w:color="auto"/>
        <w:right w:val="none" w:sz="0" w:space="0" w:color="auto"/>
      </w:divBdr>
    </w:div>
    <w:div w:id="8622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41661-45B9-4259-9E01-7DDE97E8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4705</Words>
  <Characters>25882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estandar equipo”1”</vt:lpstr>
    </vt:vector>
  </TitlesOfParts>
  <Company/>
  <LinksUpToDate>false</LinksUpToDate>
  <CharactersWithSpaces>30526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estandars de  nomenclatura </dc:title>
  <dc:subject/>
  <dc:creator/>
  <cp:keywords/>
  <dc:description/>
  <cp:lastModifiedBy>Eliz</cp:lastModifiedBy>
  <cp:revision>10</cp:revision>
  <dcterms:created xsi:type="dcterms:W3CDTF">2015-10-10T12:18:00Z</dcterms:created>
  <dcterms:modified xsi:type="dcterms:W3CDTF">2015-10-10T22:28:00Z</dcterms:modified>
</cp:coreProperties>
</file>