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70D98" w14:textId="77777777" w:rsidR="00701D4B" w:rsidRDefault="009275B1">
      <w:pPr>
        <w:widowControl/>
        <w:autoSpaceDE/>
        <w:autoSpaceDN/>
        <w:spacing w:after="100" w:afterAutospacing="1"/>
        <w:jc w:val="center"/>
        <w:rPr>
          <w:bCs/>
          <w:sz w:val="28"/>
          <w:szCs w:val="28"/>
          <w:lang w:val="en-US" w:eastAsia="ru-RU"/>
        </w:rPr>
      </w:pPr>
      <w:proofErr w:type="spellStart"/>
      <w:r>
        <w:rPr>
          <w:rFonts w:eastAsia="Calibri"/>
          <w:bCs/>
          <w:sz w:val="28"/>
          <w:szCs w:val="28"/>
          <w:lang w:val="en-US"/>
        </w:rPr>
        <w:t>OʻZBEKISTON</w:t>
      </w:r>
      <w:proofErr w:type="spellEnd"/>
      <w:r>
        <w:rPr>
          <w:rFonts w:eastAsia="Calibri"/>
          <w:bCs/>
          <w:sz w:val="28"/>
          <w:szCs w:val="28"/>
          <w:lang w:val="en-US"/>
        </w:rPr>
        <w:t xml:space="preserve"> RESPUBLIKASI AXBOROT TEXNOLOGIYALARI VA                          </w:t>
      </w:r>
      <w:proofErr w:type="gramStart"/>
      <w:r>
        <w:rPr>
          <w:rFonts w:eastAsia="Calibri"/>
          <w:bCs/>
          <w:sz w:val="28"/>
          <w:szCs w:val="28"/>
          <w:lang w:val="en-US"/>
        </w:rPr>
        <w:t>KOMMUNIKATSIYALARINI  RIVOJLANTIRISH</w:t>
      </w:r>
      <w:proofErr w:type="gramEnd"/>
      <w:r>
        <w:rPr>
          <w:rFonts w:eastAsia="Calibri"/>
          <w:bCs/>
          <w:sz w:val="28"/>
          <w:szCs w:val="28"/>
          <w:lang w:val="en-US"/>
        </w:rPr>
        <w:t xml:space="preserve">  VAZIRLIGI</w:t>
      </w:r>
    </w:p>
    <w:p w14:paraId="1F0161C7" w14:textId="20064F09" w:rsidR="00701D4B" w:rsidRDefault="009275B1">
      <w:pPr>
        <w:widowControl/>
        <w:autoSpaceDE/>
        <w:autoSpaceDN/>
        <w:spacing w:after="100" w:afterAutospacing="1"/>
        <w:jc w:val="center"/>
        <w:rPr>
          <w:rFonts w:eastAsia="Calibri"/>
          <w:bCs/>
          <w:sz w:val="28"/>
          <w:szCs w:val="28"/>
          <w:lang w:val="en-US"/>
        </w:rPr>
      </w:pPr>
      <w:r>
        <w:rPr>
          <w:rFonts w:eastAsia="Calibri"/>
          <w:bCs/>
          <w:sz w:val="28"/>
          <w:szCs w:val="28"/>
          <w:lang w:val="en-US"/>
        </w:rPr>
        <w:t>MUHAMMAD AL-XOZAZMIY NOMIDAGI TOSHKENT AXBOROT TEXNOLOGIYALARI UNIVERSITETI</w:t>
      </w:r>
    </w:p>
    <w:p w14:paraId="2D12D7CC" w14:textId="77777777" w:rsidR="004D3C9A" w:rsidRDefault="004D3C9A">
      <w:pPr>
        <w:widowControl/>
        <w:autoSpaceDE/>
        <w:autoSpaceDN/>
        <w:spacing w:after="100" w:afterAutospacing="1"/>
        <w:jc w:val="center"/>
        <w:rPr>
          <w:rFonts w:eastAsia="Calibri"/>
          <w:bCs/>
          <w:sz w:val="28"/>
          <w:szCs w:val="28"/>
          <w:lang w:val="en-US"/>
        </w:rPr>
      </w:pPr>
    </w:p>
    <w:p w14:paraId="1310D5CE" w14:textId="77777777" w:rsidR="00701D4B" w:rsidRDefault="009275B1">
      <w:pPr>
        <w:widowControl/>
        <w:autoSpaceDE/>
        <w:autoSpaceDN/>
        <w:jc w:val="center"/>
        <w:rPr>
          <w:rFonts w:eastAsia="Calibri"/>
          <w:bCs/>
          <w:sz w:val="20"/>
          <w:szCs w:val="20"/>
          <w:lang w:val="ru-RU"/>
        </w:rPr>
      </w:pPr>
      <w:r>
        <w:rPr>
          <w:rFonts w:eastAsia="Calibri"/>
          <w:noProof/>
          <w:sz w:val="28"/>
          <w:lang w:val="ru-RU"/>
        </w:rPr>
        <w:drawing>
          <wp:inline distT="0" distB="0" distL="0" distR="0" wp14:anchorId="10570DE3" wp14:editId="76BC8013">
            <wp:extent cx="2590800" cy="2583180"/>
            <wp:effectExtent l="0" t="0" r="0" b="7620"/>
            <wp:docPr id="9" name="Picture 9" descr="tuit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uit-lo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6F065" w14:textId="77777777" w:rsidR="00701D4B" w:rsidRDefault="00701D4B">
      <w:pPr>
        <w:widowControl/>
        <w:autoSpaceDE/>
        <w:autoSpaceDN/>
        <w:spacing w:after="100" w:afterAutospacing="1"/>
        <w:jc w:val="center"/>
        <w:rPr>
          <w:rFonts w:eastAsia="Calibri"/>
          <w:b/>
          <w:sz w:val="36"/>
          <w:szCs w:val="36"/>
          <w:lang w:val="en-US"/>
        </w:rPr>
      </w:pPr>
    </w:p>
    <w:p w14:paraId="41A0FAC7" w14:textId="77777777" w:rsidR="00701D4B" w:rsidRDefault="009275B1">
      <w:pPr>
        <w:widowControl/>
        <w:autoSpaceDE/>
        <w:autoSpaceDN/>
        <w:spacing w:after="100" w:afterAutospacing="1"/>
        <w:jc w:val="center"/>
        <w:rPr>
          <w:rFonts w:eastAsia="Calibri"/>
          <w:b/>
          <w:sz w:val="36"/>
          <w:szCs w:val="36"/>
          <w:lang w:val="uz-Latn-UZ"/>
        </w:rPr>
      </w:pPr>
      <w:r>
        <w:rPr>
          <w:rFonts w:eastAsia="Calibri"/>
          <w:b/>
          <w:sz w:val="36"/>
          <w:szCs w:val="36"/>
          <w:lang w:val="en-US"/>
        </w:rPr>
        <w:t xml:space="preserve">Parallel </w:t>
      </w:r>
      <w:proofErr w:type="spellStart"/>
      <w:r>
        <w:rPr>
          <w:rFonts w:eastAsia="Calibri"/>
          <w:b/>
          <w:sz w:val="36"/>
          <w:szCs w:val="36"/>
          <w:lang w:val="en-US"/>
        </w:rPr>
        <w:t>ishlov</w:t>
      </w:r>
      <w:proofErr w:type="spellEnd"/>
      <w:r>
        <w:rPr>
          <w:rFonts w:eastAsia="Calibri"/>
          <w:b/>
          <w:sz w:val="36"/>
          <w:szCs w:val="36"/>
          <w:lang w:val="en-US"/>
        </w:rPr>
        <w:t xml:space="preserve"> </w:t>
      </w:r>
      <w:proofErr w:type="spellStart"/>
      <w:r>
        <w:rPr>
          <w:rFonts w:eastAsia="Calibri"/>
          <w:b/>
          <w:sz w:val="36"/>
          <w:szCs w:val="36"/>
          <w:lang w:val="en-US"/>
        </w:rPr>
        <w:t>berish</w:t>
      </w:r>
      <w:proofErr w:type="spellEnd"/>
      <w:r>
        <w:rPr>
          <w:rFonts w:eastAsia="Calibri"/>
          <w:b/>
          <w:sz w:val="36"/>
          <w:szCs w:val="36"/>
          <w:lang w:val="en-US"/>
        </w:rPr>
        <w:t xml:space="preserve"> </w:t>
      </w:r>
      <w:proofErr w:type="spellStart"/>
      <w:r>
        <w:rPr>
          <w:rFonts w:eastAsia="Calibri"/>
          <w:b/>
          <w:sz w:val="36"/>
          <w:szCs w:val="36"/>
          <w:lang w:val="en-US"/>
        </w:rPr>
        <w:t>fanidan</w:t>
      </w:r>
      <w:proofErr w:type="spellEnd"/>
    </w:p>
    <w:p w14:paraId="57C184F3" w14:textId="77777777" w:rsidR="00701D4B" w:rsidRDefault="009275B1">
      <w:pPr>
        <w:widowControl/>
        <w:autoSpaceDE/>
        <w:autoSpaceDN/>
        <w:spacing w:after="100" w:afterAutospacing="1"/>
        <w:jc w:val="center"/>
        <w:rPr>
          <w:rFonts w:eastAsia="Calibri"/>
          <w:bCs/>
          <w:sz w:val="36"/>
          <w:szCs w:val="36"/>
          <w:lang w:val="uz-Latn-UZ"/>
        </w:rPr>
      </w:pPr>
      <w:r>
        <w:rPr>
          <w:rFonts w:eastAsia="Calibri"/>
          <w:b/>
          <w:sz w:val="72"/>
          <w:szCs w:val="72"/>
          <w:lang w:val="en-US"/>
        </w:rPr>
        <w:t>6 - 7</w:t>
      </w:r>
      <w:r>
        <w:rPr>
          <w:rFonts w:eastAsia="Calibri"/>
          <w:b/>
          <w:sz w:val="72"/>
          <w:szCs w:val="72"/>
          <w:lang w:val="uz-Latn-UZ"/>
        </w:rPr>
        <w:t xml:space="preserve"> - Amaliy ish</w:t>
      </w:r>
    </w:p>
    <w:p w14:paraId="36164441" w14:textId="77777777" w:rsidR="00701D4B" w:rsidRDefault="00701D4B">
      <w:pPr>
        <w:widowControl/>
        <w:autoSpaceDE/>
        <w:autoSpaceDN/>
        <w:spacing w:after="100" w:afterAutospacing="1"/>
        <w:ind w:left="4678" w:firstLine="425"/>
        <w:jc w:val="center"/>
        <w:rPr>
          <w:rFonts w:eastAsia="Calibri"/>
          <w:b/>
          <w:sz w:val="28"/>
          <w:szCs w:val="28"/>
          <w:lang w:val="uz-Latn-UZ"/>
        </w:rPr>
      </w:pPr>
    </w:p>
    <w:p w14:paraId="0F45539F" w14:textId="106C264F" w:rsidR="00701D4B" w:rsidRDefault="009275B1" w:rsidP="004D3C9A">
      <w:pPr>
        <w:widowControl/>
        <w:autoSpaceDE/>
        <w:autoSpaceDN/>
        <w:spacing w:after="100" w:afterAutospacing="1"/>
        <w:ind w:left="2832" w:firstLine="708"/>
        <w:jc w:val="center"/>
        <w:rPr>
          <w:rFonts w:eastAsia="Calibri"/>
          <w:b/>
          <w:sz w:val="28"/>
          <w:szCs w:val="28"/>
          <w:lang w:val="uz-Latn-UZ"/>
        </w:rPr>
      </w:pPr>
      <w:r>
        <w:rPr>
          <w:rFonts w:eastAsia="Calibri"/>
          <w:b/>
          <w:sz w:val="28"/>
          <w:szCs w:val="28"/>
          <w:lang w:val="uz-Latn-UZ"/>
        </w:rPr>
        <w:t xml:space="preserve">Bajardi: </w:t>
      </w:r>
      <w:r w:rsidR="004D3C9A">
        <w:rPr>
          <w:rFonts w:eastAsia="Calibri"/>
          <w:b/>
          <w:sz w:val="28"/>
          <w:szCs w:val="28"/>
          <w:lang w:val="uz-Latn-UZ"/>
        </w:rPr>
        <w:t>Maxammadsoliyev Umidbek</w:t>
      </w:r>
      <w:r>
        <w:rPr>
          <w:rFonts w:eastAsia="Calibri"/>
          <w:b/>
          <w:sz w:val="28"/>
          <w:szCs w:val="28"/>
          <w:lang w:val="uz-Latn-UZ"/>
        </w:rPr>
        <w:t>.  210-20 guruh</w:t>
      </w:r>
    </w:p>
    <w:p w14:paraId="71A5C4B7" w14:textId="77777777" w:rsidR="00701D4B" w:rsidRDefault="009275B1">
      <w:pPr>
        <w:widowControl/>
        <w:autoSpaceDE/>
        <w:autoSpaceDN/>
        <w:spacing w:after="100" w:afterAutospacing="1"/>
        <w:jc w:val="center"/>
        <w:rPr>
          <w:rFonts w:eastAsia="Calibri"/>
          <w:b/>
          <w:sz w:val="28"/>
          <w:szCs w:val="28"/>
          <w:lang w:val="en-US"/>
        </w:rPr>
      </w:pPr>
      <w:r>
        <w:rPr>
          <w:rFonts w:eastAsia="Calibri"/>
          <w:b/>
          <w:sz w:val="28"/>
          <w:szCs w:val="28"/>
          <w:lang w:val="uz-Latn-UZ"/>
        </w:rPr>
        <w:t xml:space="preserve">                                                             Tekshirdi:  </w:t>
      </w:r>
      <w:r>
        <w:rPr>
          <w:rFonts w:eastAsia="Calibri"/>
          <w:b/>
          <w:sz w:val="28"/>
          <w:szCs w:val="28"/>
        </w:rPr>
        <w:t>To‘rayev Xurshid Shuhrat o‘g‘li</w:t>
      </w:r>
      <w:r>
        <w:rPr>
          <w:rFonts w:eastAsia="Calibri"/>
          <w:b/>
          <w:sz w:val="28"/>
          <w:szCs w:val="28"/>
          <w:lang w:val="en-US"/>
        </w:rPr>
        <w:t>.</w:t>
      </w:r>
    </w:p>
    <w:p w14:paraId="7F788508" w14:textId="77777777" w:rsidR="00701D4B" w:rsidRDefault="00701D4B">
      <w:pPr>
        <w:widowControl/>
        <w:autoSpaceDE/>
        <w:autoSpaceDN/>
        <w:spacing w:after="100" w:afterAutospacing="1"/>
        <w:jc w:val="center"/>
        <w:rPr>
          <w:rFonts w:eastAsia="Calibri"/>
          <w:b/>
          <w:sz w:val="28"/>
          <w:szCs w:val="28"/>
          <w:lang w:val="uz-Latn-UZ"/>
        </w:rPr>
      </w:pPr>
    </w:p>
    <w:p w14:paraId="4D947B1E" w14:textId="77777777" w:rsidR="00701D4B" w:rsidRDefault="00701D4B">
      <w:pPr>
        <w:widowControl/>
        <w:autoSpaceDE/>
        <w:autoSpaceDN/>
        <w:ind w:left="708"/>
        <w:jc w:val="center"/>
        <w:rPr>
          <w:rFonts w:eastAsia="Calibri"/>
          <w:b/>
          <w:sz w:val="28"/>
          <w:szCs w:val="28"/>
          <w:lang w:val="uz-Latn-UZ"/>
        </w:rPr>
      </w:pPr>
    </w:p>
    <w:p w14:paraId="54440770" w14:textId="77777777" w:rsidR="00701D4B" w:rsidRDefault="00701D4B">
      <w:pPr>
        <w:widowControl/>
        <w:autoSpaceDE/>
        <w:autoSpaceDN/>
        <w:jc w:val="center"/>
        <w:rPr>
          <w:rFonts w:eastAsia="Calibri"/>
          <w:b/>
          <w:sz w:val="28"/>
          <w:szCs w:val="28"/>
          <w:lang w:val="uz-Latn-UZ"/>
        </w:rPr>
      </w:pPr>
    </w:p>
    <w:p w14:paraId="50DE2FD9" w14:textId="77777777" w:rsidR="00701D4B" w:rsidRDefault="00701D4B">
      <w:pPr>
        <w:widowControl/>
        <w:autoSpaceDE/>
        <w:autoSpaceDN/>
        <w:jc w:val="center"/>
        <w:rPr>
          <w:rFonts w:eastAsia="Calibri"/>
          <w:b/>
          <w:sz w:val="28"/>
          <w:szCs w:val="28"/>
          <w:lang w:val="uz-Latn-UZ"/>
        </w:rPr>
      </w:pPr>
    </w:p>
    <w:p w14:paraId="76DE81B4" w14:textId="77777777" w:rsidR="00701D4B" w:rsidRDefault="00701D4B">
      <w:pPr>
        <w:widowControl/>
        <w:autoSpaceDE/>
        <w:autoSpaceDN/>
        <w:jc w:val="center"/>
        <w:rPr>
          <w:rFonts w:eastAsia="Calibri"/>
          <w:b/>
          <w:sz w:val="28"/>
          <w:szCs w:val="28"/>
          <w:lang w:val="uz-Latn-UZ"/>
        </w:rPr>
      </w:pPr>
    </w:p>
    <w:p w14:paraId="5122C97B" w14:textId="77777777" w:rsidR="00701D4B" w:rsidRDefault="00701D4B">
      <w:pPr>
        <w:widowControl/>
        <w:autoSpaceDE/>
        <w:autoSpaceDN/>
        <w:jc w:val="center"/>
        <w:rPr>
          <w:rFonts w:eastAsia="Calibri"/>
          <w:b/>
          <w:sz w:val="28"/>
          <w:szCs w:val="28"/>
          <w:lang w:val="uz-Latn-UZ"/>
        </w:rPr>
      </w:pPr>
    </w:p>
    <w:p w14:paraId="3E984D86" w14:textId="77777777" w:rsidR="00701D4B" w:rsidRDefault="00701D4B">
      <w:pPr>
        <w:widowControl/>
        <w:autoSpaceDE/>
        <w:autoSpaceDN/>
        <w:jc w:val="center"/>
        <w:rPr>
          <w:rFonts w:eastAsia="Calibri"/>
          <w:b/>
          <w:sz w:val="28"/>
          <w:szCs w:val="28"/>
          <w:lang w:val="uz-Latn-UZ"/>
        </w:rPr>
      </w:pPr>
    </w:p>
    <w:p w14:paraId="73E2DF59" w14:textId="77777777" w:rsidR="00701D4B" w:rsidRDefault="00701D4B">
      <w:pPr>
        <w:widowControl/>
        <w:autoSpaceDE/>
        <w:autoSpaceDN/>
        <w:jc w:val="center"/>
        <w:rPr>
          <w:rFonts w:eastAsia="Calibri"/>
          <w:b/>
          <w:sz w:val="28"/>
          <w:szCs w:val="28"/>
          <w:lang w:val="uz-Latn-UZ"/>
        </w:rPr>
      </w:pPr>
    </w:p>
    <w:p w14:paraId="619F5915" w14:textId="77777777" w:rsidR="00701D4B" w:rsidRDefault="009275B1">
      <w:pPr>
        <w:widowControl/>
        <w:autoSpaceDE/>
        <w:autoSpaceDN/>
        <w:jc w:val="center"/>
        <w:rPr>
          <w:rFonts w:eastAsia="Calibri"/>
          <w:b/>
          <w:sz w:val="28"/>
          <w:szCs w:val="28"/>
          <w:lang w:val="uz-Latn-UZ"/>
        </w:rPr>
      </w:pPr>
      <w:r>
        <w:rPr>
          <w:rFonts w:eastAsia="Calibri"/>
          <w:b/>
          <w:sz w:val="28"/>
          <w:szCs w:val="28"/>
          <w:lang w:val="uz-Latn-UZ"/>
        </w:rPr>
        <w:t>TOSHKENT – 2023</w:t>
      </w:r>
    </w:p>
    <w:p w14:paraId="39296F4B" w14:textId="77777777" w:rsidR="00701D4B" w:rsidRDefault="00701D4B">
      <w:pPr>
        <w:pStyle w:val="Heading1"/>
        <w:spacing w:before="74"/>
        <w:rPr>
          <w:lang w:val="uz-Latn-UZ"/>
        </w:rPr>
      </w:pPr>
    </w:p>
    <w:p w14:paraId="059F62F9" w14:textId="77777777" w:rsidR="00701D4B" w:rsidRDefault="00701D4B">
      <w:pPr>
        <w:pStyle w:val="Heading1"/>
        <w:spacing w:before="74"/>
        <w:rPr>
          <w:lang w:val="en-US"/>
        </w:rPr>
      </w:pPr>
    </w:p>
    <w:p w14:paraId="4EA48BF3" w14:textId="77777777" w:rsidR="00701D4B" w:rsidRDefault="00701D4B">
      <w:pPr>
        <w:pStyle w:val="Heading1"/>
        <w:spacing w:before="74"/>
        <w:rPr>
          <w:lang w:val="en-US"/>
        </w:rPr>
      </w:pPr>
    </w:p>
    <w:p w14:paraId="1999CA89" w14:textId="77777777" w:rsidR="00701D4B" w:rsidRDefault="00701D4B">
      <w:pPr>
        <w:pStyle w:val="Heading1"/>
        <w:spacing w:before="74"/>
        <w:rPr>
          <w:lang w:val="en-US"/>
        </w:rPr>
      </w:pPr>
    </w:p>
    <w:p w14:paraId="3BFBBAC5" w14:textId="77777777" w:rsidR="00701D4B" w:rsidRDefault="00701D4B">
      <w:pPr>
        <w:pStyle w:val="Heading1"/>
        <w:spacing w:before="74"/>
        <w:rPr>
          <w:lang w:val="en-US"/>
        </w:rPr>
      </w:pPr>
    </w:p>
    <w:p w14:paraId="4338D89B" w14:textId="77777777" w:rsidR="00701D4B" w:rsidRDefault="009275B1">
      <w:pPr>
        <w:pStyle w:val="Heading1"/>
        <w:spacing w:before="74"/>
        <w:ind w:left="993" w:right="351"/>
        <w:jc w:val="center"/>
      </w:pPr>
      <w:proofErr w:type="spellStart"/>
      <w:r>
        <w:rPr>
          <w:lang w:val="en-US"/>
        </w:rPr>
        <w:t>Amaliyot</w:t>
      </w:r>
      <w:proofErr w:type="spellEnd"/>
      <w:r>
        <w:rPr>
          <w:spacing w:val="-5"/>
        </w:rPr>
        <w:t xml:space="preserve"> </w:t>
      </w:r>
      <w:r>
        <w:t>ishi</w:t>
      </w:r>
      <w:r>
        <w:rPr>
          <w:spacing w:val="-4"/>
        </w:rPr>
        <w:t xml:space="preserve"> </w:t>
      </w:r>
      <w:r>
        <w:t>№</w:t>
      </w:r>
      <w:r>
        <w:rPr>
          <w:spacing w:val="-1"/>
        </w:rPr>
        <w:t xml:space="preserve"> </w:t>
      </w:r>
      <w:r>
        <w:t>6,7</w:t>
      </w:r>
    </w:p>
    <w:p w14:paraId="76DA7F42" w14:textId="77777777" w:rsidR="00701D4B" w:rsidRDefault="009275B1">
      <w:pPr>
        <w:spacing w:before="2"/>
        <w:ind w:left="995" w:right="351"/>
        <w:jc w:val="center"/>
        <w:rPr>
          <w:b/>
          <w:sz w:val="28"/>
        </w:rPr>
      </w:pPr>
      <w:r>
        <w:rPr>
          <w:b/>
          <w:sz w:val="28"/>
        </w:rPr>
        <w:t>Geterogen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hisoblash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tizimlarida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parallel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bajariluvchi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daturlar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yaratish.</w:t>
      </w:r>
    </w:p>
    <w:p w14:paraId="3750F5B9" w14:textId="77777777" w:rsidR="00701D4B" w:rsidRDefault="00701D4B">
      <w:pPr>
        <w:pStyle w:val="BodyText"/>
        <w:rPr>
          <w:b/>
        </w:rPr>
      </w:pPr>
    </w:p>
    <w:p w14:paraId="37EF7FAB" w14:textId="77777777" w:rsidR="00701D4B" w:rsidRDefault="009275B1">
      <w:pPr>
        <w:pStyle w:val="BodyText"/>
        <w:ind w:left="242" w:right="309" w:firstLine="707"/>
        <w:jc w:val="both"/>
      </w:pPr>
      <w:r>
        <w:rPr>
          <w:b/>
        </w:rPr>
        <w:t>Ishni</w:t>
      </w:r>
      <w:r>
        <w:rPr>
          <w:b/>
          <w:spacing w:val="1"/>
        </w:rPr>
        <w:t xml:space="preserve"> </w:t>
      </w:r>
      <w:r>
        <w:rPr>
          <w:b/>
        </w:rPr>
        <w:t>bajarishdan</w:t>
      </w:r>
      <w:r>
        <w:rPr>
          <w:b/>
          <w:spacing w:val="1"/>
        </w:rPr>
        <w:t xml:space="preserve"> </w:t>
      </w:r>
      <w:r>
        <w:rPr>
          <w:b/>
        </w:rPr>
        <w:t>maqsad:</w:t>
      </w:r>
      <w:r>
        <w:rPr>
          <w:b/>
          <w:spacing w:val="1"/>
        </w:rPr>
        <w:t xml:space="preserve"> </w:t>
      </w:r>
      <w:r>
        <w:t>Gertogen</w:t>
      </w:r>
      <w:r>
        <w:rPr>
          <w:spacing w:val="1"/>
        </w:rPr>
        <w:t xml:space="preserve"> </w:t>
      </w:r>
      <w:r>
        <w:t>hisoblash</w:t>
      </w:r>
      <w:r>
        <w:rPr>
          <w:spacing w:val="1"/>
        </w:rPr>
        <w:t xml:space="preserve"> </w:t>
      </w:r>
      <w:r>
        <w:t>tizimlarida</w:t>
      </w:r>
      <w:r>
        <w:rPr>
          <w:spacing w:val="71"/>
        </w:rPr>
        <w:t xml:space="preserve"> </w:t>
      </w:r>
      <w:r>
        <w:t>parallel</w:t>
      </w:r>
      <w:r>
        <w:rPr>
          <w:spacing w:val="1"/>
        </w:rPr>
        <w:t xml:space="preserve"> </w:t>
      </w:r>
      <w:r>
        <w:t xml:space="preserve">dasturlar tuzush ko’nikmasiga ega bo’lish. CUDA texnologiyasi bilan </w:t>
      </w:r>
      <w:r>
        <w:t>tanishish va</w:t>
      </w:r>
      <w:r>
        <w:rPr>
          <w:spacing w:val="1"/>
        </w:rPr>
        <w:t xml:space="preserve"> </w:t>
      </w:r>
      <w:r>
        <w:t>uning</w:t>
      </w:r>
      <w:r>
        <w:rPr>
          <w:spacing w:val="-4"/>
        </w:rPr>
        <w:t xml:space="preserve"> </w:t>
      </w:r>
      <w:r>
        <w:t>yordamida</w:t>
      </w:r>
      <w:r>
        <w:rPr>
          <w:spacing w:val="-4"/>
        </w:rPr>
        <w:t xml:space="preserve"> </w:t>
      </w:r>
      <w:r>
        <w:t>parallel</w:t>
      </w:r>
      <w:r>
        <w:rPr>
          <w:spacing w:val="-3"/>
        </w:rPr>
        <w:t xml:space="preserve"> </w:t>
      </w:r>
      <w:r>
        <w:t>dasturlar yaratish tamoillarini</w:t>
      </w:r>
      <w:r>
        <w:rPr>
          <w:spacing w:val="-3"/>
        </w:rPr>
        <w:t xml:space="preserve"> </w:t>
      </w:r>
      <w:r>
        <w:t>o’rganish.</w:t>
      </w:r>
    </w:p>
    <w:p w14:paraId="7A018534" w14:textId="77777777" w:rsidR="00701D4B" w:rsidRDefault="00701D4B">
      <w:pPr>
        <w:pStyle w:val="BodyText"/>
        <w:spacing w:before="1"/>
      </w:pPr>
    </w:p>
    <w:p w14:paraId="2760240A" w14:textId="77777777" w:rsidR="00701D4B" w:rsidRDefault="009275B1">
      <w:pPr>
        <w:pStyle w:val="Heading1"/>
        <w:ind w:left="996" w:right="351"/>
        <w:jc w:val="center"/>
      </w:pPr>
      <w:r>
        <w:t>Nazariy</w:t>
      </w:r>
      <w:r>
        <w:rPr>
          <w:spacing w:val="-2"/>
        </w:rPr>
        <w:t xml:space="preserve"> </w:t>
      </w:r>
      <w:r>
        <w:t>qisim</w:t>
      </w:r>
    </w:p>
    <w:p w14:paraId="2E5348C2" w14:textId="77777777" w:rsidR="00701D4B" w:rsidRDefault="00701D4B">
      <w:pPr>
        <w:pStyle w:val="BodyText"/>
        <w:spacing w:before="10"/>
        <w:rPr>
          <w:b/>
          <w:sz w:val="27"/>
        </w:rPr>
      </w:pPr>
    </w:p>
    <w:p w14:paraId="4C1B0C00" w14:textId="77777777" w:rsidR="00701D4B" w:rsidRDefault="009275B1">
      <w:pPr>
        <w:pStyle w:val="BodyText"/>
        <w:spacing w:before="1"/>
        <w:ind w:left="333" w:right="303" w:firstLine="849"/>
        <w:jc w:val="both"/>
      </w:pPr>
      <w:r>
        <w:rPr>
          <w:b/>
        </w:rPr>
        <w:t>CUDA</w:t>
      </w:r>
      <w:r>
        <w:rPr>
          <w:b/>
          <w:spacing w:val="1"/>
        </w:rPr>
        <w:t xml:space="preserve"> </w:t>
      </w:r>
      <w:r>
        <w:rPr>
          <w:b/>
        </w:rPr>
        <w:t>texnologiyasi.</w:t>
      </w:r>
      <w:r>
        <w:rPr>
          <w:b/>
          <w:spacing w:val="1"/>
        </w:rPr>
        <w:t xml:space="preserve"> </w:t>
      </w:r>
      <w:r>
        <w:t>Hozirda</w:t>
      </w:r>
      <w:r>
        <w:rPr>
          <w:spacing w:val="1"/>
        </w:rPr>
        <w:t xml:space="preserve"> </w:t>
      </w:r>
      <w:r>
        <w:t>zamonaviy</w:t>
      </w:r>
      <w:r>
        <w:rPr>
          <w:spacing w:val="1"/>
        </w:rPr>
        <w:t xml:space="preserve"> </w:t>
      </w:r>
      <w:r>
        <w:t>yuqori</w:t>
      </w:r>
      <w:r>
        <w:rPr>
          <w:spacing w:val="1"/>
        </w:rPr>
        <w:t xml:space="preserve"> </w:t>
      </w:r>
      <w:r>
        <w:t>unumdorli</w:t>
      </w:r>
      <w:r>
        <w:rPr>
          <w:spacing w:val="1"/>
        </w:rPr>
        <w:t xml:space="preserve"> </w:t>
      </w:r>
      <w:r>
        <w:t>hisoblash</w:t>
      </w:r>
      <w:r>
        <w:rPr>
          <w:spacing w:val="-67"/>
        </w:rPr>
        <w:t xml:space="preserve"> </w:t>
      </w:r>
      <w:r>
        <w:t>tizimlari geterogen (gibridli) tizimlar hisoblanadi. Bunday tizimlar ikkita asosiy</w:t>
      </w:r>
      <w:r>
        <w:rPr>
          <w:spacing w:val="1"/>
        </w:rPr>
        <w:t xml:space="preserve"> </w:t>
      </w:r>
      <w:r>
        <w:t xml:space="preserve">tipga </w:t>
      </w:r>
      <w:r>
        <w:t>ega komponentalardan tashkil topgan: ko‘p yadroli markaziy protsessor va</w:t>
      </w:r>
      <w:r>
        <w:rPr>
          <w:spacing w:val="1"/>
        </w:rPr>
        <w:t xml:space="preserve"> </w:t>
      </w:r>
      <w:r>
        <w:t>massivli</w:t>
      </w:r>
      <w:r>
        <w:rPr>
          <w:spacing w:val="1"/>
        </w:rPr>
        <w:t xml:space="preserve"> </w:t>
      </w:r>
      <w:r>
        <w:t>parallel</w:t>
      </w:r>
      <w:r>
        <w:rPr>
          <w:spacing w:val="1"/>
        </w:rPr>
        <w:t xml:space="preserve"> </w:t>
      </w:r>
      <w:r>
        <w:t>tezlatgich</w:t>
      </w:r>
      <w:r>
        <w:rPr>
          <w:spacing w:val="1"/>
        </w:rPr>
        <w:t xml:space="preserve"> </w:t>
      </w:r>
      <w:r>
        <w:t>hisoblangan</w:t>
      </w:r>
      <w:r>
        <w:rPr>
          <w:spacing w:val="1"/>
        </w:rPr>
        <w:t xml:space="preserve"> </w:t>
      </w:r>
      <w:r>
        <w:t>grafik</w:t>
      </w:r>
      <w:r>
        <w:rPr>
          <w:spacing w:val="1"/>
        </w:rPr>
        <w:t xml:space="preserve"> </w:t>
      </w:r>
      <w:r>
        <w:t>protsessorlardir.</w:t>
      </w:r>
      <w:r>
        <w:rPr>
          <w:spacing w:val="1"/>
        </w:rPr>
        <w:t xml:space="preserve"> </w:t>
      </w:r>
      <w:r>
        <w:t>Bu</w:t>
      </w:r>
      <w:r>
        <w:rPr>
          <w:spacing w:val="1"/>
        </w:rPr>
        <w:t xml:space="preserve"> </w:t>
      </w:r>
      <w:r>
        <w:t>komponentalarning</w:t>
      </w:r>
      <w:r>
        <w:rPr>
          <w:spacing w:val="1"/>
        </w:rPr>
        <w:t xml:space="preserve"> </w:t>
      </w:r>
      <w:r>
        <w:t>birgalikda</w:t>
      </w:r>
      <w:r>
        <w:rPr>
          <w:spacing w:val="1"/>
        </w:rPr>
        <w:t xml:space="preserve"> </w:t>
      </w:r>
      <w:r>
        <w:t>ishlashi</w:t>
      </w:r>
      <w:r>
        <w:rPr>
          <w:spacing w:val="1"/>
        </w:rPr>
        <w:t xml:space="preserve"> </w:t>
      </w:r>
      <w:r>
        <w:t>uchun</w:t>
      </w:r>
      <w:r>
        <w:rPr>
          <w:spacing w:val="1"/>
        </w:rPr>
        <w:t xml:space="preserve"> </w:t>
      </w:r>
      <w:r>
        <w:t>maxsus</w:t>
      </w:r>
      <w:r>
        <w:rPr>
          <w:spacing w:val="1"/>
        </w:rPr>
        <w:t xml:space="preserve"> </w:t>
      </w:r>
      <w:r>
        <w:t>texnologiyalar</w:t>
      </w:r>
      <w:r>
        <w:rPr>
          <w:spacing w:val="1"/>
        </w:rPr>
        <w:t xml:space="preserve"> </w:t>
      </w:r>
      <w:r>
        <w:t>zarur</w:t>
      </w:r>
      <w:r>
        <w:rPr>
          <w:spacing w:val="1"/>
        </w:rPr>
        <w:t xml:space="preserve"> </w:t>
      </w:r>
      <w:r>
        <w:t>hisoblanadi.</w:t>
      </w:r>
    </w:p>
    <w:p w14:paraId="44A82774" w14:textId="77777777" w:rsidR="00701D4B" w:rsidRDefault="009275B1">
      <w:pPr>
        <w:pStyle w:val="BodyText"/>
        <w:ind w:right="305"/>
        <w:rPr>
          <w:i/>
        </w:rPr>
      </w:pPr>
      <w:r>
        <w:t>Videokartadagi grafik protses</w:t>
      </w:r>
      <w:r>
        <w:t>sorlar yordamida ma’lumotlarni qayta ishlash</w:t>
      </w:r>
      <w:r>
        <w:rPr>
          <w:spacing w:val="1"/>
        </w:rPr>
        <w:t xml:space="preserve"> </w:t>
      </w:r>
      <w:r>
        <w:t>uchun qo‘llaniladigan zamonaviy texnologiyalar hisoblash vaqtini bajariladigan</w:t>
      </w:r>
      <w:r>
        <w:rPr>
          <w:spacing w:val="1"/>
        </w:rPr>
        <w:t xml:space="preserve"> </w:t>
      </w:r>
      <w:r>
        <w:t>operat siyalarni massivli parallelashtirish hisobiga sezilarli ravishda qisqartirish</w:t>
      </w:r>
      <w:r>
        <w:rPr>
          <w:spacing w:val="1"/>
        </w:rPr>
        <w:t xml:space="preserve"> </w:t>
      </w:r>
      <w:r>
        <w:t>imkoniyatini</w:t>
      </w:r>
      <w:r>
        <w:rPr>
          <w:spacing w:val="1"/>
        </w:rPr>
        <w:t xml:space="preserve"> </w:t>
      </w:r>
      <w:r>
        <w:t>beradi.</w:t>
      </w:r>
      <w:r>
        <w:rPr>
          <w:spacing w:val="1"/>
        </w:rPr>
        <w:t xml:space="preserve"> </w:t>
      </w:r>
      <w:r>
        <w:t>Grafik</w:t>
      </w:r>
      <w:r>
        <w:rPr>
          <w:spacing w:val="1"/>
        </w:rPr>
        <w:t xml:space="preserve"> </w:t>
      </w:r>
      <w:r>
        <w:t>protsessor</w:t>
      </w:r>
      <w:r>
        <w:rPr>
          <w:spacing w:val="1"/>
        </w:rPr>
        <w:t xml:space="preserve"> </w:t>
      </w:r>
      <w:r>
        <w:t>arxitekt</w:t>
      </w:r>
      <w:r>
        <w:t>urasi</w:t>
      </w:r>
      <w:r>
        <w:rPr>
          <w:spacing w:val="1"/>
        </w:rPr>
        <w:t xml:space="preserve"> </w:t>
      </w:r>
      <w:r>
        <w:t>ko‘p</w:t>
      </w:r>
      <w:r>
        <w:rPr>
          <w:spacing w:val="1"/>
        </w:rPr>
        <w:t xml:space="preserve"> </w:t>
      </w:r>
      <w:r>
        <w:t>hisoblash</w:t>
      </w:r>
      <w:r>
        <w:rPr>
          <w:spacing w:val="70"/>
        </w:rPr>
        <w:t xml:space="preserve"> </w:t>
      </w:r>
      <w:r>
        <w:t>resurslarini</w:t>
      </w:r>
      <w:r>
        <w:rPr>
          <w:spacing w:val="1"/>
        </w:rPr>
        <w:t xml:space="preserve"> </w:t>
      </w:r>
      <w:r>
        <w:t>talab qiladigan masalalarni hisoblashda foydalanish uchun juda mosdir.</w:t>
      </w:r>
      <w:r>
        <w:rPr>
          <w:spacing w:val="1"/>
        </w:rPr>
        <w:t xml:space="preserve"> </w:t>
      </w:r>
      <w:r>
        <w:t>Bunday</w:t>
      </w:r>
      <w:r>
        <w:rPr>
          <w:spacing w:val="1"/>
        </w:rPr>
        <w:t xml:space="preserve"> </w:t>
      </w:r>
      <w:r>
        <w:t>yuqori</w:t>
      </w:r>
      <w:r>
        <w:rPr>
          <w:spacing w:val="-8"/>
        </w:rPr>
        <w:t xml:space="preserve"> </w:t>
      </w:r>
      <w:r>
        <w:t>unumdorlikni</w:t>
      </w:r>
      <w:r>
        <w:rPr>
          <w:spacing w:val="-5"/>
        </w:rPr>
        <w:t xml:space="preserve"> </w:t>
      </w:r>
      <w:r>
        <w:t>ta’minlovchi</w:t>
      </w:r>
      <w:r>
        <w:rPr>
          <w:spacing w:val="-5"/>
        </w:rPr>
        <w:t xml:space="preserve"> </w:t>
      </w:r>
      <w:r>
        <w:t>texnologiyalardan</w:t>
      </w:r>
      <w:r>
        <w:rPr>
          <w:spacing w:val="-3"/>
        </w:rPr>
        <w:t xml:space="preserve"> </w:t>
      </w:r>
      <w:r>
        <w:t>biri</w:t>
      </w:r>
      <w:r>
        <w:rPr>
          <w:spacing w:val="-5"/>
        </w:rPr>
        <w:t xml:space="preserve"> </w:t>
      </w:r>
      <w:r>
        <w:t>CUDA</w:t>
      </w:r>
      <w:r>
        <w:rPr>
          <w:spacing w:val="-5"/>
        </w:rPr>
        <w:t xml:space="preserve"> </w:t>
      </w:r>
      <w:r>
        <w:t>texnologiyasidir.</w:t>
      </w:r>
    </w:p>
    <w:p w14:paraId="01FE639D" w14:textId="77777777" w:rsidR="00701D4B" w:rsidRDefault="00701D4B">
      <w:pPr>
        <w:pStyle w:val="BodyText"/>
        <w:ind w:left="242" w:right="305" w:firstLine="916"/>
        <w:jc w:val="center"/>
        <w:rPr>
          <w:i/>
        </w:rPr>
      </w:pPr>
    </w:p>
    <w:p w14:paraId="174022AE" w14:textId="77777777" w:rsidR="00701D4B" w:rsidRPr="004D3C9A" w:rsidRDefault="009275B1">
      <w:pPr>
        <w:pStyle w:val="BodyText"/>
        <w:ind w:left="242" w:right="305" w:firstLine="916"/>
        <w:jc w:val="center"/>
        <w:rPr>
          <w:b/>
          <w:i/>
        </w:rPr>
      </w:pPr>
      <w:r w:rsidRPr="004D3C9A">
        <w:rPr>
          <w:b/>
          <w:i/>
        </w:rPr>
        <w:t>Variant – b</w:t>
      </w:r>
    </w:p>
    <w:p w14:paraId="127F19E0" w14:textId="77777777" w:rsidR="00701D4B" w:rsidRPr="004D3C9A" w:rsidRDefault="00701D4B">
      <w:pPr>
        <w:pStyle w:val="BodyText"/>
        <w:ind w:left="242" w:right="305" w:firstLine="916"/>
        <w:jc w:val="center"/>
        <w:rPr>
          <w:i/>
        </w:rPr>
      </w:pPr>
    </w:p>
    <w:p w14:paraId="31105462" w14:textId="77777777" w:rsidR="00701D4B" w:rsidRPr="004D3C9A" w:rsidRDefault="00701D4B">
      <w:pPr>
        <w:pStyle w:val="BodyText"/>
        <w:ind w:left="242" w:right="305" w:firstLine="916"/>
        <w:jc w:val="center"/>
        <w:rPr>
          <w:i/>
        </w:rPr>
      </w:pPr>
    </w:p>
    <w:p w14:paraId="5A81FB4F" w14:textId="77777777" w:rsidR="00701D4B" w:rsidRPr="004D3C9A" w:rsidRDefault="009275B1">
      <w:pPr>
        <w:pStyle w:val="BodyText"/>
        <w:rPr>
          <w:b/>
        </w:rPr>
      </w:pPr>
      <w:r w:rsidRPr="004D3C9A">
        <w:rPr>
          <w:b/>
        </w:rPr>
        <w:t>1.</w:t>
      </w:r>
      <w:r w:rsidRPr="004D3C9A">
        <w:rPr>
          <w:b/>
        </w:rPr>
        <w:tab/>
        <w:t xml:space="preserve">Bir o’lchovli signallar ustida qayta </w:t>
      </w:r>
      <w:r w:rsidRPr="004D3C9A">
        <w:rPr>
          <w:b/>
        </w:rPr>
        <w:t>ishlash amallarini CUDA texnologiyasi imkoniyatlaridan foydalanib amalga oshirish.</w:t>
      </w:r>
    </w:p>
    <w:p w14:paraId="4792D905" w14:textId="77777777" w:rsidR="00701D4B" w:rsidRPr="004D3C9A" w:rsidRDefault="009275B1">
      <w:pPr>
        <w:pStyle w:val="BodyText"/>
        <w:rPr>
          <w:b/>
        </w:rPr>
      </w:pPr>
      <w:r w:rsidRPr="004D3C9A">
        <w:rPr>
          <w:b/>
        </w:rPr>
        <w:t xml:space="preserve"> </w:t>
      </w:r>
    </w:p>
    <w:p w14:paraId="679C6E0E" w14:textId="77777777" w:rsidR="00701D4B" w:rsidRDefault="009275B1">
      <w:pPr>
        <w:pStyle w:val="BodyText"/>
        <w:rPr>
          <w:b/>
          <w:lang w:val="en-US"/>
        </w:rPr>
      </w:pPr>
      <w:proofErr w:type="spellStart"/>
      <w:r>
        <w:rPr>
          <w:b/>
          <w:lang w:val="en-US"/>
        </w:rPr>
        <w:t>Signallarni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qayta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ishlash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masalalari</w:t>
      </w:r>
      <w:proofErr w:type="spellEnd"/>
      <w:r>
        <w:rPr>
          <w:b/>
          <w:lang w:val="en-US"/>
        </w:rPr>
        <w:t>:</w:t>
      </w:r>
    </w:p>
    <w:p w14:paraId="7736F5BC" w14:textId="77777777" w:rsidR="00701D4B" w:rsidRDefault="009275B1">
      <w:pPr>
        <w:pStyle w:val="BodyText"/>
        <w:rPr>
          <w:b/>
          <w:lang w:val="en-US"/>
        </w:rPr>
      </w:pPr>
      <w:r>
        <w:rPr>
          <w:b/>
          <w:lang w:val="en-US"/>
        </w:rPr>
        <w:t>b)</w:t>
      </w:r>
      <w:r>
        <w:rPr>
          <w:b/>
          <w:lang w:val="en-US"/>
        </w:rPr>
        <w:tab/>
      </w:r>
      <w:proofErr w:type="spellStart"/>
      <w:r>
        <w:rPr>
          <w:b/>
          <w:lang w:val="en-US"/>
        </w:rPr>
        <w:t>Spektral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almashtishlarni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amalga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oshirish</w:t>
      </w:r>
      <w:proofErr w:type="spellEnd"/>
      <w:r>
        <w:rPr>
          <w:b/>
          <w:lang w:val="en-US"/>
        </w:rPr>
        <w:t xml:space="preserve"> (</w:t>
      </w:r>
      <w:proofErr w:type="spellStart"/>
      <w:r>
        <w:rPr>
          <w:b/>
          <w:lang w:val="en-US"/>
        </w:rPr>
        <w:t>Diskret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kosinus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almashtirish</w:t>
      </w:r>
      <w:proofErr w:type="spellEnd"/>
      <w:r>
        <w:rPr>
          <w:b/>
          <w:lang w:val="en-US"/>
        </w:rPr>
        <w:t xml:space="preserve">, </w:t>
      </w:r>
      <w:proofErr w:type="spellStart"/>
      <w:r>
        <w:rPr>
          <w:b/>
          <w:lang w:val="en-US"/>
        </w:rPr>
        <w:t>Adamar</w:t>
      </w:r>
      <w:proofErr w:type="spellEnd"/>
      <w:r>
        <w:rPr>
          <w:b/>
          <w:lang w:val="en-US"/>
        </w:rPr>
        <w:t xml:space="preserve">, </w:t>
      </w:r>
      <w:proofErr w:type="spellStart"/>
      <w:r>
        <w:rPr>
          <w:b/>
          <w:lang w:val="en-US"/>
        </w:rPr>
        <w:t>Xaara</w:t>
      </w:r>
      <w:proofErr w:type="spellEnd"/>
      <w:r>
        <w:rPr>
          <w:b/>
          <w:lang w:val="en-US"/>
        </w:rPr>
        <w:t xml:space="preserve">, </w:t>
      </w:r>
      <w:proofErr w:type="spellStart"/>
      <w:r>
        <w:rPr>
          <w:b/>
          <w:lang w:val="en-US"/>
        </w:rPr>
        <w:t>Dobishe</w:t>
      </w:r>
      <w:proofErr w:type="spellEnd"/>
      <w:r>
        <w:rPr>
          <w:b/>
          <w:lang w:val="en-US"/>
        </w:rPr>
        <w:t xml:space="preserve">, </w:t>
      </w:r>
      <w:proofErr w:type="spellStart"/>
      <w:r>
        <w:rPr>
          <w:b/>
          <w:lang w:val="en-US"/>
        </w:rPr>
        <w:t>Fur’ye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almashtirish</w:t>
      </w:r>
      <w:proofErr w:type="spellEnd"/>
      <w:r>
        <w:rPr>
          <w:b/>
          <w:lang w:val="en-US"/>
        </w:rPr>
        <w:t>);</w:t>
      </w:r>
    </w:p>
    <w:p w14:paraId="127E27A8" w14:textId="77777777" w:rsidR="00701D4B" w:rsidRDefault="00701D4B">
      <w:pPr>
        <w:pStyle w:val="BodyText"/>
      </w:pPr>
    </w:p>
    <w:p w14:paraId="0CC42356" w14:textId="77777777" w:rsidR="00701D4B" w:rsidRDefault="00701D4B">
      <w:pPr>
        <w:pStyle w:val="BodyText"/>
      </w:pPr>
    </w:p>
    <w:p w14:paraId="5B8C62C5" w14:textId="77777777" w:rsidR="00701D4B" w:rsidRDefault="00701D4B">
      <w:pPr>
        <w:pStyle w:val="BodyText"/>
      </w:pPr>
    </w:p>
    <w:p w14:paraId="33B6192D" w14:textId="77777777" w:rsidR="00701D4B" w:rsidRDefault="00701D4B">
      <w:pPr>
        <w:pStyle w:val="BodyText"/>
      </w:pPr>
    </w:p>
    <w:p w14:paraId="6BF0A59E" w14:textId="77777777" w:rsidR="00701D4B" w:rsidRDefault="00701D4B">
      <w:pPr>
        <w:pStyle w:val="BodyText"/>
      </w:pPr>
    </w:p>
    <w:p w14:paraId="0A0E892D" w14:textId="77777777" w:rsidR="00701D4B" w:rsidRDefault="009275B1">
      <w:pPr>
        <w:pStyle w:val="BodyText"/>
      </w:pPr>
      <w:r>
        <w:rPr>
          <w:noProof/>
        </w:rPr>
        <w:lastRenderedPageBreak/>
        <w:drawing>
          <wp:inline distT="0" distB="0" distL="114300" distR="114300" wp14:anchorId="388A4519" wp14:editId="2B89B503">
            <wp:extent cx="6287135" cy="4660900"/>
            <wp:effectExtent l="0" t="0" r="6985" b="254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7135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130AD" w14:textId="77777777" w:rsidR="00701D4B" w:rsidRDefault="00701D4B">
      <w:pPr>
        <w:pStyle w:val="BodyText"/>
      </w:pPr>
    </w:p>
    <w:p w14:paraId="2AA558EE" w14:textId="77777777" w:rsidR="00701D4B" w:rsidRDefault="009275B1">
      <w:pPr>
        <w:pStyle w:val="BodyText"/>
      </w:pPr>
      <w:r>
        <w:rPr>
          <w:noProof/>
        </w:rPr>
        <w:drawing>
          <wp:inline distT="0" distB="0" distL="114300" distR="114300" wp14:anchorId="5CF20144" wp14:editId="4B276AFD">
            <wp:extent cx="6287770" cy="4318635"/>
            <wp:effectExtent l="0" t="0" r="6350" b="952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7770" cy="43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17482" w14:textId="77777777" w:rsidR="00701D4B" w:rsidRDefault="00701D4B">
      <w:pPr>
        <w:pStyle w:val="BodyText"/>
      </w:pPr>
    </w:p>
    <w:p w14:paraId="63EF7518" w14:textId="77777777" w:rsidR="00701D4B" w:rsidRDefault="00701D4B">
      <w:pPr>
        <w:pStyle w:val="BodyText"/>
      </w:pPr>
    </w:p>
    <w:p w14:paraId="746BF9B3" w14:textId="77777777" w:rsidR="00701D4B" w:rsidRDefault="00701D4B">
      <w:pPr>
        <w:pStyle w:val="BodyText"/>
      </w:pPr>
    </w:p>
    <w:p w14:paraId="6D573C04" w14:textId="77777777" w:rsidR="00701D4B" w:rsidRDefault="009275B1">
      <w:pPr>
        <w:pStyle w:val="BodyText"/>
        <w:rPr>
          <w:b/>
        </w:rPr>
      </w:pPr>
      <w:r>
        <w:rPr>
          <w:noProof/>
        </w:rPr>
        <w:lastRenderedPageBreak/>
        <w:drawing>
          <wp:inline distT="0" distB="0" distL="114300" distR="114300" wp14:anchorId="42404B38" wp14:editId="37927EFB">
            <wp:extent cx="6285230" cy="3592195"/>
            <wp:effectExtent l="0" t="0" r="8890" b="444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6462F" w14:textId="77777777" w:rsidR="00701D4B" w:rsidRDefault="00701D4B">
      <w:pPr>
        <w:pStyle w:val="BodyText"/>
        <w:rPr>
          <w:b/>
        </w:rPr>
      </w:pPr>
    </w:p>
    <w:p w14:paraId="73DF6618" w14:textId="77777777" w:rsidR="00701D4B" w:rsidRDefault="00701D4B">
      <w:pPr>
        <w:pStyle w:val="BodyText"/>
        <w:rPr>
          <w:b/>
        </w:rPr>
      </w:pPr>
    </w:p>
    <w:p w14:paraId="5C5C8B92" w14:textId="77777777" w:rsidR="00701D4B" w:rsidRDefault="00701D4B">
      <w:pPr>
        <w:pStyle w:val="BodyText"/>
        <w:rPr>
          <w:b/>
        </w:rPr>
      </w:pPr>
    </w:p>
    <w:p w14:paraId="65634CC2" w14:textId="77777777" w:rsidR="00701D4B" w:rsidRDefault="00701D4B">
      <w:pPr>
        <w:pStyle w:val="BodyText"/>
        <w:rPr>
          <w:b/>
        </w:rPr>
      </w:pPr>
    </w:p>
    <w:p w14:paraId="2D849DD2" w14:textId="77777777" w:rsidR="00701D4B" w:rsidRDefault="00701D4B">
      <w:pPr>
        <w:pStyle w:val="BodyText"/>
        <w:rPr>
          <w:b/>
        </w:rPr>
      </w:pPr>
    </w:p>
    <w:p w14:paraId="53A757FB" w14:textId="77777777" w:rsidR="00701D4B" w:rsidRDefault="00701D4B">
      <w:pPr>
        <w:pStyle w:val="BodyText"/>
        <w:rPr>
          <w:b/>
        </w:rPr>
      </w:pPr>
    </w:p>
    <w:p w14:paraId="55E71817" w14:textId="77777777" w:rsidR="00701D4B" w:rsidRDefault="009275B1">
      <w:pPr>
        <w:pStyle w:val="BodyText"/>
        <w:rPr>
          <w:b/>
        </w:rPr>
      </w:pPr>
      <w:r>
        <w:rPr>
          <w:b/>
        </w:rPr>
        <w:t xml:space="preserve">      </w:t>
      </w:r>
    </w:p>
    <w:p w14:paraId="1D941761" w14:textId="77777777" w:rsidR="00701D4B" w:rsidRDefault="00701D4B">
      <w:pPr>
        <w:pStyle w:val="BodyText"/>
        <w:rPr>
          <w:b/>
        </w:rPr>
      </w:pPr>
    </w:p>
    <w:p w14:paraId="5551A2BA" w14:textId="77777777" w:rsidR="00701D4B" w:rsidRDefault="009275B1">
      <w:pPr>
        <w:pStyle w:val="BodyText"/>
        <w:rPr>
          <w:b/>
        </w:rPr>
      </w:pPr>
      <w:r>
        <w:rPr>
          <w:b/>
        </w:rPr>
        <w:t>2.</w:t>
      </w:r>
      <w:r w:rsidRPr="004D3C9A">
        <w:rPr>
          <w:b/>
        </w:rPr>
        <w:t xml:space="preserve">  </w:t>
      </w:r>
      <w:r>
        <w:rPr>
          <w:b/>
        </w:rPr>
        <w:tab/>
        <w:t>Ikki o’lchovli signallarni(tasvirlarni) qayta ishlash masalalarini CUDA texnologiyasi imkoniyatlaridan foydalanib amalga oshirish. Tasvirlani qayta ishlash masalalari:</w:t>
      </w:r>
    </w:p>
    <w:p w14:paraId="37DCA624" w14:textId="77777777" w:rsidR="00701D4B" w:rsidRDefault="009275B1">
      <w:pPr>
        <w:pStyle w:val="BodyText"/>
        <w:rPr>
          <w:b/>
        </w:rPr>
      </w:pPr>
      <w:r>
        <w:rPr>
          <w:b/>
        </w:rPr>
        <w:t>b)</w:t>
      </w:r>
      <w:r>
        <w:rPr>
          <w:b/>
        </w:rPr>
        <w:tab/>
        <w:t>Tasvirlarni spektral almashtish (Dis</w:t>
      </w:r>
      <w:r>
        <w:rPr>
          <w:b/>
        </w:rPr>
        <w:t>kret kosinus almashtirish, Adamar, Xaara, Dobishe, Fur’ye almashtirish);</w:t>
      </w:r>
    </w:p>
    <w:p w14:paraId="26DE947D" w14:textId="77777777" w:rsidR="00701D4B" w:rsidRDefault="00701D4B">
      <w:pPr>
        <w:pStyle w:val="BodyText"/>
      </w:pPr>
    </w:p>
    <w:p w14:paraId="43F337FB" w14:textId="77777777" w:rsidR="00701D4B" w:rsidRDefault="009275B1">
      <w:pPr>
        <w:pStyle w:val="BodyText"/>
      </w:pPr>
      <w:r>
        <w:rPr>
          <w:noProof/>
        </w:rPr>
        <w:lastRenderedPageBreak/>
        <w:drawing>
          <wp:inline distT="0" distB="0" distL="114300" distR="114300" wp14:anchorId="0A1E42A5" wp14:editId="45EF7727">
            <wp:extent cx="6283325" cy="3571875"/>
            <wp:effectExtent l="0" t="0" r="10795" b="952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77757" w14:textId="77777777" w:rsidR="00701D4B" w:rsidRDefault="00701D4B">
      <w:pPr>
        <w:pStyle w:val="BodyText"/>
      </w:pPr>
    </w:p>
    <w:p w14:paraId="6D6A38AB" w14:textId="77777777" w:rsidR="00701D4B" w:rsidRDefault="009275B1">
      <w:pPr>
        <w:pStyle w:val="BodyText"/>
      </w:pPr>
      <w:r>
        <w:rPr>
          <w:noProof/>
        </w:rPr>
        <w:drawing>
          <wp:inline distT="0" distB="0" distL="114300" distR="114300" wp14:anchorId="0EBAEA63" wp14:editId="33BE9BED">
            <wp:extent cx="6284595" cy="4025265"/>
            <wp:effectExtent l="0" t="0" r="9525" b="13335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402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CDFD3" w14:textId="77777777" w:rsidR="00701D4B" w:rsidRDefault="00701D4B">
      <w:pPr>
        <w:pStyle w:val="BodyText"/>
      </w:pPr>
    </w:p>
    <w:p w14:paraId="4BF3641D" w14:textId="77777777" w:rsidR="00701D4B" w:rsidRDefault="00701D4B">
      <w:pPr>
        <w:pStyle w:val="BodyText"/>
      </w:pPr>
    </w:p>
    <w:p w14:paraId="53548ACB" w14:textId="77777777" w:rsidR="00701D4B" w:rsidRDefault="009275B1">
      <w:pPr>
        <w:pStyle w:val="BodyText"/>
      </w:pPr>
      <w:r>
        <w:rPr>
          <w:noProof/>
        </w:rPr>
        <w:lastRenderedPageBreak/>
        <w:drawing>
          <wp:inline distT="0" distB="0" distL="114300" distR="114300" wp14:anchorId="3270A346" wp14:editId="2634758B">
            <wp:extent cx="6283325" cy="4092575"/>
            <wp:effectExtent l="0" t="0" r="10795" b="6985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409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D7AEA" w14:textId="77777777" w:rsidR="00701D4B" w:rsidRDefault="00701D4B">
      <w:pPr>
        <w:pStyle w:val="BodyText"/>
      </w:pPr>
    </w:p>
    <w:p w14:paraId="364155CD" w14:textId="77777777" w:rsidR="00701D4B" w:rsidRDefault="009275B1">
      <w:pPr>
        <w:pStyle w:val="BodyText"/>
        <w:rPr>
          <w:b/>
        </w:rPr>
      </w:pPr>
      <w:r>
        <w:rPr>
          <w:noProof/>
        </w:rPr>
        <w:drawing>
          <wp:inline distT="0" distB="0" distL="114300" distR="114300" wp14:anchorId="458E296A" wp14:editId="79D7B221">
            <wp:extent cx="6285230" cy="3534410"/>
            <wp:effectExtent l="0" t="0" r="8890" b="127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55771" w14:textId="77777777" w:rsidR="00701D4B" w:rsidRDefault="00701D4B">
      <w:pPr>
        <w:pStyle w:val="BodyText"/>
        <w:rPr>
          <w:b/>
        </w:rPr>
      </w:pPr>
    </w:p>
    <w:p w14:paraId="2D7845D8" w14:textId="77777777" w:rsidR="00701D4B" w:rsidRDefault="00701D4B">
      <w:pPr>
        <w:pStyle w:val="BodyText"/>
        <w:rPr>
          <w:b/>
        </w:rPr>
      </w:pPr>
    </w:p>
    <w:p w14:paraId="7A1C475B" w14:textId="77777777" w:rsidR="00701D4B" w:rsidRDefault="00701D4B">
      <w:pPr>
        <w:pStyle w:val="BodyText"/>
        <w:rPr>
          <w:b/>
        </w:rPr>
      </w:pPr>
    </w:p>
    <w:p w14:paraId="29EA70BC" w14:textId="77777777" w:rsidR="00701D4B" w:rsidRDefault="00701D4B">
      <w:pPr>
        <w:pStyle w:val="BodyText"/>
        <w:rPr>
          <w:b/>
        </w:rPr>
      </w:pPr>
    </w:p>
    <w:p w14:paraId="21F3ADBF" w14:textId="77777777" w:rsidR="00701D4B" w:rsidRDefault="00701D4B">
      <w:pPr>
        <w:pStyle w:val="BodyText"/>
        <w:rPr>
          <w:b/>
        </w:rPr>
      </w:pPr>
    </w:p>
    <w:p w14:paraId="1C5D3CE0" w14:textId="77777777" w:rsidR="00701D4B" w:rsidRDefault="00701D4B">
      <w:pPr>
        <w:pStyle w:val="BodyText"/>
        <w:rPr>
          <w:b/>
        </w:rPr>
      </w:pPr>
    </w:p>
    <w:p w14:paraId="3FF5119A" w14:textId="77777777" w:rsidR="00701D4B" w:rsidRDefault="00701D4B">
      <w:pPr>
        <w:pStyle w:val="BodyText"/>
        <w:rPr>
          <w:b/>
        </w:rPr>
      </w:pPr>
    </w:p>
    <w:p w14:paraId="37B10B93" w14:textId="77777777" w:rsidR="00701D4B" w:rsidRDefault="00701D4B">
      <w:pPr>
        <w:pStyle w:val="BodyText"/>
        <w:rPr>
          <w:b/>
        </w:rPr>
      </w:pPr>
    </w:p>
    <w:p w14:paraId="1E15DCF2" w14:textId="77777777" w:rsidR="00701D4B" w:rsidRDefault="00701D4B">
      <w:pPr>
        <w:pStyle w:val="BodyText"/>
        <w:rPr>
          <w:b/>
        </w:rPr>
      </w:pPr>
    </w:p>
    <w:p w14:paraId="47CA01E3" w14:textId="77777777" w:rsidR="00701D4B" w:rsidRDefault="00701D4B">
      <w:pPr>
        <w:pStyle w:val="BodyText"/>
        <w:rPr>
          <w:b/>
        </w:rPr>
      </w:pPr>
    </w:p>
    <w:p w14:paraId="2BB7305E" w14:textId="77777777" w:rsidR="00701D4B" w:rsidRDefault="00701D4B">
      <w:pPr>
        <w:pStyle w:val="BodyText"/>
        <w:rPr>
          <w:b/>
        </w:rPr>
      </w:pPr>
    </w:p>
    <w:p w14:paraId="2DC743E4" w14:textId="77777777" w:rsidR="00701D4B" w:rsidRDefault="00701D4B">
      <w:pPr>
        <w:pStyle w:val="BodyText"/>
        <w:rPr>
          <w:b/>
        </w:rPr>
      </w:pPr>
    </w:p>
    <w:p w14:paraId="50844F14" w14:textId="77777777" w:rsidR="00701D4B" w:rsidRDefault="00701D4B">
      <w:pPr>
        <w:pStyle w:val="BodyText"/>
        <w:rPr>
          <w:b/>
        </w:rPr>
      </w:pPr>
    </w:p>
    <w:p w14:paraId="7EDA9684" w14:textId="77777777" w:rsidR="00701D4B" w:rsidRDefault="00701D4B">
      <w:pPr>
        <w:pStyle w:val="BodyText"/>
        <w:rPr>
          <w:b/>
        </w:rPr>
      </w:pPr>
    </w:p>
    <w:p w14:paraId="22CD4782" w14:textId="77777777" w:rsidR="00701D4B" w:rsidRDefault="00701D4B">
      <w:pPr>
        <w:pStyle w:val="BodyText"/>
        <w:rPr>
          <w:b/>
        </w:rPr>
      </w:pPr>
    </w:p>
    <w:p w14:paraId="383CFBF3" w14:textId="77777777" w:rsidR="00701D4B" w:rsidRDefault="00701D4B">
      <w:pPr>
        <w:pStyle w:val="BodyText"/>
        <w:rPr>
          <w:b/>
        </w:rPr>
      </w:pPr>
    </w:p>
    <w:p w14:paraId="169A7C2F" w14:textId="77777777" w:rsidR="00701D4B" w:rsidRDefault="00701D4B">
      <w:pPr>
        <w:pStyle w:val="BodyText"/>
        <w:rPr>
          <w:b/>
        </w:rPr>
      </w:pPr>
    </w:p>
    <w:p w14:paraId="3F9AE7EC" w14:textId="77777777" w:rsidR="00701D4B" w:rsidRDefault="00701D4B">
      <w:pPr>
        <w:pStyle w:val="BodyText"/>
        <w:rPr>
          <w:b/>
        </w:rPr>
      </w:pPr>
    </w:p>
    <w:p w14:paraId="34C02233" w14:textId="77777777" w:rsidR="00701D4B" w:rsidRDefault="00701D4B">
      <w:pPr>
        <w:pStyle w:val="BodyText"/>
        <w:rPr>
          <w:b/>
        </w:rPr>
      </w:pPr>
    </w:p>
    <w:p w14:paraId="49ECD3B8" w14:textId="77777777" w:rsidR="00701D4B" w:rsidRDefault="00701D4B">
      <w:pPr>
        <w:pStyle w:val="BodyText"/>
        <w:rPr>
          <w:b/>
        </w:rPr>
      </w:pPr>
    </w:p>
    <w:p w14:paraId="1D8327D7" w14:textId="77777777" w:rsidR="00701D4B" w:rsidRDefault="00701D4B">
      <w:pPr>
        <w:pStyle w:val="BodyText"/>
        <w:rPr>
          <w:b/>
        </w:rPr>
      </w:pPr>
    </w:p>
    <w:p w14:paraId="4B9C2F75" w14:textId="77777777" w:rsidR="00701D4B" w:rsidRDefault="00701D4B">
      <w:pPr>
        <w:pStyle w:val="BodyText"/>
        <w:rPr>
          <w:b/>
        </w:rPr>
      </w:pPr>
    </w:p>
    <w:p w14:paraId="41D578DD" w14:textId="77777777" w:rsidR="00701D4B" w:rsidRDefault="00701D4B">
      <w:pPr>
        <w:pStyle w:val="BodyText"/>
        <w:rPr>
          <w:b/>
        </w:rPr>
      </w:pPr>
    </w:p>
    <w:p w14:paraId="358A9C90" w14:textId="77777777" w:rsidR="00701D4B" w:rsidRDefault="00701D4B">
      <w:pPr>
        <w:pStyle w:val="BodyText"/>
        <w:rPr>
          <w:b/>
        </w:rPr>
      </w:pPr>
    </w:p>
    <w:p w14:paraId="21A517D5" w14:textId="77777777" w:rsidR="00701D4B" w:rsidRDefault="00701D4B">
      <w:pPr>
        <w:pStyle w:val="BodyText"/>
        <w:rPr>
          <w:b/>
        </w:rPr>
        <w:sectPr w:rsidR="00701D4B">
          <w:type w:val="continuous"/>
          <w:pgSz w:w="11910" w:h="16840"/>
          <w:pgMar w:top="1040" w:right="540" w:bottom="280" w:left="1460" w:header="720" w:footer="720" w:gutter="0"/>
          <w:cols w:space="720"/>
        </w:sectPr>
      </w:pPr>
    </w:p>
    <w:p w14:paraId="558FFFD9" w14:textId="77777777" w:rsidR="00701D4B" w:rsidRDefault="00701D4B"/>
    <w:sectPr w:rsidR="00701D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E84681" w14:textId="77777777" w:rsidR="009275B1" w:rsidRDefault="009275B1">
      <w:r>
        <w:separator/>
      </w:r>
    </w:p>
  </w:endnote>
  <w:endnote w:type="continuationSeparator" w:id="0">
    <w:p w14:paraId="7D04E1BD" w14:textId="77777777" w:rsidR="009275B1" w:rsidRDefault="00927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CDAD8A" w14:textId="77777777" w:rsidR="009275B1" w:rsidRDefault="009275B1">
      <w:r>
        <w:separator/>
      </w:r>
    </w:p>
  </w:footnote>
  <w:footnote w:type="continuationSeparator" w:id="0">
    <w:p w14:paraId="38BF7546" w14:textId="77777777" w:rsidR="009275B1" w:rsidRDefault="009275B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4A91"/>
    <w:rsid w:val="0000649D"/>
    <w:rsid w:val="00015A23"/>
    <w:rsid w:val="002526E1"/>
    <w:rsid w:val="00285F92"/>
    <w:rsid w:val="002C1813"/>
    <w:rsid w:val="0033058D"/>
    <w:rsid w:val="004603E3"/>
    <w:rsid w:val="00497D56"/>
    <w:rsid w:val="004B6162"/>
    <w:rsid w:val="004D3C9A"/>
    <w:rsid w:val="006252DA"/>
    <w:rsid w:val="00701D4B"/>
    <w:rsid w:val="007928F3"/>
    <w:rsid w:val="0082310C"/>
    <w:rsid w:val="0089037B"/>
    <w:rsid w:val="009275B1"/>
    <w:rsid w:val="00A758B9"/>
    <w:rsid w:val="00B22C59"/>
    <w:rsid w:val="00ED4A91"/>
    <w:rsid w:val="00FD3BE4"/>
    <w:rsid w:val="0C2C16FF"/>
    <w:rsid w:val="14CE5D73"/>
    <w:rsid w:val="1AD64371"/>
    <w:rsid w:val="33884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1F04F"/>
  <w15:docId w15:val="{921B5943-128A-4240-8D45-EA82EDAB2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AU" w:eastAsia="en-A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id" w:eastAsia="en-US"/>
    </w:rPr>
  </w:style>
  <w:style w:type="paragraph" w:styleId="Heading1">
    <w:name w:val="heading 1"/>
    <w:basedOn w:val="Normal"/>
    <w:link w:val="Heading1Char"/>
    <w:uiPriority w:val="9"/>
    <w:qFormat/>
    <w:pPr>
      <w:ind w:left="3834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77"/>
        <w:tab w:val="right" w:pos="9355"/>
      </w:tabs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77"/>
        <w:tab w:val="right" w:pos="9355"/>
      </w:tabs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Times New Roman" w:eastAsia="Times New Roman" w:hAnsi="Times New Roman" w:cs="Times New Roman"/>
      <w:b/>
      <w:bCs/>
      <w:kern w:val="0"/>
      <w:sz w:val="28"/>
      <w:szCs w:val="28"/>
      <w:lang w:val="id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qFormat/>
    <w:rPr>
      <w:rFonts w:ascii="Times New Roman" w:eastAsia="Times New Roman" w:hAnsi="Times New Roman" w:cs="Times New Roman"/>
      <w:kern w:val="0"/>
      <w:sz w:val="28"/>
      <w:szCs w:val="28"/>
      <w:lang w:val="id"/>
      <w14:ligatures w14:val="none"/>
    </w:rPr>
  </w:style>
  <w:style w:type="paragraph" w:styleId="ListParagraph">
    <w:name w:val="List Paragraph"/>
    <w:basedOn w:val="Normal"/>
    <w:uiPriority w:val="1"/>
    <w:qFormat/>
    <w:pPr>
      <w:ind w:left="961" w:hanging="360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eastAsia="Times New Roman" w:hAnsi="Times New Roman" w:cs="Times New Roman"/>
      <w:kern w:val="0"/>
      <w:lang w:val="id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="Times New Roman" w:hAnsi="Times New Roman" w:cs="Times New Roman"/>
      <w:kern w:val="0"/>
      <w:lang w:val="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339</Words>
  <Characters>1934</Characters>
  <Application>Microsoft Office Word</Application>
  <DocSecurity>0</DocSecurity>
  <Lines>16</Lines>
  <Paragraphs>4</Paragraphs>
  <ScaleCrop>false</ScaleCrop>
  <Company/>
  <LinksUpToDate>false</LinksUpToDate>
  <CharactersWithSpaces>2269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11</dc:creator>
  <cp:lastModifiedBy>Umidbek Maxammadsoliyev</cp:lastModifiedBy>
  <cp:revision>4</cp:revision>
  <dcterms:created xsi:type="dcterms:W3CDTF">2023-11-26T17:10:00Z</dcterms:created>
  <dcterms:modified xsi:type="dcterms:W3CDTF">2023-12-10T13:49:00Z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BBEFA8F0AC394BC9A2D6B3D8ED76F063_13</vt:lpwstr>
  </property>
</Properties>
</file>