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AB8C" w14:textId="77777777" w:rsidR="009B111E" w:rsidRPr="009B111E" w:rsidRDefault="009B111E" w:rsidP="009B111E">
      <w:pPr>
        <w:jc w:val="center"/>
      </w:pPr>
      <w:r w:rsidRPr="009B111E">
        <w:rPr>
          <w:b/>
          <w:bCs/>
        </w:rPr>
        <w:t>Project Design Phase</w:t>
      </w:r>
    </w:p>
    <w:p w14:paraId="0504028A" w14:textId="77777777" w:rsidR="009B111E" w:rsidRPr="009B111E" w:rsidRDefault="009B111E" w:rsidP="009B111E">
      <w:pPr>
        <w:jc w:val="center"/>
      </w:pPr>
      <w:r w:rsidRPr="009B111E">
        <w:rPr>
          <w:b/>
          <w:bCs/>
        </w:rPr>
        <w:t>Proposed Solution Template</w:t>
      </w:r>
    </w:p>
    <w:p w14:paraId="05E21219" w14:textId="77777777" w:rsidR="009B111E" w:rsidRPr="009B111E" w:rsidRDefault="009B111E" w:rsidP="009B111E"/>
    <w:tbl>
      <w:tblPr>
        <w:tblW w:w="9351" w:type="dxa"/>
        <w:tblCellMar>
          <w:top w:w="15" w:type="dxa"/>
          <w:left w:w="15" w:type="dxa"/>
          <w:bottom w:w="15" w:type="dxa"/>
          <w:right w:w="15" w:type="dxa"/>
        </w:tblCellMar>
        <w:tblLook w:val="04A0" w:firstRow="1" w:lastRow="0" w:firstColumn="1" w:lastColumn="0" w:noHBand="0" w:noVBand="1"/>
      </w:tblPr>
      <w:tblGrid>
        <w:gridCol w:w="2689"/>
        <w:gridCol w:w="6662"/>
      </w:tblGrid>
      <w:tr w:rsidR="009B111E" w:rsidRPr="009B111E" w14:paraId="07E1DBE6" w14:textId="77777777" w:rsidTr="009B111E">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CF1C5" w14:textId="77777777" w:rsidR="009B111E" w:rsidRPr="009B111E" w:rsidRDefault="009B111E" w:rsidP="009B111E">
            <w:r w:rsidRPr="009B111E">
              <w:t>Date</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3DE3E" w14:textId="2F3FDD32" w:rsidR="009B111E" w:rsidRPr="009B111E" w:rsidRDefault="009B111E" w:rsidP="009B111E">
            <w:r w:rsidRPr="009B111E">
              <w:t>1</w:t>
            </w:r>
            <w:r>
              <w:t>5/07/2026</w:t>
            </w:r>
          </w:p>
        </w:tc>
      </w:tr>
      <w:tr w:rsidR="009B111E" w:rsidRPr="009B111E" w14:paraId="0E1726F1" w14:textId="77777777" w:rsidTr="009B111E">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DC531" w14:textId="77777777" w:rsidR="009B111E" w:rsidRPr="009B111E" w:rsidRDefault="009B111E" w:rsidP="009B111E">
            <w:r w:rsidRPr="009B111E">
              <w:t>Team ID</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2E34F" w14:textId="77777777" w:rsidR="009B111E" w:rsidRPr="009B111E" w:rsidRDefault="009B111E" w:rsidP="009B111E"/>
        </w:tc>
      </w:tr>
      <w:tr w:rsidR="009B111E" w:rsidRPr="009B111E" w14:paraId="27E04FAD" w14:textId="77777777" w:rsidTr="009B111E">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DABD7" w14:textId="77777777" w:rsidR="009B111E" w:rsidRPr="009B111E" w:rsidRDefault="009B111E" w:rsidP="009B111E">
            <w:r w:rsidRPr="009B111E">
              <w:t>Project Name</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F62B1A" w14:textId="2D4908DB" w:rsidR="009B111E" w:rsidRPr="009B111E" w:rsidRDefault="009B111E" w:rsidP="009B111E">
            <w:r w:rsidRPr="009B111E">
              <w:t>A Comprehensive Measure of Well-Being: HDI Prediction</w:t>
            </w:r>
          </w:p>
        </w:tc>
      </w:tr>
      <w:tr w:rsidR="009B111E" w:rsidRPr="009B111E" w14:paraId="0642037E" w14:textId="77777777" w:rsidTr="009B111E">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D6168" w14:textId="77777777" w:rsidR="009B111E" w:rsidRPr="009B111E" w:rsidRDefault="009B111E" w:rsidP="009B111E">
            <w:r w:rsidRPr="009B111E">
              <w:t>Maximum Marks</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ED084" w14:textId="77777777" w:rsidR="009B111E" w:rsidRPr="009B111E" w:rsidRDefault="009B111E" w:rsidP="009B111E">
            <w:r w:rsidRPr="009B111E">
              <w:t>2 Marks</w:t>
            </w:r>
          </w:p>
        </w:tc>
      </w:tr>
    </w:tbl>
    <w:p w14:paraId="4E71DA50" w14:textId="77777777" w:rsidR="00690A59" w:rsidRDefault="00690A59"/>
    <w:p w14:paraId="160E34B9" w14:textId="77777777" w:rsidR="009B111E" w:rsidRDefault="009B111E"/>
    <w:p w14:paraId="23990A3C" w14:textId="77777777" w:rsidR="009B111E" w:rsidRPr="009B111E" w:rsidRDefault="009B111E" w:rsidP="009B111E">
      <w:pPr>
        <w:rPr>
          <w:b/>
          <w:bCs/>
        </w:rPr>
      </w:pPr>
      <w:r w:rsidRPr="009B111E">
        <w:rPr>
          <w:b/>
          <w:bCs/>
        </w:rPr>
        <w:t>Problem – Solution Fit</w:t>
      </w:r>
    </w:p>
    <w:p w14:paraId="412A5B97" w14:textId="77777777" w:rsidR="009B111E" w:rsidRPr="009B111E" w:rsidRDefault="009B111E" w:rsidP="009B111E">
      <w:r w:rsidRPr="009B111E">
        <w:t xml:space="preserve">The </w:t>
      </w:r>
      <w:r w:rsidRPr="009B111E">
        <w:rPr>
          <w:b/>
          <w:bCs/>
        </w:rPr>
        <w:t>Problem–Solution Fit</w:t>
      </w:r>
      <w:r w:rsidRPr="009B111E">
        <w:t xml:space="preserve"> is the process of identifying the real challenges faced by users and ensuring that the proposed solution effectively addresses those challenges. It helps understand customer </w:t>
      </w:r>
      <w:proofErr w:type="spellStart"/>
      <w:r w:rsidRPr="009B111E">
        <w:t>behavior</w:t>
      </w:r>
      <w:proofErr w:type="spellEnd"/>
      <w:r w:rsidRPr="009B111E">
        <w:t>, expectations, pain points, and existing alternatives before designing a solution.</w:t>
      </w:r>
    </w:p>
    <w:p w14:paraId="110887C0" w14:textId="77777777" w:rsidR="009B111E" w:rsidRPr="009B111E" w:rsidRDefault="009B111E" w:rsidP="009B111E">
      <w:r w:rsidRPr="009B111E">
        <w:t xml:space="preserve">For the </w:t>
      </w:r>
      <w:r w:rsidRPr="009B111E">
        <w:rPr>
          <w:b/>
          <w:bCs/>
        </w:rPr>
        <w:t>A Comprehensive Measure of Well-Being: HDI Prediction</w:t>
      </w:r>
      <w:r w:rsidRPr="009B111E">
        <w:t xml:space="preserve"> project, the Problem–Solution Fit ensures that policymakers, researchers, students, and analysts can easily predict the Human Development Index (HDI) using machine learning. The system minimizes manual calculations, improves prediction accuracy, and provides meaningful visual insights for better planning and decision-making.</w:t>
      </w:r>
    </w:p>
    <w:p w14:paraId="0F4C86B4" w14:textId="77777777" w:rsidR="009B111E" w:rsidRPr="009B111E" w:rsidRDefault="009B111E" w:rsidP="009B111E">
      <w:pPr>
        <w:rPr>
          <w:b/>
          <w:bCs/>
        </w:rPr>
      </w:pPr>
      <w:r w:rsidRPr="009B111E">
        <w:rPr>
          <w:b/>
          <w:bCs/>
        </w:rPr>
        <w:t>Purpose</w:t>
      </w:r>
    </w:p>
    <w:p w14:paraId="05D8527A" w14:textId="77777777" w:rsidR="009B111E" w:rsidRPr="009B111E" w:rsidRDefault="009B111E" w:rsidP="009B111E">
      <w:pPr>
        <w:numPr>
          <w:ilvl w:val="0"/>
          <w:numId w:val="1"/>
        </w:numPr>
      </w:pPr>
      <w:r w:rsidRPr="009B111E">
        <w:t xml:space="preserve">Identify the challenges faced while </w:t>
      </w:r>
      <w:proofErr w:type="spellStart"/>
      <w:r w:rsidRPr="009B111E">
        <w:t>analyzing</w:t>
      </w:r>
      <w:proofErr w:type="spellEnd"/>
      <w:r w:rsidRPr="009B111E">
        <w:t xml:space="preserve"> Human Development Index (HDI) data.</w:t>
      </w:r>
    </w:p>
    <w:p w14:paraId="56E0D6CE" w14:textId="77777777" w:rsidR="009B111E" w:rsidRPr="009B111E" w:rsidRDefault="009B111E" w:rsidP="009B111E">
      <w:pPr>
        <w:numPr>
          <w:ilvl w:val="0"/>
          <w:numId w:val="1"/>
        </w:numPr>
      </w:pPr>
      <w:r w:rsidRPr="009B111E">
        <w:t>Develop an intelligent machine learning solution for accurate HDI prediction.</w:t>
      </w:r>
    </w:p>
    <w:p w14:paraId="0A9D776E" w14:textId="77777777" w:rsidR="009B111E" w:rsidRPr="009B111E" w:rsidRDefault="009B111E" w:rsidP="009B111E">
      <w:pPr>
        <w:numPr>
          <w:ilvl w:val="0"/>
          <w:numId w:val="1"/>
        </w:numPr>
      </w:pPr>
      <w:r w:rsidRPr="009B111E">
        <w:t>Enable faster and more reliable decision-making through predictive analytics.</w:t>
      </w:r>
    </w:p>
    <w:p w14:paraId="55FB5B3A" w14:textId="77777777" w:rsidR="009B111E" w:rsidRPr="009B111E" w:rsidRDefault="009B111E" w:rsidP="009B111E">
      <w:pPr>
        <w:numPr>
          <w:ilvl w:val="0"/>
          <w:numId w:val="1"/>
        </w:numPr>
      </w:pPr>
      <w:r w:rsidRPr="009B111E">
        <w:t>Improve understanding of socioeconomic factors affecting human development.</w:t>
      </w:r>
    </w:p>
    <w:p w14:paraId="26E7969D" w14:textId="77777777" w:rsidR="009B111E" w:rsidRPr="009B111E" w:rsidRDefault="009B111E" w:rsidP="009B111E">
      <w:pPr>
        <w:numPr>
          <w:ilvl w:val="0"/>
          <w:numId w:val="1"/>
        </w:numPr>
      </w:pPr>
      <w:r w:rsidRPr="009B111E">
        <w:t>Provide a user-friendly platform with interactive visualizations and reports.</w:t>
      </w:r>
    </w:p>
    <w:p w14:paraId="1D89D702" w14:textId="77777777" w:rsidR="009B111E" w:rsidRPr="009B111E" w:rsidRDefault="009B111E" w:rsidP="009B111E">
      <w:r w:rsidRPr="009B111E">
        <w:pict w14:anchorId="6ECA3EFF">
          <v:rect id="_x0000_i1037" style="width:0;height:1.5pt" o:hralign="center" o:hrstd="t" o:hr="t" fillcolor="#a0a0a0" stroked="f"/>
        </w:pict>
      </w:r>
    </w:p>
    <w:p w14:paraId="4C0A36A0" w14:textId="77777777" w:rsidR="009B111E" w:rsidRPr="009B111E" w:rsidRDefault="009B111E" w:rsidP="009B111E">
      <w:pPr>
        <w:rPr>
          <w:b/>
          <w:bCs/>
        </w:rPr>
      </w:pPr>
      <w:r w:rsidRPr="009B111E">
        <w:rPr>
          <w:b/>
          <w:bCs/>
        </w:rPr>
        <w:t>Problem–Solution Fit Canvas (HDI Prediction)</w:t>
      </w:r>
    </w:p>
    <w:tbl>
      <w:tblPr>
        <w:tblStyle w:val="TableGrid"/>
        <w:tblW w:w="0" w:type="auto"/>
        <w:tblLook w:val="04A0" w:firstRow="1" w:lastRow="0" w:firstColumn="1" w:lastColumn="0" w:noHBand="0" w:noVBand="1"/>
      </w:tblPr>
      <w:tblGrid>
        <w:gridCol w:w="2004"/>
        <w:gridCol w:w="7012"/>
      </w:tblGrid>
      <w:tr w:rsidR="009B111E" w:rsidRPr="009B111E" w14:paraId="4A970DD4" w14:textId="77777777" w:rsidTr="009B111E">
        <w:tc>
          <w:tcPr>
            <w:tcW w:w="0" w:type="auto"/>
            <w:hideMark/>
          </w:tcPr>
          <w:p w14:paraId="3EDE7C3B" w14:textId="77777777" w:rsidR="009B111E" w:rsidRPr="009B111E" w:rsidRDefault="009B111E" w:rsidP="009B111E">
            <w:pPr>
              <w:spacing w:after="160" w:line="259" w:lineRule="auto"/>
              <w:rPr>
                <w:b/>
                <w:bCs/>
              </w:rPr>
            </w:pPr>
            <w:r w:rsidRPr="009B111E">
              <w:rPr>
                <w:b/>
                <w:bCs/>
              </w:rPr>
              <w:t>Section</w:t>
            </w:r>
          </w:p>
        </w:tc>
        <w:tc>
          <w:tcPr>
            <w:tcW w:w="0" w:type="auto"/>
            <w:hideMark/>
          </w:tcPr>
          <w:p w14:paraId="7850B0AE" w14:textId="77777777" w:rsidR="009B111E" w:rsidRPr="009B111E" w:rsidRDefault="009B111E" w:rsidP="009B111E">
            <w:pPr>
              <w:spacing w:after="160" w:line="259" w:lineRule="auto"/>
              <w:rPr>
                <w:b/>
                <w:bCs/>
              </w:rPr>
            </w:pPr>
            <w:r w:rsidRPr="009B111E">
              <w:rPr>
                <w:b/>
                <w:bCs/>
              </w:rPr>
              <w:t>Description</w:t>
            </w:r>
          </w:p>
        </w:tc>
      </w:tr>
      <w:tr w:rsidR="009B111E" w:rsidRPr="009B111E" w14:paraId="35257CA3" w14:textId="77777777" w:rsidTr="009B111E">
        <w:tc>
          <w:tcPr>
            <w:tcW w:w="0" w:type="auto"/>
            <w:hideMark/>
          </w:tcPr>
          <w:p w14:paraId="1FFA595B" w14:textId="77777777" w:rsidR="009B111E" w:rsidRPr="009B111E" w:rsidRDefault="009B111E" w:rsidP="009B111E">
            <w:pPr>
              <w:spacing w:after="160" w:line="259" w:lineRule="auto"/>
            </w:pPr>
            <w:r w:rsidRPr="009B111E">
              <w:rPr>
                <w:b/>
                <w:bCs/>
              </w:rPr>
              <w:t>1. Customer Segment (CS)</w:t>
            </w:r>
          </w:p>
        </w:tc>
        <w:tc>
          <w:tcPr>
            <w:tcW w:w="0" w:type="auto"/>
            <w:hideMark/>
          </w:tcPr>
          <w:p w14:paraId="6242BBA4" w14:textId="77777777" w:rsidR="009B111E" w:rsidRPr="009B111E" w:rsidRDefault="009B111E" w:rsidP="009B111E">
            <w:pPr>
              <w:spacing w:after="160" w:line="259" w:lineRule="auto"/>
            </w:pPr>
            <w:r w:rsidRPr="009B111E">
              <w:t xml:space="preserve">Government policymakers, researchers, data analysts, NGOs, economists, students, and educational institutions interested in </w:t>
            </w:r>
            <w:proofErr w:type="spellStart"/>
            <w:r w:rsidRPr="009B111E">
              <w:t>analyzing</w:t>
            </w:r>
            <w:proofErr w:type="spellEnd"/>
            <w:r w:rsidRPr="009B111E">
              <w:t xml:space="preserve"> Human Development Index (HDI).</w:t>
            </w:r>
          </w:p>
        </w:tc>
      </w:tr>
      <w:tr w:rsidR="009B111E" w:rsidRPr="009B111E" w14:paraId="4A7B58F4" w14:textId="77777777" w:rsidTr="009B111E">
        <w:tc>
          <w:tcPr>
            <w:tcW w:w="0" w:type="auto"/>
            <w:hideMark/>
          </w:tcPr>
          <w:p w14:paraId="7A2B4EEE" w14:textId="77777777" w:rsidR="009B111E" w:rsidRPr="009B111E" w:rsidRDefault="009B111E" w:rsidP="009B111E">
            <w:pPr>
              <w:spacing w:after="160" w:line="259" w:lineRule="auto"/>
            </w:pPr>
            <w:r w:rsidRPr="009B111E">
              <w:rPr>
                <w:b/>
                <w:bCs/>
              </w:rPr>
              <w:t>2. Jobs-To-Be-Done / Problems (J&amp;P)</w:t>
            </w:r>
          </w:p>
        </w:tc>
        <w:tc>
          <w:tcPr>
            <w:tcW w:w="0" w:type="auto"/>
            <w:hideMark/>
          </w:tcPr>
          <w:p w14:paraId="6A7FF8DE" w14:textId="77777777" w:rsidR="009B111E" w:rsidRPr="009B111E" w:rsidRDefault="009B111E" w:rsidP="009B111E">
            <w:pPr>
              <w:spacing w:after="160" w:line="259" w:lineRule="auto"/>
            </w:pPr>
            <w:r w:rsidRPr="009B111E">
              <w:t xml:space="preserve">Predict HDI accurately, </w:t>
            </w:r>
            <w:proofErr w:type="spellStart"/>
            <w:r w:rsidRPr="009B111E">
              <w:t>analyze</w:t>
            </w:r>
            <w:proofErr w:type="spellEnd"/>
            <w:r w:rsidRPr="009B111E">
              <w:t xml:space="preserve"> country development, compare nations, identify key development indicators, and support evidence-based policy decisions.</w:t>
            </w:r>
          </w:p>
        </w:tc>
      </w:tr>
      <w:tr w:rsidR="009B111E" w:rsidRPr="009B111E" w14:paraId="3F4E1164" w14:textId="77777777" w:rsidTr="009B111E">
        <w:tc>
          <w:tcPr>
            <w:tcW w:w="0" w:type="auto"/>
            <w:hideMark/>
          </w:tcPr>
          <w:p w14:paraId="79106F97" w14:textId="77777777" w:rsidR="009B111E" w:rsidRPr="009B111E" w:rsidRDefault="009B111E" w:rsidP="009B111E">
            <w:pPr>
              <w:spacing w:after="160" w:line="259" w:lineRule="auto"/>
            </w:pPr>
            <w:r w:rsidRPr="009B111E">
              <w:rPr>
                <w:b/>
                <w:bCs/>
              </w:rPr>
              <w:lastRenderedPageBreak/>
              <w:t>3. Triggers (TR)</w:t>
            </w:r>
          </w:p>
        </w:tc>
        <w:tc>
          <w:tcPr>
            <w:tcW w:w="0" w:type="auto"/>
            <w:hideMark/>
          </w:tcPr>
          <w:p w14:paraId="0695E3BA" w14:textId="77777777" w:rsidR="009B111E" w:rsidRPr="009B111E" w:rsidRDefault="009B111E" w:rsidP="009B111E">
            <w:pPr>
              <w:spacing w:after="160" w:line="259" w:lineRule="auto"/>
            </w:pPr>
            <w:r w:rsidRPr="009B111E">
              <w:t>Need for faster HDI analysis, increasing availability of socioeconomic data, demand for predictive analytics, and sustainable development planning.</w:t>
            </w:r>
          </w:p>
        </w:tc>
      </w:tr>
      <w:tr w:rsidR="009B111E" w:rsidRPr="009B111E" w14:paraId="25A781B5" w14:textId="77777777" w:rsidTr="009B111E">
        <w:tc>
          <w:tcPr>
            <w:tcW w:w="0" w:type="auto"/>
            <w:hideMark/>
          </w:tcPr>
          <w:p w14:paraId="30FDF35C" w14:textId="77777777" w:rsidR="009B111E" w:rsidRPr="009B111E" w:rsidRDefault="009B111E" w:rsidP="009B111E">
            <w:pPr>
              <w:spacing w:after="160" w:line="259" w:lineRule="auto"/>
            </w:pPr>
            <w:r w:rsidRPr="009B111E">
              <w:rPr>
                <w:b/>
                <w:bCs/>
              </w:rPr>
              <w:t>4. Emotions (EM)</w:t>
            </w:r>
          </w:p>
        </w:tc>
        <w:tc>
          <w:tcPr>
            <w:tcW w:w="0" w:type="auto"/>
            <w:hideMark/>
          </w:tcPr>
          <w:p w14:paraId="196DD595" w14:textId="77777777" w:rsidR="009B111E" w:rsidRPr="009B111E" w:rsidRDefault="009B111E" w:rsidP="009B111E">
            <w:pPr>
              <w:spacing w:after="160" w:line="259" w:lineRule="auto"/>
            </w:pPr>
            <w:r w:rsidRPr="009B111E">
              <w:t>Users want confidence in prediction results, reduced manual effort, reliable insights, and easy interpretation of development trends.</w:t>
            </w:r>
          </w:p>
        </w:tc>
      </w:tr>
      <w:tr w:rsidR="009B111E" w:rsidRPr="009B111E" w14:paraId="28C9528E" w14:textId="77777777" w:rsidTr="009B111E">
        <w:tc>
          <w:tcPr>
            <w:tcW w:w="0" w:type="auto"/>
            <w:hideMark/>
          </w:tcPr>
          <w:p w14:paraId="2627C8A8" w14:textId="77777777" w:rsidR="009B111E" w:rsidRPr="009B111E" w:rsidRDefault="009B111E" w:rsidP="009B111E">
            <w:pPr>
              <w:spacing w:after="160" w:line="259" w:lineRule="auto"/>
            </w:pPr>
            <w:r w:rsidRPr="009B111E">
              <w:rPr>
                <w:b/>
                <w:bCs/>
              </w:rPr>
              <w:t>5. Available Solutions (AS)</w:t>
            </w:r>
          </w:p>
        </w:tc>
        <w:tc>
          <w:tcPr>
            <w:tcW w:w="0" w:type="auto"/>
            <w:hideMark/>
          </w:tcPr>
          <w:p w14:paraId="5F49AEF2" w14:textId="77777777" w:rsidR="009B111E" w:rsidRPr="009B111E" w:rsidRDefault="009B111E" w:rsidP="009B111E">
            <w:pPr>
              <w:spacing w:after="160" w:line="259" w:lineRule="auto"/>
            </w:pPr>
            <w:r w:rsidRPr="009B111E">
              <w:t>Manual HDI calculations, spreadsheets, statistical reports, UNDP publications, and traditional data analysis tools that require significant time and expertise.</w:t>
            </w:r>
          </w:p>
        </w:tc>
      </w:tr>
      <w:tr w:rsidR="009B111E" w:rsidRPr="009B111E" w14:paraId="4AD8A320" w14:textId="77777777" w:rsidTr="009B111E">
        <w:tc>
          <w:tcPr>
            <w:tcW w:w="0" w:type="auto"/>
            <w:hideMark/>
          </w:tcPr>
          <w:p w14:paraId="4E70E6DB" w14:textId="77777777" w:rsidR="009B111E" w:rsidRPr="009B111E" w:rsidRDefault="009B111E" w:rsidP="009B111E">
            <w:pPr>
              <w:spacing w:after="160" w:line="259" w:lineRule="auto"/>
            </w:pPr>
            <w:r w:rsidRPr="009B111E">
              <w:rPr>
                <w:b/>
                <w:bCs/>
              </w:rPr>
              <w:t>6. Customer Constraints (CC)</w:t>
            </w:r>
          </w:p>
        </w:tc>
        <w:tc>
          <w:tcPr>
            <w:tcW w:w="0" w:type="auto"/>
            <w:hideMark/>
          </w:tcPr>
          <w:p w14:paraId="5C552E28" w14:textId="77777777" w:rsidR="009B111E" w:rsidRPr="009B111E" w:rsidRDefault="009B111E" w:rsidP="009B111E">
            <w:pPr>
              <w:spacing w:after="160" w:line="259" w:lineRule="auto"/>
            </w:pPr>
            <w:r w:rsidRPr="009B111E">
              <w:t>Limited technical knowledge, poor-quality datasets, time-consuming analysis, missing data, and lack of predictive tools.</w:t>
            </w:r>
          </w:p>
        </w:tc>
      </w:tr>
      <w:tr w:rsidR="009B111E" w:rsidRPr="009B111E" w14:paraId="598203C5" w14:textId="77777777" w:rsidTr="009B111E">
        <w:tc>
          <w:tcPr>
            <w:tcW w:w="0" w:type="auto"/>
            <w:hideMark/>
          </w:tcPr>
          <w:p w14:paraId="73F6E05C" w14:textId="77777777" w:rsidR="009B111E" w:rsidRPr="009B111E" w:rsidRDefault="009B111E" w:rsidP="009B111E">
            <w:pPr>
              <w:spacing w:after="160" w:line="259" w:lineRule="auto"/>
            </w:pPr>
            <w:r w:rsidRPr="009B111E">
              <w:rPr>
                <w:b/>
                <w:bCs/>
              </w:rPr>
              <w:t>7. Behaviour (BE)</w:t>
            </w:r>
          </w:p>
        </w:tc>
        <w:tc>
          <w:tcPr>
            <w:tcW w:w="0" w:type="auto"/>
            <w:hideMark/>
          </w:tcPr>
          <w:p w14:paraId="610A0C2D" w14:textId="77777777" w:rsidR="009B111E" w:rsidRPr="009B111E" w:rsidRDefault="009B111E" w:rsidP="009B111E">
            <w:pPr>
              <w:spacing w:after="160" w:line="259" w:lineRule="auto"/>
            </w:pPr>
            <w:r w:rsidRPr="009B111E">
              <w:t>Users collect datasets, preprocess data, compare country indicators, generate reports, and use predictions for planning and research.</w:t>
            </w:r>
          </w:p>
        </w:tc>
      </w:tr>
      <w:tr w:rsidR="009B111E" w:rsidRPr="009B111E" w14:paraId="4E0DAACA" w14:textId="77777777" w:rsidTr="009B111E">
        <w:tc>
          <w:tcPr>
            <w:tcW w:w="0" w:type="auto"/>
            <w:hideMark/>
          </w:tcPr>
          <w:p w14:paraId="6BD78C35" w14:textId="77777777" w:rsidR="009B111E" w:rsidRPr="009B111E" w:rsidRDefault="009B111E" w:rsidP="009B111E">
            <w:pPr>
              <w:spacing w:after="160" w:line="259" w:lineRule="auto"/>
            </w:pPr>
            <w:r w:rsidRPr="009B111E">
              <w:rPr>
                <w:b/>
                <w:bCs/>
              </w:rPr>
              <w:t>8. Channels of Behaviour (CH)</w:t>
            </w:r>
          </w:p>
        </w:tc>
        <w:tc>
          <w:tcPr>
            <w:tcW w:w="0" w:type="auto"/>
            <w:hideMark/>
          </w:tcPr>
          <w:p w14:paraId="472ABFD2" w14:textId="77777777" w:rsidR="009B111E" w:rsidRPr="009B111E" w:rsidRDefault="009B111E" w:rsidP="009B111E">
            <w:pPr>
              <w:spacing w:after="160" w:line="259" w:lineRule="auto"/>
            </w:pPr>
            <w:r w:rsidRPr="009B111E">
              <w:rPr>
                <w:b/>
                <w:bCs/>
              </w:rPr>
              <w:t>Online:</w:t>
            </w:r>
            <w:r w:rsidRPr="009B111E">
              <w:t xml:space="preserve"> Web application, GitHub repository, research portals, dashboards. </w:t>
            </w:r>
            <w:r w:rsidRPr="009B111E">
              <w:rPr>
                <w:b/>
                <w:bCs/>
              </w:rPr>
              <w:t>Offline:</w:t>
            </w:r>
            <w:r w:rsidRPr="009B111E">
              <w:t xml:space="preserve"> Academic reports, government publications, seminars, and presentations.</w:t>
            </w:r>
          </w:p>
        </w:tc>
      </w:tr>
      <w:tr w:rsidR="009B111E" w:rsidRPr="009B111E" w14:paraId="21035157" w14:textId="77777777" w:rsidTr="009B111E">
        <w:tc>
          <w:tcPr>
            <w:tcW w:w="0" w:type="auto"/>
            <w:hideMark/>
          </w:tcPr>
          <w:p w14:paraId="7D5DD681" w14:textId="77777777" w:rsidR="009B111E" w:rsidRPr="009B111E" w:rsidRDefault="009B111E" w:rsidP="009B111E">
            <w:pPr>
              <w:spacing w:after="160" w:line="259" w:lineRule="auto"/>
            </w:pPr>
            <w:r w:rsidRPr="009B111E">
              <w:rPr>
                <w:b/>
                <w:bCs/>
              </w:rPr>
              <w:t>9. Problem Root Cause (RC)</w:t>
            </w:r>
          </w:p>
        </w:tc>
        <w:tc>
          <w:tcPr>
            <w:tcW w:w="0" w:type="auto"/>
            <w:hideMark/>
          </w:tcPr>
          <w:p w14:paraId="13FB0BE0" w14:textId="77777777" w:rsidR="009B111E" w:rsidRPr="009B111E" w:rsidRDefault="009B111E" w:rsidP="009B111E">
            <w:pPr>
              <w:spacing w:after="160" w:line="259" w:lineRule="auto"/>
            </w:pPr>
            <w:r w:rsidRPr="009B111E">
              <w:t>Manual analysis is slow, socioeconomic datasets are large and complex, and existing tools do not provide automated HDI prediction using machine learning.</w:t>
            </w:r>
          </w:p>
        </w:tc>
      </w:tr>
      <w:tr w:rsidR="009B111E" w:rsidRPr="009B111E" w14:paraId="7E96435A" w14:textId="77777777" w:rsidTr="009B111E">
        <w:tc>
          <w:tcPr>
            <w:tcW w:w="0" w:type="auto"/>
            <w:hideMark/>
          </w:tcPr>
          <w:p w14:paraId="17543C97" w14:textId="77777777" w:rsidR="009B111E" w:rsidRPr="009B111E" w:rsidRDefault="009B111E" w:rsidP="009B111E">
            <w:pPr>
              <w:spacing w:after="160" w:line="259" w:lineRule="auto"/>
            </w:pPr>
            <w:r w:rsidRPr="009B111E">
              <w:rPr>
                <w:b/>
                <w:bCs/>
              </w:rPr>
              <w:t>10. Your Solution (SL)</w:t>
            </w:r>
          </w:p>
        </w:tc>
        <w:tc>
          <w:tcPr>
            <w:tcW w:w="0" w:type="auto"/>
            <w:hideMark/>
          </w:tcPr>
          <w:p w14:paraId="15A5395C" w14:textId="77777777" w:rsidR="009B111E" w:rsidRPr="009B111E" w:rsidRDefault="009B111E" w:rsidP="009B111E">
            <w:pPr>
              <w:spacing w:after="160" w:line="259" w:lineRule="auto"/>
            </w:pPr>
            <w:r w:rsidRPr="009B111E">
              <w:t>A web-based Machine Learning application that preprocesses socioeconomic data, predicts HDI accurately, visualizes results using charts, and generates reports to support policymakers and researchers.</w:t>
            </w:r>
          </w:p>
        </w:tc>
      </w:tr>
    </w:tbl>
    <w:p w14:paraId="142C66F2" w14:textId="77777777" w:rsidR="009B111E" w:rsidRDefault="009B111E"/>
    <w:sectPr w:rsidR="009B1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41BD"/>
    <w:multiLevelType w:val="multilevel"/>
    <w:tmpl w:val="84C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41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1E"/>
    <w:rsid w:val="00154952"/>
    <w:rsid w:val="005372E6"/>
    <w:rsid w:val="00690A59"/>
    <w:rsid w:val="009B1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E53C"/>
  <w15:chartTrackingRefBased/>
  <w15:docId w15:val="{33F3C4FC-FB5B-45D8-8DFD-7DBF8304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11E"/>
    <w:rPr>
      <w:rFonts w:eastAsiaTheme="majorEastAsia" w:cstheme="majorBidi"/>
      <w:color w:val="272727" w:themeColor="text1" w:themeTint="D8"/>
    </w:rPr>
  </w:style>
  <w:style w:type="paragraph" w:styleId="Title">
    <w:name w:val="Title"/>
    <w:basedOn w:val="Normal"/>
    <w:next w:val="Normal"/>
    <w:link w:val="TitleChar"/>
    <w:uiPriority w:val="10"/>
    <w:qFormat/>
    <w:rsid w:val="009B1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11E"/>
    <w:pPr>
      <w:spacing w:before="160"/>
      <w:jc w:val="center"/>
    </w:pPr>
    <w:rPr>
      <w:i/>
      <w:iCs/>
      <w:color w:val="404040" w:themeColor="text1" w:themeTint="BF"/>
    </w:rPr>
  </w:style>
  <w:style w:type="character" w:customStyle="1" w:styleId="QuoteChar">
    <w:name w:val="Quote Char"/>
    <w:basedOn w:val="DefaultParagraphFont"/>
    <w:link w:val="Quote"/>
    <w:uiPriority w:val="29"/>
    <w:rsid w:val="009B111E"/>
    <w:rPr>
      <w:i/>
      <w:iCs/>
      <w:color w:val="404040" w:themeColor="text1" w:themeTint="BF"/>
    </w:rPr>
  </w:style>
  <w:style w:type="paragraph" w:styleId="ListParagraph">
    <w:name w:val="List Paragraph"/>
    <w:basedOn w:val="Normal"/>
    <w:uiPriority w:val="34"/>
    <w:qFormat/>
    <w:rsid w:val="009B111E"/>
    <w:pPr>
      <w:ind w:left="720"/>
      <w:contextualSpacing/>
    </w:pPr>
  </w:style>
  <w:style w:type="character" w:styleId="IntenseEmphasis">
    <w:name w:val="Intense Emphasis"/>
    <w:basedOn w:val="DefaultParagraphFont"/>
    <w:uiPriority w:val="21"/>
    <w:qFormat/>
    <w:rsid w:val="009B111E"/>
    <w:rPr>
      <w:i/>
      <w:iCs/>
      <w:color w:val="2F5496" w:themeColor="accent1" w:themeShade="BF"/>
    </w:rPr>
  </w:style>
  <w:style w:type="paragraph" w:styleId="IntenseQuote">
    <w:name w:val="Intense Quote"/>
    <w:basedOn w:val="Normal"/>
    <w:next w:val="Normal"/>
    <w:link w:val="IntenseQuoteChar"/>
    <w:uiPriority w:val="30"/>
    <w:qFormat/>
    <w:rsid w:val="009B1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11E"/>
    <w:rPr>
      <w:i/>
      <w:iCs/>
      <w:color w:val="2F5496" w:themeColor="accent1" w:themeShade="BF"/>
    </w:rPr>
  </w:style>
  <w:style w:type="character" w:styleId="IntenseReference">
    <w:name w:val="Intense Reference"/>
    <w:basedOn w:val="DefaultParagraphFont"/>
    <w:uiPriority w:val="32"/>
    <w:qFormat/>
    <w:rsid w:val="009B111E"/>
    <w:rPr>
      <w:b/>
      <w:bCs/>
      <w:smallCaps/>
      <w:color w:val="2F5496" w:themeColor="accent1" w:themeShade="BF"/>
      <w:spacing w:val="5"/>
    </w:rPr>
  </w:style>
  <w:style w:type="table" w:styleId="TableGrid">
    <w:name w:val="Table Grid"/>
    <w:basedOn w:val="TableNormal"/>
    <w:uiPriority w:val="39"/>
    <w:rsid w:val="009B1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murari akhila</dc:creator>
  <cp:keywords/>
  <dc:description/>
  <cp:lastModifiedBy>murari akhila</cp:lastModifiedBy>
  <cp:revision>1</cp:revision>
  <dcterms:created xsi:type="dcterms:W3CDTF">2026-07-15T17:39:00Z</dcterms:created>
  <dcterms:modified xsi:type="dcterms:W3CDTF">2026-07-15T17:45:00Z</dcterms:modified>
</cp:coreProperties>
</file>