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/>
      </w:pPr>
      <w:r>
        <w:rPr>
          <w:sz w:val="64"/>
          <w:szCs w:val="64"/>
        </w:rPr>
        <w:t>Техническое описание</w:t>
      </w:r>
      <w:r>
        <w:rPr/>
        <w:br/>
        <w:br/>
        <w:t>Робо-кисть с тросовым приводом на дискретной логике (серия CD4000)</w:t>
      </w:r>
    </w:p>
    <w:p>
      <w:pPr>
        <w:pStyle w:val="Normal"/>
        <w:bidi w:val="0"/>
        <w:ind w:hanging="0" w:start="0" w:end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5188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  <w:t>Внешний вид: открытая скелетная конструкция кисти, видны штыри-суставы, пружинки, тросики в трубочках, микрики на пальцах. Предплечье — коробка с мотором, редуктором, катушкой, энкодером и пружиной-предохранителем. Панель управления — текстолитовая пластина с DIP-переключателями (8 белых движков), двумя кнопками и тремя светодиодами (зелёный «готов», красный «авария», жёлтый «питание»). Логический блок собран на макетной плате с микросхемами CD4000, транзисторами, диодами и резисторами.</w:t>
        <w:br/>
        <w:br/>
        <w:t>Рядом с логическим блоком на отдельной макетной плате установлен Arduino-посредник с 74HC595 и оптронами, соединённый проводами с контактами кнопок, DIP-переключателя и светодиодов панели управления. Arduino подключается к компьютеру по USB-кабелю. Питание всей системы — отдельный импульсный блок 220 В → 12 В, 3 А.</w:t>
        <w:br/>
        <w:br/>
      </w:r>
      <w:r>
        <w:rPr>
          <w:sz w:val="48"/>
          <w:szCs w:val="48"/>
        </w:rPr>
        <w:t>Кинематическая схема и механика</w:t>
      </w:r>
      <w:r>
        <w:rPr/>
        <w:br/>
        <w:br/>
        <w:t>Прототип представляет собой антропоморфную кисть с пятью пальцами (один из которых может быть неактивен или использоваться для симметрии). Каждый палец имеет две-три подвижные фаланги, соединённые металлическими осями (штыри 3–4 мм).</w:t>
        <w:br/>
        <w:br/>
        <w:t>Сжатие осуществляется за счёт натяжения стального или кевларового троса (0.5–0.8 мм), проходящего по ладонной стороне пальца через фторопластовые трубочки (Bowden-система). Трос крепится к кончику пальца, проходит внутри ладони и собирается в жгут на запястье, после чего выходит к катушке, закреплённой на валу коллекторного DC-мотора с редуктором. Когда мотор вращается, катушка наматывает трос — палец сгибается.</w:t>
        <w:br/>
        <w:br/>
        <w:t>Разжатие происходит автоматически за счёт витых пружин или резиновых колец, установленных на тыльной стороне каждого сустава. При ослаблении троса пружины возвращают палец в исходное прямое положение. Дополнительно точка опоры осей суставов вынесена выше линии тяги троса, что предотвращает постоянное самосжатие.</w:t>
        <w:br/>
        <w:br/>
      </w:r>
      <w:r>
        <w:rPr>
          <w:sz w:val="48"/>
          <w:szCs w:val="48"/>
        </w:rPr>
        <w:t>Система управления</w:t>
      </w:r>
      <w:r>
        <w:rPr/>
        <w:br/>
        <w:br/>
        <w:t>Дискретная логика (основной контур)</w:t>
        <w:br/>
        <w:br/>
        <w:t>Система управления построена полностью на дискретной логике (микросхемы CD4000), без микроконтроллера. Пользователь задаёт нужный угол сгиба в импульсах энкодера (1–255 шагов) через 8-битный DIP-переключатель. Нажатие кнопки «ПУСК» запускает мотор. Энкодер на валу мотора считает импульсы, и как только счётчик (CD4510) достигает заданного значения, компаратор (CD4063) отключает двигатель — палец фиксируется в нужном положении.</w:t>
        <w:br/>
        <w:br/>
      </w:r>
      <w:r>
        <w:rPr>
          <w:sz w:val="36"/>
          <w:szCs w:val="36"/>
        </w:rPr>
        <w:t>Arduino-посредник (интерфейс с компьютером)</w:t>
      </w:r>
      <w:r>
        <w:rPr/>
        <w:br/>
        <w:br/>
        <w:t>Для управления с компьютера или через веб-браузер в схему добавлен модуль Arduino (Uno/Nano), который подключается параллельно органам ручного управления:</w:t>
        <w:br/>
        <w:br/>
        <w:t>· Эмуляция кнопок: цифровые пины Arduino через транзисторы или реле подключены параллельно контактам кнопок «ПУСК» и «СБРОС». При получении команды Arduino кратковременно замыкает цепь, имитируя нажатие кнопки человеком.</w:t>
        <w:br/>
        <w:t>· Эмуляция DIP-переключателя: 8-битный сдвиговый регистр 74HC595 подключён параллельно DIP-переключателю. Arduino выставляет на нём нужное значение шагов (1–255) по команде с компьютера.</w:t>
        <w:br/>
        <w:t>· Чтение состояния: цифровые пины Arduino через оптроны или делители напряжения подключены к светодиодам панели управления (зелёный «готов», красный «авария», жёлтый «питание»), а также к сигналу MATCH компаратора. Это позволяет отслеживать состояние системы: «движение», «сжата», «разжата», «авария».</w:t>
        <w:br/>
        <w:t>· Связь с компьютером: Arduino подключается к компьютеру по USB и обменивается данными через последовательный порт (Serial, 115200 бод). Веб-браузер через Web Serial API напрямую отправляет команды и получает статус без необходимости в веб-сервере или Wi-Fi.</w:t>
        <w:br/>
        <w:br/>
      </w:r>
      <w:r>
        <w:rPr>
          <w:sz w:val="36"/>
          <w:szCs w:val="36"/>
        </w:rPr>
        <w:t>Алгоритм работы датчиков и определение положения</w:t>
      </w:r>
      <w:r>
        <w:rPr/>
        <w:br/>
        <w:br/>
        <w:t>Предусмотрены два аварийных режима для защиты от перегрузки:</w:t>
        <w:br/>
        <w:br/>
        <w:t>1. Касание предмета — на кончике пальца установлен микропереключатель. Если палец касается объекта раньше, чем завершён расчётный угол, микрик мгновенно сбрасывает RS-триггер (CD4043) и останавливает мотор. Это позволяет аккуратно захватывать хрупкие предметы.</w:t>
        <w:br/>
        <w:t>2. Перегрузка троса — в разрыв троса встроена пружина-предохранитель со вторым микропереключателем. При заклинивании или избыточном натяжении пружина растягивается и замыкает микрик — мотор немедленно отключается, предотвращая разрыв троса или перегорание мотора.</w:t>
        <w:br/>
        <w:br/>
        <w:t>Для повторного цикла оператор (или Arduino по команде) нажимает кнопку «СБРОС» — счётчик обнуляется, триггер возвращается в исходное состояние, пружины разгибают палец.</w:t>
        <w:br/>
        <w:br/>
        <w:br/>
      </w:r>
      <w:r>
        <w:rPr>
          <w:sz w:val="48"/>
          <w:szCs w:val="48"/>
        </w:rPr>
        <w:t>Управление через веб-браузер</w:t>
      </w:r>
      <w:r>
        <w:rPr/>
        <w:br/>
        <w:br/>
        <w:t>Благодаря Arduino-посреднику роборукой можно управлять через веб-интерфейс, открытый в браузере Google Chrome. Страница отправляет команды напрямую в Serial-порт через Web Serial API:</w:t>
        <w:br/>
        <w:br/>
        <w:t>· Кнопка «СЖАТЬ» — Arduino получает команду, выставляет значение шагов на DIP-переключателе через 74HC595, затем кратковременно замыкает кнопку «ПУСК».</w:t>
        <w:br/>
        <w:t>· Кнопка «СБРОС» — Arduino кратк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t>овременно замыкает кнопку «СБРОС».</w:t>
        <w:br/>
        <w:t>· Поле ввода шагов — задаёт угол сгиба (1–255 шагов энкодера).</w:t>
        <w:br/>
        <w:t>· Индикация на странице — в реальном времени отображает состояние руки: «ожидание», «движение», «сжата», «разжата», «авария».</w:t>
        <w:br/>
        <w:br/>
        <w:br/>
      </w:r>
      <w:r>
        <w:rPr>
          <w:sz w:val="48"/>
          <w:szCs w:val="48"/>
        </w:rPr>
        <w:t>Компоненты (примерные цены с маркетплейсов)</w:t>
      </w:r>
      <w:r>
        <w:rPr/>
        <w:br/>
        <w:br/>
        <w:t>Название компонента Количество Примерная цена (руб.)</w:t>
        <w:br/>
        <w:t>DC-мотор с редуктором (12 В) 1 шт 500–800</w:t>
        <w:br/>
        <w:t>Инкрементальный энкодер 1 шт 400–600</w:t>
        <w:br/>
        <w:t>Драйвер L298N (модуль H-моста) 1 шт 200–300</w:t>
        <w:br/>
        <w:t>Микросхема CD4043 (RS-триггер) 1 шт 70</w:t>
        <w:br/>
        <w:t>Микросхема CD4510 (счётчик) ×2 2 шт 140</w:t>
        <w:br/>
        <w:t>Микросхема CD4063 (компаратор) ×2 2 шт 140</w:t>
        <w:br/>
        <w:t>Микросхема CD40106 (триггер Шмитта) 1 шт 70</w:t>
        <w:br/>
        <w:t>DIP-переключатель 8 бит 1 шт 100</w:t>
        <w:br/>
        <w:t>Тактовые кнопки (2 шт) 2 шт 20</w:t>
        <w:br/>
        <w:t>Микропереключатели (концевики) 2 шт 50</w:t>
        <w:br/>
        <w:t>Резисторы, конденсаторы, диоды, транзисторы BC557 набор 200</w:t>
        <w:br/>
        <w:t>Стабилизатор 7805 (+5 В) 1 шт 50</w:t>
        <w:br/>
        <w:t>Блок питания 12 В / 3 А 1 шт 600–800</w:t>
        <w:br/>
        <w:t>Пружины витые (на тыльную сторону пальцев) 3–5 шт 100</w:t>
        <w:br/>
        <w:t>Тросик (стальная нить или кевлар, 0.6 мм) 1 моток 200</w:t>
        <w:br/>
        <w:t>Фторопластовые трубочки (Bowden) 1 набор 150</w:t>
        <w:br/>
        <w:t>Материалы для каркаса (фанера, текстолит, PLA) по необходимости 500–1000</w:t>
        <w:br/>
        <w:t>Макетная плата для логики 1 шт 200</w:t>
        <w:br/>
        <w:t>Arduino Uno/Nano (посредник) 1 шт 500–800</w:t>
        <w:br/>
        <w:t>Сдвиговый регистр 74HC595 1 шт 50</w:t>
        <w:br/>
        <w:t>Оптроны PC817 (для чтения светодиодов) 4 шт 80</w:t>
        <w:br/>
        <w:t>Транзисторные ключи или реле (2 шт) 2 шт 100</w:t>
        <w:br/>
        <w:br/>
        <w:t>Все компоненты можно приобрести на Ozon, AliExpress или в радиомагазинах. Микросхемы серии CD4000 доступны в DIP-корпусах для удобной пайки на макетных платах.</w:t>
        <w:br/>
        <w:br/>
        <w:br/>
      </w:r>
    </w:p>
    <w:p>
      <w:pPr>
        <w:pStyle w:val="Normal"/>
        <w:bidi w:val="0"/>
        <w:ind w:hanging="0" w:start="0" w:end="0"/>
        <w:jc w:val="start"/>
        <w:rPr/>
      </w:pPr>
      <w:r>
        <w:rPr/>
        <w:br/>
        <w:br/>
      </w:r>
      <w:r>
        <w:rPr>
          <w:sz w:val="40"/>
          <w:szCs w:val="40"/>
        </w:rPr>
        <w:t>Структурная схема управления</w:t>
      </w:r>
      <w:r>
        <w:rPr/>
        <w:br/>
        <w:br/>
        <w:t>┌─────────────────┐</w:t>
        <w:br/>
        <w:t>│ Компьютер │</w:t>
        <w:br/>
        <w:t>│ (Chrome, HTML) │</w:t>
        <w:br/>
        <w:t>└────────┬────────┘</w:t>
        <w:br/>
        <w:t>│ USB (Web Serial API)</w:t>
        <w:br/>
        <w:t>▼</w:t>
        <w:br/>
        <w:t>┌─────────────────┐</w:t>
        <w:br/>
        <w:t>│ Arduino Nano │ ← посредник</w:t>
        <w:br/>
        <w:t>│ │</w:t>
        <w:br/>
        <w:t>│ • Приём команд │</w:t>
        <w:br/>
        <w:t>│ • Эмуляция │</w:t>
        <w:br/>
        <w:t>│ кнопок/DIP │</w:t>
        <w:br/>
        <w:t>│ • Чтение │</w:t>
        <w:br/>
        <w:t>│ светодиодов │</w:t>
        <w:br/>
        <w:t>└────────┬────────┘</w:t>
        <w:br/>
        <w:t>│ параллельно кнопкам/DIP/светодиодам</w:t>
        <w:br/>
        <w:t>▼</w:t>
        <w:br/>
        <w:t>┌─────────────────┐</w:t>
        <w:br/>
        <w:t>│ Логика CD4000 │ ← основной контроллер</w:t>
        <w:br/>
        <w:t>│ │</w:t>
        <w:br/>
        <w:t>│ • Счётчик │</w:t>
        <w:br/>
        <w:t>│ • Компаратор │</w:t>
        <w:br/>
        <w:t>│ • RS-триггер │</w:t>
        <w:br/>
        <w:t>└────────┬────────┘</w:t>
        <w:br/>
        <w:t>│ EN_MOTOR</w:t>
        <w:br/>
        <w:t>▼</w:t>
        <w:br/>
        <w:t>┌─────────────────┐</w:t>
        <w:br/>
        <w:t>│ Драйвер L298N │</w:t>
        <w:br/>
        <w:t>└────────┬────────┘</w:t>
        <w:br/>
        <w:t>│ 12V</w:t>
        <w:br/>
        <w:t>▼</w:t>
        <w:br/>
        <w:t>┌─────────────────┐</w:t>
        <w:br/>
        <w:t>│ DC-мотор + │</w:t>
        <w:br/>
        <w:t>│ редуктор + │</w:t>
        <w:br/>
        <w:t>│ энкодер │</w:t>
        <w:br/>
        <w:t>└────────┬────────┘</w:t>
        <w:br/>
        <w:t>│ вал</w:t>
        <w:br/>
        <w:t>▼</w:t>
        <w:br/>
        <w:t>┌─────────────────┐</w:t>
        <w:br/>
        <w:t>│ Катушка + трос │</w:t>
        <w:br/>
        <w:t>└────────┬────────┘</w:t>
        <w:br/>
        <w:t>│ натяжение</w:t>
        <w:br/>
        <w:t>▼</w:t>
        <w:br/>
        <w:t>┌─────────────────┐</w:t>
        <w:br/>
        <w:t>│ Пальцы кисти │</w:t>
        <w:br/>
        <w:t>└─────────────────┘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7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485</TotalTime>
  <Application>LibreOffice/24.2.7.2$Linux_X86_64 LibreOffice_project/420$Build-2</Application>
  <AppVersion>15.0000</AppVersion>
  <Pages>4</Pages>
  <Words>938</Words>
  <Characters>5990</Characters>
  <CharactersWithSpaces>6957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2026-06-13T13:59:50Z</dcterms:created>
  <dc:creator/>
  <dc:description/>
  <dc:language>ru-RU</dc:language>
  <cp:lastModifiedBy/>
  <dcterms:modified xsi:type="dcterms:W3CDTF">2026-06-13T22:16:30Z</dcterms:modified>
  <cp:revision>2</cp:revision>
  <dc:subject/>
  <dc:title/>
</cp:coreProperties>
</file>