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Ахметшин_Марат_424М</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ind w:firstLine="20"/>
        <w:rPr>
          <w:b w:val="1"/>
          <w:sz w:val="52"/>
          <w:szCs w:val="52"/>
        </w:rPr>
      </w:pPr>
      <w:r w:rsidDel="00000000" w:rsidR="00000000" w:rsidRPr="00000000">
        <w:rPr>
          <w:b w:val="1"/>
          <w:sz w:val="52"/>
          <w:szCs w:val="52"/>
          <w:rtl w:val="0"/>
        </w:rPr>
        <w:t xml:space="preserve">План тестирования </w:t>
      </w:r>
    </w:p>
    <w:p w:rsidR="00000000" w:rsidDel="00000000" w:rsidP="00000000" w:rsidRDefault="00000000" w:rsidRPr="00000000" w14:paraId="00000004">
      <w:pPr>
        <w:rPr>
          <w:b w:val="1"/>
          <w:sz w:val="52"/>
          <w:szCs w:val="52"/>
        </w:rPr>
      </w:pPr>
      <w:r w:rsidDel="00000000" w:rsidR="00000000" w:rsidRPr="00000000">
        <w:rPr>
          <w:b w:val="1"/>
          <w:sz w:val="52"/>
          <w:szCs w:val="52"/>
          <w:rtl w:val="0"/>
        </w:rPr>
        <w:t xml:space="preserve">для</w:t>
      </w:r>
    </w:p>
    <w:p w:rsidR="00000000" w:rsidDel="00000000" w:rsidP="00000000" w:rsidRDefault="00000000" w:rsidRPr="00000000" w14:paraId="00000005">
      <w:pPr>
        <w:ind w:firstLine="20"/>
        <w:rPr>
          <w:b w:val="1"/>
          <w:sz w:val="52"/>
          <w:szCs w:val="52"/>
        </w:rPr>
      </w:pPr>
      <w:r w:rsidDel="00000000" w:rsidR="00000000" w:rsidRPr="00000000">
        <w:rPr>
          <w:b w:val="1"/>
          <w:sz w:val="52"/>
          <w:szCs w:val="52"/>
          <w:rtl w:val="0"/>
        </w:rPr>
        <w:t xml:space="preserve">приложения</w:t>
      </w:r>
    </w:p>
    <w:p w:rsidR="00000000" w:rsidDel="00000000" w:rsidP="00000000" w:rsidRDefault="00000000" w:rsidRPr="00000000" w14:paraId="00000006">
      <w:pPr>
        <w:ind w:firstLine="20"/>
        <w:rPr>
          <w:b w:val="1"/>
          <w:sz w:val="52"/>
          <w:szCs w:val="52"/>
        </w:rPr>
      </w:pPr>
      <w:r w:rsidDel="00000000" w:rsidR="00000000" w:rsidRPr="00000000">
        <w:rPr>
          <w:b w:val="1"/>
          <w:sz w:val="52"/>
          <w:szCs w:val="52"/>
          <w:rtl w:val="0"/>
        </w:rPr>
        <w:t xml:space="preserve"> “ЦСМ”</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Томск 2024</w:t>
      </w:r>
    </w:p>
    <w:p w:rsidR="00000000" w:rsidDel="00000000" w:rsidP="00000000" w:rsidRDefault="00000000" w:rsidRPr="00000000" w14:paraId="00000019">
      <w:pPr>
        <w:spacing w:after="240" w:before="240" w:lineRule="auto"/>
        <w:jc w:val="center"/>
        <w:rPr/>
      </w:pPr>
      <w:r w:rsidDel="00000000" w:rsidR="00000000" w:rsidRPr="00000000">
        <w:rPr>
          <w:rtl w:val="0"/>
        </w:rPr>
        <w:t xml:space="preserve">Оглавление</w:t>
      </w:r>
    </w:p>
    <w:p w:rsidR="00000000" w:rsidDel="00000000" w:rsidP="00000000" w:rsidRDefault="00000000" w:rsidRPr="00000000" w14:paraId="0000001A">
      <w:pPr>
        <w:spacing w:after="240" w:before="240" w:lineRule="auto"/>
        <w:rPr/>
      </w:pPr>
      <w:r w:rsidDel="00000000" w:rsidR="00000000" w:rsidRPr="00000000">
        <w:rPr>
          <w:rtl w:val="0"/>
        </w:rPr>
        <w:t xml:space="preserve">План тестирования.</w:t>
        <w:br w:type="textWrapping"/>
        <w:t xml:space="preserve"> 1.1. Цель.</w:t>
        <w:br w:type="textWrapping"/>
        <w:t xml:space="preserve"> 1.2. Цель тестирования.</w:t>
        <w:br w:type="textWrapping"/>
        <w:t xml:space="preserve"> 1.3. Задачи тестирования.</w:t>
        <w:br w:type="textWrapping"/>
        <w:t xml:space="preserve"> 1.4 Условия тестирования.</w:t>
        <w:br w:type="textWrapping"/>
        <w:t xml:space="preserve"> 1.5. Стратегия процесса тестирования.</w:t>
        <w:br w:type="textWrapping"/>
        <w:t xml:space="preserve"> 1.5.1 Типы тестирования.</w:t>
        <w:br w:type="textWrapping"/>
        <w:t xml:space="preserve"> 1.6. Приоритет дефектов.</w:t>
        <w:br w:type="textWrapping"/>
        <w:t xml:space="preserve"> 1.7. Критерии начала и завершения тестирования</w:t>
        <w:br w:type="textWrapping"/>
        <w:t xml:space="preserve"> 1.8. Конечный результат.</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spacing w:after="120" w:before="400" w:lineRule="auto"/>
        <w:ind w:firstLine="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1. План тестирования.</w:t>
      </w:r>
    </w:p>
    <w:p w:rsidR="00000000" w:rsidDel="00000000" w:rsidP="00000000" w:rsidRDefault="00000000" w:rsidRPr="00000000" w14:paraId="0000002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120" w:before="360" w:lineRule="auto"/>
        <w:ind w:firstLine="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1.1. Цель.</w:t>
      </w:r>
    </w:p>
    <w:p w:rsidR="00000000" w:rsidDel="00000000" w:rsidP="00000000" w:rsidRDefault="00000000" w:rsidRPr="00000000" w14:paraId="000000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before="240"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составления данного тест-плана является описание процесса тестирования веб-приложения “ЦСМ”. Документ позволяет получить представление о плановых работах по тестированию проекта.</w:t>
      </w:r>
    </w:p>
    <w:p w:rsidR="00000000" w:rsidDel="00000000" w:rsidP="00000000" w:rsidRDefault="00000000" w:rsidRPr="00000000" w14:paraId="000000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120" w:before="360" w:lineRule="auto"/>
        <w:ind w:firstLine="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1.2. Цель тестирования.</w:t>
      </w:r>
    </w:p>
    <w:p w:rsidR="00000000" w:rsidDel="00000000" w:rsidP="00000000" w:rsidRDefault="00000000" w:rsidRPr="00000000" w14:paraId="000000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before="240"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тестирования веб-приложения “ЦСМ” является проверка корректной работы всех функциональностей и удобства приложения для пользователей.</w:t>
      </w:r>
    </w:p>
    <w:p w:rsidR="00000000" w:rsidDel="00000000" w:rsidP="00000000" w:rsidRDefault="00000000" w:rsidRPr="00000000" w14:paraId="0000003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120" w:before="360" w:lineRule="auto"/>
        <w:ind w:firstLine="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1.3. Задачи тестирования.</w:t>
      </w:r>
    </w:p>
    <w:p w:rsidR="00000000" w:rsidDel="00000000" w:rsidP="00000000" w:rsidRDefault="00000000" w:rsidRPr="00000000" w14:paraId="00000039">
      <w:pPr>
        <w:spacing w:before="240"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завершения поставленной цели необходимо выполнить следующие задачи:</w:t>
      </w:r>
    </w:p>
    <w:p w:rsidR="00000000" w:rsidDel="00000000" w:rsidP="00000000" w:rsidRDefault="00000000" w:rsidRPr="00000000" w14:paraId="0000003A">
      <w:pPr>
        <w:numPr>
          <w:ilvl w:val="0"/>
          <w:numId w:val="4"/>
        </w:numPr>
        <w:spacing w:after="0" w:afterAutospacing="0" w:lineRule="auto"/>
        <w:ind w:left="720" w:hanging="360"/>
        <w:jc w:val="both"/>
      </w:pPr>
      <w:r w:rsidDel="00000000" w:rsidR="00000000" w:rsidRPr="00000000">
        <w:rPr>
          <w:rFonts w:ascii="Times New Roman" w:cs="Times New Roman" w:eastAsia="Times New Roman" w:hAnsi="Times New Roman"/>
          <w:sz w:val="28"/>
          <w:szCs w:val="28"/>
          <w:rtl w:val="0"/>
        </w:rPr>
        <w:t xml:space="preserve">Определить документы необходимые для старта тестирования;</w:t>
      </w:r>
    </w:p>
    <w:p w:rsidR="00000000" w:rsidDel="00000000" w:rsidP="00000000" w:rsidRDefault="00000000" w:rsidRPr="00000000" w14:paraId="0000003B">
      <w:pPr>
        <w:numPr>
          <w:ilvl w:val="0"/>
          <w:numId w:val="4"/>
        </w:numPr>
        <w:spacing w:after="0" w:afterAutospacing="0" w:lineRule="auto"/>
        <w:ind w:left="720" w:hanging="360"/>
        <w:jc w:val="both"/>
      </w:pPr>
      <w:r w:rsidDel="00000000" w:rsidR="00000000" w:rsidRPr="00000000">
        <w:rPr>
          <w:rFonts w:ascii="Times New Roman" w:cs="Times New Roman" w:eastAsia="Times New Roman" w:hAnsi="Times New Roman"/>
          <w:sz w:val="28"/>
          <w:szCs w:val="28"/>
          <w:rtl w:val="0"/>
        </w:rPr>
        <w:t xml:space="preserve">Разработать стратегию тестирования;</w:t>
      </w:r>
    </w:p>
    <w:p w:rsidR="00000000" w:rsidDel="00000000" w:rsidP="00000000" w:rsidRDefault="00000000" w:rsidRPr="00000000" w14:paraId="0000003C">
      <w:pPr>
        <w:numPr>
          <w:ilvl w:val="0"/>
          <w:numId w:val="4"/>
        </w:numPr>
        <w:spacing w:after="0" w:afterAutospacing="0" w:lineRule="auto"/>
        <w:ind w:left="720" w:hanging="360"/>
        <w:jc w:val="both"/>
      </w:pPr>
      <w:r w:rsidDel="00000000" w:rsidR="00000000" w:rsidRPr="00000000">
        <w:rPr>
          <w:rFonts w:ascii="Times New Roman" w:cs="Times New Roman" w:eastAsia="Times New Roman" w:hAnsi="Times New Roman"/>
          <w:sz w:val="28"/>
          <w:szCs w:val="28"/>
          <w:rtl w:val="0"/>
        </w:rPr>
        <w:t xml:space="preserve">Задать критерии начала и окончания тестирования;</w:t>
      </w:r>
    </w:p>
    <w:p w:rsidR="00000000" w:rsidDel="00000000" w:rsidP="00000000" w:rsidRDefault="00000000" w:rsidRPr="00000000" w14:paraId="0000003D">
      <w:pPr>
        <w:numPr>
          <w:ilvl w:val="0"/>
          <w:numId w:val="4"/>
        </w:numPr>
        <w:spacing w:after="0" w:afterAutospacing="0" w:lineRule="auto"/>
        <w:ind w:left="720" w:hanging="360"/>
        <w:jc w:val="both"/>
      </w:pPr>
      <w:r w:rsidDel="00000000" w:rsidR="00000000" w:rsidRPr="00000000">
        <w:rPr>
          <w:rFonts w:ascii="Times New Roman" w:cs="Times New Roman" w:eastAsia="Times New Roman" w:hAnsi="Times New Roman"/>
          <w:sz w:val="28"/>
          <w:szCs w:val="28"/>
          <w:rtl w:val="0"/>
        </w:rPr>
        <w:t xml:space="preserve">Создать документ по тест-дизайну и отчеты о дефектах;</w:t>
      </w:r>
    </w:p>
    <w:p w:rsidR="00000000" w:rsidDel="00000000" w:rsidP="00000000" w:rsidRDefault="00000000" w:rsidRPr="00000000" w14:paraId="0000003E">
      <w:pPr>
        <w:numPr>
          <w:ilvl w:val="0"/>
          <w:numId w:val="4"/>
        </w:numPr>
        <w:spacing w:after="240" w:lineRule="auto"/>
        <w:ind w:left="720" w:hanging="360"/>
        <w:jc w:val="both"/>
      </w:pPr>
      <w:r w:rsidDel="00000000" w:rsidR="00000000" w:rsidRPr="00000000">
        <w:rPr>
          <w:rFonts w:ascii="Times New Roman" w:cs="Times New Roman" w:eastAsia="Times New Roman" w:hAnsi="Times New Roman"/>
          <w:sz w:val="28"/>
          <w:szCs w:val="28"/>
          <w:rtl w:val="0"/>
        </w:rPr>
        <w:t xml:space="preserve">Провести основное тестирование.</w:t>
      </w:r>
    </w:p>
    <w:p w:rsidR="00000000" w:rsidDel="00000000" w:rsidP="00000000" w:rsidRDefault="00000000" w:rsidRPr="00000000" w14:paraId="0000003F">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spacing w:after="120" w:before="360" w:lineRule="auto"/>
        <w:ind w:lef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1.4 Условия тестирования.</w:t>
      </w:r>
    </w:p>
    <w:p w:rsidR="00000000" w:rsidDel="00000000" w:rsidP="00000000" w:rsidRDefault="00000000" w:rsidRPr="00000000" w14:paraId="00000041">
      <w:pPr>
        <w:spacing w:before="240"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поведения приложения необходимо обозначить набор инструментов используемых в процессе этапа тестирования приложения.</w:t>
      </w:r>
    </w:p>
    <w:p w:rsidR="00000000" w:rsidDel="00000000" w:rsidP="00000000" w:rsidRDefault="00000000" w:rsidRPr="00000000" w14:paraId="00000042">
      <w:pPr>
        <w:spacing w:before="240" w:lineRule="auto"/>
        <w:ind w:firstLine="20"/>
        <w:jc w:val="both"/>
        <w:rPr>
          <w:sz w:val="28"/>
          <w:szCs w:val="28"/>
        </w:rPr>
      </w:pPr>
      <w:r w:rsidDel="00000000" w:rsidR="00000000" w:rsidRPr="00000000">
        <w:rPr>
          <w:rFonts w:ascii="Times New Roman" w:cs="Times New Roman" w:eastAsia="Times New Roman" w:hAnsi="Times New Roman"/>
          <w:sz w:val="28"/>
          <w:szCs w:val="28"/>
          <w:rtl w:val="0"/>
        </w:rPr>
        <w:t xml:space="preserve">Перечень инструментов, используемых при тестировании, представлен в следующем списке:</w:t>
      </w:r>
      <w:r w:rsidDel="00000000" w:rsidR="00000000" w:rsidRPr="00000000">
        <w:rPr>
          <w:rtl w:val="0"/>
        </w:rPr>
      </w:r>
    </w:p>
    <w:p w:rsidR="00000000" w:rsidDel="00000000" w:rsidP="00000000" w:rsidRDefault="00000000" w:rsidRPr="00000000" w14:paraId="00000043">
      <w:pPr>
        <w:numPr>
          <w:ilvl w:val="0"/>
          <w:numId w:val="1"/>
        </w:numPr>
        <w:ind w:left="720" w:hanging="360"/>
        <w:jc w:val="both"/>
        <w:rPr>
          <w:u w:val="none"/>
        </w:rPr>
      </w:pPr>
      <w:r w:rsidDel="00000000" w:rsidR="00000000" w:rsidRPr="00000000">
        <w:rPr>
          <w:sz w:val="28"/>
          <w:szCs w:val="28"/>
          <w:rtl w:val="0"/>
        </w:rPr>
        <w:t xml:space="preserve">Физические десктопные и мобильные устройства</w:t>
      </w:r>
      <w:r w:rsidDel="00000000" w:rsidR="00000000" w:rsidRPr="00000000">
        <w:rPr>
          <w:sz w:val="28"/>
          <w:szCs w:val="28"/>
          <w:rtl w:val="0"/>
        </w:rPr>
        <w:t xml:space="preserve"> на базе Android, Windows</w:t>
      </w:r>
    </w:p>
    <w:p w:rsidR="00000000" w:rsidDel="00000000" w:rsidP="00000000" w:rsidRDefault="00000000" w:rsidRPr="00000000" w14:paraId="00000044">
      <w:pPr>
        <w:numPr>
          <w:ilvl w:val="0"/>
          <w:numId w:val="1"/>
        </w:numPr>
        <w:ind w:left="720" w:hanging="360"/>
        <w:jc w:val="both"/>
        <w:rPr>
          <w:sz w:val="32"/>
          <w:szCs w:val="32"/>
        </w:rPr>
      </w:pPr>
      <w:r w:rsidDel="00000000" w:rsidR="00000000" w:rsidRPr="00000000">
        <w:rPr>
          <w:color w:val="333333"/>
          <w:sz w:val="28"/>
          <w:szCs w:val="28"/>
          <w:highlight w:val="white"/>
          <w:rtl w:val="0"/>
        </w:rPr>
        <w:t xml:space="preserve">Эмулятор Android Studio.</w:t>
      </w:r>
      <w:r w:rsidDel="00000000" w:rsidR="00000000" w:rsidRPr="00000000">
        <w:rPr>
          <w:rtl w:val="0"/>
        </w:rPr>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Google DevTools</w:t>
      </w:r>
    </w:p>
    <w:p w:rsidR="00000000" w:rsidDel="00000000" w:rsidP="00000000" w:rsidRDefault="00000000" w:rsidRPr="00000000" w14:paraId="0000004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7">
      <w:pPr>
        <w:spacing w:before="240" w:lineRule="auto"/>
        <w:ind w:firstLine="5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Физические устройства являются основным источником получения основной информации о работе приложения. Они обеспечивают физическую среду, в которой приложение должно работать, а также показывать весь заложенный функционал.</w:t>
      </w:r>
    </w:p>
    <w:p w:rsidR="00000000" w:rsidDel="00000000" w:rsidP="00000000" w:rsidRDefault="00000000" w:rsidRPr="00000000" w14:paraId="00000048">
      <w:pPr>
        <w:ind w:firstLine="20"/>
        <w:jc w:val="both"/>
        <w:rPr>
          <w:sz w:val="28"/>
          <w:szCs w:val="28"/>
        </w:rPr>
      </w:pPr>
      <w:r w:rsidDel="00000000" w:rsidR="00000000" w:rsidRPr="00000000">
        <w:rPr>
          <w:sz w:val="28"/>
          <w:szCs w:val="28"/>
          <w:rtl w:val="0"/>
        </w:rPr>
        <w:t xml:space="preserve">  </w:t>
      </w:r>
      <w:r w:rsidDel="00000000" w:rsidR="00000000" w:rsidRPr="00000000">
        <w:rPr>
          <w:sz w:val="28"/>
          <w:szCs w:val="28"/>
          <w:rtl w:val="0"/>
        </w:rPr>
        <w:t xml:space="preserve">Эмуляторы являются немаловажным инструментом при тестировании приложений, так как физические устройства являются ограниченным типом ресурсов. Работа с ними должна проводиться с осторожностью. В сборках могут оказаться дефекты, негативно сказывающиеся на работе физических устройств, вследствие чего мобильное устройство может быть выведено из строя на неопределенный промежуток времени. Также с помощью эмуляторов можно проверять приложение на большем количестве виртуальных устройств. </w:t>
      </w:r>
      <w:r w:rsidDel="00000000" w:rsidR="00000000" w:rsidRPr="00000000">
        <w:rPr>
          <w:rtl w:val="0"/>
        </w:rPr>
      </w:r>
    </w:p>
    <w:p w:rsidR="00000000" w:rsidDel="00000000" w:rsidP="00000000" w:rsidRDefault="00000000" w:rsidRPr="00000000" w14:paraId="00000049">
      <w:pPr>
        <w:spacing w:before="240" w:lineRule="auto"/>
        <w:ind w:firstLine="5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before="240" w:lineRule="auto"/>
        <w:ind w:firstLine="5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сайта должно проходить на следующих платформах и при следующих разрешениях:</w:t>
      </w:r>
    </w:p>
    <w:p w:rsidR="00000000" w:rsidDel="00000000" w:rsidP="00000000" w:rsidRDefault="00000000" w:rsidRPr="00000000" w14:paraId="0000004B">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данным на октябрь 2024 года, наиболее распространённые разрешения экрана для настольных компьютеров: </w:t>
      </w:r>
      <w:r w:rsidDel="00000000" w:rsidR="00000000" w:rsidRPr="00000000">
        <w:rPr>
          <w:rtl w:val="0"/>
        </w:rPr>
        <w:t xml:space="preserve">1920x1080 (25,56%), 1366x768 (11,97%), 1536x864 (11,65%), 1280x720 (6,19%), 1440x900 (4,72%), 2560x1440 (3,36%). </w:t>
      </w:r>
      <w:r w:rsidDel="00000000" w:rsidR="00000000" w:rsidRPr="00000000">
        <w:rPr>
          <w:rtl w:val="0"/>
        </w:rPr>
      </w:r>
    </w:p>
    <w:p w:rsidR="00000000" w:rsidDel="00000000" w:rsidP="00000000" w:rsidRDefault="00000000" w:rsidRPr="00000000" w14:paraId="0000004C">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6.349576817719"/>
        <w:gridCol w:w="4759.1622342059045"/>
        <w:tblGridChange w:id="0">
          <w:tblGrid>
            <w:gridCol w:w="4266.349576817719"/>
            <w:gridCol w:w="4759.16223420590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D">
            <w:pPr>
              <w:spacing w:before="240" w:lineRule="auto"/>
              <w:rPr>
                <w:b w:val="1"/>
                <w:color w:val="172b4d"/>
              </w:rPr>
            </w:pPr>
            <w:r w:rsidDel="00000000" w:rsidR="00000000" w:rsidRPr="00000000">
              <w:rPr>
                <w:b w:val="1"/>
                <w:color w:val="172b4d"/>
                <w:rtl w:val="0"/>
              </w:rPr>
              <w:t xml:space="preserve">Платформы </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E">
            <w:pPr>
              <w:spacing w:before="240" w:lineRule="auto"/>
              <w:rPr>
                <w:b w:val="1"/>
                <w:color w:val="172b4d"/>
              </w:rPr>
            </w:pPr>
            <w:r w:rsidDel="00000000" w:rsidR="00000000" w:rsidRPr="00000000">
              <w:rPr>
                <w:b w:val="1"/>
                <w:color w:val="172b4d"/>
                <w:rtl w:val="0"/>
              </w:rPr>
              <w:t xml:space="preserve">Разрешение экрана</w:t>
            </w:r>
          </w:p>
        </w:tc>
      </w:tr>
      <w:tr>
        <w:trPr>
          <w:cantSplit w:val="0"/>
          <w:trHeight w:val="35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jc w:val="both"/>
              <w:rPr>
                <w:sz w:val="28"/>
                <w:szCs w:val="28"/>
              </w:rPr>
            </w:pPr>
            <w:r w:rsidDel="00000000" w:rsidR="00000000" w:rsidRPr="00000000">
              <w:rPr>
                <w:sz w:val="28"/>
                <w:szCs w:val="28"/>
                <w:rtl w:val="0"/>
              </w:rPr>
              <w:t xml:space="preserve">Windows v. 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1920x1080</w:t>
            </w:r>
          </w:p>
          <w:p w:rsidR="00000000" w:rsidDel="00000000" w:rsidP="00000000" w:rsidRDefault="00000000" w:rsidRPr="00000000" w14:paraId="00000051">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1366x768</w:t>
            </w:r>
          </w:p>
          <w:p w:rsidR="00000000" w:rsidDel="00000000" w:rsidP="00000000" w:rsidRDefault="00000000" w:rsidRPr="00000000" w14:paraId="00000052">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1536x864</w:t>
            </w:r>
          </w:p>
          <w:p w:rsidR="00000000" w:rsidDel="00000000" w:rsidP="00000000" w:rsidRDefault="00000000" w:rsidRPr="00000000" w14:paraId="00000053">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1280x720</w:t>
            </w:r>
          </w:p>
          <w:p w:rsidR="00000000" w:rsidDel="00000000" w:rsidP="00000000" w:rsidRDefault="00000000" w:rsidRPr="00000000" w14:paraId="00000054">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1440x900</w:t>
            </w:r>
          </w:p>
          <w:p w:rsidR="00000000" w:rsidDel="00000000" w:rsidP="00000000" w:rsidRDefault="00000000" w:rsidRPr="00000000" w14:paraId="00000055">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2560x1440</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color w:val="333333"/>
          <w:sz w:val="28"/>
          <w:szCs w:val="28"/>
          <w:highlight w:val="white"/>
        </w:rPr>
      </w:pPr>
      <w:r w:rsidDel="00000000" w:rsidR="00000000" w:rsidRPr="00000000">
        <w:rPr>
          <w:color w:val="333333"/>
          <w:sz w:val="28"/>
          <w:szCs w:val="28"/>
          <w:highlight w:val="white"/>
          <w:rtl w:val="0"/>
        </w:rPr>
        <w:t xml:space="preserve">На данный момент 99 процентов смартфонов выходят с тремя типами экранов:</w:t>
      </w:r>
    </w:p>
    <w:p w:rsidR="00000000" w:rsidDel="00000000" w:rsidP="00000000" w:rsidRDefault="00000000" w:rsidRPr="00000000" w14:paraId="00000058">
      <w:pPr>
        <w:shd w:fill="ffffff" w:val="clear"/>
        <w:spacing w:before="240" w:lineRule="auto"/>
        <w:rPr>
          <w:color w:val="333333"/>
          <w:sz w:val="30"/>
          <w:szCs w:val="30"/>
        </w:rPr>
      </w:pPr>
      <w:r w:rsidDel="00000000" w:rsidR="00000000" w:rsidRPr="00000000">
        <w:rPr>
          <w:color w:val="333333"/>
          <w:sz w:val="30"/>
          <w:szCs w:val="30"/>
          <w:rtl w:val="0"/>
        </w:rPr>
        <w:t xml:space="preserve">HD (1280 x 720, 720p) + широкоформатный HD+</w:t>
      </w:r>
    </w:p>
    <w:p w:rsidR="00000000" w:rsidDel="00000000" w:rsidP="00000000" w:rsidRDefault="00000000" w:rsidRPr="00000000" w14:paraId="00000059">
      <w:pPr>
        <w:shd w:fill="ffffff" w:val="clear"/>
        <w:spacing w:before="240" w:lineRule="auto"/>
        <w:rPr>
          <w:color w:val="333333"/>
          <w:sz w:val="30"/>
          <w:szCs w:val="30"/>
        </w:rPr>
      </w:pPr>
      <w:r w:rsidDel="00000000" w:rsidR="00000000" w:rsidRPr="00000000">
        <w:rPr>
          <w:color w:val="333333"/>
          <w:sz w:val="30"/>
          <w:szCs w:val="30"/>
          <w:rtl w:val="0"/>
        </w:rPr>
        <w:t xml:space="preserve">Full HD (1920 x 1080, 1080p) + широкоформатный Full HD+</w:t>
      </w:r>
    </w:p>
    <w:p w:rsidR="00000000" w:rsidDel="00000000" w:rsidP="00000000" w:rsidRDefault="00000000" w:rsidRPr="00000000" w14:paraId="0000005A">
      <w:pPr>
        <w:shd w:fill="ffffff" w:val="clear"/>
        <w:spacing w:before="240" w:lineRule="auto"/>
        <w:rPr>
          <w:color w:val="333333"/>
          <w:sz w:val="30"/>
          <w:szCs w:val="30"/>
        </w:rPr>
      </w:pPr>
      <w:r w:rsidDel="00000000" w:rsidR="00000000" w:rsidRPr="00000000">
        <w:rPr>
          <w:color w:val="333333"/>
          <w:sz w:val="30"/>
          <w:szCs w:val="30"/>
          <w:rtl w:val="0"/>
        </w:rPr>
        <w:t xml:space="preserve">Quad HD (2560 x 1440, 1440p) + широкоформатный WQHD</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 Проверка будет проходить на эмуляторах.</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6.349576817719"/>
        <w:gridCol w:w="4759.1622342059045"/>
        <w:tblGridChange w:id="0">
          <w:tblGrid>
            <w:gridCol w:w="4266.349576817719"/>
            <w:gridCol w:w="4759.16223420590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C">
            <w:pPr>
              <w:spacing w:before="240" w:lineRule="auto"/>
              <w:rPr>
                <w:b w:val="1"/>
                <w:color w:val="172b4d"/>
              </w:rPr>
            </w:pPr>
            <w:r w:rsidDel="00000000" w:rsidR="00000000" w:rsidRPr="00000000">
              <w:rPr>
                <w:b w:val="1"/>
                <w:color w:val="172b4d"/>
                <w:rtl w:val="0"/>
              </w:rPr>
              <w:t xml:space="preserve">Платформы </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D">
            <w:pPr>
              <w:spacing w:before="240" w:lineRule="auto"/>
              <w:rPr>
                <w:b w:val="1"/>
                <w:color w:val="172b4d"/>
              </w:rPr>
            </w:pPr>
            <w:r w:rsidDel="00000000" w:rsidR="00000000" w:rsidRPr="00000000">
              <w:rPr>
                <w:b w:val="1"/>
                <w:color w:val="172b4d"/>
                <w:rtl w:val="0"/>
              </w:rPr>
              <w:t xml:space="preserve">Разрешение экрана</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jc w:val="both"/>
              <w:rPr>
                <w:sz w:val="28"/>
                <w:szCs w:val="28"/>
              </w:rPr>
            </w:pPr>
            <w:r w:rsidDel="00000000" w:rsidR="00000000" w:rsidRPr="00000000">
              <w:rPr>
                <w:sz w:val="28"/>
                <w:szCs w:val="28"/>
                <w:rtl w:val="0"/>
              </w:rPr>
              <w:t xml:space="preserve">Android 5.0.0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1280 x 720</w:t>
            </w:r>
          </w:p>
          <w:p w:rsidR="00000000" w:rsidDel="00000000" w:rsidP="00000000" w:rsidRDefault="00000000" w:rsidRPr="00000000" w14:paraId="00000060">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1920 x 1080</w:t>
            </w:r>
          </w:p>
          <w:p w:rsidR="00000000" w:rsidDel="00000000" w:rsidP="00000000" w:rsidRDefault="00000000" w:rsidRPr="00000000" w14:paraId="00000061">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2560 x 1440</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before="240" w:lineRule="auto"/>
        <w:ind w:firstLine="5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сайта должно проходить на следующих браузерах: Google Chrome (Blink), Firefox (Gecko) (выбор браузеров основан на движках, на которых они работают, проверив эти браузеры, мы можем считать, что другие браузеры, работающие на тех же самых движках, будут работать нормально например Blink применяется в Google Chrome, Opera и новых версиях Microsoft Edge, а также в других браузерах на базе Chromium, например, Yandex Browser.</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Gecko применяется в Firefox):</w:t>
      </w:r>
    </w:p>
    <w:p w:rsidR="00000000" w:rsidDel="00000000" w:rsidP="00000000" w:rsidRDefault="00000000" w:rsidRPr="00000000" w14:paraId="00000064">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версии google 80 произошли многие изменения, в Chrome 80 изменен способ вывода уведомлений.</w:t>
      </w:r>
      <w:r w:rsidDel="00000000" w:rsidR="00000000" w:rsidRPr="00000000">
        <w:rPr>
          <w:rtl w:val="0"/>
        </w:rPr>
      </w:r>
    </w:p>
    <w:p w:rsidR="00000000" w:rsidDel="00000000" w:rsidP="00000000" w:rsidRDefault="00000000" w:rsidRPr="00000000" w14:paraId="00000065">
      <w:pPr>
        <w:spacing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hd w:fill="ffffff" w:val="clear"/>
        <w:rPr>
          <w:color w:val="333333"/>
          <w:sz w:val="28"/>
          <w:szCs w:val="28"/>
        </w:rPr>
      </w:pPr>
      <w:r w:rsidDel="00000000" w:rsidR="00000000" w:rsidRPr="00000000">
        <w:rPr>
          <w:color w:val="333333"/>
          <w:sz w:val="28"/>
          <w:szCs w:val="28"/>
          <w:rtl w:val="0"/>
        </w:rPr>
        <w:t xml:space="preserve">И По данным на октябрь 2024 года, </w:t>
      </w:r>
      <w:r w:rsidDel="00000000" w:rsidR="00000000" w:rsidRPr="00000000">
        <w:rPr>
          <w:b w:val="1"/>
          <w:color w:val="333333"/>
          <w:sz w:val="28"/>
          <w:szCs w:val="28"/>
          <w:rtl w:val="0"/>
        </w:rPr>
        <w:t xml:space="preserve">процент версий браузера Google Chrome по данным StatCounter</w:t>
      </w:r>
      <w:r w:rsidDel="00000000" w:rsidR="00000000" w:rsidRPr="00000000">
        <w:rPr>
          <w:color w:val="333333"/>
          <w:sz w:val="28"/>
          <w:szCs w:val="28"/>
          <w:rtl w:val="0"/>
        </w:rPr>
        <w:t xml:space="preserve">: </w:t>
      </w:r>
    </w:p>
    <w:p w:rsidR="00000000" w:rsidDel="00000000" w:rsidP="00000000" w:rsidRDefault="00000000" w:rsidRPr="00000000" w14:paraId="00000067">
      <w:pPr>
        <w:numPr>
          <w:ilvl w:val="0"/>
          <w:numId w:val="2"/>
        </w:numPr>
        <w:shd w:fill="ffffff" w:val="clear"/>
        <w:spacing w:after="0" w:afterAutospacing="0" w:before="24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Chrome 122 – 0,1 %</w:t>
      </w:r>
    </w:p>
    <w:p w:rsidR="00000000" w:rsidDel="00000000" w:rsidP="00000000" w:rsidRDefault="00000000" w:rsidRPr="00000000" w14:paraId="00000068">
      <w:pPr>
        <w:numPr>
          <w:ilvl w:val="0"/>
          <w:numId w:val="2"/>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Chrome 109 – 1,2 %</w:t>
      </w:r>
    </w:p>
    <w:p w:rsidR="00000000" w:rsidDel="00000000" w:rsidP="00000000" w:rsidRDefault="00000000" w:rsidRPr="00000000" w14:paraId="00000069">
      <w:pPr>
        <w:numPr>
          <w:ilvl w:val="0"/>
          <w:numId w:val="2"/>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Chrome for iphone – 2,25%</w:t>
      </w:r>
    </w:p>
    <w:p w:rsidR="00000000" w:rsidDel="00000000" w:rsidP="00000000" w:rsidRDefault="00000000" w:rsidRPr="00000000" w14:paraId="0000006A">
      <w:pPr>
        <w:numPr>
          <w:ilvl w:val="0"/>
          <w:numId w:val="2"/>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Chrome 126– 14,62 %</w:t>
      </w:r>
    </w:p>
    <w:p w:rsidR="00000000" w:rsidDel="00000000" w:rsidP="00000000" w:rsidRDefault="00000000" w:rsidRPr="00000000" w14:paraId="0000006B">
      <w:pPr>
        <w:numPr>
          <w:ilvl w:val="0"/>
          <w:numId w:val="2"/>
        </w:numPr>
        <w:shd w:fill="ffffff" w:val="clear"/>
        <w:spacing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Chrome for android – 41,16 %</w:t>
      </w:r>
    </w:p>
    <w:p w:rsidR="00000000" w:rsidDel="00000000" w:rsidP="00000000" w:rsidRDefault="00000000" w:rsidRPr="00000000" w14:paraId="0000006C">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D">
      <w:pPr>
        <w:shd w:fill="ffffff" w:val="clear"/>
        <w:rPr>
          <w:color w:val="333333"/>
          <w:sz w:val="28"/>
          <w:szCs w:val="28"/>
        </w:rPr>
      </w:pPr>
      <w:r w:rsidDel="00000000" w:rsidR="00000000" w:rsidRPr="00000000">
        <w:rPr>
          <w:color w:val="333333"/>
          <w:sz w:val="28"/>
          <w:szCs w:val="28"/>
          <w:rtl w:val="0"/>
        </w:rPr>
        <w:t xml:space="preserve">По данным на октябрь 2024 года, </w:t>
      </w:r>
      <w:r w:rsidDel="00000000" w:rsidR="00000000" w:rsidRPr="00000000">
        <w:rPr>
          <w:b w:val="1"/>
          <w:color w:val="333333"/>
          <w:sz w:val="28"/>
          <w:szCs w:val="28"/>
          <w:rtl w:val="0"/>
        </w:rPr>
        <w:t xml:space="preserve">процент версий браузера Firefox по данным StatCounter</w:t>
      </w:r>
      <w:r w:rsidDel="00000000" w:rsidR="00000000" w:rsidRPr="00000000">
        <w:rPr>
          <w:color w:val="333333"/>
          <w:sz w:val="28"/>
          <w:szCs w:val="28"/>
          <w:rtl w:val="0"/>
        </w:rPr>
        <w:t xml:space="preserve">: </w:t>
      </w:r>
    </w:p>
    <w:p w:rsidR="00000000" w:rsidDel="00000000" w:rsidP="00000000" w:rsidRDefault="00000000" w:rsidRPr="00000000" w14:paraId="0000006E">
      <w:pPr>
        <w:numPr>
          <w:ilvl w:val="0"/>
          <w:numId w:val="5"/>
        </w:numPr>
        <w:shd w:fill="ffffff" w:val="clear"/>
        <w:spacing w:after="0" w:afterAutospacing="0"/>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10–16 — 0,38%</w:t>
      </w:r>
    </w:p>
    <w:p w:rsidR="00000000" w:rsidDel="00000000" w:rsidP="00000000" w:rsidRDefault="00000000" w:rsidRPr="00000000" w14:paraId="0000006F">
      <w:pPr>
        <w:numPr>
          <w:ilvl w:val="0"/>
          <w:numId w:val="5"/>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52–59 — 2,26%</w:t>
      </w:r>
    </w:p>
    <w:p w:rsidR="00000000" w:rsidDel="00000000" w:rsidP="00000000" w:rsidRDefault="00000000" w:rsidRPr="00000000" w14:paraId="00000070">
      <w:pPr>
        <w:numPr>
          <w:ilvl w:val="0"/>
          <w:numId w:val="5"/>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115 и 115 ESR — 11,32%</w:t>
      </w:r>
    </w:p>
    <w:p w:rsidR="00000000" w:rsidDel="00000000" w:rsidP="00000000" w:rsidRDefault="00000000" w:rsidRPr="00000000" w14:paraId="00000071">
      <w:pPr>
        <w:numPr>
          <w:ilvl w:val="0"/>
          <w:numId w:val="5"/>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118 — 2,64%</w:t>
      </w:r>
    </w:p>
    <w:p w:rsidR="00000000" w:rsidDel="00000000" w:rsidP="00000000" w:rsidRDefault="00000000" w:rsidRPr="00000000" w14:paraId="00000072">
      <w:pPr>
        <w:numPr>
          <w:ilvl w:val="0"/>
          <w:numId w:val="5"/>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125 — 0,76%</w:t>
      </w:r>
    </w:p>
    <w:p w:rsidR="00000000" w:rsidDel="00000000" w:rsidP="00000000" w:rsidRDefault="00000000" w:rsidRPr="00000000" w14:paraId="00000073">
      <w:pPr>
        <w:numPr>
          <w:ilvl w:val="0"/>
          <w:numId w:val="5"/>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129 — 1,13%</w:t>
      </w:r>
    </w:p>
    <w:p w:rsidR="00000000" w:rsidDel="00000000" w:rsidP="00000000" w:rsidRDefault="00000000" w:rsidRPr="00000000" w14:paraId="00000074">
      <w:pPr>
        <w:numPr>
          <w:ilvl w:val="0"/>
          <w:numId w:val="5"/>
        </w:numPr>
        <w:shd w:fill="ffffff" w:val="clear"/>
        <w:spacing w:after="0" w:afterAutospacing="0"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130 — 9,06%</w:t>
      </w:r>
    </w:p>
    <w:p w:rsidR="00000000" w:rsidDel="00000000" w:rsidP="00000000" w:rsidRDefault="00000000" w:rsidRPr="00000000" w14:paraId="00000075">
      <w:pPr>
        <w:numPr>
          <w:ilvl w:val="0"/>
          <w:numId w:val="5"/>
        </w:numPr>
        <w:shd w:fill="ffffff" w:val="clear"/>
        <w:spacing w:before="0" w:beforeAutospacing="0" w:lineRule="auto"/>
        <w:ind w:left="720" w:hanging="360"/>
        <w:rPr>
          <w:color w:val="333333"/>
          <w:sz w:val="28"/>
          <w:szCs w:val="28"/>
        </w:rPr>
      </w:pPr>
      <w:r w:rsidDel="00000000" w:rsidR="00000000" w:rsidRPr="00000000">
        <w:rPr>
          <w:color w:val="333333"/>
          <w:sz w:val="28"/>
          <w:szCs w:val="28"/>
          <w:rtl w:val="0"/>
        </w:rPr>
        <w:t xml:space="preserv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color w:val="333333"/>
          <w:sz w:val="28"/>
          <w:szCs w:val="28"/>
          <w:rtl w:val="0"/>
        </w:rPr>
        <w:t xml:space="preserve">Firefox 131 — 58,87%</w:t>
      </w:r>
    </w:p>
    <w:p w:rsidR="00000000" w:rsidDel="00000000" w:rsidP="00000000" w:rsidRDefault="00000000" w:rsidRPr="00000000" w14:paraId="00000076">
      <w:pPr>
        <w:spacing w:after="240" w:before="240" w:lineRule="auto"/>
        <w:rPr/>
      </w:pPr>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321950200843"/>
        <w:gridCol w:w="3365.206431879323"/>
        <w:gridCol w:w="4026.983428943458"/>
        <w:tblGridChange w:id="0">
          <w:tblGrid>
            <w:gridCol w:w="1633.321950200843"/>
            <w:gridCol w:w="3365.206431879323"/>
            <w:gridCol w:w="4026.983428943458"/>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B">
            <w:pPr>
              <w:spacing w:before="240" w:lineRule="auto"/>
              <w:rPr>
                <w:b w:val="1"/>
                <w:color w:val="172b4d"/>
              </w:rPr>
            </w:pPr>
            <w:r w:rsidDel="00000000" w:rsidR="00000000" w:rsidRPr="00000000">
              <w:rPr>
                <w:b w:val="1"/>
                <w:color w:val="172b4d"/>
                <w:rtl w:val="0"/>
              </w:rPr>
              <w:t xml:space="preserve">Платформы </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20.0" w:type="dxa"/>
              <w:left w:w="20.0" w:type="dxa"/>
              <w:bottom w:w="20.0" w:type="dxa"/>
              <w:right w:w="2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Разрешение экрана</w:t>
            </w:r>
          </w:p>
        </w:tc>
      </w:tr>
      <w:tr>
        <w:trPr>
          <w:cantSplit w:val="0"/>
          <w:trHeight w:val="4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Chrome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 и выше</w:t>
            </w:r>
          </w:p>
        </w:tc>
        <w:tc>
          <w:tcPr>
            <w:vMerge w:val="restart"/>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0">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1280 x 720</w:t>
            </w:r>
          </w:p>
          <w:p w:rsidR="00000000" w:rsidDel="00000000" w:rsidP="00000000" w:rsidRDefault="00000000" w:rsidRPr="00000000" w14:paraId="00000081">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1920 x 1080</w:t>
            </w:r>
          </w:p>
          <w:p w:rsidR="00000000" w:rsidDel="00000000" w:rsidP="00000000" w:rsidRDefault="00000000" w:rsidRPr="00000000" w14:paraId="00000082">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2560 x 1440</w:t>
            </w:r>
          </w:p>
          <w:p w:rsidR="00000000" w:rsidDel="00000000" w:rsidP="00000000" w:rsidRDefault="00000000" w:rsidRPr="00000000" w14:paraId="00000083">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1440x900;</w:t>
            </w:r>
          </w:p>
          <w:p w:rsidR="00000000" w:rsidDel="00000000" w:rsidP="00000000" w:rsidRDefault="00000000" w:rsidRPr="00000000" w14:paraId="00000084">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1920x1080</w:t>
            </w:r>
          </w:p>
          <w:p w:rsidR="00000000" w:rsidDel="00000000" w:rsidP="00000000" w:rsidRDefault="00000000" w:rsidRPr="00000000" w14:paraId="00000085">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1366x768</w:t>
            </w:r>
          </w:p>
          <w:p w:rsidR="00000000" w:rsidDel="00000000" w:rsidP="00000000" w:rsidRDefault="00000000" w:rsidRPr="00000000" w14:paraId="00000086">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1536x864</w:t>
            </w:r>
          </w:p>
          <w:p w:rsidR="00000000" w:rsidDel="00000000" w:rsidP="00000000" w:rsidRDefault="00000000" w:rsidRPr="00000000" w14:paraId="00000087">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1280x720</w:t>
            </w:r>
          </w:p>
          <w:p w:rsidR="00000000" w:rsidDel="00000000" w:rsidP="00000000" w:rsidRDefault="00000000" w:rsidRPr="00000000" w14:paraId="00000088">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1440x900</w:t>
            </w:r>
          </w:p>
          <w:p w:rsidR="00000000" w:rsidDel="00000000" w:rsidP="00000000" w:rsidRDefault="00000000" w:rsidRPr="00000000" w14:paraId="00000089">
            <w:pPr>
              <w:spacing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2560x1440</w:t>
            </w:r>
          </w:p>
          <w:p w:rsidR="00000000" w:rsidDel="00000000" w:rsidP="00000000" w:rsidRDefault="00000000" w:rsidRPr="00000000" w14:paraId="0000008A">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(Разрешения выбраны из разрешения экранов устройств на которых сайт будет просматриваться)</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jc w:val="both"/>
              <w:rPr>
                <w:color w:val="333333"/>
                <w:highlight w:val="white"/>
              </w:rPr>
            </w:pPr>
            <w:r w:rsidDel="00000000" w:rsidR="00000000" w:rsidRPr="00000000">
              <w:rPr>
                <w:color w:val="333333"/>
                <w:highlight w:val="white"/>
                <w:rtl w:val="0"/>
              </w:rPr>
              <w:t xml:space="preserve">Firefox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 и выше</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bl>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pStyle w:val="Heading2"/>
        <w:keepNext w:val="0"/>
        <w:keepLines w:val="0"/>
        <w:ind w:firstLine="700"/>
        <w:jc w:val="center"/>
        <w:rPr>
          <w:b w:val="1"/>
        </w:rPr>
      </w:pPr>
      <w:bookmarkStart w:colFirst="0" w:colLast="0" w:name="_uphgkekbr0vb" w:id="0"/>
      <w:bookmarkEnd w:id="0"/>
      <w:r w:rsidDel="00000000" w:rsidR="00000000" w:rsidRPr="00000000">
        <w:rPr>
          <w:b w:val="1"/>
          <w:rtl w:val="0"/>
        </w:rPr>
        <w:t xml:space="preserve">1.5. Стратегия процесса тестирования.</w:t>
      </w:r>
    </w:p>
    <w:p w:rsidR="00000000" w:rsidDel="00000000" w:rsidP="00000000" w:rsidRDefault="00000000" w:rsidRPr="00000000" w14:paraId="00000091">
      <w:pPr>
        <w:pStyle w:val="Heading2"/>
        <w:jc w:val="center"/>
        <w:rPr>
          <w:b w:val="1"/>
        </w:rPr>
      </w:pPr>
      <w:bookmarkStart w:colFirst="0" w:colLast="0" w:name="_n11q9texnybf" w:id="1"/>
      <w:bookmarkEnd w:id="1"/>
      <w:r w:rsidDel="00000000" w:rsidR="00000000" w:rsidRPr="00000000">
        <w:rPr>
          <w:b w:val="1"/>
          <w:rtl w:val="0"/>
        </w:rPr>
        <w:t xml:space="preserve">1.5.1 Типы тестирования.</w:t>
      </w:r>
    </w:p>
    <w:p w:rsidR="00000000" w:rsidDel="00000000" w:rsidP="00000000" w:rsidRDefault="00000000" w:rsidRPr="00000000" w14:paraId="00000092">
      <w:pPr>
        <w:ind w:left="0" w:firstLine="0"/>
        <w:rPr/>
      </w:pPr>
      <w:r w:rsidDel="00000000" w:rsidR="00000000" w:rsidRPr="00000000">
        <w:rPr>
          <w:b w:val="1"/>
          <w:sz w:val="28"/>
          <w:szCs w:val="28"/>
          <w:rtl w:val="0"/>
        </w:rPr>
        <w:t xml:space="preserve">Дымовое тестирование.</w:t>
      </w:r>
      <w:r w:rsidDel="00000000" w:rsidR="00000000" w:rsidRPr="00000000">
        <w:rPr>
          <w:rtl w:val="0"/>
        </w:rPr>
      </w:r>
    </w:p>
    <w:p w:rsidR="00000000" w:rsidDel="00000000" w:rsidP="00000000" w:rsidRDefault="00000000" w:rsidRPr="00000000" w14:paraId="00000093">
      <w:pPr>
        <w:ind w:left="0" w:firstLine="0"/>
        <w:rPr>
          <w:sz w:val="28"/>
          <w:szCs w:val="28"/>
        </w:rPr>
      </w:pPr>
      <w:r w:rsidDel="00000000" w:rsidR="00000000" w:rsidRPr="00000000">
        <w:rPr>
          <w:sz w:val="28"/>
          <w:szCs w:val="28"/>
          <w:rtl w:val="0"/>
        </w:rPr>
        <w:t xml:space="preserve">Цель: выявить основные критические дефекты.</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Дымовое тестирование является подтверждением того, </w:t>
      </w:r>
      <w:r w:rsidDel="00000000" w:rsidR="00000000" w:rsidRPr="00000000">
        <w:rPr>
          <w:sz w:val="28"/>
          <w:szCs w:val="28"/>
          <w:rtl w:val="0"/>
        </w:rPr>
        <w:t xml:space="preserve">что </w:t>
      </w:r>
      <w:r w:rsidDel="00000000" w:rsidR="00000000" w:rsidRPr="00000000">
        <w:rPr>
          <w:sz w:val="28"/>
          <w:szCs w:val="28"/>
          <w:rtl w:val="0"/>
        </w:rPr>
        <w:t xml:space="preserve">сайт и выполняет основные функции.</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rPr>
          <w:sz w:val="28"/>
          <w:szCs w:val="28"/>
        </w:rPr>
      </w:pPr>
      <w:r w:rsidDel="00000000" w:rsidR="00000000" w:rsidRPr="00000000">
        <w:rPr>
          <w:sz w:val="28"/>
          <w:szCs w:val="28"/>
          <w:rtl w:val="0"/>
        </w:rPr>
        <w:t xml:space="preserve">В данном типе тестирования:</w:t>
      </w:r>
    </w:p>
    <w:p w:rsidR="00000000" w:rsidDel="00000000" w:rsidP="00000000" w:rsidRDefault="00000000" w:rsidRPr="00000000" w14:paraId="00000098">
      <w:pPr>
        <w:rPr>
          <w:sz w:val="28"/>
          <w:szCs w:val="28"/>
        </w:rPr>
      </w:pPr>
      <w:r w:rsidDel="00000000" w:rsidR="00000000" w:rsidRPr="00000000">
        <w:rPr>
          <w:sz w:val="28"/>
          <w:szCs w:val="28"/>
          <w:rtl w:val="0"/>
        </w:rPr>
        <w:t xml:space="preserve">Выполняется проверка всех критически важных функций сайта, которые влияют на его работоспособность.</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ind w:firstLine="20"/>
        <w:jc w:val="both"/>
        <w:rPr>
          <w:b w:val="1"/>
          <w:sz w:val="28"/>
          <w:szCs w:val="28"/>
        </w:rPr>
      </w:pPr>
      <w:r w:rsidDel="00000000" w:rsidR="00000000" w:rsidRPr="00000000">
        <w:rPr>
          <w:b w:val="1"/>
          <w:sz w:val="28"/>
          <w:szCs w:val="28"/>
          <w:rtl w:val="0"/>
        </w:rPr>
        <w:t xml:space="preserve">Функциональное тестирование.</w:t>
      </w:r>
    </w:p>
    <w:p w:rsidR="00000000" w:rsidDel="00000000" w:rsidP="00000000" w:rsidRDefault="00000000" w:rsidRPr="00000000" w14:paraId="0000009B">
      <w:pPr>
        <w:ind w:firstLine="2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C">
      <w:pPr>
        <w:rPr>
          <w:sz w:val="28"/>
          <w:szCs w:val="28"/>
        </w:rPr>
      </w:pPr>
      <w:r w:rsidDel="00000000" w:rsidR="00000000" w:rsidRPr="00000000">
        <w:rPr>
          <w:sz w:val="28"/>
          <w:szCs w:val="28"/>
          <w:rtl w:val="0"/>
        </w:rPr>
        <w:t xml:space="preserve">Цель:</w:t>
      </w:r>
    </w:p>
    <w:p w:rsidR="00000000" w:rsidDel="00000000" w:rsidP="00000000" w:rsidRDefault="00000000" w:rsidRPr="00000000" w14:paraId="0000009D">
      <w:pPr>
        <w:rPr/>
      </w:pPr>
      <w:r w:rsidDel="00000000" w:rsidR="00000000" w:rsidRPr="00000000">
        <w:rPr>
          <w:sz w:val="28"/>
          <w:szCs w:val="28"/>
          <w:rtl w:val="0"/>
        </w:rPr>
        <w:t xml:space="preserve">выявить функциональные ошибки, и ожидания пользователя путем реализации стандартных, а также нетривиальных тестовых сценариев.</w:t>
      </w: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В данном виде тестирования:</w:t>
      </w:r>
      <w:r w:rsidDel="00000000" w:rsidR="00000000" w:rsidRPr="00000000">
        <w:rPr>
          <w:sz w:val="28"/>
          <w:szCs w:val="28"/>
          <w:rtl w:val="0"/>
        </w:rPr>
        <w:t xml:space="preserve"> </w:t>
      </w:r>
      <w:r w:rsidDel="00000000" w:rsidR="00000000" w:rsidRPr="00000000">
        <w:rPr>
          <w:sz w:val="28"/>
          <w:szCs w:val="28"/>
          <w:rtl w:val="0"/>
        </w:rPr>
        <w:t xml:space="preserve">Производится проверка соответствия работы функционала приложения с ожиданиями пользователя.</w:t>
      </w:r>
    </w:p>
    <w:p w:rsidR="00000000" w:rsidDel="00000000" w:rsidP="00000000" w:rsidRDefault="00000000" w:rsidRPr="00000000" w14:paraId="000000A0">
      <w:pPr>
        <w:ind w:firstLine="20"/>
        <w:jc w:val="both"/>
        <w:rPr>
          <w:sz w:val="28"/>
          <w:szCs w:val="28"/>
        </w:rPr>
      </w:pPr>
      <w:r w:rsidDel="00000000" w:rsidR="00000000" w:rsidRPr="00000000">
        <w:rPr>
          <w:sz w:val="28"/>
          <w:szCs w:val="28"/>
          <w:rtl w:val="0"/>
        </w:rPr>
        <w:t xml:space="preserve">Проверяемые функции:</w:t>
      </w:r>
    </w:p>
    <w:p w:rsidR="00000000" w:rsidDel="00000000" w:rsidP="00000000" w:rsidRDefault="00000000" w:rsidRPr="00000000" w14:paraId="000000A1">
      <w:pPr>
        <w:numPr>
          <w:ilvl w:val="0"/>
          <w:numId w:val="3"/>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Функция заказа звонка</w:t>
      </w:r>
    </w:p>
    <w:p w:rsidR="00000000" w:rsidDel="00000000" w:rsidP="00000000" w:rsidRDefault="00000000" w:rsidRPr="00000000" w14:paraId="000000A2">
      <w:pPr>
        <w:numPr>
          <w:ilvl w:val="0"/>
          <w:numId w:val="3"/>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Функция вызова врача на дом</w:t>
      </w:r>
    </w:p>
    <w:p w:rsidR="00000000" w:rsidDel="00000000" w:rsidP="00000000" w:rsidRDefault="00000000" w:rsidRPr="00000000" w14:paraId="000000A3">
      <w:pPr>
        <w:numPr>
          <w:ilvl w:val="0"/>
          <w:numId w:val="3"/>
        </w:numPr>
        <w:ind w:left="720" w:hanging="360"/>
        <w:jc w:val="both"/>
        <w:rPr>
          <w:u w:val="none"/>
        </w:rPr>
      </w:pPr>
      <w:r w:rsidDel="00000000" w:rsidR="00000000" w:rsidRPr="00000000">
        <w:rPr>
          <w:sz w:val="28"/>
          <w:szCs w:val="28"/>
          <w:rtl w:val="0"/>
        </w:rPr>
        <w:t xml:space="preserve">Функция поиска врача по специализации фамилии и поликлинике</w:t>
      </w:r>
    </w:p>
    <w:p w:rsidR="00000000" w:rsidDel="00000000" w:rsidP="00000000" w:rsidRDefault="00000000" w:rsidRPr="00000000" w14:paraId="000000A4">
      <w:pPr>
        <w:numPr>
          <w:ilvl w:val="0"/>
          <w:numId w:val="3"/>
        </w:numPr>
        <w:ind w:left="720" w:hanging="360"/>
        <w:jc w:val="both"/>
        <w:rPr>
          <w:u w:val="none"/>
        </w:rPr>
      </w:pPr>
      <w:r w:rsidDel="00000000" w:rsidR="00000000" w:rsidRPr="00000000">
        <w:rPr>
          <w:sz w:val="28"/>
          <w:szCs w:val="28"/>
          <w:rtl w:val="0"/>
        </w:rPr>
        <w:t xml:space="preserve">Функция записи на приём платно и бесплатно</w:t>
      </w:r>
    </w:p>
    <w:p w:rsidR="00000000" w:rsidDel="00000000" w:rsidP="00000000" w:rsidRDefault="00000000" w:rsidRPr="00000000" w14:paraId="000000A5">
      <w:pPr>
        <w:numPr>
          <w:ilvl w:val="0"/>
          <w:numId w:val="3"/>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Функция получения анализа по коду</w:t>
      </w:r>
    </w:p>
    <w:p w:rsidR="00000000" w:rsidDel="00000000" w:rsidP="00000000" w:rsidRDefault="00000000" w:rsidRPr="00000000" w14:paraId="000000A6">
      <w:pPr>
        <w:numPr>
          <w:ilvl w:val="0"/>
          <w:numId w:val="3"/>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Функция просмотра информации по клиникам</w:t>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b w:val="1"/>
          <w:sz w:val="28"/>
          <w:szCs w:val="28"/>
          <w:rtl w:val="0"/>
        </w:rPr>
        <w:t xml:space="preserve">Кроссбраузерное тестирование.</w:t>
      </w: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Цель:</w:t>
      </w:r>
    </w:p>
    <w:p w:rsidR="00000000" w:rsidDel="00000000" w:rsidP="00000000" w:rsidRDefault="00000000" w:rsidRPr="00000000" w14:paraId="000000AA">
      <w:pPr>
        <w:rPr>
          <w:sz w:val="28"/>
          <w:szCs w:val="28"/>
        </w:rPr>
      </w:pPr>
      <w:r w:rsidDel="00000000" w:rsidR="00000000" w:rsidRPr="00000000">
        <w:rPr>
          <w:sz w:val="28"/>
          <w:szCs w:val="28"/>
          <w:rtl w:val="0"/>
        </w:rPr>
        <w:t xml:space="preserve">проверка корректности работы веб части приложения на разных браузерах и разных версиях браузеров.</w:t>
      </w:r>
    </w:p>
    <w:p w:rsidR="00000000" w:rsidDel="00000000" w:rsidP="00000000" w:rsidRDefault="00000000" w:rsidRPr="00000000" w14:paraId="000000AB">
      <w:pPr>
        <w:rPr>
          <w:sz w:val="28"/>
          <w:szCs w:val="28"/>
        </w:rPr>
      </w:pPr>
      <w:r w:rsidDel="00000000" w:rsidR="00000000" w:rsidRPr="00000000">
        <w:rPr>
          <w:sz w:val="28"/>
          <w:szCs w:val="28"/>
          <w:rtl w:val="0"/>
        </w:rPr>
        <w:t xml:space="preserve">В данном типе тестирования: </w:t>
      </w:r>
    </w:p>
    <w:p w:rsidR="00000000" w:rsidDel="00000000" w:rsidP="00000000" w:rsidRDefault="00000000" w:rsidRPr="00000000" w14:paraId="000000AC">
      <w:pPr>
        <w:rPr>
          <w:sz w:val="28"/>
          <w:szCs w:val="28"/>
        </w:rPr>
      </w:pPr>
      <w:r w:rsidDel="00000000" w:rsidR="00000000" w:rsidRPr="00000000">
        <w:rPr>
          <w:sz w:val="28"/>
          <w:szCs w:val="28"/>
          <w:rtl w:val="0"/>
        </w:rPr>
        <w:t xml:space="preserve">Проверятся верстка, навигация по сайту.</w:t>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pPr>
      <w:r w:rsidDel="00000000" w:rsidR="00000000" w:rsidRPr="00000000">
        <w:rPr>
          <w:b w:val="1"/>
          <w:sz w:val="28"/>
          <w:szCs w:val="28"/>
          <w:rtl w:val="0"/>
        </w:rPr>
        <w:t xml:space="preserve">Тестирование UI.</w:t>
      </w: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Цель:</w:t>
      </w:r>
    </w:p>
    <w:p w:rsidR="00000000" w:rsidDel="00000000" w:rsidP="00000000" w:rsidRDefault="00000000" w:rsidRPr="00000000" w14:paraId="000000B0">
      <w:pPr>
        <w:rPr>
          <w:sz w:val="28"/>
          <w:szCs w:val="28"/>
        </w:rPr>
      </w:pPr>
      <w:r w:rsidDel="00000000" w:rsidR="00000000" w:rsidRPr="00000000">
        <w:rPr>
          <w:sz w:val="28"/>
          <w:szCs w:val="28"/>
          <w:rtl w:val="0"/>
        </w:rPr>
        <w:t xml:space="preserve">убедиться, что пользователь имеет возможность использовать основной функционал приложения в процессе реального использования. Проверить степень удобства</w:t>
      </w:r>
    </w:p>
    <w:p w:rsidR="00000000" w:rsidDel="00000000" w:rsidP="00000000" w:rsidRDefault="00000000" w:rsidRPr="00000000" w14:paraId="000000B1">
      <w:pPr>
        <w:rPr/>
      </w:pPr>
      <w:r w:rsidDel="00000000" w:rsidR="00000000" w:rsidRPr="00000000">
        <w:rPr>
          <w:sz w:val="28"/>
          <w:szCs w:val="28"/>
          <w:rtl w:val="0"/>
        </w:rPr>
        <w:t xml:space="preserve">приложения для пользователя на основании общих критериев и субъективного восприятия. Проверить отображение пользовательского интерфейса.</w:t>
      </w: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ind w:firstLine="20"/>
        <w:jc w:val="both"/>
        <w:rPr>
          <w:sz w:val="28"/>
          <w:szCs w:val="28"/>
        </w:rPr>
      </w:pPr>
      <w:r w:rsidDel="00000000" w:rsidR="00000000" w:rsidRPr="00000000">
        <w:rPr>
          <w:sz w:val="28"/>
          <w:szCs w:val="28"/>
          <w:rtl w:val="0"/>
        </w:rPr>
        <w:t xml:space="preserve">В данном типе тестирования: </w:t>
      </w:r>
    </w:p>
    <w:p w:rsidR="00000000" w:rsidDel="00000000" w:rsidP="00000000" w:rsidRDefault="00000000" w:rsidRPr="00000000" w14:paraId="000000B4">
      <w:pPr>
        <w:rPr>
          <w:sz w:val="28"/>
          <w:szCs w:val="28"/>
        </w:rPr>
      </w:pPr>
      <w:r w:rsidDel="00000000" w:rsidR="00000000" w:rsidRPr="00000000">
        <w:rPr>
          <w:sz w:val="28"/>
          <w:szCs w:val="28"/>
          <w:rtl w:val="0"/>
        </w:rPr>
        <w:t xml:space="preserve">Производится проверка реализованного дизайна  на удобство пользования.</w:t>
      </w:r>
      <w:r w:rsidDel="00000000" w:rsidR="00000000" w:rsidRPr="00000000">
        <w:rPr>
          <w:rtl w:val="0"/>
        </w:rPr>
      </w:r>
    </w:p>
    <w:p w:rsidR="00000000" w:rsidDel="00000000" w:rsidP="00000000" w:rsidRDefault="00000000" w:rsidRPr="00000000" w14:paraId="000000B5">
      <w:pPr>
        <w:ind w:firstLine="20"/>
        <w:jc w:val="both"/>
        <w:rPr/>
      </w:pPr>
      <w:r w:rsidDel="00000000" w:rsidR="00000000" w:rsidRPr="00000000">
        <w:rPr>
          <w:rtl w:val="0"/>
        </w:rPr>
        <w:t xml:space="preserve"> </w:t>
      </w:r>
    </w:p>
    <w:p w:rsidR="00000000" w:rsidDel="00000000" w:rsidP="00000000" w:rsidRDefault="00000000" w:rsidRPr="00000000" w14:paraId="000000B6">
      <w:pPr>
        <w:pStyle w:val="Heading2"/>
        <w:keepNext w:val="0"/>
        <w:keepLines w:val="0"/>
        <w:ind w:firstLine="20"/>
        <w:jc w:val="center"/>
        <w:rPr>
          <w:b w:val="1"/>
        </w:rPr>
      </w:pPr>
      <w:bookmarkStart w:colFirst="0" w:colLast="0" w:name="_b6432ixz447g" w:id="2"/>
      <w:bookmarkEnd w:id="2"/>
      <w:r w:rsidDel="00000000" w:rsidR="00000000" w:rsidRPr="00000000">
        <w:rPr>
          <w:b w:val="1"/>
          <w:rtl w:val="0"/>
        </w:rPr>
        <w:t xml:space="preserve">1.6. Приоритет дефектов.</w:t>
      </w:r>
    </w:p>
    <w:p w:rsidR="00000000" w:rsidDel="00000000" w:rsidP="00000000" w:rsidRDefault="00000000" w:rsidRPr="00000000" w14:paraId="000000B7">
      <w:pPr>
        <w:rPr>
          <w:sz w:val="28"/>
          <w:szCs w:val="28"/>
        </w:rPr>
      </w:pPr>
      <w:r w:rsidDel="00000000" w:rsidR="00000000" w:rsidRPr="00000000">
        <w:rPr>
          <w:sz w:val="28"/>
          <w:szCs w:val="28"/>
          <w:rtl w:val="0"/>
        </w:rPr>
        <w:t xml:space="preserve">Высокий приоритет:</w:t>
      </w:r>
    </w:p>
    <w:p w:rsidR="00000000" w:rsidDel="00000000" w:rsidP="00000000" w:rsidRDefault="00000000" w:rsidRPr="00000000" w14:paraId="000000B8">
      <w:pPr>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B9">
      <w:pPr>
        <w:rPr>
          <w:b w:val="1"/>
          <w:sz w:val="28"/>
          <w:szCs w:val="28"/>
        </w:rPr>
      </w:pPr>
      <w:r w:rsidDel="00000000" w:rsidR="00000000" w:rsidRPr="00000000">
        <w:rPr>
          <w:b w:val="1"/>
          <w:sz w:val="28"/>
          <w:szCs w:val="28"/>
          <w:rtl w:val="0"/>
        </w:rPr>
        <w:t xml:space="preserve">Blocker</w:t>
      </w:r>
    </w:p>
    <w:p w:rsidR="00000000" w:rsidDel="00000000" w:rsidP="00000000" w:rsidRDefault="00000000" w:rsidRPr="00000000" w14:paraId="000000BA">
      <w:pPr>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Блокирующая - ошибка, которая приводит приложение в</w:t>
      </w:r>
    </w:p>
    <w:p w:rsidR="00000000" w:rsidDel="00000000" w:rsidP="00000000" w:rsidRDefault="00000000" w:rsidRPr="00000000" w14:paraId="000000BB">
      <w:pPr>
        <w:rPr>
          <w:sz w:val="28"/>
          <w:szCs w:val="28"/>
        </w:rPr>
      </w:pPr>
      <w:r w:rsidDel="00000000" w:rsidR="00000000" w:rsidRPr="00000000">
        <w:rPr>
          <w:sz w:val="28"/>
          <w:szCs w:val="28"/>
          <w:rtl w:val="0"/>
        </w:rPr>
        <w:t xml:space="preserve">нерабочее состояние. Дальнейшая работа с приложением или с его ключевыми функциями становится невозможна;</w:t>
      </w:r>
    </w:p>
    <w:p w:rsidR="00000000" w:rsidDel="00000000" w:rsidP="00000000" w:rsidRDefault="00000000" w:rsidRPr="00000000" w14:paraId="000000BC">
      <w:pPr>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BD">
      <w:pPr>
        <w:rPr>
          <w:b w:val="1"/>
          <w:sz w:val="28"/>
          <w:szCs w:val="28"/>
        </w:rPr>
      </w:pPr>
      <w:r w:rsidDel="00000000" w:rsidR="00000000" w:rsidRPr="00000000">
        <w:rPr>
          <w:b w:val="1"/>
          <w:sz w:val="28"/>
          <w:szCs w:val="28"/>
          <w:rtl w:val="0"/>
        </w:rPr>
        <w:t xml:space="preserve">Critical</w:t>
      </w:r>
    </w:p>
    <w:p w:rsidR="00000000" w:rsidDel="00000000" w:rsidP="00000000" w:rsidRDefault="00000000" w:rsidRPr="00000000" w14:paraId="000000BE">
      <w:pPr>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Критическая - ошибка, вызванная неправильной работой</w:t>
      </w:r>
    </w:p>
    <w:p w:rsidR="00000000" w:rsidDel="00000000" w:rsidP="00000000" w:rsidRDefault="00000000" w:rsidRPr="00000000" w14:paraId="000000BF">
      <w:pPr>
        <w:rPr>
          <w:sz w:val="28"/>
          <w:szCs w:val="28"/>
        </w:rPr>
      </w:pPr>
      <w:r w:rsidDel="00000000" w:rsidR="00000000" w:rsidRPr="00000000">
        <w:rPr>
          <w:sz w:val="28"/>
          <w:szCs w:val="28"/>
          <w:rtl w:val="0"/>
        </w:rPr>
        <w:t xml:space="preserve">ключевой бизнес логики, временной потерей связи с сервером или приводящая часть функционала в нерабочее состояние.</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Средний приоритет:</w:t>
      </w:r>
    </w:p>
    <w:p w:rsidR="00000000" w:rsidDel="00000000" w:rsidP="00000000" w:rsidRDefault="00000000" w:rsidRPr="00000000" w14:paraId="000000C2">
      <w:pPr>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C3">
      <w:pPr>
        <w:rPr>
          <w:sz w:val="28"/>
          <w:szCs w:val="28"/>
        </w:rPr>
      </w:pPr>
      <w:r w:rsidDel="00000000" w:rsidR="00000000" w:rsidRPr="00000000">
        <w:rPr>
          <w:b w:val="1"/>
          <w:sz w:val="28"/>
          <w:szCs w:val="28"/>
          <w:rtl w:val="0"/>
        </w:rPr>
        <w:t xml:space="preserve">Major - </w:t>
      </w:r>
      <w:r w:rsidDel="00000000" w:rsidR="00000000" w:rsidRPr="00000000">
        <w:rPr>
          <w:sz w:val="28"/>
          <w:szCs w:val="28"/>
          <w:rtl w:val="0"/>
        </w:rPr>
        <w:t xml:space="preserve">Значительная - ошибка, вызванная неправильной работой</w:t>
      </w:r>
    </w:p>
    <w:p w:rsidR="00000000" w:rsidDel="00000000" w:rsidP="00000000" w:rsidRDefault="00000000" w:rsidRPr="00000000" w14:paraId="000000C4">
      <w:pPr>
        <w:rPr>
          <w:sz w:val="24"/>
          <w:szCs w:val="24"/>
        </w:rPr>
      </w:pPr>
      <w:r w:rsidDel="00000000" w:rsidR="00000000" w:rsidRPr="00000000">
        <w:rPr>
          <w:sz w:val="28"/>
          <w:szCs w:val="28"/>
          <w:rtl w:val="0"/>
        </w:rPr>
        <w:t xml:space="preserve">основной бизнес-логики. Ошибка не критична или есть возможность для работы с этой функцией.</w:t>
      </w: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tl w:val="0"/>
        </w:rPr>
        <w:t xml:space="preserve">Низкий приоритет:</w:t>
      </w:r>
    </w:p>
    <w:p w:rsidR="00000000" w:rsidDel="00000000" w:rsidP="00000000" w:rsidRDefault="00000000" w:rsidRPr="00000000" w14:paraId="000000C6">
      <w:pPr>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C7">
      <w:pPr>
        <w:rPr>
          <w:sz w:val="28"/>
          <w:szCs w:val="28"/>
        </w:rPr>
      </w:pPr>
      <w:r w:rsidDel="00000000" w:rsidR="00000000" w:rsidRPr="00000000">
        <w:rPr>
          <w:b w:val="1"/>
          <w:sz w:val="28"/>
          <w:szCs w:val="28"/>
          <w:rtl w:val="0"/>
        </w:rPr>
        <w:t xml:space="preserve">Minor - </w:t>
      </w:r>
      <w:r w:rsidDel="00000000" w:rsidR="00000000" w:rsidRPr="00000000">
        <w:rPr>
          <w:sz w:val="28"/>
          <w:szCs w:val="28"/>
          <w:rtl w:val="0"/>
        </w:rPr>
        <w:t xml:space="preserve">Незначительная - ошибка, не связанная с нарушением работы</w:t>
      </w:r>
    </w:p>
    <w:p w:rsidR="00000000" w:rsidDel="00000000" w:rsidP="00000000" w:rsidRDefault="00000000" w:rsidRPr="00000000" w14:paraId="000000C8">
      <w:pPr>
        <w:ind w:left="0" w:firstLine="0"/>
        <w:jc w:val="both"/>
        <w:rPr>
          <w:sz w:val="28"/>
          <w:szCs w:val="28"/>
        </w:rPr>
      </w:pPr>
      <w:r w:rsidDel="00000000" w:rsidR="00000000" w:rsidRPr="00000000">
        <w:rPr>
          <w:sz w:val="28"/>
          <w:szCs w:val="28"/>
          <w:rtl w:val="0"/>
        </w:rPr>
        <w:t xml:space="preserve">бизнес-логики, очевидная проблема пользовательского интерфейса;</w:t>
      </w:r>
    </w:p>
    <w:p w:rsidR="00000000" w:rsidDel="00000000" w:rsidP="00000000" w:rsidRDefault="00000000" w:rsidRPr="00000000" w14:paraId="000000C9">
      <w:pPr>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CA">
      <w:pPr>
        <w:rPr>
          <w:sz w:val="28"/>
          <w:szCs w:val="28"/>
        </w:rPr>
      </w:pPr>
      <w:r w:rsidDel="00000000" w:rsidR="00000000" w:rsidRPr="00000000">
        <w:rPr>
          <w:b w:val="1"/>
          <w:sz w:val="28"/>
          <w:szCs w:val="28"/>
          <w:rtl w:val="0"/>
        </w:rPr>
        <w:t xml:space="preserve">Trivial - </w:t>
      </w:r>
      <w:r w:rsidDel="00000000" w:rsidR="00000000" w:rsidRPr="00000000">
        <w:rPr>
          <w:sz w:val="28"/>
          <w:szCs w:val="28"/>
          <w:rtl w:val="0"/>
        </w:rPr>
        <w:t xml:space="preserve">Тривиальная - ошибка, не касающаяся бизнес-логики</w:t>
      </w:r>
    </w:p>
    <w:p w:rsidR="00000000" w:rsidDel="00000000" w:rsidP="00000000" w:rsidRDefault="00000000" w:rsidRPr="00000000" w14:paraId="000000CB">
      <w:pPr>
        <w:ind w:left="0" w:firstLine="0"/>
        <w:jc w:val="both"/>
        <w:rPr>
          <w:sz w:val="28"/>
          <w:szCs w:val="28"/>
        </w:rPr>
      </w:pPr>
      <w:r w:rsidDel="00000000" w:rsidR="00000000" w:rsidRPr="00000000">
        <w:rPr>
          <w:sz w:val="28"/>
          <w:szCs w:val="28"/>
          <w:rtl w:val="0"/>
        </w:rPr>
        <w:t xml:space="preserve">приложения и малозаметная посредством пользовательского интерфейса.</w:t>
      </w:r>
    </w:p>
    <w:p w:rsidR="00000000" w:rsidDel="00000000" w:rsidP="00000000" w:rsidRDefault="00000000" w:rsidRPr="00000000" w14:paraId="000000CC">
      <w:pPr>
        <w:pStyle w:val="Heading2"/>
        <w:keepNext w:val="0"/>
        <w:keepLines w:val="0"/>
        <w:ind w:firstLine="20"/>
        <w:jc w:val="center"/>
        <w:rPr>
          <w:b w:val="1"/>
          <w:sz w:val="34"/>
          <w:szCs w:val="34"/>
        </w:rPr>
      </w:pPr>
      <w:bookmarkStart w:colFirst="0" w:colLast="0" w:name="_z7a5wuv63wgc" w:id="3"/>
      <w:bookmarkEnd w:id="3"/>
      <w:r w:rsidDel="00000000" w:rsidR="00000000" w:rsidRPr="00000000">
        <w:rPr>
          <w:b w:val="1"/>
          <w:sz w:val="34"/>
          <w:szCs w:val="34"/>
          <w:rtl w:val="0"/>
        </w:rPr>
        <w:t xml:space="preserve">1.7. Критерии начала и завершения тестирования</w:t>
      </w:r>
    </w:p>
    <w:p w:rsidR="00000000" w:rsidDel="00000000" w:rsidP="00000000" w:rsidRDefault="00000000" w:rsidRPr="00000000" w14:paraId="000000CD">
      <w:pPr>
        <w:rPr>
          <w:sz w:val="28"/>
          <w:szCs w:val="28"/>
        </w:rPr>
      </w:pPr>
      <w:r w:rsidDel="00000000" w:rsidR="00000000" w:rsidRPr="00000000">
        <w:rPr>
          <w:sz w:val="28"/>
          <w:szCs w:val="28"/>
          <w:rtl w:val="0"/>
        </w:rPr>
        <w:t xml:space="preserve">Критерии начала тестирования:</w:t>
      </w:r>
    </w:p>
    <w:p w:rsidR="00000000" w:rsidDel="00000000" w:rsidP="00000000" w:rsidRDefault="00000000" w:rsidRPr="00000000" w14:paraId="000000CE">
      <w:pPr>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Наличие </w:t>
      </w:r>
      <w:r w:rsidDel="00000000" w:rsidR="00000000" w:rsidRPr="00000000">
        <w:rPr>
          <w:sz w:val="28"/>
          <w:szCs w:val="28"/>
          <w:rtl w:val="0"/>
        </w:rPr>
        <w:t xml:space="preserve">всей необходимой документации: план тестирования и тест-дизайн;</w:t>
      </w:r>
    </w:p>
    <w:p w:rsidR="00000000" w:rsidDel="00000000" w:rsidP="00000000" w:rsidRDefault="00000000" w:rsidRPr="00000000" w14:paraId="000000CF">
      <w:pPr>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Тестируемый продукт работает и </w:t>
      </w:r>
      <w:r w:rsidDel="00000000" w:rsidR="00000000" w:rsidRPr="00000000">
        <w:rPr>
          <w:sz w:val="28"/>
          <w:szCs w:val="28"/>
          <w:rtl w:val="0"/>
        </w:rPr>
        <w:t xml:space="preserve">к нему </w:t>
      </w:r>
      <w:r w:rsidDel="00000000" w:rsidR="00000000" w:rsidRPr="00000000">
        <w:rPr>
          <w:sz w:val="28"/>
          <w:szCs w:val="28"/>
          <w:rtl w:val="0"/>
        </w:rPr>
        <w:t xml:space="preserve">есть доступ из браузера</w:t>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sz w:val="28"/>
          <w:szCs w:val="28"/>
          <w:rtl w:val="0"/>
        </w:rPr>
        <w:t xml:space="preserve">Критерии завершения тестирования:</w:t>
      </w:r>
    </w:p>
    <w:p w:rsidR="00000000" w:rsidDel="00000000" w:rsidP="00000000" w:rsidRDefault="00000000" w:rsidRPr="00000000" w14:paraId="000000D2">
      <w:pPr>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Выявлены дефекты;</w:t>
      </w:r>
    </w:p>
    <w:p w:rsidR="00000000" w:rsidDel="00000000" w:rsidP="00000000" w:rsidRDefault="00000000" w:rsidRPr="00000000" w14:paraId="000000D3">
      <w:pPr>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Все этапы проведения процесса тестирования </w:t>
      </w:r>
      <w:r w:rsidDel="00000000" w:rsidR="00000000" w:rsidRPr="00000000">
        <w:rPr>
          <w:sz w:val="28"/>
          <w:szCs w:val="28"/>
          <w:rtl w:val="0"/>
        </w:rPr>
        <w:t xml:space="preserve">завершен</w:t>
      </w:r>
      <w:r w:rsidDel="00000000" w:rsidR="00000000" w:rsidRPr="00000000">
        <w:rPr>
          <w:sz w:val="28"/>
          <w:szCs w:val="28"/>
          <w:rtl w:val="0"/>
        </w:rPr>
        <w:t xml:space="preserve">ы.</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5">
      <w:pPr>
        <w:pStyle w:val="Heading2"/>
        <w:keepNext w:val="0"/>
        <w:keepLines w:val="0"/>
        <w:ind w:left="720" w:firstLine="0"/>
        <w:jc w:val="center"/>
        <w:rPr>
          <w:sz w:val="28"/>
          <w:szCs w:val="28"/>
        </w:rPr>
      </w:pPr>
      <w:bookmarkStart w:colFirst="0" w:colLast="0" w:name="_tz9pf6nntt2c" w:id="4"/>
      <w:bookmarkEnd w:id="4"/>
      <w:r w:rsidDel="00000000" w:rsidR="00000000" w:rsidRPr="00000000">
        <w:rPr>
          <w:b w:val="1"/>
          <w:rtl w:val="0"/>
        </w:rPr>
        <w:t xml:space="preserve">1.8. Конечный результат.</w:t>
      </w:r>
      <w:r w:rsidDel="00000000" w:rsidR="00000000" w:rsidRPr="00000000">
        <w:rPr>
          <w:rtl w:val="0"/>
        </w:rPr>
      </w:r>
    </w:p>
    <w:p w:rsidR="00000000" w:rsidDel="00000000" w:rsidP="00000000" w:rsidRDefault="00000000" w:rsidRPr="00000000" w14:paraId="000000D6">
      <w:pPr>
        <w:ind w:firstLine="566.9291338582675"/>
        <w:jc w:val="both"/>
        <w:rPr>
          <w:sz w:val="28"/>
          <w:szCs w:val="28"/>
        </w:rPr>
      </w:pPr>
      <w:r w:rsidDel="00000000" w:rsidR="00000000" w:rsidRPr="00000000">
        <w:rPr>
          <w:sz w:val="28"/>
          <w:szCs w:val="28"/>
          <w:rtl w:val="0"/>
        </w:rPr>
        <w:t xml:space="preserve">Конечным итогом проведения тестирования должен стать оформленный отчет с описанием найденных дефектов тестируемого сайта.</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