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40F9F" w14:textId="77777777" w:rsidR="006437AC" w:rsidRDefault="006437AC"/>
    <w:p w14:paraId="7A482432" w14:textId="77777777" w:rsidR="00945FBA" w:rsidRDefault="00945FBA"/>
    <w:p w14:paraId="3CA17F69" w14:textId="77777777" w:rsidR="0068731F" w:rsidRDefault="0068731F"/>
    <w:p w14:paraId="1AA1B2B1" w14:textId="77777777" w:rsidR="0068731F" w:rsidRDefault="0068731F"/>
    <w:p w14:paraId="4850F815" w14:textId="77777777" w:rsidR="0068731F" w:rsidRDefault="0068731F"/>
    <w:p w14:paraId="654A17EA" w14:textId="77777777" w:rsidR="0068731F" w:rsidRDefault="0068731F"/>
    <w:p w14:paraId="6684677D" w14:textId="77777777" w:rsidR="0068731F" w:rsidRDefault="0068731F"/>
    <w:p w14:paraId="00830D71" w14:textId="77777777" w:rsidR="0068731F" w:rsidRDefault="0068731F"/>
    <w:p w14:paraId="3EA75229" w14:textId="77777777" w:rsidR="0068731F" w:rsidRDefault="0068731F"/>
    <w:p w14:paraId="3407CBE2" w14:textId="77777777" w:rsidR="0068731F" w:rsidRDefault="0068731F"/>
    <w:p w14:paraId="2A256C01" w14:textId="77777777" w:rsidR="001B00D9" w:rsidRDefault="001B00D9"/>
    <w:p w14:paraId="78AD201A" w14:textId="77777777" w:rsidR="001B00D9" w:rsidRDefault="001B00D9" w:rsidP="000A3177"/>
    <w:p w14:paraId="24B57910" w14:textId="77777777" w:rsidR="001B00D9" w:rsidRPr="00945FBA" w:rsidRDefault="009E0397" w:rsidP="000A3177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Table 1. </w:t>
      </w:r>
      <w:r w:rsidR="00945FBA" w:rsidRPr="00945FBA">
        <w:rPr>
          <w:rFonts w:ascii="Garamond" w:hAnsi="Garamond"/>
        </w:rPr>
        <w:t xml:space="preserve">The </w:t>
      </w:r>
      <w:r w:rsidR="00945FBA" w:rsidRPr="00B86183">
        <w:rPr>
          <w:rFonts w:ascii="Garamond" w:hAnsi="Garamond"/>
          <w:b/>
          <w:bCs/>
        </w:rPr>
        <w:t>UNIQUAC</w:t>
      </w:r>
      <w:r w:rsidR="00945FBA" w:rsidRPr="00945FBA">
        <w:rPr>
          <w:rFonts w:ascii="Garamond" w:hAnsi="Garamond"/>
        </w:rPr>
        <w:t xml:space="preserve"> structural parameters (r and q) for pure components</w:t>
      </w:r>
    </w:p>
    <w:tbl>
      <w:tblPr>
        <w:tblW w:w="4021" w:type="pct"/>
        <w:jc w:val="center"/>
        <w:tblLook w:val="01E0" w:firstRow="1" w:lastRow="1" w:firstColumn="1" w:lastColumn="1" w:noHBand="0" w:noVBand="0"/>
      </w:tblPr>
      <w:tblGrid>
        <w:gridCol w:w="2708"/>
        <w:gridCol w:w="3533"/>
        <w:gridCol w:w="1597"/>
      </w:tblGrid>
      <w:tr w:rsidR="001B00D9" w:rsidRPr="001B00D9" w14:paraId="62CB2F6E" w14:textId="77777777" w:rsidTr="00945FBA">
        <w:trPr>
          <w:trHeight w:val="117"/>
          <w:jc w:val="center"/>
        </w:trPr>
        <w:tc>
          <w:tcPr>
            <w:tcW w:w="17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F218C7" w14:textId="77777777" w:rsidR="001B00D9" w:rsidRPr="001B00D9" w:rsidRDefault="001B00D9" w:rsidP="000A3177">
            <w:pPr>
              <w:jc w:val="both"/>
              <w:rPr>
                <w:rFonts w:ascii="Garamond" w:hAnsi="Garamond"/>
                <w:lang w:bidi="fa-IR"/>
              </w:rPr>
            </w:pPr>
            <w:r w:rsidRPr="001B00D9">
              <w:rPr>
                <w:rFonts w:ascii="Garamond" w:hAnsi="Garamond"/>
                <w:lang w:bidi="fa-IR"/>
              </w:rPr>
              <w:t>Components</w:t>
            </w:r>
          </w:p>
        </w:tc>
        <w:tc>
          <w:tcPr>
            <w:tcW w:w="22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AD6C73" w14:textId="77777777" w:rsidR="001B00D9" w:rsidRPr="001B00D9" w:rsidRDefault="001B00D9" w:rsidP="000A3177">
            <w:pPr>
              <w:jc w:val="center"/>
              <w:rPr>
                <w:rFonts w:ascii="Garamond" w:hAnsi="Garamond"/>
                <w:lang w:bidi="fa-IR"/>
              </w:rPr>
            </w:pPr>
            <w:r w:rsidRPr="001B00D9">
              <w:rPr>
                <w:rFonts w:ascii="Garamond" w:hAnsi="Garamond"/>
                <w:lang w:bidi="fa-IR"/>
              </w:rPr>
              <w:t>r</w:t>
            </w:r>
          </w:p>
        </w:tc>
        <w:tc>
          <w:tcPr>
            <w:tcW w:w="10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264FAC" w14:textId="77777777" w:rsidR="001B00D9" w:rsidRPr="001B00D9" w:rsidRDefault="001B00D9" w:rsidP="000A3177">
            <w:pPr>
              <w:jc w:val="center"/>
              <w:rPr>
                <w:rFonts w:ascii="Garamond" w:hAnsi="Garamond"/>
                <w:lang w:bidi="fa-IR"/>
              </w:rPr>
            </w:pPr>
            <w:r w:rsidRPr="001B00D9">
              <w:rPr>
                <w:rFonts w:ascii="Garamond" w:hAnsi="Garamond"/>
                <w:lang w:bidi="fa-IR"/>
              </w:rPr>
              <w:t>q</w:t>
            </w:r>
          </w:p>
        </w:tc>
      </w:tr>
      <w:tr w:rsidR="001B00D9" w:rsidRPr="001B00D9" w14:paraId="0BC6C0CA" w14:textId="77777777" w:rsidTr="00945FBA">
        <w:trPr>
          <w:trHeight w:val="110"/>
          <w:jc w:val="center"/>
        </w:trPr>
        <w:tc>
          <w:tcPr>
            <w:tcW w:w="17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E786C6" w14:textId="77777777" w:rsidR="001B00D9" w:rsidRPr="001B00D9" w:rsidRDefault="006F5643" w:rsidP="000A3177">
            <w:pPr>
              <w:jc w:val="both"/>
              <w:rPr>
                <w:rFonts w:ascii="Garamond" w:hAnsi="Garamond"/>
              </w:rPr>
            </w:pPr>
            <w:r w:rsidRPr="001B00D9">
              <w:rPr>
                <w:rFonts w:ascii="Garamond" w:hAnsi="Garamond"/>
              </w:rPr>
              <w:t>W</w:t>
            </w:r>
            <w:r w:rsidR="001B00D9" w:rsidRPr="001B00D9">
              <w:rPr>
                <w:rFonts w:ascii="Garamond" w:hAnsi="Garamond"/>
              </w:rPr>
              <w:t>ater</w:t>
            </w:r>
          </w:p>
        </w:tc>
        <w:tc>
          <w:tcPr>
            <w:tcW w:w="225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82A1E69" w14:textId="77777777" w:rsidR="001B00D9" w:rsidRPr="001B00D9" w:rsidRDefault="001B00D9" w:rsidP="000A3177">
            <w:pPr>
              <w:jc w:val="center"/>
              <w:rPr>
                <w:rFonts w:ascii="Garamond" w:hAnsi="Garamond"/>
                <w:bCs/>
              </w:rPr>
            </w:pPr>
            <w:r w:rsidRPr="001B00D9">
              <w:rPr>
                <w:rFonts w:ascii="Garamond" w:hAnsi="Garamond"/>
                <w:bCs/>
              </w:rPr>
              <w:t>0.92</w:t>
            </w:r>
            <w:hyperlink r:id="rId4" w:anchor="cite_note-0#cite_note-0" w:history="1"/>
          </w:p>
        </w:tc>
        <w:tc>
          <w:tcPr>
            <w:tcW w:w="101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2DDA31A" w14:textId="77777777" w:rsidR="001B00D9" w:rsidRPr="001B00D9" w:rsidRDefault="001B00D9" w:rsidP="000A3177">
            <w:pPr>
              <w:jc w:val="center"/>
              <w:rPr>
                <w:rFonts w:ascii="Garamond" w:hAnsi="Garamond"/>
                <w:bCs/>
              </w:rPr>
            </w:pPr>
            <w:r w:rsidRPr="001B00D9">
              <w:rPr>
                <w:rFonts w:ascii="Garamond" w:hAnsi="Garamond"/>
                <w:bCs/>
              </w:rPr>
              <w:t>1.40</w:t>
            </w:r>
          </w:p>
        </w:tc>
      </w:tr>
      <w:tr w:rsidR="001B00D9" w:rsidRPr="001B00D9" w14:paraId="44892D14" w14:textId="77777777" w:rsidTr="00945FBA">
        <w:trPr>
          <w:trHeight w:val="110"/>
          <w:jc w:val="center"/>
        </w:trPr>
        <w:tc>
          <w:tcPr>
            <w:tcW w:w="1727" w:type="pct"/>
          </w:tcPr>
          <w:p w14:paraId="62DEBC88" w14:textId="77777777" w:rsidR="001B00D9" w:rsidRPr="001B00D9" w:rsidRDefault="001B00D9" w:rsidP="000A3177">
            <w:pPr>
              <w:jc w:val="both"/>
              <w:rPr>
                <w:rFonts w:ascii="Garamond" w:hAnsi="Garamond"/>
              </w:rPr>
            </w:pPr>
            <w:r w:rsidRPr="001B00D9">
              <w:rPr>
                <w:rFonts w:ascii="Garamond" w:hAnsi="Garamond"/>
              </w:rPr>
              <w:t>Butyric acid</w:t>
            </w:r>
          </w:p>
        </w:tc>
        <w:tc>
          <w:tcPr>
            <w:tcW w:w="2254" w:type="pct"/>
            <w:vAlign w:val="center"/>
          </w:tcPr>
          <w:p w14:paraId="15F39241" w14:textId="77777777" w:rsidR="001B00D9" w:rsidRPr="001B00D9" w:rsidRDefault="001B00D9" w:rsidP="000A3177">
            <w:pPr>
              <w:jc w:val="center"/>
              <w:rPr>
                <w:rFonts w:ascii="Garamond" w:hAnsi="Garamond"/>
                <w:bCs/>
              </w:rPr>
            </w:pPr>
            <w:r w:rsidRPr="001B00D9">
              <w:rPr>
                <w:rFonts w:ascii="Garamond" w:hAnsi="Garamond"/>
                <w:bCs/>
              </w:rPr>
              <w:t>3.55</w:t>
            </w:r>
          </w:p>
        </w:tc>
        <w:tc>
          <w:tcPr>
            <w:tcW w:w="1019" w:type="pct"/>
            <w:vAlign w:val="center"/>
          </w:tcPr>
          <w:p w14:paraId="3C3E7E89" w14:textId="77777777" w:rsidR="001B00D9" w:rsidRPr="001B00D9" w:rsidRDefault="001B00D9" w:rsidP="000A3177">
            <w:pPr>
              <w:jc w:val="center"/>
              <w:rPr>
                <w:rFonts w:ascii="Garamond" w:hAnsi="Garamond"/>
                <w:bCs/>
              </w:rPr>
            </w:pPr>
            <w:r w:rsidRPr="001B00D9">
              <w:rPr>
                <w:rFonts w:ascii="Garamond" w:hAnsi="Garamond"/>
                <w:bCs/>
              </w:rPr>
              <w:t>3.15</w:t>
            </w:r>
          </w:p>
        </w:tc>
      </w:tr>
      <w:tr w:rsidR="001B00D9" w:rsidRPr="001B00D9" w14:paraId="089AD313" w14:textId="77777777" w:rsidTr="00945FBA">
        <w:trPr>
          <w:trHeight w:val="110"/>
          <w:jc w:val="center"/>
        </w:trPr>
        <w:tc>
          <w:tcPr>
            <w:tcW w:w="1727" w:type="pct"/>
          </w:tcPr>
          <w:p w14:paraId="5D9333E7" w14:textId="77777777" w:rsidR="001B00D9" w:rsidRPr="001B00D9" w:rsidRDefault="001B00D9" w:rsidP="000A3177">
            <w:pPr>
              <w:jc w:val="both"/>
              <w:rPr>
                <w:rFonts w:ascii="Garamond" w:hAnsi="Garamond"/>
              </w:rPr>
            </w:pPr>
            <w:r w:rsidRPr="001B00D9">
              <w:rPr>
                <w:rFonts w:ascii="Garamond" w:hAnsi="Garamond"/>
              </w:rPr>
              <w:t>n-Hexane</w:t>
            </w:r>
          </w:p>
        </w:tc>
        <w:tc>
          <w:tcPr>
            <w:tcW w:w="2254" w:type="pct"/>
            <w:vAlign w:val="bottom"/>
          </w:tcPr>
          <w:p w14:paraId="733B0460" w14:textId="77777777" w:rsidR="001B00D9" w:rsidRPr="001B00D9" w:rsidRDefault="001B00D9" w:rsidP="000A3177">
            <w:pPr>
              <w:jc w:val="center"/>
              <w:rPr>
                <w:rFonts w:ascii="Garamond" w:hAnsi="Garamond"/>
                <w:bCs/>
              </w:rPr>
            </w:pPr>
            <w:r w:rsidRPr="001B00D9">
              <w:rPr>
                <w:rFonts w:ascii="Garamond" w:hAnsi="Garamond"/>
                <w:bCs/>
              </w:rPr>
              <w:t>4.50</w:t>
            </w:r>
          </w:p>
        </w:tc>
        <w:tc>
          <w:tcPr>
            <w:tcW w:w="1019" w:type="pct"/>
            <w:vAlign w:val="bottom"/>
          </w:tcPr>
          <w:p w14:paraId="3A23C073" w14:textId="77777777" w:rsidR="001B00D9" w:rsidRPr="001B00D9" w:rsidRDefault="001B00D9" w:rsidP="000A3177">
            <w:pPr>
              <w:jc w:val="center"/>
              <w:rPr>
                <w:rFonts w:ascii="Garamond" w:hAnsi="Garamond"/>
                <w:bCs/>
              </w:rPr>
            </w:pPr>
            <w:r w:rsidRPr="001B00D9">
              <w:rPr>
                <w:rFonts w:ascii="Garamond" w:hAnsi="Garamond"/>
                <w:bCs/>
              </w:rPr>
              <w:t>3.86</w:t>
            </w:r>
          </w:p>
        </w:tc>
      </w:tr>
      <w:tr w:rsidR="001B00D9" w:rsidRPr="001B00D9" w14:paraId="6412AC24" w14:textId="77777777" w:rsidTr="002F41A1">
        <w:trPr>
          <w:trHeight w:val="110"/>
          <w:jc w:val="center"/>
        </w:trPr>
        <w:tc>
          <w:tcPr>
            <w:tcW w:w="1727" w:type="pct"/>
          </w:tcPr>
          <w:p w14:paraId="36A02478" w14:textId="77777777" w:rsidR="001B00D9" w:rsidRPr="001B00D9" w:rsidRDefault="001B00D9" w:rsidP="000A3177">
            <w:pPr>
              <w:jc w:val="both"/>
              <w:rPr>
                <w:rFonts w:ascii="Garamond" w:hAnsi="Garamond"/>
              </w:rPr>
            </w:pPr>
            <w:r w:rsidRPr="001B00D9">
              <w:rPr>
                <w:rFonts w:ascii="Garamond" w:hAnsi="Garamond"/>
              </w:rPr>
              <w:t>n-Hexanol</w:t>
            </w:r>
          </w:p>
        </w:tc>
        <w:tc>
          <w:tcPr>
            <w:tcW w:w="2254" w:type="pct"/>
            <w:vAlign w:val="bottom"/>
          </w:tcPr>
          <w:p w14:paraId="38A3DBA6" w14:textId="77777777" w:rsidR="001B00D9" w:rsidRPr="001B00D9" w:rsidRDefault="001B00D9" w:rsidP="000A3177">
            <w:pPr>
              <w:jc w:val="center"/>
              <w:rPr>
                <w:rFonts w:ascii="Garamond" w:hAnsi="Garamond"/>
                <w:bCs/>
              </w:rPr>
            </w:pPr>
            <w:r w:rsidRPr="001B00D9">
              <w:rPr>
                <w:rFonts w:ascii="Garamond" w:hAnsi="Garamond"/>
                <w:bCs/>
              </w:rPr>
              <w:t>4.80</w:t>
            </w:r>
          </w:p>
        </w:tc>
        <w:tc>
          <w:tcPr>
            <w:tcW w:w="1019" w:type="pct"/>
            <w:vAlign w:val="bottom"/>
          </w:tcPr>
          <w:p w14:paraId="012E30CC" w14:textId="77777777" w:rsidR="001B00D9" w:rsidRPr="001B00D9" w:rsidRDefault="001B00D9" w:rsidP="000A3177">
            <w:pPr>
              <w:jc w:val="center"/>
              <w:rPr>
                <w:rFonts w:ascii="Garamond" w:hAnsi="Garamond"/>
                <w:bCs/>
              </w:rPr>
            </w:pPr>
            <w:r w:rsidRPr="001B00D9">
              <w:rPr>
                <w:rFonts w:ascii="Garamond" w:hAnsi="Garamond"/>
                <w:bCs/>
              </w:rPr>
              <w:t>4.13</w:t>
            </w:r>
          </w:p>
        </w:tc>
      </w:tr>
      <w:tr w:rsidR="002F41A1" w:rsidRPr="001B00D9" w14:paraId="0D5530F1" w14:textId="77777777" w:rsidTr="00D44249">
        <w:trPr>
          <w:trHeight w:val="110"/>
          <w:jc w:val="center"/>
        </w:trPr>
        <w:tc>
          <w:tcPr>
            <w:tcW w:w="1727" w:type="pct"/>
          </w:tcPr>
          <w:p w14:paraId="3B62DD76" w14:textId="77777777" w:rsidR="002F41A1" w:rsidRPr="001B00D9" w:rsidRDefault="002F41A1" w:rsidP="000A3177">
            <w:pPr>
              <w:jc w:val="both"/>
              <w:rPr>
                <w:rFonts w:ascii="Garamond" w:hAnsi="Garamond"/>
              </w:rPr>
            </w:pPr>
            <w:r w:rsidRPr="002F41A1">
              <w:rPr>
                <w:rFonts w:ascii="Garamond" w:hAnsi="Garamond"/>
              </w:rPr>
              <w:t>pentane</w:t>
            </w:r>
          </w:p>
        </w:tc>
        <w:tc>
          <w:tcPr>
            <w:tcW w:w="2254" w:type="pct"/>
            <w:vAlign w:val="bottom"/>
          </w:tcPr>
          <w:p w14:paraId="5AD6CAE3" w14:textId="77777777" w:rsidR="002F41A1" w:rsidRPr="001B00D9" w:rsidRDefault="002F41A1" w:rsidP="000A3177">
            <w:pPr>
              <w:jc w:val="center"/>
              <w:rPr>
                <w:rFonts w:ascii="Garamond" w:hAnsi="Garamond"/>
                <w:bCs/>
              </w:rPr>
            </w:pPr>
            <w:r w:rsidRPr="002F41A1">
              <w:rPr>
                <w:rFonts w:ascii="Garamond" w:hAnsi="Garamond"/>
                <w:bCs/>
              </w:rPr>
              <w:t>3.825</w:t>
            </w:r>
          </w:p>
        </w:tc>
        <w:tc>
          <w:tcPr>
            <w:tcW w:w="1019" w:type="pct"/>
            <w:vAlign w:val="bottom"/>
          </w:tcPr>
          <w:p w14:paraId="7D324A31" w14:textId="77777777" w:rsidR="002F41A1" w:rsidRPr="001B00D9" w:rsidRDefault="002F41A1" w:rsidP="000A3177">
            <w:pPr>
              <w:jc w:val="center"/>
              <w:rPr>
                <w:rFonts w:ascii="Garamond" w:hAnsi="Garamond"/>
                <w:bCs/>
              </w:rPr>
            </w:pPr>
            <w:r w:rsidRPr="002F41A1">
              <w:rPr>
                <w:rFonts w:ascii="Garamond" w:hAnsi="Garamond"/>
                <w:bCs/>
              </w:rPr>
              <w:t>3.316</w:t>
            </w:r>
          </w:p>
        </w:tc>
      </w:tr>
      <w:tr w:rsidR="00D44249" w:rsidRPr="001B00D9" w14:paraId="0A71E546" w14:textId="77777777" w:rsidTr="00945FBA">
        <w:trPr>
          <w:trHeight w:val="110"/>
          <w:jc w:val="center"/>
        </w:trPr>
        <w:tc>
          <w:tcPr>
            <w:tcW w:w="1727" w:type="pct"/>
            <w:tcBorders>
              <w:bottom w:val="single" w:sz="4" w:space="0" w:color="auto"/>
            </w:tcBorders>
          </w:tcPr>
          <w:p w14:paraId="184339D6" w14:textId="77777777" w:rsidR="00D44249" w:rsidRPr="002F41A1" w:rsidRDefault="00D44249" w:rsidP="000A3177">
            <w:pPr>
              <w:jc w:val="both"/>
              <w:rPr>
                <w:rFonts w:ascii="Garamond" w:hAnsi="Garamond"/>
              </w:rPr>
            </w:pPr>
            <w:r w:rsidRPr="00D44249">
              <w:rPr>
                <w:rFonts w:ascii="Garamond" w:hAnsi="Garamond"/>
              </w:rPr>
              <w:t>cyclohexane</w:t>
            </w:r>
          </w:p>
        </w:tc>
        <w:tc>
          <w:tcPr>
            <w:tcW w:w="2254" w:type="pct"/>
            <w:tcBorders>
              <w:bottom w:val="single" w:sz="4" w:space="0" w:color="auto"/>
            </w:tcBorders>
            <w:vAlign w:val="bottom"/>
          </w:tcPr>
          <w:p w14:paraId="660E87A1" w14:textId="77777777" w:rsidR="00D44249" w:rsidRPr="002F41A1" w:rsidRDefault="00D44249" w:rsidP="000A3177">
            <w:pPr>
              <w:jc w:val="center"/>
              <w:rPr>
                <w:rFonts w:ascii="Garamond" w:hAnsi="Garamond"/>
                <w:bCs/>
              </w:rPr>
            </w:pPr>
            <w:r w:rsidRPr="00D44249">
              <w:rPr>
                <w:rFonts w:ascii="Garamond" w:hAnsi="Garamond"/>
                <w:bCs/>
              </w:rPr>
              <w:t>4.046</w:t>
            </w:r>
          </w:p>
        </w:tc>
        <w:tc>
          <w:tcPr>
            <w:tcW w:w="1019" w:type="pct"/>
            <w:tcBorders>
              <w:bottom w:val="single" w:sz="4" w:space="0" w:color="auto"/>
            </w:tcBorders>
            <w:vAlign w:val="bottom"/>
          </w:tcPr>
          <w:p w14:paraId="567610DD" w14:textId="77777777" w:rsidR="00D44249" w:rsidRPr="002F41A1" w:rsidRDefault="00D44249" w:rsidP="000A3177">
            <w:pPr>
              <w:jc w:val="center"/>
              <w:rPr>
                <w:rFonts w:ascii="Garamond" w:hAnsi="Garamond"/>
                <w:bCs/>
              </w:rPr>
            </w:pPr>
            <w:r w:rsidRPr="00D44249">
              <w:rPr>
                <w:rFonts w:ascii="Garamond" w:hAnsi="Garamond"/>
                <w:bCs/>
              </w:rPr>
              <w:t>3.240</w:t>
            </w:r>
          </w:p>
        </w:tc>
      </w:tr>
    </w:tbl>
    <w:p w14:paraId="4E7572FD" w14:textId="77777777" w:rsidR="001B00D9" w:rsidRPr="001B00D9" w:rsidRDefault="001B00D9"/>
    <w:sectPr w:rsidR="001B00D9" w:rsidRPr="001B00D9" w:rsidSect="001B00D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D9"/>
    <w:rsid w:val="00091CB5"/>
    <w:rsid w:val="000A3177"/>
    <w:rsid w:val="001B00D9"/>
    <w:rsid w:val="0028783A"/>
    <w:rsid w:val="002F41A1"/>
    <w:rsid w:val="00596669"/>
    <w:rsid w:val="006437AC"/>
    <w:rsid w:val="0068731F"/>
    <w:rsid w:val="006F5643"/>
    <w:rsid w:val="00945FBA"/>
    <w:rsid w:val="009E0397"/>
    <w:rsid w:val="00A57530"/>
    <w:rsid w:val="00B86183"/>
    <w:rsid w:val="00D4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24D35D"/>
  <w15:chartTrackingRefBased/>
  <w15:docId w15:val="{F158E0E3-F0DE-497E-9DF1-F7D80C0E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0D9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Aromatic_hydrocarb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324</CharactersWithSpaces>
  <SharedDoc>false</SharedDoc>
  <HLinks>
    <vt:vector size="6" baseType="variant">
      <vt:variant>
        <vt:i4>1048685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http://en.wikipedia.org/wiki/Aromatic_hydrocarbon</vt:lpwstr>
      </vt:variant>
      <vt:variant>
        <vt:lpwstr>cite_note-0#cite_note-0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Milad Asgarpour Khansary</cp:lastModifiedBy>
  <cp:revision>2</cp:revision>
  <dcterms:created xsi:type="dcterms:W3CDTF">2024-04-06T17:35:00Z</dcterms:created>
  <dcterms:modified xsi:type="dcterms:W3CDTF">2024-04-06T17:35:00Z</dcterms:modified>
</cp:coreProperties>
</file>