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1127" w14:textId="77777777" w:rsidR="0004326C" w:rsidRPr="0076224A" w:rsidRDefault="0004326C" w:rsidP="00CD0C2C">
      <w:pPr>
        <w:pStyle w:val="Subtitle"/>
        <w:rPr>
          <w:rFonts w:asciiTheme="majorBidi" w:hAnsiTheme="majorBidi" w:cstheme="majorBidi"/>
          <w:b/>
          <w:bCs/>
          <w:iCs/>
          <w:sz w:val="32"/>
          <w:szCs w:val="32"/>
        </w:rPr>
      </w:pPr>
      <w:r w:rsidRPr="0076224A">
        <w:rPr>
          <w:rFonts w:asciiTheme="majorBidi" w:hAnsiTheme="majorBidi" w:cstheme="majorBidi"/>
          <w:b/>
          <w:bCs/>
          <w:iCs/>
          <w:sz w:val="32"/>
          <w:szCs w:val="32"/>
        </w:rPr>
        <w:t>Correlation of interaction parameters in Wilson, NRTL and UNIQUAC models using theoretical methods</w:t>
      </w:r>
    </w:p>
    <w:p w14:paraId="7E791132" w14:textId="77777777" w:rsidR="00426E38" w:rsidRPr="0076224A" w:rsidRDefault="005D7304" w:rsidP="00CD0C2C">
      <w:pPr>
        <w:rPr>
          <w:rStyle w:val="Strong"/>
        </w:rPr>
      </w:pPr>
      <w:bookmarkStart w:id="0" w:name="_GoBack"/>
      <w:bookmarkEnd w:id="0"/>
      <w:r w:rsidRPr="0076224A">
        <w:rPr>
          <w:rStyle w:val="Strong"/>
        </w:rPr>
        <w:t xml:space="preserve">Abstract </w:t>
      </w:r>
    </w:p>
    <w:p w14:paraId="7E791133" w14:textId="77777777" w:rsidR="00A0191C" w:rsidRPr="0076224A" w:rsidRDefault="000135BA" w:rsidP="00015F7D">
      <w:r w:rsidRPr="0076224A">
        <w:t xml:space="preserve">The activity coefficient models of </w:t>
      </w:r>
      <w:r w:rsidR="00FD5BE3" w:rsidRPr="0076224A">
        <w:t xml:space="preserve">Wilson, Nonrandom Two Liquid Theory </w:t>
      </w:r>
      <w:r w:rsidRPr="0076224A">
        <w:t xml:space="preserve">(NRTL) </w:t>
      </w:r>
      <w:r w:rsidR="00FD5BE3" w:rsidRPr="0076224A">
        <w:t xml:space="preserve">and Universal Quasi-chemical Theory </w:t>
      </w:r>
      <w:r w:rsidRPr="0076224A">
        <w:t xml:space="preserve">(UNIQUAC) </w:t>
      </w:r>
      <w:r w:rsidR="00FD5BE3" w:rsidRPr="0076224A">
        <w:t>are of the most applied chemical thermodynamic models in phase equilibria calculation</w:t>
      </w:r>
      <w:r w:rsidRPr="0076224A">
        <w:t>s</w:t>
      </w:r>
      <w:r w:rsidR="00FD5BE3" w:rsidRPr="0076224A">
        <w:t xml:space="preserve"> and materials behavior prediction and/or correlation. </w:t>
      </w:r>
      <w:r w:rsidRPr="0076224A">
        <w:t xml:space="preserve">The </w:t>
      </w:r>
      <w:r w:rsidR="001A624A" w:rsidRPr="0076224A">
        <w:t xml:space="preserve">reliable and accurate </w:t>
      </w:r>
      <w:r w:rsidRPr="0076224A">
        <w:t xml:space="preserve">evaluation and determination of interaction/adjustable parameters defined in these models, which are </w:t>
      </w:r>
      <w:r w:rsidR="001A624A" w:rsidRPr="0076224A">
        <w:t>necessary</w:t>
      </w:r>
      <w:r w:rsidRPr="0076224A">
        <w:t xml:space="preserve"> for any future applications of models in binary and multicomponent systems, require</w:t>
      </w:r>
      <w:r w:rsidR="00392CEC" w:rsidRPr="0076224A">
        <w:t>s</w:t>
      </w:r>
      <w:r w:rsidRPr="0076224A">
        <w:t xml:space="preserve"> the knowledge on experimental data of binary systems. </w:t>
      </w:r>
      <w:r w:rsidR="00A0191C" w:rsidRPr="0076224A">
        <w:t>By using such experimental data</w:t>
      </w:r>
      <w:r w:rsidR="0004556F" w:rsidRPr="0076224A">
        <w:t xml:space="preserve"> and regression and fitting of data</w:t>
      </w:r>
      <w:r w:rsidR="00A0191C" w:rsidRPr="0076224A">
        <w:t xml:space="preserve">, in literatures, these interaction parameters are obtained for a substantial number of systems. Here, a new theoretical methodology has been developed and examined for </w:t>
      </w:r>
      <w:r w:rsidR="001A624A" w:rsidRPr="0076224A">
        <w:t>estimation</w:t>
      </w:r>
      <w:r w:rsidR="00A0191C" w:rsidRPr="0076224A">
        <w:t xml:space="preserve"> of these parameters with</w:t>
      </w:r>
      <w:r w:rsidR="00A90792" w:rsidRPr="0076224A">
        <w:t>out the u</w:t>
      </w:r>
      <w:r w:rsidR="00392CEC" w:rsidRPr="0076224A">
        <w:t>se</w:t>
      </w:r>
      <w:r w:rsidR="00A90792" w:rsidRPr="0076224A">
        <w:t xml:space="preserve"> of </w:t>
      </w:r>
      <w:r w:rsidR="00A0191C" w:rsidRPr="0076224A">
        <w:t xml:space="preserve">experimental data. </w:t>
      </w:r>
      <w:r w:rsidR="0074386E" w:rsidRPr="0076224A">
        <w:t xml:space="preserve">The presented method equates the activity coefficients calculated by a Compressible Regular Solution Theory (CRS) to those calculated using the three aforementioned models and the interaction parameters are obtained by </w:t>
      </w:r>
      <w:r w:rsidR="00015F7D" w:rsidRPr="0076224A">
        <w:t xml:space="preserve">optimally </w:t>
      </w:r>
      <w:r w:rsidR="0074386E" w:rsidRPr="0076224A">
        <w:t xml:space="preserve">solving the constructed system of equations. </w:t>
      </w:r>
      <w:r w:rsidR="004B56BE" w:rsidRPr="0076224A">
        <w:t xml:space="preserve">For CRS theory, the application of Sanchez and Lacombe Equation of State (LS-EoS), Constantinou and Gani Group Contribution Method and Hoftyzer and van Krevelen Group Contribution Method was considered while for models of Wilson, NRTL and UNIQUAC, the interaction parameters were searched by implementation </w:t>
      </w:r>
      <w:r w:rsidR="00015F7D" w:rsidRPr="0076224A">
        <w:t xml:space="preserve">of </w:t>
      </w:r>
      <w:r w:rsidR="004B56BE" w:rsidRPr="0076224A">
        <w:t>an evolutionary optimization technique.</w:t>
      </w:r>
      <w:r w:rsidR="005602DF" w:rsidRPr="0076224A">
        <w:t xml:space="preserve"> </w:t>
      </w:r>
      <w:r w:rsidR="00A0191C" w:rsidRPr="0076224A">
        <w:t xml:space="preserve">The obtained results are compared to those reported in literatures and desirable agreement was found. </w:t>
      </w:r>
      <w:r w:rsidR="00A90792" w:rsidRPr="0076224A">
        <w:t>The method is simple, fast, implementable in computer routines; straightforward and accurate and can be used to estimate these binary interaction parameters</w:t>
      </w:r>
      <w:r w:rsidR="007F59FC" w:rsidRPr="0076224A">
        <w:t xml:space="preserve"> for system</w:t>
      </w:r>
      <w:r w:rsidR="00392CEC" w:rsidRPr="0076224A">
        <w:t>s</w:t>
      </w:r>
      <w:r w:rsidR="007F59FC" w:rsidRPr="0076224A">
        <w:t xml:space="preserve"> of </w:t>
      </w:r>
      <w:r w:rsidR="007F59FC" w:rsidRPr="0076224A">
        <w:lastRenderedPageBreak/>
        <w:t>interest</w:t>
      </w:r>
      <w:r w:rsidR="00A90792" w:rsidRPr="0076224A">
        <w:t xml:space="preserve">. </w:t>
      </w:r>
      <w:r w:rsidR="001D3D7F" w:rsidRPr="0076224A">
        <w:t xml:space="preserve">Some phase calculations are also included to demonstrate the applicability of method. </w:t>
      </w:r>
    </w:p>
    <w:p w14:paraId="7E791134" w14:textId="77777777" w:rsidR="005D7304" w:rsidRPr="0076224A" w:rsidRDefault="005D7304" w:rsidP="00CD0C2C">
      <w:r w:rsidRPr="0076224A">
        <w:rPr>
          <w:rStyle w:val="Strong"/>
        </w:rPr>
        <w:t>Keywords</w:t>
      </w:r>
      <w:r w:rsidRPr="0076224A">
        <w:t>:</w:t>
      </w:r>
      <w:r w:rsidR="00A0191C" w:rsidRPr="0076224A">
        <w:t xml:space="preserve"> activity coefficient models; Wilson; NRTL; UNIQUAC; interaction parameters </w:t>
      </w:r>
      <w:r w:rsidRPr="0076224A">
        <w:t xml:space="preserve"> </w:t>
      </w:r>
    </w:p>
    <w:p w14:paraId="7E791135" w14:textId="77777777" w:rsidR="00A90792" w:rsidRPr="0076224A" w:rsidRDefault="00A90792" w:rsidP="00B657F5">
      <w:pPr>
        <w:pStyle w:val="Heading1"/>
      </w:pPr>
      <w:r w:rsidRPr="0076224A">
        <w:t>Introduction</w:t>
      </w:r>
    </w:p>
    <w:p w14:paraId="7E791136" w14:textId="77777777" w:rsidR="00176694" w:rsidRPr="0076224A" w:rsidRDefault="006D67F1" w:rsidP="00AC79F2">
      <w:r w:rsidRPr="0076224A">
        <w:t xml:space="preserve">For prediction/correlation of thermodynamic properties such </w:t>
      </w:r>
      <w:r w:rsidR="00392CEC" w:rsidRPr="0076224A">
        <w:t xml:space="preserve">as </w:t>
      </w:r>
      <w:r w:rsidRPr="0076224A">
        <w:t>equilibrium compositions, it’s required to employ a reliable thermodynamic model based on the considered system and process. The activity coefficient models of Wilson, Nonrandom Two</w:t>
      </w:r>
      <w:r w:rsidR="00982748" w:rsidRPr="0076224A">
        <w:t>-</w:t>
      </w:r>
      <w:r w:rsidRPr="0076224A">
        <w:t>Liquid Theory (NRTL) and Universal Quasi-chemical Theory (UNIQU</w:t>
      </w:r>
      <w:r w:rsidR="00392CEC" w:rsidRPr="0076224A">
        <w:t>AC) are of most applied models</w:t>
      </w:r>
      <w:r w:rsidRPr="0076224A">
        <w:t xml:space="preserve"> used for thermodynamic study of a substantial number of binary and multicomponent systems</w:t>
      </w:r>
      <w:r w:rsidR="00C847BC" w:rsidRPr="0076224A">
        <w:t xml:space="preserve"> as they are able to properly represent behavior of non-ideal mixtures</w:t>
      </w:r>
      <w:r w:rsidR="009C3101" w:rsidRPr="0076224A">
        <w:t xml:space="preserve"> </w:t>
      </w:r>
      <w:r w:rsidR="009C3101" w:rsidRPr="0076224A">
        <w:fldChar w:fldCharType="begin"/>
      </w:r>
      <w:r w:rsidR="00AC79F2" w:rsidRPr="0076224A">
        <w:instrText xml:space="preserve"> ADDIN EN.CITE &lt;EndNote&gt;&lt;Cite&gt;&lt;Author&gt;J.M. Smith&lt;/Author&gt;&lt;Year&gt;2005&lt;/Year&gt;&lt;RecNum&gt;2616&lt;/RecNum&gt;&lt;DisplayText&gt;[1, 2]&lt;/DisplayText&gt;&lt;record&gt;&lt;rec-number&gt;2616&lt;/rec-number&gt;&lt;foreign-keys&gt;&lt;key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Cite&gt;&lt;Author&gt;Prausnitz&lt;/Author&gt;&lt;Year&gt;1998&lt;/Year&gt;&lt;RecNum&gt;2831&lt;/RecNum&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9C3101" w:rsidRPr="0076224A">
        <w:fldChar w:fldCharType="separate"/>
      </w:r>
      <w:r w:rsidR="009C3101" w:rsidRPr="0076224A">
        <w:t>[1, 2]</w:t>
      </w:r>
      <w:r w:rsidR="009C3101" w:rsidRPr="0076224A">
        <w:fldChar w:fldCharType="end"/>
      </w:r>
      <w:r w:rsidRPr="0076224A">
        <w:t>.</w:t>
      </w:r>
      <w:r w:rsidR="00EF3B1D" w:rsidRPr="0076224A">
        <w:t xml:space="preserve"> These chemical thermodynamic models have some interaction parameters that require the availability and knowledge on experimental data of systems to be adjusted and made the model ready for further </w:t>
      </w:r>
      <w:r w:rsidR="00392CEC" w:rsidRPr="0076224A">
        <w:t xml:space="preserve">thermodynamic </w:t>
      </w:r>
      <w:r w:rsidR="00EF3B1D" w:rsidRPr="0076224A">
        <w:t>calculations. By determination of these interaction parameters from binary systems data, it’s possible to employ them for property calculations of multicomponent systems that are composed</w:t>
      </w:r>
      <w:r w:rsidR="00F77AEA" w:rsidRPr="0076224A">
        <w:t>/formed</w:t>
      </w:r>
      <w:r w:rsidR="00EF3B1D" w:rsidRPr="0076224A">
        <w:t xml:space="preserve"> of these binaries</w:t>
      </w:r>
      <w:r w:rsidR="009C3101" w:rsidRPr="0076224A">
        <w:t xml:space="preserve"> </w:t>
      </w:r>
      <w:r w:rsidR="009C3101" w:rsidRPr="0076224A">
        <w:fldChar w:fldCharType="begin"/>
      </w:r>
      <w:r w:rsidR="00AC79F2" w:rsidRPr="0076224A">
        <w:instrText xml:space="preserve"> ADDIN EN.CITE &lt;EndNote&gt;&lt;Cite&gt;&lt;Author&gt;J.M. Smith&lt;/Author&gt;&lt;Year&gt;2005&lt;/Year&gt;&lt;RecNum&gt;2616&lt;/RecNum&gt;&lt;DisplayText&gt;[1, 2]&lt;/DisplayText&gt;&lt;record&gt;&lt;rec-number&gt;2616&lt;/rec-number&gt;&lt;foreign-keys&gt;&lt;key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Cite&gt;&lt;Author&gt;Prausnitz&lt;/Author&gt;&lt;Year&gt;1998&lt;/Year&gt;&lt;RecNum&gt;2831&lt;/RecNum&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9C3101" w:rsidRPr="0076224A">
        <w:fldChar w:fldCharType="separate"/>
      </w:r>
      <w:r w:rsidR="009C3101" w:rsidRPr="0076224A">
        <w:t>[1, 2]</w:t>
      </w:r>
      <w:r w:rsidR="009C3101" w:rsidRPr="0076224A">
        <w:fldChar w:fldCharType="end"/>
      </w:r>
      <w:r w:rsidR="00EF3B1D" w:rsidRPr="0076224A">
        <w:t xml:space="preserve">. </w:t>
      </w:r>
    </w:p>
    <w:p w14:paraId="7E791137" w14:textId="77777777" w:rsidR="004D7798" w:rsidRPr="0076224A" w:rsidRDefault="00176694" w:rsidP="00AC79F2">
      <w:r w:rsidRPr="0076224A">
        <w:t xml:space="preserve">For </w:t>
      </w:r>
      <w:r w:rsidR="00DB5D3F" w:rsidRPr="0076224A">
        <w:t>constituent</w:t>
      </w:r>
      <w:r w:rsidRPr="0076224A">
        <w:t xml:space="preserve"> binary systems, the calculated/determined interaction parameters could have physical interpr</w:t>
      </w:r>
      <w:r w:rsidR="00DC7625" w:rsidRPr="0076224A">
        <w:t>eta</w:t>
      </w:r>
      <w:r w:rsidRPr="0076224A">
        <w:t>tions, for example in Wilson activity coefficient model, the interaction parameters are related to the pure component molar volumes and characteristic energy differences. However, in practical applications and uses, the systems of interest are multicomponent or multi-phase system</w:t>
      </w:r>
      <w:r w:rsidR="00DB5D3F" w:rsidRPr="0076224A">
        <w:t>s</w:t>
      </w:r>
      <w:r w:rsidR="009C3101" w:rsidRPr="0076224A">
        <w:t xml:space="preserve"> </w:t>
      </w:r>
      <w:r w:rsidR="009C3101" w:rsidRPr="0076224A">
        <w:fldChar w:fldCharType="begin"/>
      </w:r>
      <w:r w:rsidR="00AC79F2" w:rsidRPr="0076224A">
        <w:instrText xml:space="preserve"> ADDIN EN.CITE &lt;EndNote&gt;&lt;Cite&gt;&lt;Author&gt;J.M. Smith&lt;/Author&gt;&lt;Year&gt;2005&lt;/Year&gt;&lt;RecNum&gt;2616&lt;/RecNum&gt;&lt;DisplayText&gt;[1, 2]&lt;/DisplayText&gt;&lt;record&gt;&lt;rec-number&gt;2616&lt;/rec-number&gt;&lt;foreign-keys&gt;&lt;key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Cite&gt;&lt;Author&gt;Prausnitz&lt;/Author&gt;&lt;Year&gt;1998&lt;/Year&gt;&lt;RecNum&gt;2831&lt;/RecNum&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9C3101" w:rsidRPr="0076224A">
        <w:fldChar w:fldCharType="separate"/>
      </w:r>
      <w:r w:rsidR="009C3101" w:rsidRPr="0076224A">
        <w:t>[1, 2]</w:t>
      </w:r>
      <w:r w:rsidR="009C3101" w:rsidRPr="0076224A">
        <w:fldChar w:fldCharType="end"/>
      </w:r>
      <w:r w:rsidRPr="0076224A">
        <w:t xml:space="preserve">, for which the constituent binary systems data might not be accessible. For such systems, the </w:t>
      </w:r>
      <w:r w:rsidR="00F77AEA" w:rsidRPr="0076224A">
        <w:t>mixture/</w:t>
      </w:r>
      <w:r w:rsidRPr="0076224A">
        <w:t xml:space="preserve">solution data are used to calculate interaction parameters numerically by mathematical fitting </w:t>
      </w:r>
      <w:r w:rsidR="00DB5D3F" w:rsidRPr="0076224A">
        <w:t xml:space="preserve">and regression </w:t>
      </w:r>
      <w:r w:rsidRPr="0076224A">
        <w:t>of data to the models equations aiming to minimize the deviations between model calculat</w:t>
      </w:r>
      <w:r w:rsidR="00F77AEA" w:rsidRPr="0076224A">
        <w:t>ions</w:t>
      </w:r>
      <w:r w:rsidRPr="0076224A">
        <w:t xml:space="preserve"> and experimental data.</w:t>
      </w:r>
      <w:r w:rsidR="00E95BC8" w:rsidRPr="0076224A">
        <w:t xml:space="preserve"> Although numeric</w:t>
      </w:r>
      <w:r w:rsidR="00F77AEA" w:rsidRPr="0076224A">
        <w:t>al</w:t>
      </w:r>
      <w:r w:rsidR="00E95BC8" w:rsidRPr="0076224A">
        <w:t xml:space="preserve"> values can be obtained by such calculations, however, </w:t>
      </w:r>
      <w:r w:rsidR="00E95BC8" w:rsidRPr="0076224A">
        <w:lastRenderedPageBreak/>
        <w:t>we’re not then allowed to interpret these values</w:t>
      </w:r>
      <w:r w:rsidR="00F77AEA" w:rsidRPr="0076224A">
        <w:t xml:space="preserve"> physically</w:t>
      </w:r>
      <w:r w:rsidR="00EF6F0B" w:rsidRPr="0076224A">
        <w:t xml:space="preserve">. </w:t>
      </w:r>
      <w:r w:rsidR="00955FA2" w:rsidRPr="0076224A">
        <w:t xml:space="preserve">The calculated interaction parameters, in this case, are some correlative </w:t>
      </w:r>
      <w:r w:rsidR="00401D23" w:rsidRPr="0076224A">
        <w:t>parameters</w:t>
      </w:r>
      <w:r w:rsidR="00955FA2" w:rsidRPr="0076224A">
        <w:t xml:space="preserve"> that can be used </w:t>
      </w:r>
      <w:r w:rsidR="00401D23" w:rsidRPr="0076224A">
        <w:t xml:space="preserve">only </w:t>
      </w:r>
      <w:r w:rsidR="00955FA2" w:rsidRPr="0076224A">
        <w:t>for reproduction of data</w:t>
      </w:r>
      <w:r w:rsidR="00401D23" w:rsidRPr="0076224A">
        <w:t xml:space="preserve"> using thermodynamic model</w:t>
      </w:r>
      <w:r w:rsidR="00DB5D3F" w:rsidRPr="0076224A">
        <w:t xml:space="preserve"> </w:t>
      </w:r>
      <w:r w:rsidR="009C3101" w:rsidRPr="0076224A">
        <w:fldChar w:fldCharType="begin">
          <w:fldData xml:space="preserve">PEVuZE5vdGU+PENpdGU+PEF1dGhvcj5QcmF1c25pdHo8L0F1dGhvcj48WWVhcj4xOTk4PC9ZZWFy
PjxSZWNOdW0+MjgzMTwvUmVjTnVtPjxEaXNwbGF5VGV4dD5bMi03XTwvRGlzcGxheVRleHQ+PHJl
Y29yZD48cmVjLW51bWJlcj4yODMxPC9yZWMtbnVtYmVyPjxmb3JlaWduLWtleXM+PGtleSBhcHA9
IkVOIiBkYi1pZD0iZWR4ZnNwYTBoZXZldDFlcHgycXhwNXJkZnhmOTlhZTIyMGR2IiB0aW1lc3Rh
bXA9IjE0MDU2NTIzNTAiPjI4MzE8L2tleT48L2ZvcmVpZ24ta2V5cz48cmVmLXR5cGUgbmFtZT0i
Qm9vayI+NjwvcmVmLXR5cGU+PGNvbnRyaWJ1dG9ycz48YXV0aG9ycz48YXV0aG9yPlByYXVzbml0
eiwgSm9obiBNLiA8L2F1dGhvcj48YXV0aG9yPkxpY2h0ZW50aGFsZXIsIFJ1ZGlnZXIgTi48L2F1
dGhvcj48YXV0aG9yPkdvbWVzIGRlIEF6ZXZlZG8sIEVkbXVuZG8gPC9hdXRob3I+PC9hdXRob3Jz
PjwvY29udHJpYnV0b3JzPjx0aXRsZXM+PHRpdGxlPk1vbGVjdWxhciBUaGVybW9keW5hbWljcyBv
ZiBGbHVpZC1QaGFzZSBFcXVpbGlicmlhIDwvdGl0bGU+PC90aXRsZXM+PGVkaXRpb24+MzwvZWRp
dGlvbj48ZGF0ZXM+PHllYXI+MTk5ODwveWVhcj48L2RhdGVzPjxwdWJsaXNoZXI+UHJlbnRpY2Ug
SGFsbDwvcHVibGlzaGVyPjxpc2JuPjk3OC0wMTM5Nzc3NDU1PC9pc2JuPjx1cmxzPjxyZWxhdGVk
LXVybHM+PHVybD5odHRwOi8vYm9va3MuZ29vZ2xlLmNvbS9ib29rcz9pZD1ra0JSQUFBQU1BQUo8
L3VybD48L3JlbGF0ZWQtdXJscz48L3VybHM+PC9yZWNvcmQ+PC9DaXRlPjxDaXRlPjxBdXRob3I+
QWx2YXJleiBKdWxpw6E8L0F1dGhvcj48WWVhcj4yMDA1PC9ZZWFyPjxSZWNOdW0+MjQ5MTwvUmVj
TnVtPjxyZWNvcmQ+PHJlYy1udW1iZXI+MjQ5MTwvcmVjLW51bWJlcj48Zm9yZWlnbi1rZXlzPjxr
ZXkgYXBwPSJFTiIgZGItaWQ9ImVkeGZzcGEwaGV2ZXQxZXB4MnF4cDVyZGZ4Zjk5YWUyMjBkdiIg
dGltZXN0YW1wPSIxMzk2MzU1NDY3Ij4yNDkxPC9rZXk+PGtleSBhcHA9IkVOV2ViIiBkYi1pZD0i
Ij4wPC9rZXk+PC9mb3JlaWduLWtleXM+PHJlZi10eXBlIG5hbWU9IkpvdXJuYWwgQXJ0aWNsZSI+
MTc8L3JlZi10eXBlPjxjb250cmlidXRvcnM+PGF1dGhvcnM+PGF1dGhvcj5BbHZhcmV6IEp1bGnD
oSwgSm9yZ2U8L2F1dGhvcj48YXV0aG9yPkJhcnJlcm8sIENhcm1lbiBSLjwvYXV0aG9yPjxhdXRo
b3I+Q29yc28sIE1hcsOtYSBFLjwvYXV0aG9yPjxhdXRob3I+R3JhbmRlLCBNYXLDrWEgZGVsIENh
cm1lbjwvYXV0aG9yPjxhdXRob3I+TWFyc2Nob2ZmLCBDYXJsb3MgTS48L2F1dGhvcj48L2F1dGhv
cnM+PC9jb250cmlidXRvcnM+PHRpdGxlcz48dGl0bGU+T24gdGhlIGFwcGxpY2F0aW9uIG9mIHRo
ZSBOUlRMIG1ldGhvZCB0byB0ZXJuYXJ5IChsaXF1aWQrbGlxdWlkKSBlcXVpbGlicmlhPC90aXRs
ZT48c2Vjb25kYXJ5LXRpdGxlPlRoZSBKb3VybmFsIG9mIENoZW1pY2FsIFRoZXJtb2R5bmFtaWNz
PC9zZWNvbmRhcnktdGl0bGU+PC90aXRsZXM+PHBlcmlvZGljYWw+PGZ1bGwtdGl0bGU+VGhlIEpv
dXJuYWwgb2YgQ2hlbWljYWwgVGhlcm1vZHluYW1pY3M8L2Z1bGwtdGl0bGU+PC9wZXJpb2RpY2Fs
PjxwYWdlcz40MzctNDQzPC9wYWdlcz48dm9sdW1lPjM3PC92b2x1bWU+PG51bWJlcj41PC9udW1i
ZXI+PGRhdGVzPjx5ZWFyPjIwMDU8L3llYXI+PC9kYXRlcz48aXNibj4wMDIxOTYxNDwvaXNibj48
dXJscz48L3VybHM+PGVsZWN0cm9uaWMtcmVzb3VyY2UtbnVtPjEwLjEwMTYvai5qY3QuMjAwNC4x
MC4wMDg8L2VsZWN0cm9uaWMtcmVzb3VyY2UtbnVtPjxyZXNlYXJjaC1ub3Rlcz5DbG9zdXJlIGlu
IEZ1ZWwgSm91cm5hbDwvcmVzZWFyY2gtbm90ZXM+PC9yZWNvcmQ+PC9DaXRlPjxDaXRlPjxBdXRo
b3I+QXNnYXJwb3VyIEtoYW5zYXJ5PC9BdXRob3I+PFllYXI+MjAxNTwvWWVhcj48UmVjTnVtPjMw
OTE8L1JlY051bT48cmVjb3JkPjxyZWMtbnVtYmVyPjMwOTE8L3JlYy1udW1iZXI+PGZvcmVpZ24t
a2V5cz48a2V5IGFwcD0iRU4iIGRiLWlkPSJlZHhmc3BhMGhldmV0MWVweDJxeHA1cmRmeGY5OWFl
MjIwZHYiIHRpbWVzdGFtcD0iMTQxMjc5MTM2MSI+MzA5MTwva2V5PjwvZm9yZWlnbi1rZXlzPjxy
ZWYtdHlwZSBuYW1lPSJKb3VybmFsIEFydGljbGUiPjE3PC9yZWYtdHlwZT48Y29udHJpYnV0b3Jz
PjxhdXRob3JzPjxhdXRob3I+QXNnYXJwb3VyIEtoYW5zYXJ5LCBNaWxhZDwvYXV0aG9yPjxhdXRo
b3I+QXJvb24sIE1vaGFtbWFkIEFsaTwvYXV0aG9yPjwvYXV0aG9ycz48L2NvbnRyaWJ1dG9ycz48
dGl0bGVzPjx0aXRsZT5PbiB0aGUgY29uc2lzdGVuY3kgYW5kIGNvcnJlY3RuZXNzIG9mIHRoZXJt
b2R5bmFtaWNzIHBoYXNlIGVxdWlsaWJyaWEgbW9kZWxpbmcgYW5kIGNvcnJlbGF0aW9uIHJlcG9y
dHMgcHVibGlzaGVkIGluIEZ1ZWwgam91cm5hbDwvdGl0bGU+PHNlY29uZGFyeS10aXRsZT5GdWVs
PC9zZWNvbmRhcnktdGl0bGU+PC90aXRsZXM+PHBlcmlvZGljYWw+PGZ1bGwtdGl0bGU+RnVlbDwv
ZnVsbC10aXRsZT48L3BlcmlvZGljYWw+PHBhZ2VzPjgxMC04MTE8L3BhZ2VzPjx2b2x1bWU+MTQw
PC92b2x1bWU+PG51bWJlcj4wPC9udW1iZXI+PGRhdGVzPjx5ZWFyPjIwMTU8L3llYXI+PC9kYXRl
cz48aXNibj4wMDE2MjM2MTwvaXNibj48dXJscz48cmVsYXRlZC11cmxzPjx1cmw+aHR0cDovL3d3
dy5zY2llbmNlZGlyZWN0LmNvbS9zY2llbmNlL2FydGljbGUvcGlpL1MwMDE2MjM2MTE0MDA5NjVY
PC91cmw+PC9yZWxhdGVkLXVybHM+PC91cmxzPjxlbGVjdHJvbmljLXJlc291cmNlLW51bT4xMC4x
MDE2L2ouZnVlbC4yMDE0LjA5LjA5NjwvZWxlY3Ryb25pYy1yZXNvdXJjZS1udW0+PHJlc2VhcmNo
LW5vdGVzPiBDbG9zdXJlIGluIEZ1ZWwgSm91cm5hbDsgPC9yZXNlYXJjaC1ub3Rlcz48L3JlY29y
ZD48L0NpdGU+PENpdGU+PEF1dGhvcj5LaGFuc2FyeTwvQXV0aG9yPjxZZWFyPjIwMTU8L1llYXI+
PFJlY051bT4zMTA5PC9SZWNOdW0+PHJlY29yZD48cmVjLW51bWJlcj4zMTA5PC9yZWMtbnVtYmVy
Pjxmb3JlaWduLWtleXM+PGtleSBhcHA9IkVOIiBkYi1pZD0iZWR4ZnNwYTBoZXZldDFlcHgycXhw
NXJkZnhmOTlhZTIyMGR2IiB0aW1lc3RhbXA9IjE0MTc1NjI0NzEiPjMxMDk8L2tleT48a2V5IGFw
cD0iRU5XZWIiIGRiLWlkPSIiPjA8L2tleT48L2ZvcmVpZ24ta2V5cz48cmVmLXR5cGUgbmFtZT0i
Sm91cm5hbCBBcnRpY2xlIj4xNzwvcmVmLXR5cGU+PGNvbnRyaWJ1dG9ycz48YXV0aG9ycz48YXV0
aG9yPktoYW5zYXJ5LCBNaWxhZCBBc2dhcnBvdXI8L2F1dGhvcj48YXV0aG9yPkFyb29uLCBNb2hh
bW1hZCBBbGk8L2F1dGhvcj48L2F1dGhvcnM+PC9jb250cmlidXRvcnM+PHRpdGxlcz48dGl0bGU+
UmVwbHkgdG8gdGhlIGNvbW1lbnRzIOKAnE9uIHRoZSBjb25zaXN0ZW5jeSBhbmQgY29ycmVjdG5l
c3Mgb2YgdGhlcm1vZHluYW1pY3MgcGhhc2UgZXF1aWxpYnJpYSBtb2RlbGluZyBhbmQgY29ycmVs
YXRpb24gcmVwb3J0cyBwdWJsaXNoZWQgaW4gRnVlbCBqb3VybmFs4oCdPC90aXRsZT48c2Vjb25k
YXJ5LXRpdGxlPkZ1ZWw8L3NlY29uZGFyeS10aXRsZT48L3RpdGxlcz48cGVyaW9kaWNhbD48ZnVs
bC10aXRsZT5GdWVsPC9mdWxsLXRpdGxlPjwvcGVyaW9kaWNhbD48cGFnZXM+MzA2LTMwNzwvcGFn
ZXM+PHZvbHVtZT4xNDI8L3ZvbHVtZT48ZGF0ZXM+PHllYXI+MjAxNTwveWVhcj48L2RhdGVzPjxp
c2JuPjAwMTYyMzYxPC9pc2JuPjx1cmxzPjwvdXJscz48ZWxlY3Ryb25pYy1yZXNvdXJjZS1udW0+
MTAuMTAxNi9qLmZ1ZWwuMjAxNC4xMS4wMTE8L2VsZWN0cm9uaWMtcmVzb3VyY2UtbnVtPjxyZXNl
YXJjaC1ub3Rlcz5DbG9zdXJlIGluIEZ1ZWwgSm91cm5hbDwvcmVzZWFyY2gtbm90ZXM+PC9yZWNv
cmQ+PC9DaXRlPjxDaXRlPjxBdXRob3I+TWVqw61hPC9BdXRob3I+PFllYXI+MjAxNTwvWWVhcj48
UmVjTnVtPjMwODk8L1JlY051bT48cmVjb3JkPjxyZWMtbnVtYmVyPjMwODk8L3JlYy1udW1iZXI+
PGZvcmVpZ24ta2V5cz48a2V5IGFwcD0iRU4iIGRiLWlkPSJlZHhmc3BhMGhldmV0MWVweDJxeHA1
cmRmeGY5OWFlMjIwZHYiIHRpbWVzdGFtcD0iMTQxMjc5MTI5MCI+MzA4OTwva2V5PjwvZm9yZWln
bi1rZXlzPjxyZWYtdHlwZSBuYW1lPSJKb3VybmFsIEFydGljbGUiPjE3PC9yZWYtdHlwZT48Y29u
dHJpYnV0b3JzPjxhdXRob3JzPjxhdXRob3I+TWVqw61hLCBBbmRyw6lzPC9hdXRob3I+PGF1dGhv
cj5TZWd1cmEsIEh1Z288L2F1dGhvcj48L2F1dGhvcnM+PC9jb250cmlidXRvcnM+PHRpdGxlcz48
dGl0bGU+Q29tbWVudHMg4oCcT24gVGhlIENvbnNpc3RlbmN5IGFuZCBDb3JyZWN0bmVzcyBvZiBU
aGVybW9keW5hbWljcyBQaGFzZSBFcXVpbGlicmlhIE1vZGVsaW5nIGFuZCBDb3JyZWxhdGlvbnMg
UmVwb3J0cyBQdWJsaXNoZWQgSW4gRnVlbCBKb3VybmFs4oCdPC90aXRsZT48c2Vjb25kYXJ5LXRp
dGxlPkZ1ZWw8L3NlY29uZGFyeS10aXRsZT48L3RpdGxlcz48cGVyaW9kaWNhbD48ZnVsbC10aXRs
ZT5GdWVsPC9mdWxsLXRpdGxlPjwvcGVyaW9kaWNhbD48cGFnZXM+ODEyLTgxMzwvcGFnZXM+PHZv
bHVtZT4xNDA8L3ZvbHVtZT48bnVtYmVyPjA8L251bWJlcj48ZGF0ZXM+PHllYXI+MjAxNTwveWVh
cj48L2RhdGVzPjxpc2JuPjAwMTYyMzYxPC9pc2JuPjx1cmxzPjxyZWxhdGVkLXVybHM+PHVybD5o
dHRwOi8vd3d3LnNjaWVuY2VkaXJlY3QuY29tL3NjaWVuY2UvYXJ0aWNsZS9waWkvUzAwMTYyMzYx
MTQwMDk2NzM8L3VybD48L3JlbGF0ZWQtdXJscz48L3VybHM+PGVsZWN0cm9uaWMtcmVzb3VyY2Ut
bnVtPjEwLjEwMTYvai5mdWVsLjIwMTQuMDkuMDk4PC9lbGVjdHJvbmljLXJlc291cmNlLW51bT48
cmVzZWFyY2gtbm90ZXM+Q2xvc3VyZSBpbiBGdWVsIEpvdXJuYWw7PC9yZXNlYXJjaC1ub3Rlcz48
L3JlY29yZD48L0NpdGU+PENpdGU+PEF1dGhvcj5TYWhvbzwvQXV0aG9yPjxZZWFyPjIwMDg8L1ll
YXI+PFJlY051bT4yNzk0PC9SZWNOdW0+PHJlY29yZD48cmVjLW51bWJlcj4yNzk0PC9yZWMtbnVt
YmVyPjxmb3JlaWduLWtleXM+PGtleSBhcHA9IkVOIiBkYi1pZD0iZWR4ZnNwYTBoZXZldDFlcHgy
cXhwNXJkZnhmOTlhZTIyMGR2IiB0aW1lc3RhbXA9IjE0MDUxOTMxMzIiPjI3OTQ8L2tleT48a2V5
IGFwcD0iRU5XZWIiIGRiLWlkPSIiPjA8L2tleT48L2ZvcmVpZ24ta2V5cz48cmVmLXR5cGUgbmFt
ZT0iSm91cm5hbCBBcnRpY2xlIj4xNzwvcmVmLXR5cGU+PGNvbnRyaWJ1dG9ycz48YXV0aG9ycz48
YXV0aG9yPlNhaG9vLCBSYW5qYW4gS3VtYXI8L2F1dGhvcj48YXV0aG9yPkJhbmVyamVlLCBUYW1h
bDwvYXV0aG9yPjxhdXRob3I+S2hhbm5hLCBBc2hvazwvYXV0aG9yPjwvYXV0aG9ycz48L2NvbnRy
aWJ1dG9ycz48dGl0bGVzPjx0aXRsZT5VTklRVUFDIEludGVyYWN0aW9uIFBhcmFtZXRlcnMgd2l0
aCBDbG9zdXJlIGZvciBJbWlkYXpvbGl1bSBCYXNlZCBJb25pYyBMaXF1aWQgU3lzdGVtcyBVc2lu
ZyBHZW5ldGljIEFsZ29yaXRobTwvdGl0bGU+PHNlY29uZGFyeS10aXRsZT5UaGUgQ2FuYWRpYW4g
Sm91cm5hbCBvZiBDaGVtaWNhbCBFbmdpbmVlcmluZzwvc2Vjb25kYXJ5LXRpdGxlPjwvdGl0bGVz
PjxwZXJpb2RpY2FsPjxmdWxsLXRpdGxlPlRoZSBDYW5hZGlhbiBKb3VybmFsIG9mIENoZW1pY2Fs
IEVuZ2luZWVyaW5nPC9mdWxsLXRpdGxlPjwvcGVyaW9kaWNhbD48cGFnZXM+ODMzLTg1MzwvcGFn
ZXM+PHZvbHVtZT44NTwvdm9sdW1lPjxudW1iZXI+NjwvbnVtYmVyPjxkYXRlcz48eWVhcj4yMDA4
PC95ZWFyPjwvZGF0ZXM+PGlzYm4+MDAwODQwMzQmI3hEOzE5MzkwMTlYPC9pc2JuPjx1cmxzPjwv
dXJscz48ZWxlY3Ryb25pYy1yZXNvdXJjZS1udW0+MTAuMTAwMi9jamNlLjU0NTA4NTA2MDU8L2Vs
ZWN0cm9uaWMtcmVzb3VyY2UtbnVtPjxyZXNlYXJjaC1ub3Rlcz5DbG9zdXJlIGluIEZ1ZWwgSm91
cm5hbDsgJiN4RDtHQS1QU087JiN4RDtNb2RlbGluZyBvZiBJb25pYyBMaXF1aWQ8L3Jlc2VhcmNo
LW5vdGVzPjwvcmVjb3JkPjwvQ2l0ZT48L0VuZE5vdGU+
</w:fldData>
        </w:fldChar>
      </w:r>
      <w:r w:rsidR="00AC79F2" w:rsidRPr="0076224A">
        <w:instrText xml:space="preserve"> ADDIN EN.CITE </w:instrText>
      </w:r>
      <w:r w:rsidR="00AC79F2" w:rsidRPr="0076224A">
        <w:fldChar w:fldCharType="begin">
          <w:fldData xml:space="preserve">PEVuZE5vdGU+PENpdGU+PEF1dGhvcj5QcmF1c25pdHo8L0F1dGhvcj48WWVhcj4xOTk4PC9ZZWFy
PjxSZWNOdW0+MjgzMTwvUmVjTnVtPjxEaXNwbGF5VGV4dD5bMi03XTwvRGlzcGxheVRleHQ+PHJl
Y29yZD48cmVjLW51bWJlcj4yODMxPC9yZWMtbnVtYmVyPjxmb3JlaWduLWtleXM+PGtleSBhcHA9
IkVOIiBkYi1pZD0iZWR4ZnNwYTBoZXZldDFlcHgycXhwNXJkZnhmOTlhZTIyMGR2IiB0aW1lc3Rh
bXA9IjE0MDU2NTIzNTAiPjI4MzE8L2tleT48L2ZvcmVpZ24ta2V5cz48cmVmLXR5cGUgbmFtZT0i
Qm9vayI+NjwvcmVmLXR5cGU+PGNvbnRyaWJ1dG9ycz48YXV0aG9ycz48YXV0aG9yPlByYXVzbml0
eiwgSm9obiBNLiA8L2F1dGhvcj48YXV0aG9yPkxpY2h0ZW50aGFsZXIsIFJ1ZGlnZXIgTi48L2F1
dGhvcj48YXV0aG9yPkdvbWVzIGRlIEF6ZXZlZG8sIEVkbXVuZG8gPC9hdXRob3I+PC9hdXRob3Jz
PjwvY29udHJpYnV0b3JzPjx0aXRsZXM+PHRpdGxlPk1vbGVjdWxhciBUaGVybW9keW5hbWljcyBv
ZiBGbHVpZC1QaGFzZSBFcXVpbGlicmlhIDwvdGl0bGU+PC90aXRsZXM+PGVkaXRpb24+MzwvZWRp
dGlvbj48ZGF0ZXM+PHllYXI+MTk5ODwveWVhcj48L2RhdGVzPjxwdWJsaXNoZXI+UHJlbnRpY2Ug
SGFsbDwvcHVibGlzaGVyPjxpc2JuPjk3OC0wMTM5Nzc3NDU1PC9pc2JuPjx1cmxzPjxyZWxhdGVk
LXVybHM+PHVybD5odHRwOi8vYm9va3MuZ29vZ2xlLmNvbS9ib29rcz9pZD1ra0JSQUFBQU1BQUo8
L3VybD48L3JlbGF0ZWQtdXJscz48L3VybHM+PC9yZWNvcmQ+PC9DaXRlPjxDaXRlPjxBdXRob3I+
QWx2YXJleiBKdWxpw6E8L0F1dGhvcj48WWVhcj4yMDA1PC9ZZWFyPjxSZWNOdW0+MjQ5MTwvUmVj
TnVtPjxyZWNvcmQ+PHJlYy1udW1iZXI+MjQ5MTwvcmVjLW51bWJlcj48Zm9yZWlnbi1rZXlzPjxr
ZXkgYXBwPSJFTiIgZGItaWQ9ImVkeGZzcGEwaGV2ZXQxZXB4MnF4cDVyZGZ4Zjk5YWUyMjBkdiIg
dGltZXN0YW1wPSIxMzk2MzU1NDY3Ij4yNDkxPC9rZXk+PGtleSBhcHA9IkVOV2ViIiBkYi1pZD0i
Ij4wPC9rZXk+PC9mb3JlaWduLWtleXM+PHJlZi10eXBlIG5hbWU9IkpvdXJuYWwgQXJ0aWNsZSI+
MTc8L3JlZi10eXBlPjxjb250cmlidXRvcnM+PGF1dGhvcnM+PGF1dGhvcj5BbHZhcmV6IEp1bGnD
oSwgSm9yZ2U8L2F1dGhvcj48YXV0aG9yPkJhcnJlcm8sIENhcm1lbiBSLjwvYXV0aG9yPjxhdXRo
b3I+Q29yc28sIE1hcsOtYSBFLjwvYXV0aG9yPjxhdXRob3I+R3JhbmRlLCBNYXLDrWEgZGVsIENh
cm1lbjwvYXV0aG9yPjxhdXRob3I+TWFyc2Nob2ZmLCBDYXJsb3MgTS48L2F1dGhvcj48L2F1dGhv
cnM+PC9jb250cmlidXRvcnM+PHRpdGxlcz48dGl0bGU+T24gdGhlIGFwcGxpY2F0aW9uIG9mIHRo
ZSBOUlRMIG1ldGhvZCB0byB0ZXJuYXJ5IChsaXF1aWQrbGlxdWlkKSBlcXVpbGlicmlhPC90aXRs
ZT48c2Vjb25kYXJ5LXRpdGxlPlRoZSBKb3VybmFsIG9mIENoZW1pY2FsIFRoZXJtb2R5bmFtaWNz
PC9zZWNvbmRhcnktdGl0bGU+PC90aXRsZXM+PHBlcmlvZGljYWw+PGZ1bGwtdGl0bGU+VGhlIEpv
dXJuYWwgb2YgQ2hlbWljYWwgVGhlcm1vZHluYW1pY3M8L2Z1bGwtdGl0bGU+PC9wZXJpb2RpY2Fs
PjxwYWdlcz40MzctNDQzPC9wYWdlcz48dm9sdW1lPjM3PC92b2x1bWU+PG51bWJlcj41PC9udW1i
ZXI+PGRhdGVzPjx5ZWFyPjIwMDU8L3llYXI+PC9kYXRlcz48aXNibj4wMDIxOTYxNDwvaXNibj48
dXJscz48L3VybHM+PGVsZWN0cm9uaWMtcmVzb3VyY2UtbnVtPjEwLjEwMTYvai5qY3QuMjAwNC4x
MC4wMDg8L2VsZWN0cm9uaWMtcmVzb3VyY2UtbnVtPjxyZXNlYXJjaC1ub3Rlcz5DbG9zdXJlIGlu
IEZ1ZWwgSm91cm5hbDwvcmVzZWFyY2gtbm90ZXM+PC9yZWNvcmQ+PC9DaXRlPjxDaXRlPjxBdXRo
b3I+QXNnYXJwb3VyIEtoYW5zYXJ5PC9BdXRob3I+PFllYXI+MjAxNTwvWWVhcj48UmVjTnVtPjMw
OTE8L1JlY051bT48cmVjb3JkPjxyZWMtbnVtYmVyPjMwOTE8L3JlYy1udW1iZXI+PGZvcmVpZ24t
a2V5cz48a2V5IGFwcD0iRU4iIGRiLWlkPSJlZHhmc3BhMGhldmV0MWVweDJxeHA1cmRmeGY5OWFl
MjIwZHYiIHRpbWVzdGFtcD0iMTQxMjc5MTM2MSI+MzA5MTwva2V5PjwvZm9yZWlnbi1rZXlzPjxy
ZWYtdHlwZSBuYW1lPSJKb3VybmFsIEFydGljbGUiPjE3PC9yZWYtdHlwZT48Y29udHJpYnV0b3Jz
PjxhdXRob3JzPjxhdXRob3I+QXNnYXJwb3VyIEtoYW5zYXJ5LCBNaWxhZDwvYXV0aG9yPjxhdXRo
b3I+QXJvb24sIE1vaGFtbWFkIEFsaTwvYXV0aG9yPjwvYXV0aG9ycz48L2NvbnRyaWJ1dG9ycz48
dGl0bGVzPjx0aXRsZT5PbiB0aGUgY29uc2lzdGVuY3kgYW5kIGNvcnJlY3RuZXNzIG9mIHRoZXJt
b2R5bmFtaWNzIHBoYXNlIGVxdWlsaWJyaWEgbW9kZWxpbmcgYW5kIGNvcnJlbGF0aW9uIHJlcG9y
dHMgcHVibGlzaGVkIGluIEZ1ZWwgam91cm5hbDwvdGl0bGU+PHNlY29uZGFyeS10aXRsZT5GdWVs
PC9zZWNvbmRhcnktdGl0bGU+PC90aXRsZXM+PHBlcmlvZGljYWw+PGZ1bGwtdGl0bGU+RnVlbDwv
ZnVsbC10aXRsZT48L3BlcmlvZGljYWw+PHBhZ2VzPjgxMC04MTE8L3BhZ2VzPjx2b2x1bWU+MTQw
PC92b2x1bWU+PG51bWJlcj4wPC9udW1iZXI+PGRhdGVzPjx5ZWFyPjIwMTU8L3llYXI+PC9kYXRl
cz48aXNibj4wMDE2MjM2MTwvaXNibj48dXJscz48cmVsYXRlZC11cmxzPjx1cmw+aHR0cDovL3d3
dy5zY2llbmNlZGlyZWN0LmNvbS9zY2llbmNlL2FydGljbGUvcGlpL1MwMDE2MjM2MTE0MDA5NjVY
PC91cmw+PC9yZWxhdGVkLXVybHM+PC91cmxzPjxlbGVjdHJvbmljLXJlc291cmNlLW51bT4xMC4x
MDE2L2ouZnVlbC4yMDE0LjA5LjA5NjwvZWxlY3Ryb25pYy1yZXNvdXJjZS1udW0+PHJlc2VhcmNo
LW5vdGVzPiBDbG9zdXJlIGluIEZ1ZWwgSm91cm5hbDsgPC9yZXNlYXJjaC1ub3Rlcz48L3JlY29y
ZD48L0NpdGU+PENpdGU+PEF1dGhvcj5LaGFuc2FyeTwvQXV0aG9yPjxZZWFyPjIwMTU8L1llYXI+
PFJlY051bT4zMTA5PC9SZWNOdW0+PHJlY29yZD48cmVjLW51bWJlcj4zMTA5PC9yZWMtbnVtYmVy
Pjxmb3JlaWduLWtleXM+PGtleSBhcHA9IkVOIiBkYi1pZD0iZWR4ZnNwYTBoZXZldDFlcHgycXhw
NXJkZnhmOTlhZTIyMGR2IiB0aW1lc3RhbXA9IjE0MTc1NjI0NzEiPjMxMDk8L2tleT48a2V5IGFw
cD0iRU5XZWIiIGRiLWlkPSIiPjA8L2tleT48L2ZvcmVpZ24ta2V5cz48cmVmLXR5cGUgbmFtZT0i
Sm91cm5hbCBBcnRpY2xlIj4xNzwvcmVmLXR5cGU+PGNvbnRyaWJ1dG9ycz48YXV0aG9ycz48YXV0
aG9yPktoYW5zYXJ5LCBNaWxhZCBBc2dhcnBvdXI8L2F1dGhvcj48YXV0aG9yPkFyb29uLCBNb2hh
bW1hZCBBbGk8L2F1dGhvcj48L2F1dGhvcnM+PC9jb250cmlidXRvcnM+PHRpdGxlcz48dGl0bGU+
UmVwbHkgdG8gdGhlIGNvbW1lbnRzIOKAnE9uIHRoZSBjb25zaXN0ZW5jeSBhbmQgY29ycmVjdG5l
c3Mgb2YgdGhlcm1vZHluYW1pY3MgcGhhc2UgZXF1aWxpYnJpYSBtb2RlbGluZyBhbmQgY29ycmVs
YXRpb24gcmVwb3J0cyBwdWJsaXNoZWQgaW4gRnVlbCBqb3VybmFs4oCdPC90aXRsZT48c2Vjb25k
YXJ5LXRpdGxlPkZ1ZWw8L3NlY29uZGFyeS10aXRsZT48L3RpdGxlcz48cGVyaW9kaWNhbD48ZnVs
bC10aXRsZT5GdWVsPC9mdWxsLXRpdGxlPjwvcGVyaW9kaWNhbD48cGFnZXM+MzA2LTMwNzwvcGFn
ZXM+PHZvbHVtZT4xNDI8L3ZvbHVtZT48ZGF0ZXM+PHllYXI+MjAxNTwveWVhcj48L2RhdGVzPjxp
c2JuPjAwMTYyMzYxPC9pc2JuPjx1cmxzPjwvdXJscz48ZWxlY3Ryb25pYy1yZXNvdXJjZS1udW0+
MTAuMTAxNi9qLmZ1ZWwuMjAxNC4xMS4wMTE8L2VsZWN0cm9uaWMtcmVzb3VyY2UtbnVtPjxyZXNl
YXJjaC1ub3Rlcz5DbG9zdXJlIGluIEZ1ZWwgSm91cm5hbDwvcmVzZWFyY2gtbm90ZXM+PC9yZWNv
cmQ+PC9DaXRlPjxDaXRlPjxBdXRob3I+TWVqw61hPC9BdXRob3I+PFllYXI+MjAxNTwvWWVhcj48
UmVjTnVtPjMwODk8L1JlY051bT48cmVjb3JkPjxyZWMtbnVtYmVyPjMwODk8L3JlYy1udW1iZXI+
PGZvcmVpZ24ta2V5cz48a2V5IGFwcD0iRU4iIGRiLWlkPSJlZHhmc3BhMGhldmV0MWVweDJxeHA1
cmRmeGY5OWFlMjIwZHYiIHRpbWVzdGFtcD0iMTQxMjc5MTI5MCI+MzA4OTwva2V5PjwvZm9yZWln
bi1rZXlzPjxyZWYtdHlwZSBuYW1lPSJKb3VybmFsIEFydGljbGUiPjE3PC9yZWYtdHlwZT48Y29u
dHJpYnV0b3JzPjxhdXRob3JzPjxhdXRob3I+TWVqw61hLCBBbmRyw6lzPC9hdXRob3I+PGF1dGhv
cj5TZWd1cmEsIEh1Z288L2F1dGhvcj48L2F1dGhvcnM+PC9jb250cmlidXRvcnM+PHRpdGxlcz48
dGl0bGU+Q29tbWVudHMg4oCcT24gVGhlIENvbnNpc3RlbmN5IGFuZCBDb3JyZWN0bmVzcyBvZiBU
aGVybW9keW5hbWljcyBQaGFzZSBFcXVpbGlicmlhIE1vZGVsaW5nIGFuZCBDb3JyZWxhdGlvbnMg
UmVwb3J0cyBQdWJsaXNoZWQgSW4gRnVlbCBKb3VybmFs4oCdPC90aXRsZT48c2Vjb25kYXJ5LXRp
dGxlPkZ1ZWw8L3NlY29uZGFyeS10aXRsZT48L3RpdGxlcz48cGVyaW9kaWNhbD48ZnVsbC10aXRs
ZT5GdWVsPC9mdWxsLXRpdGxlPjwvcGVyaW9kaWNhbD48cGFnZXM+ODEyLTgxMzwvcGFnZXM+PHZv
bHVtZT4xNDA8L3ZvbHVtZT48bnVtYmVyPjA8L251bWJlcj48ZGF0ZXM+PHllYXI+MjAxNTwveWVh
cj48L2RhdGVzPjxpc2JuPjAwMTYyMzYxPC9pc2JuPjx1cmxzPjxyZWxhdGVkLXVybHM+PHVybD5o
dHRwOi8vd3d3LnNjaWVuY2VkaXJlY3QuY29tL3NjaWVuY2UvYXJ0aWNsZS9waWkvUzAwMTYyMzYx
MTQwMDk2NzM8L3VybD48L3JlbGF0ZWQtdXJscz48L3VybHM+PGVsZWN0cm9uaWMtcmVzb3VyY2Ut
bnVtPjEwLjEwMTYvai5mdWVsLjIwMTQuMDkuMDk4PC9lbGVjdHJvbmljLXJlc291cmNlLW51bT48
cmVzZWFyY2gtbm90ZXM+Q2xvc3VyZSBpbiBGdWVsIEpvdXJuYWw7PC9yZXNlYXJjaC1ub3Rlcz48
L3JlY29yZD48L0NpdGU+PENpdGU+PEF1dGhvcj5TYWhvbzwvQXV0aG9yPjxZZWFyPjIwMDg8L1ll
YXI+PFJlY051bT4yNzk0PC9SZWNOdW0+PHJlY29yZD48cmVjLW51bWJlcj4yNzk0PC9yZWMtbnVt
YmVyPjxmb3JlaWduLWtleXM+PGtleSBhcHA9IkVOIiBkYi1pZD0iZWR4ZnNwYTBoZXZldDFlcHgy
cXhwNXJkZnhmOTlhZTIyMGR2IiB0aW1lc3RhbXA9IjE0MDUxOTMxMzIiPjI3OTQ8L2tleT48a2V5
IGFwcD0iRU5XZWIiIGRiLWlkPSIiPjA8L2tleT48L2ZvcmVpZ24ta2V5cz48cmVmLXR5cGUgbmFt
ZT0iSm91cm5hbCBBcnRpY2xlIj4xNzwvcmVmLXR5cGU+PGNvbnRyaWJ1dG9ycz48YXV0aG9ycz48
YXV0aG9yPlNhaG9vLCBSYW5qYW4gS3VtYXI8L2F1dGhvcj48YXV0aG9yPkJhbmVyamVlLCBUYW1h
bDwvYXV0aG9yPjxhdXRob3I+S2hhbm5hLCBBc2hvazwvYXV0aG9yPjwvYXV0aG9ycz48L2NvbnRy
aWJ1dG9ycz48dGl0bGVzPjx0aXRsZT5VTklRVUFDIEludGVyYWN0aW9uIFBhcmFtZXRlcnMgd2l0
aCBDbG9zdXJlIGZvciBJbWlkYXpvbGl1bSBCYXNlZCBJb25pYyBMaXF1aWQgU3lzdGVtcyBVc2lu
ZyBHZW5ldGljIEFsZ29yaXRobTwvdGl0bGU+PHNlY29uZGFyeS10aXRsZT5UaGUgQ2FuYWRpYW4g
Sm91cm5hbCBvZiBDaGVtaWNhbCBFbmdpbmVlcmluZzwvc2Vjb25kYXJ5LXRpdGxlPjwvdGl0bGVz
PjxwZXJpb2RpY2FsPjxmdWxsLXRpdGxlPlRoZSBDYW5hZGlhbiBKb3VybmFsIG9mIENoZW1pY2Fs
IEVuZ2luZWVyaW5nPC9mdWxsLXRpdGxlPjwvcGVyaW9kaWNhbD48cGFnZXM+ODMzLTg1MzwvcGFn
ZXM+PHZvbHVtZT44NTwvdm9sdW1lPjxudW1iZXI+NjwvbnVtYmVyPjxkYXRlcz48eWVhcj4yMDA4
PC95ZWFyPjwvZGF0ZXM+PGlzYm4+MDAwODQwMzQmI3hEOzE5MzkwMTlYPC9pc2JuPjx1cmxzPjwv
dXJscz48ZWxlY3Ryb25pYy1yZXNvdXJjZS1udW0+MTAuMTAwMi9jamNlLjU0NTA4NTA2MDU8L2Vs
ZWN0cm9uaWMtcmVzb3VyY2UtbnVtPjxyZXNlYXJjaC1ub3Rlcz5DbG9zdXJlIGluIEZ1ZWwgSm91
cm5hbDsgJiN4RDtHQS1QU087JiN4RDtNb2RlbGluZyBvZiBJb25pYyBMaXF1aWQ8L3Jlc2VhcmNo
LW5vdGVzPjwvcmVjb3JkPjwvQ2l0ZT48L0VuZE5vdGU+
</w:fldData>
        </w:fldChar>
      </w:r>
      <w:r w:rsidR="00AC79F2" w:rsidRPr="0076224A">
        <w:instrText xml:space="preserve"> ADDIN EN.CITE.DATA </w:instrText>
      </w:r>
      <w:r w:rsidR="00AC79F2" w:rsidRPr="0076224A">
        <w:fldChar w:fldCharType="end"/>
      </w:r>
      <w:r w:rsidR="009C3101" w:rsidRPr="0076224A">
        <w:fldChar w:fldCharType="separate"/>
      </w:r>
      <w:r w:rsidR="009C3101" w:rsidRPr="0076224A">
        <w:t>[2-7]</w:t>
      </w:r>
      <w:r w:rsidR="009C3101" w:rsidRPr="0076224A">
        <w:fldChar w:fldCharType="end"/>
      </w:r>
      <w:r w:rsidR="00955FA2" w:rsidRPr="0076224A">
        <w:t xml:space="preserve">. </w:t>
      </w:r>
    </w:p>
    <w:p w14:paraId="7E791138" w14:textId="77777777" w:rsidR="00955FA2" w:rsidRPr="0076224A" w:rsidRDefault="00955FA2" w:rsidP="00401D23">
      <w:r w:rsidRPr="0076224A">
        <w:t>To be more specific, the calculation of binary interaction parameters from ternary (</w:t>
      </w:r>
      <w:r w:rsidR="00EF4463" w:rsidRPr="0076224A">
        <w:t xml:space="preserve">or </w:t>
      </w:r>
      <w:r w:rsidRPr="0076224A">
        <w:t xml:space="preserve">multicomponent) systems is nothing more than data fitting practice, in where the mathematical function is the </w:t>
      </w:r>
      <w:r w:rsidR="00E735C7" w:rsidRPr="0076224A">
        <w:t xml:space="preserve">main </w:t>
      </w:r>
      <w:r w:rsidRPr="0076224A">
        <w:t>equation</w:t>
      </w:r>
      <w:r w:rsidR="00401D23" w:rsidRPr="0076224A">
        <w:t>s</w:t>
      </w:r>
      <w:r w:rsidRPr="0076224A">
        <w:t xml:space="preserve"> of thermodynamic models and unknowns are the interaction parameters. </w:t>
      </w:r>
      <w:r w:rsidR="00E735C7" w:rsidRPr="0076224A">
        <w:t xml:space="preserve">It means that we would be able to </w:t>
      </w:r>
      <w:r w:rsidR="00345275" w:rsidRPr="0076224A">
        <w:t xml:space="preserve">check the goodness of </w:t>
      </w:r>
      <w:r w:rsidR="00E735C7" w:rsidRPr="0076224A">
        <w:t>an</w:t>
      </w:r>
      <w:r w:rsidR="00345275" w:rsidRPr="0076224A">
        <w:t>y</w:t>
      </w:r>
      <w:r w:rsidR="00E735C7" w:rsidRPr="0076224A">
        <w:t xml:space="preserve"> arbitrary mathematical </w:t>
      </w:r>
      <w:r w:rsidR="00345275" w:rsidRPr="0076224A">
        <w:t xml:space="preserve">function by fitting of experimentally measured data to the function and </w:t>
      </w:r>
      <w:r w:rsidR="00401D23" w:rsidRPr="0076224A">
        <w:t xml:space="preserve">searching for </w:t>
      </w:r>
      <w:r w:rsidR="00345275" w:rsidRPr="0076224A">
        <w:t>its optimal coefficients</w:t>
      </w:r>
      <w:r w:rsidR="00C847BC" w:rsidRPr="0076224A">
        <w:t xml:space="preserve"> and agreement</w:t>
      </w:r>
      <w:r w:rsidR="00401D23" w:rsidRPr="0076224A">
        <w:t xml:space="preserve"> to the available data</w:t>
      </w:r>
      <w:r w:rsidR="00345275" w:rsidRPr="0076224A">
        <w:t>.</w:t>
      </w:r>
      <w:r w:rsidR="00C847BC" w:rsidRPr="0076224A">
        <w:t xml:space="preserve"> </w:t>
      </w:r>
      <w:r w:rsidR="00306A0A" w:rsidRPr="0076224A">
        <w:t xml:space="preserve">Thus, it must be of interest to develop an alternative method to calculate or at least </w:t>
      </w:r>
      <w:r w:rsidR="006F526E" w:rsidRPr="0076224A">
        <w:t xml:space="preserve">to obtain </w:t>
      </w:r>
      <w:r w:rsidR="00306A0A" w:rsidRPr="0076224A">
        <w:t>an estimate</w:t>
      </w:r>
      <w:r w:rsidR="006F526E" w:rsidRPr="0076224A">
        <w:t xml:space="preserve"> of</w:t>
      </w:r>
      <w:r w:rsidR="00306A0A" w:rsidRPr="0076224A">
        <w:t xml:space="preserve"> such data that are thermodynamically meaningful as investigated in this work and illustrated in following sections.</w:t>
      </w:r>
    </w:p>
    <w:p w14:paraId="7E791139" w14:textId="77777777" w:rsidR="00CC46EA" w:rsidRPr="0076224A" w:rsidRDefault="00CC46EA" w:rsidP="004519F4">
      <w:pPr>
        <w:pStyle w:val="Heading1"/>
      </w:pPr>
      <w:r w:rsidRPr="0076224A">
        <w:t>Proposed Methodology and Method of Implementation</w:t>
      </w:r>
    </w:p>
    <w:p w14:paraId="7E79113A" w14:textId="77777777" w:rsidR="00D95369" w:rsidRPr="0076224A" w:rsidRDefault="00D95369" w:rsidP="0088182F">
      <w:r w:rsidRPr="0076224A">
        <w:t xml:space="preserve">In </w:t>
      </w:r>
      <w:r w:rsidR="00C246B8" w:rsidRPr="0076224A">
        <w:t xml:space="preserve">literatures </w:t>
      </w:r>
      <w:r w:rsidR="00C246B8" w:rsidRPr="0076224A">
        <w:fldChar w:fldCharType="begin"/>
      </w:r>
      <w:r w:rsidR="00AC79F2" w:rsidRPr="0076224A">
        <w:instrText xml:space="preserve"> ADDIN EN.CITE &lt;EndNote&gt;&lt;Cite&gt;&lt;Author&gt;J.M. Smith&lt;/Author&gt;&lt;Year&gt;2005&lt;/Year&gt;&lt;RecNum&gt;2616&lt;/RecNum&gt;&lt;DisplayText&gt;[1, 2]&lt;/DisplayText&gt;&lt;record&gt;&lt;rec-number&gt;2616&lt;/rec-number&gt;&lt;foreign-keys&gt;&lt;key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Cite&gt;&lt;Author&gt;Prausnitz&lt;/Author&gt;&lt;Year&gt;1998&lt;/Year&gt;&lt;RecNum&gt;2831&lt;/RecNum&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C246B8" w:rsidRPr="0076224A">
        <w:fldChar w:fldCharType="separate"/>
      </w:r>
      <w:r w:rsidR="00C246B8" w:rsidRPr="0076224A">
        <w:t>[1, 2]</w:t>
      </w:r>
      <w:r w:rsidR="00C246B8" w:rsidRPr="0076224A">
        <w:fldChar w:fldCharType="end"/>
      </w:r>
      <w:r w:rsidRPr="0076224A">
        <w:t xml:space="preserve">, the activity coefficient models of Wilson, NRTL and UNIQUAC are introduced together with their main equations. </w:t>
      </w:r>
      <w:r w:rsidR="00AC79F2" w:rsidRPr="0076224A">
        <w:t>T</w:t>
      </w:r>
      <w:r w:rsidRPr="0076224A">
        <w:t>he</w:t>
      </w:r>
      <w:r w:rsidR="00AC79F2" w:rsidRPr="0076224A">
        <w:t xml:space="preserve"> </w:t>
      </w:r>
      <w:r w:rsidRPr="0076224A">
        <w:t>required methods and model</w:t>
      </w:r>
      <w:r w:rsidR="00401D23" w:rsidRPr="0076224A">
        <w:t xml:space="preserve">s </w:t>
      </w:r>
      <w:r w:rsidR="00AC79F2" w:rsidRPr="0076224A">
        <w:t xml:space="preserve">including </w:t>
      </w:r>
      <w:r w:rsidR="00401D23" w:rsidRPr="0076224A">
        <w:t>Compressible Regular Solution Theory (CRS)</w:t>
      </w:r>
      <w:r w:rsidR="00B557E8" w:rsidRPr="0076224A">
        <w:t xml:space="preserve"> </w:t>
      </w:r>
      <w:r w:rsidR="00B557E8" w:rsidRPr="0076224A">
        <w:fldChar w:fldCharType="begin"/>
      </w:r>
      <w:r w:rsidR="00B557E8" w:rsidRPr="0076224A">
        <w:instrText xml:space="preserve"> ADDIN EN.CITE &lt;EndNote&gt;&lt;Cite&gt;&lt;Author&gt;Ruzette&lt;/Author&gt;&lt;Year&gt;2001&lt;/Year&gt;&lt;RecNum&gt;2816&lt;/RecNum&gt;&lt;DisplayText&gt;[8]&lt;/DisplayText&gt;&lt;record&gt;&lt;rec-number&gt;2816&lt;/rec-number&gt;&lt;foreign-keys&gt;&lt;key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search-notes&gt;Prediction of LCST;&amp;#xD;Vapor Pressures of Polymer Solution&lt;/research-notes&gt;&lt;/record&gt;&lt;/Cite&gt;&lt;/EndNote&gt;</w:instrText>
      </w:r>
      <w:r w:rsidR="00B557E8" w:rsidRPr="0076224A">
        <w:fldChar w:fldCharType="separate"/>
      </w:r>
      <w:r w:rsidR="00B557E8" w:rsidRPr="0076224A">
        <w:t>[8]</w:t>
      </w:r>
      <w:r w:rsidR="00B557E8" w:rsidRPr="0076224A">
        <w:fldChar w:fldCharType="end"/>
      </w:r>
      <w:r w:rsidR="00401D23" w:rsidRPr="0076224A">
        <w:t>, Sanchez and Lacombe Equation of State (LS-EoS)</w:t>
      </w:r>
      <w:r w:rsidR="00B557E8" w:rsidRPr="0076224A">
        <w:t xml:space="preserve"> </w:t>
      </w:r>
      <w:r w:rsidR="00B557E8" w:rsidRPr="0076224A">
        <w:fldChar w:fldCharType="begin"/>
      </w:r>
      <w:r w:rsidR="00B557E8" w:rsidRPr="0076224A">
        <w:instrText xml:space="preserve"> ADDIN EN.CITE &lt;EndNote&gt;&lt;Cite&gt;&lt;Author&gt;Sanchez&lt;/Author&gt;&lt;Year&gt;2000&lt;/Year&gt;&lt;RecNum&gt;2837&lt;/RecNum&gt;&lt;DisplayText&gt;[9]&lt;/DisplayText&gt;&lt;record&gt;&lt;rec-number&gt;2837&lt;/rec-number&gt;&lt;foreign-keys&gt;&lt;key app="EN" db-id="edxfspa0hevet1epx2qxp5rdfxf99ae220dv" timestamp="1405767232"&gt;2837&lt;/key&gt;&lt;/foreign-keys&gt;&lt;ref-type name="Book"&gt;6&lt;/ref-type&gt;&lt;contributors&gt;&lt;authors&gt;&lt;author&gt;Sanchez, IC &lt;/author&gt;&lt;author&gt;Stone, MT&lt;/author&gt;&lt;/authors&gt;&lt;secondary-authors&gt;&lt;author&gt;Donald R. Paul, &lt;/author&gt;&lt;author&gt;Clive B. Bucknall&lt;/author&gt;&lt;/secondary-authors&gt;&lt;/contributors&gt;&lt;titles&gt;&lt;title&gt;Statistical Thermodynamics of Polymer Solutions and Blends&lt;/title&gt;&lt;secondary-title&gt;Polymer Blends: Formulation and Performance&lt;/secondary-title&gt;&lt;/titles&gt;&lt;volume&gt;Volume 1: Formulation&lt;/volume&gt;&lt;num-vols&gt;2&lt;/num-vols&gt;&lt;dates&gt;&lt;year&gt;2000&lt;/year&gt;&lt;/dates&gt;&lt;publisher&gt;John Wiley &amp;amp; Sons, Inc.&lt;/publisher&gt;&lt;isbn&gt;978-0-471-24825-5&lt;/isbn&gt;&lt;urls&gt;&lt;related-urls&gt;&lt;url&gt;http://eu.wiley.com/WileyCDA/WileyTitle/productCd-0471248258.html&lt;/url&gt;&lt;/related-urls&gt;&lt;/urls&gt;&lt;/record&gt;&lt;/Cite&gt;&lt;/EndNote&gt;</w:instrText>
      </w:r>
      <w:r w:rsidR="00B557E8" w:rsidRPr="0076224A">
        <w:fldChar w:fldCharType="separate"/>
      </w:r>
      <w:r w:rsidR="00B557E8" w:rsidRPr="0076224A">
        <w:t>[9]</w:t>
      </w:r>
      <w:r w:rsidR="00B557E8" w:rsidRPr="0076224A">
        <w:fldChar w:fldCharType="end"/>
      </w:r>
      <w:r w:rsidR="00401D23" w:rsidRPr="0076224A">
        <w:t>, Constantinou and Gani Group Contribution Method</w:t>
      </w:r>
      <w:r w:rsidR="00B557E8" w:rsidRPr="0076224A">
        <w:t xml:space="preserve"> </w:t>
      </w:r>
      <w:r w:rsidR="00B557E8" w:rsidRPr="0076224A">
        <w:fldChar w:fldCharType="begin"/>
      </w:r>
      <w:r w:rsidR="00B557E8" w:rsidRPr="0076224A">
        <w:instrText xml:space="preserve"> ADDIN EN.CITE &lt;EndNote&gt;&lt;Cite&gt;&lt;Author&gt;Boudouris&lt;/Author&gt;&lt;Year&gt;1997&lt;/Year&gt;&lt;RecNum&gt;2813&lt;/RecNum&gt;&lt;DisplayText&gt;[10]&lt;/DisplayText&gt;&lt;record&gt;&lt;rec-number&gt;2813&lt;/rec-number&gt;&lt;foreign-keys&gt;&lt;key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00B557E8" w:rsidRPr="0076224A">
        <w:fldChar w:fldCharType="separate"/>
      </w:r>
      <w:r w:rsidR="00B557E8" w:rsidRPr="0076224A">
        <w:t>[10]</w:t>
      </w:r>
      <w:r w:rsidR="00B557E8" w:rsidRPr="0076224A">
        <w:fldChar w:fldCharType="end"/>
      </w:r>
      <w:r w:rsidR="00401D23" w:rsidRPr="0076224A">
        <w:t>, Hoftyzer and van Krevelen Group Contribution Method</w:t>
      </w:r>
      <w:r w:rsidR="00B557E8" w:rsidRPr="0076224A">
        <w:t xml:space="preserve"> </w:t>
      </w:r>
      <w:r w:rsidR="00B557E8" w:rsidRPr="0076224A">
        <w:fldChar w:fldCharType="begin"/>
      </w:r>
      <w:r w:rsidR="0088182F">
        <w:instrText xml:space="preserve"> ADDIN EN.CITE &lt;EndNote&gt;&lt;Cite&gt;&lt;Author&gt;van Krevelen&lt;/Author&gt;&lt;Year&gt;2008&lt;/Year&gt;&lt;RecNum&gt;2910&lt;/RecNum&gt;&lt;DisplayText&gt;[11]&lt;/DisplayText&gt;&lt;record&gt;&lt;rec-number&gt;2910&lt;/rec-number&gt;&lt;foreign-keys&gt;&lt;key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Contributions&lt;/title&gt;&lt;/titles&gt;&lt;edition&gt;4&lt;/edition&gt;&lt;dates&gt;&lt;year&gt;2008&lt;/year&gt;&lt;/dates&gt;&lt;publisher&gt;Elsevier&lt;/publisher&gt;&lt;isbn&gt;978-0-08-054819-7&lt;/isbn&gt;&lt;urls&gt;&lt;/urls&gt;&lt;research-notes&gt;Miscibility Map IL in Membrane&lt;/research-notes&gt;&lt;/record&gt;&lt;/Cite&gt;&lt;/EndNote&gt;</w:instrText>
      </w:r>
      <w:r w:rsidR="00B557E8" w:rsidRPr="0076224A">
        <w:fldChar w:fldCharType="separate"/>
      </w:r>
      <w:r w:rsidR="00B557E8" w:rsidRPr="0076224A">
        <w:rPr>
          <w:noProof/>
        </w:rPr>
        <w:t>[11]</w:t>
      </w:r>
      <w:r w:rsidR="00B557E8" w:rsidRPr="0076224A">
        <w:fldChar w:fldCharType="end"/>
      </w:r>
      <w:r w:rsidRPr="0076224A">
        <w:t xml:space="preserve"> are provided and illustrated </w:t>
      </w:r>
      <w:r w:rsidR="00AC79F2" w:rsidRPr="0076224A">
        <w:t xml:space="preserve">elsewhere </w:t>
      </w:r>
      <w:r w:rsidR="00AC79F2" w:rsidRPr="0076224A">
        <w:fldChar w:fldCharType="begin"/>
      </w:r>
      <w:r w:rsidR="0088182F">
        <w:instrText xml:space="preserve"> ADDIN EN.CITE &lt;EndNote&gt;&lt;Cite&gt;&lt;Author&gt;van Krevelen&lt;/Author&gt;&lt;Year&gt;2008&lt;/Year&gt;&lt;RecNum&gt;2910&lt;/RecNum&gt;&lt;DisplayText&gt;[11, 12]&lt;/DisplayText&gt;&lt;record&gt;&lt;rec-number&gt;2910&lt;/rec-number&gt;&lt;foreign-keys&gt;&lt;key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Contributions&lt;/title&gt;&lt;/titles&gt;&lt;edition&gt;4&lt;/edition&gt;&lt;dates&gt;&lt;year&gt;2008&lt;/year&gt;&lt;/dates&gt;&lt;publisher&gt;Elsevier&lt;/publisher&gt;&lt;isbn&gt;978-0-08-054819-7&lt;/isbn&gt;&lt;urls&gt;&lt;/urls&gt;&lt;research-notes&gt;Miscibility Map IL in Membrane&lt;/research-notes&gt;&lt;/record&gt;&lt;/Cite&gt;&lt;Cite&gt;&lt;Author&gt;Keshavarz&lt;/Author&gt;&lt;Year&gt;2015&lt;/Year&gt;&lt;RecNum&gt;4135&lt;/RecNum&gt;&lt;record&gt;&lt;rec-number&gt;4135&lt;/rec-number&gt;&lt;foreign-keys&gt;&lt;key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cord&gt;&lt;/Cite&gt;&lt;/EndNote&gt;</w:instrText>
      </w:r>
      <w:r w:rsidR="00AC79F2" w:rsidRPr="0076224A">
        <w:fldChar w:fldCharType="separate"/>
      </w:r>
      <w:r w:rsidR="00B557E8" w:rsidRPr="0076224A">
        <w:rPr>
          <w:noProof/>
        </w:rPr>
        <w:t>[11, 12]</w:t>
      </w:r>
      <w:r w:rsidR="00AC79F2" w:rsidRPr="0076224A">
        <w:fldChar w:fldCharType="end"/>
      </w:r>
      <w:r w:rsidRPr="0076224A">
        <w:t xml:space="preserve">. The reader is advised to read these </w:t>
      </w:r>
      <w:r w:rsidR="00AC79F2" w:rsidRPr="0076224A">
        <w:t xml:space="preserve">reference works </w:t>
      </w:r>
      <w:r w:rsidRPr="0076224A">
        <w:t>and then refer</w:t>
      </w:r>
      <w:r w:rsidR="00AC79F2" w:rsidRPr="0076224A">
        <w:t>s</w:t>
      </w:r>
      <w:r w:rsidRPr="0076224A">
        <w:t xml:space="preserve"> to the proposed method.  </w:t>
      </w:r>
    </w:p>
    <w:p w14:paraId="7E79113B" w14:textId="77777777" w:rsidR="002873A3" w:rsidRPr="0076224A" w:rsidRDefault="00412730" w:rsidP="002873A3">
      <w:r w:rsidRPr="0076224A">
        <w:t>The basic idea here is employ</w:t>
      </w:r>
      <w:r w:rsidR="003C0470" w:rsidRPr="0076224A">
        <w:t>ing</w:t>
      </w:r>
      <w:r w:rsidRPr="0076224A">
        <w:t xml:space="preserve"> the </w:t>
      </w:r>
      <w:r w:rsidR="009712C2" w:rsidRPr="0076224A">
        <w:t>Compressible Regular Solution Theory (</w:t>
      </w:r>
      <w:r w:rsidRPr="0076224A">
        <w:t>CRS</w:t>
      </w:r>
      <w:r w:rsidR="009712C2" w:rsidRPr="0076224A">
        <w:t>)</w:t>
      </w:r>
      <w:r w:rsidRPr="0076224A">
        <w:t xml:space="preserve"> model </w:t>
      </w:r>
      <w:r w:rsidR="009712C2" w:rsidRPr="0076224A">
        <w:t xml:space="preserve">first </w:t>
      </w:r>
      <w:r w:rsidRPr="0076224A">
        <w:t xml:space="preserve">to calculate </w:t>
      </w:r>
      <w:r w:rsidR="00191AE9" w:rsidRPr="0076224A">
        <w:t xml:space="preserve">the </w:t>
      </w:r>
      <w:r w:rsidRPr="0076224A">
        <w:t xml:space="preserve">activity coefficients (chemical potentials) of components </w:t>
      </w:r>
      <w:r w:rsidR="003C0470" w:rsidRPr="0076224A">
        <w:t>(as predictive activity model)</w:t>
      </w:r>
      <w:r w:rsidRPr="0076224A">
        <w:t xml:space="preserve">, and then </w:t>
      </w:r>
      <w:r w:rsidR="00191AE9" w:rsidRPr="0076224A">
        <w:t>equating this calculated value</w:t>
      </w:r>
      <w:r w:rsidR="009712C2" w:rsidRPr="0076224A">
        <w:t>,</w:t>
      </w:r>
      <w:r w:rsidR="00191AE9" w:rsidRPr="0076224A">
        <w:t xml:space="preserve"> by </w:t>
      </w:r>
      <w:r w:rsidRPr="0076224A">
        <w:t>replac</w:t>
      </w:r>
      <w:r w:rsidR="00191AE9" w:rsidRPr="0076224A">
        <w:t>ing</w:t>
      </w:r>
      <w:r w:rsidRPr="0076224A">
        <w:t xml:space="preserve"> the obtained value in left side of equations </w:t>
      </w:r>
      <w:r w:rsidR="003C0470" w:rsidRPr="0076224A">
        <w:t xml:space="preserve">provided </w:t>
      </w:r>
      <w:r w:rsidRPr="0076224A">
        <w:t>for Wilson, NRTL and UNIQAUC</w:t>
      </w:r>
      <w:r w:rsidR="00946C1D" w:rsidRPr="0076224A">
        <w:t xml:space="preserve"> i.e. </w:t>
      </w:r>
      <w:r w:rsidR="00946C1D" w:rsidRPr="0076224A">
        <w:rPr>
          <w:position w:val="-14"/>
        </w:rPr>
        <w:object w:dxaOrig="2100" w:dyaOrig="440" w14:anchorId="7E791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1.5pt" o:ole="">
            <v:imagedata r:id="rId8" o:title=""/>
          </v:shape>
          <o:OLEObject Type="Embed" ProgID="Equation.DSMT4" ShapeID="_x0000_i1025" DrawAspect="Content" ObjectID="_1647772868" r:id="rId9"/>
        </w:object>
      </w:r>
      <w:r w:rsidR="00946C1D" w:rsidRPr="0076224A">
        <w:t xml:space="preserve">, </w:t>
      </w:r>
      <w:r w:rsidR="00946C1D" w:rsidRPr="0076224A">
        <w:rPr>
          <w:position w:val="-14"/>
        </w:rPr>
        <w:object w:dxaOrig="2079" w:dyaOrig="440" w14:anchorId="7E791379">
          <v:shape id="_x0000_i1026" type="#_x0000_t75" style="width:104.25pt;height:21.5pt" o:ole="">
            <v:imagedata r:id="rId10" o:title=""/>
          </v:shape>
          <o:OLEObject Type="Embed" ProgID="Equation.DSMT4" ShapeID="_x0000_i1026" DrawAspect="Content" ObjectID="_1647772869" r:id="rId11"/>
        </w:object>
      </w:r>
      <w:r w:rsidR="00946C1D" w:rsidRPr="0076224A">
        <w:t xml:space="preserve">and </w:t>
      </w:r>
      <w:r w:rsidR="00946C1D" w:rsidRPr="0076224A">
        <w:rPr>
          <w:position w:val="-14"/>
        </w:rPr>
        <w:object w:dxaOrig="2360" w:dyaOrig="440" w14:anchorId="7E79137A">
          <v:shape id="_x0000_i1027" type="#_x0000_t75" style="width:118.2pt;height:21.5pt" o:ole="">
            <v:imagedata r:id="rId12" o:title=""/>
          </v:shape>
          <o:OLEObject Type="Embed" ProgID="Equation.DSMT4" ShapeID="_x0000_i1027" DrawAspect="Content" ObjectID="_1647772870" r:id="rId13"/>
        </w:object>
      </w:r>
      <w:r w:rsidR="00946C1D" w:rsidRPr="0076224A">
        <w:t xml:space="preserve"> respectively, where </w:t>
      </w:r>
      <w:r w:rsidR="000F68C8" w:rsidRPr="0076224A">
        <w:t>o</w:t>
      </w:r>
      <w:r w:rsidR="00946C1D" w:rsidRPr="0076224A">
        <w:t>n the ri</w:t>
      </w:r>
      <w:r w:rsidR="002873A3" w:rsidRPr="0076224A">
        <w:t>ght sides of obtained equations</w:t>
      </w:r>
      <w:r w:rsidR="00946C1D" w:rsidRPr="0076224A">
        <w:t>, the unknown sets are</w:t>
      </w:r>
      <w:r w:rsidR="002873A3" w:rsidRPr="0076224A">
        <w:t xml:space="preserve"> the binary interaction parameters</w:t>
      </w:r>
      <w:r w:rsidR="00946C1D" w:rsidRPr="0076224A">
        <w:t xml:space="preserve"> </w:t>
      </w:r>
      <w:r w:rsidR="00946C1D" w:rsidRPr="0076224A">
        <w:rPr>
          <w:position w:val="-14"/>
        </w:rPr>
        <w:object w:dxaOrig="1020" w:dyaOrig="400" w14:anchorId="7E79137B">
          <v:shape id="_x0000_i1028" type="#_x0000_t75" style="width:51.6pt;height:20.4pt" o:ole="">
            <v:imagedata r:id="rId14" o:title=""/>
          </v:shape>
          <o:OLEObject Type="Embed" ProgID="Equation.DSMT4" ShapeID="_x0000_i1028" DrawAspect="Content" ObjectID="_1647772871" r:id="rId15"/>
        </w:object>
      </w:r>
      <w:r w:rsidR="00946C1D" w:rsidRPr="0076224A">
        <w:t xml:space="preserve">, </w:t>
      </w:r>
      <w:r w:rsidR="00946C1D" w:rsidRPr="0076224A">
        <w:rPr>
          <w:position w:val="-14"/>
        </w:rPr>
        <w:object w:dxaOrig="859" w:dyaOrig="400" w14:anchorId="7E79137C">
          <v:shape id="_x0000_i1029" type="#_x0000_t75" style="width:43pt;height:20.4pt" o:ole="">
            <v:imagedata r:id="rId16" o:title=""/>
          </v:shape>
          <o:OLEObject Type="Embed" ProgID="Equation.DSMT4" ShapeID="_x0000_i1029" DrawAspect="Content" ObjectID="_1647772872" r:id="rId17"/>
        </w:object>
      </w:r>
      <w:r w:rsidR="00946C1D" w:rsidRPr="0076224A">
        <w:t xml:space="preserve">and </w:t>
      </w:r>
      <w:r w:rsidR="00946C1D" w:rsidRPr="0076224A">
        <w:rPr>
          <w:position w:val="-14"/>
        </w:rPr>
        <w:object w:dxaOrig="859" w:dyaOrig="400" w14:anchorId="7E79137D">
          <v:shape id="_x0000_i1030" type="#_x0000_t75" style="width:43pt;height:20.4pt" o:ole="">
            <v:imagedata r:id="rId18" o:title=""/>
          </v:shape>
          <o:OLEObject Type="Embed" ProgID="Equation.DSMT4" ShapeID="_x0000_i1030" DrawAspect="Content" ObjectID="_1647772873" r:id="rId19"/>
        </w:object>
      </w:r>
      <w:r w:rsidR="00946C1D" w:rsidRPr="0076224A">
        <w:t>for Wilson, NRTL and UNIQUAC models respectively</w:t>
      </w:r>
      <w:r w:rsidRPr="0076224A">
        <w:t xml:space="preserve">. This way, a system of </w:t>
      </w:r>
      <w:r w:rsidR="003C0470" w:rsidRPr="0076224A">
        <w:rPr>
          <w:i/>
          <w:iCs w:val="0"/>
        </w:rPr>
        <w:t>n</w:t>
      </w:r>
      <w:r w:rsidRPr="0076224A">
        <w:t xml:space="preserve"> equations would be obtained</w:t>
      </w:r>
      <w:r w:rsidR="00905A20" w:rsidRPr="0076224A">
        <w:t xml:space="preserve"> for an </w:t>
      </w:r>
      <w:r w:rsidR="00905A20" w:rsidRPr="0076224A">
        <w:rPr>
          <w:i/>
          <w:iCs w:val="0"/>
        </w:rPr>
        <w:t>n</w:t>
      </w:r>
      <w:r w:rsidR="00905A20" w:rsidRPr="0076224A">
        <w:t xml:space="preserve"> component system</w:t>
      </w:r>
      <w:r w:rsidRPr="0076224A">
        <w:t xml:space="preserve">, where the unknowns are the binary interaction parameters of the models. </w:t>
      </w:r>
    </w:p>
    <w:p w14:paraId="7E79113C" w14:textId="77777777" w:rsidR="002873A3" w:rsidRPr="0076224A" w:rsidRDefault="002873A3" w:rsidP="002873A3">
      <w:r w:rsidRPr="0076224A">
        <w:t xml:space="preserve">For example, in Wilson model, for a binary system (two-component solution), one can write;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055"/>
      </w:tblGrid>
      <w:tr w:rsidR="002873A3" w:rsidRPr="0076224A" w14:paraId="7E79113F" w14:textId="77777777" w:rsidTr="002873A3">
        <w:tc>
          <w:tcPr>
            <w:tcW w:w="8188" w:type="dxa"/>
            <w:vAlign w:val="center"/>
          </w:tcPr>
          <w:p w14:paraId="7E79113D" w14:textId="77777777" w:rsidR="002873A3" w:rsidRPr="0076224A" w:rsidRDefault="002873A3" w:rsidP="002873A3">
            <w:pPr>
              <w:jc w:val="left"/>
            </w:pPr>
            <w:r w:rsidRPr="0076224A">
              <w:rPr>
                <w:position w:val="-32"/>
              </w:rPr>
              <w:object w:dxaOrig="6640" w:dyaOrig="760" w14:anchorId="7E79137E">
                <v:shape id="_x0000_i1031" type="#_x0000_t75" style="width:332.05pt;height:37.6pt" o:ole="">
                  <v:imagedata r:id="rId20" o:title=""/>
                </v:shape>
                <o:OLEObject Type="Embed" ProgID="Equation.DSMT4" ShapeID="_x0000_i1031" DrawAspect="Content" ObjectID="_1647772874" r:id="rId21"/>
              </w:object>
            </w:r>
          </w:p>
        </w:tc>
        <w:tc>
          <w:tcPr>
            <w:tcW w:w="1055" w:type="dxa"/>
            <w:vAlign w:val="center"/>
          </w:tcPr>
          <w:p w14:paraId="7E79113E" w14:textId="77777777" w:rsidR="002873A3" w:rsidRPr="0076224A" w:rsidRDefault="00CC17EB" w:rsidP="00357068">
            <w:pPr>
              <w:pStyle w:val="Caption"/>
            </w:pPr>
            <w:r>
              <w:fldChar w:fldCharType="begin"/>
            </w:r>
            <w:r>
              <w:instrText xml:space="preserve"> SEQ Equation \* ARABIC </w:instrText>
            </w:r>
            <w:r>
              <w:fldChar w:fldCharType="separate"/>
            </w:r>
            <w:r w:rsidR="000E54B3">
              <w:rPr>
                <w:noProof/>
              </w:rPr>
              <w:t>1</w:t>
            </w:r>
            <w:r>
              <w:rPr>
                <w:noProof/>
              </w:rPr>
              <w:fldChar w:fldCharType="end"/>
            </w:r>
          </w:p>
        </w:tc>
      </w:tr>
      <w:tr w:rsidR="002873A3" w:rsidRPr="0076224A" w14:paraId="7E791142" w14:textId="77777777" w:rsidTr="002873A3">
        <w:tc>
          <w:tcPr>
            <w:tcW w:w="8188" w:type="dxa"/>
            <w:vAlign w:val="center"/>
          </w:tcPr>
          <w:p w14:paraId="7E791140" w14:textId="77777777" w:rsidR="002873A3" w:rsidRPr="0076224A" w:rsidRDefault="002873A3" w:rsidP="002873A3">
            <w:pPr>
              <w:jc w:val="left"/>
            </w:pPr>
            <w:r w:rsidRPr="0076224A">
              <w:rPr>
                <w:position w:val="-32"/>
              </w:rPr>
              <w:object w:dxaOrig="6660" w:dyaOrig="760" w14:anchorId="7E79137F">
                <v:shape id="_x0000_i1032" type="#_x0000_t75" style="width:333.15pt;height:37.6pt" o:ole="">
                  <v:imagedata r:id="rId22" o:title=""/>
                </v:shape>
                <o:OLEObject Type="Embed" ProgID="Equation.DSMT4" ShapeID="_x0000_i1032" DrawAspect="Content" ObjectID="_1647772875" r:id="rId23"/>
              </w:object>
            </w:r>
          </w:p>
        </w:tc>
        <w:tc>
          <w:tcPr>
            <w:tcW w:w="1055" w:type="dxa"/>
            <w:vAlign w:val="center"/>
          </w:tcPr>
          <w:p w14:paraId="7E791141" w14:textId="77777777" w:rsidR="002873A3" w:rsidRPr="0076224A" w:rsidRDefault="00CC17EB" w:rsidP="00357068">
            <w:pPr>
              <w:pStyle w:val="Caption"/>
            </w:pPr>
            <w:r>
              <w:fldChar w:fldCharType="begin"/>
            </w:r>
            <w:r>
              <w:instrText xml:space="preserve"> SEQ Equation \* ARABIC </w:instrText>
            </w:r>
            <w:r>
              <w:fldChar w:fldCharType="separate"/>
            </w:r>
            <w:r w:rsidR="000E54B3">
              <w:rPr>
                <w:noProof/>
              </w:rPr>
              <w:t>2</w:t>
            </w:r>
            <w:r>
              <w:rPr>
                <w:noProof/>
              </w:rPr>
              <w:fldChar w:fldCharType="end"/>
            </w:r>
          </w:p>
        </w:tc>
      </w:tr>
    </w:tbl>
    <w:p w14:paraId="7E791143" w14:textId="77777777" w:rsidR="002873A3" w:rsidRPr="0076224A" w:rsidRDefault="002873A3" w:rsidP="00F92DD6">
      <w:r w:rsidRPr="0076224A">
        <w:t>On the right sides of these equations, the unknown sets are</w:t>
      </w:r>
      <w:r w:rsidRPr="0076224A">
        <w:rPr>
          <w:position w:val="-14"/>
        </w:rPr>
        <w:object w:dxaOrig="1020" w:dyaOrig="400" w14:anchorId="7E791380">
          <v:shape id="_x0000_i1033" type="#_x0000_t75" style="width:51.6pt;height:20.4pt" o:ole="">
            <v:imagedata r:id="rId14" o:title=""/>
          </v:shape>
          <o:OLEObject Type="Embed" ProgID="Equation.DSMT4" ShapeID="_x0000_i1033" DrawAspect="Content" ObjectID="_1647772876" r:id="rId24"/>
        </w:object>
      </w:r>
      <w:r w:rsidRPr="0076224A">
        <w:t xml:space="preserve">for Wilson model. The procedure is the same for other two models. For NRTL model, </w:t>
      </w:r>
      <w:r w:rsidR="00F92DD6" w:rsidRPr="0076224A">
        <w:t>one can write;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055"/>
      </w:tblGrid>
      <w:tr w:rsidR="002873A3" w:rsidRPr="0076224A" w14:paraId="7E791146" w14:textId="77777777" w:rsidTr="002873A3">
        <w:tc>
          <w:tcPr>
            <w:tcW w:w="8188" w:type="dxa"/>
            <w:vAlign w:val="center"/>
          </w:tcPr>
          <w:p w14:paraId="7E791144" w14:textId="77777777" w:rsidR="002873A3" w:rsidRPr="0076224A" w:rsidRDefault="002873A3" w:rsidP="002873A3">
            <w:pPr>
              <w:jc w:val="left"/>
            </w:pPr>
            <w:r w:rsidRPr="0076224A">
              <w:rPr>
                <w:position w:val="-38"/>
              </w:rPr>
              <w:object w:dxaOrig="5880" w:dyaOrig="880" w14:anchorId="7E791381">
                <v:shape id="_x0000_i1034" type="#_x0000_t75" style="width:294.45pt;height:44.05pt" o:ole="">
                  <v:imagedata r:id="rId25" o:title=""/>
                </v:shape>
                <o:OLEObject Type="Embed" ProgID="Equation.DSMT4" ShapeID="_x0000_i1034" DrawAspect="Content" ObjectID="_1647772877" r:id="rId26"/>
              </w:object>
            </w:r>
          </w:p>
        </w:tc>
        <w:tc>
          <w:tcPr>
            <w:tcW w:w="1055" w:type="dxa"/>
            <w:vAlign w:val="center"/>
          </w:tcPr>
          <w:p w14:paraId="7E791145" w14:textId="77777777" w:rsidR="002873A3" w:rsidRPr="0076224A" w:rsidRDefault="00CC17EB" w:rsidP="00357068">
            <w:pPr>
              <w:pStyle w:val="Caption"/>
            </w:pPr>
            <w:r>
              <w:fldChar w:fldCharType="begin"/>
            </w:r>
            <w:r>
              <w:instrText xml:space="preserve"> SEQ Equation \* ARABIC </w:instrText>
            </w:r>
            <w:r>
              <w:fldChar w:fldCharType="separate"/>
            </w:r>
            <w:r w:rsidR="000E54B3">
              <w:rPr>
                <w:noProof/>
              </w:rPr>
              <w:t>3</w:t>
            </w:r>
            <w:r>
              <w:rPr>
                <w:noProof/>
              </w:rPr>
              <w:fldChar w:fldCharType="end"/>
            </w:r>
          </w:p>
        </w:tc>
      </w:tr>
      <w:tr w:rsidR="002873A3" w:rsidRPr="0076224A" w14:paraId="7E791149" w14:textId="77777777" w:rsidTr="002873A3">
        <w:tc>
          <w:tcPr>
            <w:tcW w:w="8188" w:type="dxa"/>
            <w:vAlign w:val="center"/>
          </w:tcPr>
          <w:p w14:paraId="7E791147" w14:textId="77777777" w:rsidR="002873A3" w:rsidRPr="0076224A" w:rsidRDefault="002873A3" w:rsidP="002873A3">
            <w:pPr>
              <w:jc w:val="left"/>
            </w:pPr>
            <w:r w:rsidRPr="0076224A">
              <w:rPr>
                <w:position w:val="-38"/>
              </w:rPr>
              <w:object w:dxaOrig="5899" w:dyaOrig="880" w14:anchorId="7E791382">
                <v:shape id="_x0000_i1035" type="#_x0000_t75" style="width:295.5pt;height:44.05pt" o:ole="">
                  <v:imagedata r:id="rId27" o:title=""/>
                </v:shape>
                <o:OLEObject Type="Embed" ProgID="Equation.DSMT4" ShapeID="_x0000_i1035" DrawAspect="Content" ObjectID="_1647772878" r:id="rId28"/>
              </w:object>
            </w:r>
          </w:p>
        </w:tc>
        <w:tc>
          <w:tcPr>
            <w:tcW w:w="1055" w:type="dxa"/>
            <w:vAlign w:val="center"/>
          </w:tcPr>
          <w:p w14:paraId="7E791148" w14:textId="77777777" w:rsidR="002873A3" w:rsidRPr="0076224A" w:rsidRDefault="00CC17EB" w:rsidP="00357068">
            <w:pPr>
              <w:pStyle w:val="Caption"/>
            </w:pPr>
            <w:r>
              <w:fldChar w:fldCharType="begin"/>
            </w:r>
            <w:r>
              <w:instrText xml:space="preserve"> SEQ Equation \* ARABIC </w:instrText>
            </w:r>
            <w:r>
              <w:fldChar w:fldCharType="separate"/>
            </w:r>
            <w:r w:rsidR="000E54B3">
              <w:rPr>
                <w:noProof/>
              </w:rPr>
              <w:t>4</w:t>
            </w:r>
            <w:r>
              <w:rPr>
                <w:noProof/>
              </w:rPr>
              <w:fldChar w:fldCharType="end"/>
            </w:r>
          </w:p>
        </w:tc>
      </w:tr>
    </w:tbl>
    <w:p w14:paraId="7E79114A" w14:textId="77777777" w:rsidR="002873A3" w:rsidRPr="0076224A" w:rsidRDefault="002873A3" w:rsidP="00F92DD6">
      <w:r w:rsidRPr="0076224A">
        <w:t xml:space="preserve">And for UNIQUAC model, </w:t>
      </w:r>
      <w:r w:rsidR="00F92DD6" w:rsidRPr="0076224A">
        <w:t>one can write;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847"/>
      </w:tblGrid>
      <w:tr w:rsidR="002873A3" w:rsidRPr="0076224A" w14:paraId="7E79114D" w14:textId="77777777" w:rsidTr="002873A3">
        <w:tc>
          <w:tcPr>
            <w:tcW w:w="8396" w:type="dxa"/>
            <w:vAlign w:val="center"/>
          </w:tcPr>
          <w:p w14:paraId="7E79114B" w14:textId="77777777" w:rsidR="002873A3" w:rsidRPr="0076224A" w:rsidRDefault="002873A3" w:rsidP="002873A3">
            <w:r w:rsidRPr="0076224A">
              <w:rPr>
                <w:position w:val="-76"/>
              </w:rPr>
              <w:object w:dxaOrig="6960" w:dyaOrig="1640" w14:anchorId="7E791383">
                <v:shape id="_x0000_i1036" type="#_x0000_t75" style="width:348.2pt;height:81.65pt" o:ole="">
                  <v:imagedata r:id="rId29" o:title=""/>
                </v:shape>
                <o:OLEObject Type="Embed" ProgID="Equation.DSMT4" ShapeID="_x0000_i1036" DrawAspect="Content" ObjectID="_1647772879" r:id="rId30"/>
              </w:object>
            </w:r>
          </w:p>
        </w:tc>
        <w:tc>
          <w:tcPr>
            <w:tcW w:w="847" w:type="dxa"/>
            <w:vAlign w:val="center"/>
          </w:tcPr>
          <w:p w14:paraId="7E79114C" w14:textId="77777777" w:rsidR="002873A3" w:rsidRPr="0076224A" w:rsidRDefault="00CC17EB" w:rsidP="00357068">
            <w:pPr>
              <w:pStyle w:val="Caption"/>
            </w:pPr>
            <w:r>
              <w:fldChar w:fldCharType="begin"/>
            </w:r>
            <w:r>
              <w:instrText xml:space="preserve"> SEQ Equation \* ARABIC </w:instrText>
            </w:r>
            <w:r>
              <w:fldChar w:fldCharType="separate"/>
            </w:r>
            <w:r w:rsidR="000E54B3">
              <w:rPr>
                <w:noProof/>
              </w:rPr>
              <w:t>5</w:t>
            </w:r>
            <w:r>
              <w:rPr>
                <w:noProof/>
              </w:rPr>
              <w:fldChar w:fldCharType="end"/>
            </w:r>
          </w:p>
        </w:tc>
      </w:tr>
      <w:tr w:rsidR="002873A3" w:rsidRPr="0076224A" w14:paraId="7E791150" w14:textId="77777777" w:rsidTr="002873A3">
        <w:tc>
          <w:tcPr>
            <w:tcW w:w="8396" w:type="dxa"/>
            <w:vAlign w:val="center"/>
          </w:tcPr>
          <w:p w14:paraId="7E79114E" w14:textId="77777777" w:rsidR="002873A3" w:rsidRPr="0076224A" w:rsidRDefault="002873A3" w:rsidP="002873A3">
            <w:r w:rsidRPr="0076224A">
              <w:rPr>
                <w:position w:val="-76"/>
              </w:rPr>
              <w:object w:dxaOrig="7060" w:dyaOrig="1640" w14:anchorId="7E791384">
                <v:shape id="_x0000_i1037" type="#_x0000_t75" style="width:353.55pt;height:81.65pt" o:ole="">
                  <v:imagedata r:id="rId31" o:title=""/>
                </v:shape>
                <o:OLEObject Type="Embed" ProgID="Equation.DSMT4" ShapeID="_x0000_i1037" DrawAspect="Content" ObjectID="_1647772880" r:id="rId32"/>
              </w:object>
            </w:r>
          </w:p>
        </w:tc>
        <w:tc>
          <w:tcPr>
            <w:tcW w:w="847" w:type="dxa"/>
            <w:vAlign w:val="center"/>
          </w:tcPr>
          <w:p w14:paraId="7E79114F" w14:textId="77777777" w:rsidR="002873A3" w:rsidRPr="0076224A" w:rsidRDefault="00CC17EB" w:rsidP="00357068">
            <w:pPr>
              <w:pStyle w:val="Caption"/>
            </w:pPr>
            <w:r>
              <w:fldChar w:fldCharType="begin"/>
            </w:r>
            <w:r>
              <w:instrText xml:space="preserve"> SEQ Equation \* ARABIC </w:instrText>
            </w:r>
            <w:r>
              <w:fldChar w:fldCharType="separate"/>
            </w:r>
            <w:r w:rsidR="000E54B3">
              <w:rPr>
                <w:noProof/>
              </w:rPr>
              <w:t>6</w:t>
            </w:r>
            <w:r>
              <w:rPr>
                <w:noProof/>
              </w:rPr>
              <w:fldChar w:fldCharType="end"/>
            </w:r>
          </w:p>
        </w:tc>
      </w:tr>
    </w:tbl>
    <w:p w14:paraId="7E791151" w14:textId="77777777" w:rsidR="002873A3" w:rsidRPr="0076224A" w:rsidRDefault="002873A3" w:rsidP="00675FA4">
      <w:r w:rsidRPr="0076224A">
        <w:t>On the right sides of these equations, the unknown sets are</w:t>
      </w:r>
      <w:r w:rsidRPr="0076224A">
        <w:rPr>
          <w:position w:val="-14"/>
        </w:rPr>
        <w:object w:dxaOrig="859" w:dyaOrig="400" w14:anchorId="7E791385">
          <v:shape id="_x0000_i1038" type="#_x0000_t75" style="width:43pt;height:20.4pt" o:ole="">
            <v:imagedata r:id="rId16" o:title=""/>
          </v:shape>
          <o:OLEObject Type="Embed" ProgID="Equation.DSMT4" ShapeID="_x0000_i1038" DrawAspect="Content" ObjectID="_1647772881" r:id="rId33"/>
        </w:object>
      </w:r>
      <w:r w:rsidRPr="0076224A">
        <w:t xml:space="preserve">and </w:t>
      </w:r>
      <w:r w:rsidRPr="0076224A">
        <w:rPr>
          <w:position w:val="-14"/>
        </w:rPr>
        <w:object w:dxaOrig="859" w:dyaOrig="400" w14:anchorId="7E791386">
          <v:shape id="_x0000_i1039" type="#_x0000_t75" style="width:43pt;height:20.4pt" o:ole="">
            <v:imagedata r:id="rId18" o:title=""/>
          </v:shape>
          <o:OLEObject Type="Embed" ProgID="Equation.DSMT4" ShapeID="_x0000_i1039" DrawAspect="Content" ObjectID="_1647772882" r:id="rId34"/>
        </w:object>
      </w:r>
      <w:r w:rsidRPr="0076224A">
        <w:t xml:space="preserve">for NRTL and UNIQUAC models. </w:t>
      </w:r>
    </w:p>
    <w:p w14:paraId="7E791152" w14:textId="77777777" w:rsidR="002873A3" w:rsidRPr="0076224A" w:rsidRDefault="002873A3" w:rsidP="0008503D">
      <w:r w:rsidRPr="0076224A">
        <w:t xml:space="preserve">For multicomponent systems, simply the constituent binaries of systems must be constructed and the method described for binary systems must be followed for each binary. To reduce any redundant computational cost, the application of closure equation is advised </w:t>
      </w:r>
      <w:r w:rsidRPr="0076224A">
        <w:fldChar w:fldCharType="begin">
          <w:fldData xml:space="preserve">PEVuZE5vdGU+PENpdGU+PEF1dGhvcj5BbHZhcmV6IEp1bGnDoTwvQXV0aG9yPjxZZWFyPjIwMDU8
L1llYXI+PFJlY051bT4yNDkxPC9SZWNOdW0+PERpc3BsYXlUZXh0PlszLTcsIDEzLCAxNF08L0Rp
c3BsYXlUZXh0PjxyZWNvcmQ+PHJlYy1udW1iZXI+MjQ5MTwvcmVjLW51bWJlcj48Zm9yZWlnbi1r
ZXlzPjxrZXkgYXBwPSJFTiIgZGItaWQ9ImVkeGZzcGEwaGV2ZXQxZXB4MnF4cDVyZGZ4Zjk5YWUy
MjBkdiIgdGltZXN0YW1wPSIxMzk2MzU1NDY3Ij4yNDkxPC9rZXk+PGtleSBhcHA9IkVOV2ViIiBk
Yi1pZD0iIj4wPC9rZXk+PC9mb3JlaWduLWtleXM+PHJlZi10eXBlIG5hbWU9IkpvdXJuYWwgQXJ0
aWNsZSI+MTc8L3JlZi10eXBlPjxjb250cmlidXRvcnM+PGF1dGhvcnM+PGF1dGhvcj5BbHZhcmV6
IEp1bGnDoSwgSm9yZ2U8L2F1dGhvcj48YXV0aG9yPkJhcnJlcm8sIENhcm1lbiBSLjwvYXV0aG9y
PjxhdXRob3I+Q29yc28sIE1hcsOtYSBFLjwvYXV0aG9yPjxhdXRob3I+R3JhbmRlLCBNYXLDrWEg
ZGVsIENhcm1lbjwvYXV0aG9yPjxhdXRob3I+TWFyc2Nob2ZmLCBDYXJsb3MgTS48L2F1dGhvcj48
L2F1dGhvcnM+PC9jb250cmlidXRvcnM+PHRpdGxlcz48dGl0bGU+T24gdGhlIGFwcGxpY2F0aW9u
IG9mIHRoZSBOUlRMIG1ldGhvZCB0byB0ZXJuYXJ5IChsaXF1aWQrbGlxdWlkKSBlcXVpbGlicmlh
PC90aXRsZT48c2Vjb25kYXJ5LXRpdGxlPlRoZSBKb3VybmFsIG9mIENoZW1pY2FsIFRoZXJtb2R5
bmFtaWNzPC9zZWNvbmRhcnktdGl0bGU+PC90aXRsZXM+PHBlcmlvZGljYWw+PGZ1bGwtdGl0bGU+
VGhlIEpvdXJuYWwgb2YgQ2hlbWljYWwgVGhlcm1vZHluYW1pY3M8L2Z1bGwtdGl0bGU+PC9wZXJp
b2RpY2FsPjxwYWdlcz40MzctNDQzPC9wYWdlcz48dm9sdW1lPjM3PC92b2x1bWU+PG51bWJlcj41
PC9udW1iZXI+PGRhdGVzPjx5ZWFyPjIwMDU8L3llYXI+PC9kYXRlcz48aXNibj4wMDIxOTYxNDwv
aXNibj48dXJscz48L3VybHM+PGVsZWN0cm9uaWMtcmVzb3VyY2UtbnVtPjEwLjEwMTYvai5qY3Qu
MjAwNC4xMC4wMDg8L2VsZWN0cm9uaWMtcmVzb3VyY2UtbnVtPjxyZXNlYXJjaC1ub3Rlcz5DbG9z
dXJlIGluIEZ1ZWwgSm91cm5hbDwvcmVzZWFyY2gtbm90ZXM+PC9yZWNvcmQ+PC9DaXRlPjxDaXRl
PjxBdXRob3I+QXNnYXJwb3VyIEtoYW5zYXJ5PC9BdXRob3I+PFllYXI+MjAxNTwvWWVhcj48UmVj
TnVtPjMwOTE8L1JlY051bT48cmVjb3JkPjxyZWMtbnVtYmVyPjMwOTE8L3JlYy1udW1iZXI+PGZv
cmVpZ24ta2V5cz48a2V5IGFwcD0iRU4iIGRiLWlkPSJlZHhmc3BhMGhldmV0MWVweDJxeHA1cmRm
eGY5OWFlMjIwZHYiIHRpbWVzdGFtcD0iMTQxMjc5MTM2MSI+MzA5MTwva2V5PjwvZm9yZWlnbi1r
ZXlzPjxyZWYtdHlwZSBuYW1lPSJKb3VybmFsIEFydGljbGUiPjE3PC9yZWYtdHlwZT48Y29udHJp
YnV0b3JzPjxhdXRob3JzPjxhdXRob3I+QXNnYXJwb3VyIEtoYW5zYXJ5LCBNaWxhZDwvYXV0aG9y
PjxhdXRob3I+QXJvb24sIE1vaGFtbWFkIEFsaTwvYXV0aG9yPjwvYXV0aG9ycz48L2NvbnRyaWJ1
dG9ycz48dGl0bGVzPjx0aXRsZT5PbiB0aGUgY29uc2lzdGVuY3kgYW5kIGNvcnJlY3RuZXNzIG9m
IHRoZXJtb2R5bmFtaWNzIHBoYXNlIGVxdWlsaWJyaWEgbW9kZWxpbmcgYW5kIGNvcnJlbGF0aW9u
IHJlcG9ydHMgcHVibGlzaGVkIGluIEZ1ZWwgam91cm5hbDwvdGl0bGU+PHNlY29uZGFyeS10aXRs
ZT5GdWVsPC9zZWNvbmRhcnktdGl0bGU+PC90aXRsZXM+PHBlcmlvZGljYWw+PGZ1bGwtdGl0bGU+
RnVlbDwvZnVsbC10aXRsZT48L3BlcmlvZGljYWw+PHBhZ2VzPjgxMC04MTE8L3BhZ2VzPjx2b2x1
bWU+MTQwPC92b2x1bWU+PG51bWJlcj4wPC9udW1iZXI+PGRhdGVzPjx5ZWFyPjIwMTU8L3llYXI+
PC9kYXRlcz48aXNibj4wMDE2MjM2MTwvaXNibj48dXJscz48cmVsYXRlZC11cmxzPjx1cmw+aHR0
cDovL3d3dy5zY2llbmNlZGlyZWN0LmNvbS9zY2llbmNlL2FydGljbGUvcGlpL1MwMDE2MjM2MTE0
MDA5NjVYPC91cmw+PC9yZWxhdGVkLXVybHM+PC91cmxzPjxlbGVjdHJvbmljLXJlc291cmNlLW51
bT4xMC4xMDE2L2ouZnVlbC4yMDE0LjA5LjA5NjwvZWxlY3Ryb25pYy1yZXNvdXJjZS1udW0+PHJl
c2VhcmNoLW5vdGVzPiBDbG9zdXJlIGluIEZ1ZWwgSm91cm5hbDsgPC9yZXNlYXJjaC1ub3Rlcz48
L3JlY29yZD48L0NpdGU+PENpdGU+PEF1dGhvcj5Iw6FsYTwvQXV0aG9yPjxZZWFyPjE5NzI8L1ll
YXI+PFJlY051bT4yOTk5PC9SZWNOdW0+PHJlY29yZD48cmVjLW51bWJlcj4yOTk5PC9yZWMtbnVt
YmVyPjxmb3JlaWduLWtleXM+PGtleSBhcHA9IkVOIiBkYi1pZD0iZWR4ZnNwYTBoZXZldDFlcHgy
cXhwNXJkZnhmOTlhZTIyMGR2IiB0aW1lc3RhbXA9IjE0MTE1ODg0NzUiPjI5OTk8L2tleT48L2Zv
cmVpZ24ta2V5cz48cmVmLXR5cGUgbmFtZT0iSm91cm5hbCBBcnRpY2xlIj4xNzwvcmVmLXR5cGU+
PGNvbnRyaWJ1dG9ycz48YXV0aG9ycz48YXV0aG9yPkVkdWFyZCBIw6FsYTwvYXV0aG9yPjwvYXV0
aG9ycz48L2NvbnRyaWJ1dG9ycz48dGl0bGVzPjx0aXRsZT5Ob3RlIHRvIEJydWluLVByYXVzbml0
eiBPbmUtUGFyYW1ldGVyIGFuZCBQYWxtZXItU21pdGggVHdvLVBhcmFtZXRlciBMb2NhbCBDb21w
b3NpdGlvbiBFcXVhdGlvbjwvdGl0bGU+PHNlY29uZGFyeS10aXRsZT5JbmR1c3RyaWFsICZhbXA7
IEVuZ2luZWVyaW5nIENoZW1pc3RyeSBQcm9jZXNzIERlc2lnbiBhbmQgRGV2ZWxvcG1lbnQ8L3Nl
Y29uZGFyeS10aXRsZT48L3RpdGxlcz48cGVyaW9kaWNhbD48ZnVsbC10aXRsZT5JbmR1c3RyaWFs
ICZhbXA7IEVuZ2luZWVyaW5nIENoZW1pc3RyeSBQcm9jZXNzIERlc2lnbiBhbmQgRGV2ZWxvcG1l
bnQ8L2Z1bGwtdGl0bGU+PC9wZXJpb2RpY2FsPjxwYWdlcz42Mzg8L3BhZ2VzPjx2b2x1bWU+MTE8
L3ZvbHVtZT48bnVtYmVyPjQ8L251bWJlcj48ZGF0ZXM+PHllYXI+MTk3MjwveWVhcj48L2RhdGVz
Pjx1cmxzPjwvdXJscz48ZWxlY3Ryb25pYy1yZXNvdXJjZS1udW0+MTAuMTAyMS9pMjYwMDQ0YTAz
MTwvZWxlY3Ryb25pYy1yZXNvdXJjZS1udW0+PHJlc2VhcmNoLW5vdGVzPkNsb3N1cmUgaW4gRnVl
bCBKb3VybmFsOzwvcmVzZWFyY2gtbm90ZXM+PC9yZWNvcmQ+PC9DaXRlPjxDaXRlPjxBdXRob3I+
S2hhbnNhcnk8L0F1dGhvcj48WWVhcj4yMDE1PC9ZZWFyPjxSZWNOdW0+MzEwOTwvUmVjTnVtPjxy
ZWNvcmQ+PHJlYy1udW1iZXI+MzEwOTwvcmVjLW51bWJlcj48Zm9yZWlnbi1rZXlzPjxrZXkgYXBw
PSJFTiIgZGItaWQ9ImVkeGZzcGEwaGV2ZXQxZXB4MnF4cDVyZGZ4Zjk5YWUyMjBkdiIgdGltZXN0
YW1wPSIxNDE3NTYyNDcxIj4zMTA5PC9rZXk+PGtleSBhcHA9IkVOV2ViIiBkYi1pZD0iIj4wPC9r
ZXk+PC9mb3JlaWduLWtleXM+PHJlZi10eXBlIG5hbWU9IkpvdXJuYWwgQXJ0aWNsZSI+MTc8L3Jl
Zi10eXBlPjxjb250cmlidXRvcnM+PGF1dGhvcnM+PGF1dGhvcj5LaGFuc2FyeSwgTWlsYWQgQXNn
YXJwb3VyPC9hdXRob3I+PGF1dGhvcj5Bcm9vbiwgTW9oYW1tYWQgQWxpPC9hdXRob3I+PC9hdXRo
b3JzPjwvY29udHJpYnV0b3JzPjx0aXRsZXM+PHRpdGxlPlJlcGx5IHRvIHRoZSBjb21tZW50cyDi
gJxPbiB0aGUgY29uc2lzdGVuY3kgYW5kIGNvcnJlY3RuZXNzIG9mIHRoZXJtb2R5bmFtaWNzIHBo
YXNlIGVxdWlsaWJyaWEgbW9kZWxpbmcgYW5kIGNvcnJlbGF0aW9uIHJlcG9ydHMgcHVibGlzaGVk
IGluIEZ1ZWwgam91cm5hbOKAnTwvdGl0bGU+PHNlY29uZGFyeS10aXRsZT5GdWVsPC9zZWNvbmRh
cnktdGl0bGU+PC90aXRsZXM+PHBlcmlvZGljYWw+PGZ1bGwtdGl0bGU+RnVlbDwvZnVsbC10aXRs
ZT48L3BlcmlvZGljYWw+PHBhZ2VzPjMwNi0zMDc8L3BhZ2VzPjx2b2x1bWU+MTQyPC92b2x1bWU+
PGRhdGVzPjx5ZWFyPjIwMTU8L3llYXI+PC9kYXRlcz48aXNibj4wMDE2MjM2MTwvaXNibj48dXJs
cz48L3VybHM+PGVsZWN0cm9uaWMtcmVzb3VyY2UtbnVtPjEwLjEwMTYvai5mdWVsLjIwMTQuMTEu
MDExPC9lbGVjdHJvbmljLXJlc291cmNlLW51bT48cmVzZWFyY2gtbm90ZXM+Q2xvc3VyZSBpbiBG
dWVsIEpvdXJuYWw8L3Jlc2VhcmNoLW5vdGVzPjwvcmVjb3JkPjwvQ2l0ZT48Q2l0ZT48QXV0aG9y
Pk1lasOtYTwvQXV0aG9yPjxZZWFyPjIwMTU8L1llYXI+PFJlY051bT4zMDg5PC9SZWNOdW0+PHJl
Y29yZD48cmVjLW51bWJlcj4zMDg5PC9yZWMtbnVtYmVyPjxmb3JlaWduLWtleXM+PGtleSBhcHA9
IkVOIiBkYi1pZD0iZWR4ZnNwYTBoZXZldDFlcHgycXhwNXJkZnhmOTlhZTIyMGR2IiB0aW1lc3Rh
bXA9IjE0MTI3OTEyOTAiPjMwODk8L2tleT48L2ZvcmVpZ24ta2V5cz48cmVmLXR5cGUgbmFtZT0i
Sm91cm5hbCBBcnRpY2xlIj4xNzwvcmVmLXR5cGU+PGNvbnRyaWJ1dG9ycz48YXV0aG9ycz48YXV0
aG9yPk1lasOtYSwgQW5kcsOpczwvYXV0aG9yPjxhdXRob3I+U2VndXJhLCBIdWdvPC9hdXRob3I+
PC9hdXRob3JzPjwvY29udHJpYnV0b3JzPjx0aXRsZXM+PHRpdGxlPkNvbW1lbnRzIOKAnE9uIFRo
ZSBDb25zaXN0ZW5jeSBhbmQgQ29ycmVjdG5lc3Mgb2YgVGhlcm1vZHluYW1pY3MgUGhhc2UgRXF1
aWxpYnJpYSBNb2RlbGluZyBhbmQgQ29ycmVsYXRpb25zIFJlcG9ydHMgUHVibGlzaGVkIEluIEZ1
ZWwgSm91cm5hbOKAnTwvdGl0bGU+PHNlY29uZGFyeS10aXRsZT5GdWVsPC9zZWNvbmRhcnktdGl0
bGU+PC90aXRsZXM+PHBlcmlvZGljYWw+PGZ1bGwtdGl0bGU+RnVlbDwvZnVsbC10aXRsZT48L3Bl
cmlvZGljYWw+PHBhZ2VzPjgxMi04MTM8L3BhZ2VzPjx2b2x1bWU+MTQwPC92b2x1bWU+PG51bWJl
cj4wPC9udW1iZXI+PGRhdGVzPjx5ZWFyPjIwMTU8L3llYXI+PC9kYXRlcz48aXNibj4wMDE2MjM2
MTwvaXNibj48dXJscz48cmVsYXRlZC11cmxzPjx1cmw+aHR0cDovL3d3dy5zY2llbmNlZGlyZWN0
LmNvbS9zY2llbmNlL2FydGljbGUvcGlpL1MwMDE2MjM2MTE0MDA5NjczPC91cmw+PC9yZWxhdGVk
LXVybHM+PC91cmxzPjxlbGVjdHJvbmljLXJlc291cmNlLW51bT4xMC4xMDE2L2ouZnVlbC4yMDE0
LjA5LjA5ODwvZWxlY3Ryb25pYy1yZXNvdXJjZS1udW0+PHJlc2VhcmNoLW5vdGVzPkNsb3N1cmUg
aW4gRnVlbCBKb3VybmFsOzwvcmVzZWFyY2gtbm90ZXM+PC9yZWNvcmQ+PC9DaXRlPjxDaXRlPjxB
dXRob3I+U2Fob288L0F1dGhvcj48WWVhcj4yMDA2PC9ZZWFyPjxSZWNOdW0+Mjc5NzwvUmVjTnVt
PjxyZWNvcmQ+PHJlYy1udW1iZXI+Mjc5NzwvcmVjLW51bWJlcj48Zm9yZWlnbi1rZXlzPjxrZXkg
YXBwPSJFTiIgZGItaWQ9ImVkeGZzcGEwaGV2ZXQxZXB4MnF4cDVyZGZ4Zjk5YWUyMjBkdiIgdGlt
ZXN0YW1wPSIxNDA1MTkzOTEzIj4yNzk3PC9rZXk+PGtleSBhcHA9IkVOV2ViIiBkYi1pZD0iIj4w
PC9rZXk+PC9mb3JlaWduLWtleXM+PHJlZi10eXBlIG5hbWU9IkpvdXJuYWwgQXJ0aWNsZSI+MTc8
L3JlZi10eXBlPjxjb250cmlidXRvcnM+PGF1dGhvcnM+PGF1dGhvcj5TYWhvbywgUmFuamFuIEt1
bWFyPC9hdXRob3I+PGF1dGhvcj5CYW5lcmplZSwgVGFtYWw8L2F1dGhvcj48YXV0aG9yPkFobWFk
LCBTeWVkIEFraGxhcTwvYXV0aG9yPjxhdXRob3I+S2hhbm5hLCBBLjwvYXV0aG9yPjwvYXV0aG9y
cz48L2NvbnRyaWJ1dG9ycz48dGl0bGVzPjx0aXRsZT5JbXByb3ZlZCBiaW5hcnkgcGFyYW1ldGVy
cyB1c2luZyBHQSBmb3IgbXVsdGktY29tcG9uZW50IGFyb21hdGljIGV4dHJhY3Rpb246IE5SVEwg
bW9kZWwgd2l0aG91dCBhbmQgd2l0aCBjbG9zdXJlIGVxdWF0aW9uczwvdGl0bGU+PHNlY29uZGFy
eS10aXRsZT5GbHVpZCBQaGFzZSBFcXVpbGlicmlhPC9zZWNvbmRhcnktdGl0bGU+PC90aXRsZXM+
PHBlcmlvZGljYWw+PGZ1bGwtdGl0bGU+Rmx1aWQgUGhhc2UgRXF1aWxpYnJpYTwvZnVsbC10aXRs
ZT48L3BlcmlvZGljYWw+PHBhZ2VzPjEwNy0xMTk8L3BhZ2VzPjx2b2x1bWU+MjM5PC92b2x1bWU+
PG51bWJlcj4xPC9udW1iZXI+PGRhdGVzPjx5ZWFyPjIwMDY8L3llYXI+PC9kYXRlcz48aXNibj4w
Mzc4MzgxMjwvaXNibj48dXJscz48L3VybHM+PGVsZWN0cm9uaWMtcmVzb3VyY2UtbnVtPjEwLjEw
MTYvai5mbHVpZC4yMDA1LjExLjAwNjwvZWxlY3Ryb25pYy1yZXNvdXJjZS1udW0+PHJlc2VhcmNo
LW5vdGVzPkNsb3N1cmUgaW4gRnVlbCBKb3VybmFsOyAmI3hEO0dBLVBTTzsmI3hEO0dDTSBmb3Ig
SW50ZXJhY3Rpb24gUGFyYW10ZXJzOzwvcmVzZWFyY2gtbm90ZXM+PC9yZWNvcmQ+PC9DaXRlPjxD
aXRlPjxBdXRob3I+U2Fob288L0F1dGhvcj48WWVhcj4yMDA4PC9ZZWFyPjxSZWNOdW0+Mjc5NDwv
UmVjTnVtPjxyZWNvcmQ+PHJlYy1udW1iZXI+Mjc5NDwvcmVjLW51bWJlcj48Zm9yZWlnbi1rZXlz
PjxrZXkgYXBwPSJFTiIgZGItaWQ9ImVkeGZzcGEwaGV2ZXQxZXB4MnF4cDVyZGZ4Zjk5YWUyMjBk
diIgdGltZXN0YW1wPSIxNDA1MTkzMTMyIj4yNzk0PC9rZXk+PGtleSBhcHA9IkVOV2ViIiBkYi1p
ZD0iIj4wPC9rZXk+PC9mb3JlaWduLWtleXM+PHJlZi10eXBlIG5hbWU9IkpvdXJuYWwgQXJ0aWNs
ZSI+MTc8L3JlZi10eXBlPjxjb250cmlidXRvcnM+PGF1dGhvcnM+PGF1dGhvcj5TYWhvbywgUmFu
amFuIEt1bWFyPC9hdXRob3I+PGF1dGhvcj5CYW5lcmplZSwgVGFtYWw8L2F1dGhvcj48YXV0aG9y
PktoYW5uYSwgQXNob2s8L2F1dGhvcj48L2F1dGhvcnM+PC9jb250cmlidXRvcnM+PHRpdGxlcz48
dGl0bGU+VU5JUVVBQyBJbnRlcmFjdGlvbiBQYXJhbWV0ZXJzIHdpdGggQ2xvc3VyZSBmb3IgSW1p
ZGF6b2xpdW0gQmFzZWQgSW9uaWMgTGlxdWlkIFN5c3RlbXMgVXNpbmcgR2VuZXRpYyBBbGdvcml0
aG08L3RpdGxlPjxzZWNvbmRhcnktdGl0bGU+VGhlIENhbmFkaWFuIEpvdXJuYWwgb2YgQ2hlbWlj
YWwgRW5naW5lZXJpbmc8L3NlY29uZGFyeS10aXRsZT48L3RpdGxlcz48cGVyaW9kaWNhbD48ZnVs
bC10aXRsZT5UaGUgQ2FuYWRpYW4gSm91cm5hbCBvZiBDaGVtaWNhbCBFbmdpbmVlcmluZzwvZnVs
bC10aXRsZT48L3BlcmlvZGljYWw+PHBhZ2VzPjgzMy04NTM8L3BhZ2VzPjx2b2x1bWU+ODU8L3Zv
bHVtZT48bnVtYmVyPjY8L251bWJlcj48ZGF0ZXM+PHllYXI+MjAwODwveWVhcj48L2RhdGVzPjxp
c2JuPjAwMDg0MDM0JiN4RDsxOTM5MDE5WDwvaXNibj48dXJscz48L3VybHM+PGVsZWN0cm9uaWMt
cmVzb3VyY2UtbnVtPjEwLjEwMDIvY2pjZS41NDUwODUwNjA1PC9lbGVjdHJvbmljLXJlc291cmNl
LW51bT48cmVzZWFyY2gtbm90ZXM+Q2xvc3VyZSBpbiBGdWVsIEpvdXJuYWw7ICYjeEQ7R0EtUFNP
OyYjeEQ7TW9kZWxpbmcgb2YgSW9uaWMgTGlxdWlkPC9yZXNlYXJjaC1ub3Rlcz48L3JlY29yZD48
L0NpdGU+PC9FbmROb3RlPn==
</w:fldData>
        </w:fldChar>
      </w:r>
      <w:r w:rsidR="0008503D" w:rsidRPr="0076224A">
        <w:instrText xml:space="preserve"> ADDIN EN.CITE </w:instrText>
      </w:r>
      <w:r w:rsidR="0008503D" w:rsidRPr="0076224A">
        <w:fldChar w:fldCharType="begin">
          <w:fldData xml:space="preserve">PEVuZE5vdGU+PENpdGU+PEF1dGhvcj5BbHZhcmV6IEp1bGnDoTwvQXV0aG9yPjxZZWFyPjIwMDU8
L1llYXI+PFJlY051bT4yNDkxPC9SZWNOdW0+PERpc3BsYXlUZXh0PlszLTcsIDEzLCAxNF08L0Rp
c3BsYXlUZXh0PjxyZWNvcmQ+PHJlYy1udW1iZXI+MjQ5MTwvcmVjLW51bWJlcj48Zm9yZWlnbi1r
ZXlzPjxrZXkgYXBwPSJFTiIgZGItaWQ9ImVkeGZzcGEwaGV2ZXQxZXB4MnF4cDVyZGZ4Zjk5YWUy
MjBkdiIgdGltZXN0YW1wPSIxMzk2MzU1NDY3Ij4yNDkxPC9rZXk+PGtleSBhcHA9IkVOV2ViIiBk
Yi1pZD0iIj4wPC9rZXk+PC9mb3JlaWduLWtleXM+PHJlZi10eXBlIG5hbWU9IkpvdXJuYWwgQXJ0
aWNsZSI+MTc8L3JlZi10eXBlPjxjb250cmlidXRvcnM+PGF1dGhvcnM+PGF1dGhvcj5BbHZhcmV6
IEp1bGnDoSwgSm9yZ2U8L2F1dGhvcj48YXV0aG9yPkJhcnJlcm8sIENhcm1lbiBSLjwvYXV0aG9y
PjxhdXRob3I+Q29yc28sIE1hcsOtYSBFLjwvYXV0aG9yPjxhdXRob3I+R3JhbmRlLCBNYXLDrWEg
ZGVsIENhcm1lbjwvYXV0aG9yPjxhdXRob3I+TWFyc2Nob2ZmLCBDYXJsb3MgTS48L2F1dGhvcj48
L2F1dGhvcnM+PC9jb250cmlidXRvcnM+PHRpdGxlcz48dGl0bGU+T24gdGhlIGFwcGxpY2F0aW9u
IG9mIHRoZSBOUlRMIG1ldGhvZCB0byB0ZXJuYXJ5IChsaXF1aWQrbGlxdWlkKSBlcXVpbGlicmlh
PC90aXRsZT48c2Vjb25kYXJ5LXRpdGxlPlRoZSBKb3VybmFsIG9mIENoZW1pY2FsIFRoZXJtb2R5
bmFtaWNzPC9zZWNvbmRhcnktdGl0bGU+PC90aXRsZXM+PHBlcmlvZGljYWw+PGZ1bGwtdGl0bGU+
VGhlIEpvdXJuYWwgb2YgQ2hlbWljYWwgVGhlcm1vZHluYW1pY3M8L2Z1bGwtdGl0bGU+PC9wZXJp
b2RpY2FsPjxwYWdlcz40MzctNDQzPC9wYWdlcz48dm9sdW1lPjM3PC92b2x1bWU+PG51bWJlcj41
PC9udW1iZXI+PGRhdGVzPjx5ZWFyPjIwMDU8L3llYXI+PC9kYXRlcz48aXNibj4wMDIxOTYxNDwv
aXNibj48dXJscz48L3VybHM+PGVsZWN0cm9uaWMtcmVzb3VyY2UtbnVtPjEwLjEwMTYvai5qY3Qu
MjAwNC4xMC4wMDg8L2VsZWN0cm9uaWMtcmVzb3VyY2UtbnVtPjxyZXNlYXJjaC1ub3Rlcz5DbG9z
dXJlIGluIEZ1ZWwgSm91cm5hbDwvcmVzZWFyY2gtbm90ZXM+PC9yZWNvcmQ+PC9DaXRlPjxDaXRl
PjxBdXRob3I+QXNnYXJwb3VyIEtoYW5zYXJ5PC9BdXRob3I+PFllYXI+MjAxNTwvWWVhcj48UmVj
TnVtPjMwOTE8L1JlY051bT48cmVjb3JkPjxyZWMtbnVtYmVyPjMwOTE8L3JlYy1udW1iZXI+PGZv
cmVpZ24ta2V5cz48a2V5IGFwcD0iRU4iIGRiLWlkPSJlZHhmc3BhMGhldmV0MWVweDJxeHA1cmRm
eGY5OWFlMjIwZHYiIHRpbWVzdGFtcD0iMTQxMjc5MTM2MSI+MzA5MTwva2V5PjwvZm9yZWlnbi1r
ZXlzPjxyZWYtdHlwZSBuYW1lPSJKb3VybmFsIEFydGljbGUiPjE3PC9yZWYtdHlwZT48Y29udHJp
YnV0b3JzPjxhdXRob3JzPjxhdXRob3I+QXNnYXJwb3VyIEtoYW5zYXJ5LCBNaWxhZDwvYXV0aG9y
PjxhdXRob3I+QXJvb24sIE1vaGFtbWFkIEFsaTwvYXV0aG9yPjwvYXV0aG9ycz48L2NvbnRyaWJ1
dG9ycz48dGl0bGVzPjx0aXRsZT5PbiB0aGUgY29uc2lzdGVuY3kgYW5kIGNvcnJlY3RuZXNzIG9m
IHRoZXJtb2R5bmFtaWNzIHBoYXNlIGVxdWlsaWJyaWEgbW9kZWxpbmcgYW5kIGNvcnJlbGF0aW9u
IHJlcG9ydHMgcHVibGlzaGVkIGluIEZ1ZWwgam91cm5hbDwvdGl0bGU+PHNlY29uZGFyeS10aXRs
ZT5GdWVsPC9zZWNvbmRhcnktdGl0bGU+PC90aXRsZXM+PHBlcmlvZGljYWw+PGZ1bGwtdGl0bGU+
RnVlbDwvZnVsbC10aXRsZT48L3BlcmlvZGljYWw+PHBhZ2VzPjgxMC04MTE8L3BhZ2VzPjx2b2x1
bWU+MTQwPC92b2x1bWU+PG51bWJlcj4wPC9udW1iZXI+PGRhdGVzPjx5ZWFyPjIwMTU8L3llYXI+
PC9kYXRlcz48aXNibj4wMDE2MjM2MTwvaXNibj48dXJscz48cmVsYXRlZC11cmxzPjx1cmw+aHR0
cDovL3d3dy5zY2llbmNlZGlyZWN0LmNvbS9zY2llbmNlL2FydGljbGUvcGlpL1MwMDE2MjM2MTE0
MDA5NjVYPC91cmw+PC9yZWxhdGVkLXVybHM+PC91cmxzPjxlbGVjdHJvbmljLXJlc291cmNlLW51
bT4xMC4xMDE2L2ouZnVlbC4yMDE0LjA5LjA5NjwvZWxlY3Ryb25pYy1yZXNvdXJjZS1udW0+PHJl
c2VhcmNoLW5vdGVzPiBDbG9zdXJlIGluIEZ1ZWwgSm91cm5hbDsgPC9yZXNlYXJjaC1ub3Rlcz48
L3JlY29yZD48L0NpdGU+PENpdGU+PEF1dGhvcj5Iw6FsYTwvQXV0aG9yPjxZZWFyPjE5NzI8L1ll
YXI+PFJlY051bT4yOTk5PC9SZWNOdW0+PHJlY29yZD48cmVjLW51bWJlcj4yOTk5PC9yZWMtbnVt
YmVyPjxmb3JlaWduLWtleXM+PGtleSBhcHA9IkVOIiBkYi1pZD0iZWR4ZnNwYTBoZXZldDFlcHgy
cXhwNXJkZnhmOTlhZTIyMGR2IiB0aW1lc3RhbXA9IjE0MTE1ODg0NzUiPjI5OTk8L2tleT48L2Zv
cmVpZ24ta2V5cz48cmVmLXR5cGUgbmFtZT0iSm91cm5hbCBBcnRpY2xlIj4xNzwvcmVmLXR5cGU+
PGNvbnRyaWJ1dG9ycz48YXV0aG9ycz48YXV0aG9yPkVkdWFyZCBIw6FsYTwvYXV0aG9yPjwvYXV0
aG9ycz48L2NvbnRyaWJ1dG9ycz48dGl0bGVzPjx0aXRsZT5Ob3RlIHRvIEJydWluLVByYXVzbml0
eiBPbmUtUGFyYW1ldGVyIGFuZCBQYWxtZXItU21pdGggVHdvLVBhcmFtZXRlciBMb2NhbCBDb21w
b3NpdGlvbiBFcXVhdGlvbjwvdGl0bGU+PHNlY29uZGFyeS10aXRsZT5JbmR1c3RyaWFsICZhbXA7
IEVuZ2luZWVyaW5nIENoZW1pc3RyeSBQcm9jZXNzIERlc2lnbiBhbmQgRGV2ZWxvcG1lbnQ8L3Nl
Y29uZGFyeS10aXRsZT48L3RpdGxlcz48cGVyaW9kaWNhbD48ZnVsbC10aXRsZT5JbmR1c3RyaWFs
ICZhbXA7IEVuZ2luZWVyaW5nIENoZW1pc3RyeSBQcm9jZXNzIERlc2lnbiBhbmQgRGV2ZWxvcG1l
bnQ8L2Z1bGwtdGl0bGU+PC9wZXJpb2RpY2FsPjxwYWdlcz42Mzg8L3BhZ2VzPjx2b2x1bWU+MTE8
L3ZvbHVtZT48bnVtYmVyPjQ8L251bWJlcj48ZGF0ZXM+PHllYXI+MTk3MjwveWVhcj48L2RhdGVz
Pjx1cmxzPjwvdXJscz48ZWxlY3Ryb25pYy1yZXNvdXJjZS1udW0+MTAuMTAyMS9pMjYwMDQ0YTAz
MTwvZWxlY3Ryb25pYy1yZXNvdXJjZS1udW0+PHJlc2VhcmNoLW5vdGVzPkNsb3N1cmUgaW4gRnVl
bCBKb3VybmFsOzwvcmVzZWFyY2gtbm90ZXM+PC9yZWNvcmQ+PC9DaXRlPjxDaXRlPjxBdXRob3I+
S2hhbnNhcnk8L0F1dGhvcj48WWVhcj4yMDE1PC9ZZWFyPjxSZWNOdW0+MzEwOTwvUmVjTnVtPjxy
ZWNvcmQ+PHJlYy1udW1iZXI+MzEwOTwvcmVjLW51bWJlcj48Zm9yZWlnbi1rZXlzPjxrZXkgYXBw
PSJFTiIgZGItaWQ9ImVkeGZzcGEwaGV2ZXQxZXB4MnF4cDVyZGZ4Zjk5YWUyMjBkdiIgdGltZXN0
YW1wPSIxNDE3NTYyNDcxIj4zMTA5PC9rZXk+PGtleSBhcHA9IkVOV2ViIiBkYi1pZD0iIj4wPC9r
ZXk+PC9mb3JlaWduLWtleXM+PHJlZi10eXBlIG5hbWU9IkpvdXJuYWwgQXJ0aWNsZSI+MTc8L3Jl
Zi10eXBlPjxjb250cmlidXRvcnM+PGF1dGhvcnM+PGF1dGhvcj5LaGFuc2FyeSwgTWlsYWQgQXNn
YXJwb3VyPC9hdXRob3I+PGF1dGhvcj5Bcm9vbiwgTW9oYW1tYWQgQWxpPC9hdXRob3I+PC9hdXRo
b3JzPjwvY29udHJpYnV0b3JzPjx0aXRsZXM+PHRpdGxlPlJlcGx5IHRvIHRoZSBjb21tZW50cyDi
gJxPbiB0aGUgY29uc2lzdGVuY3kgYW5kIGNvcnJlY3RuZXNzIG9mIHRoZXJtb2R5bmFtaWNzIHBo
YXNlIGVxdWlsaWJyaWEgbW9kZWxpbmcgYW5kIGNvcnJlbGF0aW9uIHJlcG9ydHMgcHVibGlzaGVk
IGluIEZ1ZWwgam91cm5hbOKAnTwvdGl0bGU+PHNlY29uZGFyeS10aXRsZT5GdWVsPC9zZWNvbmRh
cnktdGl0bGU+PC90aXRsZXM+PHBlcmlvZGljYWw+PGZ1bGwtdGl0bGU+RnVlbDwvZnVsbC10aXRs
ZT48L3BlcmlvZGljYWw+PHBhZ2VzPjMwNi0zMDc8L3BhZ2VzPjx2b2x1bWU+MTQyPC92b2x1bWU+
PGRhdGVzPjx5ZWFyPjIwMTU8L3llYXI+PC9kYXRlcz48aXNibj4wMDE2MjM2MTwvaXNibj48dXJs
cz48L3VybHM+PGVsZWN0cm9uaWMtcmVzb3VyY2UtbnVtPjEwLjEwMTYvai5mdWVsLjIwMTQuMTEu
MDExPC9lbGVjdHJvbmljLXJlc291cmNlLW51bT48cmVzZWFyY2gtbm90ZXM+Q2xvc3VyZSBpbiBG
dWVsIEpvdXJuYWw8L3Jlc2VhcmNoLW5vdGVzPjwvcmVjb3JkPjwvQ2l0ZT48Q2l0ZT48QXV0aG9y
Pk1lasOtYTwvQXV0aG9yPjxZZWFyPjIwMTU8L1llYXI+PFJlY051bT4zMDg5PC9SZWNOdW0+PHJl
Y29yZD48cmVjLW51bWJlcj4zMDg5PC9yZWMtbnVtYmVyPjxmb3JlaWduLWtleXM+PGtleSBhcHA9
IkVOIiBkYi1pZD0iZWR4ZnNwYTBoZXZldDFlcHgycXhwNXJkZnhmOTlhZTIyMGR2IiB0aW1lc3Rh
bXA9IjE0MTI3OTEyOTAiPjMwODk8L2tleT48L2ZvcmVpZ24ta2V5cz48cmVmLXR5cGUgbmFtZT0i
Sm91cm5hbCBBcnRpY2xlIj4xNzwvcmVmLXR5cGU+PGNvbnRyaWJ1dG9ycz48YXV0aG9ycz48YXV0
aG9yPk1lasOtYSwgQW5kcsOpczwvYXV0aG9yPjxhdXRob3I+U2VndXJhLCBIdWdvPC9hdXRob3I+
PC9hdXRob3JzPjwvY29udHJpYnV0b3JzPjx0aXRsZXM+PHRpdGxlPkNvbW1lbnRzIOKAnE9uIFRo
ZSBDb25zaXN0ZW5jeSBhbmQgQ29ycmVjdG5lc3Mgb2YgVGhlcm1vZHluYW1pY3MgUGhhc2UgRXF1
aWxpYnJpYSBNb2RlbGluZyBhbmQgQ29ycmVsYXRpb25zIFJlcG9ydHMgUHVibGlzaGVkIEluIEZ1
ZWwgSm91cm5hbOKAnTwvdGl0bGU+PHNlY29uZGFyeS10aXRsZT5GdWVsPC9zZWNvbmRhcnktdGl0
bGU+PC90aXRsZXM+PHBlcmlvZGljYWw+PGZ1bGwtdGl0bGU+RnVlbDwvZnVsbC10aXRsZT48L3Bl
cmlvZGljYWw+PHBhZ2VzPjgxMi04MTM8L3BhZ2VzPjx2b2x1bWU+MTQwPC92b2x1bWU+PG51bWJl
cj4wPC9udW1iZXI+PGRhdGVzPjx5ZWFyPjIwMTU8L3llYXI+PC9kYXRlcz48aXNibj4wMDE2MjM2
MTwvaXNibj48dXJscz48cmVsYXRlZC11cmxzPjx1cmw+aHR0cDovL3d3dy5zY2llbmNlZGlyZWN0
LmNvbS9zY2llbmNlL2FydGljbGUvcGlpL1MwMDE2MjM2MTE0MDA5NjczPC91cmw+PC9yZWxhdGVk
LXVybHM+PC91cmxzPjxlbGVjdHJvbmljLXJlc291cmNlLW51bT4xMC4xMDE2L2ouZnVlbC4yMDE0
LjA5LjA5ODwvZWxlY3Ryb25pYy1yZXNvdXJjZS1udW0+PHJlc2VhcmNoLW5vdGVzPkNsb3N1cmUg
aW4gRnVlbCBKb3VybmFsOzwvcmVzZWFyY2gtbm90ZXM+PC9yZWNvcmQ+PC9DaXRlPjxDaXRlPjxB
dXRob3I+U2Fob288L0F1dGhvcj48WWVhcj4yMDA2PC9ZZWFyPjxSZWNOdW0+Mjc5NzwvUmVjTnVt
PjxyZWNvcmQ+PHJlYy1udW1iZXI+Mjc5NzwvcmVjLW51bWJlcj48Zm9yZWlnbi1rZXlzPjxrZXkg
YXBwPSJFTiIgZGItaWQ9ImVkeGZzcGEwaGV2ZXQxZXB4MnF4cDVyZGZ4Zjk5YWUyMjBkdiIgdGlt
ZXN0YW1wPSIxNDA1MTkzOTEzIj4yNzk3PC9rZXk+PGtleSBhcHA9IkVOV2ViIiBkYi1pZD0iIj4w
PC9rZXk+PC9mb3JlaWduLWtleXM+PHJlZi10eXBlIG5hbWU9IkpvdXJuYWwgQXJ0aWNsZSI+MTc8
L3JlZi10eXBlPjxjb250cmlidXRvcnM+PGF1dGhvcnM+PGF1dGhvcj5TYWhvbywgUmFuamFuIEt1
bWFyPC9hdXRob3I+PGF1dGhvcj5CYW5lcmplZSwgVGFtYWw8L2F1dGhvcj48YXV0aG9yPkFobWFk
LCBTeWVkIEFraGxhcTwvYXV0aG9yPjxhdXRob3I+S2hhbm5hLCBBLjwvYXV0aG9yPjwvYXV0aG9y
cz48L2NvbnRyaWJ1dG9ycz48dGl0bGVzPjx0aXRsZT5JbXByb3ZlZCBiaW5hcnkgcGFyYW1ldGVy
cyB1c2luZyBHQSBmb3IgbXVsdGktY29tcG9uZW50IGFyb21hdGljIGV4dHJhY3Rpb246IE5SVEwg
bW9kZWwgd2l0aG91dCBhbmQgd2l0aCBjbG9zdXJlIGVxdWF0aW9uczwvdGl0bGU+PHNlY29uZGFy
eS10aXRsZT5GbHVpZCBQaGFzZSBFcXVpbGlicmlhPC9zZWNvbmRhcnktdGl0bGU+PC90aXRsZXM+
PHBlcmlvZGljYWw+PGZ1bGwtdGl0bGU+Rmx1aWQgUGhhc2UgRXF1aWxpYnJpYTwvZnVsbC10aXRs
ZT48L3BlcmlvZGljYWw+PHBhZ2VzPjEwNy0xMTk8L3BhZ2VzPjx2b2x1bWU+MjM5PC92b2x1bWU+
PG51bWJlcj4xPC9udW1iZXI+PGRhdGVzPjx5ZWFyPjIwMDY8L3llYXI+PC9kYXRlcz48aXNibj4w
Mzc4MzgxMjwvaXNibj48dXJscz48L3VybHM+PGVsZWN0cm9uaWMtcmVzb3VyY2UtbnVtPjEwLjEw
MTYvai5mbHVpZC4yMDA1LjExLjAwNjwvZWxlY3Ryb25pYy1yZXNvdXJjZS1udW0+PHJlc2VhcmNo
LW5vdGVzPkNsb3N1cmUgaW4gRnVlbCBKb3VybmFsOyAmI3hEO0dBLVBTTzsmI3hEO0dDTSBmb3Ig
SW50ZXJhY3Rpb24gUGFyYW10ZXJzOzwvcmVzZWFyY2gtbm90ZXM+PC9yZWNvcmQ+PC9DaXRlPjxD
aXRlPjxBdXRob3I+U2Fob288L0F1dGhvcj48WWVhcj4yMDA4PC9ZZWFyPjxSZWNOdW0+Mjc5NDwv
UmVjTnVtPjxyZWNvcmQ+PHJlYy1udW1iZXI+Mjc5NDwvcmVjLW51bWJlcj48Zm9yZWlnbi1rZXlz
PjxrZXkgYXBwPSJFTiIgZGItaWQ9ImVkeGZzcGEwaGV2ZXQxZXB4MnF4cDVyZGZ4Zjk5YWUyMjBk
diIgdGltZXN0YW1wPSIxNDA1MTkzMTMyIj4yNzk0PC9rZXk+PGtleSBhcHA9IkVOV2ViIiBkYi1p
ZD0iIj4wPC9rZXk+PC9mb3JlaWduLWtleXM+PHJlZi10eXBlIG5hbWU9IkpvdXJuYWwgQXJ0aWNs
ZSI+MTc8L3JlZi10eXBlPjxjb250cmlidXRvcnM+PGF1dGhvcnM+PGF1dGhvcj5TYWhvbywgUmFu
amFuIEt1bWFyPC9hdXRob3I+PGF1dGhvcj5CYW5lcmplZSwgVGFtYWw8L2F1dGhvcj48YXV0aG9y
PktoYW5uYSwgQXNob2s8L2F1dGhvcj48L2F1dGhvcnM+PC9jb250cmlidXRvcnM+PHRpdGxlcz48
dGl0bGU+VU5JUVVBQyBJbnRlcmFjdGlvbiBQYXJhbWV0ZXJzIHdpdGggQ2xvc3VyZSBmb3IgSW1p
ZGF6b2xpdW0gQmFzZWQgSW9uaWMgTGlxdWlkIFN5c3RlbXMgVXNpbmcgR2VuZXRpYyBBbGdvcml0
aG08L3RpdGxlPjxzZWNvbmRhcnktdGl0bGU+VGhlIENhbmFkaWFuIEpvdXJuYWwgb2YgQ2hlbWlj
YWwgRW5naW5lZXJpbmc8L3NlY29uZGFyeS10aXRsZT48L3RpdGxlcz48cGVyaW9kaWNhbD48ZnVs
bC10aXRsZT5UaGUgQ2FuYWRpYW4gSm91cm5hbCBvZiBDaGVtaWNhbCBFbmdpbmVlcmluZzwvZnVs
bC10aXRsZT48L3BlcmlvZGljYWw+PHBhZ2VzPjgzMy04NTM8L3BhZ2VzPjx2b2x1bWU+ODU8L3Zv
bHVtZT48bnVtYmVyPjY8L251bWJlcj48ZGF0ZXM+PHllYXI+MjAwODwveWVhcj48L2RhdGVzPjxp
c2JuPjAwMDg0MDM0JiN4RDsxOTM5MDE5WDwvaXNibj48dXJscz48L3VybHM+PGVsZWN0cm9uaWMt
cmVzb3VyY2UtbnVtPjEwLjEwMDIvY2pjZS41NDUwODUwNjA1PC9lbGVjdHJvbmljLXJlc291cmNl
LW51bT48cmVzZWFyY2gtbm90ZXM+Q2xvc3VyZSBpbiBGdWVsIEpvdXJuYWw7ICYjeEQ7R0EtUFNP
OyYjeEQ7TW9kZWxpbmcgb2YgSW9uaWMgTGlxdWlkPC9yZXNlYXJjaC1ub3Rlcz48L3JlY29yZD48
L0NpdGU+PC9FbmROb3RlPn==
</w:fldData>
        </w:fldChar>
      </w:r>
      <w:r w:rsidR="0008503D" w:rsidRPr="0076224A">
        <w:instrText xml:space="preserve"> ADDIN EN.CITE.DATA </w:instrText>
      </w:r>
      <w:r w:rsidR="0008503D" w:rsidRPr="0076224A">
        <w:fldChar w:fldCharType="end"/>
      </w:r>
      <w:r w:rsidRPr="0076224A">
        <w:fldChar w:fldCharType="separate"/>
      </w:r>
      <w:r w:rsidR="00B557E8" w:rsidRPr="0076224A">
        <w:rPr>
          <w:noProof/>
        </w:rPr>
        <w:t>[3-7, 13, 14]</w:t>
      </w:r>
      <w:r w:rsidRPr="0076224A">
        <w:fldChar w:fldCharType="end"/>
      </w:r>
      <w:r w:rsidRPr="0076224A">
        <w:t xml:space="preserve">.  All the calculations are requested to be restricted on binary systems and constituent binaries of multicomponent systems in order to have some physical interpretation of obtained numeric values. </w:t>
      </w:r>
    </w:p>
    <w:p w14:paraId="7E791153" w14:textId="77777777" w:rsidR="00412730" w:rsidRPr="0076224A" w:rsidRDefault="00456F02" w:rsidP="00B557E8">
      <w:r w:rsidRPr="0076224A">
        <w:t xml:space="preserve">Such </w:t>
      </w:r>
      <w:r w:rsidR="00F26882" w:rsidRPr="0076224A">
        <w:t xml:space="preserve">systems of equations are nonlinear with respect to the unknowns and direct calculation of these unknowns </w:t>
      </w:r>
      <w:r w:rsidR="000C5C3F" w:rsidRPr="0076224A">
        <w:t xml:space="preserve">seems </w:t>
      </w:r>
      <w:r w:rsidR="009712C2" w:rsidRPr="0076224A">
        <w:t xml:space="preserve">to be </w:t>
      </w:r>
      <w:r w:rsidR="00F26882" w:rsidRPr="0076224A">
        <w:t>impossible.</w:t>
      </w:r>
      <w:r w:rsidR="003C0470" w:rsidRPr="0076224A">
        <w:t xml:space="preserve"> This limitation requires the application of mathematical techniques such as iterative regression. However, thanks to recent advances in computational science, the calculation and determination of these unknowns is not a challenging work due to availability of computers.</w:t>
      </w:r>
      <w:r w:rsidR="000C5C3F" w:rsidRPr="0076224A">
        <w:t xml:space="preserve"> The application of iterative techniques is time </w:t>
      </w:r>
      <w:r w:rsidR="002D00EF" w:rsidRPr="0076224A">
        <w:t>consuming and the calculated outputs might not be the real values as there might be local minima</w:t>
      </w:r>
      <w:r w:rsidR="009712C2" w:rsidRPr="0076224A">
        <w:t xml:space="preserve"> of considered objective functions</w:t>
      </w:r>
      <w:r w:rsidR="002D00EF" w:rsidRPr="0076224A">
        <w:t xml:space="preserve">. The most reliable, simple and advanced method of numerical solution of such </w:t>
      </w:r>
      <w:r w:rsidR="009712C2" w:rsidRPr="0076224A">
        <w:t xml:space="preserve">system of </w:t>
      </w:r>
      <w:r w:rsidR="002D00EF" w:rsidRPr="0076224A">
        <w:t xml:space="preserve">equations is the application of an </w:t>
      </w:r>
      <w:r w:rsidR="002D00EF" w:rsidRPr="0076224A">
        <w:lastRenderedPageBreak/>
        <w:t>optimization algorithm, where the unknown sets (i.e.</w:t>
      </w:r>
      <w:r w:rsidR="002D00EF" w:rsidRPr="0076224A">
        <w:rPr>
          <w:position w:val="-14"/>
        </w:rPr>
        <w:object w:dxaOrig="1020" w:dyaOrig="400" w14:anchorId="7E791387">
          <v:shape id="_x0000_i1040" type="#_x0000_t75" style="width:51.6pt;height:20.4pt" o:ole="">
            <v:imagedata r:id="rId14" o:title=""/>
          </v:shape>
          <o:OLEObject Type="Embed" ProgID="Equation.DSMT4" ShapeID="_x0000_i1040" DrawAspect="Content" ObjectID="_1647772883" r:id="rId35"/>
        </w:object>
      </w:r>
      <w:r w:rsidR="002D00EF" w:rsidRPr="0076224A">
        <w:t xml:space="preserve">, </w:t>
      </w:r>
      <w:r w:rsidR="002D00EF" w:rsidRPr="0076224A">
        <w:rPr>
          <w:position w:val="-14"/>
        </w:rPr>
        <w:object w:dxaOrig="859" w:dyaOrig="400" w14:anchorId="7E791388">
          <v:shape id="_x0000_i1041" type="#_x0000_t75" style="width:43pt;height:20.4pt" o:ole="">
            <v:imagedata r:id="rId16" o:title=""/>
          </v:shape>
          <o:OLEObject Type="Embed" ProgID="Equation.DSMT4" ShapeID="_x0000_i1041" DrawAspect="Content" ObjectID="_1647772884" r:id="rId36"/>
        </w:object>
      </w:r>
      <w:r w:rsidR="002D00EF" w:rsidRPr="0076224A">
        <w:t>and</w:t>
      </w:r>
      <w:r w:rsidR="002D00EF" w:rsidRPr="0076224A">
        <w:rPr>
          <w:position w:val="-14"/>
        </w:rPr>
        <w:object w:dxaOrig="859" w:dyaOrig="400" w14:anchorId="7E791389">
          <v:shape id="_x0000_i1042" type="#_x0000_t75" style="width:43pt;height:20.4pt" o:ole="">
            <v:imagedata r:id="rId16" o:title=""/>
          </v:shape>
          <o:OLEObject Type="Embed" ProgID="Equation.DSMT4" ShapeID="_x0000_i1042" DrawAspect="Content" ObjectID="_1647772885" r:id="rId37"/>
        </w:object>
      </w:r>
      <w:r w:rsidR="002D00EF" w:rsidRPr="0076224A">
        <w:t xml:space="preserve">) </w:t>
      </w:r>
      <w:r w:rsidR="00F72358" w:rsidRPr="0076224A">
        <w:t xml:space="preserve">are searched against the criteria of least (and no) values obtained for the </w:t>
      </w:r>
      <w:r w:rsidR="00AC373A" w:rsidRPr="0076224A">
        <w:t>predefined objectives</w:t>
      </w:r>
      <w:r w:rsidR="00F72358" w:rsidRPr="0076224A">
        <w:t xml:space="preserve">. </w:t>
      </w:r>
      <w:r w:rsidR="0099134E" w:rsidRPr="0076224A">
        <w:t>Of the most common optimization algorithms in engineering applications are evolutionary and swarm intelligent</w:t>
      </w:r>
      <w:r w:rsidR="009712C2" w:rsidRPr="0076224A">
        <w:t>-based</w:t>
      </w:r>
      <w:r w:rsidR="0099134E" w:rsidRPr="0076224A">
        <w:t xml:space="preserve"> techniques such as genetic algorithm and particle swarm optimization method</w:t>
      </w:r>
      <w:r w:rsidR="009712C2" w:rsidRPr="0076224A">
        <w:t>s</w:t>
      </w:r>
      <w:r w:rsidR="0099134E" w:rsidRPr="0076224A">
        <w:t>. Here, the particle swarm optimization</w:t>
      </w:r>
      <w:r w:rsidR="009C5B8C" w:rsidRPr="0076224A">
        <w:t xml:space="preserve"> (PSO)</w:t>
      </w:r>
      <w:r w:rsidR="00FA739D" w:rsidRPr="0076224A">
        <w:t xml:space="preserve"> has been employed</w:t>
      </w:r>
      <w:r w:rsidR="00A97597" w:rsidRPr="0076224A">
        <w:t xml:space="preserve"> </w:t>
      </w:r>
      <w:r w:rsidR="00A97597"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A97597" w:rsidRPr="0076224A">
        <w:fldChar w:fldCharType="separate"/>
      </w:r>
      <w:r w:rsidR="00B557E8" w:rsidRPr="0076224A">
        <w:t>[15]</w:t>
      </w:r>
      <w:r w:rsidR="00A97597" w:rsidRPr="0076224A">
        <w:fldChar w:fldCharType="end"/>
      </w:r>
      <w:r w:rsidR="00FA739D" w:rsidRPr="0076224A">
        <w:t xml:space="preserve">. </w:t>
      </w:r>
      <w:r w:rsidR="009C5B8C" w:rsidRPr="0076224A">
        <w:t xml:space="preserve">The method of </w:t>
      </w:r>
      <w:r w:rsidR="00B6200C" w:rsidRPr="0076224A">
        <w:t xml:space="preserve">searching for </w:t>
      </w:r>
      <w:r w:rsidR="009C5B8C" w:rsidRPr="0076224A">
        <w:t xml:space="preserve">binary interaction parameters by PSO is the same as described in Ref. </w:t>
      </w:r>
      <w:r w:rsidR="009C5B8C"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9C5B8C" w:rsidRPr="0076224A">
        <w:fldChar w:fldCharType="separate"/>
      </w:r>
      <w:r w:rsidR="00B557E8" w:rsidRPr="0076224A">
        <w:t>[15]</w:t>
      </w:r>
      <w:r w:rsidR="009C5B8C" w:rsidRPr="0076224A">
        <w:fldChar w:fldCharType="end"/>
      </w:r>
      <w:r w:rsidR="009C5B8C" w:rsidRPr="0076224A">
        <w:t>.</w:t>
      </w:r>
      <w:r w:rsidR="000F2143" w:rsidRPr="0076224A">
        <w:t xml:space="preserve"> </w:t>
      </w:r>
    </w:p>
    <w:p w14:paraId="7E791154" w14:textId="77777777" w:rsidR="00F2400E" w:rsidRPr="0076224A" w:rsidRDefault="00F2400E" w:rsidP="00F2400E">
      <w:r w:rsidRPr="0076224A">
        <w:t xml:space="preserve">The steps of calculations are as described and listed below;  </w:t>
      </w:r>
    </w:p>
    <w:p w14:paraId="7E791155" w14:textId="77777777" w:rsidR="00F2400E" w:rsidRPr="0076224A" w:rsidRDefault="00F2400E" w:rsidP="00B557E8">
      <w:pPr>
        <w:pStyle w:val="ListParagraph"/>
        <w:numPr>
          <w:ilvl w:val="0"/>
          <w:numId w:val="7"/>
        </w:numPr>
      </w:pPr>
      <w:r w:rsidRPr="0076224A">
        <w:t xml:space="preserve">Draw desired components molecular structure and identify the each group/class of Boudouris et al. </w:t>
      </w:r>
      <w:r w:rsidRPr="0076224A">
        <w:fldChar w:fldCharType="begin"/>
      </w:r>
      <w:r w:rsidR="00B557E8" w:rsidRPr="0076224A">
        <w:instrText xml:space="preserve"> ADDIN EN.CITE &lt;EndNote&gt;&lt;Cite&gt;&lt;Author&gt;Boudouris&lt;/Author&gt;&lt;Year&gt;1997&lt;/Year&gt;&lt;RecNum&gt;2813&lt;/RecNum&gt;&lt;DisplayText&gt;[10]&lt;/DisplayText&gt;&lt;record&gt;&lt;rec-number&gt;2813&lt;/rec-number&gt;&lt;foreign-keys&gt;&lt;key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76224A">
        <w:fldChar w:fldCharType="separate"/>
      </w:r>
      <w:r w:rsidR="00B557E8" w:rsidRPr="0076224A">
        <w:t>[10]</w:t>
      </w:r>
      <w:r w:rsidRPr="0076224A">
        <w:fldChar w:fldCharType="end"/>
      </w:r>
      <w:r w:rsidRPr="0076224A">
        <w:t xml:space="preserve">, </w:t>
      </w:r>
    </w:p>
    <w:p w14:paraId="7E791156" w14:textId="77777777" w:rsidR="00F2400E" w:rsidRPr="0076224A" w:rsidRDefault="00F2400E" w:rsidP="00F2400E">
      <w:pPr>
        <w:pStyle w:val="ListParagraph"/>
        <w:numPr>
          <w:ilvl w:val="0"/>
          <w:numId w:val="7"/>
        </w:numPr>
      </w:pPr>
      <w:r w:rsidRPr="0076224A">
        <w:t>Calculate lattice fluid scaling parameters (</w:t>
      </w:r>
      <w:r w:rsidRPr="0076224A">
        <w:rPr>
          <w:position w:val="-4"/>
        </w:rPr>
        <w:object w:dxaOrig="300" w:dyaOrig="300" w14:anchorId="7E79138A">
          <v:shape id="_x0000_i1043" type="#_x0000_t75" style="width:15.05pt;height:15.05pt" o:ole="">
            <v:imagedata r:id="rId38" o:title=""/>
          </v:shape>
          <o:OLEObject Type="Embed" ProgID="Equation.DSMT4" ShapeID="_x0000_i1043" DrawAspect="Content" ObjectID="_1647772886" r:id="rId39"/>
        </w:object>
      </w:r>
      <w:r w:rsidRPr="0076224A">
        <w:t xml:space="preserve">, </w:t>
      </w:r>
      <w:r w:rsidRPr="0076224A">
        <w:rPr>
          <w:position w:val="-4"/>
        </w:rPr>
        <w:object w:dxaOrig="279" w:dyaOrig="300" w14:anchorId="7E79138B">
          <v:shape id="_x0000_i1044" type="#_x0000_t75" style="width:13.95pt;height:15.05pt" o:ole="">
            <v:imagedata r:id="rId40" o:title=""/>
          </v:shape>
          <o:OLEObject Type="Embed" ProgID="Equation.DSMT4" ShapeID="_x0000_i1044" DrawAspect="Content" ObjectID="_1647772887" r:id="rId41"/>
        </w:object>
      </w:r>
      <w:r w:rsidRPr="0076224A">
        <w:t xml:space="preserve"> and </w:t>
      </w:r>
      <w:r w:rsidRPr="0076224A">
        <w:rPr>
          <w:position w:val="-10"/>
        </w:rPr>
        <w:object w:dxaOrig="300" w:dyaOrig="360" w14:anchorId="7E79138C">
          <v:shape id="_x0000_i1045" type="#_x0000_t75" style="width:15.05pt;height:18.25pt" o:ole="">
            <v:imagedata r:id="rId42" o:title=""/>
          </v:shape>
          <o:OLEObject Type="Embed" ProgID="Equation.DSMT4" ShapeID="_x0000_i1045" DrawAspect="Content" ObjectID="_1647772888" r:id="rId43"/>
        </w:object>
      </w:r>
      <w:r w:rsidRPr="0076224A">
        <w:t>) using data of step #1,</w:t>
      </w:r>
    </w:p>
    <w:p w14:paraId="7E791157" w14:textId="77777777" w:rsidR="00F2400E" w:rsidRPr="0076224A" w:rsidRDefault="00F2400E" w:rsidP="00F2400E">
      <w:pPr>
        <w:pStyle w:val="ListParagraph"/>
        <w:numPr>
          <w:ilvl w:val="0"/>
          <w:numId w:val="7"/>
        </w:numPr>
      </w:pPr>
      <w:r w:rsidRPr="0076224A">
        <w:t>Calculate reduced properties (</w:t>
      </w:r>
      <w:r w:rsidRPr="0076224A">
        <w:rPr>
          <w:position w:val="-4"/>
        </w:rPr>
        <w:object w:dxaOrig="240" w:dyaOrig="300" w14:anchorId="7E79138D">
          <v:shape id="_x0000_i1046" type="#_x0000_t75" style="width:11.8pt;height:15.05pt" o:ole="">
            <v:imagedata r:id="rId44" o:title=""/>
          </v:shape>
          <o:OLEObject Type="Embed" ProgID="Equation.DSMT4" ShapeID="_x0000_i1046" DrawAspect="Content" ObjectID="_1647772889" r:id="rId45"/>
        </w:object>
      </w:r>
      <w:r w:rsidRPr="0076224A">
        <w:t>and</w:t>
      </w:r>
      <w:r w:rsidRPr="0076224A">
        <w:rPr>
          <w:position w:val="-4"/>
        </w:rPr>
        <w:object w:dxaOrig="220" w:dyaOrig="300" w14:anchorId="7E79138E">
          <v:shape id="_x0000_i1047" type="#_x0000_t75" style="width:10.75pt;height:15.05pt" o:ole="">
            <v:imagedata r:id="rId46" o:title=""/>
          </v:shape>
          <o:OLEObject Type="Embed" ProgID="Equation.DSMT4" ShapeID="_x0000_i1047" DrawAspect="Content" ObjectID="_1647772890" r:id="rId47"/>
        </w:object>
      </w:r>
      <w:r w:rsidRPr="0076224A">
        <w:t>) using the calculated scaling parameters from step # 2 and the operating condition of considered system,</w:t>
      </w:r>
    </w:p>
    <w:p w14:paraId="7E791158" w14:textId="77777777" w:rsidR="00F2400E" w:rsidRPr="0076224A" w:rsidRDefault="00F2400E" w:rsidP="00F2400E">
      <w:pPr>
        <w:pStyle w:val="ListParagraph"/>
        <w:numPr>
          <w:ilvl w:val="0"/>
          <w:numId w:val="7"/>
        </w:numPr>
      </w:pPr>
      <w:r w:rsidRPr="0076224A">
        <w:t>Calculate the reduced density (</w:t>
      </w:r>
      <w:r w:rsidRPr="0076224A">
        <w:rPr>
          <w:position w:val="-10"/>
        </w:rPr>
        <w:object w:dxaOrig="240" w:dyaOrig="320" w14:anchorId="7E79138F">
          <v:shape id="_x0000_i1048" type="#_x0000_t75" style="width:11.8pt;height:16.1pt" o:ole="">
            <v:imagedata r:id="rId48" o:title=""/>
          </v:shape>
          <o:OLEObject Type="Embed" ProgID="Equation.DSMT4" ShapeID="_x0000_i1048" DrawAspect="Content" ObjectID="_1647772891" r:id="rId49"/>
        </w:object>
      </w:r>
      <w:r w:rsidRPr="0076224A">
        <w:t xml:space="preserve">) by iterative solution of SL-EOS using data of step #3 and initial guess of </w:t>
      </w:r>
      <w:r w:rsidRPr="0076224A">
        <w:rPr>
          <w:position w:val="-10"/>
        </w:rPr>
        <w:object w:dxaOrig="240" w:dyaOrig="320" w14:anchorId="7E791390">
          <v:shape id="_x0000_i1049" type="#_x0000_t75" style="width:11.8pt;height:16.1pt" o:ole="">
            <v:imagedata r:id="rId48" o:title=""/>
          </v:shape>
          <o:OLEObject Type="Embed" ProgID="Equation.DSMT4" ShapeID="_x0000_i1049" DrawAspect="Content" ObjectID="_1647772892" r:id="rId50"/>
        </w:object>
      </w:r>
      <w:r w:rsidRPr="0076224A">
        <w:t>=1,</w:t>
      </w:r>
    </w:p>
    <w:p w14:paraId="7E791159" w14:textId="77777777" w:rsidR="00F2400E" w:rsidRPr="0076224A" w:rsidRDefault="00F2400E" w:rsidP="0088182F">
      <w:pPr>
        <w:pStyle w:val="ListParagraph"/>
        <w:numPr>
          <w:ilvl w:val="0"/>
          <w:numId w:val="7"/>
        </w:numPr>
      </w:pPr>
      <w:r w:rsidRPr="0076224A">
        <w:t xml:space="preserve">Calculate </w:t>
      </w:r>
      <w:r w:rsidRPr="0076224A">
        <w:rPr>
          <w:rFonts w:asciiTheme="majorBidi" w:hAnsiTheme="majorBidi" w:cstheme="majorBidi"/>
        </w:rPr>
        <w:t>hard-core solubility parameter at reference temperature of 298 K (</w:t>
      </w:r>
      <w:r w:rsidRPr="0076224A">
        <w:rPr>
          <w:rFonts w:asciiTheme="majorBidi" w:hAnsiTheme="majorBidi" w:cstheme="majorBidi"/>
          <w:position w:val="-14"/>
        </w:rPr>
        <w:object w:dxaOrig="880" w:dyaOrig="400" w14:anchorId="7E791391">
          <v:shape id="_x0000_i1050" type="#_x0000_t75" style="width:44.05pt;height:20.4pt" o:ole="">
            <v:imagedata r:id="rId51" o:title=""/>
          </v:shape>
          <o:OLEObject Type="Embed" ProgID="Equation.DSMT4" ShapeID="_x0000_i1050" DrawAspect="Content" ObjectID="_1647772893" r:id="rId52"/>
        </w:object>
      </w:r>
      <w:r w:rsidRPr="0076224A">
        <w:rPr>
          <w:rFonts w:asciiTheme="majorBidi" w:hAnsiTheme="majorBidi" w:cstheme="majorBidi"/>
        </w:rPr>
        <w:t xml:space="preserve">) using the Hoftyzer and van Krevelen group contribution method </w:t>
      </w:r>
      <w:r w:rsidRPr="0076224A">
        <w:fldChar w:fldCharType="begin"/>
      </w:r>
      <w:r w:rsidR="0088182F">
        <w:instrText xml:space="preserve"> ADDIN EN.CITE &lt;EndNote&gt;&lt;Cite&gt;&lt;Author&gt;Krevelen&lt;/Author&gt;&lt;Year&gt;2008&lt;/Year&gt;&lt;RecNum&gt;2910&lt;/RecNum&gt;&lt;DisplayText&gt;[11]&lt;/DisplayText&gt;&lt;record&gt;&lt;rec-number&gt;2910&lt;/rec-number&gt;&lt;foreign-keys&gt;&lt;key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Contributions&lt;/title&gt;&lt;/titles&gt;&lt;edition&gt;4&lt;/edition&gt;&lt;dates&gt;&lt;year&gt;2008&lt;/year&gt;&lt;/dates&gt;&lt;publisher&gt;Elsevier&lt;/publisher&gt;&lt;isbn&gt;978-0-08-054819-7&lt;/isbn&gt;&lt;urls&gt;&lt;/urls&gt;&lt;research-notes&gt;Miscibility Map IL in Membrane&lt;/research-notes&gt;&lt;/record&gt;&lt;/Cite&gt;&lt;/EndNote&gt;</w:instrText>
      </w:r>
      <w:r w:rsidRPr="0076224A">
        <w:fldChar w:fldCharType="separate"/>
      </w:r>
      <w:r w:rsidR="00B557E8" w:rsidRPr="0076224A">
        <w:rPr>
          <w:noProof/>
        </w:rPr>
        <w:t>[11]</w:t>
      </w:r>
      <w:r w:rsidRPr="0076224A">
        <w:fldChar w:fldCharType="end"/>
      </w:r>
      <w:r w:rsidRPr="0076224A">
        <w:t>,</w:t>
      </w:r>
    </w:p>
    <w:p w14:paraId="7E79115A" w14:textId="77777777" w:rsidR="00F2400E" w:rsidRPr="0076224A" w:rsidRDefault="00F2400E" w:rsidP="00F2400E">
      <w:pPr>
        <w:pStyle w:val="ListParagraph"/>
        <w:numPr>
          <w:ilvl w:val="0"/>
          <w:numId w:val="7"/>
        </w:numPr>
      </w:pPr>
      <w:r w:rsidRPr="0076224A">
        <w:t xml:space="preserve">Calculate </w:t>
      </w:r>
      <w:r w:rsidRPr="0076224A">
        <w:rPr>
          <w:rFonts w:asciiTheme="majorBidi" w:hAnsiTheme="majorBidi" w:cstheme="majorBidi"/>
        </w:rPr>
        <w:t xml:space="preserve">hard-core solubility parameter at system temperature prior which hard-core determine the density at system temperature as </w:t>
      </w:r>
      <w:r w:rsidRPr="0076224A">
        <w:rPr>
          <w:rFonts w:asciiTheme="majorBidi" w:hAnsiTheme="majorBidi" w:cstheme="majorBidi"/>
          <w:position w:val="-10"/>
        </w:rPr>
        <w:object w:dxaOrig="840" w:dyaOrig="360" w14:anchorId="7E791392">
          <v:shape id="_x0000_i1051" type="#_x0000_t75" style="width:41.9pt;height:18.25pt" o:ole="">
            <v:imagedata r:id="rId53" o:title=""/>
          </v:shape>
          <o:OLEObject Type="Embed" ProgID="Equation.DSMT4" ShapeID="_x0000_i1051" DrawAspect="Content" ObjectID="_1647772894" r:id="rId54"/>
        </w:object>
      </w:r>
      <w:r w:rsidRPr="0076224A">
        <w:rPr>
          <w:rFonts w:asciiTheme="majorBidi" w:hAnsiTheme="majorBidi" w:cstheme="majorBidi"/>
        </w:rPr>
        <w:t xml:space="preserve">where </w:t>
      </w:r>
      <w:r w:rsidRPr="0076224A">
        <w:rPr>
          <w:rFonts w:asciiTheme="majorBidi" w:hAnsiTheme="majorBidi" w:cstheme="majorBidi"/>
          <w:position w:val="-10"/>
        </w:rPr>
        <w:object w:dxaOrig="240" w:dyaOrig="320" w14:anchorId="7E791393">
          <v:shape id="_x0000_i1052" type="#_x0000_t75" style="width:10.75pt;height:16.1pt" o:ole="">
            <v:imagedata r:id="rId55" o:title=""/>
          </v:shape>
          <o:OLEObject Type="Embed" ProgID="Equation.DSMT4" ShapeID="_x0000_i1052" DrawAspect="Content" ObjectID="_1647772895" r:id="rId56"/>
        </w:object>
      </w:r>
      <w:r w:rsidRPr="0076224A">
        <w:rPr>
          <w:rFonts w:asciiTheme="majorBidi" w:hAnsiTheme="majorBidi" w:cstheme="majorBidi"/>
        </w:rPr>
        <w:t>is obtained in step # 4,</w:t>
      </w:r>
    </w:p>
    <w:p w14:paraId="7E79115B" w14:textId="77777777" w:rsidR="00F2400E" w:rsidRPr="0076224A" w:rsidRDefault="00F2400E" w:rsidP="00F2400E">
      <w:pPr>
        <w:pStyle w:val="ListParagraph"/>
        <w:numPr>
          <w:ilvl w:val="0"/>
          <w:numId w:val="7"/>
        </w:numPr>
      </w:pPr>
      <w:r w:rsidRPr="0076224A">
        <w:t xml:space="preserve">Calculate </w:t>
      </w:r>
      <w:r w:rsidRPr="0076224A">
        <w:rPr>
          <w:position w:val="-12"/>
        </w:rPr>
        <w:object w:dxaOrig="460" w:dyaOrig="360" w14:anchorId="7E791394">
          <v:shape id="_x0000_i1053" type="#_x0000_t75" style="width:24.7pt;height:18.25pt" o:ole="">
            <v:imagedata r:id="rId57" o:title=""/>
          </v:shape>
          <o:OLEObject Type="Embed" ProgID="Equation.DSMT4" ShapeID="_x0000_i1053" DrawAspect="Content" ObjectID="_1647772896" r:id="rId58"/>
        </w:object>
      </w:r>
      <w:r w:rsidRPr="0076224A">
        <w:t xml:space="preserve"> for application of CRS model using </w:t>
      </w:r>
      <w:r w:rsidRPr="0076224A">
        <w:rPr>
          <w:position w:val="-12"/>
        </w:rPr>
        <w:object w:dxaOrig="1420" w:dyaOrig="380" w14:anchorId="7E791395">
          <v:shape id="_x0000_i1054" type="#_x0000_t75" style="width:69.85pt;height:17.2pt" o:ole="">
            <v:imagedata r:id="rId59" o:title=""/>
          </v:shape>
          <o:OLEObject Type="Embed" ProgID="Equation.DSMT4" ShapeID="_x0000_i1054" DrawAspect="Content" ObjectID="_1647772897" r:id="rId60"/>
        </w:object>
      </w:r>
      <w:r w:rsidRPr="0076224A">
        <w:t xml:space="preserve">equality, where  </w:t>
      </w:r>
      <w:r w:rsidRPr="0076224A">
        <w:rPr>
          <w:position w:val="-6"/>
        </w:rPr>
        <w:object w:dxaOrig="440" w:dyaOrig="279" w14:anchorId="7E791396">
          <v:shape id="_x0000_i1055" type="#_x0000_t75" style="width:21.5pt;height:13.95pt" o:ole="">
            <v:imagedata r:id="rId61" o:title=""/>
          </v:shape>
          <o:OLEObject Type="Embed" ProgID="Equation.DSMT4" ShapeID="_x0000_i1055" DrawAspect="Content" ObjectID="_1647772898" r:id="rId62"/>
        </w:object>
      </w:r>
      <w:r w:rsidRPr="0076224A">
        <w:t xml:space="preserve"> is the molecular weight of component,</w:t>
      </w:r>
    </w:p>
    <w:p w14:paraId="7E79115C" w14:textId="77777777" w:rsidR="00F2400E" w:rsidRPr="0076224A" w:rsidRDefault="00F2400E" w:rsidP="00F2400E">
      <w:pPr>
        <w:pStyle w:val="ListParagraph"/>
        <w:numPr>
          <w:ilvl w:val="0"/>
          <w:numId w:val="7"/>
        </w:numPr>
      </w:pPr>
      <w:r w:rsidRPr="0076224A">
        <w:lastRenderedPageBreak/>
        <w:t xml:space="preserve">Calculate the chemical potential of components using CRS model by determined parameters in previous steps for nominated solution composition, </w:t>
      </w:r>
    </w:p>
    <w:p w14:paraId="7E79115D" w14:textId="77777777" w:rsidR="00F2400E" w:rsidRPr="0076224A" w:rsidRDefault="00F2400E" w:rsidP="00F2400E">
      <w:pPr>
        <w:pStyle w:val="ListParagraph"/>
        <w:numPr>
          <w:ilvl w:val="0"/>
          <w:numId w:val="7"/>
        </w:numPr>
      </w:pPr>
      <w:r w:rsidRPr="0076224A">
        <w:t xml:space="preserve">Convert the obtained chemical potential to the activity coefficient using </w:t>
      </w:r>
      <w:r w:rsidRPr="0076224A">
        <w:rPr>
          <w:position w:val="-14"/>
        </w:rPr>
        <w:object w:dxaOrig="1860" w:dyaOrig="400" w14:anchorId="7E791397">
          <v:shape id="_x0000_i1056" type="#_x0000_t75" style="width:92.4pt;height:20.4pt" o:ole="">
            <v:imagedata r:id="rId63" o:title=""/>
          </v:shape>
          <o:OLEObject Type="Embed" ProgID="Equation.DSMT4" ShapeID="_x0000_i1056" DrawAspect="Content" ObjectID="_1647772899" r:id="rId64"/>
        </w:object>
      </w:r>
      <w:r w:rsidRPr="0076224A">
        <w:t xml:space="preserve"> equality, prior which the volume fraction must be converted to mole fraction, </w:t>
      </w:r>
    </w:p>
    <w:p w14:paraId="7E79115E" w14:textId="77777777" w:rsidR="00F2400E" w:rsidRPr="0076224A" w:rsidRDefault="00F2400E" w:rsidP="00E54D89">
      <w:pPr>
        <w:pStyle w:val="ListParagraph"/>
        <w:numPr>
          <w:ilvl w:val="0"/>
          <w:numId w:val="7"/>
        </w:numPr>
      </w:pPr>
      <w:r w:rsidRPr="0076224A">
        <w:t xml:space="preserve"> Insert the calculated activity coefficient from step # 9 on the right sides of </w:t>
      </w:r>
      <w:r w:rsidR="00E54D89" w:rsidRPr="0076224A">
        <w:t xml:space="preserve">the constructed system of </w:t>
      </w:r>
      <w:r w:rsidRPr="0076224A">
        <w:t>equations</w:t>
      </w:r>
      <w:r w:rsidR="00E54D89" w:rsidRPr="0076224A">
        <w:t xml:space="preserve"> as</w:t>
      </w:r>
      <w:r w:rsidRPr="0076224A">
        <w:t xml:space="preserve"> described for</w:t>
      </w:r>
      <w:r w:rsidR="00E54D89" w:rsidRPr="0076224A">
        <w:t xml:space="preserve"> a</w:t>
      </w:r>
      <w:r w:rsidRPr="0076224A">
        <w:t xml:space="preserve"> model of interest,</w:t>
      </w:r>
    </w:p>
    <w:p w14:paraId="7E79115F" w14:textId="77777777" w:rsidR="00F2400E" w:rsidRPr="0076224A" w:rsidRDefault="00F2400E" w:rsidP="00B557E8">
      <w:pPr>
        <w:pStyle w:val="ListParagraph"/>
        <w:numPr>
          <w:ilvl w:val="0"/>
          <w:numId w:val="7"/>
        </w:numPr>
      </w:pPr>
      <w:r w:rsidRPr="0076224A">
        <w:t xml:space="preserve">Introduce interaction parameters of considered model as dimensions in PSO algorithm (two interaction parameters, so two dimension exist) as described in Ref. </w:t>
      </w:r>
      <w:r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76224A">
        <w:fldChar w:fldCharType="separate"/>
      </w:r>
      <w:r w:rsidR="00B557E8" w:rsidRPr="0076224A">
        <w:t>[15]</w:t>
      </w:r>
      <w:r w:rsidRPr="0076224A">
        <w:fldChar w:fldCharType="end"/>
      </w:r>
      <w:r w:rsidRPr="0076224A">
        <w:t xml:space="preserve"> where the MATLAB code is accessible, </w:t>
      </w:r>
    </w:p>
    <w:p w14:paraId="7E791160" w14:textId="77777777" w:rsidR="00F2400E" w:rsidRPr="0076224A" w:rsidRDefault="00F2400E" w:rsidP="00B557E8">
      <w:pPr>
        <w:pStyle w:val="ListParagraph"/>
        <w:numPr>
          <w:ilvl w:val="0"/>
          <w:numId w:val="7"/>
        </w:numPr>
      </w:pPr>
      <w:r w:rsidRPr="0076224A">
        <w:t xml:space="preserve">Introduce the objective functions in PSO as </w:t>
      </w:r>
      <w:r w:rsidRPr="0076224A">
        <w:rPr>
          <w:position w:val="-20"/>
        </w:rPr>
        <w:object w:dxaOrig="2640" w:dyaOrig="520" w14:anchorId="7E791398">
          <v:shape id="_x0000_i1057" type="#_x0000_t75" style="width:132.2pt;height:25.8pt" o:ole="">
            <v:imagedata r:id="rId65" o:title=""/>
          </v:shape>
          <o:OLEObject Type="Embed" ProgID="Equation.DSMT4" ShapeID="_x0000_i1057" DrawAspect="Content" ObjectID="_1647772900" r:id="rId66"/>
        </w:object>
      </w:r>
      <w:r w:rsidRPr="0076224A">
        <w:t xml:space="preserve"> and </w:t>
      </w:r>
      <w:r w:rsidRPr="0076224A">
        <w:rPr>
          <w:position w:val="-20"/>
        </w:rPr>
        <w:object w:dxaOrig="2700" w:dyaOrig="520" w14:anchorId="7E791399">
          <v:shape id="_x0000_i1058" type="#_x0000_t75" style="width:134.35pt;height:25.8pt" o:ole="">
            <v:imagedata r:id="rId67" o:title=""/>
          </v:shape>
          <o:OLEObject Type="Embed" ProgID="Equation.DSMT4" ShapeID="_x0000_i1058" DrawAspect="Content" ObjectID="_1647772901" r:id="rId68"/>
        </w:object>
      </w:r>
      <w:r w:rsidRPr="0076224A">
        <w:t xml:space="preserve"> for Wilson model,  </w:t>
      </w:r>
      <w:r w:rsidRPr="0076224A">
        <w:rPr>
          <w:position w:val="-20"/>
        </w:rPr>
        <w:object w:dxaOrig="2600" w:dyaOrig="520" w14:anchorId="7E79139A">
          <v:shape id="_x0000_i1059" type="#_x0000_t75" style="width:130.05pt;height:25.8pt" o:ole="">
            <v:imagedata r:id="rId69" o:title=""/>
          </v:shape>
          <o:OLEObject Type="Embed" ProgID="Equation.DSMT4" ShapeID="_x0000_i1059" DrawAspect="Content" ObjectID="_1647772902" r:id="rId70"/>
        </w:object>
      </w:r>
      <w:r w:rsidRPr="0076224A">
        <w:t xml:space="preserve"> and </w:t>
      </w:r>
      <w:r w:rsidRPr="0076224A">
        <w:rPr>
          <w:position w:val="-20"/>
        </w:rPr>
        <w:object w:dxaOrig="2659" w:dyaOrig="520" w14:anchorId="7E79139B">
          <v:shape id="_x0000_i1060" type="#_x0000_t75" style="width:133.25pt;height:25.8pt" o:ole="">
            <v:imagedata r:id="rId71" o:title=""/>
          </v:shape>
          <o:OLEObject Type="Embed" ProgID="Equation.DSMT4" ShapeID="_x0000_i1060" DrawAspect="Content" ObjectID="_1647772903" r:id="rId72"/>
        </w:object>
      </w:r>
      <w:r w:rsidRPr="0076224A">
        <w:t xml:space="preserve"> for NRTL model and finally </w:t>
      </w:r>
      <w:r w:rsidRPr="0076224A">
        <w:rPr>
          <w:position w:val="-20"/>
        </w:rPr>
        <w:object w:dxaOrig="2880" w:dyaOrig="520" w14:anchorId="7E79139C">
          <v:shape id="_x0000_i1061" type="#_x0000_t75" style="width:2in;height:25.8pt" o:ole="">
            <v:imagedata r:id="rId73" o:title=""/>
          </v:shape>
          <o:OLEObject Type="Embed" ProgID="Equation.DSMT4" ShapeID="_x0000_i1061" DrawAspect="Content" ObjectID="_1647772904" r:id="rId74"/>
        </w:object>
      </w:r>
      <w:r w:rsidRPr="0076224A">
        <w:t xml:space="preserve"> and </w:t>
      </w:r>
      <w:r w:rsidRPr="0076224A">
        <w:rPr>
          <w:position w:val="-20"/>
        </w:rPr>
        <w:object w:dxaOrig="2920" w:dyaOrig="520" w14:anchorId="7E79139D">
          <v:shape id="_x0000_i1062" type="#_x0000_t75" style="width:146.15pt;height:25.8pt" o:ole="">
            <v:imagedata r:id="rId75" o:title=""/>
          </v:shape>
          <o:OLEObject Type="Embed" ProgID="Equation.DSMT4" ShapeID="_x0000_i1062" DrawAspect="Content" ObjectID="_1647772905" r:id="rId76"/>
        </w:object>
      </w:r>
      <w:r w:rsidRPr="0076224A">
        <w:t xml:space="preserve"> for UNIQUAC model, which means that the deviation between the models activity coefficients value and those of CRS model must be minimized. Refer to Ref. </w:t>
      </w:r>
      <w:r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76224A">
        <w:fldChar w:fldCharType="separate"/>
      </w:r>
      <w:r w:rsidR="00B557E8" w:rsidRPr="0076224A">
        <w:t>[15]</w:t>
      </w:r>
      <w:r w:rsidRPr="0076224A">
        <w:fldChar w:fldCharType="end"/>
      </w:r>
      <w:r w:rsidRPr="0076224A">
        <w:t xml:space="preserve"> where the MATLAB code is accessible.</w:t>
      </w:r>
    </w:p>
    <w:p w14:paraId="7E791161" w14:textId="77777777" w:rsidR="003245B2" w:rsidRPr="0076224A" w:rsidRDefault="003245B2" w:rsidP="003245B2"/>
    <w:p w14:paraId="7E791162" w14:textId="77777777" w:rsidR="006F4A8B" w:rsidRPr="0076224A" w:rsidRDefault="00B31CC4" w:rsidP="00D2768F">
      <w:pPr>
        <w:pStyle w:val="Heading1"/>
      </w:pPr>
      <w:r w:rsidRPr="0076224A">
        <w:t xml:space="preserve">Results and </w:t>
      </w:r>
      <w:r w:rsidR="00D2768F" w:rsidRPr="0076224A">
        <w:t>discussion</w:t>
      </w:r>
    </w:p>
    <w:p w14:paraId="7E791163" w14:textId="77777777" w:rsidR="001E251F" w:rsidRPr="0076224A" w:rsidRDefault="00F24894" w:rsidP="00F24894">
      <w:r w:rsidRPr="0076224A">
        <w:t xml:space="preserve">The required SL-EOS parameters were obtained from literature </w:t>
      </w:r>
      <w:r w:rsidRPr="0076224A">
        <w:fldChar w:fldCharType="begin"/>
      </w:r>
      <w:r w:rsidRPr="0076224A">
        <w:instrText xml:space="preserve"> ADDIN EN.CITE &lt;EndNote&gt;&lt;Cite&gt;&lt;Author&gt;Sanchez&lt;/Author&gt;&lt;Year&gt;1978&lt;/Year&gt;&lt;RecNum&gt;3914&lt;/RecNum&gt;&lt;DisplayText&gt;[16]&lt;/DisplayText&gt;&lt;record&gt;&lt;rec-number&gt;3914&lt;/rec-number&gt;&lt;foreign-keys&gt;&lt;key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search-notes&gt;Film Shrinkage&lt;/research-notes&gt;&lt;/record&gt;&lt;/Cite&gt;&lt;/EndNote&gt;</w:instrText>
      </w:r>
      <w:r w:rsidRPr="0076224A">
        <w:fldChar w:fldCharType="separate"/>
      </w:r>
      <w:r w:rsidRPr="0076224A">
        <w:rPr>
          <w:noProof/>
        </w:rPr>
        <w:t>[16]</w:t>
      </w:r>
      <w:r w:rsidRPr="0076224A">
        <w:fldChar w:fldCharType="end"/>
      </w:r>
      <w:r w:rsidRPr="0076224A">
        <w:t xml:space="preserve"> and rechecked by recalculation. </w:t>
      </w:r>
      <w:r w:rsidR="001475C3" w:rsidRPr="0076224A">
        <w:t xml:space="preserve">The </w:t>
      </w:r>
      <w:r w:rsidR="00D73C1D" w:rsidRPr="0076224A">
        <w:t xml:space="preserve">proposed </w:t>
      </w:r>
      <w:r w:rsidR="001475C3" w:rsidRPr="0076224A">
        <w:t xml:space="preserve">method was used for calculation of interaction parameters for a number of </w:t>
      </w:r>
      <w:r w:rsidR="000F0C62" w:rsidRPr="0076224A">
        <w:t xml:space="preserve">binary </w:t>
      </w:r>
      <w:r w:rsidR="001475C3" w:rsidRPr="0076224A">
        <w:t>systems.</w:t>
      </w:r>
      <w:r w:rsidR="00B64346" w:rsidRPr="0076224A">
        <w:t xml:space="preserve"> </w:t>
      </w:r>
      <w:r w:rsidR="00D73C1D" w:rsidRPr="0076224A">
        <w:t xml:space="preserve">For evaluation of proposed method for estimation of Wilson </w:t>
      </w:r>
      <w:r w:rsidR="00D73C1D" w:rsidRPr="0076224A">
        <w:lastRenderedPageBreak/>
        <w:t>model interaction parameters, ten binary systems were considered</w:t>
      </w:r>
      <w:r w:rsidR="00ED7286" w:rsidRPr="0076224A">
        <w:t xml:space="preserve"> as listed in </w:t>
      </w:r>
      <w:r w:rsidR="00ED7286" w:rsidRPr="0076224A">
        <w:fldChar w:fldCharType="begin"/>
      </w:r>
      <w:r w:rsidR="00ED7286" w:rsidRPr="0076224A">
        <w:instrText xml:space="preserve"> REF _Ref436950090 \h </w:instrText>
      </w:r>
      <w:r w:rsidR="00557402" w:rsidRPr="0076224A">
        <w:instrText xml:space="preserve"> \* MERGEFORMAT </w:instrText>
      </w:r>
      <w:r w:rsidR="00ED7286" w:rsidRPr="0076224A">
        <w:fldChar w:fldCharType="separate"/>
      </w:r>
      <w:r w:rsidR="000E54B3" w:rsidRPr="000E54B3">
        <w:rPr>
          <w:b/>
          <w:bCs/>
        </w:rPr>
        <w:t>Table 1</w:t>
      </w:r>
      <w:r w:rsidR="00ED7286" w:rsidRPr="0076224A">
        <w:fldChar w:fldCharType="end"/>
      </w:r>
      <w:r w:rsidR="00ED7286" w:rsidRPr="0076224A">
        <w:t xml:space="preserve"> together with the estimated interaction parameters.</w:t>
      </w:r>
      <w:r w:rsidR="00D73C1D" w:rsidRPr="0076224A">
        <w:t xml:space="preserve"> </w:t>
      </w:r>
      <w:r w:rsidR="003F054A" w:rsidRPr="0076224A">
        <w:t xml:space="preserve">For systems </w:t>
      </w:r>
      <w:r w:rsidR="003F054A" w:rsidRPr="0076224A">
        <w:rPr>
          <w:b/>
          <w:bCs/>
        </w:rPr>
        <w:t>No. 2-10</w:t>
      </w:r>
      <w:r w:rsidR="003F054A" w:rsidRPr="0076224A">
        <w:t xml:space="preserve">, the data </w:t>
      </w:r>
      <w:r w:rsidR="00557402" w:rsidRPr="0076224A">
        <w:t>we</w:t>
      </w:r>
      <w:r w:rsidR="003F054A" w:rsidRPr="0076224A">
        <w:t xml:space="preserve">re obtained from </w:t>
      </w:r>
      <w:r w:rsidR="003F054A" w:rsidRPr="0076224A">
        <w:rPr>
          <w:b/>
          <w:bCs/>
        </w:rPr>
        <w:t>Table 12.5</w:t>
      </w:r>
      <w:r w:rsidR="003F054A" w:rsidRPr="0076224A">
        <w:t xml:space="preserve"> in Ref. </w:t>
      </w:r>
      <w:r w:rsidR="003F054A" w:rsidRPr="0076224A">
        <w:fldChar w:fldCharType="begin"/>
      </w:r>
      <w:r w:rsidR="003F054A" w:rsidRPr="0076224A">
        <w:instrText xml:space="preserve"> ADDIN EN.CITE &lt;EndNote&gt;&lt;Cite&gt;&lt;Author&gt;J.M. Smith&lt;/Author&gt;&lt;Year&gt;2005&lt;/Year&gt;&lt;RecNum&gt;2616&lt;/RecNum&gt;&lt;DisplayText&gt;[1]&lt;/DisplayText&gt;&lt;record&gt;&lt;rec-number&gt;2616&lt;/rec-number&gt;&lt;foreign-keys&gt;&lt;key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3F054A" w:rsidRPr="0076224A">
        <w:fldChar w:fldCharType="separate"/>
      </w:r>
      <w:r w:rsidR="003F054A" w:rsidRPr="0076224A">
        <w:t>[1]</w:t>
      </w:r>
      <w:r w:rsidR="003F054A" w:rsidRPr="0076224A">
        <w:fldChar w:fldCharType="end"/>
      </w:r>
      <w:r w:rsidR="00557402" w:rsidRPr="0076224A">
        <w:t xml:space="preserve"> (page 474)</w:t>
      </w:r>
      <w:r w:rsidR="003F0FCC" w:rsidRPr="0076224A">
        <w:t xml:space="preserve"> where the systems temperature </w:t>
      </w:r>
      <w:r w:rsidR="00002003" w:rsidRPr="0076224A">
        <w:t xml:space="preserve">chosen </w:t>
      </w:r>
      <w:r w:rsidR="00F67DA3" w:rsidRPr="0076224A">
        <w:t>fixed at</w:t>
      </w:r>
      <w:r w:rsidR="003F0FCC" w:rsidRPr="0076224A">
        <w:t xml:space="preserve"> 60 °C</w:t>
      </w:r>
      <w:r w:rsidR="003F054A" w:rsidRPr="0076224A">
        <w:t xml:space="preserve">. </w:t>
      </w:r>
      <w:r w:rsidR="00557402" w:rsidRPr="0076224A">
        <w:t xml:space="preserve">The data for system </w:t>
      </w:r>
      <w:r w:rsidR="00557402" w:rsidRPr="0076224A">
        <w:rPr>
          <w:b/>
          <w:bCs/>
        </w:rPr>
        <w:t>No. 1</w:t>
      </w:r>
      <w:r w:rsidR="00557402" w:rsidRPr="0076224A">
        <w:t xml:space="preserve"> were obtained from </w:t>
      </w:r>
      <w:r w:rsidR="00557402" w:rsidRPr="0076224A">
        <w:rPr>
          <w:b/>
          <w:bCs/>
        </w:rPr>
        <w:t>Table 6</w:t>
      </w:r>
      <w:r w:rsidR="00B64346" w:rsidRPr="0076224A">
        <w:rPr>
          <w:b/>
          <w:bCs/>
        </w:rPr>
        <w:t>.</w:t>
      </w:r>
      <w:r w:rsidR="00557402" w:rsidRPr="0076224A">
        <w:rPr>
          <w:b/>
          <w:bCs/>
        </w:rPr>
        <w:t>8</w:t>
      </w:r>
      <w:r w:rsidR="00557402" w:rsidRPr="0076224A">
        <w:t xml:space="preserve"> in Ref. </w:t>
      </w:r>
      <w:r w:rsidR="00557402" w:rsidRPr="0076224A">
        <w:fldChar w:fldCharType="begin"/>
      </w:r>
      <w:r w:rsidR="00AC79F2" w:rsidRPr="0076224A">
        <w:instrText xml:space="preserve"> ADDIN EN.CITE &lt;EndNote&gt;&lt;Cite&gt;&lt;Author&gt;Prausnitz&lt;/Author&gt;&lt;Year&gt;1998&lt;/Year&gt;&lt;RecNum&gt;2831&lt;/RecNum&gt;&lt;DisplayText&gt;[2]&lt;/DisplayText&gt;&lt;record&gt;&lt;rec-number&gt;2831&lt;/rec-number&gt;&lt;foreign-keys&gt;&lt;key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557402" w:rsidRPr="0076224A">
        <w:fldChar w:fldCharType="separate"/>
      </w:r>
      <w:r w:rsidR="00557402" w:rsidRPr="0076224A">
        <w:t>[2]</w:t>
      </w:r>
      <w:r w:rsidR="00557402" w:rsidRPr="0076224A">
        <w:fldChar w:fldCharType="end"/>
      </w:r>
      <w:r w:rsidR="00557402" w:rsidRPr="0076224A">
        <w:t xml:space="preserve"> (page 260)</w:t>
      </w:r>
      <w:r w:rsidR="003F0FCC" w:rsidRPr="0076224A">
        <w:t xml:space="preserve"> where the system temperature is 45 °C.</w:t>
      </w:r>
      <w:r w:rsidR="001E251F" w:rsidRPr="0076224A">
        <w:t xml:space="preserve"> Errors in the range of 0.001-0.005</w:t>
      </w:r>
      <w:r w:rsidR="00B64346" w:rsidRPr="0076224A">
        <w:t xml:space="preserve"> between calculated and experimental interaction parameters</w:t>
      </w:r>
      <w:r w:rsidR="001E251F" w:rsidRPr="0076224A">
        <w:t xml:space="preserve"> indicate the reliability of this method for calculation of binary interaction parameters in Wilson model.</w:t>
      </w:r>
    </w:p>
    <w:p w14:paraId="7E791164" w14:textId="77777777" w:rsidR="00217AE6" w:rsidRPr="0076224A" w:rsidRDefault="00217AE6" w:rsidP="00357068">
      <w:pPr>
        <w:pStyle w:val="Caption"/>
      </w:pPr>
      <w:bookmarkStart w:id="1" w:name="_Ref436950090"/>
      <w:r w:rsidRPr="0076224A">
        <w:t xml:space="preserve">Table </w:t>
      </w:r>
      <w:fldSimple w:instr=" SEQ Table \* ARABIC ">
        <w:r w:rsidR="000E54B3">
          <w:rPr>
            <w:noProof/>
          </w:rPr>
          <w:t>1</w:t>
        </w:r>
      </w:fldSimple>
      <w:bookmarkEnd w:id="1"/>
      <w:r w:rsidRPr="0076224A">
        <w:t xml:space="preserve">. The result of application of method </w:t>
      </w:r>
      <w:r w:rsidR="00ED7286" w:rsidRPr="0076224A">
        <w:t>for estimation of Wilson model interaction parameters in</w:t>
      </w:r>
      <w:r w:rsidRPr="0076224A">
        <w:t xml:space="preserve"> binary systems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3985"/>
        <w:gridCol w:w="1041"/>
        <w:gridCol w:w="1041"/>
        <w:gridCol w:w="222"/>
        <w:gridCol w:w="1041"/>
        <w:gridCol w:w="1041"/>
      </w:tblGrid>
      <w:tr w:rsidR="007C3313" w:rsidRPr="0076224A" w14:paraId="7E791169" w14:textId="77777777" w:rsidTr="00FA63EE">
        <w:trPr>
          <w:jc w:val="center"/>
        </w:trPr>
        <w:tc>
          <w:tcPr>
            <w:tcW w:w="0" w:type="auto"/>
            <w:vMerge w:val="restart"/>
            <w:vAlign w:val="center"/>
          </w:tcPr>
          <w:p w14:paraId="7E791165" w14:textId="77777777" w:rsidR="007C3313" w:rsidRPr="0076224A" w:rsidRDefault="007C3313" w:rsidP="00761C2A">
            <w:pPr>
              <w:spacing w:after="0" w:line="360" w:lineRule="auto"/>
              <w:jc w:val="left"/>
              <w:rPr>
                <w:b/>
                <w:bCs/>
              </w:rPr>
            </w:pPr>
            <w:r w:rsidRPr="0076224A">
              <w:rPr>
                <w:b/>
                <w:bCs/>
              </w:rPr>
              <w:t>No.</w:t>
            </w:r>
          </w:p>
        </w:tc>
        <w:tc>
          <w:tcPr>
            <w:tcW w:w="0" w:type="auto"/>
            <w:vMerge w:val="restart"/>
            <w:vAlign w:val="center"/>
          </w:tcPr>
          <w:p w14:paraId="7E791166" w14:textId="77777777" w:rsidR="007C3313" w:rsidRPr="0076224A" w:rsidRDefault="007C3313" w:rsidP="00FA63EE">
            <w:pPr>
              <w:spacing w:after="0" w:line="360" w:lineRule="auto"/>
              <w:jc w:val="left"/>
              <w:rPr>
                <w:b/>
                <w:bCs/>
              </w:rPr>
            </w:pPr>
            <w:r w:rsidRPr="0076224A">
              <w:rPr>
                <w:b/>
                <w:bCs/>
              </w:rPr>
              <w:t>System</w:t>
            </w:r>
          </w:p>
        </w:tc>
        <w:tc>
          <w:tcPr>
            <w:tcW w:w="0" w:type="auto"/>
          </w:tcPr>
          <w:p w14:paraId="7E791167" w14:textId="77777777" w:rsidR="007C3313" w:rsidRPr="0076224A" w:rsidRDefault="007C3313" w:rsidP="00FA63EE">
            <w:pPr>
              <w:spacing w:after="0" w:line="360" w:lineRule="auto"/>
              <w:jc w:val="left"/>
              <w:rPr>
                <w:b/>
                <w:bCs/>
              </w:rPr>
            </w:pPr>
          </w:p>
        </w:tc>
        <w:tc>
          <w:tcPr>
            <w:tcW w:w="0" w:type="auto"/>
            <w:gridSpan w:val="4"/>
            <w:vAlign w:val="center"/>
          </w:tcPr>
          <w:p w14:paraId="7E791168" w14:textId="77777777" w:rsidR="007C3313" w:rsidRPr="0076224A" w:rsidRDefault="007C3313" w:rsidP="00FA63EE">
            <w:pPr>
              <w:spacing w:after="0" w:line="360" w:lineRule="auto"/>
              <w:jc w:val="left"/>
              <w:rPr>
                <w:b/>
                <w:bCs/>
              </w:rPr>
            </w:pPr>
            <w:r w:rsidRPr="0076224A">
              <w:rPr>
                <w:b/>
                <w:bCs/>
              </w:rPr>
              <w:t>Interaction parameters (</w:t>
            </w:r>
            <w:r w:rsidRPr="0076224A">
              <w:rPr>
                <w:b/>
                <w:bCs/>
                <w:position w:val="-10"/>
              </w:rPr>
              <w:object w:dxaOrig="440" w:dyaOrig="320" w14:anchorId="7E79139E">
                <v:shape id="_x0000_i1063" type="#_x0000_t75" style="width:21.5pt;height:16.1pt" o:ole="">
                  <v:imagedata r:id="rId77" o:title=""/>
                </v:shape>
                <o:OLEObject Type="Embed" ProgID="Equation.DSMT4" ShapeID="_x0000_i1063" DrawAspect="Content" ObjectID="_1647772906" r:id="rId78"/>
              </w:object>
            </w:r>
            <w:r w:rsidRPr="0076224A">
              <w:rPr>
                <w:b/>
                <w:bCs/>
              </w:rPr>
              <w:t>)</w:t>
            </w:r>
          </w:p>
        </w:tc>
      </w:tr>
      <w:tr w:rsidR="007C3313" w:rsidRPr="0076224A" w14:paraId="7E79116F" w14:textId="77777777" w:rsidTr="007C3313">
        <w:trPr>
          <w:jc w:val="center"/>
        </w:trPr>
        <w:tc>
          <w:tcPr>
            <w:tcW w:w="0" w:type="auto"/>
            <w:vMerge/>
          </w:tcPr>
          <w:p w14:paraId="7E79116A" w14:textId="77777777" w:rsidR="007C3313" w:rsidRPr="0076224A" w:rsidRDefault="007C3313" w:rsidP="00FA63EE">
            <w:pPr>
              <w:spacing w:after="0" w:line="360" w:lineRule="auto"/>
              <w:jc w:val="left"/>
              <w:rPr>
                <w:b/>
                <w:bCs/>
              </w:rPr>
            </w:pPr>
          </w:p>
        </w:tc>
        <w:tc>
          <w:tcPr>
            <w:tcW w:w="0" w:type="auto"/>
            <w:vMerge/>
            <w:vAlign w:val="center"/>
          </w:tcPr>
          <w:p w14:paraId="7E79116B" w14:textId="77777777" w:rsidR="007C3313" w:rsidRPr="0076224A" w:rsidRDefault="007C3313" w:rsidP="00FA63EE">
            <w:pPr>
              <w:spacing w:after="0" w:line="360" w:lineRule="auto"/>
              <w:jc w:val="left"/>
              <w:rPr>
                <w:b/>
                <w:bCs/>
              </w:rPr>
            </w:pPr>
          </w:p>
        </w:tc>
        <w:tc>
          <w:tcPr>
            <w:tcW w:w="0" w:type="auto"/>
            <w:gridSpan w:val="2"/>
            <w:vAlign w:val="center"/>
          </w:tcPr>
          <w:p w14:paraId="7E79116C" w14:textId="77777777" w:rsidR="007C3313" w:rsidRPr="0076224A" w:rsidRDefault="007C3313" w:rsidP="00FA63EE">
            <w:pPr>
              <w:spacing w:after="0" w:line="360" w:lineRule="auto"/>
              <w:jc w:val="left"/>
              <w:rPr>
                <w:b/>
                <w:bCs/>
              </w:rPr>
            </w:pPr>
            <w:r w:rsidRPr="0076224A">
              <w:rPr>
                <w:b/>
                <w:bCs/>
              </w:rPr>
              <w:t>From literatures</w:t>
            </w:r>
          </w:p>
        </w:tc>
        <w:tc>
          <w:tcPr>
            <w:tcW w:w="0" w:type="auto"/>
            <w:tcBorders>
              <w:bottom w:val="single" w:sz="4" w:space="0" w:color="auto"/>
            </w:tcBorders>
          </w:tcPr>
          <w:p w14:paraId="7E79116D" w14:textId="77777777" w:rsidR="007C3313" w:rsidRPr="0076224A" w:rsidRDefault="007C3313" w:rsidP="00FA63EE">
            <w:pPr>
              <w:spacing w:after="0" w:line="360" w:lineRule="auto"/>
              <w:jc w:val="left"/>
              <w:rPr>
                <w:b/>
                <w:bCs/>
              </w:rPr>
            </w:pPr>
          </w:p>
        </w:tc>
        <w:tc>
          <w:tcPr>
            <w:tcW w:w="0" w:type="auto"/>
            <w:gridSpan w:val="2"/>
            <w:vAlign w:val="center"/>
          </w:tcPr>
          <w:p w14:paraId="7E79116E" w14:textId="77777777" w:rsidR="007C3313" w:rsidRPr="0076224A" w:rsidRDefault="007C3313" w:rsidP="00FA63EE">
            <w:pPr>
              <w:spacing w:after="0" w:line="360" w:lineRule="auto"/>
              <w:jc w:val="left"/>
              <w:rPr>
                <w:b/>
                <w:bCs/>
              </w:rPr>
            </w:pPr>
            <w:r w:rsidRPr="0076224A">
              <w:rPr>
                <w:b/>
                <w:bCs/>
              </w:rPr>
              <w:t xml:space="preserve">Calculated </w:t>
            </w:r>
          </w:p>
        </w:tc>
      </w:tr>
      <w:tr w:rsidR="007C3313" w:rsidRPr="0076224A" w14:paraId="7E791177" w14:textId="77777777" w:rsidTr="007C3313">
        <w:trPr>
          <w:jc w:val="center"/>
        </w:trPr>
        <w:tc>
          <w:tcPr>
            <w:tcW w:w="0" w:type="auto"/>
            <w:vMerge/>
          </w:tcPr>
          <w:p w14:paraId="7E791170" w14:textId="77777777" w:rsidR="007C3313" w:rsidRPr="0076224A" w:rsidRDefault="007C3313" w:rsidP="00FA63EE">
            <w:pPr>
              <w:spacing w:after="0" w:line="360" w:lineRule="auto"/>
              <w:jc w:val="left"/>
            </w:pPr>
          </w:p>
        </w:tc>
        <w:tc>
          <w:tcPr>
            <w:tcW w:w="0" w:type="auto"/>
            <w:vMerge/>
            <w:vAlign w:val="center"/>
          </w:tcPr>
          <w:p w14:paraId="7E791171" w14:textId="77777777" w:rsidR="007C3313" w:rsidRPr="0076224A" w:rsidRDefault="007C3313" w:rsidP="00FA63EE">
            <w:pPr>
              <w:spacing w:after="0" w:line="360" w:lineRule="auto"/>
              <w:jc w:val="left"/>
            </w:pPr>
          </w:p>
        </w:tc>
        <w:tc>
          <w:tcPr>
            <w:tcW w:w="0" w:type="auto"/>
            <w:vAlign w:val="center"/>
          </w:tcPr>
          <w:p w14:paraId="7E791172" w14:textId="77777777" w:rsidR="007C3313" w:rsidRPr="0076224A" w:rsidRDefault="007C3313" w:rsidP="00FA63EE">
            <w:pPr>
              <w:spacing w:after="0" w:line="360" w:lineRule="auto"/>
              <w:jc w:val="left"/>
            </w:pPr>
            <w:r w:rsidRPr="0076224A">
              <w:t>12</w:t>
            </w:r>
          </w:p>
        </w:tc>
        <w:tc>
          <w:tcPr>
            <w:tcW w:w="0" w:type="auto"/>
            <w:vAlign w:val="center"/>
          </w:tcPr>
          <w:p w14:paraId="7E791173" w14:textId="77777777" w:rsidR="007C3313" w:rsidRPr="0076224A" w:rsidRDefault="007C3313" w:rsidP="00FA63EE">
            <w:pPr>
              <w:spacing w:after="0" w:line="360" w:lineRule="auto"/>
              <w:jc w:val="left"/>
            </w:pPr>
            <w:r w:rsidRPr="0076224A">
              <w:t>21</w:t>
            </w:r>
          </w:p>
        </w:tc>
        <w:tc>
          <w:tcPr>
            <w:tcW w:w="0" w:type="auto"/>
            <w:tcBorders>
              <w:bottom w:val="nil"/>
            </w:tcBorders>
          </w:tcPr>
          <w:p w14:paraId="7E791174" w14:textId="77777777" w:rsidR="007C3313" w:rsidRPr="0076224A" w:rsidRDefault="007C3313" w:rsidP="00FA63EE">
            <w:pPr>
              <w:spacing w:after="0" w:line="360" w:lineRule="auto"/>
              <w:jc w:val="left"/>
            </w:pPr>
          </w:p>
        </w:tc>
        <w:tc>
          <w:tcPr>
            <w:tcW w:w="0" w:type="auto"/>
            <w:vAlign w:val="center"/>
          </w:tcPr>
          <w:p w14:paraId="7E791175" w14:textId="77777777" w:rsidR="007C3313" w:rsidRPr="0076224A" w:rsidRDefault="007C3313" w:rsidP="00FA63EE">
            <w:pPr>
              <w:spacing w:after="0" w:line="360" w:lineRule="auto"/>
              <w:jc w:val="left"/>
            </w:pPr>
            <w:r w:rsidRPr="0076224A">
              <w:t>12</w:t>
            </w:r>
          </w:p>
        </w:tc>
        <w:tc>
          <w:tcPr>
            <w:tcW w:w="0" w:type="auto"/>
            <w:vAlign w:val="center"/>
          </w:tcPr>
          <w:p w14:paraId="7E791176" w14:textId="77777777" w:rsidR="007C3313" w:rsidRPr="0076224A" w:rsidRDefault="007C3313" w:rsidP="00FA63EE">
            <w:pPr>
              <w:spacing w:after="0" w:line="360" w:lineRule="auto"/>
              <w:jc w:val="left"/>
            </w:pPr>
            <w:r w:rsidRPr="0076224A">
              <w:t>21</w:t>
            </w:r>
          </w:p>
        </w:tc>
      </w:tr>
      <w:tr w:rsidR="007C3313" w:rsidRPr="0076224A" w14:paraId="7E79117F" w14:textId="77777777" w:rsidTr="007C3313">
        <w:trPr>
          <w:jc w:val="center"/>
        </w:trPr>
        <w:tc>
          <w:tcPr>
            <w:tcW w:w="0" w:type="auto"/>
          </w:tcPr>
          <w:p w14:paraId="7E791178" w14:textId="77777777" w:rsidR="007C3313" w:rsidRPr="0076224A" w:rsidRDefault="007C3313" w:rsidP="00FA63EE">
            <w:pPr>
              <w:spacing w:after="0" w:line="360" w:lineRule="auto"/>
              <w:jc w:val="left"/>
              <w:rPr>
                <w:sz w:val="22"/>
                <w:szCs w:val="22"/>
              </w:rPr>
            </w:pPr>
            <w:r w:rsidRPr="0076224A">
              <w:rPr>
                <w:sz w:val="22"/>
                <w:szCs w:val="22"/>
              </w:rPr>
              <w:t>1</w:t>
            </w:r>
          </w:p>
        </w:tc>
        <w:tc>
          <w:tcPr>
            <w:tcW w:w="0" w:type="auto"/>
            <w:vAlign w:val="center"/>
          </w:tcPr>
          <w:p w14:paraId="7E791179" w14:textId="77777777" w:rsidR="007C3313" w:rsidRPr="0076224A" w:rsidRDefault="007C3313" w:rsidP="00761C2A">
            <w:pPr>
              <w:spacing w:after="0" w:line="360" w:lineRule="auto"/>
              <w:jc w:val="left"/>
              <w:rPr>
                <w:sz w:val="22"/>
                <w:szCs w:val="22"/>
              </w:rPr>
            </w:pPr>
            <w:r w:rsidRPr="0076224A">
              <w:rPr>
                <w:sz w:val="22"/>
                <w:szCs w:val="22"/>
              </w:rPr>
              <w:t xml:space="preserve">Nitromethane (1) / carbon tetrachloride (2) </w:t>
            </w:r>
          </w:p>
        </w:tc>
        <w:tc>
          <w:tcPr>
            <w:tcW w:w="0" w:type="auto"/>
            <w:vAlign w:val="center"/>
          </w:tcPr>
          <w:p w14:paraId="7E79117A" w14:textId="77777777" w:rsidR="007C3313" w:rsidRPr="0076224A" w:rsidRDefault="007C3313" w:rsidP="00FA63EE">
            <w:pPr>
              <w:spacing w:after="0" w:line="360" w:lineRule="auto"/>
              <w:jc w:val="left"/>
              <w:rPr>
                <w:sz w:val="22"/>
                <w:szCs w:val="22"/>
              </w:rPr>
            </w:pPr>
            <w:r w:rsidRPr="0076224A">
              <w:rPr>
                <w:sz w:val="22"/>
                <w:szCs w:val="22"/>
              </w:rPr>
              <w:t>0.115600</w:t>
            </w:r>
          </w:p>
        </w:tc>
        <w:tc>
          <w:tcPr>
            <w:tcW w:w="0" w:type="auto"/>
            <w:vAlign w:val="center"/>
          </w:tcPr>
          <w:p w14:paraId="7E79117B" w14:textId="77777777" w:rsidR="007C3313" w:rsidRPr="0076224A" w:rsidRDefault="007C3313" w:rsidP="00FA63EE">
            <w:pPr>
              <w:spacing w:after="0" w:line="360" w:lineRule="auto"/>
              <w:jc w:val="left"/>
              <w:rPr>
                <w:sz w:val="22"/>
                <w:szCs w:val="22"/>
              </w:rPr>
            </w:pPr>
            <w:r w:rsidRPr="0076224A">
              <w:rPr>
                <w:sz w:val="22"/>
                <w:szCs w:val="22"/>
              </w:rPr>
              <w:t>0.287900</w:t>
            </w:r>
          </w:p>
        </w:tc>
        <w:tc>
          <w:tcPr>
            <w:tcW w:w="0" w:type="auto"/>
            <w:tcBorders>
              <w:top w:val="nil"/>
              <w:bottom w:val="nil"/>
            </w:tcBorders>
          </w:tcPr>
          <w:p w14:paraId="7E79117C" w14:textId="77777777" w:rsidR="007C3313" w:rsidRPr="0076224A" w:rsidRDefault="007C3313" w:rsidP="00FA63EE">
            <w:pPr>
              <w:spacing w:after="0" w:line="360" w:lineRule="auto"/>
              <w:jc w:val="left"/>
              <w:rPr>
                <w:sz w:val="22"/>
                <w:szCs w:val="22"/>
              </w:rPr>
            </w:pPr>
          </w:p>
        </w:tc>
        <w:tc>
          <w:tcPr>
            <w:tcW w:w="0" w:type="auto"/>
            <w:vAlign w:val="center"/>
          </w:tcPr>
          <w:p w14:paraId="7E79117D" w14:textId="77777777" w:rsidR="007C3313" w:rsidRPr="0076224A" w:rsidRDefault="007C3313" w:rsidP="00FA63EE">
            <w:pPr>
              <w:spacing w:after="0" w:line="360" w:lineRule="auto"/>
              <w:jc w:val="left"/>
              <w:rPr>
                <w:sz w:val="22"/>
                <w:szCs w:val="22"/>
              </w:rPr>
            </w:pPr>
            <w:r w:rsidRPr="0076224A">
              <w:rPr>
                <w:sz w:val="22"/>
                <w:szCs w:val="22"/>
              </w:rPr>
              <w:t>0.115398</w:t>
            </w:r>
          </w:p>
        </w:tc>
        <w:tc>
          <w:tcPr>
            <w:tcW w:w="0" w:type="auto"/>
            <w:vAlign w:val="center"/>
          </w:tcPr>
          <w:p w14:paraId="7E79117E" w14:textId="77777777" w:rsidR="007C3313" w:rsidRPr="0076224A" w:rsidRDefault="007C3313" w:rsidP="00FA63EE">
            <w:pPr>
              <w:spacing w:after="0" w:line="360" w:lineRule="auto"/>
              <w:jc w:val="left"/>
              <w:rPr>
                <w:sz w:val="22"/>
                <w:szCs w:val="22"/>
              </w:rPr>
            </w:pPr>
            <w:r w:rsidRPr="0076224A">
              <w:rPr>
                <w:sz w:val="22"/>
                <w:szCs w:val="22"/>
              </w:rPr>
              <w:t>0.287029</w:t>
            </w:r>
          </w:p>
        </w:tc>
      </w:tr>
      <w:tr w:rsidR="007C3313" w:rsidRPr="0076224A" w14:paraId="7E791187" w14:textId="77777777" w:rsidTr="007C3313">
        <w:trPr>
          <w:jc w:val="center"/>
        </w:trPr>
        <w:tc>
          <w:tcPr>
            <w:tcW w:w="0" w:type="auto"/>
          </w:tcPr>
          <w:p w14:paraId="7E791180" w14:textId="77777777" w:rsidR="007C3313" w:rsidRPr="0076224A" w:rsidRDefault="007C3313" w:rsidP="00FA63EE">
            <w:pPr>
              <w:spacing w:after="0" w:line="360" w:lineRule="auto"/>
              <w:jc w:val="left"/>
              <w:rPr>
                <w:sz w:val="22"/>
                <w:szCs w:val="22"/>
              </w:rPr>
            </w:pPr>
            <w:r w:rsidRPr="0076224A">
              <w:rPr>
                <w:sz w:val="22"/>
                <w:szCs w:val="22"/>
              </w:rPr>
              <w:t>2</w:t>
            </w:r>
          </w:p>
        </w:tc>
        <w:tc>
          <w:tcPr>
            <w:tcW w:w="0" w:type="auto"/>
            <w:vAlign w:val="center"/>
          </w:tcPr>
          <w:p w14:paraId="7E791181" w14:textId="77777777" w:rsidR="007C3313" w:rsidRPr="0076224A" w:rsidRDefault="007C3313" w:rsidP="00761C2A">
            <w:pPr>
              <w:spacing w:after="0" w:line="360" w:lineRule="auto"/>
              <w:jc w:val="left"/>
              <w:rPr>
                <w:sz w:val="22"/>
                <w:szCs w:val="22"/>
              </w:rPr>
            </w:pPr>
            <w:r w:rsidRPr="0076224A">
              <w:rPr>
                <w:sz w:val="22"/>
                <w:szCs w:val="22"/>
              </w:rPr>
              <w:t xml:space="preserve">Acetone (1) / water (2) </w:t>
            </w:r>
          </w:p>
        </w:tc>
        <w:tc>
          <w:tcPr>
            <w:tcW w:w="0" w:type="auto"/>
            <w:vAlign w:val="center"/>
          </w:tcPr>
          <w:p w14:paraId="7E791182" w14:textId="77777777" w:rsidR="007C3313" w:rsidRPr="0076224A" w:rsidRDefault="007C3313" w:rsidP="00FA63EE">
            <w:pPr>
              <w:spacing w:after="0" w:line="360" w:lineRule="auto"/>
              <w:jc w:val="left"/>
              <w:rPr>
                <w:sz w:val="22"/>
                <w:szCs w:val="22"/>
              </w:rPr>
            </w:pPr>
            <w:r w:rsidRPr="0076224A">
              <w:rPr>
                <w:sz w:val="22"/>
                <w:szCs w:val="22"/>
              </w:rPr>
              <w:t>0.157160</w:t>
            </w:r>
          </w:p>
        </w:tc>
        <w:tc>
          <w:tcPr>
            <w:tcW w:w="0" w:type="auto"/>
            <w:vAlign w:val="center"/>
          </w:tcPr>
          <w:p w14:paraId="7E791183" w14:textId="77777777" w:rsidR="007C3313" w:rsidRPr="0076224A" w:rsidRDefault="007C3313" w:rsidP="00FA63EE">
            <w:pPr>
              <w:spacing w:after="0" w:line="360" w:lineRule="auto"/>
              <w:jc w:val="left"/>
              <w:rPr>
                <w:sz w:val="22"/>
                <w:szCs w:val="22"/>
              </w:rPr>
            </w:pPr>
            <w:r w:rsidRPr="0076224A">
              <w:rPr>
                <w:sz w:val="22"/>
                <w:szCs w:val="22"/>
              </w:rPr>
              <w:t>0.459810</w:t>
            </w:r>
          </w:p>
        </w:tc>
        <w:tc>
          <w:tcPr>
            <w:tcW w:w="0" w:type="auto"/>
            <w:tcBorders>
              <w:top w:val="nil"/>
              <w:bottom w:val="nil"/>
            </w:tcBorders>
          </w:tcPr>
          <w:p w14:paraId="7E791184" w14:textId="77777777" w:rsidR="007C3313" w:rsidRPr="0076224A" w:rsidRDefault="007C3313" w:rsidP="00FA63EE">
            <w:pPr>
              <w:spacing w:after="0" w:line="360" w:lineRule="auto"/>
              <w:jc w:val="left"/>
              <w:rPr>
                <w:sz w:val="22"/>
                <w:szCs w:val="22"/>
              </w:rPr>
            </w:pPr>
          </w:p>
        </w:tc>
        <w:tc>
          <w:tcPr>
            <w:tcW w:w="0" w:type="auto"/>
            <w:vAlign w:val="center"/>
          </w:tcPr>
          <w:p w14:paraId="7E791185" w14:textId="77777777" w:rsidR="007C3313" w:rsidRPr="0076224A" w:rsidRDefault="007C3313" w:rsidP="00FA63EE">
            <w:pPr>
              <w:spacing w:after="0" w:line="360" w:lineRule="auto"/>
              <w:jc w:val="left"/>
              <w:rPr>
                <w:sz w:val="22"/>
                <w:szCs w:val="22"/>
              </w:rPr>
            </w:pPr>
            <w:r w:rsidRPr="0076224A">
              <w:rPr>
                <w:sz w:val="22"/>
                <w:szCs w:val="22"/>
              </w:rPr>
              <w:t>0.156691</w:t>
            </w:r>
          </w:p>
        </w:tc>
        <w:tc>
          <w:tcPr>
            <w:tcW w:w="0" w:type="auto"/>
            <w:vAlign w:val="center"/>
          </w:tcPr>
          <w:p w14:paraId="7E791186" w14:textId="77777777" w:rsidR="007C3313" w:rsidRPr="0076224A" w:rsidRDefault="007C3313" w:rsidP="00FA63EE">
            <w:pPr>
              <w:spacing w:after="0" w:line="360" w:lineRule="auto"/>
              <w:jc w:val="left"/>
              <w:rPr>
                <w:sz w:val="22"/>
                <w:szCs w:val="22"/>
              </w:rPr>
            </w:pPr>
            <w:r w:rsidRPr="0076224A">
              <w:rPr>
                <w:sz w:val="22"/>
                <w:szCs w:val="22"/>
              </w:rPr>
              <w:t>0.459569</w:t>
            </w:r>
          </w:p>
        </w:tc>
      </w:tr>
      <w:tr w:rsidR="007C3313" w:rsidRPr="0076224A" w14:paraId="7E79118F" w14:textId="77777777" w:rsidTr="007C3313">
        <w:trPr>
          <w:jc w:val="center"/>
        </w:trPr>
        <w:tc>
          <w:tcPr>
            <w:tcW w:w="0" w:type="auto"/>
          </w:tcPr>
          <w:p w14:paraId="7E791188" w14:textId="77777777" w:rsidR="007C3313" w:rsidRPr="0076224A" w:rsidRDefault="007C3313" w:rsidP="00FA63EE">
            <w:pPr>
              <w:spacing w:after="0" w:line="360" w:lineRule="auto"/>
              <w:jc w:val="left"/>
              <w:rPr>
                <w:sz w:val="22"/>
                <w:szCs w:val="22"/>
              </w:rPr>
            </w:pPr>
            <w:r w:rsidRPr="0076224A">
              <w:rPr>
                <w:sz w:val="22"/>
                <w:szCs w:val="22"/>
              </w:rPr>
              <w:t>3</w:t>
            </w:r>
          </w:p>
        </w:tc>
        <w:tc>
          <w:tcPr>
            <w:tcW w:w="0" w:type="auto"/>
            <w:vAlign w:val="center"/>
          </w:tcPr>
          <w:p w14:paraId="7E791189" w14:textId="77777777" w:rsidR="007C3313" w:rsidRPr="0076224A" w:rsidRDefault="007C3313" w:rsidP="00761C2A">
            <w:pPr>
              <w:spacing w:after="0" w:line="360" w:lineRule="auto"/>
              <w:jc w:val="left"/>
              <w:rPr>
                <w:sz w:val="22"/>
                <w:szCs w:val="22"/>
              </w:rPr>
            </w:pPr>
            <w:r w:rsidRPr="0076224A">
              <w:rPr>
                <w:sz w:val="22"/>
                <w:szCs w:val="22"/>
              </w:rPr>
              <w:t xml:space="preserve">Methanol (1) / water (2) </w:t>
            </w:r>
          </w:p>
        </w:tc>
        <w:tc>
          <w:tcPr>
            <w:tcW w:w="0" w:type="auto"/>
            <w:vAlign w:val="center"/>
          </w:tcPr>
          <w:p w14:paraId="7E79118A" w14:textId="77777777" w:rsidR="007C3313" w:rsidRPr="0076224A" w:rsidRDefault="007C3313" w:rsidP="00FA63EE">
            <w:pPr>
              <w:spacing w:after="0" w:line="360" w:lineRule="auto"/>
              <w:jc w:val="left"/>
              <w:rPr>
                <w:sz w:val="22"/>
                <w:szCs w:val="22"/>
              </w:rPr>
            </w:pPr>
            <w:r w:rsidRPr="0076224A">
              <w:rPr>
                <w:sz w:val="22"/>
                <w:szCs w:val="22"/>
              </w:rPr>
              <w:t>0.377221</w:t>
            </w:r>
          </w:p>
        </w:tc>
        <w:tc>
          <w:tcPr>
            <w:tcW w:w="0" w:type="auto"/>
            <w:vAlign w:val="center"/>
          </w:tcPr>
          <w:p w14:paraId="7E79118B" w14:textId="77777777" w:rsidR="007C3313" w:rsidRPr="0076224A" w:rsidRDefault="007C3313" w:rsidP="00FA63EE">
            <w:pPr>
              <w:spacing w:after="0" w:line="360" w:lineRule="auto"/>
              <w:jc w:val="left"/>
              <w:rPr>
                <w:sz w:val="22"/>
                <w:szCs w:val="22"/>
              </w:rPr>
            </w:pPr>
            <w:r w:rsidRPr="0076224A">
              <w:rPr>
                <w:sz w:val="22"/>
                <w:szCs w:val="22"/>
              </w:rPr>
              <w:t>1.108922</w:t>
            </w:r>
          </w:p>
        </w:tc>
        <w:tc>
          <w:tcPr>
            <w:tcW w:w="0" w:type="auto"/>
            <w:tcBorders>
              <w:top w:val="nil"/>
              <w:bottom w:val="nil"/>
            </w:tcBorders>
          </w:tcPr>
          <w:p w14:paraId="7E79118C" w14:textId="77777777" w:rsidR="007C3313" w:rsidRPr="0076224A" w:rsidRDefault="007C3313" w:rsidP="00FA63EE">
            <w:pPr>
              <w:spacing w:after="0" w:line="360" w:lineRule="auto"/>
              <w:jc w:val="left"/>
              <w:rPr>
                <w:sz w:val="22"/>
                <w:szCs w:val="22"/>
              </w:rPr>
            </w:pPr>
          </w:p>
        </w:tc>
        <w:tc>
          <w:tcPr>
            <w:tcW w:w="0" w:type="auto"/>
            <w:vAlign w:val="center"/>
          </w:tcPr>
          <w:p w14:paraId="7E79118D" w14:textId="77777777" w:rsidR="007C3313" w:rsidRPr="0076224A" w:rsidRDefault="007C3313" w:rsidP="00FA63EE">
            <w:pPr>
              <w:spacing w:after="0" w:line="360" w:lineRule="auto"/>
              <w:jc w:val="left"/>
              <w:rPr>
                <w:sz w:val="22"/>
                <w:szCs w:val="22"/>
              </w:rPr>
            </w:pPr>
            <w:r w:rsidRPr="0076224A">
              <w:rPr>
                <w:sz w:val="22"/>
                <w:szCs w:val="22"/>
              </w:rPr>
              <w:t>0.376427</w:t>
            </w:r>
          </w:p>
        </w:tc>
        <w:tc>
          <w:tcPr>
            <w:tcW w:w="0" w:type="auto"/>
            <w:vAlign w:val="center"/>
          </w:tcPr>
          <w:p w14:paraId="7E79118E" w14:textId="77777777" w:rsidR="007C3313" w:rsidRPr="0076224A" w:rsidRDefault="007C3313" w:rsidP="00FA63EE">
            <w:pPr>
              <w:spacing w:after="0" w:line="360" w:lineRule="auto"/>
              <w:jc w:val="left"/>
              <w:rPr>
                <w:sz w:val="22"/>
                <w:szCs w:val="22"/>
              </w:rPr>
            </w:pPr>
            <w:r w:rsidRPr="0076224A">
              <w:rPr>
                <w:sz w:val="22"/>
                <w:szCs w:val="22"/>
              </w:rPr>
              <w:t>1.099091</w:t>
            </w:r>
          </w:p>
        </w:tc>
      </w:tr>
      <w:tr w:rsidR="007C3313" w:rsidRPr="0076224A" w14:paraId="7E791197" w14:textId="77777777" w:rsidTr="007C3313">
        <w:trPr>
          <w:jc w:val="center"/>
        </w:trPr>
        <w:tc>
          <w:tcPr>
            <w:tcW w:w="0" w:type="auto"/>
          </w:tcPr>
          <w:p w14:paraId="7E791190" w14:textId="77777777" w:rsidR="007C3313" w:rsidRPr="0076224A" w:rsidRDefault="007C3313" w:rsidP="00FA63EE">
            <w:pPr>
              <w:spacing w:after="0" w:line="360" w:lineRule="auto"/>
              <w:jc w:val="left"/>
              <w:rPr>
                <w:sz w:val="22"/>
                <w:szCs w:val="22"/>
              </w:rPr>
            </w:pPr>
            <w:r w:rsidRPr="0076224A">
              <w:rPr>
                <w:sz w:val="22"/>
                <w:szCs w:val="22"/>
              </w:rPr>
              <w:t>4</w:t>
            </w:r>
          </w:p>
        </w:tc>
        <w:tc>
          <w:tcPr>
            <w:tcW w:w="0" w:type="auto"/>
            <w:vAlign w:val="center"/>
          </w:tcPr>
          <w:p w14:paraId="7E791191" w14:textId="77777777" w:rsidR="007C3313" w:rsidRPr="0076224A" w:rsidRDefault="007C3313" w:rsidP="00761C2A">
            <w:pPr>
              <w:spacing w:after="0" w:line="360" w:lineRule="auto"/>
              <w:jc w:val="left"/>
              <w:rPr>
                <w:sz w:val="22"/>
                <w:szCs w:val="22"/>
              </w:rPr>
            </w:pPr>
            <w:r w:rsidRPr="0076224A">
              <w:rPr>
                <w:sz w:val="22"/>
                <w:szCs w:val="22"/>
              </w:rPr>
              <w:t xml:space="preserve">1-propanol (1) / / water (2) </w:t>
            </w:r>
          </w:p>
        </w:tc>
        <w:tc>
          <w:tcPr>
            <w:tcW w:w="0" w:type="auto"/>
            <w:vAlign w:val="center"/>
          </w:tcPr>
          <w:p w14:paraId="7E791192" w14:textId="77777777" w:rsidR="007C3313" w:rsidRPr="0076224A" w:rsidRDefault="007C3313" w:rsidP="00FA63EE">
            <w:pPr>
              <w:spacing w:after="0" w:line="360" w:lineRule="auto"/>
              <w:jc w:val="left"/>
              <w:rPr>
                <w:sz w:val="22"/>
                <w:szCs w:val="22"/>
              </w:rPr>
            </w:pPr>
            <w:r w:rsidRPr="0076224A">
              <w:rPr>
                <w:sz w:val="22"/>
                <w:szCs w:val="22"/>
              </w:rPr>
              <w:t>0.074528</w:t>
            </w:r>
          </w:p>
        </w:tc>
        <w:tc>
          <w:tcPr>
            <w:tcW w:w="0" w:type="auto"/>
            <w:vAlign w:val="center"/>
          </w:tcPr>
          <w:p w14:paraId="7E791193" w14:textId="77777777" w:rsidR="007C3313" w:rsidRPr="0076224A" w:rsidRDefault="007C3313" w:rsidP="00FA63EE">
            <w:pPr>
              <w:spacing w:after="0" w:line="360" w:lineRule="auto"/>
              <w:jc w:val="left"/>
              <w:rPr>
                <w:sz w:val="22"/>
                <w:szCs w:val="22"/>
              </w:rPr>
            </w:pPr>
            <w:r w:rsidRPr="0076224A">
              <w:rPr>
                <w:sz w:val="22"/>
                <w:szCs w:val="22"/>
              </w:rPr>
              <w:t>0.539485</w:t>
            </w:r>
          </w:p>
        </w:tc>
        <w:tc>
          <w:tcPr>
            <w:tcW w:w="0" w:type="auto"/>
            <w:tcBorders>
              <w:top w:val="nil"/>
              <w:bottom w:val="nil"/>
            </w:tcBorders>
          </w:tcPr>
          <w:p w14:paraId="7E791194" w14:textId="77777777" w:rsidR="007C3313" w:rsidRPr="0076224A" w:rsidRDefault="007C3313" w:rsidP="00FA63EE">
            <w:pPr>
              <w:spacing w:after="0" w:line="360" w:lineRule="auto"/>
              <w:jc w:val="left"/>
              <w:rPr>
                <w:sz w:val="22"/>
                <w:szCs w:val="22"/>
              </w:rPr>
            </w:pPr>
          </w:p>
        </w:tc>
        <w:tc>
          <w:tcPr>
            <w:tcW w:w="0" w:type="auto"/>
            <w:vAlign w:val="center"/>
          </w:tcPr>
          <w:p w14:paraId="7E791195" w14:textId="77777777" w:rsidR="007C3313" w:rsidRPr="0076224A" w:rsidRDefault="007C3313" w:rsidP="00FA63EE">
            <w:pPr>
              <w:spacing w:after="0" w:line="360" w:lineRule="auto"/>
              <w:jc w:val="left"/>
              <w:rPr>
                <w:sz w:val="22"/>
                <w:szCs w:val="22"/>
              </w:rPr>
            </w:pPr>
            <w:r w:rsidRPr="0076224A">
              <w:rPr>
                <w:sz w:val="22"/>
                <w:szCs w:val="22"/>
              </w:rPr>
              <w:t>0.073991</w:t>
            </w:r>
          </w:p>
        </w:tc>
        <w:tc>
          <w:tcPr>
            <w:tcW w:w="0" w:type="auto"/>
            <w:vAlign w:val="center"/>
          </w:tcPr>
          <w:p w14:paraId="7E791196" w14:textId="77777777" w:rsidR="007C3313" w:rsidRPr="0076224A" w:rsidRDefault="007C3313" w:rsidP="00FA63EE">
            <w:pPr>
              <w:spacing w:after="0" w:line="360" w:lineRule="auto"/>
              <w:jc w:val="left"/>
              <w:rPr>
                <w:sz w:val="22"/>
                <w:szCs w:val="22"/>
              </w:rPr>
            </w:pPr>
            <w:r w:rsidRPr="0076224A">
              <w:rPr>
                <w:sz w:val="22"/>
                <w:szCs w:val="22"/>
              </w:rPr>
              <w:t>0.536520</w:t>
            </w:r>
          </w:p>
        </w:tc>
      </w:tr>
      <w:tr w:rsidR="007C3313" w:rsidRPr="0076224A" w14:paraId="7E79119F" w14:textId="77777777" w:rsidTr="007C3313">
        <w:trPr>
          <w:jc w:val="center"/>
        </w:trPr>
        <w:tc>
          <w:tcPr>
            <w:tcW w:w="0" w:type="auto"/>
          </w:tcPr>
          <w:p w14:paraId="7E791198" w14:textId="77777777" w:rsidR="007C3313" w:rsidRPr="0076224A" w:rsidRDefault="007C3313" w:rsidP="00FA63EE">
            <w:pPr>
              <w:spacing w:after="0" w:line="360" w:lineRule="auto"/>
              <w:jc w:val="left"/>
              <w:rPr>
                <w:sz w:val="22"/>
                <w:szCs w:val="22"/>
              </w:rPr>
            </w:pPr>
            <w:r w:rsidRPr="0076224A">
              <w:rPr>
                <w:sz w:val="22"/>
                <w:szCs w:val="22"/>
              </w:rPr>
              <w:t>5</w:t>
            </w:r>
          </w:p>
        </w:tc>
        <w:tc>
          <w:tcPr>
            <w:tcW w:w="0" w:type="auto"/>
            <w:vAlign w:val="center"/>
          </w:tcPr>
          <w:p w14:paraId="7E791199" w14:textId="77777777" w:rsidR="007C3313" w:rsidRPr="0076224A" w:rsidRDefault="007C3313" w:rsidP="00761C2A">
            <w:pPr>
              <w:spacing w:after="0" w:line="360" w:lineRule="auto"/>
              <w:jc w:val="left"/>
              <w:rPr>
                <w:sz w:val="22"/>
                <w:szCs w:val="22"/>
              </w:rPr>
            </w:pPr>
            <w:r w:rsidRPr="0076224A">
              <w:rPr>
                <w:sz w:val="22"/>
                <w:szCs w:val="22"/>
              </w:rPr>
              <w:t xml:space="preserve">water (2) / 1,4-Dioxane (2) </w:t>
            </w:r>
          </w:p>
        </w:tc>
        <w:tc>
          <w:tcPr>
            <w:tcW w:w="0" w:type="auto"/>
            <w:vAlign w:val="center"/>
          </w:tcPr>
          <w:p w14:paraId="7E79119A" w14:textId="77777777" w:rsidR="007C3313" w:rsidRPr="0076224A" w:rsidRDefault="007C3313" w:rsidP="00FA63EE">
            <w:pPr>
              <w:spacing w:after="0" w:line="360" w:lineRule="auto"/>
              <w:jc w:val="left"/>
              <w:rPr>
                <w:sz w:val="22"/>
                <w:szCs w:val="22"/>
              </w:rPr>
            </w:pPr>
            <w:r w:rsidRPr="0076224A">
              <w:rPr>
                <w:sz w:val="22"/>
                <w:szCs w:val="22"/>
              </w:rPr>
              <w:t>0.365380</w:t>
            </w:r>
          </w:p>
        </w:tc>
        <w:tc>
          <w:tcPr>
            <w:tcW w:w="0" w:type="auto"/>
            <w:vAlign w:val="center"/>
          </w:tcPr>
          <w:p w14:paraId="7E79119B" w14:textId="77777777" w:rsidR="007C3313" w:rsidRPr="0076224A" w:rsidRDefault="007C3313" w:rsidP="00FA63EE">
            <w:pPr>
              <w:spacing w:after="0" w:line="360" w:lineRule="auto"/>
              <w:jc w:val="left"/>
              <w:rPr>
                <w:sz w:val="22"/>
                <w:szCs w:val="22"/>
              </w:rPr>
            </w:pPr>
            <w:r w:rsidRPr="0076224A">
              <w:rPr>
                <w:sz w:val="22"/>
                <w:szCs w:val="22"/>
              </w:rPr>
              <w:t>0.293671</w:t>
            </w:r>
          </w:p>
        </w:tc>
        <w:tc>
          <w:tcPr>
            <w:tcW w:w="0" w:type="auto"/>
            <w:tcBorders>
              <w:top w:val="nil"/>
              <w:bottom w:val="nil"/>
            </w:tcBorders>
          </w:tcPr>
          <w:p w14:paraId="7E79119C" w14:textId="77777777" w:rsidR="007C3313" w:rsidRPr="0076224A" w:rsidRDefault="007C3313" w:rsidP="00FA63EE">
            <w:pPr>
              <w:spacing w:after="0" w:line="360" w:lineRule="auto"/>
              <w:jc w:val="left"/>
              <w:rPr>
                <w:sz w:val="22"/>
                <w:szCs w:val="22"/>
              </w:rPr>
            </w:pPr>
          </w:p>
        </w:tc>
        <w:tc>
          <w:tcPr>
            <w:tcW w:w="0" w:type="auto"/>
            <w:vAlign w:val="center"/>
          </w:tcPr>
          <w:p w14:paraId="7E79119D" w14:textId="77777777" w:rsidR="007C3313" w:rsidRPr="0076224A" w:rsidRDefault="007C3313" w:rsidP="00FA63EE">
            <w:pPr>
              <w:spacing w:after="0" w:line="360" w:lineRule="auto"/>
              <w:jc w:val="left"/>
              <w:rPr>
                <w:sz w:val="22"/>
                <w:szCs w:val="22"/>
              </w:rPr>
            </w:pPr>
            <w:r w:rsidRPr="0076224A">
              <w:rPr>
                <w:sz w:val="22"/>
                <w:szCs w:val="22"/>
              </w:rPr>
              <w:t>0.364471</w:t>
            </w:r>
          </w:p>
        </w:tc>
        <w:tc>
          <w:tcPr>
            <w:tcW w:w="0" w:type="auto"/>
            <w:vAlign w:val="center"/>
          </w:tcPr>
          <w:p w14:paraId="7E79119E" w14:textId="77777777" w:rsidR="007C3313" w:rsidRPr="0076224A" w:rsidRDefault="007C3313" w:rsidP="00FA63EE">
            <w:pPr>
              <w:spacing w:after="0" w:line="360" w:lineRule="auto"/>
              <w:jc w:val="left"/>
              <w:rPr>
                <w:sz w:val="22"/>
                <w:szCs w:val="22"/>
              </w:rPr>
            </w:pPr>
            <w:r w:rsidRPr="0076224A">
              <w:rPr>
                <w:sz w:val="22"/>
                <w:szCs w:val="22"/>
              </w:rPr>
              <w:t>0.292642</w:t>
            </w:r>
          </w:p>
        </w:tc>
      </w:tr>
      <w:tr w:rsidR="007C3313" w:rsidRPr="0076224A" w14:paraId="7E7911A7" w14:textId="77777777" w:rsidTr="007C3313">
        <w:trPr>
          <w:jc w:val="center"/>
        </w:trPr>
        <w:tc>
          <w:tcPr>
            <w:tcW w:w="0" w:type="auto"/>
          </w:tcPr>
          <w:p w14:paraId="7E7911A0" w14:textId="77777777" w:rsidR="007C3313" w:rsidRPr="0076224A" w:rsidRDefault="007C3313" w:rsidP="00FA63EE">
            <w:pPr>
              <w:spacing w:after="0" w:line="360" w:lineRule="auto"/>
              <w:jc w:val="left"/>
              <w:rPr>
                <w:sz w:val="22"/>
                <w:szCs w:val="22"/>
              </w:rPr>
            </w:pPr>
            <w:r w:rsidRPr="0076224A">
              <w:rPr>
                <w:sz w:val="22"/>
                <w:szCs w:val="22"/>
              </w:rPr>
              <w:t>6</w:t>
            </w:r>
          </w:p>
        </w:tc>
        <w:tc>
          <w:tcPr>
            <w:tcW w:w="0" w:type="auto"/>
            <w:vAlign w:val="center"/>
          </w:tcPr>
          <w:p w14:paraId="7E7911A1" w14:textId="77777777" w:rsidR="007C3313" w:rsidRPr="0076224A" w:rsidRDefault="007C3313" w:rsidP="00FA63EE">
            <w:pPr>
              <w:spacing w:after="0" w:line="360" w:lineRule="auto"/>
              <w:jc w:val="left"/>
              <w:rPr>
                <w:sz w:val="22"/>
                <w:szCs w:val="22"/>
              </w:rPr>
            </w:pPr>
            <w:r w:rsidRPr="0076224A">
              <w:rPr>
                <w:sz w:val="22"/>
                <w:szCs w:val="22"/>
              </w:rPr>
              <w:t xml:space="preserve">Methanol (1) / acetonitrile (2) </w:t>
            </w:r>
          </w:p>
        </w:tc>
        <w:tc>
          <w:tcPr>
            <w:tcW w:w="0" w:type="auto"/>
            <w:vAlign w:val="center"/>
          </w:tcPr>
          <w:p w14:paraId="7E7911A2" w14:textId="77777777" w:rsidR="007C3313" w:rsidRPr="0076224A" w:rsidRDefault="007C3313" w:rsidP="00FA63EE">
            <w:pPr>
              <w:spacing w:after="0" w:line="360" w:lineRule="auto"/>
              <w:jc w:val="left"/>
              <w:rPr>
                <w:sz w:val="22"/>
                <w:szCs w:val="22"/>
              </w:rPr>
            </w:pPr>
            <w:r w:rsidRPr="0076224A">
              <w:rPr>
                <w:sz w:val="22"/>
                <w:szCs w:val="22"/>
              </w:rPr>
              <w:t>0.759870</w:t>
            </w:r>
          </w:p>
        </w:tc>
        <w:tc>
          <w:tcPr>
            <w:tcW w:w="0" w:type="auto"/>
            <w:vAlign w:val="center"/>
          </w:tcPr>
          <w:p w14:paraId="7E7911A3" w14:textId="77777777" w:rsidR="007C3313" w:rsidRPr="0076224A" w:rsidRDefault="007C3313" w:rsidP="00FA63EE">
            <w:pPr>
              <w:spacing w:after="0" w:line="360" w:lineRule="auto"/>
              <w:jc w:val="left"/>
              <w:rPr>
                <w:sz w:val="22"/>
                <w:szCs w:val="22"/>
              </w:rPr>
            </w:pPr>
            <w:r w:rsidRPr="0076224A">
              <w:rPr>
                <w:sz w:val="22"/>
                <w:szCs w:val="22"/>
              </w:rPr>
              <w:t>0.456373</w:t>
            </w:r>
          </w:p>
        </w:tc>
        <w:tc>
          <w:tcPr>
            <w:tcW w:w="0" w:type="auto"/>
            <w:tcBorders>
              <w:top w:val="nil"/>
              <w:bottom w:val="nil"/>
            </w:tcBorders>
          </w:tcPr>
          <w:p w14:paraId="7E7911A4" w14:textId="77777777" w:rsidR="007C3313" w:rsidRPr="0076224A" w:rsidRDefault="007C3313" w:rsidP="00FA63EE">
            <w:pPr>
              <w:spacing w:after="0" w:line="360" w:lineRule="auto"/>
              <w:jc w:val="left"/>
              <w:rPr>
                <w:sz w:val="22"/>
                <w:szCs w:val="22"/>
              </w:rPr>
            </w:pPr>
          </w:p>
        </w:tc>
        <w:tc>
          <w:tcPr>
            <w:tcW w:w="0" w:type="auto"/>
            <w:vAlign w:val="center"/>
          </w:tcPr>
          <w:p w14:paraId="7E7911A5" w14:textId="77777777" w:rsidR="007C3313" w:rsidRPr="0076224A" w:rsidRDefault="007C3313" w:rsidP="00FA63EE">
            <w:pPr>
              <w:spacing w:after="0" w:line="360" w:lineRule="auto"/>
              <w:jc w:val="left"/>
              <w:rPr>
                <w:sz w:val="22"/>
                <w:szCs w:val="22"/>
              </w:rPr>
            </w:pPr>
            <w:r w:rsidRPr="0076224A">
              <w:rPr>
                <w:sz w:val="22"/>
                <w:szCs w:val="22"/>
              </w:rPr>
              <w:t>0.755632</w:t>
            </w:r>
          </w:p>
        </w:tc>
        <w:tc>
          <w:tcPr>
            <w:tcW w:w="0" w:type="auto"/>
            <w:vAlign w:val="center"/>
          </w:tcPr>
          <w:p w14:paraId="7E7911A6" w14:textId="77777777" w:rsidR="007C3313" w:rsidRPr="0076224A" w:rsidRDefault="007C3313" w:rsidP="00FA63EE">
            <w:pPr>
              <w:spacing w:after="0" w:line="360" w:lineRule="auto"/>
              <w:jc w:val="left"/>
              <w:rPr>
                <w:sz w:val="22"/>
                <w:szCs w:val="22"/>
              </w:rPr>
            </w:pPr>
            <w:r w:rsidRPr="0076224A">
              <w:rPr>
                <w:sz w:val="22"/>
                <w:szCs w:val="22"/>
              </w:rPr>
              <w:t>0.453462</w:t>
            </w:r>
          </w:p>
        </w:tc>
      </w:tr>
      <w:tr w:rsidR="007C3313" w:rsidRPr="0076224A" w14:paraId="7E7911AF" w14:textId="77777777" w:rsidTr="007C3313">
        <w:trPr>
          <w:jc w:val="center"/>
        </w:trPr>
        <w:tc>
          <w:tcPr>
            <w:tcW w:w="0" w:type="auto"/>
          </w:tcPr>
          <w:p w14:paraId="7E7911A8" w14:textId="77777777" w:rsidR="007C3313" w:rsidRPr="0076224A" w:rsidRDefault="007C3313" w:rsidP="00FA63EE">
            <w:pPr>
              <w:spacing w:after="0" w:line="360" w:lineRule="auto"/>
              <w:jc w:val="left"/>
              <w:rPr>
                <w:sz w:val="22"/>
                <w:szCs w:val="22"/>
              </w:rPr>
            </w:pPr>
            <w:r w:rsidRPr="0076224A">
              <w:rPr>
                <w:sz w:val="22"/>
                <w:szCs w:val="22"/>
              </w:rPr>
              <w:t>7</w:t>
            </w:r>
          </w:p>
        </w:tc>
        <w:tc>
          <w:tcPr>
            <w:tcW w:w="0" w:type="auto"/>
            <w:vAlign w:val="center"/>
          </w:tcPr>
          <w:p w14:paraId="7E7911A9" w14:textId="77777777" w:rsidR="007C3313" w:rsidRPr="0076224A" w:rsidRDefault="007C3313" w:rsidP="00761C2A">
            <w:pPr>
              <w:spacing w:after="0" w:line="360" w:lineRule="auto"/>
              <w:jc w:val="left"/>
              <w:rPr>
                <w:sz w:val="22"/>
                <w:szCs w:val="22"/>
              </w:rPr>
            </w:pPr>
            <w:r w:rsidRPr="0076224A">
              <w:rPr>
                <w:sz w:val="22"/>
                <w:szCs w:val="22"/>
              </w:rPr>
              <w:t xml:space="preserve">Acetone (1) / methanol (2) </w:t>
            </w:r>
          </w:p>
        </w:tc>
        <w:tc>
          <w:tcPr>
            <w:tcW w:w="0" w:type="auto"/>
            <w:vAlign w:val="center"/>
          </w:tcPr>
          <w:p w14:paraId="7E7911AA" w14:textId="77777777" w:rsidR="007C3313" w:rsidRPr="0076224A" w:rsidRDefault="007C3313" w:rsidP="00FA63EE">
            <w:pPr>
              <w:spacing w:after="0" w:line="360" w:lineRule="auto"/>
              <w:jc w:val="left"/>
              <w:rPr>
                <w:sz w:val="22"/>
                <w:szCs w:val="22"/>
              </w:rPr>
            </w:pPr>
            <w:r w:rsidRPr="0076224A">
              <w:rPr>
                <w:sz w:val="22"/>
                <w:szCs w:val="22"/>
              </w:rPr>
              <w:t>0.702414</w:t>
            </w:r>
          </w:p>
        </w:tc>
        <w:tc>
          <w:tcPr>
            <w:tcW w:w="0" w:type="auto"/>
            <w:vAlign w:val="center"/>
          </w:tcPr>
          <w:p w14:paraId="7E7911AB" w14:textId="77777777" w:rsidR="007C3313" w:rsidRPr="0076224A" w:rsidRDefault="007C3313" w:rsidP="00FA63EE">
            <w:pPr>
              <w:spacing w:after="0" w:line="360" w:lineRule="auto"/>
              <w:jc w:val="left"/>
              <w:rPr>
                <w:sz w:val="22"/>
                <w:szCs w:val="22"/>
              </w:rPr>
            </w:pPr>
            <w:r w:rsidRPr="0076224A">
              <w:rPr>
                <w:sz w:val="22"/>
                <w:szCs w:val="22"/>
              </w:rPr>
              <w:t>0.753447</w:t>
            </w:r>
          </w:p>
        </w:tc>
        <w:tc>
          <w:tcPr>
            <w:tcW w:w="0" w:type="auto"/>
            <w:tcBorders>
              <w:top w:val="nil"/>
              <w:bottom w:val="nil"/>
            </w:tcBorders>
          </w:tcPr>
          <w:p w14:paraId="7E7911AC" w14:textId="77777777" w:rsidR="007C3313" w:rsidRPr="0076224A" w:rsidRDefault="007C3313" w:rsidP="00FA63EE">
            <w:pPr>
              <w:spacing w:after="0" w:line="360" w:lineRule="auto"/>
              <w:jc w:val="left"/>
              <w:rPr>
                <w:sz w:val="22"/>
                <w:szCs w:val="22"/>
              </w:rPr>
            </w:pPr>
          </w:p>
        </w:tc>
        <w:tc>
          <w:tcPr>
            <w:tcW w:w="0" w:type="auto"/>
            <w:vAlign w:val="center"/>
          </w:tcPr>
          <w:p w14:paraId="7E7911AD" w14:textId="77777777" w:rsidR="007C3313" w:rsidRPr="0076224A" w:rsidRDefault="007C3313" w:rsidP="00FA63EE">
            <w:pPr>
              <w:spacing w:after="0" w:line="360" w:lineRule="auto"/>
              <w:jc w:val="left"/>
              <w:rPr>
                <w:sz w:val="22"/>
                <w:szCs w:val="22"/>
              </w:rPr>
            </w:pPr>
            <w:r w:rsidRPr="0076224A">
              <w:rPr>
                <w:sz w:val="22"/>
                <w:szCs w:val="22"/>
              </w:rPr>
              <w:t>0.695997</w:t>
            </w:r>
          </w:p>
        </w:tc>
        <w:tc>
          <w:tcPr>
            <w:tcW w:w="0" w:type="auto"/>
            <w:vAlign w:val="center"/>
          </w:tcPr>
          <w:p w14:paraId="7E7911AE" w14:textId="77777777" w:rsidR="007C3313" w:rsidRPr="0076224A" w:rsidRDefault="007C3313" w:rsidP="00FA63EE">
            <w:pPr>
              <w:spacing w:after="0" w:line="360" w:lineRule="auto"/>
              <w:jc w:val="left"/>
              <w:rPr>
                <w:sz w:val="22"/>
                <w:szCs w:val="22"/>
              </w:rPr>
            </w:pPr>
            <w:r w:rsidRPr="0076224A">
              <w:rPr>
                <w:sz w:val="22"/>
                <w:szCs w:val="22"/>
              </w:rPr>
              <w:t>0.749740</w:t>
            </w:r>
          </w:p>
        </w:tc>
      </w:tr>
      <w:tr w:rsidR="007C3313" w:rsidRPr="0076224A" w14:paraId="7E7911B7" w14:textId="77777777" w:rsidTr="007C3313">
        <w:trPr>
          <w:jc w:val="center"/>
        </w:trPr>
        <w:tc>
          <w:tcPr>
            <w:tcW w:w="0" w:type="auto"/>
          </w:tcPr>
          <w:p w14:paraId="7E7911B0" w14:textId="77777777" w:rsidR="007C3313" w:rsidRPr="0076224A" w:rsidRDefault="007C3313" w:rsidP="00FA63EE">
            <w:pPr>
              <w:spacing w:after="0" w:line="360" w:lineRule="auto"/>
              <w:jc w:val="left"/>
              <w:rPr>
                <w:sz w:val="22"/>
                <w:szCs w:val="22"/>
              </w:rPr>
            </w:pPr>
            <w:r w:rsidRPr="0076224A">
              <w:rPr>
                <w:sz w:val="22"/>
                <w:szCs w:val="22"/>
              </w:rPr>
              <w:t>8</w:t>
            </w:r>
          </w:p>
        </w:tc>
        <w:tc>
          <w:tcPr>
            <w:tcW w:w="0" w:type="auto"/>
            <w:vAlign w:val="center"/>
          </w:tcPr>
          <w:p w14:paraId="7E7911B1" w14:textId="77777777" w:rsidR="007C3313" w:rsidRPr="0076224A" w:rsidRDefault="007C3313" w:rsidP="00761C2A">
            <w:pPr>
              <w:spacing w:after="0" w:line="360" w:lineRule="auto"/>
              <w:jc w:val="left"/>
              <w:rPr>
                <w:sz w:val="22"/>
                <w:szCs w:val="22"/>
              </w:rPr>
            </w:pPr>
            <w:r w:rsidRPr="0076224A">
              <w:rPr>
                <w:sz w:val="22"/>
                <w:szCs w:val="22"/>
              </w:rPr>
              <w:t xml:space="preserve">Methyl acetate (1) / methanol (2) </w:t>
            </w:r>
          </w:p>
        </w:tc>
        <w:tc>
          <w:tcPr>
            <w:tcW w:w="0" w:type="auto"/>
            <w:vAlign w:val="center"/>
          </w:tcPr>
          <w:p w14:paraId="7E7911B2" w14:textId="77777777" w:rsidR="007C3313" w:rsidRPr="0076224A" w:rsidRDefault="007C3313" w:rsidP="00FA63EE">
            <w:pPr>
              <w:spacing w:after="0" w:line="360" w:lineRule="auto"/>
              <w:jc w:val="left"/>
              <w:rPr>
                <w:sz w:val="22"/>
                <w:szCs w:val="22"/>
              </w:rPr>
            </w:pPr>
            <w:r w:rsidRPr="0076224A">
              <w:rPr>
                <w:sz w:val="22"/>
                <w:szCs w:val="22"/>
              </w:rPr>
              <w:t>0.534757</w:t>
            </w:r>
          </w:p>
        </w:tc>
        <w:tc>
          <w:tcPr>
            <w:tcW w:w="0" w:type="auto"/>
            <w:vAlign w:val="center"/>
          </w:tcPr>
          <w:p w14:paraId="7E7911B3" w14:textId="77777777" w:rsidR="007C3313" w:rsidRPr="0076224A" w:rsidRDefault="007C3313" w:rsidP="00FA63EE">
            <w:pPr>
              <w:spacing w:after="0" w:line="360" w:lineRule="auto"/>
              <w:jc w:val="left"/>
              <w:rPr>
                <w:sz w:val="22"/>
                <w:szCs w:val="22"/>
              </w:rPr>
            </w:pPr>
            <w:r w:rsidRPr="0076224A">
              <w:rPr>
                <w:sz w:val="22"/>
                <w:szCs w:val="22"/>
              </w:rPr>
              <w:t>0.573862</w:t>
            </w:r>
          </w:p>
        </w:tc>
        <w:tc>
          <w:tcPr>
            <w:tcW w:w="0" w:type="auto"/>
            <w:tcBorders>
              <w:top w:val="nil"/>
              <w:bottom w:val="nil"/>
            </w:tcBorders>
          </w:tcPr>
          <w:p w14:paraId="7E7911B4" w14:textId="77777777" w:rsidR="007C3313" w:rsidRPr="0076224A" w:rsidRDefault="007C3313" w:rsidP="00FA63EE">
            <w:pPr>
              <w:spacing w:after="0" w:line="360" w:lineRule="auto"/>
              <w:jc w:val="left"/>
              <w:rPr>
                <w:sz w:val="22"/>
                <w:szCs w:val="22"/>
              </w:rPr>
            </w:pPr>
          </w:p>
        </w:tc>
        <w:tc>
          <w:tcPr>
            <w:tcW w:w="0" w:type="auto"/>
            <w:vAlign w:val="center"/>
          </w:tcPr>
          <w:p w14:paraId="7E7911B5" w14:textId="77777777" w:rsidR="007C3313" w:rsidRPr="0076224A" w:rsidRDefault="007C3313" w:rsidP="00FA63EE">
            <w:pPr>
              <w:spacing w:after="0" w:line="360" w:lineRule="auto"/>
              <w:jc w:val="left"/>
              <w:rPr>
                <w:sz w:val="22"/>
                <w:szCs w:val="22"/>
              </w:rPr>
            </w:pPr>
            <w:r w:rsidRPr="0076224A">
              <w:rPr>
                <w:sz w:val="22"/>
                <w:szCs w:val="22"/>
              </w:rPr>
              <w:t>0.531952</w:t>
            </w:r>
          </w:p>
        </w:tc>
        <w:tc>
          <w:tcPr>
            <w:tcW w:w="0" w:type="auto"/>
            <w:vAlign w:val="center"/>
          </w:tcPr>
          <w:p w14:paraId="7E7911B6" w14:textId="77777777" w:rsidR="007C3313" w:rsidRPr="0076224A" w:rsidRDefault="007C3313" w:rsidP="00FA63EE">
            <w:pPr>
              <w:spacing w:after="0" w:line="360" w:lineRule="auto"/>
              <w:jc w:val="left"/>
              <w:rPr>
                <w:sz w:val="22"/>
                <w:szCs w:val="22"/>
              </w:rPr>
            </w:pPr>
            <w:r w:rsidRPr="0076224A">
              <w:rPr>
                <w:sz w:val="22"/>
                <w:szCs w:val="22"/>
              </w:rPr>
              <w:t>0.571686</w:t>
            </w:r>
          </w:p>
        </w:tc>
      </w:tr>
      <w:tr w:rsidR="007C3313" w:rsidRPr="0076224A" w14:paraId="7E7911BF" w14:textId="77777777" w:rsidTr="007C3313">
        <w:trPr>
          <w:jc w:val="center"/>
        </w:trPr>
        <w:tc>
          <w:tcPr>
            <w:tcW w:w="0" w:type="auto"/>
          </w:tcPr>
          <w:p w14:paraId="7E7911B8" w14:textId="77777777" w:rsidR="007C3313" w:rsidRPr="0076224A" w:rsidRDefault="007C3313" w:rsidP="00FA63EE">
            <w:pPr>
              <w:spacing w:after="0" w:line="360" w:lineRule="auto"/>
              <w:jc w:val="left"/>
              <w:rPr>
                <w:sz w:val="22"/>
                <w:szCs w:val="22"/>
              </w:rPr>
            </w:pPr>
            <w:r w:rsidRPr="0076224A">
              <w:rPr>
                <w:sz w:val="22"/>
                <w:szCs w:val="22"/>
              </w:rPr>
              <w:t>9</w:t>
            </w:r>
          </w:p>
        </w:tc>
        <w:tc>
          <w:tcPr>
            <w:tcW w:w="0" w:type="auto"/>
            <w:vAlign w:val="center"/>
          </w:tcPr>
          <w:p w14:paraId="7E7911B9" w14:textId="77777777" w:rsidR="007C3313" w:rsidRPr="0076224A" w:rsidRDefault="007C3313" w:rsidP="00761C2A">
            <w:pPr>
              <w:spacing w:after="0" w:line="360" w:lineRule="auto"/>
              <w:jc w:val="left"/>
              <w:rPr>
                <w:sz w:val="22"/>
                <w:szCs w:val="22"/>
              </w:rPr>
            </w:pPr>
            <w:r w:rsidRPr="0076224A">
              <w:rPr>
                <w:sz w:val="22"/>
                <w:szCs w:val="22"/>
              </w:rPr>
              <w:t xml:space="preserve">Methanol (1) / benzene (2) </w:t>
            </w:r>
          </w:p>
        </w:tc>
        <w:tc>
          <w:tcPr>
            <w:tcW w:w="0" w:type="auto"/>
            <w:vAlign w:val="center"/>
          </w:tcPr>
          <w:p w14:paraId="7E7911BA" w14:textId="77777777" w:rsidR="007C3313" w:rsidRPr="0076224A" w:rsidRDefault="007C3313" w:rsidP="00FA63EE">
            <w:pPr>
              <w:spacing w:after="0" w:line="360" w:lineRule="auto"/>
              <w:jc w:val="left"/>
              <w:rPr>
                <w:sz w:val="22"/>
                <w:szCs w:val="22"/>
              </w:rPr>
            </w:pPr>
            <w:r w:rsidRPr="0076224A">
              <w:rPr>
                <w:sz w:val="22"/>
                <w:szCs w:val="22"/>
              </w:rPr>
              <w:t>0.159801</w:t>
            </w:r>
          </w:p>
        </w:tc>
        <w:tc>
          <w:tcPr>
            <w:tcW w:w="0" w:type="auto"/>
            <w:vAlign w:val="center"/>
          </w:tcPr>
          <w:p w14:paraId="7E7911BB" w14:textId="77777777" w:rsidR="007C3313" w:rsidRPr="0076224A" w:rsidRDefault="007C3313" w:rsidP="00FA63EE">
            <w:pPr>
              <w:spacing w:after="0" w:line="360" w:lineRule="auto"/>
              <w:jc w:val="left"/>
              <w:rPr>
                <w:sz w:val="22"/>
                <w:szCs w:val="22"/>
              </w:rPr>
            </w:pPr>
            <w:r w:rsidRPr="0076224A">
              <w:rPr>
                <w:sz w:val="22"/>
                <w:szCs w:val="22"/>
              </w:rPr>
              <w:t>0.345422</w:t>
            </w:r>
          </w:p>
        </w:tc>
        <w:tc>
          <w:tcPr>
            <w:tcW w:w="0" w:type="auto"/>
            <w:tcBorders>
              <w:top w:val="nil"/>
              <w:bottom w:val="nil"/>
            </w:tcBorders>
          </w:tcPr>
          <w:p w14:paraId="7E7911BC" w14:textId="77777777" w:rsidR="007C3313" w:rsidRPr="0076224A" w:rsidRDefault="007C3313" w:rsidP="00FA63EE">
            <w:pPr>
              <w:spacing w:after="0" w:line="360" w:lineRule="auto"/>
              <w:jc w:val="left"/>
              <w:rPr>
                <w:sz w:val="22"/>
                <w:szCs w:val="22"/>
              </w:rPr>
            </w:pPr>
          </w:p>
        </w:tc>
        <w:tc>
          <w:tcPr>
            <w:tcW w:w="0" w:type="auto"/>
            <w:vAlign w:val="center"/>
          </w:tcPr>
          <w:p w14:paraId="7E7911BD" w14:textId="77777777" w:rsidR="007C3313" w:rsidRPr="0076224A" w:rsidRDefault="007C3313" w:rsidP="00FA63EE">
            <w:pPr>
              <w:spacing w:after="0" w:line="360" w:lineRule="auto"/>
              <w:jc w:val="left"/>
              <w:rPr>
                <w:sz w:val="22"/>
                <w:szCs w:val="22"/>
              </w:rPr>
            </w:pPr>
            <w:r w:rsidRPr="0076224A">
              <w:rPr>
                <w:sz w:val="22"/>
                <w:szCs w:val="22"/>
              </w:rPr>
              <w:t>0.158527</w:t>
            </w:r>
          </w:p>
        </w:tc>
        <w:tc>
          <w:tcPr>
            <w:tcW w:w="0" w:type="auto"/>
            <w:vAlign w:val="center"/>
          </w:tcPr>
          <w:p w14:paraId="7E7911BE" w14:textId="77777777" w:rsidR="007C3313" w:rsidRPr="0076224A" w:rsidRDefault="007C3313" w:rsidP="00FA63EE">
            <w:pPr>
              <w:spacing w:after="0" w:line="360" w:lineRule="auto"/>
              <w:jc w:val="left"/>
              <w:rPr>
                <w:sz w:val="22"/>
                <w:szCs w:val="22"/>
              </w:rPr>
            </w:pPr>
            <w:r w:rsidRPr="0076224A">
              <w:rPr>
                <w:sz w:val="22"/>
                <w:szCs w:val="22"/>
              </w:rPr>
              <w:t>0.344759</w:t>
            </w:r>
          </w:p>
        </w:tc>
      </w:tr>
      <w:tr w:rsidR="007C3313" w:rsidRPr="0076224A" w14:paraId="7E7911C7" w14:textId="77777777" w:rsidTr="007C3313">
        <w:trPr>
          <w:jc w:val="center"/>
        </w:trPr>
        <w:tc>
          <w:tcPr>
            <w:tcW w:w="0" w:type="auto"/>
          </w:tcPr>
          <w:p w14:paraId="7E7911C0" w14:textId="77777777" w:rsidR="007C3313" w:rsidRPr="0076224A" w:rsidRDefault="007C3313" w:rsidP="00FA63EE">
            <w:pPr>
              <w:spacing w:after="0" w:line="360" w:lineRule="auto"/>
              <w:jc w:val="left"/>
              <w:rPr>
                <w:sz w:val="22"/>
                <w:szCs w:val="22"/>
              </w:rPr>
            </w:pPr>
            <w:r w:rsidRPr="0076224A">
              <w:rPr>
                <w:sz w:val="22"/>
                <w:szCs w:val="22"/>
              </w:rPr>
              <w:t>10</w:t>
            </w:r>
          </w:p>
        </w:tc>
        <w:tc>
          <w:tcPr>
            <w:tcW w:w="0" w:type="auto"/>
            <w:vAlign w:val="center"/>
          </w:tcPr>
          <w:p w14:paraId="7E7911C1" w14:textId="77777777" w:rsidR="007C3313" w:rsidRPr="0076224A" w:rsidRDefault="007C3313" w:rsidP="00761C2A">
            <w:pPr>
              <w:spacing w:after="0" w:line="360" w:lineRule="auto"/>
              <w:jc w:val="left"/>
              <w:rPr>
                <w:sz w:val="22"/>
                <w:szCs w:val="22"/>
              </w:rPr>
            </w:pPr>
            <w:r w:rsidRPr="0076224A">
              <w:rPr>
                <w:sz w:val="22"/>
                <w:szCs w:val="22"/>
              </w:rPr>
              <w:t xml:space="preserve">Ethanol (1) / toluene (2) </w:t>
            </w:r>
          </w:p>
        </w:tc>
        <w:tc>
          <w:tcPr>
            <w:tcW w:w="0" w:type="auto"/>
            <w:vAlign w:val="center"/>
          </w:tcPr>
          <w:p w14:paraId="7E7911C2" w14:textId="77777777" w:rsidR="007C3313" w:rsidRPr="0076224A" w:rsidRDefault="007C3313" w:rsidP="00FA63EE">
            <w:pPr>
              <w:spacing w:after="0" w:line="360" w:lineRule="auto"/>
              <w:jc w:val="left"/>
              <w:rPr>
                <w:sz w:val="22"/>
                <w:szCs w:val="22"/>
              </w:rPr>
            </w:pPr>
            <w:r w:rsidRPr="0076224A">
              <w:rPr>
                <w:sz w:val="22"/>
                <w:szCs w:val="22"/>
              </w:rPr>
              <w:t>0.173441</w:t>
            </w:r>
          </w:p>
        </w:tc>
        <w:tc>
          <w:tcPr>
            <w:tcW w:w="0" w:type="auto"/>
            <w:vAlign w:val="center"/>
          </w:tcPr>
          <w:p w14:paraId="7E7911C3" w14:textId="77777777" w:rsidR="007C3313" w:rsidRPr="0076224A" w:rsidRDefault="007C3313" w:rsidP="00FA63EE">
            <w:pPr>
              <w:spacing w:after="0" w:line="360" w:lineRule="auto"/>
              <w:jc w:val="left"/>
              <w:rPr>
                <w:sz w:val="22"/>
                <w:szCs w:val="22"/>
              </w:rPr>
            </w:pPr>
            <w:r w:rsidRPr="0076224A">
              <w:rPr>
                <w:sz w:val="22"/>
                <w:szCs w:val="22"/>
              </w:rPr>
              <w:t>0.399577</w:t>
            </w:r>
          </w:p>
        </w:tc>
        <w:tc>
          <w:tcPr>
            <w:tcW w:w="0" w:type="auto"/>
            <w:tcBorders>
              <w:top w:val="nil"/>
            </w:tcBorders>
          </w:tcPr>
          <w:p w14:paraId="7E7911C4" w14:textId="77777777" w:rsidR="007C3313" w:rsidRPr="0076224A" w:rsidRDefault="007C3313" w:rsidP="00FA63EE">
            <w:pPr>
              <w:spacing w:after="0" w:line="360" w:lineRule="auto"/>
              <w:jc w:val="left"/>
              <w:rPr>
                <w:sz w:val="22"/>
                <w:szCs w:val="22"/>
              </w:rPr>
            </w:pPr>
          </w:p>
        </w:tc>
        <w:tc>
          <w:tcPr>
            <w:tcW w:w="0" w:type="auto"/>
            <w:vAlign w:val="center"/>
          </w:tcPr>
          <w:p w14:paraId="7E7911C5" w14:textId="77777777" w:rsidR="007C3313" w:rsidRPr="0076224A" w:rsidRDefault="007C3313" w:rsidP="00FA63EE">
            <w:pPr>
              <w:spacing w:after="0" w:line="360" w:lineRule="auto"/>
              <w:jc w:val="left"/>
              <w:rPr>
                <w:sz w:val="22"/>
                <w:szCs w:val="22"/>
              </w:rPr>
            </w:pPr>
            <w:r w:rsidRPr="0076224A">
              <w:rPr>
                <w:sz w:val="22"/>
                <w:szCs w:val="22"/>
              </w:rPr>
              <w:t>0.172753</w:t>
            </w:r>
          </w:p>
        </w:tc>
        <w:tc>
          <w:tcPr>
            <w:tcW w:w="0" w:type="auto"/>
            <w:vAlign w:val="center"/>
          </w:tcPr>
          <w:p w14:paraId="7E7911C6" w14:textId="77777777" w:rsidR="007C3313" w:rsidRPr="0076224A" w:rsidRDefault="007C3313" w:rsidP="00FA63EE">
            <w:pPr>
              <w:spacing w:after="0" w:line="360" w:lineRule="auto"/>
              <w:jc w:val="left"/>
              <w:rPr>
                <w:sz w:val="22"/>
                <w:szCs w:val="22"/>
              </w:rPr>
            </w:pPr>
            <w:r w:rsidRPr="0076224A">
              <w:rPr>
                <w:sz w:val="22"/>
                <w:szCs w:val="22"/>
              </w:rPr>
              <w:t>0.398427</w:t>
            </w:r>
          </w:p>
        </w:tc>
      </w:tr>
    </w:tbl>
    <w:p w14:paraId="7E7911C8" w14:textId="77777777" w:rsidR="00217AE6" w:rsidRPr="0076224A" w:rsidRDefault="00A779D3" w:rsidP="00B64346">
      <w:r w:rsidRPr="0076224A">
        <w:t xml:space="preserve">For evaluation of proposed method for estimation of NRTL model interaction parameters, </w:t>
      </w:r>
      <w:r w:rsidR="00AE2461" w:rsidRPr="0076224A">
        <w:t>nine</w:t>
      </w:r>
      <w:r w:rsidRPr="0076224A">
        <w:t xml:space="preserve"> binary systems were considered as listed in</w:t>
      </w:r>
      <w:r w:rsidR="001E251F" w:rsidRPr="0076224A">
        <w:t xml:space="preserve"> </w:t>
      </w:r>
      <w:r w:rsidR="001E251F" w:rsidRPr="0076224A">
        <w:fldChar w:fldCharType="begin"/>
      </w:r>
      <w:r w:rsidR="001E251F" w:rsidRPr="0076224A">
        <w:instrText xml:space="preserve"> REF _Ref436952805 \h </w:instrText>
      </w:r>
      <w:r w:rsidR="00610611" w:rsidRPr="0076224A">
        <w:instrText xml:space="preserve"> \* MERGEFORMAT </w:instrText>
      </w:r>
      <w:r w:rsidR="001E251F" w:rsidRPr="0076224A">
        <w:fldChar w:fldCharType="separate"/>
      </w:r>
      <w:r w:rsidR="000E54B3" w:rsidRPr="000E54B3">
        <w:rPr>
          <w:b/>
          <w:bCs/>
        </w:rPr>
        <w:t>Table 2</w:t>
      </w:r>
      <w:r w:rsidR="001E251F" w:rsidRPr="0076224A">
        <w:fldChar w:fldCharType="end"/>
      </w:r>
      <w:r w:rsidRPr="0076224A">
        <w:t xml:space="preserve"> together with the estimated interaction parameters.</w:t>
      </w:r>
      <w:r w:rsidR="00FC4EE0" w:rsidRPr="0076224A">
        <w:t xml:space="preserve"> </w:t>
      </w:r>
      <w:r w:rsidR="001E251F" w:rsidRPr="0076224A">
        <w:t xml:space="preserve">For systems </w:t>
      </w:r>
      <w:r w:rsidR="001E251F" w:rsidRPr="0076224A">
        <w:rPr>
          <w:b/>
          <w:bCs/>
        </w:rPr>
        <w:t>No. 2-</w:t>
      </w:r>
      <w:r w:rsidR="00B64346" w:rsidRPr="0076224A">
        <w:rPr>
          <w:b/>
          <w:bCs/>
        </w:rPr>
        <w:t>9</w:t>
      </w:r>
      <w:r w:rsidR="001E251F" w:rsidRPr="0076224A">
        <w:t xml:space="preserve">, the data were obtained from </w:t>
      </w:r>
      <w:r w:rsidR="001E251F" w:rsidRPr="0076224A">
        <w:rPr>
          <w:b/>
          <w:bCs/>
        </w:rPr>
        <w:t>Table 12.5</w:t>
      </w:r>
      <w:r w:rsidR="001E251F" w:rsidRPr="0076224A">
        <w:t xml:space="preserve"> in Ref. </w:t>
      </w:r>
      <w:r w:rsidR="001E251F" w:rsidRPr="0076224A">
        <w:fldChar w:fldCharType="begin"/>
      </w:r>
      <w:r w:rsidR="001E251F" w:rsidRPr="0076224A">
        <w:instrText xml:space="preserve"> ADDIN EN.CITE &lt;EndNote&gt;&lt;Cite&gt;&lt;Author&gt;J.M. Smith&lt;/Author&gt;&lt;Year&gt;2005&lt;/Year&gt;&lt;RecNum&gt;2616&lt;/RecNum&gt;&lt;DisplayText&gt;[1]&lt;/DisplayText&gt;&lt;record&gt;&lt;rec-number&gt;2616&lt;/rec-number&gt;&lt;foreign-keys&gt;&lt;key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1E251F" w:rsidRPr="0076224A">
        <w:fldChar w:fldCharType="separate"/>
      </w:r>
      <w:r w:rsidR="001E251F" w:rsidRPr="0076224A">
        <w:t>[1]</w:t>
      </w:r>
      <w:r w:rsidR="001E251F" w:rsidRPr="0076224A">
        <w:fldChar w:fldCharType="end"/>
      </w:r>
      <w:r w:rsidR="001E251F" w:rsidRPr="0076224A">
        <w:t xml:space="preserve"> (page 474) where the systems temperature chosen fixed at 60 °C. Errors in the range of 0.001-0.005 </w:t>
      </w:r>
      <w:r w:rsidR="00B64346" w:rsidRPr="0076224A">
        <w:t xml:space="preserve">between calculated and experimental interaction parameters </w:t>
      </w:r>
      <w:r w:rsidR="001E251F" w:rsidRPr="0076224A">
        <w:t>indicate the reliability of this method for calculation of binary interaction parameters in NRTL model.</w:t>
      </w:r>
    </w:p>
    <w:p w14:paraId="7E7911C9" w14:textId="77777777" w:rsidR="001E251F" w:rsidRPr="0076224A" w:rsidRDefault="001E251F" w:rsidP="00357068">
      <w:pPr>
        <w:pStyle w:val="Caption"/>
      </w:pPr>
      <w:bookmarkStart w:id="2" w:name="_Ref436952805"/>
      <w:r w:rsidRPr="0076224A">
        <w:lastRenderedPageBreak/>
        <w:t xml:space="preserve">Table </w:t>
      </w:r>
      <w:fldSimple w:instr=" SEQ Table \* ARABIC ">
        <w:r w:rsidR="000E54B3">
          <w:rPr>
            <w:noProof/>
          </w:rPr>
          <w:t>2</w:t>
        </w:r>
      </w:fldSimple>
      <w:bookmarkEnd w:id="2"/>
      <w:r w:rsidRPr="0076224A">
        <w:t>. The result of application of method for estimation of NRTL model interaction parameters in binary systems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3130"/>
        <w:gridCol w:w="1115"/>
        <w:gridCol w:w="1041"/>
        <w:gridCol w:w="222"/>
        <w:gridCol w:w="1115"/>
        <w:gridCol w:w="1041"/>
      </w:tblGrid>
      <w:tr w:rsidR="00BA68DE" w:rsidRPr="0076224A" w14:paraId="7E7911CE" w14:textId="77777777" w:rsidTr="00BA68DE">
        <w:trPr>
          <w:jc w:val="center"/>
        </w:trPr>
        <w:tc>
          <w:tcPr>
            <w:tcW w:w="0" w:type="auto"/>
            <w:vMerge w:val="restart"/>
            <w:vAlign w:val="center"/>
          </w:tcPr>
          <w:p w14:paraId="7E7911CA" w14:textId="77777777" w:rsidR="00BA68DE" w:rsidRPr="0076224A" w:rsidRDefault="00BA68DE" w:rsidP="00BA68DE">
            <w:pPr>
              <w:spacing w:after="0" w:line="360" w:lineRule="auto"/>
              <w:jc w:val="left"/>
              <w:rPr>
                <w:b/>
                <w:bCs/>
              </w:rPr>
            </w:pPr>
            <w:r w:rsidRPr="0076224A">
              <w:rPr>
                <w:b/>
                <w:bCs/>
              </w:rPr>
              <w:t>No.</w:t>
            </w:r>
          </w:p>
        </w:tc>
        <w:tc>
          <w:tcPr>
            <w:tcW w:w="0" w:type="auto"/>
            <w:vMerge w:val="restart"/>
            <w:vAlign w:val="center"/>
          </w:tcPr>
          <w:p w14:paraId="7E7911CB" w14:textId="77777777" w:rsidR="00BA68DE" w:rsidRPr="0076224A" w:rsidRDefault="00BA68DE" w:rsidP="00FA63EE">
            <w:pPr>
              <w:spacing w:after="0" w:line="360" w:lineRule="auto"/>
              <w:jc w:val="left"/>
              <w:rPr>
                <w:b/>
                <w:bCs/>
              </w:rPr>
            </w:pPr>
            <w:r w:rsidRPr="0076224A">
              <w:rPr>
                <w:b/>
                <w:bCs/>
              </w:rPr>
              <w:t>System</w:t>
            </w:r>
          </w:p>
        </w:tc>
        <w:tc>
          <w:tcPr>
            <w:tcW w:w="0" w:type="auto"/>
          </w:tcPr>
          <w:p w14:paraId="7E7911CC" w14:textId="77777777" w:rsidR="00BA68DE" w:rsidRPr="0076224A" w:rsidRDefault="00BA68DE" w:rsidP="00FA63EE">
            <w:pPr>
              <w:spacing w:after="0" w:line="360" w:lineRule="auto"/>
              <w:jc w:val="left"/>
              <w:rPr>
                <w:b/>
                <w:bCs/>
              </w:rPr>
            </w:pPr>
          </w:p>
        </w:tc>
        <w:tc>
          <w:tcPr>
            <w:tcW w:w="0" w:type="auto"/>
            <w:gridSpan w:val="4"/>
            <w:vAlign w:val="center"/>
          </w:tcPr>
          <w:p w14:paraId="7E7911CD" w14:textId="77777777" w:rsidR="00BA68DE" w:rsidRPr="0076224A" w:rsidRDefault="00BA68DE" w:rsidP="00FA63EE">
            <w:pPr>
              <w:spacing w:after="0" w:line="360" w:lineRule="auto"/>
              <w:jc w:val="left"/>
              <w:rPr>
                <w:b/>
                <w:bCs/>
              </w:rPr>
            </w:pPr>
            <w:r w:rsidRPr="0076224A">
              <w:rPr>
                <w:b/>
                <w:bCs/>
              </w:rPr>
              <w:t>Interaction parameters (</w:t>
            </w:r>
            <w:r w:rsidRPr="0076224A">
              <w:rPr>
                <w:b/>
                <w:bCs/>
                <w:position w:val="-10"/>
              </w:rPr>
              <w:object w:dxaOrig="440" w:dyaOrig="320" w14:anchorId="7E79139F">
                <v:shape id="_x0000_i1064" type="#_x0000_t75" style="width:21.5pt;height:16.1pt" o:ole="">
                  <v:imagedata r:id="rId77" o:title=""/>
                </v:shape>
                <o:OLEObject Type="Embed" ProgID="Equation.DSMT4" ShapeID="_x0000_i1064" DrawAspect="Content" ObjectID="_1647772907" r:id="rId79"/>
              </w:object>
            </w:r>
            <w:r w:rsidRPr="0076224A">
              <w:rPr>
                <w:b/>
                <w:bCs/>
              </w:rPr>
              <w:t>)</w:t>
            </w:r>
          </w:p>
        </w:tc>
      </w:tr>
      <w:tr w:rsidR="00BA68DE" w:rsidRPr="0076224A" w14:paraId="7E7911D4" w14:textId="77777777" w:rsidTr="00BA68DE">
        <w:trPr>
          <w:jc w:val="center"/>
        </w:trPr>
        <w:tc>
          <w:tcPr>
            <w:tcW w:w="0" w:type="auto"/>
            <w:vMerge/>
          </w:tcPr>
          <w:p w14:paraId="7E7911CF" w14:textId="77777777" w:rsidR="00BA68DE" w:rsidRPr="0076224A" w:rsidRDefault="00BA68DE" w:rsidP="00FA63EE">
            <w:pPr>
              <w:spacing w:after="0" w:line="360" w:lineRule="auto"/>
              <w:jc w:val="left"/>
              <w:rPr>
                <w:b/>
                <w:bCs/>
              </w:rPr>
            </w:pPr>
          </w:p>
        </w:tc>
        <w:tc>
          <w:tcPr>
            <w:tcW w:w="0" w:type="auto"/>
            <w:vMerge/>
            <w:vAlign w:val="center"/>
          </w:tcPr>
          <w:p w14:paraId="7E7911D0" w14:textId="77777777" w:rsidR="00BA68DE" w:rsidRPr="0076224A" w:rsidRDefault="00BA68DE" w:rsidP="00FA63EE">
            <w:pPr>
              <w:spacing w:after="0" w:line="360" w:lineRule="auto"/>
              <w:jc w:val="left"/>
              <w:rPr>
                <w:b/>
                <w:bCs/>
              </w:rPr>
            </w:pPr>
          </w:p>
        </w:tc>
        <w:tc>
          <w:tcPr>
            <w:tcW w:w="0" w:type="auto"/>
            <w:gridSpan w:val="2"/>
            <w:vAlign w:val="center"/>
          </w:tcPr>
          <w:p w14:paraId="7E7911D1" w14:textId="77777777" w:rsidR="00BA68DE" w:rsidRPr="0076224A" w:rsidRDefault="00BA68DE" w:rsidP="00FA63EE">
            <w:pPr>
              <w:spacing w:after="0" w:line="360" w:lineRule="auto"/>
              <w:jc w:val="left"/>
              <w:rPr>
                <w:b/>
                <w:bCs/>
              </w:rPr>
            </w:pPr>
            <w:r w:rsidRPr="0076224A">
              <w:rPr>
                <w:b/>
                <w:bCs/>
              </w:rPr>
              <w:t>From literatures</w:t>
            </w:r>
          </w:p>
        </w:tc>
        <w:tc>
          <w:tcPr>
            <w:tcW w:w="0" w:type="auto"/>
            <w:tcBorders>
              <w:bottom w:val="single" w:sz="4" w:space="0" w:color="auto"/>
            </w:tcBorders>
          </w:tcPr>
          <w:p w14:paraId="7E7911D2" w14:textId="77777777" w:rsidR="00BA68DE" w:rsidRPr="0076224A" w:rsidRDefault="00BA68DE" w:rsidP="00FA63EE">
            <w:pPr>
              <w:spacing w:after="0" w:line="360" w:lineRule="auto"/>
              <w:jc w:val="left"/>
              <w:rPr>
                <w:b/>
                <w:bCs/>
              </w:rPr>
            </w:pPr>
          </w:p>
        </w:tc>
        <w:tc>
          <w:tcPr>
            <w:tcW w:w="0" w:type="auto"/>
            <w:gridSpan w:val="2"/>
            <w:vAlign w:val="center"/>
          </w:tcPr>
          <w:p w14:paraId="7E7911D3" w14:textId="77777777" w:rsidR="00BA68DE" w:rsidRPr="0076224A" w:rsidRDefault="00BA68DE" w:rsidP="00FA63EE">
            <w:pPr>
              <w:spacing w:after="0" w:line="360" w:lineRule="auto"/>
              <w:jc w:val="left"/>
              <w:rPr>
                <w:b/>
                <w:bCs/>
              </w:rPr>
            </w:pPr>
            <w:r w:rsidRPr="0076224A">
              <w:rPr>
                <w:b/>
                <w:bCs/>
              </w:rPr>
              <w:t xml:space="preserve">Calculated </w:t>
            </w:r>
          </w:p>
        </w:tc>
      </w:tr>
      <w:tr w:rsidR="00BA68DE" w:rsidRPr="0076224A" w14:paraId="7E7911DC" w14:textId="77777777" w:rsidTr="00BA68DE">
        <w:trPr>
          <w:jc w:val="center"/>
        </w:trPr>
        <w:tc>
          <w:tcPr>
            <w:tcW w:w="0" w:type="auto"/>
            <w:vMerge/>
          </w:tcPr>
          <w:p w14:paraId="7E7911D5" w14:textId="77777777" w:rsidR="00BA68DE" w:rsidRPr="0076224A" w:rsidRDefault="00BA68DE" w:rsidP="00FA63EE">
            <w:pPr>
              <w:spacing w:after="0" w:line="360" w:lineRule="auto"/>
              <w:jc w:val="left"/>
            </w:pPr>
          </w:p>
        </w:tc>
        <w:tc>
          <w:tcPr>
            <w:tcW w:w="0" w:type="auto"/>
            <w:vMerge/>
            <w:vAlign w:val="center"/>
          </w:tcPr>
          <w:p w14:paraId="7E7911D6" w14:textId="77777777" w:rsidR="00BA68DE" w:rsidRPr="0076224A" w:rsidRDefault="00BA68DE" w:rsidP="00FA63EE">
            <w:pPr>
              <w:spacing w:after="0" w:line="360" w:lineRule="auto"/>
              <w:jc w:val="left"/>
            </w:pPr>
          </w:p>
        </w:tc>
        <w:tc>
          <w:tcPr>
            <w:tcW w:w="0" w:type="auto"/>
            <w:vAlign w:val="center"/>
          </w:tcPr>
          <w:p w14:paraId="7E7911D7" w14:textId="77777777" w:rsidR="00BA68DE" w:rsidRPr="0076224A" w:rsidRDefault="00BA68DE" w:rsidP="00FA63EE">
            <w:pPr>
              <w:spacing w:after="0" w:line="360" w:lineRule="auto"/>
              <w:jc w:val="left"/>
            </w:pPr>
            <w:r w:rsidRPr="0076224A">
              <w:t>12</w:t>
            </w:r>
          </w:p>
        </w:tc>
        <w:tc>
          <w:tcPr>
            <w:tcW w:w="0" w:type="auto"/>
            <w:vAlign w:val="center"/>
          </w:tcPr>
          <w:p w14:paraId="7E7911D8" w14:textId="77777777" w:rsidR="00BA68DE" w:rsidRPr="0076224A" w:rsidRDefault="00BA68DE" w:rsidP="00FA63EE">
            <w:pPr>
              <w:spacing w:after="0" w:line="360" w:lineRule="auto"/>
              <w:jc w:val="left"/>
            </w:pPr>
            <w:r w:rsidRPr="0076224A">
              <w:t>21</w:t>
            </w:r>
          </w:p>
        </w:tc>
        <w:tc>
          <w:tcPr>
            <w:tcW w:w="0" w:type="auto"/>
            <w:tcBorders>
              <w:bottom w:val="nil"/>
            </w:tcBorders>
          </w:tcPr>
          <w:p w14:paraId="7E7911D9" w14:textId="77777777" w:rsidR="00BA68DE" w:rsidRPr="0076224A" w:rsidRDefault="00BA68DE" w:rsidP="00FA63EE">
            <w:pPr>
              <w:spacing w:after="0" w:line="360" w:lineRule="auto"/>
              <w:jc w:val="left"/>
            </w:pPr>
          </w:p>
        </w:tc>
        <w:tc>
          <w:tcPr>
            <w:tcW w:w="0" w:type="auto"/>
            <w:vAlign w:val="center"/>
          </w:tcPr>
          <w:p w14:paraId="7E7911DA" w14:textId="77777777" w:rsidR="00BA68DE" w:rsidRPr="0076224A" w:rsidRDefault="00BA68DE" w:rsidP="00FA63EE">
            <w:pPr>
              <w:spacing w:after="0" w:line="360" w:lineRule="auto"/>
              <w:jc w:val="left"/>
            </w:pPr>
            <w:r w:rsidRPr="0076224A">
              <w:t>12</w:t>
            </w:r>
          </w:p>
        </w:tc>
        <w:tc>
          <w:tcPr>
            <w:tcW w:w="0" w:type="auto"/>
            <w:vAlign w:val="center"/>
          </w:tcPr>
          <w:p w14:paraId="7E7911DB" w14:textId="77777777" w:rsidR="00BA68DE" w:rsidRPr="0076224A" w:rsidRDefault="00BA68DE" w:rsidP="00FA63EE">
            <w:pPr>
              <w:spacing w:after="0" w:line="360" w:lineRule="auto"/>
              <w:jc w:val="left"/>
            </w:pPr>
            <w:r w:rsidRPr="0076224A">
              <w:t>21</w:t>
            </w:r>
          </w:p>
        </w:tc>
      </w:tr>
      <w:tr w:rsidR="00BA68DE" w:rsidRPr="0076224A" w14:paraId="7E7911E4" w14:textId="77777777" w:rsidTr="00BA68DE">
        <w:trPr>
          <w:jc w:val="center"/>
        </w:trPr>
        <w:tc>
          <w:tcPr>
            <w:tcW w:w="0" w:type="auto"/>
          </w:tcPr>
          <w:p w14:paraId="7E7911DD" w14:textId="77777777" w:rsidR="00BA68DE" w:rsidRPr="0076224A" w:rsidRDefault="00F83D47" w:rsidP="00FA63EE">
            <w:pPr>
              <w:spacing w:after="0" w:line="360" w:lineRule="auto"/>
              <w:jc w:val="left"/>
              <w:rPr>
                <w:sz w:val="22"/>
                <w:szCs w:val="22"/>
              </w:rPr>
            </w:pPr>
            <w:r w:rsidRPr="0076224A">
              <w:rPr>
                <w:sz w:val="22"/>
                <w:szCs w:val="22"/>
              </w:rPr>
              <w:t>1</w:t>
            </w:r>
          </w:p>
        </w:tc>
        <w:tc>
          <w:tcPr>
            <w:tcW w:w="0" w:type="auto"/>
            <w:vAlign w:val="center"/>
          </w:tcPr>
          <w:p w14:paraId="7E7911DE" w14:textId="77777777" w:rsidR="00BA68DE" w:rsidRPr="0076224A" w:rsidRDefault="00BA68DE" w:rsidP="001E251F">
            <w:pPr>
              <w:spacing w:after="0" w:line="360" w:lineRule="auto"/>
              <w:jc w:val="left"/>
              <w:rPr>
                <w:sz w:val="22"/>
                <w:szCs w:val="22"/>
              </w:rPr>
            </w:pPr>
            <w:r w:rsidRPr="0076224A">
              <w:rPr>
                <w:sz w:val="22"/>
                <w:szCs w:val="22"/>
              </w:rPr>
              <w:t>Acetone (1) / water (2)</w:t>
            </w:r>
            <w:r w:rsidR="001E251F" w:rsidRPr="0076224A">
              <w:rPr>
                <w:sz w:val="22"/>
                <w:szCs w:val="22"/>
              </w:rPr>
              <w:t xml:space="preserve"> </w:t>
            </w:r>
          </w:p>
        </w:tc>
        <w:tc>
          <w:tcPr>
            <w:tcW w:w="0" w:type="auto"/>
            <w:vAlign w:val="center"/>
          </w:tcPr>
          <w:p w14:paraId="7E7911DF" w14:textId="77777777" w:rsidR="00BA68DE" w:rsidRPr="0076224A" w:rsidRDefault="00BA68DE" w:rsidP="00FA63EE">
            <w:pPr>
              <w:spacing w:after="0" w:line="360" w:lineRule="auto"/>
              <w:jc w:val="left"/>
              <w:rPr>
                <w:sz w:val="22"/>
                <w:szCs w:val="22"/>
              </w:rPr>
            </w:pPr>
            <w:r w:rsidRPr="0076224A">
              <w:rPr>
                <w:sz w:val="22"/>
                <w:szCs w:val="22"/>
              </w:rPr>
              <w:t>-0.383522</w:t>
            </w:r>
          </w:p>
        </w:tc>
        <w:tc>
          <w:tcPr>
            <w:tcW w:w="0" w:type="auto"/>
            <w:vAlign w:val="center"/>
          </w:tcPr>
          <w:p w14:paraId="7E7911E0" w14:textId="77777777" w:rsidR="00BA68DE" w:rsidRPr="0076224A" w:rsidRDefault="00BA68DE" w:rsidP="00FA63EE">
            <w:pPr>
              <w:spacing w:after="0" w:line="360" w:lineRule="auto"/>
              <w:jc w:val="left"/>
              <w:rPr>
                <w:sz w:val="22"/>
                <w:szCs w:val="22"/>
              </w:rPr>
            </w:pPr>
            <w:r w:rsidRPr="0076224A">
              <w:rPr>
                <w:sz w:val="22"/>
                <w:szCs w:val="22"/>
              </w:rPr>
              <w:t>1.276812</w:t>
            </w:r>
          </w:p>
        </w:tc>
        <w:tc>
          <w:tcPr>
            <w:tcW w:w="0" w:type="auto"/>
            <w:tcBorders>
              <w:top w:val="nil"/>
              <w:bottom w:val="nil"/>
            </w:tcBorders>
          </w:tcPr>
          <w:p w14:paraId="7E7911E1" w14:textId="77777777" w:rsidR="00BA68DE" w:rsidRPr="0076224A" w:rsidRDefault="00BA68DE" w:rsidP="00FA63EE">
            <w:pPr>
              <w:spacing w:after="0" w:line="360" w:lineRule="auto"/>
              <w:jc w:val="left"/>
              <w:rPr>
                <w:sz w:val="22"/>
                <w:szCs w:val="22"/>
              </w:rPr>
            </w:pPr>
          </w:p>
        </w:tc>
        <w:tc>
          <w:tcPr>
            <w:tcW w:w="0" w:type="auto"/>
            <w:vAlign w:val="center"/>
          </w:tcPr>
          <w:p w14:paraId="7E7911E2" w14:textId="77777777" w:rsidR="00BA68DE" w:rsidRPr="0076224A" w:rsidRDefault="00BA68DE" w:rsidP="00FA63EE">
            <w:pPr>
              <w:spacing w:after="0" w:line="360" w:lineRule="auto"/>
              <w:jc w:val="left"/>
              <w:rPr>
                <w:sz w:val="22"/>
                <w:szCs w:val="22"/>
              </w:rPr>
            </w:pPr>
            <w:r w:rsidRPr="0076224A">
              <w:rPr>
                <w:sz w:val="22"/>
                <w:szCs w:val="22"/>
              </w:rPr>
              <w:t>-0.382352</w:t>
            </w:r>
          </w:p>
        </w:tc>
        <w:tc>
          <w:tcPr>
            <w:tcW w:w="0" w:type="auto"/>
            <w:vAlign w:val="center"/>
          </w:tcPr>
          <w:p w14:paraId="7E7911E3" w14:textId="77777777" w:rsidR="00BA68DE" w:rsidRPr="0076224A" w:rsidRDefault="00BA68DE" w:rsidP="00FA63EE">
            <w:pPr>
              <w:spacing w:after="0" w:line="360" w:lineRule="auto"/>
              <w:jc w:val="left"/>
              <w:rPr>
                <w:sz w:val="22"/>
                <w:szCs w:val="22"/>
              </w:rPr>
            </w:pPr>
            <w:r w:rsidRPr="0076224A">
              <w:rPr>
                <w:sz w:val="22"/>
                <w:szCs w:val="22"/>
              </w:rPr>
              <w:t>1.274630</w:t>
            </w:r>
          </w:p>
        </w:tc>
      </w:tr>
      <w:tr w:rsidR="00BA68DE" w:rsidRPr="0076224A" w14:paraId="7E7911EC" w14:textId="77777777" w:rsidTr="00BA68DE">
        <w:trPr>
          <w:jc w:val="center"/>
        </w:trPr>
        <w:tc>
          <w:tcPr>
            <w:tcW w:w="0" w:type="auto"/>
          </w:tcPr>
          <w:p w14:paraId="7E7911E5" w14:textId="77777777" w:rsidR="00BA68DE" w:rsidRPr="0076224A" w:rsidRDefault="00F83D47" w:rsidP="00FA63EE">
            <w:pPr>
              <w:spacing w:after="0" w:line="360" w:lineRule="auto"/>
              <w:jc w:val="left"/>
              <w:rPr>
                <w:sz w:val="22"/>
                <w:szCs w:val="22"/>
              </w:rPr>
            </w:pPr>
            <w:r w:rsidRPr="0076224A">
              <w:rPr>
                <w:sz w:val="22"/>
                <w:szCs w:val="22"/>
              </w:rPr>
              <w:t>2</w:t>
            </w:r>
          </w:p>
        </w:tc>
        <w:tc>
          <w:tcPr>
            <w:tcW w:w="0" w:type="auto"/>
            <w:vAlign w:val="center"/>
          </w:tcPr>
          <w:p w14:paraId="7E7911E6" w14:textId="77777777" w:rsidR="00BA68DE" w:rsidRPr="0076224A" w:rsidRDefault="00BA68DE" w:rsidP="001E251F">
            <w:pPr>
              <w:spacing w:after="0" w:line="360" w:lineRule="auto"/>
              <w:jc w:val="left"/>
              <w:rPr>
                <w:sz w:val="22"/>
                <w:szCs w:val="22"/>
              </w:rPr>
            </w:pPr>
            <w:r w:rsidRPr="0076224A">
              <w:rPr>
                <w:sz w:val="22"/>
                <w:szCs w:val="22"/>
              </w:rPr>
              <w:t>Methanol (1) / water (2)</w:t>
            </w:r>
            <w:r w:rsidR="001E251F" w:rsidRPr="0076224A">
              <w:rPr>
                <w:sz w:val="22"/>
                <w:szCs w:val="22"/>
              </w:rPr>
              <w:t xml:space="preserve"> </w:t>
            </w:r>
          </w:p>
        </w:tc>
        <w:tc>
          <w:tcPr>
            <w:tcW w:w="0" w:type="auto"/>
            <w:vAlign w:val="center"/>
          </w:tcPr>
          <w:p w14:paraId="7E7911E7" w14:textId="77777777" w:rsidR="00BA68DE" w:rsidRPr="0076224A" w:rsidRDefault="00BA68DE" w:rsidP="00FA63EE">
            <w:pPr>
              <w:spacing w:after="0" w:line="360" w:lineRule="auto"/>
              <w:jc w:val="left"/>
              <w:rPr>
                <w:sz w:val="22"/>
                <w:szCs w:val="22"/>
              </w:rPr>
            </w:pPr>
            <w:r w:rsidRPr="0076224A">
              <w:rPr>
                <w:sz w:val="22"/>
                <w:szCs w:val="22"/>
              </w:rPr>
              <w:t>0.755927</w:t>
            </w:r>
          </w:p>
        </w:tc>
        <w:tc>
          <w:tcPr>
            <w:tcW w:w="0" w:type="auto"/>
            <w:vAlign w:val="center"/>
          </w:tcPr>
          <w:p w14:paraId="7E7911E8" w14:textId="77777777" w:rsidR="00BA68DE" w:rsidRPr="0076224A" w:rsidRDefault="00BA68DE" w:rsidP="00FA63EE">
            <w:pPr>
              <w:spacing w:after="0" w:line="360" w:lineRule="auto"/>
              <w:jc w:val="left"/>
              <w:rPr>
                <w:sz w:val="22"/>
                <w:szCs w:val="22"/>
              </w:rPr>
            </w:pPr>
            <w:r w:rsidRPr="0076224A">
              <w:rPr>
                <w:sz w:val="22"/>
                <w:szCs w:val="22"/>
              </w:rPr>
              <w:t>2.472276</w:t>
            </w:r>
          </w:p>
        </w:tc>
        <w:tc>
          <w:tcPr>
            <w:tcW w:w="0" w:type="auto"/>
            <w:tcBorders>
              <w:top w:val="nil"/>
              <w:bottom w:val="nil"/>
            </w:tcBorders>
          </w:tcPr>
          <w:p w14:paraId="7E7911E9" w14:textId="77777777" w:rsidR="00BA68DE" w:rsidRPr="0076224A" w:rsidRDefault="00BA68DE" w:rsidP="00FA63EE">
            <w:pPr>
              <w:spacing w:after="0" w:line="360" w:lineRule="auto"/>
              <w:jc w:val="left"/>
              <w:rPr>
                <w:sz w:val="22"/>
                <w:szCs w:val="22"/>
              </w:rPr>
            </w:pPr>
          </w:p>
        </w:tc>
        <w:tc>
          <w:tcPr>
            <w:tcW w:w="0" w:type="auto"/>
            <w:vAlign w:val="center"/>
          </w:tcPr>
          <w:p w14:paraId="7E7911EA" w14:textId="77777777" w:rsidR="00BA68DE" w:rsidRPr="0076224A" w:rsidRDefault="00BA68DE" w:rsidP="00FA63EE">
            <w:pPr>
              <w:spacing w:after="0" w:line="360" w:lineRule="auto"/>
              <w:jc w:val="left"/>
              <w:rPr>
                <w:sz w:val="22"/>
                <w:szCs w:val="22"/>
              </w:rPr>
            </w:pPr>
            <w:r w:rsidRPr="0076224A">
              <w:rPr>
                <w:sz w:val="22"/>
                <w:szCs w:val="22"/>
              </w:rPr>
              <w:t>0.755699</w:t>
            </w:r>
          </w:p>
        </w:tc>
        <w:tc>
          <w:tcPr>
            <w:tcW w:w="0" w:type="auto"/>
            <w:vAlign w:val="center"/>
          </w:tcPr>
          <w:p w14:paraId="7E7911EB" w14:textId="77777777" w:rsidR="00BA68DE" w:rsidRPr="0076224A" w:rsidRDefault="00BA68DE" w:rsidP="00FA63EE">
            <w:pPr>
              <w:spacing w:after="0" w:line="360" w:lineRule="auto"/>
              <w:jc w:val="left"/>
              <w:rPr>
                <w:sz w:val="22"/>
                <w:szCs w:val="22"/>
              </w:rPr>
            </w:pPr>
            <w:r w:rsidRPr="0076224A">
              <w:rPr>
                <w:sz w:val="22"/>
                <w:szCs w:val="22"/>
              </w:rPr>
              <w:t>2.459915</w:t>
            </w:r>
          </w:p>
        </w:tc>
      </w:tr>
      <w:tr w:rsidR="00BA68DE" w:rsidRPr="0076224A" w14:paraId="7E7911F4" w14:textId="77777777" w:rsidTr="00BA68DE">
        <w:trPr>
          <w:jc w:val="center"/>
        </w:trPr>
        <w:tc>
          <w:tcPr>
            <w:tcW w:w="0" w:type="auto"/>
          </w:tcPr>
          <w:p w14:paraId="7E7911ED" w14:textId="77777777" w:rsidR="00BA68DE" w:rsidRPr="0076224A" w:rsidRDefault="00F83D47" w:rsidP="00FA63EE">
            <w:pPr>
              <w:spacing w:after="0" w:line="360" w:lineRule="auto"/>
              <w:jc w:val="left"/>
              <w:rPr>
                <w:sz w:val="22"/>
                <w:szCs w:val="22"/>
              </w:rPr>
            </w:pPr>
            <w:r w:rsidRPr="0076224A">
              <w:rPr>
                <w:sz w:val="22"/>
                <w:szCs w:val="22"/>
              </w:rPr>
              <w:t>3</w:t>
            </w:r>
          </w:p>
        </w:tc>
        <w:tc>
          <w:tcPr>
            <w:tcW w:w="0" w:type="auto"/>
            <w:vAlign w:val="center"/>
          </w:tcPr>
          <w:p w14:paraId="7E7911EE" w14:textId="77777777" w:rsidR="00BA68DE" w:rsidRPr="0076224A" w:rsidRDefault="00BA68DE" w:rsidP="001E251F">
            <w:pPr>
              <w:spacing w:after="0" w:line="360" w:lineRule="auto"/>
              <w:jc w:val="left"/>
              <w:rPr>
                <w:sz w:val="22"/>
                <w:szCs w:val="22"/>
              </w:rPr>
            </w:pPr>
            <w:r w:rsidRPr="0076224A">
              <w:rPr>
                <w:sz w:val="22"/>
                <w:szCs w:val="22"/>
              </w:rPr>
              <w:t>1-propanol (1) / / water (2)</w:t>
            </w:r>
            <w:r w:rsidR="001E251F" w:rsidRPr="0076224A">
              <w:rPr>
                <w:sz w:val="22"/>
                <w:szCs w:val="22"/>
              </w:rPr>
              <w:t xml:space="preserve"> </w:t>
            </w:r>
          </w:p>
        </w:tc>
        <w:tc>
          <w:tcPr>
            <w:tcW w:w="0" w:type="auto"/>
            <w:vAlign w:val="center"/>
          </w:tcPr>
          <w:p w14:paraId="7E7911EF" w14:textId="77777777" w:rsidR="00BA68DE" w:rsidRPr="0076224A" w:rsidRDefault="00BA68DE" w:rsidP="00FA63EE">
            <w:pPr>
              <w:spacing w:after="0" w:line="360" w:lineRule="auto"/>
              <w:jc w:val="left"/>
              <w:rPr>
                <w:sz w:val="22"/>
                <w:szCs w:val="22"/>
              </w:rPr>
            </w:pPr>
            <w:r w:rsidRPr="0076224A">
              <w:rPr>
                <w:sz w:val="22"/>
                <w:szCs w:val="22"/>
              </w:rPr>
              <w:t>1.081561</w:t>
            </w:r>
          </w:p>
        </w:tc>
        <w:tc>
          <w:tcPr>
            <w:tcW w:w="0" w:type="auto"/>
            <w:vAlign w:val="center"/>
          </w:tcPr>
          <w:p w14:paraId="7E7911F0" w14:textId="77777777" w:rsidR="00BA68DE" w:rsidRPr="0076224A" w:rsidRDefault="00BA68DE" w:rsidP="00FA63EE">
            <w:pPr>
              <w:spacing w:after="0" w:line="360" w:lineRule="auto"/>
              <w:jc w:val="left"/>
              <w:rPr>
                <w:sz w:val="22"/>
                <w:szCs w:val="22"/>
              </w:rPr>
            </w:pPr>
            <w:r w:rsidRPr="0076224A">
              <w:rPr>
                <w:sz w:val="22"/>
                <w:szCs w:val="22"/>
              </w:rPr>
              <w:t>0.829193</w:t>
            </w:r>
          </w:p>
        </w:tc>
        <w:tc>
          <w:tcPr>
            <w:tcW w:w="0" w:type="auto"/>
            <w:tcBorders>
              <w:top w:val="nil"/>
              <w:bottom w:val="nil"/>
            </w:tcBorders>
          </w:tcPr>
          <w:p w14:paraId="7E7911F1" w14:textId="77777777" w:rsidR="00BA68DE" w:rsidRPr="0076224A" w:rsidRDefault="00BA68DE" w:rsidP="00FA63EE">
            <w:pPr>
              <w:spacing w:after="0" w:line="360" w:lineRule="auto"/>
              <w:jc w:val="left"/>
              <w:rPr>
                <w:sz w:val="22"/>
                <w:szCs w:val="22"/>
              </w:rPr>
            </w:pPr>
          </w:p>
        </w:tc>
        <w:tc>
          <w:tcPr>
            <w:tcW w:w="0" w:type="auto"/>
            <w:vAlign w:val="center"/>
          </w:tcPr>
          <w:p w14:paraId="7E7911F2" w14:textId="77777777" w:rsidR="00BA68DE" w:rsidRPr="0076224A" w:rsidRDefault="00BA68DE" w:rsidP="00FA63EE">
            <w:pPr>
              <w:spacing w:after="0" w:line="360" w:lineRule="auto"/>
              <w:jc w:val="left"/>
              <w:rPr>
                <w:sz w:val="22"/>
                <w:szCs w:val="22"/>
              </w:rPr>
            </w:pPr>
            <w:r w:rsidRPr="0076224A">
              <w:rPr>
                <w:sz w:val="22"/>
                <w:szCs w:val="22"/>
              </w:rPr>
              <w:t>1.080820</w:t>
            </w:r>
          </w:p>
        </w:tc>
        <w:tc>
          <w:tcPr>
            <w:tcW w:w="0" w:type="auto"/>
            <w:vAlign w:val="center"/>
          </w:tcPr>
          <w:p w14:paraId="7E7911F3" w14:textId="77777777" w:rsidR="00BA68DE" w:rsidRPr="0076224A" w:rsidRDefault="00BA68DE" w:rsidP="00FA63EE">
            <w:pPr>
              <w:spacing w:after="0" w:line="360" w:lineRule="auto"/>
              <w:jc w:val="left"/>
              <w:rPr>
                <w:sz w:val="22"/>
                <w:szCs w:val="22"/>
              </w:rPr>
            </w:pPr>
            <w:r w:rsidRPr="0076224A">
              <w:rPr>
                <w:sz w:val="22"/>
                <w:szCs w:val="22"/>
              </w:rPr>
              <w:t>0.827124</w:t>
            </w:r>
          </w:p>
        </w:tc>
      </w:tr>
      <w:tr w:rsidR="00BA68DE" w:rsidRPr="0076224A" w14:paraId="7E7911FC" w14:textId="77777777" w:rsidTr="00BA68DE">
        <w:trPr>
          <w:jc w:val="center"/>
        </w:trPr>
        <w:tc>
          <w:tcPr>
            <w:tcW w:w="0" w:type="auto"/>
          </w:tcPr>
          <w:p w14:paraId="7E7911F5" w14:textId="77777777" w:rsidR="00BA68DE" w:rsidRPr="0076224A" w:rsidRDefault="00F83D47" w:rsidP="00FA63EE">
            <w:pPr>
              <w:spacing w:after="0" w:line="360" w:lineRule="auto"/>
              <w:jc w:val="left"/>
              <w:rPr>
                <w:sz w:val="22"/>
                <w:szCs w:val="22"/>
              </w:rPr>
            </w:pPr>
            <w:r w:rsidRPr="0076224A">
              <w:rPr>
                <w:sz w:val="22"/>
                <w:szCs w:val="22"/>
              </w:rPr>
              <w:t>4</w:t>
            </w:r>
          </w:p>
        </w:tc>
        <w:tc>
          <w:tcPr>
            <w:tcW w:w="0" w:type="auto"/>
            <w:vAlign w:val="center"/>
          </w:tcPr>
          <w:p w14:paraId="7E7911F6" w14:textId="77777777" w:rsidR="00BA68DE" w:rsidRPr="0076224A" w:rsidRDefault="00BA68DE" w:rsidP="001E251F">
            <w:pPr>
              <w:spacing w:after="0" w:line="360" w:lineRule="auto"/>
              <w:jc w:val="left"/>
              <w:rPr>
                <w:sz w:val="22"/>
                <w:szCs w:val="22"/>
              </w:rPr>
            </w:pPr>
            <w:r w:rsidRPr="0076224A">
              <w:rPr>
                <w:sz w:val="22"/>
                <w:szCs w:val="22"/>
              </w:rPr>
              <w:t xml:space="preserve">water (2) / 1,4-Dioxane (2) </w:t>
            </w:r>
          </w:p>
        </w:tc>
        <w:tc>
          <w:tcPr>
            <w:tcW w:w="0" w:type="auto"/>
            <w:vAlign w:val="center"/>
          </w:tcPr>
          <w:p w14:paraId="7E7911F7" w14:textId="77777777" w:rsidR="00BA68DE" w:rsidRPr="0076224A" w:rsidRDefault="00BA68DE" w:rsidP="00FA63EE">
            <w:pPr>
              <w:spacing w:after="0" w:line="360" w:lineRule="auto"/>
              <w:jc w:val="left"/>
              <w:rPr>
                <w:sz w:val="22"/>
                <w:szCs w:val="22"/>
              </w:rPr>
            </w:pPr>
            <w:r w:rsidRPr="0076224A">
              <w:rPr>
                <w:sz w:val="22"/>
                <w:szCs w:val="22"/>
              </w:rPr>
              <w:t>0.519209</w:t>
            </w:r>
          </w:p>
        </w:tc>
        <w:tc>
          <w:tcPr>
            <w:tcW w:w="0" w:type="auto"/>
            <w:vAlign w:val="center"/>
          </w:tcPr>
          <w:p w14:paraId="7E7911F8" w14:textId="77777777" w:rsidR="00BA68DE" w:rsidRPr="0076224A" w:rsidRDefault="00BA68DE" w:rsidP="00FA63EE">
            <w:pPr>
              <w:spacing w:after="0" w:line="360" w:lineRule="auto"/>
              <w:jc w:val="left"/>
              <w:rPr>
                <w:sz w:val="22"/>
                <w:szCs w:val="22"/>
              </w:rPr>
            </w:pPr>
            <w:r w:rsidRPr="0076224A">
              <w:rPr>
                <w:sz w:val="22"/>
                <w:szCs w:val="22"/>
              </w:rPr>
              <w:t>0.475234</w:t>
            </w:r>
          </w:p>
        </w:tc>
        <w:tc>
          <w:tcPr>
            <w:tcW w:w="0" w:type="auto"/>
            <w:tcBorders>
              <w:top w:val="nil"/>
              <w:bottom w:val="nil"/>
            </w:tcBorders>
          </w:tcPr>
          <w:p w14:paraId="7E7911F9" w14:textId="77777777" w:rsidR="00BA68DE" w:rsidRPr="0076224A" w:rsidRDefault="00BA68DE" w:rsidP="00FA63EE">
            <w:pPr>
              <w:spacing w:after="0" w:line="360" w:lineRule="auto"/>
              <w:jc w:val="left"/>
              <w:rPr>
                <w:sz w:val="22"/>
                <w:szCs w:val="22"/>
              </w:rPr>
            </w:pPr>
          </w:p>
        </w:tc>
        <w:tc>
          <w:tcPr>
            <w:tcW w:w="0" w:type="auto"/>
            <w:vAlign w:val="center"/>
          </w:tcPr>
          <w:p w14:paraId="7E7911FA" w14:textId="77777777" w:rsidR="00BA68DE" w:rsidRPr="0076224A" w:rsidRDefault="00BA68DE" w:rsidP="00FA63EE">
            <w:pPr>
              <w:spacing w:after="0" w:line="360" w:lineRule="auto"/>
              <w:jc w:val="left"/>
              <w:rPr>
                <w:sz w:val="22"/>
                <w:szCs w:val="22"/>
              </w:rPr>
            </w:pPr>
            <w:r w:rsidRPr="0076224A">
              <w:rPr>
                <w:sz w:val="22"/>
                <w:szCs w:val="22"/>
              </w:rPr>
              <w:t>0.514870</w:t>
            </w:r>
          </w:p>
        </w:tc>
        <w:tc>
          <w:tcPr>
            <w:tcW w:w="0" w:type="auto"/>
            <w:vAlign w:val="center"/>
          </w:tcPr>
          <w:p w14:paraId="7E7911FB" w14:textId="77777777" w:rsidR="00BA68DE" w:rsidRPr="0076224A" w:rsidRDefault="00BA68DE" w:rsidP="00FA63EE">
            <w:pPr>
              <w:spacing w:after="0" w:line="360" w:lineRule="auto"/>
              <w:jc w:val="left"/>
              <w:rPr>
                <w:sz w:val="22"/>
                <w:szCs w:val="22"/>
              </w:rPr>
            </w:pPr>
            <w:r w:rsidRPr="0076224A">
              <w:rPr>
                <w:sz w:val="22"/>
                <w:szCs w:val="22"/>
              </w:rPr>
              <w:t>0.474464</w:t>
            </w:r>
          </w:p>
        </w:tc>
      </w:tr>
      <w:tr w:rsidR="00BA68DE" w:rsidRPr="0076224A" w14:paraId="7E791204" w14:textId="77777777" w:rsidTr="00BA68DE">
        <w:trPr>
          <w:jc w:val="center"/>
        </w:trPr>
        <w:tc>
          <w:tcPr>
            <w:tcW w:w="0" w:type="auto"/>
          </w:tcPr>
          <w:p w14:paraId="7E7911FD" w14:textId="77777777" w:rsidR="00BA68DE" w:rsidRPr="0076224A" w:rsidRDefault="00F83D47" w:rsidP="00FA63EE">
            <w:pPr>
              <w:spacing w:after="0" w:line="360" w:lineRule="auto"/>
              <w:jc w:val="left"/>
              <w:rPr>
                <w:sz w:val="22"/>
                <w:szCs w:val="22"/>
              </w:rPr>
            </w:pPr>
            <w:r w:rsidRPr="0076224A">
              <w:rPr>
                <w:sz w:val="22"/>
                <w:szCs w:val="22"/>
              </w:rPr>
              <w:t>5</w:t>
            </w:r>
          </w:p>
        </w:tc>
        <w:tc>
          <w:tcPr>
            <w:tcW w:w="0" w:type="auto"/>
            <w:vAlign w:val="center"/>
          </w:tcPr>
          <w:p w14:paraId="7E7911FE" w14:textId="77777777" w:rsidR="00BA68DE" w:rsidRPr="0076224A" w:rsidRDefault="00BA68DE" w:rsidP="00FA63EE">
            <w:pPr>
              <w:spacing w:after="0" w:line="360" w:lineRule="auto"/>
              <w:jc w:val="left"/>
              <w:rPr>
                <w:sz w:val="22"/>
                <w:szCs w:val="22"/>
              </w:rPr>
            </w:pPr>
            <w:r w:rsidRPr="0076224A">
              <w:rPr>
                <w:sz w:val="22"/>
                <w:szCs w:val="22"/>
              </w:rPr>
              <w:t xml:space="preserve">Methanol (1) / acetonitrile (2) </w:t>
            </w:r>
          </w:p>
        </w:tc>
        <w:tc>
          <w:tcPr>
            <w:tcW w:w="0" w:type="auto"/>
            <w:vAlign w:val="center"/>
          </w:tcPr>
          <w:p w14:paraId="7E7911FF" w14:textId="77777777" w:rsidR="00BA68DE" w:rsidRPr="0076224A" w:rsidRDefault="00BA68DE" w:rsidP="00FA63EE">
            <w:pPr>
              <w:spacing w:after="0" w:line="360" w:lineRule="auto"/>
              <w:jc w:val="left"/>
              <w:rPr>
                <w:sz w:val="22"/>
                <w:szCs w:val="22"/>
              </w:rPr>
            </w:pPr>
            <w:r w:rsidRPr="0076224A">
              <w:rPr>
                <w:sz w:val="22"/>
                <w:szCs w:val="22"/>
              </w:rPr>
              <w:t>0.279016</w:t>
            </w:r>
          </w:p>
        </w:tc>
        <w:tc>
          <w:tcPr>
            <w:tcW w:w="0" w:type="auto"/>
            <w:vAlign w:val="center"/>
          </w:tcPr>
          <w:p w14:paraId="7E791200" w14:textId="77777777" w:rsidR="00BA68DE" w:rsidRPr="0076224A" w:rsidRDefault="00BA68DE" w:rsidP="00FA63EE">
            <w:pPr>
              <w:spacing w:after="0" w:line="360" w:lineRule="auto"/>
              <w:jc w:val="left"/>
              <w:rPr>
                <w:sz w:val="22"/>
                <w:szCs w:val="22"/>
              </w:rPr>
            </w:pPr>
            <w:r w:rsidRPr="0076224A">
              <w:rPr>
                <w:sz w:val="22"/>
                <w:szCs w:val="22"/>
              </w:rPr>
              <w:t>0.336330</w:t>
            </w:r>
          </w:p>
        </w:tc>
        <w:tc>
          <w:tcPr>
            <w:tcW w:w="0" w:type="auto"/>
            <w:tcBorders>
              <w:top w:val="nil"/>
              <w:bottom w:val="nil"/>
            </w:tcBorders>
          </w:tcPr>
          <w:p w14:paraId="7E791201" w14:textId="77777777" w:rsidR="00BA68DE" w:rsidRPr="0076224A" w:rsidRDefault="00BA68DE" w:rsidP="00FA63EE">
            <w:pPr>
              <w:spacing w:after="0" w:line="360" w:lineRule="auto"/>
              <w:jc w:val="left"/>
              <w:rPr>
                <w:sz w:val="22"/>
                <w:szCs w:val="22"/>
              </w:rPr>
            </w:pPr>
          </w:p>
        </w:tc>
        <w:tc>
          <w:tcPr>
            <w:tcW w:w="0" w:type="auto"/>
            <w:vAlign w:val="center"/>
          </w:tcPr>
          <w:p w14:paraId="7E791202" w14:textId="77777777" w:rsidR="00BA68DE" w:rsidRPr="0076224A" w:rsidRDefault="00BA68DE" w:rsidP="00FA63EE">
            <w:pPr>
              <w:spacing w:after="0" w:line="360" w:lineRule="auto"/>
              <w:jc w:val="left"/>
              <w:rPr>
                <w:sz w:val="22"/>
                <w:szCs w:val="22"/>
              </w:rPr>
            </w:pPr>
            <w:r w:rsidRPr="0076224A">
              <w:rPr>
                <w:sz w:val="22"/>
                <w:szCs w:val="22"/>
              </w:rPr>
              <w:t>0.276548</w:t>
            </w:r>
          </w:p>
        </w:tc>
        <w:tc>
          <w:tcPr>
            <w:tcW w:w="0" w:type="auto"/>
            <w:vAlign w:val="center"/>
          </w:tcPr>
          <w:p w14:paraId="7E791203" w14:textId="77777777" w:rsidR="00BA68DE" w:rsidRPr="0076224A" w:rsidRDefault="00BA68DE" w:rsidP="00FA63EE">
            <w:pPr>
              <w:spacing w:after="0" w:line="360" w:lineRule="auto"/>
              <w:jc w:val="left"/>
              <w:rPr>
                <w:sz w:val="22"/>
                <w:szCs w:val="22"/>
              </w:rPr>
            </w:pPr>
            <w:r w:rsidRPr="0076224A">
              <w:rPr>
                <w:sz w:val="22"/>
                <w:szCs w:val="22"/>
              </w:rPr>
              <w:t>0.335018</w:t>
            </w:r>
          </w:p>
        </w:tc>
      </w:tr>
      <w:tr w:rsidR="00BA68DE" w:rsidRPr="0076224A" w14:paraId="7E79120C" w14:textId="77777777" w:rsidTr="00BA68DE">
        <w:trPr>
          <w:jc w:val="center"/>
        </w:trPr>
        <w:tc>
          <w:tcPr>
            <w:tcW w:w="0" w:type="auto"/>
          </w:tcPr>
          <w:p w14:paraId="7E791205" w14:textId="77777777" w:rsidR="00BA68DE" w:rsidRPr="0076224A" w:rsidRDefault="00F83D47" w:rsidP="00FA63EE">
            <w:pPr>
              <w:spacing w:after="0" w:line="360" w:lineRule="auto"/>
              <w:jc w:val="left"/>
              <w:rPr>
                <w:sz w:val="22"/>
                <w:szCs w:val="22"/>
              </w:rPr>
            </w:pPr>
            <w:r w:rsidRPr="0076224A">
              <w:rPr>
                <w:sz w:val="22"/>
                <w:szCs w:val="22"/>
              </w:rPr>
              <w:t>6</w:t>
            </w:r>
          </w:p>
        </w:tc>
        <w:tc>
          <w:tcPr>
            <w:tcW w:w="0" w:type="auto"/>
            <w:vAlign w:val="center"/>
          </w:tcPr>
          <w:p w14:paraId="7E791206" w14:textId="77777777" w:rsidR="00BA68DE" w:rsidRPr="0076224A" w:rsidRDefault="001E251F" w:rsidP="001E251F">
            <w:pPr>
              <w:spacing w:after="0" w:line="360" w:lineRule="auto"/>
              <w:jc w:val="left"/>
              <w:rPr>
                <w:sz w:val="22"/>
                <w:szCs w:val="22"/>
              </w:rPr>
            </w:pPr>
            <w:r w:rsidRPr="0076224A">
              <w:rPr>
                <w:sz w:val="22"/>
                <w:szCs w:val="22"/>
              </w:rPr>
              <w:t>Acetone (1) / methanol (2)</w:t>
            </w:r>
          </w:p>
        </w:tc>
        <w:tc>
          <w:tcPr>
            <w:tcW w:w="0" w:type="auto"/>
            <w:vAlign w:val="center"/>
          </w:tcPr>
          <w:p w14:paraId="7E791207" w14:textId="77777777" w:rsidR="00BA68DE" w:rsidRPr="0076224A" w:rsidRDefault="00BA68DE" w:rsidP="00FA63EE">
            <w:pPr>
              <w:spacing w:after="0" w:line="360" w:lineRule="auto"/>
              <w:jc w:val="left"/>
              <w:rPr>
                <w:sz w:val="22"/>
                <w:szCs w:val="22"/>
              </w:rPr>
            </w:pPr>
            <w:r w:rsidRPr="0076224A">
              <w:rPr>
                <w:sz w:val="22"/>
                <w:szCs w:val="22"/>
              </w:rPr>
              <w:t>0.576251</w:t>
            </w:r>
          </w:p>
        </w:tc>
        <w:tc>
          <w:tcPr>
            <w:tcW w:w="0" w:type="auto"/>
            <w:vAlign w:val="center"/>
          </w:tcPr>
          <w:p w14:paraId="7E791208" w14:textId="77777777" w:rsidR="00BA68DE" w:rsidRPr="0076224A" w:rsidRDefault="00BA68DE" w:rsidP="00FA63EE">
            <w:pPr>
              <w:spacing w:after="0" w:line="360" w:lineRule="auto"/>
              <w:jc w:val="left"/>
              <w:rPr>
                <w:sz w:val="22"/>
                <w:szCs w:val="22"/>
              </w:rPr>
            </w:pPr>
            <w:r w:rsidRPr="0076224A">
              <w:rPr>
                <w:sz w:val="22"/>
                <w:szCs w:val="22"/>
              </w:rPr>
              <w:t>0.523499</w:t>
            </w:r>
          </w:p>
        </w:tc>
        <w:tc>
          <w:tcPr>
            <w:tcW w:w="0" w:type="auto"/>
            <w:tcBorders>
              <w:top w:val="nil"/>
              <w:bottom w:val="nil"/>
            </w:tcBorders>
          </w:tcPr>
          <w:p w14:paraId="7E791209" w14:textId="77777777" w:rsidR="00BA68DE" w:rsidRPr="0076224A" w:rsidRDefault="00BA68DE" w:rsidP="00FA63EE">
            <w:pPr>
              <w:spacing w:after="0" w:line="360" w:lineRule="auto"/>
              <w:jc w:val="left"/>
              <w:rPr>
                <w:sz w:val="22"/>
                <w:szCs w:val="22"/>
              </w:rPr>
            </w:pPr>
          </w:p>
        </w:tc>
        <w:tc>
          <w:tcPr>
            <w:tcW w:w="0" w:type="auto"/>
            <w:vAlign w:val="center"/>
          </w:tcPr>
          <w:p w14:paraId="7E79120A" w14:textId="77777777" w:rsidR="00BA68DE" w:rsidRPr="0076224A" w:rsidRDefault="00BA68DE" w:rsidP="00FA63EE">
            <w:pPr>
              <w:spacing w:after="0" w:line="360" w:lineRule="auto"/>
              <w:jc w:val="left"/>
              <w:rPr>
                <w:sz w:val="22"/>
                <w:szCs w:val="22"/>
              </w:rPr>
            </w:pPr>
            <w:r w:rsidRPr="0076224A">
              <w:rPr>
                <w:sz w:val="22"/>
                <w:szCs w:val="22"/>
              </w:rPr>
              <w:t>0.573568</w:t>
            </w:r>
          </w:p>
        </w:tc>
        <w:tc>
          <w:tcPr>
            <w:tcW w:w="0" w:type="auto"/>
            <w:vAlign w:val="center"/>
          </w:tcPr>
          <w:p w14:paraId="7E79120B" w14:textId="77777777" w:rsidR="00BA68DE" w:rsidRPr="0076224A" w:rsidRDefault="00BA68DE" w:rsidP="00FA63EE">
            <w:pPr>
              <w:spacing w:after="0" w:line="360" w:lineRule="auto"/>
              <w:jc w:val="left"/>
              <w:rPr>
                <w:sz w:val="22"/>
                <w:szCs w:val="22"/>
              </w:rPr>
            </w:pPr>
            <w:r w:rsidRPr="0076224A">
              <w:rPr>
                <w:sz w:val="22"/>
                <w:szCs w:val="22"/>
              </w:rPr>
              <w:t>0.518780</w:t>
            </w:r>
          </w:p>
        </w:tc>
      </w:tr>
      <w:tr w:rsidR="00BA68DE" w:rsidRPr="0076224A" w14:paraId="7E791214" w14:textId="77777777" w:rsidTr="00BA68DE">
        <w:trPr>
          <w:jc w:val="center"/>
        </w:trPr>
        <w:tc>
          <w:tcPr>
            <w:tcW w:w="0" w:type="auto"/>
          </w:tcPr>
          <w:p w14:paraId="7E79120D" w14:textId="77777777" w:rsidR="00BA68DE" w:rsidRPr="0076224A" w:rsidRDefault="00F83D47" w:rsidP="00FA63EE">
            <w:pPr>
              <w:spacing w:after="0" w:line="360" w:lineRule="auto"/>
              <w:jc w:val="left"/>
              <w:rPr>
                <w:sz w:val="22"/>
                <w:szCs w:val="22"/>
              </w:rPr>
            </w:pPr>
            <w:r w:rsidRPr="0076224A">
              <w:rPr>
                <w:sz w:val="22"/>
                <w:szCs w:val="22"/>
              </w:rPr>
              <w:t>7</w:t>
            </w:r>
          </w:p>
        </w:tc>
        <w:tc>
          <w:tcPr>
            <w:tcW w:w="0" w:type="auto"/>
            <w:vAlign w:val="center"/>
          </w:tcPr>
          <w:p w14:paraId="7E79120E" w14:textId="77777777" w:rsidR="00BA68DE" w:rsidRPr="0076224A" w:rsidRDefault="00BA68DE" w:rsidP="001E251F">
            <w:pPr>
              <w:spacing w:after="0" w:line="360" w:lineRule="auto"/>
              <w:jc w:val="left"/>
              <w:rPr>
                <w:sz w:val="22"/>
                <w:szCs w:val="22"/>
              </w:rPr>
            </w:pPr>
            <w:r w:rsidRPr="0076224A">
              <w:rPr>
                <w:sz w:val="22"/>
                <w:szCs w:val="22"/>
              </w:rPr>
              <w:t>Me</w:t>
            </w:r>
            <w:r w:rsidR="001E251F" w:rsidRPr="0076224A">
              <w:rPr>
                <w:sz w:val="22"/>
                <w:szCs w:val="22"/>
              </w:rPr>
              <w:t>thyl acetate (1) / methanol (2)</w:t>
            </w:r>
          </w:p>
        </w:tc>
        <w:tc>
          <w:tcPr>
            <w:tcW w:w="0" w:type="auto"/>
            <w:vAlign w:val="center"/>
          </w:tcPr>
          <w:p w14:paraId="7E79120F" w14:textId="77777777" w:rsidR="00BA68DE" w:rsidRPr="0076224A" w:rsidRDefault="00BA68DE" w:rsidP="00FA63EE">
            <w:pPr>
              <w:spacing w:after="0" w:line="360" w:lineRule="auto"/>
              <w:jc w:val="left"/>
              <w:rPr>
                <w:sz w:val="22"/>
                <w:szCs w:val="22"/>
              </w:rPr>
            </w:pPr>
            <w:r w:rsidRPr="0076224A">
              <w:rPr>
                <w:sz w:val="22"/>
                <w:szCs w:val="22"/>
              </w:rPr>
              <w:t>1.102907</w:t>
            </w:r>
          </w:p>
        </w:tc>
        <w:tc>
          <w:tcPr>
            <w:tcW w:w="0" w:type="auto"/>
            <w:vAlign w:val="center"/>
          </w:tcPr>
          <w:p w14:paraId="7E791210" w14:textId="77777777" w:rsidR="00BA68DE" w:rsidRPr="0076224A" w:rsidRDefault="00BA68DE" w:rsidP="00FA63EE">
            <w:pPr>
              <w:spacing w:after="0" w:line="360" w:lineRule="auto"/>
              <w:jc w:val="left"/>
              <w:rPr>
                <w:sz w:val="22"/>
                <w:szCs w:val="22"/>
              </w:rPr>
            </w:pPr>
            <w:r w:rsidRPr="0076224A">
              <w:rPr>
                <w:sz w:val="22"/>
                <w:szCs w:val="22"/>
              </w:rPr>
              <w:t>1.775627</w:t>
            </w:r>
          </w:p>
        </w:tc>
        <w:tc>
          <w:tcPr>
            <w:tcW w:w="0" w:type="auto"/>
            <w:tcBorders>
              <w:top w:val="nil"/>
              <w:bottom w:val="nil"/>
            </w:tcBorders>
          </w:tcPr>
          <w:p w14:paraId="7E791211" w14:textId="77777777" w:rsidR="00BA68DE" w:rsidRPr="0076224A" w:rsidRDefault="00BA68DE" w:rsidP="00FA63EE">
            <w:pPr>
              <w:spacing w:after="0" w:line="360" w:lineRule="auto"/>
              <w:jc w:val="left"/>
              <w:rPr>
                <w:sz w:val="22"/>
                <w:szCs w:val="22"/>
              </w:rPr>
            </w:pPr>
          </w:p>
        </w:tc>
        <w:tc>
          <w:tcPr>
            <w:tcW w:w="0" w:type="auto"/>
            <w:vAlign w:val="center"/>
          </w:tcPr>
          <w:p w14:paraId="7E791212" w14:textId="77777777" w:rsidR="00BA68DE" w:rsidRPr="0076224A" w:rsidRDefault="00BA68DE" w:rsidP="00FA63EE">
            <w:pPr>
              <w:spacing w:after="0" w:line="360" w:lineRule="auto"/>
              <w:jc w:val="left"/>
              <w:rPr>
                <w:sz w:val="22"/>
                <w:szCs w:val="22"/>
              </w:rPr>
            </w:pPr>
            <w:r w:rsidRPr="0076224A">
              <w:rPr>
                <w:sz w:val="22"/>
                <w:szCs w:val="22"/>
              </w:rPr>
              <w:t>1.096830</w:t>
            </w:r>
          </w:p>
        </w:tc>
        <w:tc>
          <w:tcPr>
            <w:tcW w:w="0" w:type="auto"/>
            <w:vAlign w:val="center"/>
          </w:tcPr>
          <w:p w14:paraId="7E791213" w14:textId="77777777" w:rsidR="00BA68DE" w:rsidRPr="0076224A" w:rsidRDefault="00BA68DE" w:rsidP="00FA63EE">
            <w:pPr>
              <w:spacing w:after="0" w:line="360" w:lineRule="auto"/>
              <w:jc w:val="left"/>
              <w:rPr>
                <w:sz w:val="22"/>
                <w:szCs w:val="22"/>
              </w:rPr>
            </w:pPr>
            <w:r w:rsidRPr="0076224A">
              <w:rPr>
                <w:sz w:val="22"/>
                <w:szCs w:val="22"/>
              </w:rPr>
              <w:t>1.772660</w:t>
            </w:r>
          </w:p>
        </w:tc>
      </w:tr>
      <w:tr w:rsidR="00BA68DE" w:rsidRPr="0076224A" w14:paraId="7E79121C" w14:textId="77777777" w:rsidTr="00BA68DE">
        <w:trPr>
          <w:jc w:val="center"/>
        </w:trPr>
        <w:tc>
          <w:tcPr>
            <w:tcW w:w="0" w:type="auto"/>
          </w:tcPr>
          <w:p w14:paraId="7E791215" w14:textId="77777777" w:rsidR="00BA68DE" w:rsidRPr="0076224A" w:rsidRDefault="00F83D47" w:rsidP="00FA63EE">
            <w:pPr>
              <w:spacing w:after="0" w:line="360" w:lineRule="auto"/>
              <w:jc w:val="left"/>
              <w:rPr>
                <w:sz w:val="22"/>
                <w:szCs w:val="22"/>
              </w:rPr>
            </w:pPr>
            <w:r w:rsidRPr="0076224A">
              <w:rPr>
                <w:sz w:val="22"/>
                <w:szCs w:val="22"/>
              </w:rPr>
              <w:t>8</w:t>
            </w:r>
          </w:p>
        </w:tc>
        <w:tc>
          <w:tcPr>
            <w:tcW w:w="0" w:type="auto"/>
            <w:vAlign w:val="center"/>
          </w:tcPr>
          <w:p w14:paraId="7E791216" w14:textId="77777777" w:rsidR="00BA68DE" w:rsidRPr="0076224A" w:rsidRDefault="00BA68DE" w:rsidP="001E251F">
            <w:pPr>
              <w:spacing w:after="0" w:line="360" w:lineRule="auto"/>
              <w:jc w:val="left"/>
              <w:rPr>
                <w:sz w:val="22"/>
                <w:szCs w:val="22"/>
              </w:rPr>
            </w:pPr>
            <w:r w:rsidRPr="0076224A">
              <w:rPr>
                <w:sz w:val="22"/>
                <w:szCs w:val="22"/>
              </w:rPr>
              <w:t>Methanol (1) / benzene (2)</w:t>
            </w:r>
            <w:r w:rsidR="001E251F" w:rsidRPr="0076224A">
              <w:rPr>
                <w:sz w:val="22"/>
                <w:szCs w:val="22"/>
              </w:rPr>
              <w:t xml:space="preserve"> </w:t>
            </w:r>
          </w:p>
        </w:tc>
        <w:tc>
          <w:tcPr>
            <w:tcW w:w="0" w:type="auto"/>
            <w:vAlign w:val="center"/>
          </w:tcPr>
          <w:p w14:paraId="7E791217" w14:textId="77777777" w:rsidR="00BA68DE" w:rsidRPr="0076224A" w:rsidRDefault="00BA68DE" w:rsidP="00FA63EE">
            <w:pPr>
              <w:spacing w:after="0" w:line="360" w:lineRule="auto"/>
              <w:jc w:val="left"/>
              <w:rPr>
                <w:sz w:val="22"/>
                <w:szCs w:val="22"/>
              </w:rPr>
            </w:pPr>
            <w:r w:rsidRPr="0076224A">
              <w:rPr>
                <w:sz w:val="22"/>
                <w:szCs w:val="22"/>
              </w:rPr>
              <w:t>1.077951</w:t>
            </w:r>
          </w:p>
        </w:tc>
        <w:tc>
          <w:tcPr>
            <w:tcW w:w="0" w:type="auto"/>
            <w:vAlign w:val="center"/>
          </w:tcPr>
          <w:p w14:paraId="7E791218" w14:textId="77777777" w:rsidR="00BA68DE" w:rsidRPr="0076224A" w:rsidRDefault="00BA68DE" w:rsidP="00FA63EE">
            <w:pPr>
              <w:spacing w:after="0" w:line="360" w:lineRule="auto"/>
              <w:jc w:val="left"/>
              <w:rPr>
                <w:sz w:val="22"/>
                <w:szCs w:val="22"/>
              </w:rPr>
            </w:pPr>
            <w:r w:rsidRPr="0076224A">
              <w:rPr>
                <w:sz w:val="22"/>
                <w:szCs w:val="22"/>
              </w:rPr>
              <w:t>1.734009</w:t>
            </w:r>
          </w:p>
        </w:tc>
        <w:tc>
          <w:tcPr>
            <w:tcW w:w="0" w:type="auto"/>
            <w:tcBorders>
              <w:top w:val="nil"/>
              <w:bottom w:val="nil"/>
            </w:tcBorders>
          </w:tcPr>
          <w:p w14:paraId="7E791219" w14:textId="77777777" w:rsidR="00BA68DE" w:rsidRPr="0076224A" w:rsidRDefault="00BA68DE" w:rsidP="00FA63EE">
            <w:pPr>
              <w:spacing w:after="0" w:line="360" w:lineRule="auto"/>
              <w:jc w:val="left"/>
              <w:rPr>
                <w:sz w:val="22"/>
                <w:szCs w:val="22"/>
              </w:rPr>
            </w:pPr>
          </w:p>
        </w:tc>
        <w:tc>
          <w:tcPr>
            <w:tcW w:w="0" w:type="auto"/>
            <w:vAlign w:val="center"/>
          </w:tcPr>
          <w:p w14:paraId="7E79121A" w14:textId="77777777" w:rsidR="00BA68DE" w:rsidRPr="0076224A" w:rsidRDefault="00BA68DE" w:rsidP="00FA63EE">
            <w:pPr>
              <w:spacing w:after="0" w:line="360" w:lineRule="auto"/>
              <w:jc w:val="left"/>
              <w:rPr>
                <w:sz w:val="22"/>
                <w:szCs w:val="22"/>
              </w:rPr>
            </w:pPr>
            <w:r w:rsidRPr="0076224A">
              <w:rPr>
                <w:sz w:val="22"/>
                <w:szCs w:val="22"/>
              </w:rPr>
              <w:t>1.074277</w:t>
            </w:r>
          </w:p>
        </w:tc>
        <w:tc>
          <w:tcPr>
            <w:tcW w:w="0" w:type="auto"/>
            <w:vAlign w:val="center"/>
          </w:tcPr>
          <w:p w14:paraId="7E79121B" w14:textId="77777777" w:rsidR="00BA68DE" w:rsidRPr="0076224A" w:rsidRDefault="00BA68DE" w:rsidP="00FA63EE">
            <w:pPr>
              <w:spacing w:after="0" w:line="360" w:lineRule="auto"/>
              <w:jc w:val="left"/>
              <w:rPr>
                <w:sz w:val="22"/>
                <w:szCs w:val="22"/>
              </w:rPr>
            </w:pPr>
            <w:r w:rsidRPr="0076224A">
              <w:rPr>
                <w:sz w:val="22"/>
                <w:szCs w:val="22"/>
              </w:rPr>
              <w:t>1.720948</w:t>
            </w:r>
          </w:p>
        </w:tc>
      </w:tr>
      <w:tr w:rsidR="00BA68DE" w:rsidRPr="0076224A" w14:paraId="7E791224" w14:textId="77777777" w:rsidTr="00BA68DE">
        <w:trPr>
          <w:jc w:val="center"/>
        </w:trPr>
        <w:tc>
          <w:tcPr>
            <w:tcW w:w="0" w:type="auto"/>
          </w:tcPr>
          <w:p w14:paraId="7E79121D" w14:textId="77777777" w:rsidR="00BA68DE" w:rsidRPr="0076224A" w:rsidRDefault="00F83D47" w:rsidP="00FA63EE">
            <w:pPr>
              <w:spacing w:after="0" w:line="360" w:lineRule="auto"/>
              <w:jc w:val="left"/>
              <w:rPr>
                <w:sz w:val="22"/>
                <w:szCs w:val="22"/>
              </w:rPr>
            </w:pPr>
            <w:r w:rsidRPr="0076224A">
              <w:rPr>
                <w:sz w:val="22"/>
                <w:szCs w:val="22"/>
              </w:rPr>
              <w:t>9</w:t>
            </w:r>
          </w:p>
        </w:tc>
        <w:tc>
          <w:tcPr>
            <w:tcW w:w="0" w:type="auto"/>
            <w:vAlign w:val="center"/>
          </w:tcPr>
          <w:p w14:paraId="7E79121E" w14:textId="77777777" w:rsidR="00BA68DE" w:rsidRPr="0076224A" w:rsidRDefault="00BA68DE" w:rsidP="001E251F">
            <w:pPr>
              <w:spacing w:after="0" w:line="360" w:lineRule="auto"/>
              <w:jc w:val="left"/>
              <w:rPr>
                <w:sz w:val="22"/>
                <w:szCs w:val="22"/>
              </w:rPr>
            </w:pPr>
            <w:r w:rsidRPr="0076224A">
              <w:rPr>
                <w:sz w:val="22"/>
                <w:szCs w:val="22"/>
              </w:rPr>
              <w:t>Ethanol (1) / toluene (2)</w:t>
            </w:r>
            <w:r w:rsidR="001E251F" w:rsidRPr="0076224A">
              <w:rPr>
                <w:sz w:val="22"/>
                <w:szCs w:val="22"/>
              </w:rPr>
              <w:t xml:space="preserve"> </w:t>
            </w:r>
          </w:p>
        </w:tc>
        <w:tc>
          <w:tcPr>
            <w:tcW w:w="0" w:type="auto"/>
            <w:vAlign w:val="center"/>
          </w:tcPr>
          <w:p w14:paraId="7E79121F" w14:textId="77777777" w:rsidR="00BA68DE" w:rsidRPr="0076224A" w:rsidRDefault="00BA68DE" w:rsidP="00FA63EE">
            <w:pPr>
              <w:spacing w:after="0" w:line="360" w:lineRule="auto"/>
              <w:jc w:val="left"/>
              <w:rPr>
                <w:sz w:val="22"/>
                <w:szCs w:val="22"/>
              </w:rPr>
            </w:pPr>
            <w:r w:rsidRPr="0076224A">
              <w:rPr>
                <w:sz w:val="22"/>
                <w:szCs w:val="22"/>
              </w:rPr>
              <w:t>0.953292</w:t>
            </w:r>
          </w:p>
        </w:tc>
        <w:tc>
          <w:tcPr>
            <w:tcW w:w="0" w:type="auto"/>
            <w:vAlign w:val="center"/>
          </w:tcPr>
          <w:p w14:paraId="7E791220" w14:textId="77777777" w:rsidR="00BA68DE" w:rsidRPr="0076224A" w:rsidRDefault="00BA68DE" w:rsidP="00FA63EE">
            <w:pPr>
              <w:spacing w:after="0" w:line="360" w:lineRule="auto"/>
              <w:jc w:val="left"/>
              <w:rPr>
                <w:sz w:val="22"/>
                <w:szCs w:val="22"/>
              </w:rPr>
            </w:pPr>
            <w:r w:rsidRPr="0076224A">
              <w:rPr>
                <w:sz w:val="22"/>
                <w:szCs w:val="22"/>
              </w:rPr>
              <w:t>1.808861</w:t>
            </w:r>
          </w:p>
        </w:tc>
        <w:tc>
          <w:tcPr>
            <w:tcW w:w="0" w:type="auto"/>
            <w:tcBorders>
              <w:top w:val="nil"/>
            </w:tcBorders>
          </w:tcPr>
          <w:p w14:paraId="7E791221" w14:textId="77777777" w:rsidR="00BA68DE" w:rsidRPr="0076224A" w:rsidRDefault="00BA68DE" w:rsidP="00FA63EE">
            <w:pPr>
              <w:spacing w:after="0" w:line="360" w:lineRule="auto"/>
              <w:jc w:val="left"/>
              <w:rPr>
                <w:sz w:val="22"/>
                <w:szCs w:val="22"/>
              </w:rPr>
            </w:pPr>
          </w:p>
        </w:tc>
        <w:tc>
          <w:tcPr>
            <w:tcW w:w="0" w:type="auto"/>
            <w:vAlign w:val="center"/>
          </w:tcPr>
          <w:p w14:paraId="7E791222" w14:textId="77777777" w:rsidR="00BA68DE" w:rsidRPr="0076224A" w:rsidRDefault="00BA68DE" w:rsidP="00FA63EE">
            <w:pPr>
              <w:spacing w:after="0" w:line="360" w:lineRule="auto"/>
              <w:jc w:val="left"/>
              <w:rPr>
                <w:sz w:val="22"/>
                <w:szCs w:val="22"/>
              </w:rPr>
            </w:pPr>
            <w:r w:rsidRPr="0076224A">
              <w:rPr>
                <w:sz w:val="22"/>
                <w:szCs w:val="22"/>
              </w:rPr>
              <w:t>0.949025</w:t>
            </w:r>
          </w:p>
        </w:tc>
        <w:tc>
          <w:tcPr>
            <w:tcW w:w="0" w:type="auto"/>
            <w:vAlign w:val="center"/>
          </w:tcPr>
          <w:p w14:paraId="7E791223" w14:textId="77777777" w:rsidR="00BA68DE" w:rsidRPr="0076224A" w:rsidRDefault="00BA68DE" w:rsidP="00FA63EE">
            <w:pPr>
              <w:spacing w:after="0" w:line="360" w:lineRule="auto"/>
              <w:jc w:val="left"/>
              <w:rPr>
                <w:sz w:val="22"/>
                <w:szCs w:val="22"/>
              </w:rPr>
            </w:pPr>
            <w:r w:rsidRPr="0076224A">
              <w:rPr>
                <w:sz w:val="22"/>
                <w:szCs w:val="22"/>
              </w:rPr>
              <w:t>1.808618</w:t>
            </w:r>
          </w:p>
        </w:tc>
      </w:tr>
    </w:tbl>
    <w:p w14:paraId="7E791225" w14:textId="77777777" w:rsidR="002F548E" w:rsidRPr="0076224A" w:rsidRDefault="00072BE8" w:rsidP="00AC79F2">
      <w:r w:rsidRPr="0076224A">
        <w:t xml:space="preserve">For evaluation of proposed method for estimation of UNIQUAC model interaction parameters, ten binary systems were considered as listed in </w:t>
      </w:r>
      <w:r w:rsidRPr="0076224A">
        <w:fldChar w:fldCharType="begin"/>
      </w:r>
      <w:r w:rsidRPr="0076224A">
        <w:instrText xml:space="preserve"> REF _Ref422191314 \h </w:instrText>
      </w:r>
      <w:r w:rsidR="00610611" w:rsidRPr="0076224A">
        <w:instrText xml:space="preserve"> \* MERGEFORMAT </w:instrText>
      </w:r>
      <w:r w:rsidRPr="0076224A">
        <w:fldChar w:fldCharType="separate"/>
      </w:r>
      <w:r w:rsidR="000E54B3" w:rsidRPr="000E54B3">
        <w:rPr>
          <w:b/>
          <w:bCs/>
        </w:rPr>
        <w:t>Table 3</w:t>
      </w:r>
      <w:r w:rsidRPr="0076224A">
        <w:fldChar w:fldCharType="end"/>
      </w:r>
      <w:r w:rsidRPr="0076224A">
        <w:t xml:space="preserve"> together with the estimated interaction parameters.</w:t>
      </w:r>
      <w:r w:rsidR="00516A41" w:rsidRPr="0076224A">
        <w:t xml:space="preserve"> For systems </w:t>
      </w:r>
      <w:r w:rsidR="00516A41" w:rsidRPr="0076224A">
        <w:rPr>
          <w:b/>
          <w:bCs/>
        </w:rPr>
        <w:t>No. 1-10</w:t>
      </w:r>
      <w:r w:rsidR="00516A41" w:rsidRPr="0076224A">
        <w:t xml:space="preserve">, the data were obtained from </w:t>
      </w:r>
      <w:r w:rsidR="00516A41" w:rsidRPr="0076224A">
        <w:rPr>
          <w:b/>
          <w:bCs/>
        </w:rPr>
        <w:t>Table 6.10</w:t>
      </w:r>
      <w:r w:rsidR="00516A41" w:rsidRPr="0076224A">
        <w:t xml:space="preserve"> in Ref. </w:t>
      </w:r>
      <w:r w:rsidR="00516A41" w:rsidRPr="0076224A">
        <w:fldChar w:fldCharType="begin"/>
      </w:r>
      <w:r w:rsidR="00AC79F2" w:rsidRPr="0076224A">
        <w:instrText xml:space="preserve"> ADDIN EN.CITE &lt;EndNote&gt;&lt;Cite&gt;&lt;Author&gt;Prausnitz&lt;/Author&gt;&lt;Year&gt;1998&lt;/Year&gt;&lt;RecNum&gt;2831&lt;/RecNum&gt;&lt;DisplayText&gt;[2]&lt;/DisplayText&gt;&lt;record&gt;&lt;rec-number&gt;2831&lt;/rec-number&gt;&lt;foreign-keys&gt;&lt;key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516A41" w:rsidRPr="0076224A">
        <w:fldChar w:fldCharType="separate"/>
      </w:r>
      <w:r w:rsidR="00516A41" w:rsidRPr="0076224A">
        <w:t>[2]</w:t>
      </w:r>
      <w:r w:rsidR="00516A41" w:rsidRPr="0076224A">
        <w:fldChar w:fldCharType="end"/>
      </w:r>
      <w:r w:rsidR="00516A41" w:rsidRPr="0076224A">
        <w:t xml:space="preserve"> (page 266). </w:t>
      </w:r>
      <w:r w:rsidR="002F548E" w:rsidRPr="0076224A">
        <w:t xml:space="preserve">Errors in the range of 0.01-0.05 </w:t>
      </w:r>
      <w:r w:rsidR="00B64346" w:rsidRPr="0076224A">
        <w:t xml:space="preserve">between calculated and experimental interaction parameters </w:t>
      </w:r>
      <w:r w:rsidR="002F548E" w:rsidRPr="0076224A">
        <w:t>indicate the reliability of this method for calculation of binary interaction parameters in UNIQUAC model.</w:t>
      </w:r>
    </w:p>
    <w:p w14:paraId="7E791226" w14:textId="77777777" w:rsidR="006526E0" w:rsidRPr="0076224A" w:rsidRDefault="006526E0" w:rsidP="00357068">
      <w:pPr>
        <w:pStyle w:val="Caption"/>
      </w:pPr>
      <w:bookmarkStart w:id="3" w:name="_Ref422191314"/>
      <w:r w:rsidRPr="0076224A">
        <w:t xml:space="preserve">Table </w:t>
      </w:r>
      <w:fldSimple w:instr=" SEQ Table \* ARABIC ">
        <w:r w:rsidR="000E54B3">
          <w:rPr>
            <w:noProof/>
          </w:rPr>
          <w:t>3</w:t>
        </w:r>
      </w:fldSimple>
      <w:bookmarkEnd w:id="3"/>
      <w:r w:rsidRPr="0076224A">
        <w:t xml:space="preserve">. </w:t>
      </w:r>
      <w:r w:rsidR="00485574" w:rsidRPr="0076224A">
        <w:t>The result of application of method for estimation of UNIQUAC model interaction parameters in binary systems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3650"/>
        <w:gridCol w:w="783"/>
        <w:gridCol w:w="1041"/>
        <w:gridCol w:w="1041"/>
        <w:gridCol w:w="222"/>
        <w:gridCol w:w="1041"/>
        <w:gridCol w:w="1041"/>
      </w:tblGrid>
      <w:tr w:rsidR="0054112C" w:rsidRPr="0076224A" w14:paraId="7E79122C" w14:textId="77777777" w:rsidTr="0054112C">
        <w:trPr>
          <w:jc w:val="center"/>
        </w:trPr>
        <w:tc>
          <w:tcPr>
            <w:tcW w:w="0" w:type="auto"/>
            <w:vMerge w:val="restart"/>
            <w:vAlign w:val="center"/>
          </w:tcPr>
          <w:p w14:paraId="7E791227" w14:textId="77777777" w:rsidR="0054112C" w:rsidRPr="0076224A" w:rsidRDefault="0054112C" w:rsidP="00063B70">
            <w:pPr>
              <w:spacing w:after="0" w:line="360" w:lineRule="auto"/>
              <w:jc w:val="left"/>
              <w:rPr>
                <w:b/>
                <w:bCs/>
              </w:rPr>
            </w:pPr>
            <w:r w:rsidRPr="0076224A">
              <w:rPr>
                <w:b/>
                <w:bCs/>
              </w:rPr>
              <w:t>No.</w:t>
            </w:r>
          </w:p>
        </w:tc>
        <w:tc>
          <w:tcPr>
            <w:tcW w:w="0" w:type="auto"/>
            <w:vMerge w:val="restart"/>
            <w:vAlign w:val="center"/>
          </w:tcPr>
          <w:p w14:paraId="7E791228" w14:textId="77777777" w:rsidR="0054112C" w:rsidRPr="0076224A" w:rsidRDefault="0054112C" w:rsidP="005254F7">
            <w:pPr>
              <w:spacing w:after="0" w:line="360" w:lineRule="auto"/>
              <w:jc w:val="left"/>
              <w:rPr>
                <w:b/>
                <w:bCs/>
              </w:rPr>
            </w:pPr>
            <w:r w:rsidRPr="0076224A">
              <w:rPr>
                <w:b/>
                <w:bCs/>
              </w:rPr>
              <w:t>System</w:t>
            </w:r>
          </w:p>
        </w:tc>
        <w:tc>
          <w:tcPr>
            <w:tcW w:w="0" w:type="auto"/>
            <w:vMerge w:val="restart"/>
            <w:vAlign w:val="center"/>
          </w:tcPr>
          <w:p w14:paraId="7E791229" w14:textId="77777777" w:rsidR="0054112C" w:rsidRPr="0076224A" w:rsidRDefault="0054112C" w:rsidP="0054112C">
            <w:pPr>
              <w:spacing w:after="0" w:line="360" w:lineRule="auto"/>
              <w:jc w:val="left"/>
              <w:rPr>
                <w:b/>
                <w:bCs/>
              </w:rPr>
            </w:pPr>
            <w:r w:rsidRPr="0076224A">
              <w:rPr>
                <w:b/>
                <w:bCs/>
              </w:rPr>
              <w:t>T (K)</w:t>
            </w:r>
          </w:p>
        </w:tc>
        <w:tc>
          <w:tcPr>
            <w:tcW w:w="0" w:type="auto"/>
          </w:tcPr>
          <w:p w14:paraId="7E79122A" w14:textId="77777777" w:rsidR="0054112C" w:rsidRPr="0076224A" w:rsidRDefault="0054112C" w:rsidP="005254F7">
            <w:pPr>
              <w:spacing w:after="0" w:line="360" w:lineRule="auto"/>
              <w:jc w:val="left"/>
              <w:rPr>
                <w:b/>
                <w:bCs/>
              </w:rPr>
            </w:pPr>
          </w:p>
        </w:tc>
        <w:tc>
          <w:tcPr>
            <w:tcW w:w="0" w:type="auto"/>
            <w:gridSpan w:val="4"/>
            <w:vAlign w:val="center"/>
          </w:tcPr>
          <w:p w14:paraId="7E79122B" w14:textId="77777777" w:rsidR="0054112C" w:rsidRPr="0076224A" w:rsidRDefault="0054112C" w:rsidP="005254F7">
            <w:pPr>
              <w:spacing w:after="0" w:line="360" w:lineRule="auto"/>
              <w:jc w:val="left"/>
              <w:rPr>
                <w:b/>
                <w:bCs/>
              </w:rPr>
            </w:pPr>
            <w:r w:rsidRPr="0076224A">
              <w:rPr>
                <w:b/>
                <w:bCs/>
              </w:rPr>
              <w:t>Interaction parameters (</w:t>
            </w:r>
            <w:r w:rsidRPr="0076224A">
              <w:rPr>
                <w:b/>
                <w:bCs/>
                <w:position w:val="-10"/>
              </w:rPr>
              <w:object w:dxaOrig="440" w:dyaOrig="320" w14:anchorId="7E7913A0">
                <v:shape id="_x0000_i1065" type="#_x0000_t75" style="width:21.5pt;height:16.1pt" o:ole="">
                  <v:imagedata r:id="rId77" o:title=""/>
                </v:shape>
                <o:OLEObject Type="Embed" ProgID="Equation.DSMT4" ShapeID="_x0000_i1065" DrawAspect="Content" ObjectID="_1647772908" r:id="rId80"/>
              </w:object>
            </w:r>
            <w:r w:rsidRPr="0076224A">
              <w:rPr>
                <w:b/>
                <w:bCs/>
              </w:rPr>
              <w:t>)</w:t>
            </w:r>
          </w:p>
        </w:tc>
      </w:tr>
      <w:tr w:rsidR="0054112C" w:rsidRPr="0076224A" w14:paraId="7E791233" w14:textId="77777777" w:rsidTr="00FA63EE">
        <w:trPr>
          <w:jc w:val="center"/>
        </w:trPr>
        <w:tc>
          <w:tcPr>
            <w:tcW w:w="0" w:type="auto"/>
            <w:vMerge/>
          </w:tcPr>
          <w:p w14:paraId="7E79122D" w14:textId="77777777" w:rsidR="0054112C" w:rsidRPr="0076224A" w:rsidRDefault="0054112C" w:rsidP="005254F7">
            <w:pPr>
              <w:spacing w:after="0" w:line="360" w:lineRule="auto"/>
              <w:jc w:val="left"/>
              <w:rPr>
                <w:b/>
                <w:bCs/>
              </w:rPr>
            </w:pPr>
          </w:p>
        </w:tc>
        <w:tc>
          <w:tcPr>
            <w:tcW w:w="0" w:type="auto"/>
            <w:vMerge/>
            <w:vAlign w:val="center"/>
          </w:tcPr>
          <w:p w14:paraId="7E79122E" w14:textId="77777777" w:rsidR="0054112C" w:rsidRPr="0076224A" w:rsidRDefault="0054112C" w:rsidP="005254F7">
            <w:pPr>
              <w:spacing w:after="0" w:line="360" w:lineRule="auto"/>
              <w:jc w:val="left"/>
              <w:rPr>
                <w:b/>
                <w:bCs/>
              </w:rPr>
            </w:pPr>
          </w:p>
        </w:tc>
        <w:tc>
          <w:tcPr>
            <w:tcW w:w="0" w:type="auto"/>
            <w:vMerge/>
          </w:tcPr>
          <w:p w14:paraId="7E79122F" w14:textId="77777777" w:rsidR="0054112C" w:rsidRPr="0076224A" w:rsidRDefault="0054112C" w:rsidP="005254F7">
            <w:pPr>
              <w:spacing w:after="0" w:line="360" w:lineRule="auto"/>
              <w:jc w:val="left"/>
              <w:rPr>
                <w:b/>
                <w:bCs/>
              </w:rPr>
            </w:pPr>
          </w:p>
        </w:tc>
        <w:tc>
          <w:tcPr>
            <w:tcW w:w="0" w:type="auto"/>
            <w:gridSpan w:val="2"/>
            <w:vAlign w:val="center"/>
          </w:tcPr>
          <w:p w14:paraId="7E791230" w14:textId="77777777" w:rsidR="0054112C" w:rsidRPr="0076224A" w:rsidRDefault="0054112C" w:rsidP="005254F7">
            <w:pPr>
              <w:spacing w:after="0" w:line="360" w:lineRule="auto"/>
              <w:jc w:val="left"/>
              <w:rPr>
                <w:b/>
                <w:bCs/>
              </w:rPr>
            </w:pPr>
            <w:r w:rsidRPr="0076224A">
              <w:rPr>
                <w:b/>
                <w:bCs/>
              </w:rPr>
              <w:t>From literatures</w:t>
            </w:r>
          </w:p>
        </w:tc>
        <w:tc>
          <w:tcPr>
            <w:tcW w:w="0" w:type="auto"/>
            <w:tcBorders>
              <w:bottom w:val="single" w:sz="4" w:space="0" w:color="auto"/>
            </w:tcBorders>
          </w:tcPr>
          <w:p w14:paraId="7E791231" w14:textId="77777777" w:rsidR="0054112C" w:rsidRPr="0076224A" w:rsidRDefault="0054112C" w:rsidP="005254F7">
            <w:pPr>
              <w:spacing w:after="0" w:line="360" w:lineRule="auto"/>
              <w:jc w:val="left"/>
              <w:rPr>
                <w:b/>
                <w:bCs/>
              </w:rPr>
            </w:pPr>
          </w:p>
        </w:tc>
        <w:tc>
          <w:tcPr>
            <w:tcW w:w="0" w:type="auto"/>
            <w:gridSpan w:val="2"/>
            <w:vAlign w:val="center"/>
          </w:tcPr>
          <w:p w14:paraId="7E791232" w14:textId="77777777" w:rsidR="0054112C" w:rsidRPr="0076224A" w:rsidRDefault="0054112C" w:rsidP="005254F7">
            <w:pPr>
              <w:spacing w:after="0" w:line="360" w:lineRule="auto"/>
              <w:jc w:val="left"/>
              <w:rPr>
                <w:b/>
                <w:bCs/>
              </w:rPr>
            </w:pPr>
            <w:r w:rsidRPr="0076224A">
              <w:rPr>
                <w:b/>
                <w:bCs/>
              </w:rPr>
              <w:t xml:space="preserve">Calculated </w:t>
            </w:r>
          </w:p>
        </w:tc>
      </w:tr>
      <w:tr w:rsidR="0054112C" w:rsidRPr="0076224A" w14:paraId="7E79123C" w14:textId="77777777" w:rsidTr="00FA63EE">
        <w:trPr>
          <w:jc w:val="center"/>
        </w:trPr>
        <w:tc>
          <w:tcPr>
            <w:tcW w:w="0" w:type="auto"/>
            <w:vMerge/>
          </w:tcPr>
          <w:p w14:paraId="7E791234" w14:textId="77777777" w:rsidR="0054112C" w:rsidRPr="0076224A" w:rsidRDefault="0054112C" w:rsidP="005254F7">
            <w:pPr>
              <w:spacing w:after="0" w:line="360" w:lineRule="auto"/>
              <w:jc w:val="left"/>
            </w:pPr>
          </w:p>
        </w:tc>
        <w:tc>
          <w:tcPr>
            <w:tcW w:w="0" w:type="auto"/>
            <w:vMerge/>
            <w:vAlign w:val="center"/>
          </w:tcPr>
          <w:p w14:paraId="7E791235" w14:textId="77777777" w:rsidR="0054112C" w:rsidRPr="0076224A" w:rsidRDefault="0054112C" w:rsidP="005254F7">
            <w:pPr>
              <w:spacing w:after="0" w:line="360" w:lineRule="auto"/>
              <w:jc w:val="left"/>
            </w:pPr>
          </w:p>
        </w:tc>
        <w:tc>
          <w:tcPr>
            <w:tcW w:w="0" w:type="auto"/>
            <w:vMerge/>
          </w:tcPr>
          <w:p w14:paraId="7E791236" w14:textId="77777777" w:rsidR="0054112C" w:rsidRPr="0076224A" w:rsidRDefault="0054112C" w:rsidP="005254F7">
            <w:pPr>
              <w:spacing w:after="0" w:line="360" w:lineRule="auto"/>
              <w:jc w:val="left"/>
            </w:pPr>
          </w:p>
        </w:tc>
        <w:tc>
          <w:tcPr>
            <w:tcW w:w="0" w:type="auto"/>
            <w:vAlign w:val="center"/>
          </w:tcPr>
          <w:p w14:paraId="7E791237" w14:textId="77777777" w:rsidR="0054112C" w:rsidRPr="0076224A" w:rsidRDefault="0054112C" w:rsidP="005254F7">
            <w:pPr>
              <w:spacing w:after="0" w:line="360" w:lineRule="auto"/>
              <w:jc w:val="left"/>
            </w:pPr>
            <w:r w:rsidRPr="0076224A">
              <w:t>12</w:t>
            </w:r>
          </w:p>
        </w:tc>
        <w:tc>
          <w:tcPr>
            <w:tcW w:w="0" w:type="auto"/>
            <w:vAlign w:val="center"/>
          </w:tcPr>
          <w:p w14:paraId="7E791238" w14:textId="77777777" w:rsidR="0054112C" w:rsidRPr="0076224A" w:rsidRDefault="0054112C" w:rsidP="005254F7">
            <w:pPr>
              <w:spacing w:after="0" w:line="360" w:lineRule="auto"/>
              <w:jc w:val="left"/>
            </w:pPr>
            <w:r w:rsidRPr="0076224A">
              <w:t>21</w:t>
            </w:r>
          </w:p>
        </w:tc>
        <w:tc>
          <w:tcPr>
            <w:tcW w:w="0" w:type="auto"/>
            <w:tcBorders>
              <w:bottom w:val="nil"/>
            </w:tcBorders>
          </w:tcPr>
          <w:p w14:paraId="7E791239" w14:textId="77777777" w:rsidR="0054112C" w:rsidRPr="0076224A" w:rsidRDefault="0054112C" w:rsidP="005254F7">
            <w:pPr>
              <w:spacing w:after="0" w:line="360" w:lineRule="auto"/>
              <w:jc w:val="left"/>
            </w:pPr>
          </w:p>
        </w:tc>
        <w:tc>
          <w:tcPr>
            <w:tcW w:w="0" w:type="auto"/>
            <w:vAlign w:val="center"/>
          </w:tcPr>
          <w:p w14:paraId="7E79123A" w14:textId="77777777" w:rsidR="0054112C" w:rsidRPr="0076224A" w:rsidRDefault="0054112C" w:rsidP="005254F7">
            <w:pPr>
              <w:spacing w:after="0" w:line="360" w:lineRule="auto"/>
              <w:jc w:val="left"/>
            </w:pPr>
            <w:r w:rsidRPr="0076224A">
              <w:t>12</w:t>
            </w:r>
          </w:p>
        </w:tc>
        <w:tc>
          <w:tcPr>
            <w:tcW w:w="0" w:type="auto"/>
            <w:vAlign w:val="center"/>
          </w:tcPr>
          <w:p w14:paraId="7E79123B" w14:textId="77777777" w:rsidR="0054112C" w:rsidRPr="0076224A" w:rsidRDefault="0054112C" w:rsidP="005254F7">
            <w:pPr>
              <w:spacing w:after="0" w:line="360" w:lineRule="auto"/>
              <w:jc w:val="left"/>
            </w:pPr>
            <w:r w:rsidRPr="0076224A">
              <w:t>21</w:t>
            </w:r>
          </w:p>
        </w:tc>
      </w:tr>
      <w:tr w:rsidR="0054112C" w:rsidRPr="0076224A" w14:paraId="7E791245" w14:textId="77777777" w:rsidTr="0054112C">
        <w:trPr>
          <w:jc w:val="center"/>
        </w:trPr>
        <w:tc>
          <w:tcPr>
            <w:tcW w:w="0" w:type="auto"/>
          </w:tcPr>
          <w:p w14:paraId="7E79123D" w14:textId="77777777" w:rsidR="0054112C" w:rsidRPr="0076224A" w:rsidRDefault="0054112C" w:rsidP="005254F7">
            <w:pPr>
              <w:spacing w:after="0" w:line="360" w:lineRule="auto"/>
              <w:jc w:val="left"/>
              <w:rPr>
                <w:sz w:val="22"/>
                <w:szCs w:val="22"/>
              </w:rPr>
            </w:pPr>
            <w:r w:rsidRPr="0076224A">
              <w:rPr>
                <w:sz w:val="22"/>
                <w:szCs w:val="22"/>
              </w:rPr>
              <w:t>1</w:t>
            </w:r>
          </w:p>
        </w:tc>
        <w:tc>
          <w:tcPr>
            <w:tcW w:w="0" w:type="auto"/>
            <w:vAlign w:val="center"/>
          </w:tcPr>
          <w:p w14:paraId="7E79123E" w14:textId="77777777" w:rsidR="0054112C" w:rsidRPr="0076224A" w:rsidRDefault="0054112C" w:rsidP="00072BE8">
            <w:pPr>
              <w:spacing w:after="0" w:line="360" w:lineRule="auto"/>
              <w:jc w:val="left"/>
              <w:rPr>
                <w:sz w:val="22"/>
                <w:szCs w:val="22"/>
              </w:rPr>
            </w:pPr>
            <w:r w:rsidRPr="0076224A">
              <w:rPr>
                <w:sz w:val="22"/>
                <w:szCs w:val="22"/>
              </w:rPr>
              <w:t>Acetonitrile (1) / benzene (2)</w:t>
            </w:r>
          </w:p>
        </w:tc>
        <w:tc>
          <w:tcPr>
            <w:tcW w:w="0" w:type="auto"/>
            <w:vAlign w:val="center"/>
          </w:tcPr>
          <w:p w14:paraId="7E79123F" w14:textId="77777777" w:rsidR="0054112C" w:rsidRPr="0076224A" w:rsidRDefault="0054112C" w:rsidP="0054112C">
            <w:pPr>
              <w:spacing w:after="0" w:line="360" w:lineRule="auto"/>
              <w:jc w:val="left"/>
              <w:rPr>
                <w:sz w:val="22"/>
                <w:szCs w:val="22"/>
              </w:rPr>
            </w:pPr>
            <w:r w:rsidRPr="0076224A">
              <w:rPr>
                <w:sz w:val="22"/>
                <w:szCs w:val="22"/>
              </w:rPr>
              <w:t>318</w:t>
            </w:r>
          </w:p>
        </w:tc>
        <w:tc>
          <w:tcPr>
            <w:tcW w:w="0" w:type="auto"/>
            <w:vAlign w:val="center"/>
          </w:tcPr>
          <w:p w14:paraId="7E791240" w14:textId="77777777" w:rsidR="0054112C" w:rsidRPr="0076224A" w:rsidRDefault="0054112C" w:rsidP="005254F7">
            <w:pPr>
              <w:spacing w:after="0" w:line="360" w:lineRule="auto"/>
              <w:jc w:val="left"/>
              <w:rPr>
                <w:sz w:val="22"/>
                <w:szCs w:val="22"/>
              </w:rPr>
            </w:pPr>
            <w:r w:rsidRPr="0076224A">
              <w:rPr>
                <w:sz w:val="22"/>
                <w:szCs w:val="22"/>
              </w:rPr>
              <w:t>1.136539</w:t>
            </w:r>
          </w:p>
        </w:tc>
        <w:tc>
          <w:tcPr>
            <w:tcW w:w="0" w:type="auto"/>
            <w:vAlign w:val="center"/>
          </w:tcPr>
          <w:p w14:paraId="7E791241" w14:textId="77777777" w:rsidR="0054112C" w:rsidRPr="0076224A" w:rsidRDefault="0054112C" w:rsidP="005254F7">
            <w:pPr>
              <w:spacing w:after="0" w:line="360" w:lineRule="auto"/>
              <w:jc w:val="left"/>
              <w:rPr>
                <w:sz w:val="22"/>
                <w:szCs w:val="22"/>
              </w:rPr>
            </w:pPr>
            <w:r w:rsidRPr="0076224A">
              <w:rPr>
                <w:sz w:val="22"/>
                <w:szCs w:val="22"/>
              </w:rPr>
              <w:t>0.389561</w:t>
            </w:r>
          </w:p>
        </w:tc>
        <w:tc>
          <w:tcPr>
            <w:tcW w:w="0" w:type="auto"/>
            <w:tcBorders>
              <w:top w:val="nil"/>
              <w:bottom w:val="nil"/>
            </w:tcBorders>
          </w:tcPr>
          <w:p w14:paraId="7E791242" w14:textId="77777777" w:rsidR="0054112C" w:rsidRPr="0076224A" w:rsidRDefault="0054112C" w:rsidP="005254F7">
            <w:pPr>
              <w:spacing w:after="0" w:line="360" w:lineRule="auto"/>
              <w:jc w:val="left"/>
              <w:rPr>
                <w:sz w:val="22"/>
                <w:szCs w:val="22"/>
              </w:rPr>
            </w:pPr>
          </w:p>
        </w:tc>
        <w:tc>
          <w:tcPr>
            <w:tcW w:w="0" w:type="auto"/>
            <w:vAlign w:val="center"/>
          </w:tcPr>
          <w:p w14:paraId="7E791243" w14:textId="77777777" w:rsidR="0054112C" w:rsidRPr="0076224A" w:rsidRDefault="0054112C" w:rsidP="005254F7">
            <w:pPr>
              <w:spacing w:after="0" w:line="360" w:lineRule="auto"/>
              <w:jc w:val="left"/>
              <w:rPr>
                <w:sz w:val="22"/>
                <w:szCs w:val="22"/>
              </w:rPr>
            </w:pPr>
            <w:r w:rsidRPr="0076224A">
              <w:rPr>
                <w:sz w:val="22"/>
                <w:szCs w:val="22"/>
              </w:rPr>
              <w:t>1.128315</w:t>
            </w:r>
          </w:p>
        </w:tc>
        <w:tc>
          <w:tcPr>
            <w:tcW w:w="0" w:type="auto"/>
            <w:vAlign w:val="center"/>
          </w:tcPr>
          <w:p w14:paraId="7E791244" w14:textId="77777777" w:rsidR="0054112C" w:rsidRPr="0076224A" w:rsidRDefault="0054112C" w:rsidP="005254F7">
            <w:pPr>
              <w:spacing w:after="0" w:line="360" w:lineRule="auto"/>
              <w:jc w:val="left"/>
              <w:rPr>
                <w:sz w:val="22"/>
                <w:szCs w:val="22"/>
              </w:rPr>
            </w:pPr>
            <w:r w:rsidRPr="0076224A">
              <w:rPr>
                <w:sz w:val="22"/>
                <w:szCs w:val="22"/>
              </w:rPr>
              <w:t>0.388831</w:t>
            </w:r>
          </w:p>
        </w:tc>
      </w:tr>
      <w:tr w:rsidR="0054112C" w:rsidRPr="0076224A" w14:paraId="7E79124E" w14:textId="77777777" w:rsidTr="0054112C">
        <w:trPr>
          <w:jc w:val="center"/>
        </w:trPr>
        <w:tc>
          <w:tcPr>
            <w:tcW w:w="0" w:type="auto"/>
          </w:tcPr>
          <w:p w14:paraId="7E791246" w14:textId="77777777" w:rsidR="0054112C" w:rsidRPr="0076224A" w:rsidRDefault="0054112C" w:rsidP="005254F7">
            <w:pPr>
              <w:spacing w:after="0" w:line="360" w:lineRule="auto"/>
              <w:jc w:val="left"/>
              <w:rPr>
                <w:sz w:val="22"/>
                <w:szCs w:val="22"/>
              </w:rPr>
            </w:pPr>
            <w:r w:rsidRPr="0076224A">
              <w:rPr>
                <w:sz w:val="22"/>
                <w:szCs w:val="22"/>
              </w:rPr>
              <w:t>2</w:t>
            </w:r>
          </w:p>
        </w:tc>
        <w:tc>
          <w:tcPr>
            <w:tcW w:w="0" w:type="auto"/>
            <w:vAlign w:val="center"/>
          </w:tcPr>
          <w:p w14:paraId="7E791247" w14:textId="77777777" w:rsidR="0054112C" w:rsidRPr="0076224A" w:rsidRDefault="0054112C" w:rsidP="00072BE8">
            <w:pPr>
              <w:spacing w:after="0" w:line="360" w:lineRule="auto"/>
              <w:jc w:val="left"/>
              <w:rPr>
                <w:sz w:val="22"/>
                <w:szCs w:val="22"/>
              </w:rPr>
            </w:pPr>
            <w:r w:rsidRPr="0076224A">
              <w:rPr>
                <w:sz w:val="22"/>
                <w:szCs w:val="22"/>
              </w:rPr>
              <w:t>n-Hexane (1) / Nitromethane (2)</w:t>
            </w:r>
          </w:p>
        </w:tc>
        <w:tc>
          <w:tcPr>
            <w:tcW w:w="0" w:type="auto"/>
            <w:vAlign w:val="center"/>
          </w:tcPr>
          <w:p w14:paraId="7E791248" w14:textId="77777777" w:rsidR="0054112C" w:rsidRPr="0076224A" w:rsidRDefault="0054112C" w:rsidP="0054112C">
            <w:pPr>
              <w:spacing w:after="0" w:line="360" w:lineRule="auto"/>
              <w:jc w:val="left"/>
              <w:rPr>
                <w:sz w:val="22"/>
                <w:szCs w:val="22"/>
              </w:rPr>
            </w:pPr>
            <w:r w:rsidRPr="0076224A">
              <w:rPr>
                <w:sz w:val="22"/>
                <w:szCs w:val="22"/>
              </w:rPr>
              <w:t>318</w:t>
            </w:r>
          </w:p>
        </w:tc>
        <w:tc>
          <w:tcPr>
            <w:tcW w:w="0" w:type="auto"/>
            <w:vAlign w:val="center"/>
          </w:tcPr>
          <w:p w14:paraId="7E791249" w14:textId="77777777" w:rsidR="0054112C" w:rsidRPr="0076224A" w:rsidRDefault="0054112C" w:rsidP="005254F7">
            <w:pPr>
              <w:spacing w:after="0" w:line="360" w:lineRule="auto"/>
              <w:jc w:val="left"/>
              <w:rPr>
                <w:sz w:val="22"/>
                <w:szCs w:val="22"/>
              </w:rPr>
            </w:pPr>
            <w:r w:rsidRPr="0076224A">
              <w:rPr>
                <w:sz w:val="22"/>
                <w:szCs w:val="22"/>
              </w:rPr>
              <w:t>0.484188</w:t>
            </w:r>
          </w:p>
        </w:tc>
        <w:tc>
          <w:tcPr>
            <w:tcW w:w="0" w:type="auto"/>
            <w:vAlign w:val="center"/>
          </w:tcPr>
          <w:p w14:paraId="7E79124A" w14:textId="77777777" w:rsidR="0054112C" w:rsidRPr="0076224A" w:rsidRDefault="0054112C" w:rsidP="005254F7">
            <w:pPr>
              <w:spacing w:after="0" w:line="360" w:lineRule="auto"/>
              <w:jc w:val="left"/>
              <w:rPr>
                <w:sz w:val="22"/>
                <w:szCs w:val="22"/>
              </w:rPr>
            </w:pPr>
            <w:r w:rsidRPr="0076224A">
              <w:rPr>
                <w:sz w:val="22"/>
                <w:szCs w:val="22"/>
              </w:rPr>
              <w:t>1.018599</w:t>
            </w:r>
          </w:p>
        </w:tc>
        <w:tc>
          <w:tcPr>
            <w:tcW w:w="0" w:type="auto"/>
            <w:tcBorders>
              <w:top w:val="nil"/>
              <w:bottom w:val="nil"/>
            </w:tcBorders>
          </w:tcPr>
          <w:p w14:paraId="7E79124B" w14:textId="77777777" w:rsidR="0054112C" w:rsidRPr="0076224A" w:rsidRDefault="0054112C" w:rsidP="005254F7">
            <w:pPr>
              <w:spacing w:after="0" w:line="360" w:lineRule="auto"/>
              <w:jc w:val="left"/>
              <w:rPr>
                <w:sz w:val="22"/>
                <w:szCs w:val="22"/>
              </w:rPr>
            </w:pPr>
          </w:p>
        </w:tc>
        <w:tc>
          <w:tcPr>
            <w:tcW w:w="0" w:type="auto"/>
            <w:vAlign w:val="center"/>
          </w:tcPr>
          <w:p w14:paraId="7E79124C" w14:textId="77777777" w:rsidR="0054112C" w:rsidRPr="0076224A" w:rsidRDefault="0054112C" w:rsidP="005254F7">
            <w:pPr>
              <w:spacing w:after="0" w:line="360" w:lineRule="auto"/>
              <w:jc w:val="left"/>
              <w:rPr>
                <w:sz w:val="22"/>
                <w:szCs w:val="22"/>
              </w:rPr>
            </w:pPr>
            <w:r w:rsidRPr="0076224A">
              <w:rPr>
                <w:sz w:val="22"/>
                <w:szCs w:val="22"/>
              </w:rPr>
              <w:t>0.482329</w:t>
            </w:r>
          </w:p>
        </w:tc>
        <w:tc>
          <w:tcPr>
            <w:tcW w:w="0" w:type="auto"/>
            <w:vAlign w:val="center"/>
          </w:tcPr>
          <w:p w14:paraId="7E79124D" w14:textId="77777777" w:rsidR="0054112C" w:rsidRPr="0076224A" w:rsidRDefault="0054112C" w:rsidP="005254F7">
            <w:pPr>
              <w:spacing w:after="0" w:line="360" w:lineRule="auto"/>
              <w:jc w:val="left"/>
              <w:rPr>
                <w:sz w:val="22"/>
                <w:szCs w:val="22"/>
              </w:rPr>
            </w:pPr>
            <w:r w:rsidRPr="0076224A">
              <w:rPr>
                <w:sz w:val="22"/>
                <w:szCs w:val="22"/>
              </w:rPr>
              <w:t>1.010749</w:t>
            </w:r>
          </w:p>
        </w:tc>
      </w:tr>
      <w:tr w:rsidR="0054112C" w:rsidRPr="0076224A" w14:paraId="7E791257" w14:textId="77777777" w:rsidTr="0054112C">
        <w:trPr>
          <w:jc w:val="center"/>
        </w:trPr>
        <w:tc>
          <w:tcPr>
            <w:tcW w:w="0" w:type="auto"/>
          </w:tcPr>
          <w:p w14:paraId="7E79124F" w14:textId="77777777" w:rsidR="0054112C" w:rsidRPr="0076224A" w:rsidRDefault="0054112C" w:rsidP="005254F7">
            <w:pPr>
              <w:spacing w:after="0" w:line="360" w:lineRule="auto"/>
              <w:jc w:val="left"/>
              <w:rPr>
                <w:sz w:val="22"/>
                <w:szCs w:val="22"/>
              </w:rPr>
            </w:pPr>
            <w:r w:rsidRPr="0076224A">
              <w:rPr>
                <w:sz w:val="22"/>
                <w:szCs w:val="22"/>
              </w:rPr>
              <w:t>3</w:t>
            </w:r>
          </w:p>
        </w:tc>
        <w:tc>
          <w:tcPr>
            <w:tcW w:w="0" w:type="auto"/>
            <w:vAlign w:val="center"/>
          </w:tcPr>
          <w:p w14:paraId="7E791250" w14:textId="77777777" w:rsidR="0054112C" w:rsidRPr="0076224A" w:rsidRDefault="0054112C" w:rsidP="00072BE8">
            <w:pPr>
              <w:spacing w:after="0" w:line="360" w:lineRule="auto"/>
              <w:jc w:val="left"/>
              <w:rPr>
                <w:sz w:val="22"/>
                <w:szCs w:val="22"/>
              </w:rPr>
            </w:pPr>
            <w:r w:rsidRPr="0076224A">
              <w:rPr>
                <w:sz w:val="22"/>
                <w:szCs w:val="22"/>
              </w:rPr>
              <w:t>Acetone (1) / chloroform (2)</w:t>
            </w:r>
          </w:p>
        </w:tc>
        <w:tc>
          <w:tcPr>
            <w:tcW w:w="0" w:type="auto"/>
            <w:vAlign w:val="center"/>
          </w:tcPr>
          <w:p w14:paraId="7E791251" w14:textId="77777777" w:rsidR="0054112C" w:rsidRPr="0076224A" w:rsidRDefault="0054112C" w:rsidP="0054112C">
            <w:pPr>
              <w:spacing w:after="0" w:line="360" w:lineRule="auto"/>
              <w:jc w:val="left"/>
              <w:rPr>
                <w:sz w:val="22"/>
                <w:szCs w:val="22"/>
              </w:rPr>
            </w:pPr>
            <w:r w:rsidRPr="0076224A">
              <w:rPr>
                <w:sz w:val="22"/>
                <w:szCs w:val="22"/>
              </w:rPr>
              <w:t>323</w:t>
            </w:r>
          </w:p>
        </w:tc>
        <w:tc>
          <w:tcPr>
            <w:tcW w:w="0" w:type="auto"/>
            <w:vAlign w:val="center"/>
          </w:tcPr>
          <w:p w14:paraId="7E791252" w14:textId="77777777" w:rsidR="0054112C" w:rsidRPr="0076224A" w:rsidRDefault="0054112C" w:rsidP="005254F7">
            <w:pPr>
              <w:spacing w:after="0" w:line="360" w:lineRule="auto"/>
              <w:jc w:val="left"/>
              <w:rPr>
                <w:sz w:val="22"/>
                <w:szCs w:val="22"/>
              </w:rPr>
            </w:pPr>
            <w:r w:rsidRPr="0076224A">
              <w:rPr>
                <w:sz w:val="22"/>
                <w:szCs w:val="22"/>
              </w:rPr>
              <w:t>1.701670</w:t>
            </w:r>
          </w:p>
        </w:tc>
        <w:tc>
          <w:tcPr>
            <w:tcW w:w="0" w:type="auto"/>
            <w:vAlign w:val="center"/>
          </w:tcPr>
          <w:p w14:paraId="7E791253" w14:textId="77777777" w:rsidR="0054112C" w:rsidRPr="0076224A" w:rsidRDefault="0054112C" w:rsidP="005254F7">
            <w:pPr>
              <w:spacing w:after="0" w:line="360" w:lineRule="auto"/>
              <w:jc w:val="left"/>
              <w:rPr>
                <w:sz w:val="22"/>
                <w:szCs w:val="22"/>
              </w:rPr>
            </w:pPr>
            <w:r w:rsidRPr="0076224A">
              <w:rPr>
                <w:sz w:val="22"/>
                <w:szCs w:val="22"/>
              </w:rPr>
              <w:t>0.747661</w:t>
            </w:r>
          </w:p>
        </w:tc>
        <w:tc>
          <w:tcPr>
            <w:tcW w:w="0" w:type="auto"/>
            <w:tcBorders>
              <w:top w:val="nil"/>
              <w:bottom w:val="nil"/>
            </w:tcBorders>
          </w:tcPr>
          <w:p w14:paraId="7E791254" w14:textId="77777777" w:rsidR="0054112C" w:rsidRPr="0076224A" w:rsidRDefault="0054112C" w:rsidP="005254F7">
            <w:pPr>
              <w:spacing w:after="0" w:line="360" w:lineRule="auto"/>
              <w:jc w:val="left"/>
              <w:rPr>
                <w:sz w:val="22"/>
                <w:szCs w:val="22"/>
              </w:rPr>
            </w:pPr>
          </w:p>
        </w:tc>
        <w:tc>
          <w:tcPr>
            <w:tcW w:w="0" w:type="auto"/>
            <w:vAlign w:val="center"/>
          </w:tcPr>
          <w:p w14:paraId="7E791255" w14:textId="77777777" w:rsidR="0054112C" w:rsidRPr="0076224A" w:rsidRDefault="0054112C" w:rsidP="005254F7">
            <w:pPr>
              <w:spacing w:after="0" w:line="360" w:lineRule="auto"/>
              <w:jc w:val="left"/>
              <w:rPr>
                <w:sz w:val="22"/>
                <w:szCs w:val="22"/>
              </w:rPr>
            </w:pPr>
            <w:r w:rsidRPr="0076224A">
              <w:rPr>
                <w:sz w:val="22"/>
                <w:szCs w:val="22"/>
              </w:rPr>
              <w:t>1.699006</w:t>
            </w:r>
          </w:p>
        </w:tc>
        <w:tc>
          <w:tcPr>
            <w:tcW w:w="0" w:type="auto"/>
            <w:vAlign w:val="center"/>
          </w:tcPr>
          <w:p w14:paraId="7E791256" w14:textId="77777777" w:rsidR="0054112C" w:rsidRPr="0076224A" w:rsidRDefault="0054112C" w:rsidP="005254F7">
            <w:pPr>
              <w:spacing w:after="0" w:line="360" w:lineRule="auto"/>
              <w:jc w:val="left"/>
              <w:rPr>
                <w:sz w:val="22"/>
                <w:szCs w:val="22"/>
              </w:rPr>
            </w:pPr>
            <w:r w:rsidRPr="0076224A">
              <w:rPr>
                <w:sz w:val="22"/>
                <w:szCs w:val="22"/>
              </w:rPr>
              <w:t>0.746472</w:t>
            </w:r>
          </w:p>
        </w:tc>
      </w:tr>
      <w:tr w:rsidR="0054112C" w:rsidRPr="0076224A" w14:paraId="7E791260" w14:textId="77777777" w:rsidTr="0054112C">
        <w:trPr>
          <w:jc w:val="center"/>
        </w:trPr>
        <w:tc>
          <w:tcPr>
            <w:tcW w:w="0" w:type="auto"/>
          </w:tcPr>
          <w:p w14:paraId="7E791258" w14:textId="77777777" w:rsidR="0054112C" w:rsidRPr="0076224A" w:rsidRDefault="0054112C" w:rsidP="005254F7">
            <w:pPr>
              <w:spacing w:after="0" w:line="360" w:lineRule="auto"/>
              <w:jc w:val="left"/>
              <w:rPr>
                <w:sz w:val="22"/>
                <w:szCs w:val="22"/>
              </w:rPr>
            </w:pPr>
            <w:r w:rsidRPr="0076224A">
              <w:rPr>
                <w:sz w:val="22"/>
                <w:szCs w:val="22"/>
              </w:rPr>
              <w:t>4</w:t>
            </w:r>
          </w:p>
        </w:tc>
        <w:tc>
          <w:tcPr>
            <w:tcW w:w="0" w:type="auto"/>
            <w:vAlign w:val="center"/>
          </w:tcPr>
          <w:p w14:paraId="7E791259" w14:textId="77777777" w:rsidR="0054112C" w:rsidRPr="0076224A" w:rsidRDefault="0054112C" w:rsidP="00072BE8">
            <w:pPr>
              <w:spacing w:after="0" w:line="360" w:lineRule="auto"/>
              <w:jc w:val="left"/>
              <w:rPr>
                <w:sz w:val="22"/>
                <w:szCs w:val="22"/>
              </w:rPr>
            </w:pPr>
            <w:r w:rsidRPr="0076224A">
              <w:rPr>
                <w:sz w:val="22"/>
                <w:szCs w:val="22"/>
              </w:rPr>
              <w:t>Ethanol (1) / n-octane (2)</w:t>
            </w:r>
          </w:p>
        </w:tc>
        <w:tc>
          <w:tcPr>
            <w:tcW w:w="0" w:type="auto"/>
            <w:vAlign w:val="center"/>
          </w:tcPr>
          <w:p w14:paraId="7E79125A" w14:textId="77777777" w:rsidR="0054112C" w:rsidRPr="0076224A" w:rsidRDefault="0054112C" w:rsidP="0054112C">
            <w:pPr>
              <w:spacing w:after="0" w:line="360" w:lineRule="auto"/>
              <w:jc w:val="left"/>
              <w:rPr>
                <w:sz w:val="22"/>
                <w:szCs w:val="22"/>
              </w:rPr>
            </w:pPr>
            <w:r w:rsidRPr="0076224A">
              <w:rPr>
                <w:sz w:val="22"/>
                <w:szCs w:val="22"/>
              </w:rPr>
              <w:t>348</w:t>
            </w:r>
          </w:p>
        </w:tc>
        <w:tc>
          <w:tcPr>
            <w:tcW w:w="0" w:type="auto"/>
            <w:vAlign w:val="center"/>
          </w:tcPr>
          <w:p w14:paraId="7E79125B" w14:textId="77777777" w:rsidR="0054112C" w:rsidRPr="0076224A" w:rsidRDefault="0054112C" w:rsidP="005254F7">
            <w:pPr>
              <w:spacing w:after="0" w:line="360" w:lineRule="auto"/>
              <w:jc w:val="left"/>
              <w:rPr>
                <w:sz w:val="22"/>
                <w:szCs w:val="22"/>
              </w:rPr>
            </w:pPr>
            <w:r w:rsidRPr="0076224A">
              <w:rPr>
                <w:sz w:val="22"/>
                <w:szCs w:val="22"/>
              </w:rPr>
              <w:t>1.426304</w:t>
            </w:r>
          </w:p>
        </w:tc>
        <w:tc>
          <w:tcPr>
            <w:tcW w:w="0" w:type="auto"/>
            <w:vAlign w:val="center"/>
          </w:tcPr>
          <w:p w14:paraId="7E79125C" w14:textId="77777777" w:rsidR="0054112C" w:rsidRPr="0076224A" w:rsidRDefault="0054112C" w:rsidP="005254F7">
            <w:pPr>
              <w:spacing w:after="0" w:line="360" w:lineRule="auto"/>
              <w:jc w:val="left"/>
              <w:rPr>
                <w:sz w:val="22"/>
                <w:szCs w:val="22"/>
              </w:rPr>
            </w:pPr>
            <w:r w:rsidRPr="0076224A">
              <w:rPr>
                <w:sz w:val="22"/>
                <w:szCs w:val="22"/>
              </w:rPr>
              <w:t>0.020375</w:t>
            </w:r>
          </w:p>
        </w:tc>
        <w:tc>
          <w:tcPr>
            <w:tcW w:w="0" w:type="auto"/>
            <w:tcBorders>
              <w:top w:val="nil"/>
              <w:bottom w:val="nil"/>
            </w:tcBorders>
          </w:tcPr>
          <w:p w14:paraId="7E79125D" w14:textId="77777777" w:rsidR="0054112C" w:rsidRPr="0076224A" w:rsidRDefault="0054112C" w:rsidP="005254F7">
            <w:pPr>
              <w:spacing w:after="0" w:line="360" w:lineRule="auto"/>
              <w:jc w:val="left"/>
              <w:rPr>
                <w:sz w:val="22"/>
                <w:szCs w:val="22"/>
              </w:rPr>
            </w:pPr>
          </w:p>
        </w:tc>
        <w:tc>
          <w:tcPr>
            <w:tcW w:w="0" w:type="auto"/>
            <w:vAlign w:val="center"/>
          </w:tcPr>
          <w:p w14:paraId="7E79125E" w14:textId="77777777" w:rsidR="0054112C" w:rsidRPr="0076224A" w:rsidRDefault="0054112C" w:rsidP="005254F7">
            <w:pPr>
              <w:spacing w:after="0" w:line="360" w:lineRule="auto"/>
              <w:jc w:val="left"/>
              <w:rPr>
                <w:sz w:val="22"/>
                <w:szCs w:val="22"/>
              </w:rPr>
            </w:pPr>
            <w:r w:rsidRPr="0076224A">
              <w:rPr>
                <w:sz w:val="22"/>
                <w:szCs w:val="22"/>
              </w:rPr>
              <w:t>1.425519</w:t>
            </w:r>
          </w:p>
        </w:tc>
        <w:tc>
          <w:tcPr>
            <w:tcW w:w="0" w:type="auto"/>
            <w:vAlign w:val="center"/>
          </w:tcPr>
          <w:p w14:paraId="7E79125F" w14:textId="77777777" w:rsidR="0054112C" w:rsidRPr="0076224A" w:rsidRDefault="0054112C" w:rsidP="005254F7">
            <w:pPr>
              <w:spacing w:after="0" w:line="360" w:lineRule="auto"/>
              <w:jc w:val="left"/>
              <w:rPr>
                <w:sz w:val="22"/>
                <w:szCs w:val="22"/>
              </w:rPr>
            </w:pPr>
            <w:r w:rsidRPr="0076224A">
              <w:rPr>
                <w:sz w:val="22"/>
                <w:szCs w:val="22"/>
              </w:rPr>
              <w:t>0.020303</w:t>
            </w:r>
          </w:p>
        </w:tc>
      </w:tr>
      <w:tr w:rsidR="0054112C" w:rsidRPr="0076224A" w14:paraId="7E791269" w14:textId="77777777" w:rsidTr="0054112C">
        <w:trPr>
          <w:jc w:val="center"/>
        </w:trPr>
        <w:tc>
          <w:tcPr>
            <w:tcW w:w="0" w:type="auto"/>
          </w:tcPr>
          <w:p w14:paraId="7E791261" w14:textId="77777777" w:rsidR="0054112C" w:rsidRPr="0076224A" w:rsidRDefault="0054112C" w:rsidP="005254F7">
            <w:pPr>
              <w:spacing w:after="0" w:line="360" w:lineRule="auto"/>
              <w:jc w:val="left"/>
              <w:rPr>
                <w:sz w:val="22"/>
                <w:szCs w:val="22"/>
              </w:rPr>
            </w:pPr>
            <w:r w:rsidRPr="0076224A">
              <w:rPr>
                <w:sz w:val="22"/>
                <w:szCs w:val="22"/>
              </w:rPr>
              <w:t>5</w:t>
            </w:r>
          </w:p>
        </w:tc>
        <w:tc>
          <w:tcPr>
            <w:tcW w:w="0" w:type="auto"/>
            <w:vAlign w:val="center"/>
          </w:tcPr>
          <w:p w14:paraId="7E791262" w14:textId="77777777" w:rsidR="0054112C" w:rsidRPr="0076224A" w:rsidRDefault="0054112C" w:rsidP="00072BE8">
            <w:pPr>
              <w:spacing w:after="0" w:line="360" w:lineRule="auto"/>
              <w:jc w:val="left"/>
              <w:rPr>
                <w:sz w:val="22"/>
                <w:szCs w:val="22"/>
              </w:rPr>
            </w:pPr>
            <w:r w:rsidRPr="0076224A">
              <w:rPr>
                <w:sz w:val="22"/>
                <w:szCs w:val="22"/>
              </w:rPr>
              <w:t>Methyl ethyl ketone (1) / n-heptane (2)</w:t>
            </w:r>
          </w:p>
        </w:tc>
        <w:tc>
          <w:tcPr>
            <w:tcW w:w="0" w:type="auto"/>
            <w:vAlign w:val="center"/>
          </w:tcPr>
          <w:p w14:paraId="7E791263" w14:textId="77777777" w:rsidR="0054112C" w:rsidRPr="0076224A" w:rsidRDefault="0054112C" w:rsidP="0054112C">
            <w:pPr>
              <w:spacing w:after="0" w:line="360" w:lineRule="auto"/>
              <w:jc w:val="left"/>
              <w:rPr>
                <w:sz w:val="22"/>
                <w:szCs w:val="22"/>
              </w:rPr>
            </w:pPr>
            <w:r w:rsidRPr="0076224A">
              <w:rPr>
                <w:sz w:val="22"/>
                <w:szCs w:val="22"/>
              </w:rPr>
              <w:t>328</w:t>
            </w:r>
          </w:p>
        </w:tc>
        <w:tc>
          <w:tcPr>
            <w:tcW w:w="0" w:type="auto"/>
            <w:vAlign w:val="center"/>
          </w:tcPr>
          <w:p w14:paraId="7E791264" w14:textId="77777777" w:rsidR="0054112C" w:rsidRPr="0076224A" w:rsidRDefault="0054112C" w:rsidP="005254F7">
            <w:pPr>
              <w:spacing w:after="0" w:line="360" w:lineRule="auto"/>
              <w:jc w:val="left"/>
              <w:rPr>
                <w:sz w:val="22"/>
                <w:szCs w:val="22"/>
              </w:rPr>
            </w:pPr>
            <w:r w:rsidRPr="0076224A">
              <w:rPr>
                <w:sz w:val="22"/>
                <w:szCs w:val="22"/>
              </w:rPr>
              <w:t>1.094575</w:t>
            </w:r>
          </w:p>
        </w:tc>
        <w:tc>
          <w:tcPr>
            <w:tcW w:w="0" w:type="auto"/>
            <w:vAlign w:val="center"/>
          </w:tcPr>
          <w:p w14:paraId="7E791265" w14:textId="77777777" w:rsidR="0054112C" w:rsidRPr="0076224A" w:rsidRDefault="0054112C" w:rsidP="005254F7">
            <w:pPr>
              <w:spacing w:after="0" w:line="360" w:lineRule="auto"/>
              <w:jc w:val="left"/>
              <w:rPr>
                <w:sz w:val="22"/>
                <w:szCs w:val="22"/>
              </w:rPr>
            </w:pPr>
            <w:r w:rsidRPr="0076224A">
              <w:rPr>
                <w:sz w:val="22"/>
                <w:szCs w:val="22"/>
              </w:rPr>
              <w:t>0.032101</w:t>
            </w:r>
          </w:p>
        </w:tc>
        <w:tc>
          <w:tcPr>
            <w:tcW w:w="0" w:type="auto"/>
            <w:tcBorders>
              <w:top w:val="nil"/>
              <w:bottom w:val="nil"/>
            </w:tcBorders>
          </w:tcPr>
          <w:p w14:paraId="7E791266" w14:textId="77777777" w:rsidR="0054112C" w:rsidRPr="0076224A" w:rsidRDefault="0054112C" w:rsidP="005254F7">
            <w:pPr>
              <w:spacing w:after="0" w:line="360" w:lineRule="auto"/>
              <w:jc w:val="left"/>
              <w:rPr>
                <w:sz w:val="22"/>
                <w:szCs w:val="22"/>
              </w:rPr>
            </w:pPr>
          </w:p>
        </w:tc>
        <w:tc>
          <w:tcPr>
            <w:tcW w:w="0" w:type="auto"/>
            <w:vAlign w:val="center"/>
          </w:tcPr>
          <w:p w14:paraId="7E791267" w14:textId="77777777" w:rsidR="0054112C" w:rsidRPr="0076224A" w:rsidRDefault="0054112C" w:rsidP="005254F7">
            <w:pPr>
              <w:spacing w:after="0" w:line="360" w:lineRule="auto"/>
              <w:jc w:val="left"/>
              <w:rPr>
                <w:sz w:val="22"/>
                <w:szCs w:val="22"/>
              </w:rPr>
            </w:pPr>
            <w:r w:rsidRPr="0076224A">
              <w:rPr>
                <w:sz w:val="22"/>
                <w:szCs w:val="22"/>
              </w:rPr>
              <w:t>1.085764</w:t>
            </w:r>
          </w:p>
        </w:tc>
        <w:tc>
          <w:tcPr>
            <w:tcW w:w="0" w:type="auto"/>
            <w:vAlign w:val="center"/>
          </w:tcPr>
          <w:p w14:paraId="7E791268" w14:textId="77777777" w:rsidR="0054112C" w:rsidRPr="0076224A" w:rsidRDefault="0054112C" w:rsidP="005254F7">
            <w:pPr>
              <w:spacing w:after="0" w:line="360" w:lineRule="auto"/>
              <w:jc w:val="left"/>
              <w:rPr>
                <w:sz w:val="22"/>
                <w:szCs w:val="22"/>
              </w:rPr>
            </w:pPr>
            <w:r w:rsidRPr="0076224A">
              <w:rPr>
                <w:sz w:val="22"/>
                <w:szCs w:val="22"/>
              </w:rPr>
              <w:t>0.032005</w:t>
            </w:r>
          </w:p>
        </w:tc>
      </w:tr>
      <w:tr w:rsidR="0054112C" w:rsidRPr="0076224A" w14:paraId="7E791272" w14:textId="77777777" w:rsidTr="0054112C">
        <w:trPr>
          <w:jc w:val="center"/>
        </w:trPr>
        <w:tc>
          <w:tcPr>
            <w:tcW w:w="0" w:type="auto"/>
          </w:tcPr>
          <w:p w14:paraId="7E79126A" w14:textId="77777777" w:rsidR="0054112C" w:rsidRPr="0076224A" w:rsidRDefault="0054112C" w:rsidP="005254F7">
            <w:pPr>
              <w:spacing w:after="0" w:line="360" w:lineRule="auto"/>
              <w:jc w:val="left"/>
              <w:rPr>
                <w:sz w:val="22"/>
                <w:szCs w:val="22"/>
              </w:rPr>
            </w:pPr>
            <w:r w:rsidRPr="0076224A">
              <w:rPr>
                <w:sz w:val="22"/>
                <w:szCs w:val="22"/>
              </w:rPr>
              <w:t>6</w:t>
            </w:r>
          </w:p>
        </w:tc>
        <w:tc>
          <w:tcPr>
            <w:tcW w:w="0" w:type="auto"/>
            <w:vAlign w:val="center"/>
          </w:tcPr>
          <w:p w14:paraId="7E79126B" w14:textId="77777777" w:rsidR="0054112C" w:rsidRPr="0076224A" w:rsidRDefault="0054112C" w:rsidP="00072BE8">
            <w:pPr>
              <w:spacing w:after="0" w:line="360" w:lineRule="auto"/>
              <w:jc w:val="left"/>
              <w:rPr>
                <w:sz w:val="22"/>
                <w:szCs w:val="22"/>
              </w:rPr>
            </w:pPr>
            <w:r w:rsidRPr="0076224A">
              <w:rPr>
                <w:sz w:val="22"/>
                <w:szCs w:val="22"/>
              </w:rPr>
              <w:t>Methanol (1) / benzene (2)</w:t>
            </w:r>
          </w:p>
        </w:tc>
        <w:tc>
          <w:tcPr>
            <w:tcW w:w="0" w:type="auto"/>
            <w:vAlign w:val="center"/>
          </w:tcPr>
          <w:p w14:paraId="7E79126C" w14:textId="77777777" w:rsidR="0054112C" w:rsidRPr="0076224A" w:rsidRDefault="0054112C" w:rsidP="0054112C">
            <w:pPr>
              <w:spacing w:after="0" w:line="360" w:lineRule="auto"/>
              <w:jc w:val="left"/>
              <w:rPr>
                <w:sz w:val="22"/>
                <w:szCs w:val="22"/>
              </w:rPr>
            </w:pPr>
            <w:r w:rsidRPr="0076224A">
              <w:rPr>
                <w:sz w:val="22"/>
                <w:szCs w:val="22"/>
              </w:rPr>
              <w:t>528</w:t>
            </w:r>
          </w:p>
        </w:tc>
        <w:tc>
          <w:tcPr>
            <w:tcW w:w="0" w:type="auto"/>
            <w:vAlign w:val="center"/>
          </w:tcPr>
          <w:p w14:paraId="7E79126D" w14:textId="77777777" w:rsidR="0054112C" w:rsidRPr="0076224A" w:rsidRDefault="0054112C" w:rsidP="005254F7">
            <w:pPr>
              <w:spacing w:after="0" w:line="360" w:lineRule="auto"/>
              <w:jc w:val="left"/>
              <w:rPr>
                <w:sz w:val="22"/>
                <w:szCs w:val="22"/>
              </w:rPr>
            </w:pPr>
            <w:r w:rsidRPr="0076224A">
              <w:rPr>
                <w:sz w:val="22"/>
                <w:szCs w:val="22"/>
              </w:rPr>
              <w:t>1.112627</w:t>
            </w:r>
          </w:p>
        </w:tc>
        <w:tc>
          <w:tcPr>
            <w:tcW w:w="0" w:type="auto"/>
            <w:vAlign w:val="center"/>
          </w:tcPr>
          <w:p w14:paraId="7E79126E" w14:textId="77777777" w:rsidR="0054112C" w:rsidRPr="0076224A" w:rsidRDefault="0054112C" w:rsidP="005254F7">
            <w:pPr>
              <w:spacing w:after="0" w:line="360" w:lineRule="auto"/>
              <w:jc w:val="left"/>
              <w:rPr>
                <w:sz w:val="22"/>
                <w:szCs w:val="22"/>
              </w:rPr>
            </w:pPr>
            <w:r w:rsidRPr="0076224A">
              <w:rPr>
                <w:sz w:val="22"/>
                <w:szCs w:val="22"/>
              </w:rPr>
              <w:t>0.158646</w:t>
            </w:r>
          </w:p>
        </w:tc>
        <w:tc>
          <w:tcPr>
            <w:tcW w:w="0" w:type="auto"/>
            <w:tcBorders>
              <w:top w:val="nil"/>
              <w:bottom w:val="nil"/>
            </w:tcBorders>
          </w:tcPr>
          <w:p w14:paraId="7E79126F" w14:textId="77777777" w:rsidR="0054112C" w:rsidRPr="0076224A" w:rsidRDefault="0054112C" w:rsidP="005254F7">
            <w:pPr>
              <w:spacing w:after="0" w:line="360" w:lineRule="auto"/>
              <w:jc w:val="left"/>
              <w:rPr>
                <w:sz w:val="22"/>
                <w:szCs w:val="22"/>
              </w:rPr>
            </w:pPr>
          </w:p>
        </w:tc>
        <w:tc>
          <w:tcPr>
            <w:tcW w:w="0" w:type="auto"/>
            <w:vAlign w:val="center"/>
          </w:tcPr>
          <w:p w14:paraId="7E791270" w14:textId="77777777" w:rsidR="0054112C" w:rsidRPr="0076224A" w:rsidRDefault="0054112C" w:rsidP="005254F7">
            <w:pPr>
              <w:spacing w:after="0" w:line="360" w:lineRule="auto"/>
              <w:jc w:val="left"/>
              <w:rPr>
                <w:sz w:val="22"/>
                <w:szCs w:val="22"/>
              </w:rPr>
            </w:pPr>
            <w:r w:rsidRPr="0076224A">
              <w:rPr>
                <w:sz w:val="22"/>
                <w:szCs w:val="22"/>
              </w:rPr>
              <w:t>1.111021</w:t>
            </w:r>
          </w:p>
        </w:tc>
        <w:tc>
          <w:tcPr>
            <w:tcW w:w="0" w:type="auto"/>
            <w:vAlign w:val="center"/>
          </w:tcPr>
          <w:p w14:paraId="7E791271" w14:textId="77777777" w:rsidR="0054112C" w:rsidRPr="0076224A" w:rsidRDefault="0054112C" w:rsidP="005254F7">
            <w:pPr>
              <w:spacing w:after="0" w:line="360" w:lineRule="auto"/>
              <w:jc w:val="left"/>
              <w:rPr>
                <w:sz w:val="22"/>
                <w:szCs w:val="22"/>
              </w:rPr>
            </w:pPr>
            <w:r w:rsidRPr="0076224A">
              <w:rPr>
                <w:sz w:val="22"/>
                <w:szCs w:val="22"/>
              </w:rPr>
              <w:t>0.158259</w:t>
            </w:r>
          </w:p>
        </w:tc>
      </w:tr>
      <w:tr w:rsidR="0054112C" w:rsidRPr="0076224A" w14:paraId="7E79127B" w14:textId="77777777" w:rsidTr="0054112C">
        <w:trPr>
          <w:jc w:val="center"/>
        </w:trPr>
        <w:tc>
          <w:tcPr>
            <w:tcW w:w="0" w:type="auto"/>
          </w:tcPr>
          <w:p w14:paraId="7E791273" w14:textId="77777777" w:rsidR="0054112C" w:rsidRPr="0076224A" w:rsidRDefault="0054112C" w:rsidP="005254F7">
            <w:pPr>
              <w:spacing w:after="0" w:line="360" w:lineRule="auto"/>
              <w:jc w:val="left"/>
              <w:rPr>
                <w:sz w:val="22"/>
                <w:szCs w:val="22"/>
              </w:rPr>
            </w:pPr>
            <w:r w:rsidRPr="0076224A">
              <w:rPr>
                <w:sz w:val="22"/>
                <w:szCs w:val="22"/>
              </w:rPr>
              <w:t>7</w:t>
            </w:r>
          </w:p>
        </w:tc>
        <w:tc>
          <w:tcPr>
            <w:tcW w:w="0" w:type="auto"/>
            <w:vAlign w:val="center"/>
          </w:tcPr>
          <w:p w14:paraId="7E791274" w14:textId="77777777" w:rsidR="0054112C" w:rsidRPr="0076224A" w:rsidRDefault="0054112C" w:rsidP="00072BE8">
            <w:pPr>
              <w:spacing w:after="0" w:line="360" w:lineRule="auto"/>
              <w:jc w:val="left"/>
              <w:rPr>
                <w:sz w:val="22"/>
                <w:szCs w:val="22"/>
              </w:rPr>
            </w:pPr>
            <w:r w:rsidRPr="0076224A">
              <w:rPr>
                <w:sz w:val="22"/>
                <w:szCs w:val="22"/>
              </w:rPr>
              <w:t>Chloroform (1) / ethanol (2)</w:t>
            </w:r>
          </w:p>
        </w:tc>
        <w:tc>
          <w:tcPr>
            <w:tcW w:w="0" w:type="auto"/>
            <w:vAlign w:val="center"/>
          </w:tcPr>
          <w:p w14:paraId="7E791275" w14:textId="77777777" w:rsidR="0054112C" w:rsidRPr="0076224A" w:rsidRDefault="0054112C" w:rsidP="0054112C">
            <w:pPr>
              <w:spacing w:after="0" w:line="360" w:lineRule="auto"/>
              <w:jc w:val="left"/>
              <w:rPr>
                <w:sz w:val="22"/>
                <w:szCs w:val="22"/>
              </w:rPr>
            </w:pPr>
            <w:r w:rsidRPr="0076224A">
              <w:rPr>
                <w:sz w:val="22"/>
                <w:szCs w:val="22"/>
              </w:rPr>
              <w:t>323</w:t>
            </w:r>
          </w:p>
        </w:tc>
        <w:tc>
          <w:tcPr>
            <w:tcW w:w="0" w:type="auto"/>
            <w:vAlign w:val="center"/>
          </w:tcPr>
          <w:p w14:paraId="7E791276" w14:textId="77777777" w:rsidR="0054112C" w:rsidRPr="0076224A" w:rsidRDefault="0054112C" w:rsidP="005254F7">
            <w:pPr>
              <w:spacing w:after="0" w:line="360" w:lineRule="auto"/>
              <w:jc w:val="left"/>
              <w:rPr>
                <w:sz w:val="22"/>
                <w:szCs w:val="22"/>
              </w:rPr>
            </w:pPr>
            <w:r w:rsidRPr="0076224A">
              <w:rPr>
                <w:sz w:val="22"/>
                <w:szCs w:val="22"/>
              </w:rPr>
              <w:t>0.055446</w:t>
            </w:r>
          </w:p>
        </w:tc>
        <w:tc>
          <w:tcPr>
            <w:tcW w:w="0" w:type="auto"/>
            <w:vAlign w:val="center"/>
          </w:tcPr>
          <w:p w14:paraId="7E791277" w14:textId="77777777" w:rsidR="0054112C" w:rsidRPr="0076224A" w:rsidRDefault="0054112C" w:rsidP="005254F7">
            <w:pPr>
              <w:spacing w:after="0" w:line="360" w:lineRule="auto"/>
              <w:jc w:val="left"/>
              <w:rPr>
                <w:sz w:val="22"/>
                <w:szCs w:val="22"/>
              </w:rPr>
            </w:pPr>
            <w:r w:rsidRPr="0076224A">
              <w:rPr>
                <w:sz w:val="22"/>
                <w:szCs w:val="22"/>
              </w:rPr>
              <w:t>1.906961</w:t>
            </w:r>
          </w:p>
        </w:tc>
        <w:tc>
          <w:tcPr>
            <w:tcW w:w="0" w:type="auto"/>
            <w:tcBorders>
              <w:top w:val="nil"/>
              <w:bottom w:val="nil"/>
            </w:tcBorders>
          </w:tcPr>
          <w:p w14:paraId="7E791278" w14:textId="77777777" w:rsidR="0054112C" w:rsidRPr="0076224A" w:rsidRDefault="0054112C" w:rsidP="005254F7">
            <w:pPr>
              <w:spacing w:after="0" w:line="360" w:lineRule="auto"/>
              <w:jc w:val="left"/>
              <w:rPr>
                <w:sz w:val="22"/>
                <w:szCs w:val="22"/>
              </w:rPr>
            </w:pPr>
          </w:p>
        </w:tc>
        <w:tc>
          <w:tcPr>
            <w:tcW w:w="0" w:type="auto"/>
            <w:vAlign w:val="center"/>
          </w:tcPr>
          <w:p w14:paraId="7E791279" w14:textId="77777777" w:rsidR="0054112C" w:rsidRPr="0076224A" w:rsidRDefault="0054112C" w:rsidP="005254F7">
            <w:pPr>
              <w:spacing w:after="0" w:line="360" w:lineRule="auto"/>
              <w:jc w:val="left"/>
              <w:rPr>
                <w:sz w:val="22"/>
                <w:szCs w:val="22"/>
              </w:rPr>
            </w:pPr>
            <w:r w:rsidRPr="0076224A">
              <w:rPr>
                <w:sz w:val="22"/>
                <w:szCs w:val="22"/>
              </w:rPr>
              <w:t>0.055420</w:t>
            </w:r>
          </w:p>
        </w:tc>
        <w:tc>
          <w:tcPr>
            <w:tcW w:w="0" w:type="auto"/>
            <w:vAlign w:val="center"/>
          </w:tcPr>
          <w:p w14:paraId="7E79127A" w14:textId="77777777" w:rsidR="0054112C" w:rsidRPr="0076224A" w:rsidRDefault="0054112C" w:rsidP="005254F7">
            <w:pPr>
              <w:spacing w:after="0" w:line="360" w:lineRule="auto"/>
              <w:jc w:val="left"/>
              <w:rPr>
                <w:sz w:val="22"/>
                <w:szCs w:val="22"/>
              </w:rPr>
            </w:pPr>
            <w:r w:rsidRPr="0076224A">
              <w:rPr>
                <w:sz w:val="22"/>
                <w:szCs w:val="22"/>
              </w:rPr>
              <w:t>1.897484</w:t>
            </w:r>
          </w:p>
        </w:tc>
      </w:tr>
      <w:tr w:rsidR="0054112C" w:rsidRPr="0076224A" w14:paraId="7E791284" w14:textId="77777777" w:rsidTr="0054112C">
        <w:trPr>
          <w:jc w:val="center"/>
        </w:trPr>
        <w:tc>
          <w:tcPr>
            <w:tcW w:w="0" w:type="auto"/>
          </w:tcPr>
          <w:p w14:paraId="7E79127C" w14:textId="77777777" w:rsidR="0054112C" w:rsidRPr="0076224A" w:rsidRDefault="0054112C" w:rsidP="005254F7">
            <w:pPr>
              <w:spacing w:after="0" w:line="360" w:lineRule="auto"/>
              <w:jc w:val="left"/>
              <w:rPr>
                <w:sz w:val="22"/>
                <w:szCs w:val="22"/>
              </w:rPr>
            </w:pPr>
            <w:r w:rsidRPr="0076224A">
              <w:rPr>
                <w:sz w:val="22"/>
                <w:szCs w:val="22"/>
              </w:rPr>
              <w:t>8</w:t>
            </w:r>
          </w:p>
        </w:tc>
        <w:tc>
          <w:tcPr>
            <w:tcW w:w="0" w:type="auto"/>
            <w:vAlign w:val="center"/>
          </w:tcPr>
          <w:p w14:paraId="7E79127D" w14:textId="77777777" w:rsidR="0054112C" w:rsidRPr="0076224A" w:rsidRDefault="0054112C" w:rsidP="00072BE8">
            <w:pPr>
              <w:spacing w:after="0" w:line="360" w:lineRule="auto"/>
              <w:jc w:val="left"/>
              <w:rPr>
                <w:sz w:val="22"/>
                <w:szCs w:val="22"/>
              </w:rPr>
            </w:pPr>
            <w:r w:rsidRPr="0076224A">
              <w:rPr>
                <w:sz w:val="22"/>
                <w:szCs w:val="22"/>
              </w:rPr>
              <w:t>Chloroform (1) / n-heptane (2)</w:t>
            </w:r>
          </w:p>
        </w:tc>
        <w:tc>
          <w:tcPr>
            <w:tcW w:w="0" w:type="auto"/>
            <w:vAlign w:val="center"/>
          </w:tcPr>
          <w:p w14:paraId="7E79127E" w14:textId="77777777" w:rsidR="0054112C" w:rsidRPr="0076224A" w:rsidRDefault="0054112C" w:rsidP="0054112C">
            <w:pPr>
              <w:spacing w:after="0" w:line="360" w:lineRule="auto"/>
              <w:jc w:val="left"/>
              <w:rPr>
                <w:sz w:val="22"/>
                <w:szCs w:val="22"/>
              </w:rPr>
            </w:pPr>
            <w:r w:rsidRPr="0076224A">
              <w:rPr>
                <w:sz w:val="22"/>
                <w:szCs w:val="22"/>
              </w:rPr>
              <w:t>323</w:t>
            </w:r>
          </w:p>
        </w:tc>
        <w:tc>
          <w:tcPr>
            <w:tcW w:w="0" w:type="auto"/>
            <w:vAlign w:val="center"/>
          </w:tcPr>
          <w:p w14:paraId="7E79127F" w14:textId="77777777" w:rsidR="0054112C" w:rsidRPr="0076224A" w:rsidRDefault="0054112C" w:rsidP="005254F7">
            <w:pPr>
              <w:spacing w:after="0" w:line="360" w:lineRule="auto"/>
              <w:jc w:val="left"/>
              <w:rPr>
                <w:sz w:val="22"/>
                <w:szCs w:val="22"/>
              </w:rPr>
            </w:pPr>
            <w:r w:rsidRPr="0076224A">
              <w:rPr>
                <w:sz w:val="22"/>
                <w:szCs w:val="22"/>
              </w:rPr>
              <w:t>1.061442</w:t>
            </w:r>
          </w:p>
        </w:tc>
        <w:tc>
          <w:tcPr>
            <w:tcW w:w="0" w:type="auto"/>
            <w:vAlign w:val="center"/>
          </w:tcPr>
          <w:p w14:paraId="7E791280" w14:textId="77777777" w:rsidR="0054112C" w:rsidRPr="0076224A" w:rsidRDefault="0054112C" w:rsidP="005254F7">
            <w:pPr>
              <w:spacing w:after="0" w:line="360" w:lineRule="auto"/>
              <w:jc w:val="left"/>
              <w:rPr>
                <w:sz w:val="22"/>
                <w:szCs w:val="22"/>
              </w:rPr>
            </w:pPr>
            <w:r w:rsidRPr="0076224A">
              <w:rPr>
                <w:sz w:val="22"/>
                <w:szCs w:val="22"/>
              </w:rPr>
              <w:t>0.760572</w:t>
            </w:r>
          </w:p>
        </w:tc>
        <w:tc>
          <w:tcPr>
            <w:tcW w:w="0" w:type="auto"/>
            <w:tcBorders>
              <w:top w:val="nil"/>
              <w:bottom w:val="nil"/>
            </w:tcBorders>
          </w:tcPr>
          <w:p w14:paraId="7E791281" w14:textId="77777777" w:rsidR="0054112C" w:rsidRPr="0076224A" w:rsidRDefault="0054112C" w:rsidP="005254F7">
            <w:pPr>
              <w:spacing w:after="0" w:line="360" w:lineRule="auto"/>
              <w:jc w:val="left"/>
              <w:rPr>
                <w:sz w:val="22"/>
                <w:szCs w:val="22"/>
              </w:rPr>
            </w:pPr>
          </w:p>
        </w:tc>
        <w:tc>
          <w:tcPr>
            <w:tcW w:w="0" w:type="auto"/>
            <w:vAlign w:val="center"/>
          </w:tcPr>
          <w:p w14:paraId="7E791282" w14:textId="77777777" w:rsidR="0054112C" w:rsidRPr="0076224A" w:rsidRDefault="0054112C" w:rsidP="005254F7">
            <w:pPr>
              <w:spacing w:after="0" w:line="360" w:lineRule="auto"/>
              <w:jc w:val="left"/>
              <w:rPr>
                <w:sz w:val="22"/>
                <w:szCs w:val="22"/>
              </w:rPr>
            </w:pPr>
            <w:r w:rsidRPr="0076224A">
              <w:rPr>
                <w:sz w:val="22"/>
                <w:szCs w:val="22"/>
              </w:rPr>
              <w:t>1.052248</w:t>
            </w:r>
          </w:p>
        </w:tc>
        <w:tc>
          <w:tcPr>
            <w:tcW w:w="0" w:type="auto"/>
            <w:vAlign w:val="center"/>
          </w:tcPr>
          <w:p w14:paraId="7E791283" w14:textId="77777777" w:rsidR="0054112C" w:rsidRPr="0076224A" w:rsidRDefault="0054112C" w:rsidP="005254F7">
            <w:pPr>
              <w:spacing w:after="0" w:line="360" w:lineRule="auto"/>
              <w:jc w:val="left"/>
              <w:rPr>
                <w:sz w:val="22"/>
                <w:szCs w:val="22"/>
              </w:rPr>
            </w:pPr>
            <w:r w:rsidRPr="0076224A">
              <w:rPr>
                <w:sz w:val="22"/>
                <w:szCs w:val="22"/>
              </w:rPr>
              <w:t>0.754270</w:t>
            </w:r>
          </w:p>
        </w:tc>
      </w:tr>
      <w:tr w:rsidR="0054112C" w:rsidRPr="0076224A" w14:paraId="7E79128D" w14:textId="77777777" w:rsidTr="0054112C">
        <w:trPr>
          <w:jc w:val="center"/>
        </w:trPr>
        <w:tc>
          <w:tcPr>
            <w:tcW w:w="0" w:type="auto"/>
          </w:tcPr>
          <w:p w14:paraId="7E791285" w14:textId="77777777" w:rsidR="0054112C" w:rsidRPr="0076224A" w:rsidRDefault="0054112C" w:rsidP="005254F7">
            <w:pPr>
              <w:spacing w:after="0" w:line="360" w:lineRule="auto"/>
              <w:jc w:val="left"/>
              <w:rPr>
                <w:sz w:val="22"/>
                <w:szCs w:val="22"/>
              </w:rPr>
            </w:pPr>
            <w:r w:rsidRPr="0076224A">
              <w:rPr>
                <w:sz w:val="22"/>
                <w:szCs w:val="22"/>
              </w:rPr>
              <w:lastRenderedPageBreak/>
              <w:t>9</w:t>
            </w:r>
          </w:p>
        </w:tc>
        <w:tc>
          <w:tcPr>
            <w:tcW w:w="0" w:type="auto"/>
            <w:vAlign w:val="center"/>
          </w:tcPr>
          <w:p w14:paraId="7E791286" w14:textId="77777777" w:rsidR="0054112C" w:rsidRPr="0076224A" w:rsidRDefault="0054112C" w:rsidP="00072BE8">
            <w:pPr>
              <w:spacing w:after="0" w:line="360" w:lineRule="auto"/>
              <w:jc w:val="left"/>
              <w:rPr>
                <w:sz w:val="22"/>
                <w:szCs w:val="22"/>
              </w:rPr>
            </w:pPr>
            <w:r w:rsidRPr="0076224A">
              <w:rPr>
                <w:sz w:val="22"/>
                <w:szCs w:val="22"/>
              </w:rPr>
              <w:t>Ethanol (1) / n-heptane (2)</w:t>
            </w:r>
          </w:p>
        </w:tc>
        <w:tc>
          <w:tcPr>
            <w:tcW w:w="0" w:type="auto"/>
            <w:vAlign w:val="center"/>
          </w:tcPr>
          <w:p w14:paraId="7E791287" w14:textId="77777777" w:rsidR="0054112C" w:rsidRPr="0076224A" w:rsidRDefault="0054112C" w:rsidP="0054112C">
            <w:pPr>
              <w:spacing w:after="0" w:line="360" w:lineRule="auto"/>
              <w:jc w:val="left"/>
              <w:rPr>
                <w:sz w:val="22"/>
                <w:szCs w:val="22"/>
              </w:rPr>
            </w:pPr>
            <w:r w:rsidRPr="0076224A">
              <w:rPr>
                <w:sz w:val="22"/>
                <w:szCs w:val="22"/>
              </w:rPr>
              <w:t>323</w:t>
            </w:r>
          </w:p>
        </w:tc>
        <w:tc>
          <w:tcPr>
            <w:tcW w:w="0" w:type="auto"/>
            <w:vAlign w:val="center"/>
          </w:tcPr>
          <w:p w14:paraId="7E791288" w14:textId="77777777" w:rsidR="0054112C" w:rsidRPr="0076224A" w:rsidRDefault="0054112C" w:rsidP="005254F7">
            <w:pPr>
              <w:spacing w:after="0" w:line="360" w:lineRule="auto"/>
              <w:jc w:val="left"/>
              <w:rPr>
                <w:sz w:val="22"/>
                <w:szCs w:val="22"/>
              </w:rPr>
            </w:pPr>
            <w:r w:rsidRPr="0076224A">
              <w:rPr>
                <w:sz w:val="22"/>
                <w:szCs w:val="22"/>
              </w:rPr>
              <w:t>1.385124</w:t>
            </w:r>
          </w:p>
        </w:tc>
        <w:tc>
          <w:tcPr>
            <w:tcW w:w="0" w:type="auto"/>
            <w:vAlign w:val="center"/>
          </w:tcPr>
          <w:p w14:paraId="7E791289" w14:textId="77777777" w:rsidR="0054112C" w:rsidRPr="0076224A" w:rsidRDefault="0054112C" w:rsidP="005254F7">
            <w:pPr>
              <w:spacing w:after="0" w:line="360" w:lineRule="auto"/>
              <w:jc w:val="left"/>
              <w:rPr>
                <w:sz w:val="22"/>
                <w:szCs w:val="22"/>
              </w:rPr>
            </w:pPr>
            <w:r w:rsidRPr="0076224A">
              <w:rPr>
                <w:sz w:val="22"/>
                <w:szCs w:val="22"/>
              </w:rPr>
              <w:t>0.013935</w:t>
            </w:r>
          </w:p>
        </w:tc>
        <w:tc>
          <w:tcPr>
            <w:tcW w:w="0" w:type="auto"/>
            <w:tcBorders>
              <w:top w:val="nil"/>
              <w:bottom w:val="nil"/>
            </w:tcBorders>
          </w:tcPr>
          <w:p w14:paraId="7E79128A" w14:textId="77777777" w:rsidR="0054112C" w:rsidRPr="0076224A" w:rsidRDefault="0054112C" w:rsidP="005254F7">
            <w:pPr>
              <w:spacing w:after="0" w:line="360" w:lineRule="auto"/>
              <w:jc w:val="left"/>
              <w:rPr>
                <w:sz w:val="22"/>
                <w:szCs w:val="22"/>
              </w:rPr>
            </w:pPr>
          </w:p>
        </w:tc>
        <w:tc>
          <w:tcPr>
            <w:tcW w:w="0" w:type="auto"/>
            <w:vAlign w:val="center"/>
          </w:tcPr>
          <w:p w14:paraId="7E79128B" w14:textId="77777777" w:rsidR="0054112C" w:rsidRPr="0076224A" w:rsidRDefault="0054112C" w:rsidP="005254F7">
            <w:pPr>
              <w:spacing w:after="0" w:line="360" w:lineRule="auto"/>
              <w:jc w:val="left"/>
              <w:rPr>
                <w:sz w:val="22"/>
                <w:szCs w:val="22"/>
              </w:rPr>
            </w:pPr>
            <w:r w:rsidRPr="0076224A">
              <w:rPr>
                <w:sz w:val="22"/>
                <w:szCs w:val="22"/>
              </w:rPr>
              <w:t>1.379620</w:t>
            </w:r>
          </w:p>
        </w:tc>
        <w:tc>
          <w:tcPr>
            <w:tcW w:w="0" w:type="auto"/>
            <w:vAlign w:val="center"/>
          </w:tcPr>
          <w:p w14:paraId="7E79128C" w14:textId="77777777" w:rsidR="0054112C" w:rsidRPr="0076224A" w:rsidRDefault="0054112C" w:rsidP="005254F7">
            <w:pPr>
              <w:spacing w:after="0" w:line="360" w:lineRule="auto"/>
              <w:jc w:val="left"/>
              <w:rPr>
                <w:sz w:val="22"/>
                <w:szCs w:val="22"/>
              </w:rPr>
            </w:pPr>
            <w:r w:rsidRPr="0076224A">
              <w:rPr>
                <w:sz w:val="22"/>
                <w:szCs w:val="22"/>
              </w:rPr>
              <w:t>0.013857</w:t>
            </w:r>
          </w:p>
        </w:tc>
      </w:tr>
      <w:tr w:rsidR="0054112C" w:rsidRPr="0076224A" w14:paraId="7E791296" w14:textId="77777777" w:rsidTr="0054112C">
        <w:trPr>
          <w:jc w:val="center"/>
        </w:trPr>
        <w:tc>
          <w:tcPr>
            <w:tcW w:w="0" w:type="auto"/>
          </w:tcPr>
          <w:p w14:paraId="7E79128E" w14:textId="77777777" w:rsidR="0054112C" w:rsidRPr="0076224A" w:rsidRDefault="0054112C" w:rsidP="005254F7">
            <w:pPr>
              <w:spacing w:after="0" w:line="360" w:lineRule="auto"/>
              <w:jc w:val="left"/>
              <w:rPr>
                <w:sz w:val="22"/>
                <w:szCs w:val="22"/>
              </w:rPr>
            </w:pPr>
            <w:r w:rsidRPr="0076224A">
              <w:rPr>
                <w:sz w:val="22"/>
                <w:szCs w:val="22"/>
              </w:rPr>
              <w:t>10</w:t>
            </w:r>
          </w:p>
        </w:tc>
        <w:tc>
          <w:tcPr>
            <w:tcW w:w="0" w:type="auto"/>
            <w:vAlign w:val="center"/>
          </w:tcPr>
          <w:p w14:paraId="7E79128F" w14:textId="77777777" w:rsidR="0054112C" w:rsidRPr="0076224A" w:rsidRDefault="0054112C" w:rsidP="00072BE8">
            <w:pPr>
              <w:spacing w:after="0" w:line="360" w:lineRule="auto"/>
              <w:jc w:val="left"/>
              <w:rPr>
                <w:sz w:val="22"/>
                <w:szCs w:val="22"/>
              </w:rPr>
            </w:pPr>
            <w:r w:rsidRPr="0076224A">
              <w:rPr>
                <w:sz w:val="22"/>
                <w:szCs w:val="22"/>
              </w:rPr>
              <w:t>Acetone (1) / methanol (2)</w:t>
            </w:r>
          </w:p>
        </w:tc>
        <w:tc>
          <w:tcPr>
            <w:tcW w:w="0" w:type="auto"/>
            <w:vAlign w:val="center"/>
          </w:tcPr>
          <w:p w14:paraId="7E791290" w14:textId="77777777" w:rsidR="0054112C" w:rsidRPr="0076224A" w:rsidRDefault="0054112C" w:rsidP="0054112C">
            <w:pPr>
              <w:spacing w:after="0" w:line="360" w:lineRule="auto"/>
              <w:jc w:val="left"/>
              <w:rPr>
                <w:sz w:val="22"/>
                <w:szCs w:val="22"/>
              </w:rPr>
            </w:pPr>
            <w:r w:rsidRPr="0076224A">
              <w:rPr>
                <w:sz w:val="22"/>
                <w:szCs w:val="22"/>
              </w:rPr>
              <w:t>323</w:t>
            </w:r>
          </w:p>
        </w:tc>
        <w:tc>
          <w:tcPr>
            <w:tcW w:w="0" w:type="auto"/>
            <w:vAlign w:val="center"/>
          </w:tcPr>
          <w:p w14:paraId="7E791291" w14:textId="77777777" w:rsidR="0054112C" w:rsidRPr="0076224A" w:rsidRDefault="0054112C" w:rsidP="005254F7">
            <w:pPr>
              <w:spacing w:after="0" w:line="360" w:lineRule="auto"/>
              <w:jc w:val="left"/>
              <w:rPr>
                <w:sz w:val="22"/>
                <w:szCs w:val="22"/>
              </w:rPr>
            </w:pPr>
            <w:r w:rsidRPr="0076224A">
              <w:rPr>
                <w:sz w:val="22"/>
                <w:szCs w:val="22"/>
              </w:rPr>
              <w:t>0.309025</w:t>
            </w:r>
          </w:p>
        </w:tc>
        <w:tc>
          <w:tcPr>
            <w:tcW w:w="0" w:type="auto"/>
            <w:vAlign w:val="center"/>
          </w:tcPr>
          <w:p w14:paraId="7E791292" w14:textId="77777777" w:rsidR="0054112C" w:rsidRPr="0076224A" w:rsidRDefault="0054112C" w:rsidP="005254F7">
            <w:pPr>
              <w:spacing w:after="0" w:line="360" w:lineRule="auto"/>
              <w:jc w:val="left"/>
              <w:rPr>
                <w:sz w:val="22"/>
                <w:szCs w:val="22"/>
              </w:rPr>
            </w:pPr>
            <w:r w:rsidRPr="0076224A">
              <w:rPr>
                <w:sz w:val="22"/>
                <w:szCs w:val="22"/>
              </w:rPr>
              <w:t>1.398871</w:t>
            </w:r>
          </w:p>
        </w:tc>
        <w:tc>
          <w:tcPr>
            <w:tcW w:w="0" w:type="auto"/>
            <w:tcBorders>
              <w:top w:val="nil"/>
            </w:tcBorders>
          </w:tcPr>
          <w:p w14:paraId="7E791293" w14:textId="77777777" w:rsidR="0054112C" w:rsidRPr="0076224A" w:rsidRDefault="0054112C" w:rsidP="005254F7">
            <w:pPr>
              <w:spacing w:after="0" w:line="360" w:lineRule="auto"/>
              <w:jc w:val="left"/>
              <w:rPr>
                <w:sz w:val="22"/>
                <w:szCs w:val="22"/>
              </w:rPr>
            </w:pPr>
          </w:p>
        </w:tc>
        <w:tc>
          <w:tcPr>
            <w:tcW w:w="0" w:type="auto"/>
            <w:vAlign w:val="center"/>
          </w:tcPr>
          <w:p w14:paraId="7E791294" w14:textId="77777777" w:rsidR="0054112C" w:rsidRPr="0076224A" w:rsidRDefault="0054112C" w:rsidP="005254F7">
            <w:pPr>
              <w:spacing w:after="0" w:line="360" w:lineRule="auto"/>
              <w:jc w:val="left"/>
              <w:rPr>
                <w:sz w:val="22"/>
                <w:szCs w:val="22"/>
              </w:rPr>
            </w:pPr>
            <w:r w:rsidRPr="0076224A">
              <w:rPr>
                <w:sz w:val="22"/>
                <w:szCs w:val="22"/>
              </w:rPr>
              <w:t>0.307551</w:t>
            </w:r>
          </w:p>
        </w:tc>
        <w:tc>
          <w:tcPr>
            <w:tcW w:w="0" w:type="auto"/>
            <w:vAlign w:val="center"/>
          </w:tcPr>
          <w:p w14:paraId="7E791295" w14:textId="77777777" w:rsidR="0054112C" w:rsidRPr="0076224A" w:rsidRDefault="0054112C" w:rsidP="005254F7">
            <w:pPr>
              <w:spacing w:after="0" w:line="360" w:lineRule="auto"/>
              <w:jc w:val="left"/>
              <w:rPr>
                <w:sz w:val="22"/>
                <w:szCs w:val="22"/>
              </w:rPr>
            </w:pPr>
            <w:r w:rsidRPr="0076224A">
              <w:rPr>
                <w:sz w:val="22"/>
                <w:szCs w:val="22"/>
              </w:rPr>
              <w:t>1.390961</w:t>
            </w:r>
          </w:p>
        </w:tc>
      </w:tr>
    </w:tbl>
    <w:p w14:paraId="7E791297" w14:textId="77777777" w:rsidR="00C57DE4" w:rsidRPr="0076224A" w:rsidRDefault="005254F7" w:rsidP="00354693">
      <w:r w:rsidRPr="0076224A">
        <w:t xml:space="preserve">An arithmetic averaged error of about 0.1-0.5% indicates the reliability of this theoretical method for calculation of binary interaction parameters for three models of Wilson, NRTL </w:t>
      </w:r>
      <w:r w:rsidR="00D2773D" w:rsidRPr="0076224A">
        <w:t xml:space="preserve">and UNIQUAC. This method is able to predict the binary interaction parameters of each system with desirable accuracy </w:t>
      </w:r>
      <w:r w:rsidR="00B64346" w:rsidRPr="0076224A">
        <w:t>compared to</w:t>
      </w:r>
      <w:r w:rsidR="00D2773D" w:rsidRPr="0076224A">
        <w:t xml:space="preserve"> those calculated directly from binary solution experimental data.</w:t>
      </w:r>
      <w:r w:rsidR="00D2768F" w:rsidRPr="0076224A">
        <w:t xml:space="preserve"> Having the knowledge on the system components and their structures, by the proposed method</w:t>
      </w:r>
      <w:r w:rsidR="00B64346" w:rsidRPr="0076224A">
        <w:t xml:space="preserve"> and methods introduced</w:t>
      </w:r>
      <w:r w:rsidR="00D2768F" w:rsidRPr="0076224A">
        <w:t>, one can directly pr</w:t>
      </w:r>
      <w:r w:rsidR="00C57DE4" w:rsidRPr="0076224A">
        <w:t>oceed</w:t>
      </w:r>
      <w:r w:rsidR="00D2768F" w:rsidRPr="0076224A">
        <w:t xml:space="preserve"> to</w:t>
      </w:r>
      <w:r w:rsidR="00C57DE4" w:rsidRPr="0076224A">
        <w:t>ward</w:t>
      </w:r>
      <w:r w:rsidR="00D2768F" w:rsidRPr="0076224A">
        <w:t xml:space="preserve"> calculation of binary interaction parameters. </w:t>
      </w:r>
    </w:p>
    <w:p w14:paraId="7E791298" w14:textId="77777777" w:rsidR="00223116" w:rsidRPr="0076224A" w:rsidRDefault="00D2768F" w:rsidP="00B557E8">
      <w:r w:rsidRPr="0076224A">
        <w:t>For a multicomponent</w:t>
      </w:r>
      <w:r w:rsidR="003E0640" w:rsidRPr="0076224A">
        <w:t xml:space="preserve"> system</w:t>
      </w:r>
      <w:r w:rsidRPr="0076224A">
        <w:t>, by constructing all the constituent binaries of system</w:t>
      </w:r>
      <w:r w:rsidR="00C57DE4" w:rsidRPr="0076224A">
        <w:t xml:space="preserve"> together with the implementation of closure equations </w:t>
      </w:r>
      <w:r w:rsidR="003E0640" w:rsidRPr="0076224A">
        <w:fldChar w:fldCharType="begin">
          <w:fldData xml:space="preserve">PEVuZE5vdGU+PENpdGU+PEF1dGhvcj5BbHZhcmV6IEp1bGnDoTwvQXV0aG9yPjxZZWFyPjIwMDU8
L1llYXI+PFJlY051bT4yNDkxPC9SZWNOdW0+PERpc3BsYXlUZXh0PlszLCAxM108L0Rpc3BsYXlU
ZXh0PjxyZWNvcmQ+PHJlYy1udW1iZXI+MjQ5MTwvcmVjLW51bWJlcj48Zm9yZWlnbi1rZXlzPjxr
ZXkgYXBwPSJFTiIgZGItaWQ9ImVkeGZzcGEwaGV2ZXQxZXB4MnF4cDVyZGZ4Zjk5YWUyMjBkdiIg
dGltZXN0YW1wPSIxMzk2MzU1NDY3Ij4yNDkxPC9rZXk+PGtleSBhcHA9IkVOV2ViIiBkYi1pZD0i
Ij4wPC9rZXk+PC9mb3JlaWduLWtleXM+PHJlZi10eXBlIG5hbWU9IkpvdXJuYWwgQXJ0aWNsZSI+
MTc8L3JlZi10eXBlPjxjb250cmlidXRvcnM+PGF1dGhvcnM+PGF1dGhvcj5BbHZhcmV6IEp1bGnD
oSwgSm9yZ2U8L2F1dGhvcj48YXV0aG9yPkJhcnJlcm8sIENhcm1lbiBSLjwvYXV0aG9yPjxhdXRo
b3I+Q29yc28sIE1hcsOtYSBFLjwvYXV0aG9yPjxhdXRob3I+R3JhbmRlLCBNYXLDrWEgZGVsIENh
cm1lbjwvYXV0aG9yPjxhdXRob3I+TWFyc2Nob2ZmLCBDYXJsb3MgTS48L2F1dGhvcj48L2F1dGhv
cnM+PC9jb250cmlidXRvcnM+PHRpdGxlcz48dGl0bGU+T24gdGhlIGFwcGxpY2F0aW9uIG9mIHRo
ZSBOUlRMIG1ldGhvZCB0byB0ZXJuYXJ5IChsaXF1aWQrbGlxdWlkKSBlcXVpbGlicmlhPC90aXRs
ZT48c2Vjb25kYXJ5LXRpdGxlPlRoZSBKb3VybmFsIG9mIENoZW1pY2FsIFRoZXJtb2R5bmFtaWNz
PC9zZWNvbmRhcnktdGl0bGU+PC90aXRsZXM+PHBlcmlvZGljYWw+PGZ1bGwtdGl0bGU+VGhlIEpv
dXJuYWwgb2YgQ2hlbWljYWwgVGhlcm1vZHluYW1pY3M8L2Z1bGwtdGl0bGU+PC9wZXJpb2RpY2Fs
PjxwYWdlcz40MzctNDQzPC9wYWdlcz48dm9sdW1lPjM3PC92b2x1bWU+PG51bWJlcj41PC9udW1i
ZXI+PGRhdGVzPjx5ZWFyPjIwMDU8L3llYXI+PC9kYXRlcz48aXNibj4wMDIxOTYxNDwvaXNibj48
dXJscz48L3VybHM+PGVsZWN0cm9uaWMtcmVzb3VyY2UtbnVtPjEwLjEwMTYvai5qY3QuMjAwNC4x
MC4wMDg8L2VsZWN0cm9uaWMtcmVzb3VyY2UtbnVtPjxyZXNlYXJjaC1ub3Rlcz5DbG9zdXJlIGlu
IEZ1ZWwgSm91cm5hbDwvcmVzZWFyY2gtbm90ZXM+PC9yZWNvcmQ+PC9DaXRlPjxDaXRlPjxBdXRo
b3I+SMOhbGE8L0F1dGhvcj48WWVhcj4xOTcyPC9ZZWFyPjxSZWNOdW0+Mjk5OTwvUmVjTnVtPjxy
ZWNvcmQ+PHJlYy1udW1iZXI+Mjk5OTwvcmVjLW51bWJlcj48Zm9yZWlnbi1rZXlzPjxrZXkgYXBw
PSJFTiIgZGItaWQ9ImVkeGZzcGEwaGV2ZXQxZXB4MnF4cDVyZGZ4Zjk5YWUyMjBkdiIgdGltZXN0
YW1wPSIxNDExNTg4NDc1Ij4yOTk5PC9rZXk+PC9mb3JlaWduLWtleXM+PHJlZi10eXBlIG5hbWU9
IkpvdXJuYWwgQXJ0aWNsZSI+MTc8L3JlZi10eXBlPjxjb250cmlidXRvcnM+PGF1dGhvcnM+PGF1
dGhvcj5FZHVhcmQgSMOhbGE8L2F1dGhvcj48L2F1dGhvcnM+PC9jb250cmlidXRvcnM+PHRpdGxl
cz48dGl0bGU+Tm90ZSB0byBCcnVpbi1QcmF1c25pdHogT25lLVBhcmFtZXRlciBhbmQgUGFsbWVy
LVNtaXRoIFR3by1QYXJhbWV0ZXIgTG9jYWwgQ29tcG9zaXRpb24gRXF1YXRpb248L3RpdGxlPjxz
ZWNvbmRhcnktdGl0bGU+SW5kdXN0cmlhbCAmYW1wOyBFbmdpbmVlcmluZyBDaGVtaXN0cnkgUHJv
Y2VzcyBEZXNpZ24gYW5kIERldmVsb3BtZW50PC9zZWNvbmRhcnktdGl0bGU+PC90aXRsZXM+PHBl
cmlvZGljYWw+PGZ1bGwtdGl0bGU+SW5kdXN0cmlhbCAmYW1wOyBFbmdpbmVlcmluZyBDaGVtaXN0
cnkgUHJvY2VzcyBEZXNpZ24gYW5kIERldmVsb3BtZW50PC9mdWxsLXRpdGxlPjwvcGVyaW9kaWNh
bD48cGFnZXM+NjM4PC9wYWdlcz48dm9sdW1lPjExPC92b2x1bWU+PG51bWJlcj40PC9udW1iZXI+
PGRhdGVzPjx5ZWFyPjE5NzI8L3llYXI+PC9kYXRlcz48dXJscz48L3VybHM+PGVsZWN0cm9uaWMt
cmVzb3VyY2UtbnVtPjEwLjEwMjEvaTI2MDA0NGEwMzE8L2VsZWN0cm9uaWMtcmVzb3VyY2UtbnVt
PjxyZXNlYXJjaC1ub3Rlcz5DbG9zdXJlIGluIEZ1ZWwgSm91cm5hbDs8L3Jlc2VhcmNoLW5vdGVz
PjwvcmVjb3JkPjwvQ2l0ZT48L0VuZE5vdGU+AG==
</w:fldData>
        </w:fldChar>
      </w:r>
      <w:r w:rsidR="00B557E8" w:rsidRPr="0076224A">
        <w:instrText xml:space="preserve"> ADDIN EN.CITE </w:instrText>
      </w:r>
      <w:r w:rsidR="00B557E8" w:rsidRPr="0076224A">
        <w:fldChar w:fldCharType="begin">
          <w:fldData xml:space="preserve">PEVuZE5vdGU+PENpdGU+PEF1dGhvcj5BbHZhcmV6IEp1bGnDoTwvQXV0aG9yPjxZZWFyPjIwMDU8
L1llYXI+PFJlY051bT4yNDkxPC9SZWNOdW0+PERpc3BsYXlUZXh0PlszLCAxM108L0Rpc3BsYXlU
ZXh0PjxyZWNvcmQ+PHJlYy1udW1iZXI+MjQ5MTwvcmVjLW51bWJlcj48Zm9yZWlnbi1rZXlzPjxr
ZXkgYXBwPSJFTiIgZGItaWQ9ImVkeGZzcGEwaGV2ZXQxZXB4MnF4cDVyZGZ4Zjk5YWUyMjBkdiIg
dGltZXN0YW1wPSIxMzk2MzU1NDY3Ij4yNDkxPC9rZXk+PGtleSBhcHA9IkVOV2ViIiBkYi1pZD0i
Ij4wPC9rZXk+PC9mb3JlaWduLWtleXM+PHJlZi10eXBlIG5hbWU9IkpvdXJuYWwgQXJ0aWNsZSI+
MTc8L3JlZi10eXBlPjxjb250cmlidXRvcnM+PGF1dGhvcnM+PGF1dGhvcj5BbHZhcmV6IEp1bGnD
oSwgSm9yZ2U8L2F1dGhvcj48YXV0aG9yPkJhcnJlcm8sIENhcm1lbiBSLjwvYXV0aG9yPjxhdXRo
b3I+Q29yc28sIE1hcsOtYSBFLjwvYXV0aG9yPjxhdXRob3I+R3JhbmRlLCBNYXLDrWEgZGVsIENh
cm1lbjwvYXV0aG9yPjxhdXRob3I+TWFyc2Nob2ZmLCBDYXJsb3MgTS48L2F1dGhvcj48L2F1dGhv
cnM+PC9jb250cmlidXRvcnM+PHRpdGxlcz48dGl0bGU+T24gdGhlIGFwcGxpY2F0aW9uIG9mIHRo
ZSBOUlRMIG1ldGhvZCB0byB0ZXJuYXJ5IChsaXF1aWQrbGlxdWlkKSBlcXVpbGlicmlhPC90aXRs
ZT48c2Vjb25kYXJ5LXRpdGxlPlRoZSBKb3VybmFsIG9mIENoZW1pY2FsIFRoZXJtb2R5bmFtaWNz
PC9zZWNvbmRhcnktdGl0bGU+PC90aXRsZXM+PHBlcmlvZGljYWw+PGZ1bGwtdGl0bGU+VGhlIEpv
dXJuYWwgb2YgQ2hlbWljYWwgVGhlcm1vZHluYW1pY3M8L2Z1bGwtdGl0bGU+PC9wZXJpb2RpY2Fs
PjxwYWdlcz40MzctNDQzPC9wYWdlcz48dm9sdW1lPjM3PC92b2x1bWU+PG51bWJlcj41PC9udW1i
ZXI+PGRhdGVzPjx5ZWFyPjIwMDU8L3llYXI+PC9kYXRlcz48aXNibj4wMDIxOTYxNDwvaXNibj48
dXJscz48L3VybHM+PGVsZWN0cm9uaWMtcmVzb3VyY2UtbnVtPjEwLjEwMTYvai5qY3QuMjAwNC4x
MC4wMDg8L2VsZWN0cm9uaWMtcmVzb3VyY2UtbnVtPjxyZXNlYXJjaC1ub3Rlcz5DbG9zdXJlIGlu
IEZ1ZWwgSm91cm5hbDwvcmVzZWFyY2gtbm90ZXM+PC9yZWNvcmQ+PC9DaXRlPjxDaXRlPjxBdXRo
b3I+SMOhbGE8L0F1dGhvcj48WWVhcj4xOTcyPC9ZZWFyPjxSZWNOdW0+Mjk5OTwvUmVjTnVtPjxy
ZWNvcmQ+PHJlYy1udW1iZXI+Mjk5OTwvcmVjLW51bWJlcj48Zm9yZWlnbi1rZXlzPjxrZXkgYXBw
PSJFTiIgZGItaWQ9ImVkeGZzcGEwaGV2ZXQxZXB4MnF4cDVyZGZ4Zjk5YWUyMjBkdiIgdGltZXN0
YW1wPSIxNDExNTg4NDc1Ij4yOTk5PC9rZXk+PC9mb3JlaWduLWtleXM+PHJlZi10eXBlIG5hbWU9
IkpvdXJuYWwgQXJ0aWNsZSI+MTc8L3JlZi10eXBlPjxjb250cmlidXRvcnM+PGF1dGhvcnM+PGF1
dGhvcj5FZHVhcmQgSMOhbGE8L2F1dGhvcj48L2F1dGhvcnM+PC9jb250cmlidXRvcnM+PHRpdGxl
cz48dGl0bGU+Tm90ZSB0byBCcnVpbi1QcmF1c25pdHogT25lLVBhcmFtZXRlciBhbmQgUGFsbWVy
LVNtaXRoIFR3by1QYXJhbWV0ZXIgTG9jYWwgQ29tcG9zaXRpb24gRXF1YXRpb248L3RpdGxlPjxz
ZWNvbmRhcnktdGl0bGU+SW5kdXN0cmlhbCAmYW1wOyBFbmdpbmVlcmluZyBDaGVtaXN0cnkgUHJv
Y2VzcyBEZXNpZ24gYW5kIERldmVsb3BtZW50PC9zZWNvbmRhcnktdGl0bGU+PC90aXRsZXM+PHBl
cmlvZGljYWw+PGZ1bGwtdGl0bGU+SW5kdXN0cmlhbCAmYW1wOyBFbmdpbmVlcmluZyBDaGVtaXN0
cnkgUHJvY2VzcyBEZXNpZ24gYW5kIERldmVsb3BtZW50PC9mdWxsLXRpdGxlPjwvcGVyaW9kaWNh
bD48cGFnZXM+NjM4PC9wYWdlcz48dm9sdW1lPjExPC92b2x1bWU+PG51bWJlcj40PC9udW1iZXI+
PGRhdGVzPjx5ZWFyPjE5NzI8L3llYXI+PC9kYXRlcz48dXJscz48L3VybHM+PGVsZWN0cm9uaWMt
cmVzb3VyY2UtbnVtPjEwLjEwMjEvaTI2MDA0NGEwMzE8L2VsZWN0cm9uaWMtcmVzb3VyY2UtbnVt
PjxyZXNlYXJjaC1ub3Rlcz5DbG9zdXJlIGluIEZ1ZWwgSm91cm5hbDs8L3Jlc2VhcmNoLW5vdGVz
PjwvcmVjb3JkPjwvQ2l0ZT48L0VuZE5vdGU+AG==
</w:fldData>
        </w:fldChar>
      </w:r>
      <w:r w:rsidR="00B557E8" w:rsidRPr="0076224A">
        <w:instrText xml:space="preserve"> ADDIN EN.CITE.DATA </w:instrText>
      </w:r>
      <w:r w:rsidR="00B557E8" w:rsidRPr="0076224A">
        <w:fldChar w:fldCharType="end"/>
      </w:r>
      <w:r w:rsidR="003E0640" w:rsidRPr="0076224A">
        <w:fldChar w:fldCharType="separate"/>
      </w:r>
      <w:r w:rsidR="00B557E8" w:rsidRPr="0076224A">
        <w:t>[3, 13]</w:t>
      </w:r>
      <w:r w:rsidR="003E0640" w:rsidRPr="0076224A">
        <w:fldChar w:fldCharType="end"/>
      </w:r>
      <w:r w:rsidR="00295C82" w:rsidRPr="0076224A">
        <w:t xml:space="preserve"> as introduced</w:t>
      </w:r>
      <w:r w:rsidRPr="0076224A">
        <w:t xml:space="preserve">, it’s possible to calculate the </w:t>
      </w:r>
      <w:r w:rsidR="00231715" w:rsidRPr="0076224A">
        <w:t xml:space="preserve">thermodynamically </w:t>
      </w:r>
      <w:r w:rsidRPr="0076224A">
        <w:t>consistent interaction parameters</w:t>
      </w:r>
      <w:r w:rsidR="00E94862" w:rsidRPr="0076224A">
        <w:t>.</w:t>
      </w:r>
      <w:r w:rsidR="004A65F7" w:rsidRPr="0076224A">
        <w:t xml:space="preserve"> </w:t>
      </w:r>
    </w:p>
    <w:p w14:paraId="7E791299" w14:textId="77777777" w:rsidR="00D461FF" w:rsidRPr="0076224A" w:rsidRDefault="00D461FF" w:rsidP="00B557E8">
      <w:r w:rsidRPr="0076224A">
        <w:t xml:space="preserve">For Wilson model, the ternary system of acetone (1) / methyl acetate (2) / methanol (3) at 50 °C was used </w:t>
      </w:r>
      <w:r w:rsidR="00354693" w:rsidRPr="0076224A">
        <w:t xml:space="preserve">and </w:t>
      </w:r>
      <w:r w:rsidR="007808B7" w:rsidRPr="0076224A">
        <w:t>obtained from</w:t>
      </w:r>
      <w:r w:rsidRPr="0076224A">
        <w:t xml:space="preserve"> Ref. </w:t>
      </w:r>
      <w:r w:rsidRPr="0076224A">
        <w:fldChar w:fldCharType="begin"/>
      </w:r>
      <w:r w:rsidR="00AC79F2" w:rsidRPr="0076224A">
        <w:instrText xml:space="preserve"> ADDIN EN.CITE &lt;EndNote&gt;&lt;Cite&gt;&lt;Author&gt;Prausnitz&lt;/Author&gt;&lt;Year&gt;1998&lt;/Year&gt;&lt;RecNum&gt;2831&lt;/RecNum&gt;&lt;DisplayText&gt;[2]&lt;/DisplayText&gt;&lt;record&gt;&lt;rec-number&gt;2831&lt;/rec-number&gt;&lt;foreign-keys&gt;&lt;key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Pr="0076224A">
        <w:fldChar w:fldCharType="separate"/>
      </w:r>
      <w:r w:rsidRPr="0076224A">
        <w:t>[2]</w:t>
      </w:r>
      <w:r w:rsidRPr="0076224A">
        <w:fldChar w:fldCharType="end"/>
      </w:r>
      <w:r w:rsidRPr="0076224A">
        <w:t xml:space="preserve"> (</w:t>
      </w:r>
      <w:r w:rsidRPr="0076224A">
        <w:rPr>
          <w:b/>
          <w:bCs/>
        </w:rPr>
        <w:t>Table 6.13,</w:t>
      </w:r>
      <w:r w:rsidRPr="0076224A">
        <w:t xml:space="preserve"> page 288). </w:t>
      </w:r>
      <w:r w:rsidR="007808B7" w:rsidRPr="0076224A">
        <w:t xml:space="preserve">The other systems </w:t>
      </w:r>
      <w:r w:rsidR="00A76EE8" w:rsidRPr="0076224A">
        <w:t xml:space="preserve">data </w:t>
      </w:r>
      <w:r w:rsidR="007808B7" w:rsidRPr="0076224A">
        <w:t xml:space="preserve">were obtained from Ref. </w:t>
      </w:r>
      <w:r w:rsidR="007808B7"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7808B7" w:rsidRPr="0076224A">
        <w:fldChar w:fldCharType="separate"/>
      </w:r>
      <w:r w:rsidR="00B557E8" w:rsidRPr="0076224A">
        <w:t>[15]</w:t>
      </w:r>
      <w:r w:rsidR="007808B7" w:rsidRPr="0076224A">
        <w:fldChar w:fldCharType="end"/>
      </w:r>
      <w:r w:rsidR="00787EE9" w:rsidRPr="0076224A">
        <w:t xml:space="preserve"> at 25 °C</w:t>
      </w:r>
      <w:r w:rsidR="007808B7" w:rsidRPr="0076224A">
        <w:t xml:space="preserve">. </w:t>
      </w:r>
      <w:r w:rsidRPr="0076224A">
        <w:t xml:space="preserve">The constituent binaries were constructed and the proposed method was applied simultaneously together with the closure equation. The collected data and the calculated interaction </w:t>
      </w:r>
      <w:r w:rsidR="006F6D9F" w:rsidRPr="0076224A">
        <w:t>parameters</w:t>
      </w:r>
      <w:r w:rsidRPr="0076224A">
        <w:t xml:space="preserve"> are summarized in </w:t>
      </w:r>
      <w:r w:rsidR="00154D3F" w:rsidRPr="0076224A">
        <w:fldChar w:fldCharType="begin"/>
      </w:r>
      <w:r w:rsidR="00154D3F" w:rsidRPr="0076224A">
        <w:instrText xml:space="preserve"> REF _Ref438843349 \h </w:instrText>
      </w:r>
      <w:r w:rsidR="007808B7" w:rsidRPr="0076224A">
        <w:instrText xml:space="preserve"> \* MERGEFORMAT </w:instrText>
      </w:r>
      <w:r w:rsidR="00154D3F" w:rsidRPr="0076224A">
        <w:fldChar w:fldCharType="separate"/>
      </w:r>
      <w:r w:rsidR="000E54B3" w:rsidRPr="000E54B3">
        <w:rPr>
          <w:b/>
          <w:bCs/>
        </w:rPr>
        <w:t>Table 4</w:t>
      </w:r>
      <w:r w:rsidR="00154D3F" w:rsidRPr="0076224A">
        <w:fldChar w:fldCharType="end"/>
      </w:r>
      <w:r w:rsidRPr="0076224A">
        <w:t xml:space="preserve">. </w:t>
      </w:r>
      <w:r w:rsidR="003B3284" w:rsidRPr="0076224A">
        <w:t xml:space="preserve">As seen, the agreements between calculated and available data are acceptable. </w:t>
      </w:r>
    </w:p>
    <w:p w14:paraId="7E79129A" w14:textId="77777777" w:rsidR="00D461FF" w:rsidRPr="0076224A" w:rsidRDefault="00D461FF" w:rsidP="00357068">
      <w:pPr>
        <w:pStyle w:val="Caption"/>
      </w:pPr>
      <w:bookmarkStart w:id="4" w:name="_Ref438843349"/>
      <w:r w:rsidRPr="0076224A">
        <w:t xml:space="preserve">Table </w:t>
      </w:r>
      <w:fldSimple w:instr=" SEQ Table \* ARABIC ">
        <w:r w:rsidR="000E54B3">
          <w:rPr>
            <w:noProof/>
          </w:rPr>
          <w:t>4</w:t>
        </w:r>
      </w:fldSimple>
      <w:bookmarkEnd w:id="4"/>
      <w:r w:rsidRPr="0076224A">
        <w:t>. The result of application of method for estimation of Wilson model interaction parameters in ternary system</w:t>
      </w:r>
      <w:r w:rsidR="00601425" w:rsidRPr="0076224A">
        <w:t>s</w:t>
      </w:r>
      <w:r w:rsidR="006F6D9F" w:rsidRPr="0076224A">
        <w:t xml:space="preserve"> (E</w:t>
      </w:r>
      <w:r w:rsidR="00A76EE8" w:rsidRPr="0076224A">
        <w:t>=ex</w:t>
      </w:r>
      <w:r w:rsidR="006F6D9F" w:rsidRPr="0076224A">
        <w:t>perimental, C=</w:t>
      </w:r>
      <w:r w:rsidR="00A76EE8" w:rsidRPr="0076224A">
        <w:t>c</w:t>
      </w:r>
      <w:r w:rsidR="006F6D9F" w:rsidRPr="0076224A">
        <w:t>alculation)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4370"/>
        <w:gridCol w:w="318"/>
        <w:gridCol w:w="895"/>
        <w:gridCol w:w="895"/>
        <w:gridCol w:w="895"/>
        <w:gridCol w:w="895"/>
        <w:gridCol w:w="895"/>
        <w:gridCol w:w="895"/>
      </w:tblGrid>
      <w:tr w:rsidR="00787EE9" w:rsidRPr="0076224A" w14:paraId="7E79129E" w14:textId="77777777" w:rsidTr="0010466A">
        <w:trPr>
          <w:jc w:val="center"/>
        </w:trPr>
        <w:tc>
          <w:tcPr>
            <w:tcW w:w="0" w:type="auto"/>
            <w:vMerge w:val="restart"/>
          </w:tcPr>
          <w:p w14:paraId="7E79129B" w14:textId="77777777" w:rsidR="00787EE9" w:rsidRPr="0076224A" w:rsidRDefault="00787EE9" w:rsidP="006F6D9F">
            <w:pPr>
              <w:spacing w:after="0" w:line="360" w:lineRule="auto"/>
              <w:jc w:val="center"/>
              <w:rPr>
                <w:b/>
                <w:bCs/>
              </w:rPr>
            </w:pPr>
            <w:r w:rsidRPr="0076224A">
              <w:rPr>
                <w:b/>
                <w:bCs/>
              </w:rPr>
              <w:t>No.</w:t>
            </w:r>
          </w:p>
        </w:tc>
        <w:tc>
          <w:tcPr>
            <w:tcW w:w="0" w:type="auto"/>
            <w:vMerge w:val="restart"/>
          </w:tcPr>
          <w:p w14:paraId="7E79129C" w14:textId="77777777" w:rsidR="00787EE9" w:rsidRPr="0076224A" w:rsidRDefault="00787EE9" w:rsidP="006F6D9F">
            <w:pPr>
              <w:spacing w:after="0" w:line="360" w:lineRule="auto"/>
              <w:jc w:val="center"/>
              <w:rPr>
                <w:b/>
                <w:bCs/>
              </w:rPr>
            </w:pPr>
            <w:r w:rsidRPr="0076224A">
              <w:rPr>
                <w:b/>
                <w:bCs/>
              </w:rPr>
              <w:t xml:space="preserve">System </w:t>
            </w:r>
          </w:p>
        </w:tc>
        <w:tc>
          <w:tcPr>
            <w:tcW w:w="0" w:type="auto"/>
            <w:gridSpan w:val="7"/>
          </w:tcPr>
          <w:p w14:paraId="7E79129D" w14:textId="77777777" w:rsidR="00787EE9" w:rsidRPr="0076224A" w:rsidRDefault="00787EE9" w:rsidP="006F6D9F">
            <w:pPr>
              <w:spacing w:after="0" w:line="360" w:lineRule="auto"/>
              <w:jc w:val="center"/>
              <w:rPr>
                <w:b/>
                <w:bCs/>
                <w:sz w:val="22"/>
                <w:szCs w:val="22"/>
              </w:rPr>
            </w:pPr>
            <w:r w:rsidRPr="0076224A">
              <w:rPr>
                <w:b/>
                <w:bCs/>
              </w:rPr>
              <w:t>interaction parameters</w:t>
            </w:r>
          </w:p>
        </w:tc>
      </w:tr>
      <w:tr w:rsidR="00787EE9" w:rsidRPr="0076224A" w14:paraId="7E7912A8" w14:textId="77777777" w:rsidTr="0010466A">
        <w:trPr>
          <w:jc w:val="center"/>
        </w:trPr>
        <w:tc>
          <w:tcPr>
            <w:tcW w:w="0" w:type="auto"/>
            <w:vMerge/>
          </w:tcPr>
          <w:p w14:paraId="7E79129F" w14:textId="77777777" w:rsidR="00787EE9" w:rsidRPr="0076224A" w:rsidRDefault="00787EE9" w:rsidP="006F6D9F">
            <w:pPr>
              <w:spacing w:after="0" w:line="360" w:lineRule="auto"/>
              <w:jc w:val="left"/>
              <w:rPr>
                <w:sz w:val="22"/>
                <w:szCs w:val="22"/>
              </w:rPr>
            </w:pPr>
          </w:p>
        </w:tc>
        <w:tc>
          <w:tcPr>
            <w:tcW w:w="0" w:type="auto"/>
            <w:vMerge/>
          </w:tcPr>
          <w:p w14:paraId="7E7912A0" w14:textId="77777777" w:rsidR="00787EE9" w:rsidRPr="0076224A" w:rsidRDefault="00787EE9" w:rsidP="006F6D9F">
            <w:pPr>
              <w:spacing w:after="0" w:line="360" w:lineRule="auto"/>
              <w:jc w:val="left"/>
              <w:rPr>
                <w:sz w:val="22"/>
                <w:szCs w:val="22"/>
              </w:rPr>
            </w:pPr>
          </w:p>
        </w:tc>
        <w:tc>
          <w:tcPr>
            <w:tcW w:w="0" w:type="auto"/>
          </w:tcPr>
          <w:p w14:paraId="7E7912A1" w14:textId="77777777" w:rsidR="00787EE9" w:rsidRPr="0076224A" w:rsidRDefault="00787EE9" w:rsidP="006F6D9F">
            <w:pPr>
              <w:spacing w:after="0" w:line="360" w:lineRule="auto"/>
              <w:jc w:val="left"/>
              <w:rPr>
                <w:sz w:val="22"/>
                <w:szCs w:val="22"/>
              </w:rPr>
            </w:pPr>
          </w:p>
        </w:tc>
        <w:tc>
          <w:tcPr>
            <w:tcW w:w="0" w:type="auto"/>
          </w:tcPr>
          <w:p w14:paraId="7E7912A2" w14:textId="77777777" w:rsidR="00787EE9" w:rsidRPr="0076224A" w:rsidRDefault="00787EE9" w:rsidP="006F6D9F">
            <w:pPr>
              <w:spacing w:after="0" w:line="360" w:lineRule="auto"/>
              <w:jc w:val="left"/>
              <w:rPr>
                <w:sz w:val="22"/>
                <w:szCs w:val="22"/>
              </w:rPr>
            </w:pPr>
            <w:r w:rsidRPr="0076224A">
              <w:rPr>
                <w:sz w:val="22"/>
                <w:szCs w:val="22"/>
              </w:rPr>
              <w:t>12</w:t>
            </w:r>
          </w:p>
        </w:tc>
        <w:tc>
          <w:tcPr>
            <w:tcW w:w="0" w:type="auto"/>
          </w:tcPr>
          <w:p w14:paraId="7E7912A3" w14:textId="77777777" w:rsidR="00787EE9" w:rsidRPr="0076224A" w:rsidRDefault="00787EE9" w:rsidP="006F6D9F">
            <w:pPr>
              <w:spacing w:after="0" w:line="360" w:lineRule="auto"/>
              <w:jc w:val="left"/>
              <w:rPr>
                <w:sz w:val="22"/>
                <w:szCs w:val="22"/>
              </w:rPr>
            </w:pPr>
            <w:r w:rsidRPr="0076224A">
              <w:rPr>
                <w:sz w:val="22"/>
                <w:szCs w:val="22"/>
              </w:rPr>
              <w:t>13</w:t>
            </w:r>
          </w:p>
        </w:tc>
        <w:tc>
          <w:tcPr>
            <w:tcW w:w="0" w:type="auto"/>
          </w:tcPr>
          <w:p w14:paraId="7E7912A4" w14:textId="77777777" w:rsidR="00787EE9" w:rsidRPr="0076224A" w:rsidRDefault="00787EE9" w:rsidP="006F6D9F">
            <w:pPr>
              <w:spacing w:after="0" w:line="360" w:lineRule="auto"/>
              <w:jc w:val="left"/>
              <w:rPr>
                <w:sz w:val="22"/>
                <w:szCs w:val="22"/>
              </w:rPr>
            </w:pPr>
            <w:r w:rsidRPr="0076224A">
              <w:rPr>
                <w:sz w:val="22"/>
                <w:szCs w:val="22"/>
              </w:rPr>
              <w:t>21</w:t>
            </w:r>
          </w:p>
        </w:tc>
        <w:tc>
          <w:tcPr>
            <w:tcW w:w="0" w:type="auto"/>
          </w:tcPr>
          <w:p w14:paraId="7E7912A5" w14:textId="77777777" w:rsidR="00787EE9" w:rsidRPr="0076224A" w:rsidRDefault="00787EE9" w:rsidP="006F6D9F">
            <w:pPr>
              <w:spacing w:after="0" w:line="360" w:lineRule="auto"/>
              <w:jc w:val="left"/>
              <w:rPr>
                <w:sz w:val="22"/>
                <w:szCs w:val="22"/>
              </w:rPr>
            </w:pPr>
            <w:r w:rsidRPr="0076224A">
              <w:rPr>
                <w:sz w:val="22"/>
                <w:szCs w:val="22"/>
              </w:rPr>
              <w:t>23</w:t>
            </w:r>
          </w:p>
        </w:tc>
        <w:tc>
          <w:tcPr>
            <w:tcW w:w="0" w:type="auto"/>
          </w:tcPr>
          <w:p w14:paraId="7E7912A6" w14:textId="77777777" w:rsidR="00787EE9" w:rsidRPr="0076224A" w:rsidRDefault="00787EE9" w:rsidP="006F6D9F">
            <w:pPr>
              <w:spacing w:after="0" w:line="360" w:lineRule="auto"/>
              <w:jc w:val="left"/>
              <w:rPr>
                <w:sz w:val="22"/>
                <w:szCs w:val="22"/>
              </w:rPr>
            </w:pPr>
            <w:r w:rsidRPr="0076224A">
              <w:rPr>
                <w:sz w:val="22"/>
                <w:szCs w:val="22"/>
              </w:rPr>
              <w:t>31</w:t>
            </w:r>
          </w:p>
        </w:tc>
        <w:tc>
          <w:tcPr>
            <w:tcW w:w="0" w:type="auto"/>
          </w:tcPr>
          <w:p w14:paraId="7E7912A7" w14:textId="77777777" w:rsidR="00787EE9" w:rsidRPr="0076224A" w:rsidRDefault="00787EE9" w:rsidP="006F6D9F">
            <w:pPr>
              <w:spacing w:after="0" w:line="360" w:lineRule="auto"/>
              <w:jc w:val="left"/>
              <w:rPr>
                <w:sz w:val="22"/>
                <w:szCs w:val="22"/>
              </w:rPr>
            </w:pPr>
            <w:r w:rsidRPr="0076224A">
              <w:rPr>
                <w:sz w:val="22"/>
                <w:szCs w:val="22"/>
              </w:rPr>
              <w:t>32</w:t>
            </w:r>
          </w:p>
        </w:tc>
      </w:tr>
      <w:tr w:rsidR="0010466A" w:rsidRPr="0076224A" w14:paraId="7E7912B2" w14:textId="77777777" w:rsidTr="0010466A">
        <w:trPr>
          <w:jc w:val="center"/>
        </w:trPr>
        <w:tc>
          <w:tcPr>
            <w:tcW w:w="0" w:type="auto"/>
            <w:vMerge w:val="restart"/>
            <w:vAlign w:val="center"/>
          </w:tcPr>
          <w:p w14:paraId="7E7912A9" w14:textId="77777777" w:rsidR="00B77133" w:rsidRPr="0076224A" w:rsidRDefault="00B77133" w:rsidP="002C54D8">
            <w:pPr>
              <w:spacing w:after="0" w:line="360" w:lineRule="auto"/>
              <w:jc w:val="left"/>
              <w:rPr>
                <w:b/>
                <w:bCs/>
                <w:sz w:val="22"/>
                <w:szCs w:val="22"/>
              </w:rPr>
            </w:pPr>
            <w:r w:rsidRPr="0076224A">
              <w:rPr>
                <w:b/>
                <w:bCs/>
                <w:sz w:val="22"/>
                <w:szCs w:val="22"/>
              </w:rPr>
              <w:t>1</w:t>
            </w:r>
          </w:p>
        </w:tc>
        <w:tc>
          <w:tcPr>
            <w:tcW w:w="0" w:type="auto"/>
            <w:vMerge w:val="restart"/>
            <w:vAlign w:val="center"/>
          </w:tcPr>
          <w:p w14:paraId="7E7912AA" w14:textId="77777777" w:rsidR="00B77133" w:rsidRPr="0076224A" w:rsidRDefault="00E75109" w:rsidP="00E75109">
            <w:pPr>
              <w:spacing w:after="0" w:line="360" w:lineRule="auto"/>
              <w:jc w:val="left"/>
              <w:rPr>
                <w:b/>
                <w:bCs/>
                <w:sz w:val="22"/>
                <w:szCs w:val="22"/>
              </w:rPr>
            </w:pPr>
            <w:r w:rsidRPr="0076224A">
              <w:rPr>
                <w:sz w:val="22"/>
                <w:szCs w:val="22"/>
              </w:rPr>
              <w:t>A</w:t>
            </w:r>
            <w:r w:rsidR="00B77133" w:rsidRPr="0076224A">
              <w:rPr>
                <w:sz w:val="22"/>
                <w:szCs w:val="22"/>
              </w:rPr>
              <w:t xml:space="preserve">cetone (1) </w:t>
            </w:r>
            <w:r w:rsidR="009649D5" w:rsidRPr="0076224A">
              <w:rPr>
                <w:sz w:val="22"/>
                <w:szCs w:val="22"/>
              </w:rPr>
              <w:t>/</w:t>
            </w:r>
            <w:r w:rsidR="00B77133" w:rsidRPr="0076224A">
              <w:rPr>
                <w:sz w:val="22"/>
                <w:szCs w:val="22"/>
              </w:rPr>
              <w:t xml:space="preserve"> </w:t>
            </w:r>
            <w:r w:rsidRPr="0076224A">
              <w:rPr>
                <w:sz w:val="22"/>
                <w:szCs w:val="22"/>
              </w:rPr>
              <w:t>M</w:t>
            </w:r>
            <w:r w:rsidR="00B77133" w:rsidRPr="0076224A">
              <w:rPr>
                <w:sz w:val="22"/>
                <w:szCs w:val="22"/>
              </w:rPr>
              <w:t xml:space="preserve">ethyl acetate (2) / </w:t>
            </w:r>
            <w:r w:rsidRPr="0076224A">
              <w:rPr>
                <w:sz w:val="22"/>
                <w:szCs w:val="22"/>
              </w:rPr>
              <w:t>M</w:t>
            </w:r>
            <w:r w:rsidR="00B77133" w:rsidRPr="0076224A">
              <w:rPr>
                <w:sz w:val="22"/>
                <w:szCs w:val="22"/>
              </w:rPr>
              <w:t xml:space="preserve">ethanol (3) </w:t>
            </w:r>
          </w:p>
        </w:tc>
        <w:tc>
          <w:tcPr>
            <w:tcW w:w="0" w:type="auto"/>
          </w:tcPr>
          <w:p w14:paraId="7E7912AB" w14:textId="77777777" w:rsidR="00B77133" w:rsidRPr="0076224A" w:rsidRDefault="00A76EE8" w:rsidP="006F6D9F">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2AC" w14:textId="77777777" w:rsidR="00B77133" w:rsidRPr="0076224A" w:rsidRDefault="00B77133" w:rsidP="006F6D9F">
            <w:pPr>
              <w:spacing w:after="0" w:line="360" w:lineRule="auto"/>
              <w:jc w:val="left"/>
              <w:rPr>
                <w:sz w:val="22"/>
                <w:szCs w:val="22"/>
              </w:rPr>
            </w:pPr>
            <w:r w:rsidRPr="0076224A">
              <w:rPr>
                <w:sz w:val="22"/>
                <w:szCs w:val="22"/>
              </w:rPr>
              <w:t>0.5781</w:t>
            </w:r>
          </w:p>
        </w:tc>
        <w:tc>
          <w:tcPr>
            <w:tcW w:w="0" w:type="auto"/>
          </w:tcPr>
          <w:p w14:paraId="7E7912AD" w14:textId="77777777" w:rsidR="00B77133" w:rsidRPr="0076224A" w:rsidRDefault="00B77133" w:rsidP="006F6D9F">
            <w:pPr>
              <w:spacing w:after="0" w:line="360" w:lineRule="auto"/>
              <w:jc w:val="left"/>
              <w:rPr>
                <w:sz w:val="22"/>
                <w:szCs w:val="22"/>
              </w:rPr>
            </w:pPr>
            <w:r w:rsidRPr="0076224A">
              <w:rPr>
                <w:sz w:val="22"/>
                <w:szCs w:val="22"/>
              </w:rPr>
              <w:t>0.6917</w:t>
            </w:r>
          </w:p>
        </w:tc>
        <w:tc>
          <w:tcPr>
            <w:tcW w:w="0" w:type="auto"/>
          </w:tcPr>
          <w:p w14:paraId="7E7912AE" w14:textId="77777777" w:rsidR="00B77133" w:rsidRPr="0076224A" w:rsidRDefault="00B77133" w:rsidP="006F6D9F">
            <w:pPr>
              <w:spacing w:after="0" w:line="360" w:lineRule="auto"/>
              <w:jc w:val="left"/>
              <w:rPr>
                <w:sz w:val="22"/>
                <w:szCs w:val="22"/>
              </w:rPr>
            </w:pPr>
            <w:r w:rsidRPr="0076224A">
              <w:rPr>
                <w:sz w:val="22"/>
                <w:szCs w:val="22"/>
              </w:rPr>
              <w:t>1.3654</w:t>
            </w:r>
          </w:p>
        </w:tc>
        <w:tc>
          <w:tcPr>
            <w:tcW w:w="0" w:type="auto"/>
          </w:tcPr>
          <w:p w14:paraId="7E7912AF" w14:textId="77777777" w:rsidR="00B77133" w:rsidRPr="0076224A" w:rsidRDefault="00B77133" w:rsidP="006F6D9F">
            <w:pPr>
              <w:spacing w:after="0" w:line="360" w:lineRule="auto"/>
              <w:jc w:val="left"/>
              <w:rPr>
                <w:sz w:val="22"/>
                <w:szCs w:val="22"/>
              </w:rPr>
            </w:pPr>
            <w:r w:rsidRPr="0076224A">
              <w:rPr>
                <w:sz w:val="22"/>
                <w:szCs w:val="22"/>
              </w:rPr>
              <w:t>0.6370</w:t>
            </w:r>
          </w:p>
        </w:tc>
        <w:tc>
          <w:tcPr>
            <w:tcW w:w="0" w:type="auto"/>
          </w:tcPr>
          <w:p w14:paraId="7E7912B0" w14:textId="77777777" w:rsidR="00B77133" w:rsidRPr="0076224A" w:rsidRDefault="00B77133" w:rsidP="006F6D9F">
            <w:pPr>
              <w:spacing w:after="0" w:line="360" w:lineRule="auto"/>
              <w:jc w:val="left"/>
              <w:rPr>
                <w:sz w:val="22"/>
                <w:szCs w:val="22"/>
              </w:rPr>
            </w:pPr>
            <w:r w:rsidRPr="0076224A">
              <w:rPr>
                <w:sz w:val="22"/>
                <w:szCs w:val="22"/>
              </w:rPr>
              <w:t>0.7681</w:t>
            </w:r>
          </w:p>
        </w:tc>
        <w:tc>
          <w:tcPr>
            <w:tcW w:w="0" w:type="auto"/>
          </w:tcPr>
          <w:p w14:paraId="7E7912B1" w14:textId="77777777" w:rsidR="00B77133" w:rsidRPr="0076224A" w:rsidRDefault="00B77133" w:rsidP="006F6D9F">
            <w:pPr>
              <w:spacing w:after="0" w:line="360" w:lineRule="auto"/>
              <w:jc w:val="left"/>
              <w:rPr>
                <w:sz w:val="22"/>
                <w:szCs w:val="22"/>
              </w:rPr>
            </w:pPr>
            <w:r w:rsidRPr="0076224A">
              <w:rPr>
                <w:sz w:val="22"/>
                <w:szCs w:val="22"/>
              </w:rPr>
              <w:t>0.4871</w:t>
            </w:r>
          </w:p>
        </w:tc>
      </w:tr>
      <w:tr w:rsidR="0010466A" w:rsidRPr="0076224A" w14:paraId="7E7912BC" w14:textId="77777777" w:rsidTr="0010466A">
        <w:trPr>
          <w:jc w:val="center"/>
        </w:trPr>
        <w:tc>
          <w:tcPr>
            <w:tcW w:w="0" w:type="auto"/>
            <w:vMerge/>
            <w:vAlign w:val="center"/>
          </w:tcPr>
          <w:p w14:paraId="7E7912B3" w14:textId="77777777" w:rsidR="00B77133" w:rsidRPr="0076224A" w:rsidRDefault="00B77133" w:rsidP="002C54D8">
            <w:pPr>
              <w:spacing w:after="0" w:line="360" w:lineRule="auto"/>
              <w:jc w:val="left"/>
              <w:rPr>
                <w:b/>
                <w:bCs/>
                <w:sz w:val="22"/>
                <w:szCs w:val="22"/>
              </w:rPr>
            </w:pPr>
          </w:p>
        </w:tc>
        <w:tc>
          <w:tcPr>
            <w:tcW w:w="0" w:type="auto"/>
            <w:vMerge/>
          </w:tcPr>
          <w:p w14:paraId="7E7912B4" w14:textId="77777777" w:rsidR="00B77133" w:rsidRPr="0076224A" w:rsidRDefault="00B77133" w:rsidP="006F6D9F">
            <w:pPr>
              <w:spacing w:after="0" w:line="360" w:lineRule="auto"/>
              <w:jc w:val="left"/>
              <w:rPr>
                <w:b/>
                <w:bCs/>
                <w:sz w:val="22"/>
                <w:szCs w:val="22"/>
              </w:rPr>
            </w:pPr>
          </w:p>
        </w:tc>
        <w:tc>
          <w:tcPr>
            <w:tcW w:w="0" w:type="auto"/>
          </w:tcPr>
          <w:p w14:paraId="7E7912B5" w14:textId="77777777" w:rsidR="00B77133" w:rsidRPr="0076224A" w:rsidRDefault="00A76EE8" w:rsidP="006F6D9F">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2B6" w14:textId="77777777" w:rsidR="00B77133" w:rsidRPr="0076224A" w:rsidRDefault="00B77133" w:rsidP="003B3284">
            <w:pPr>
              <w:spacing w:after="0" w:line="360" w:lineRule="auto"/>
              <w:jc w:val="left"/>
              <w:rPr>
                <w:sz w:val="22"/>
                <w:szCs w:val="22"/>
              </w:rPr>
            </w:pPr>
            <w:r w:rsidRPr="0076224A">
              <w:rPr>
                <w:sz w:val="22"/>
                <w:szCs w:val="22"/>
              </w:rPr>
              <w:t>0.5801</w:t>
            </w:r>
          </w:p>
        </w:tc>
        <w:tc>
          <w:tcPr>
            <w:tcW w:w="0" w:type="auto"/>
          </w:tcPr>
          <w:p w14:paraId="7E7912B7" w14:textId="77777777" w:rsidR="00B77133" w:rsidRPr="0076224A" w:rsidRDefault="00B77133" w:rsidP="003B3284">
            <w:pPr>
              <w:spacing w:after="0" w:line="360" w:lineRule="auto"/>
              <w:jc w:val="left"/>
              <w:rPr>
                <w:sz w:val="22"/>
                <w:szCs w:val="22"/>
              </w:rPr>
            </w:pPr>
            <w:r w:rsidRPr="0076224A">
              <w:rPr>
                <w:sz w:val="22"/>
                <w:szCs w:val="22"/>
              </w:rPr>
              <w:t>0.6822</w:t>
            </w:r>
          </w:p>
        </w:tc>
        <w:tc>
          <w:tcPr>
            <w:tcW w:w="0" w:type="auto"/>
          </w:tcPr>
          <w:p w14:paraId="7E7912B8" w14:textId="77777777" w:rsidR="00B77133" w:rsidRPr="0076224A" w:rsidRDefault="00B77133" w:rsidP="006F6D9F">
            <w:pPr>
              <w:spacing w:after="0" w:line="360" w:lineRule="auto"/>
              <w:jc w:val="left"/>
              <w:rPr>
                <w:sz w:val="22"/>
                <w:szCs w:val="22"/>
              </w:rPr>
            </w:pPr>
            <w:r w:rsidRPr="0076224A">
              <w:rPr>
                <w:sz w:val="22"/>
                <w:szCs w:val="22"/>
              </w:rPr>
              <w:t>1.3719</w:t>
            </w:r>
          </w:p>
        </w:tc>
        <w:tc>
          <w:tcPr>
            <w:tcW w:w="0" w:type="auto"/>
          </w:tcPr>
          <w:p w14:paraId="7E7912B9" w14:textId="77777777" w:rsidR="00B77133" w:rsidRPr="0076224A" w:rsidRDefault="00B77133" w:rsidP="006F6D9F">
            <w:pPr>
              <w:spacing w:after="0" w:line="360" w:lineRule="auto"/>
              <w:jc w:val="left"/>
              <w:rPr>
                <w:sz w:val="22"/>
                <w:szCs w:val="22"/>
              </w:rPr>
            </w:pPr>
            <w:r w:rsidRPr="0076224A">
              <w:rPr>
                <w:sz w:val="22"/>
                <w:szCs w:val="22"/>
              </w:rPr>
              <w:t>0.6299</w:t>
            </w:r>
          </w:p>
        </w:tc>
        <w:tc>
          <w:tcPr>
            <w:tcW w:w="0" w:type="auto"/>
          </w:tcPr>
          <w:p w14:paraId="7E7912BA" w14:textId="77777777" w:rsidR="00B77133" w:rsidRPr="0076224A" w:rsidRDefault="00B77133" w:rsidP="006F6D9F">
            <w:pPr>
              <w:spacing w:after="0" w:line="360" w:lineRule="auto"/>
              <w:jc w:val="left"/>
              <w:rPr>
                <w:sz w:val="22"/>
                <w:szCs w:val="22"/>
              </w:rPr>
            </w:pPr>
            <w:r w:rsidRPr="0076224A">
              <w:rPr>
                <w:sz w:val="22"/>
                <w:szCs w:val="22"/>
              </w:rPr>
              <w:t>0.7597</w:t>
            </w:r>
          </w:p>
        </w:tc>
        <w:tc>
          <w:tcPr>
            <w:tcW w:w="0" w:type="auto"/>
          </w:tcPr>
          <w:p w14:paraId="7E7912BB" w14:textId="77777777" w:rsidR="00B77133" w:rsidRPr="0076224A" w:rsidRDefault="00B77133" w:rsidP="006F6D9F">
            <w:pPr>
              <w:spacing w:after="0" w:line="360" w:lineRule="auto"/>
              <w:jc w:val="left"/>
              <w:rPr>
                <w:sz w:val="22"/>
                <w:szCs w:val="22"/>
              </w:rPr>
            </w:pPr>
            <w:r w:rsidRPr="0076224A">
              <w:rPr>
                <w:sz w:val="22"/>
                <w:szCs w:val="22"/>
              </w:rPr>
              <w:t>0.4900</w:t>
            </w:r>
          </w:p>
        </w:tc>
      </w:tr>
      <w:tr w:rsidR="0010466A" w:rsidRPr="0076224A" w14:paraId="7E7912C6" w14:textId="77777777" w:rsidTr="0010466A">
        <w:trPr>
          <w:jc w:val="center"/>
        </w:trPr>
        <w:tc>
          <w:tcPr>
            <w:tcW w:w="0" w:type="auto"/>
            <w:vMerge w:val="restart"/>
            <w:vAlign w:val="center"/>
          </w:tcPr>
          <w:p w14:paraId="7E7912BD" w14:textId="77777777" w:rsidR="0010466A" w:rsidRPr="0076224A" w:rsidRDefault="0010466A" w:rsidP="002C54D8">
            <w:pPr>
              <w:spacing w:after="0" w:line="360" w:lineRule="auto"/>
              <w:jc w:val="left"/>
              <w:rPr>
                <w:b/>
                <w:bCs/>
                <w:sz w:val="22"/>
                <w:szCs w:val="22"/>
              </w:rPr>
            </w:pPr>
            <w:r w:rsidRPr="0076224A">
              <w:rPr>
                <w:b/>
                <w:bCs/>
                <w:sz w:val="22"/>
                <w:szCs w:val="22"/>
              </w:rPr>
              <w:t>2</w:t>
            </w:r>
          </w:p>
        </w:tc>
        <w:tc>
          <w:tcPr>
            <w:tcW w:w="0" w:type="auto"/>
            <w:vMerge w:val="restart"/>
            <w:vAlign w:val="center"/>
          </w:tcPr>
          <w:p w14:paraId="7E7912BE" w14:textId="77777777" w:rsidR="0010466A" w:rsidRPr="0076224A" w:rsidRDefault="0010466A" w:rsidP="00E75109">
            <w:pPr>
              <w:spacing w:after="0" w:line="360" w:lineRule="auto"/>
              <w:jc w:val="left"/>
              <w:rPr>
                <w:sz w:val="22"/>
                <w:szCs w:val="22"/>
              </w:rPr>
            </w:pPr>
            <w:r w:rsidRPr="0076224A">
              <w:rPr>
                <w:sz w:val="22"/>
                <w:szCs w:val="22"/>
              </w:rPr>
              <w:t>Water (1)/Butyric acid (2)/n-hexane (3)</w:t>
            </w:r>
          </w:p>
        </w:tc>
        <w:tc>
          <w:tcPr>
            <w:tcW w:w="0" w:type="auto"/>
          </w:tcPr>
          <w:p w14:paraId="7E7912BF" w14:textId="77777777" w:rsidR="0010466A" w:rsidRPr="0076224A" w:rsidRDefault="0010466A" w:rsidP="002873A3">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2C0" w14:textId="77777777" w:rsidR="0010466A" w:rsidRPr="0076224A" w:rsidRDefault="0010466A" w:rsidP="0010466A">
            <w:pPr>
              <w:spacing w:after="0" w:line="360" w:lineRule="auto"/>
              <w:jc w:val="left"/>
              <w:rPr>
                <w:sz w:val="22"/>
                <w:szCs w:val="22"/>
              </w:rPr>
            </w:pPr>
            <w:r w:rsidRPr="0076224A">
              <w:rPr>
                <w:sz w:val="22"/>
                <w:szCs w:val="22"/>
              </w:rPr>
              <w:t>2.0093</w:t>
            </w:r>
          </w:p>
        </w:tc>
        <w:tc>
          <w:tcPr>
            <w:tcW w:w="0" w:type="auto"/>
          </w:tcPr>
          <w:p w14:paraId="7E7912C1" w14:textId="77777777" w:rsidR="0010466A" w:rsidRPr="0076224A" w:rsidRDefault="0010466A" w:rsidP="0010466A">
            <w:pPr>
              <w:spacing w:after="0" w:line="360" w:lineRule="auto"/>
              <w:jc w:val="left"/>
              <w:rPr>
                <w:sz w:val="22"/>
                <w:szCs w:val="22"/>
              </w:rPr>
            </w:pPr>
            <w:r w:rsidRPr="0076224A">
              <w:rPr>
                <w:sz w:val="22"/>
                <w:szCs w:val="22"/>
              </w:rPr>
              <w:t>-1.2684</w:t>
            </w:r>
          </w:p>
        </w:tc>
        <w:tc>
          <w:tcPr>
            <w:tcW w:w="0" w:type="auto"/>
          </w:tcPr>
          <w:p w14:paraId="7E7912C2" w14:textId="77777777" w:rsidR="0010466A" w:rsidRPr="0076224A" w:rsidRDefault="0010466A" w:rsidP="0010466A">
            <w:pPr>
              <w:spacing w:after="0" w:line="360" w:lineRule="auto"/>
              <w:jc w:val="left"/>
              <w:rPr>
                <w:sz w:val="22"/>
                <w:szCs w:val="22"/>
              </w:rPr>
            </w:pPr>
            <w:r w:rsidRPr="0076224A">
              <w:rPr>
                <w:sz w:val="22"/>
                <w:szCs w:val="22"/>
              </w:rPr>
              <w:t>-1.2170</w:t>
            </w:r>
          </w:p>
        </w:tc>
        <w:tc>
          <w:tcPr>
            <w:tcW w:w="0" w:type="auto"/>
          </w:tcPr>
          <w:p w14:paraId="7E7912C3" w14:textId="77777777" w:rsidR="0010466A" w:rsidRPr="0076224A" w:rsidRDefault="0010466A" w:rsidP="0010466A">
            <w:pPr>
              <w:spacing w:after="0" w:line="360" w:lineRule="auto"/>
              <w:jc w:val="left"/>
              <w:rPr>
                <w:sz w:val="22"/>
                <w:szCs w:val="22"/>
              </w:rPr>
            </w:pPr>
            <w:r w:rsidRPr="0076224A">
              <w:rPr>
                <w:sz w:val="22"/>
                <w:szCs w:val="22"/>
              </w:rPr>
              <w:t>-0.3605</w:t>
            </w:r>
          </w:p>
        </w:tc>
        <w:tc>
          <w:tcPr>
            <w:tcW w:w="0" w:type="auto"/>
          </w:tcPr>
          <w:p w14:paraId="7E7912C4" w14:textId="77777777" w:rsidR="0010466A" w:rsidRPr="0076224A" w:rsidRDefault="0010466A" w:rsidP="0010466A">
            <w:pPr>
              <w:spacing w:after="0" w:line="360" w:lineRule="auto"/>
              <w:jc w:val="left"/>
              <w:rPr>
                <w:sz w:val="22"/>
                <w:szCs w:val="22"/>
              </w:rPr>
            </w:pPr>
            <w:r w:rsidRPr="0076224A">
              <w:rPr>
                <w:sz w:val="22"/>
                <w:szCs w:val="22"/>
              </w:rPr>
              <w:t>3.4163</w:t>
            </w:r>
          </w:p>
        </w:tc>
        <w:tc>
          <w:tcPr>
            <w:tcW w:w="0" w:type="auto"/>
          </w:tcPr>
          <w:p w14:paraId="7E7912C5" w14:textId="77777777" w:rsidR="0010466A" w:rsidRPr="0076224A" w:rsidRDefault="0010466A" w:rsidP="0010466A">
            <w:pPr>
              <w:spacing w:after="0" w:line="360" w:lineRule="auto"/>
              <w:jc w:val="left"/>
              <w:rPr>
                <w:sz w:val="22"/>
                <w:szCs w:val="22"/>
              </w:rPr>
            </w:pPr>
            <w:r w:rsidRPr="0076224A">
              <w:rPr>
                <w:sz w:val="22"/>
                <w:szCs w:val="22"/>
              </w:rPr>
              <w:t>2.6160</w:t>
            </w:r>
          </w:p>
        </w:tc>
      </w:tr>
      <w:tr w:rsidR="0010466A" w:rsidRPr="0076224A" w14:paraId="7E7912D0" w14:textId="77777777" w:rsidTr="0010466A">
        <w:trPr>
          <w:jc w:val="center"/>
        </w:trPr>
        <w:tc>
          <w:tcPr>
            <w:tcW w:w="0" w:type="auto"/>
            <w:vMerge/>
          </w:tcPr>
          <w:p w14:paraId="7E7912C7" w14:textId="77777777" w:rsidR="0010466A" w:rsidRPr="0076224A" w:rsidRDefault="0010466A" w:rsidP="006F6D9F">
            <w:pPr>
              <w:spacing w:after="0" w:line="360" w:lineRule="auto"/>
              <w:jc w:val="left"/>
              <w:rPr>
                <w:b/>
                <w:bCs/>
                <w:sz w:val="22"/>
                <w:szCs w:val="22"/>
              </w:rPr>
            </w:pPr>
          </w:p>
        </w:tc>
        <w:tc>
          <w:tcPr>
            <w:tcW w:w="0" w:type="auto"/>
            <w:vMerge/>
          </w:tcPr>
          <w:p w14:paraId="7E7912C8" w14:textId="77777777" w:rsidR="0010466A" w:rsidRPr="0076224A" w:rsidRDefault="0010466A" w:rsidP="006F6D9F">
            <w:pPr>
              <w:spacing w:after="0" w:line="360" w:lineRule="auto"/>
              <w:jc w:val="left"/>
              <w:rPr>
                <w:b/>
                <w:bCs/>
                <w:sz w:val="22"/>
                <w:szCs w:val="22"/>
              </w:rPr>
            </w:pPr>
          </w:p>
        </w:tc>
        <w:tc>
          <w:tcPr>
            <w:tcW w:w="0" w:type="auto"/>
          </w:tcPr>
          <w:p w14:paraId="7E7912C9" w14:textId="77777777" w:rsidR="0010466A" w:rsidRPr="0076224A" w:rsidRDefault="0010466A" w:rsidP="002873A3">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2CA" w14:textId="77777777" w:rsidR="0010466A" w:rsidRPr="0076224A" w:rsidRDefault="0010466A" w:rsidP="0010466A">
            <w:pPr>
              <w:spacing w:after="0" w:line="360" w:lineRule="auto"/>
              <w:jc w:val="left"/>
              <w:rPr>
                <w:sz w:val="22"/>
                <w:szCs w:val="22"/>
              </w:rPr>
            </w:pPr>
            <w:r w:rsidRPr="0076224A">
              <w:rPr>
                <w:sz w:val="22"/>
                <w:szCs w:val="22"/>
              </w:rPr>
              <w:t>2.0166</w:t>
            </w:r>
          </w:p>
        </w:tc>
        <w:tc>
          <w:tcPr>
            <w:tcW w:w="0" w:type="auto"/>
          </w:tcPr>
          <w:p w14:paraId="7E7912CB" w14:textId="77777777" w:rsidR="0010466A" w:rsidRPr="0076224A" w:rsidRDefault="0010466A" w:rsidP="0010466A">
            <w:pPr>
              <w:spacing w:after="0" w:line="360" w:lineRule="auto"/>
              <w:jc w:val="left"/>
              <w:rPr>
                <w:sz w:val="22"/>
                <w:szCs w:val="22"/>
              </w:rPr>
            </w:pPr>
            <w:r w:rsidRPr="0076224A">
              <w:rPr>
                <w:sz w:val="22"/>
                <w:szCs w:val="22"/>
              </w:rPr>
              <w:t>-1.2198</w:t>
            </w:r>
          </w:p>
        </w:tc>
        <w:tc>
          <w:tcPr>
            <w:tcW w:w="0" w:type="auto"/>
          </w:tcPr>
          <w:p w14:paraId="7E7912CC" w14:textId="77777777" w:rsidR="0010466A" w:rsidRPr="0076224A" w:rsidRDefault="0010466A" w:rsidP="0010466A">
            <w:pPr>
              <w:spacing w:after="0" w:line="360" w:lineRule="auto"/>
              <w:jc w:val="left"/>
              <w:rPr>
                <w:sz w:val="22"/>
                <w:szCs w:val="22"/>
              </w:rPr>
            </w:pPr>
            <w:r w:rsidRPr="0076224A">
              <w:rPr>
                <w:sz w:val="22"/>
                <w:szCs w:val="22"/>
              </w:rPr>
              <w:t>-1.1581</w:t>
            </w:r>
          </w:p>
        </w:tc>
        <w:tc>
          <w:tcPr>
            <w:tcW w:w="0" w:type="auto"/>
          </w:tcPr>
          <w:p w14:paraId="7E7912CD" w14:textId="77777777" w:rsidR="0010466A" w:rsidRPr="0076224A" w:rsidRDefault="0010466A" w:rsidP="0010466A">
            <w:pPr>
              <w:spacing w:after="0" w:line="360" w:lineRule="auto"/>
              <w:jc w:val="left"/>
              <w:rPr>
                <w:sz w:val="22"/>
                <w:szCs w:val="22"/>
              </w:rPr>
            </w:pPr>
            <w:r w:rsidRPr="0076224A">
              <w:rPr>
                <w:sz w:val="22"/>
                <w:szCs w:val="22"/>
              </w:rPr>
              <w:t>-0.3691</w:t>
            </w:r>
          </w:p>
        </w:tc>
        <w:tc>
          <w:tcPr>
            <w:tcW w:w="0" w:type="auto"/>
          </w:tcPr>
          <w:p w14:paraId="7E7912CE" w14:textId="77777777" w:rsidR="0010466A" w:rsidRPr="0076224A" w:rsidRDefault="0010466A" w:rsidP="0010466A">
            <w:pPr>
              <w:spacing w:after="0" w:line="360" w:lineRule="auto"/>
              <w:jc w:val="left"/>
              <w:rPr>
                <w:sz w:val="22"/>
                <w:szCs w:val="22"/>
              </w:rPr>
            </w:pPr>
            <w:r w:rsidRPr="0076224A">
              <w:rPr>
                <w:sz w:val="22"/>
                <w:szCs w:val="22"/>
              </w:rPr>
              <w:t>3.4658</w:t>
            </w:r>
          </w:p>
        </w:tc>
        <w:tc>
          <w:tcPr>
            <w:tcW w:w="0" w:type="auto"/>
          </w:tcPr>
          <w:p w14:paraId="7E7912CF" w14:textId="77777777" w:rsidR="0010466A" w:rsidRPr="0076224A" w:rsidRDefault="0010466A" w:rsidP="0010466A">
            <w:pPr>
              <w:spacing w:after="0" w:line="360" w:lineRule="auto"/>
              <w:jc w:val="left"/>
              <w:rPr>
                <w:sz w:val="22"/>
                <w:szCs w:val="22"/>
              </w:rPr>
            </w:pPr>
            <w:r w:rsidRPr="0076224A">
              <w:rPr>
                <w:sz w:val="22"/>
                <w:szCs w:val="22"/>
              </w:rPr>
              <w:t>2.5771</w:t>
            </w:r>
          </w:p>
        </w:tc>
      </w:tr>
      <w:tr w:rsidR="0010466A" w:rsidRPr="0076224A" w14:paraId="7E7912DA" w14:textId="77777777" w:rsidTr="0010466A">
        <w:trPr>
          <w:jc w:val="center"/>
        </w:trPr>
        <w:tc>
          <w:tcPr>
            <w:tcW w:w="0" w:type="auto"/>
            <w:vMerge w:val="restart"/>
            <w:vAlign w:val="center"/>
          </w:tcPr>
          <w:p w14:paraId="7E7912D1" w14:textId="77777777" w:rsidR="0010466A" w:rsidRPr="0076224A" w:rsidRDefault="0010466A" w:rsidP="002C54D8">
            <w:pPr>
              <w:spacing w:after="0" w:line="360" w:lineRule="auto"/>
              <w:jc w:val="left"/>
              <w:rPr>
                <w:b/>
                <w:bCs/>
                <w:sz w:val="22"/>
                <w:szCs w:val="22"/>
              </w:rPr>
            </w:pPr>
            <w:r w:rsidRPr="0076224A">
              <w:rPr>
                <w:b/>
                <w:bCs/>
                <w:sz w:val="22"/>
                <w:szCs w:val="22"/>
              </w:rPr>
              <w:t>3</w:t>
            </w:r>
          </w:p>
        </w:tc>
        <w:tc>
          <w:tcPr>
            <w:tcW w:w="0" w:type="auto"/>
            <w:vMerge w:val="restart"/>
            <w:vAlign w:val="center"/>
          </w:tcPr>
          <w:p w14:paraId="7E7912D2" w14:textId="77777777" w:rsidR="0010466A" w:rsidRPr="0076224A" w:rsidRDefault="0010466A" w:rsidP="002C54D8">
            <w:pPr>
              <w:spacing w:after="0" w:line="360" w:lineRule="auto"/>
              <w:jc w:val="left"/>
              <w:rPr>
                <w:b/>
                <w:bCs/>
                <w:sz w:val="22"/>
                <w:szCs w:val="22"/>
              </w:rPr>
            </w:pPr>
            <w:r w:rsidRPr="0076224A">
              <w:rPr>
                <w:sz w:val="22"/>
                <w:szCs w:val="22"/>
              </w:rPr>
              <w:t>Water (1)/Butyric acid (2)/n-hexanol (3)</w:t>
            </w:r>
          </w:p>
        </w:tc>
        <w:tc>
          <w:tcPr>
            <w:tcW w:w="0" w:type="auto"/>
          </w:tcPr>
          <w:p w14:paraId="7E7912D3" w14:textId="77777777" w:rsidR="0010466A" w:rsidRPr="0076224A" w:rsidRDefault="0010466A" w:rsidP="006F6D9F">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2D4" w14:textId="77777777" w:rsidR="0010466A" w:rsidRPr="0076224A" w:rsidRDefault="0010466A" w:rsidP="0010466A">
            <w:pPr>
              <w:spacing w:after="0" w:line="360" w:lineRule="auto"/>
              <w:jc w:val="left"/>
              <w:rPr>
                <w:sz w:val="22"/>
                <w:szCs w:val="22"/>
              </w:rPr>
            </w:pPr>
            <w:r w:rsidRPr="0076224A">
              <w:rPr>
                <w:sz w:val="22"/>
                <w:szCs w:val="22"/>
              </w:rPr>
              <w:t>-1.7140</w:t>
            </w:r>
          </w:p>
        </w:tc>
        <w:tc>
          <w:tcPr>
            <w:tcW w:w="0" w:type="auto"/>
          </w:tcPr>
          <w:p w14:paraId="7E7912D5" w14:textId="77777777" w:rsidR="0010466A" w:rsidRPr="0076224A" w:rsidRDefault="0010466A" w:rsidP="0010466A">
            <w:pPr>
              <w:spacing w:after="0" w:line="360" w:lineRule="auto"/>
              <w:jc w:val="left"/>
              <w:rPr>
                <w:sz w:val="22"/>
                <w:szCs w:val="22"/>
              </w:rPr>
            </w:pPr>
            <w:r w:rsidRPr="0076224A">
              <w:rPr>
                <w:sz w:val="22"/>
                <w:szCs w:val="22"/>
              </w:rPr>
              <w:t>2.4875</w:t>
            </w:r>
          </w:p>
        </w:tc>
        <w:tc>
          <w:tcPr>
            <w:tcW w:w="0" w:type="auto"/>
          </w:tcPr>
          <w:p w14:paraId="7E7912D6" w14:textId="77777777" w:rsidR="0010466A" w:rsidRPr="0076224A" w:rsidRDefault="0010466A" w:rsidP="0010466A">
            <w:pPr>
              <w:spacing w:after="0" w:line="360" w:lineRule="auto"/>
              <w:jc w:val="left"/>
              <w:rPr>
                <w:sz w:val="22"/>
                <w:szCs w:val="22"/>
              </w:rPr>
            </w:pPr>
            <w:r w:rsidRPr="0076224A">
              <w:rPr>
                <w:sz w:val="22"/>
                <w:szCs w:val="22"/>
              </w:rPr>
              <w:t>4.3180</w:t>
            </w:r>
          </w:p>
        </w:tc>
        <w:tc>
          <w:tcPr>
            <w:tcW w:w="0" w:type="auto"/>
          </w:tcPr>
          <w:p w14:paraId="7E7912D7" w14:textId="77777777" w:rsidR="0010466A" w:rsidRPr="0076224A" w:rsidRDefault="0010466A" w:rsidP="0010466A">
            <w:pPr>
              <w:spacing w:after="0" w:line="360" w:lineRule="auto"/>
              <w:jc w:val="left"/>
              <w:rPr>
                <w:sz w:val="22"/>
                <w:szCs w:val="22"/>
              </w:rPr>
            </w:pPr>
            <w:r w:rsidRPr="0076224A">
              <w:rPr>
                <w:sz w:val="22"/>
                <w:szCs w:val="22"/>
              </w:rPr>
              <w:t>0.5356</w:t>
            </w:r>
          </w:p>
        </w:tc>
        <w:tc>
          <w:tcPr>
            <w:tcW w:w="0" w:type="auto"/>
          </w:tcPr>
          <w:p w14:paraId="7E7912D8" w14:textId="77777777" w:rsidR="0010466A" w:rsidRPr="0076224A" w:rsidRDefault="0010466A" w:rsidP="0010466A">
            <w:pPr>
              <w:spacing w:after="0" w:line="360" w:lineRule="auto"/>
              <w:jc w:val="left"/>
              <w:rPr>
                <w:sz w:val="22"/>
                <w:szCs w:val="22"/>
              </w:rPr>
            </w:pPr>
            <w:r w:rsidRPr="0076224A">
              <w:rPr>
                <w:sz w:val="22"/>
                <w:szCs w:val="22"/>
              </w:rPr>
              <w:t>-2.2868</w:t>
            </w:r>
          </w:p>
        </w:tc>
        <w:tc>
          <w:tcPr>
            <w:tcW w:w="0" w:type="auto"/>
          </w:tcPr>
          <w:p w14:paraId="7E7912D9" w14:textId="77777777" w:rsidR="0010466A" w:rsidRPr="0076224A" w:rsidRDefault="0010466A" w:rsidP="0010466A">
            <w:pPr>
              <w:spacing w:after="0" w:line="360" w:lineRule="auto"/>
              <w:jc w:val="left"/>
              <w:rPr>
                <w:sz w:val="22"/>
                <w:szCs w:val="22"/>
              </w:rPr>
            </w:pPr>
            <w:r w:rsidRPr="0076224A">
              <w:rPr>
                <w:sz w:val="22"/>
                <w:szCs w:val="22"/>
              </w:rPr>
              <w:t>-0.0989</w:t>
            </w:r>
          </w:p>
        </w:tc>
      </w:tr>
      <w:tr w:rsidR="0010466A" w:rsidRPr="0076224A" w14:paraId="7E7912E4" w14:textId="77777777" w:rsidTr="0010466A">
        <w:trPr>
          <w:jc w:val="center"/>
        </w:trPr>
        <w:tc>
          <w:tcPr>
            <w:tcW w:w="0" w:type="auto"/>
            <w:vMerge/>
          </w:tcPr>
          <w:p w14:paraId="7E7912DB" w14:textId="77777777" w:rsidR="0010466A" w:rsidRPr="0076224A" w:rsidRDefault="0010466A" w:rsidP="006F6D9F">
            <w:pPr>
              <w:spacing w:after="0" w:line="360" w:lineRule="auto"/>
              <w:jc w:val="left"/>
              <w:rPr>
                <w:b/>
                <w:bCs/>
                <w:sz w:val="22"/>
                <w:szCs w:val="22"/>
              </w:rPr>
            </w:pPr>
          </w:p>
        </w:tc>
        <w:tc>
          <w:tcPr>
            <w:tcW w:w="0" w:type="auto"/>
            <w:vMerge/>
          </w:tcPr>
          <w:p w14:paraId="7E7912DC" w14:textId="77777777" w:rsidR="0010466A" w:rsidRPr="0076224A" w:rsidRDefault="0010466A" w:rsidP="006F6D9F">
            <w:pPr>
              <w:spacing w:after="0" w:line="360" w:lineRule="auto"/>
              <w:jc w:val="left"/>
              <w:rPr>
                <w:b/>
                <w:bCs/>
                <w:sz w:val="22"/>
                <w:szCs w:val="22"/>
              </w:rPr>
            </w:pPr>
          </w:p>
        </w:tc>
        <w:tc>
          <w:tcPr>
            <w:tcW w:w="0" w:type="auto"/>
          </w:tcPr>
          <w:p w14:paraId="7E7912DD" w14:textId="77777777" w:rsidR="0010466A" w:rsidRPr="0076224A" w:rsidRDefault="0010466A" w:rsidP="006F6D9F">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2DE" w14:textId="77777777" w:rsidR="0010466A" w:rsidRPr="0076224A" w:rsidRDefault="0010466A" w:rsidP="0010466A">
            <w:pPr>
              <w:spacing w:after="0" w:line="360" w:lineRule="auto"/>
              <w:jc w:val="left"/>
              <w:rPr>
                <w:sz w:val="22"/>
                <w:szCs w:val="22"/>
              </w:rPr>
            </w:pPr>
            <w:r w:rsidRPr="0076224A">
              <w:rPr>
                <w:sz w:val="22"/>
                <w:szCs w:val="22"/>
              </w:rPr>
              <w:t>-1.7215</w:t>
            </w:r>
          </w:p>
        </w:tc>
        <w:tc>
          <w:tcPr>
            <w:tcW w:w="0" w:type="auto"/>
          </w:tcPr>
          <w:p w14:paraId="7E7912DF" w14:textId="77777777" w:rsidR="0010466A" w:rsidRPr="0076224A" w:rsidRDefault="0010466A" w:rsidP="0010466A">
            <w:pPr>
              <w:spacing w:after="0" w:line="360" w:lineRule="auto"/>
              <w:jc w:val="left"/>
              <w:rPr>
                <w:sz w:val="22"/>
                <w:szCs w:val="22"/>
              </w:rPr>
            </w:pPr>
            <w:r w:rsidRPr="0076224A">
              <w:rPr>
                <w:sz w:val="22"/>
                <w:szCs w:val="22"/>
              </w:rPr>
              <w:t>2.5027</w:t>
            </w:r>
          </w:p>
        </w:tc>
        <w:tc>
          <w:tcPr>
            <w:tcW w:w="0" w:type="auto"/>
          </w:tcPr>
          <w:p w14:paraId="7E7912E0" w14:textId="77777777" w:rsidR="0010466A" w:rsidRPr="0076224A" w:rsidRDefault="0010466A" w:rsidP="0010466A">
            <w:pPr>
              <w:spacing w:after="0" w:line="360" w:lineRule="auto"/>
              <w:jc w:val="left"/>
              <w:rPr>
                <w:sz w:val="22"/>
                <w:szCs w:val="22"/>
              </w:rPr>
            </w:pPr>
            <w:r w:rsidRPr="0076224A">
              <w:rPr>
                <w:sz w:val="22"/>
                <w:szCs w:val="22"/>
              </w:rPr>
              <w:t>4.2842</w:t>
            </w:r>
          </w:p>
        </w:tc>
        <w:tc>
          <w:tcPr>
            <w:tcW w:w="0" w:type="auto"/>
          </w:tcPr>
          <w:p w14:paraId="7E7912E1" w14:textId="77777777" w:rsidR="0010466A" w:rsidRPr="0076224A" w:rsidRDefault="0010466A" w:rsidP="0010466A">
            <w:pPr>
              <w:spacing w:after="0" w:line="360" w:lineRule="auto"/>
              <w:jc w:val="left"/>
              <w:rPr>
                <w:sz w:val="22"/>
                <w:szCs w:val="22"/>
              </w:rPr>
            </w:pPr>
            <w:r w:rsidRPr="0076224A">
              <w:rPr>
                <w:sz w:val="22"/>
                <w:szCs w:val="22"/>
              </w:rPr>
              <w:t>0.5172</w:t>
            </w:r>
          </w:p>
        </w:tc>
        <w:tc>
          <w:tcPr>
            <w:tcW w:w="0" w:type="auto"/>
          </w:tcPr>
          <w:p w14:paraId="7E7912E2" w14:textId="77777777" w:rsidR="0010466A" w:rsidRPr="0076224A" w:rsidRDefault="0010466A" w:rsidP="0010466A">
            <w:pPr>
              <w:spacing w:after="0" w:line="360" w:lineRule="auto"/>
              <w:jc w:val="left"/>
              <w:rPr>
                <w:sz w:val="22"/>
                <w:szCs w:val="22"/>
              </w:rPr>
            </w:pPr>
            <w:r w:rsidRPr="0076224A">
              <w:rPr>
                <w:sz w:val="22"/>
                <w:szCs w:val="22"/>
              </w:rPr>
              <w:t>-2.3094</w:t>
            </w:r>
          </w:p>
        </w:tc>
        <w:tc>
          <w:tcPr>
            <w:tcW w:w="0" w:type="auto"/>
          </w:tcPr>
          <w:p w14:paraId="7E7912E3" w14:textId="77777777" w:rsidR="0010466A" w:rsidRPr="0076224A" w:rsidRDefault="0010466A" w:rsidP="0010466A">
            <w:pPr>
              <w:spacing w:after="0" w:line="360" w:lineRule="auto"/>
              <w:jc w:val="left"/>
              <w:rPr>
                <w:sz w:val="22"/>
                <w:szCs w:val="22"/>
              </w:rPr>
            </w:pPr>
            <w:r w:rsidRPr="0076224A">
              <w:rPr>
                <w:sz w:val="22"/>
                <w:szCs w:val="22"/>
              </w:rPr>
              <w:t>-0.1069</w:t>
            </w:r>
          </w:p>
        </w:tc>
      </w:tr>
    </w:tbl>
    <w:p w14:paraId="7E7912E5" w14:textId="77777777" w:rsidR="00D461FF" w:rsidRPr="0076224A" w:rsidRDefault="00B020AD" w:rsidP="00B557E8">
      <w:r w:rsidRPr="0076224A">
        <w:t xml:space="preserve">For UNIQUAC model, two ternary systems were obtained from Ref. </w:t>
      </w:r>
      <w:r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76224A">
        <w:fldChar w:fldCharType="separate"/>
      </w:r>
      <w:r w:rsidR="00B557E8" w:rsidRPr="0076224A">
        <w:t>[15]</w:t>
      </w:r>
      <w:r w:rsidRPr="0076224A">
        <w:fldChar w:fldCharType="end"/>
      </w:r>
      <w:r w:rsidRPr="0076224A">
        <w:t xml:space="preserve"> </w:t>
      </w:r>
      <w:r w:rsidR="000E448B" w:rsidRPr="0076224A">
        <w:t xml:space="preserve">at 25 °C </w:t>
      </w:r>
      <w:r w:rsidRPr="0076224A">
        <w:t>as listed in</w:t>
      </w:r>
      <w:r w:rsidR="0024144B" w:rsidRPr="0076224A">
        <w:t xml:space="preserve"> </w:t>
      </w:r>
      <w:r w:rsidR="0024144B" w:rsidRPr="0076224A">
        <w:fldChar w:fldCharType="begin"/>
      </w:r>
      <w:r w:rsidR="0024144B" w:rsidRPr="0076224A">
        <w:instrText xml:space="preserve"> REF _Ref438845077 \h </w:instrText>
      </w:r>
      <w:r w:rsidR="00A91AB8" w:rsidRPr="0076224A">
        <w:instrText xml:space="preserve"> \* MERGEFORMAT </w:instrText>
      </w:r>
      <w:r w:rsidR="0024144B" w:rsidRPr="0076224A">
        <w:fldChar w:fldCharType="separate"/>
      </w:r>
      <w:r w:rsidR="000E54B3" w:rsidRPr="000E54B3">
        <w:rPr>
          <w:b/>
          <w:bCs/>
        </w:rPr>
        <w:t>Table 5</w:t>
      </w:r>
      <w:r w:rsidR="0024144B" w:rsidRPr="0076224A">
        <w:fldChar w:fldCharType="end"/>
      </w:r>
      <w:r w:rsidR="0024144B" w:rsidRPr="0076224A">
        <w:t xml:space="preserve"> together with the calculated interaction parameters.</w:t>
      </w:r>
      <w:r w:rsidR="00A91AB8" w:rsidRPr="0076224A">
        <w:t xml:space="preserve"> The constituent binaries were constructed and the proposed method was applied simultaneously together with the closure equation. The comparison of calculated data to those of collected from literature gives acceptable agreement. </w:t>
      </w:r>
      <w:r w:rsidR="0024144B" w:rsidRPr="0076224A">
        <w:t xml:space="preserve">   </w:t>
      </w:r>
      <w:r w:rsidRPr="0076224A">
        <w:t xml:space="preserve">  </w:t>
      </w:r>
    </w:p>
    <w:p w14:paraId="7E7912E6" w14:textId="77777777" w:rsidR="00B020AD" w:rsidRPr="0076224A" w:rsidRDefault="00B020AD" w:rsidP="00357068">
      <w:pPr>
        <w:pStyle w:val="Caption"/>
      </w:pPr>
      <w:bookmarkStart w:id="5" w:name="_Ref438845077"/>
      <w:r w:rsidRPr="0076224A">
        <w:t xml:space="preserve">Table </w:t>
      </w:r>
      <w:fldSimple w:instr=" SEQ Table \* ARABIC ">
        <w:r w:rsidR="000E54B3">
          <w:rPr>
            <w:noProof/>
          </w:rPr>
          <w:t>5</w:t>
        </w:r>
      </w:fldSimple>
      <w:bookmarkEnd w:id="5"/>
      <w:r w:rsidRPr="0076224A">
        <w:t>. The result of application of method for estimation of UNIQUAC model interaction parameters in ternary system</w:t>
      </w:r>
      <w:r w:rsidR="00601425" w:rsidRPr="0076224A">
        <w:t>s</w:t>
      </w:r>
      <w:r w:rsidRPr="0076224A">
        <w:t xml:space="preserve"> (E=experimental, C=calculation)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3772"/>
        <w:gridCol w:w="318"/>
        <w:gridCol w:w="895"/>
        <w:gridCol w:w="895"/>
        <w:gridCol w:w="895"/>
        <w:gridCol w:w="821"/>
        <w:gridCol w:w="895"/>
        <w:gridCol w:w="895"/>
      </w:tblGrid>
      <w:tr w:rsidR="00787EE9" w:rsidRPr="0076224A" w14:paraId="7E7912EA" w14:textId="77777777" w:rsidTr="002873A3">
        <w:trPr>
          <w:jc w:val="center"/>
        </w:trPr>
        <w:tc>
          <w:tcPr>
            <w:tcW w:w="0" w:type="auto"/>
            <w:vMerge w:val="restart"/>
          </w:tcPr>
          <w:p w14:paraId="7E7912E7" w14:textId="77777777" w:rsidR="00787EE9" w:rsidRPr="0076224A" w:rsidRDefault="00787EE9" w:rsidP="002873A3">
            <w:pPr>
              <w:spacing w:after="0" w:line="360" w:lineRule="auto"/>
              <w:jc w:val="center"/>
              <w:rPr>
                <w:b/>
                <w:bCs/>
              </w:rPr>
            </w:pPr>
            <w:r w:rsidRPr="0076224A">
              <w:rPr>
                <w:b/>
                <w:bCs/>
              </w:rPr>
              <w:t>No.</w:t>
            </w:r>
          </w:p>
        </w:tc>
        <w:tc>
          <w:tcPr>
            <w:tcW w:w="0" w:type="auto"/>
            <w:vMerge w:val="restart"/>
          </w:tcPr>
          <w:p w14:paraId="7E7912E8" w14:textId="77777777" w:rsidR="00787EE9" w:rsidRPr="0076224A" w:rsidRDefault="00787EE9" w:rsidP="002873A3">
            <w:pPr>
              <w:spacing w:after="0" w:line="360" w:lineRule="auto"/>
              <w:jc w:val="center"/>
              <w:rPr>
                <w:b/>
                <w:bCs/>
              </w:rPr>
            </w:pPr>
            <w:r w:rsidRPr="0076224A">
              <w:rPr>
                <w:b/>
                <w:bCs/>
              </w:rPr>
              <w:t xml:space="preserve">System </w:t>
            </w:r>
          </w:p>
        </w:tc>
        <w:tc>
          <w:tcPr>
            <w:tcW w:w="0" w:type="auto"/>
            <w:gridSpan w:val="7"/>
          </w:tcPr>
          <w:p w14:paraId="7E7912E9" w14:textId="77777777" w:rsidR="00787EE9" w:rsidRPr="0076224A" w:rsidRDefault="00787EE9" w:rsidP="002873A3">
            <w:pPr>
              <w:spacing w:after="0" w:line="360" w:lineRule="auto"/>
              <w:jc w:val="center"/>
              <w:rPr>
                <w:b/>
                <w:bCs/>
                <w:sz w:val="22"/>
                <w:szCs w:val="22"/>
              </w:rPr>
            </w:pPr>
            <w:r w:rsidRPr="0076224A">
              <w:rPr>
                <w:b/>
                <w:bCs/>
              </w:rPr>
              <w:t>interaction parameters</w:t>
            </w:r>
          </w:p>
        </w:tc>
      </w:tr>
      <w:tr w:rsidR="00787EE9" w:rsidRPr="0076224A" w14:paraId="7E7912F4" w14:textId="77777777" w:rsidTr="002873A3">
        <w:trPr>
          <w:jc w:val="center"/>
        </w:trPr>
        <w:tc>
          <w:tcPr>
            <w:tcW w:w="0" w:type="auto"/>
            <w:vMerge/>
          </w:tcPr>
          <w:p w14:paraId="7E7912EB" w14:textId="77777777" w:rsidR="00787EE9" w:rsidRPr="0076224A" w:rsidRDefault="00787EE9" w:rsidP="002873A3">
            <w:pPr>
              <w:spacing w:after="0" w:line="360" w:lineRule="auto"/>
              <w:jc w:val="left"/>
              <w:rPr>
                <w:sz w:val="22"/>
                <w:szCs w:val="22"/>
              </w:rPr>
            </w:pPr>
          </w:p>
        </w:tc>
        <w:tc>
          <w:tcPr>
            <w:tcW w:w="0" w:type="auto"/>
            <w:vMerge/>
          </w:tcPr>
          <w:p w14:paraId="7E7912EC" w14:textId="77777777" w:rsidR="00787EE9" w:rsidRPr="0076224A" w:rsidRDefault="00787EE9" w:rsidP="002873A3">
            <w:pPr>
              <w:spacing w:after="0" w:line="360" w:lineRule="auto"/>
              <w:jc w:val="left"/>
              <w:rPr>
                <w:sz w:val="22"/>
                <w:szCs w:val="22"/>
              </w:rPr>
            </w:pPr>
          </w:p>
        </w:tc>
        <w:tc>
          <w:tcPr>
            <w:tcW w:w="0" w:type="auto"/>
          </w:tcPr>
          <w:p w14:paraId="7E7912ED" w14:textId="77777777" w:rsidR="00787EE9" w:rsidRPr="0076224A" w:rsidRDefault="00787EE9" w:rsidP="002873A3">
            <w:pPr>
              <w:spacing w:after="0" w:line="360" w:lineRule="auto"/>
              <w:jc w:val="left"/>
              <w:rPr>
                <w:sz w:val="22"/>
                <w:szCs w:val="22"/>
              </w:rPr>
            </w:pPr>
          </w:p>
        </w:tc>
        <w:tc>
          <w:tcPr>
            <w:tcW w:w="0" w:type="auto"/>
          </w:tcPr>
          <w:p w14:paraId="7E7912EE" w14:textId="77777777" w:rsidR="00787EE9" w:rsidRPr="0076224A" w:rsidRDefault="00787EE9" w:rsidP="002873A3">
            <w:pPr>
              <w:spacing w:after="0" w:line="360" w:lineRule="auto"/>
              <w:jc w:val="left"/>
              <w:rPr>
                <w:sz w:val="22"/>
                <w:szCs w:val="22"/>
              </w:rPr>
            </w:pPr>
            <w:r w:rsidRPr="0076224A">
              <w:rPr>
                <w:sz w:val="22"/>
                <w:szCs w:val="22"/>
              </w:rPr>
              <w:t>12</w:t>
            </w:r>
          </w:p>
        </w:tc>
        <w:tc>
          <w:tcPr>
            <w:tcW w:w="0" w:type="auto"/>
          </w:tcPr>
          <w:p w14:paraId="7E7912EF" w14:textId="77777777" w:rsidR="00787EE9" w:rsidRPr="0076224A" w:rsidRDefault="00787EE9" w:rsidP="002873A3">
            <w:pPr>
              <w:spacing w:after="0" w:line="360" w:lineRule="auto"/>
              <w:jc w:val="left"/>
              <w:rPr>
                <w:sz w:val="22"/>
                <w:szCs w:val="22"/>
              </w:rPr>
            </w:pPr>
            <w:r w:rsidRPr="0076224A">
              <w:rPr>
                <w:sz w:val="22"/>
                <w:szCs w:val="22"/>
              </w:rPr>
              <w:t>13</w:t>
            </w:r>
          </w:p>
        </w:tc>
        <w:tc>
          <w:tcPr>
            <w:tcW w:w="0" w:type="auto"/>
          </w:tcPr>
          <w:p w14:paraId="7E7912F0" w14:textId="77777777" w:rsidR="00787EE9" w:rsidRPr="0076224A" w:rsidRDefault="00787EE9" w:rsidP="002873A3">
            <w:pPr>
              <w:spacing w:after="0" w:line="360" w:lineRule="auto"/>
              <w:jc w:val="left"/>
              <w:rPr>
                <w:sz w:val="22"/>
                <w:szCs w:val="22"/>
              </w:rPr>
            </w:pPr>
            <w:r w:rsidRPr="0076224A">
              <w:rPr>
                <w:sz w:val="22"/>
                <w:szCs w:val="22"/>
              </w:rPr>
              <w:t>21</w:t>
            </w:r>
          </w:p>
        </w:tc>
        <w:tc>
          <w:tcPr>
            <w:tcW w:w="0" w:type="auto"/>
          </w:tcPr>
          <w:p w14:paraId="7E7912F1" w14:textId="77777777" w:rsidR="00787EE9" w:rsidRPr="0076224A" w:rsidRDefault="00787EE9" w:rsidP="002873A3">
            <w:pPr>
              <w:spacing w:after="0" w:line="360" w:lineRule="auto"/>
              <w:jc w:val="left"/>
              <w:rPr>
                <w:sz w:val="22"/>
                <w:szCs w:val="22"/>
              </w:rPr>
            </w:pPr>
            <w:r w:rsidRPr="0076224A">
              <w:rPr>
                <w:sz w:val="22"/>
                <w:szCs w:val="22"/>
              </w:rPr>
              <w:t>23</w:t>
            </w:r>
          </w:p>
        </w:tc>
        <w:tc>
          <w:tcPr>
            <w:tcW w:w="0" w:type="auto"/>
          </w:tcPr>
          <w:p w14:paraId="7E7912F2" w14:textId="77777777" w:rsidR="00787EE9" w:rsidRPr="0076224A" w:rsidRDefault="00787EE9" w:rsidP="002873A3">
            <w:pPr>
              <w:spacing w:after="0" w:line="360" w:lineRule="auto"/>
              <w:jc w:val="left"/>
              <w:rPr>
                <w:sz w:val="22"/>
                <w:szCs w:val="22"/>
              </w:rPr>
            </w:pPr>
            <w:r w:rsidRPr="0076224A">
              <w:rPr>
                <w:sz w:val="22"/>
                <w:szCs w:val="22"/>
              </w:rPr>
              <w:t>31</w:t>
            </w:r>
          </w:p>
        </w:tc>
        <w:tc>
          <w:tcPr>
            <w:tcW w:w="0" w:type="auto"/>
          </w:tcPr>
          <w:p w14:paraId="7E7912F3" w14:textId="77777777" w:rsidR="00787EE9" w:rsidRPr="0076224A" w:rsidRDefault="00787EE9" w:rsidP="002873A3">
            <w:pPr>
              <w:spacing w:after="0" w:line="360" w:lineRule="auto"/>
              <w:jc w:val="left"/>
              <w:rPr>
                <w:sz w:val="22"/>
                <w:szCs w:val="22"/>
              </w:rPr>
            </w:pPr>
            <w:r w:rsidRPr="0076224A">
              <w:rPr>
                <w:sz w:val="22"/>
                <w:szCs w:val="22"/>
              </w:rPr>
              <w:t>32</w:t>
            </w:r>
          </w:p>
        </w:tc>
      </w:tr>
      <w:tr w:rsidR="00787EE9" w:rsidRPr="0076224A" w14:paraId="7E7912FE" w14:textId="77777777" w:rsidTr="002873A3">
        <w:trPr>
          <w:jc w:val="center"/>
        </w:trPr>
        <w:tc>
          <w:tcPr>
            <w:tcW w:w="0" w:type="auto"/>
            <w:vMerge w:val="restart"/>
            <w:vAlign w:val="center"/>
          </w:tcPr>
          <w:p w14:paraId="7E7912F5" w14:textId="77777777" w:rsidR="00787EE9" w:rsidRPr="0076224A" w:rsidRDefault="00787EE9" w:rsidP="002873A3">
            <w:pPr>
              <w:spacing w:after="0" w:line="360" w:lineRule="auto"/>
              <w:jc w:val="left"/>
              <w:rPr>
                <w:b/>
                <w:bCs/>
                <w:sz w:val="22"/>
                <w:szCs w:val="22"/>
              </w:rPr>
            </w:pPr>
            <w:r w:rsidRPr="0076224A">
              <w:rPr>
                <w:b/>
                <w:bCs/>
                <w:sz w:val="22"/>
                <w:szCs w:val="22"/>
              </w:rPr>
              <w:t>1</w:t>
            </w:r>
          </w:p>
        </w:tc>
        <w:tc>
          <w:tcPr>
            <w:tcW w:w="0" w:type="auto"/>
            <w:vMerge w:val="restart"/>
            <w:vAlign w:val="center"/>
          </w:tcPr>
          <w:p w14:paraId="7E7912F6" w14:textId="77777777" w:rsidR="00787EE9" w:rsidRPr="0076224A" w:rsidRDefault="00787EE9" w:rsidP="002873A3">
            <w:pPr>
              <w:spacing w:after="0" w:line="360" w:lineRule="auto"/>
              <w:jc w:val="left"/>
              <w:rPr>
                <w:sz w:val="22"/>
                <w:szCs w:val="22"/>
              </w:rPr>
            </w:pPr>
            <w:r w:rsidRPr="0076224A">
              <w:rPr>
                <w:sz w:val="22"/>
                <w:szCs w:val="22"/>
              </w:rPr>
              <w:t>Water (1)/Butyric acid (2)/n-hexane (3)</w:t>
            </w:r>
          </w:p>
        </w:tc>
        <w:tc>
          <w:tcPr>
            <w:tcW w:w="0" w:type="auto"/>
          </w:tcPr>
          <w:p w14:paraId="7E7912F7" w14:textId="77777777" w:rsidR="00787EE9" w:rsidRPr="0076224A" w:rsidRDefault="00787EE9" w:rsidP="002873A3">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2F8" w14:textId="77777777" w:rsidR="00787EE9" w:rsidRPr="0076224A" w:rsidRDefault="00787EE9" w:rsidP="00787EE9">
            <w:pPr>
              <w:spacing w:after="0" w:line="360" w:lineRule="auto"/>
              <w:jc w:val="left"/>
              <w:rPr>
                <w:sz w:val="22"/>
                <w:szCs w:val="22"/>
              </w:rPr>
            </w:pPr>
            <w:r w:rsidRPr="0076224A">
              <w:rPr>
                <w:sz w:val="22"/>
                <w:szCs w:val="22"/>
              </w:rPr>
              <w:t>1.2414</w:t>
            </w:r>
          </w:p>
        </w:tc>
        <w:tc>
          <w:tcPr>
            <w:tcW w:w="0" w:type="auto"/>
          </w:tcPr>
          <w:p w14:paraId="7E7912F9" w14:textId="77777777" w:rsidR="00787EE9" w:rsidRPr="0076224A" w:rsidRDefault="00787EE9" w:rsidP="00787EE9">
            <w:pPr>
              <w:spacing w:after="0" w:line="360" w:lineRule="auto"/>
              <w:jc w:val="left"/>
              <w:rPr>
                <w:sz w:val="22"/>
                <w:szCs w:val="22"/>
              </w:rPr>
            </w:pPr>
            <w:r w:rsidRPr="0076224A">
              <w:rPr>
                <w:sz w:val="22"/>
                <w:szCs w:val="22"/>
              </w:rPr>
              <w:t>-1.0103</w:t>
            </w:r>
          </w:p>
        </w:tc>
        <w:tc>
          <w:tcPr>
            <w:tcW w:w="0" w:type="auto"/>
          </w:tcPr>
          <w:p w14:paraId="7E7912FA" w14:textId="77777777" w:rsidR="00787EE9" w:rsidRPr="0076224A" w:rsidRDefault="00787EE9" w:rsidP="00787EE9">
            <w:pPr>
              <w:spacing w:after="0" w:line="360" w:lineRule="auto"/>
              <w:jc w:val="left"/>
              <w:rPr>
                <w:sz w:val="22"/>
                <w:szCs w:val="22"/>
              </w:rPr>
            </w:pPr>
            <w:r w:rsidRPr="0076224A">
              <w:rPr>
                <w:sz w:val="22"/>
                <w:szCs w:val="22"/>
              </w:rPr>
              <w:t>-2.4743</w:t>
            </w:r>
          </w:p>
        </w:tc>
        <w:tc>
          <w:tcPr>
            <w:tcW w:w="0" w:type="auto"/>
          </w:tcPr>
          <w:p w14:paraId="7E7912FB" w14:textId="77777777" w:rsidR="00787EE9" w:rsidRPr="0076224A" w:rsidRDefault="00787EE9" w:rsidP="00787EE9">
            <w:pPr>
              <w:spacing w:after="0" w:line="360" w:lineRule="auto"/>
              <w:jc w:val="left"/>
              <w:rPr>
                <w:sz w:val="22"/>
                <w:szCs w:val="22"/>
              </w:rPr>
            </w:pPr>
            <w:r w:rsidRPr="0076224A">
              <w:rPr>
                <w:sz w:val="22"/>
                <w:szCs w:val="22"/>
              </w:rPr>
              <w:t>0.6684</w:t>
            </w:r>
          </w:p>
        </w:tc>
        <w:tc>
          <w:tcPr>
            <w:tcW w:w="0" w:type="auto"/>
          </w:tcPr>
          <w:p w14:paraId="7E7912FC" w14:textId="77777777" w:rsidR="00787EE9" w:rsidRPr="0076224A" w:rsidRDefault="00787EE9" w:rsidP="00787EE9">
            <w:pPr>
              <w:spacing w:after="0" w:line="360" w:lineRule="auto"/>
              <w:jc w:val="left"/>
              <w:rPr>
                <w:sz w:val="22"/>
                <w:szCs w:val="22"/>
              </w:rPr>
            </w:pPr>
            <w:r w:rsidRPr="0076224A">
              <w:rPr>
                <w:sz w:val="22"/>
                <w:szCs w:val="22"/>
              </w:rPr>
              <w:t>-5.7737</w:t>
            </w:r>
          </w:p>
        </w:tc>
        <w:tc>
          <w:tcPr>
            <w:tcW w:w="0" w:type="auto"/>
          </w:tcPr>
          <w:p w14:paraId="7E7912FD" w14:textId="77777777" w:rsidR="00787EE9" w:rsidRPr="0076224A" w:rsidRDefault="00787EE9" w:rsidP="00787EE9">
            <w:pPr>
              <w:spacing w:after="0" w:line="360" w:lineRule="auto"/>
              <w:jc w:val="left"/>
              <w:rPr>
                <w:sz w:val="22"/>
                <w:szCs w:val="22"/>
              </w:rPr>
            </w:pPr>
            <w:r w:rsidRPr="0076224A">
              <w:rPr>
                <w:sz w:val="22"/>
                <w:szCs w:val="22"/>
              </w:rPr>
              <w:t>-6.4516</w:t>
            </w:r>
          </w:p>
        </w:tc>
      </w:tr>
      <w:tr w:rsidR="00787EE9" w:rsidRPr="0076224A" w14:paraId="7E791308" w14:textId="77777777" w:rsidTr="002873A3">
        <w:trPr>
          <w:jc w:val="center"/>
        </w:trPr>
        <w:tc>
          <w:tcPr>
            <w:tcW w:w="0" w:type="auto"/>
            <w:vMerge/>
          </w:tcPr>
          <w:p w14:paraId="7E7912FF" w14:textId="77777777" w:rsidR="00787EE9" w:rsidRPr="0076224A" w:rsidRDefault="00787EE9" w:rsidP="002873A3">
            <w:pPr>
              <w:spacing w:after="0" w:line="360" w:lineRule="auto"/>
              <w:jc w:val="left"/>
              <w:rPr>
                <w:b/>
                <w:bCs/>
                <w:sz w:val="22"/>
                <w:szCs w:val="22"/>
              </w:rPr>
            </w:pPr>
          </w:p>
        </w:tc>
        <w:tc>
          <w:tcPr>
            <w:tcW w:w="0" w:type="auto"/>
            <w:vMerge/>
          </w:tcPr>
          <w:p w14:paraId="7E791300" w14:textId="77777777" w:rsidR="00787EE9" w:rsidRPr="0076224A" w:rsidRDefault="00787EE9" w:rsidP="002873A3">
            <w:pPr>
              <w:spacing w:after="0" w:line="360" w:lineRule="auto"/>
              <w:jc w:val="left"/>
              <w:rPr>
                <w:b/>
                <w:bCs/>
                <w:sz w:val="22"/>
                <w:szCs w:val="22"/>
              </w:rPr>
            </w:pPr>
          </w:p>
        </w:tc>
        <w:tc>
          <w:tcPr>
            <w:tcW w:w="0" w:type="auto"/>
          </w:tcPr>
          <w:p w14:paraId="7E791301" w14:textId="77777777" w:rsidR="00787EE9" w:rsidRPr="0076224A" w:rsidRDefault="00787EE9" w:rsidP="002873A3">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302" w14:textId="77777777" w:rsidR="00787EE9" w:rsidRPr="0076224A" w:rsidRDefault="00787EE9" w:rsidP="00787EE9">
            <w:pPr>
              <w:spacing w:after="0" w:line="360" w:lineRule="auto"/>
              <w:jc w:val="left"/>
              <w:rPr>
                <w:sz w:val="22"/>
                <w:szCs w:val="22"/>
              </w:rPr>
            </w:pPr>
            <w:r w:rsidRPr="0076224A">
              <w:rPr>
                <w:sz w:val="22"/>
                <w:szCs w:val="22"/>
              </w:rPr>
              <w:t>1.2250</w:t>
            </w:r>
          </w:p>
        </w:tc>
        <w:tc>
          <w:tcPr>
            <w:tcW w:w="0" w:type="auto"/>
          </w:tcPr>
          <w:p w14:paraId="7E791303" w14:textId="77777777" w:rsidR="00787EE9" w:rsidRPr="0076224A" w:rsidRDefault="00787EE9" w:rsidP="00787EE9">
            <w:pPr>
              <w:spacing w:after="0" w:line="360" w:lineRule="auto"/>
              <w:jc w:val="left"/>
              <w:rPr>
                <w:sz w:val="22"/>
                <w:szCs w:val="22"/>
              </w:rPr>
            </w:pPr>
            <w:r w:rsidRPr="0076224A">
              <w:rPr>
                <w:sz w:val="22"/>
                <w:szCs w:val="22"/>
              </w:rPr>
              <w:t>-0.9221</w:t>
            </w:r>
          </w:p>
        </w:tc>
        <w:tc>
          <w:tcPr>
            <w:tcW w:w="0" w:type="auto"/>
          </w:tcPr>
          <w:p w14:paraId="7E791304" w14:textId="77777777" w:rsidR="00787EE9" w:rsidRPr="0076224A" w:rsidRDefault="00787EE9" w:rsidP="00787EE9">
            <w:pPr>
              <w:spacing w:after="0" w:line="360" w:lineRule="auto"/>
              <w:jc w:val="left"/>
              <w:rPr>
                <w:sz w:val="22"/>
                <w:szCs w:val="22"/>
              </w:rPr>
            </w:pPr>
            <w:r w:rsidRPr="0076224A">
              <w:rPr>
                <w:sz w:val="22"/>
                <w:szCs w:val="22"/>
              </w:rPr>
              <w:t>-2.4569</w:t>
            </w:r>
          </w:p>
        </w:tc>
        <w:tc>
          <w:tcPr>
            <w:tcW w:w="0" w:type="auto"/>
          </w:tcPr>
          <w:p w14:paraId="7E791305" w14:textId="77777777" w:rsidR="00787EE9" w:rsidRPr="0076224A" w:rsidRDefault="00787EE9" w:rsidP="00787EE9">
            <w:pPr>
              <w:spacing w:after="0" w:line="360" w:lineRule="auto"/>
              <w:jc w:val="left"/>
              <w:rPr>
                <w:sz w:val="22"/>
                <w:szCs w:val="22"/>
              </w:rPr>
            </w:pPr>
            <w:r w:rsidRPr="0076224A">
              <w:rPr>
                <w:sz w:val="22"/>
                <w:szCs w:val="22"/>
              </w:rPr>
              <w:t>0.7231</w:t>
            </w:r>
          </w:p>
        </w:tc>
        <w:tc>
          <w:tcPr>
            <w:tcW w:w="0" w:type="auto"/>
          </w:tcPr>
          <w:p w14:paraId="7E791306" w14:textId="77777777" w:rsidR="00787EE9" w:rsidRPr="0076224A" w:rsidRDefault="00787EE9" w:rsidP="00787EE9">
            <w:pPr>
              <w:spacing w:after="0" w:line="360" w:lineRule="auto"/>
              <w:jc w:val="left"/>
              <w:rPr>
                <w:sz w:val="22"/>
                <w:szCs w:val="22"/>
              </w:rPr>
            </w:pPr>
            <w:r w:rsidRPr="0076224A">
              <w:rPr>
                <w:sz w:val="22"/>
                <w:szCs w:val="22"/>
              </w:rPr>
              <w:t>-5.6053</w:t>
            </w:r>
          </w:p>
        </w:tc>
        <w:tc>
          <w:tcPr>
            <w:tcW w:w="0" w:type="auto"/>
          </w:tcPr>
          <w:p w14:paraId="7E791307" w14:textId="77777777" w:rsidR="00787EE9" w:rsidRPr="0076224A" w:rsidRDefault="00787EE9" w:rsidP="00787EE9">
            <w:pPr>
              <w:spacing w:after="0" w:line="360" w:lineRule="auto"/>
              <w:jc w:val="left"/>
              <w:rPr>
                <w:sz w:val="22"/>
                <w:szCs w:val="22"/>
              </w:rPr>
            </w:pPr>
            <w:r w:rsidRPr="0076224A">
              <w:rPr>
                <w:sz w:val="22"/>
                <w:szCs w:val="22"/>
              </w:rPr>
              <w:t>-6.5977</w:t>
            </w:r>
          </w:p>
        </w:tc>
      </w:tr>
      <w:tr w:rsidR="00787EE9" w:rsidRPr="0076224A" w14:paraId="7E791312" w14:textId="77777777" w:rsidTr="002873A3">
        <w:trPr>
          <w:jc w:val="center"/>
        </w:trPr>
        <w:tc>
          <w:tcPr>
            <w:tcW w:w="0" w:type="auto"/>
            <w:vMerge w:val="restart"/>
            <w:vAlign w:val="center"/>
          </w:tcPr>
          <w:p w14:paraId="7E791309" w14:textId="77777777" w:rsidR="00787EE9" w:rsidRPr="0076224A" w:rsidRDefault="00787EE9" w:rsidP="002873A3">
            <w:pPr>
              <w:spacing w:after="0" w:line="360" w:lineRule="auto"/>
              <w:jc w:val="left"/>
              <w:rPr>
                <w:b/>
                <w:bCs/>
                <w:sz w:val="22"/>
                <w:szCs w:val="22"/>
              </w:rPr>
            </w:pPr>
            <w:r w:rsidRPr="0076224A">
              <w:rPr>
                <w:b/>
                <w:bCs/>
                <w:sz w:val="22"/>
                <w:szCs w:val="22"/>
              </w:rPr>
              <w:t>2</w:t>
            </w:r>
          </w:p>
        </w:tc>
        <w:tc>
          <w:tcPr>
            <w:tcW w:w="0" w:type="auto"/>
            <w:vMerge w:val="restart"/>
            <w:vAlign w:val="center"/>
          </w:tcPr>
          <w:p w14:paraId="7E79130A" w14:textId="77777777" w:rsidR="00787EE9" w:rsidRPr="0076224A" w:rsidRDefault="00787EE9" w:rsidP="002873A3">
            <w:pPr>
              <w:spacing w:after="0" w:line="360" w:lineRule="auto"/>
              <w:jc w:val="left"/>
              <w:rPr>
                <w:b/>
                <w:bCs/>
                <w:sz w:val="22"/>
                <w:szCs w:val="22"/>
              </w:rPr>
            </w:pPr>
            <w:r w:rsidRPr="0076224A">
              <w:rPr>
                <w:sz w:val="22"/>
                <w:szCs w:val="22"/>
              </w:rPr>
              <w:t>Water (1)/Butyric acid (2)/n-hexanol (3)</w:t>
            </w:r>
          </w:p>
        </w:tc>
        <w:tc>
          <w:tcPr>
            <w:tcW w:w="0" w:type="auto"/>
          </w:tcPr>
          <w:p w14:paraId="7E79130B" w14:textId="77777777" w:rsidR="00787EE9" w:rsidRPr="0076224A" w:rsidRDefault="00787EE9" w:rsidP="002873A3">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30C" w14:textId="77777777" w:rsidR="00787EE9" w:rsidRPr="0076224A" w:rsidRDefault="00787EE9" w:rsidP="00787EE9">
            <w:pPr>
              <w:spacing w:after="0" w:line="360" w:lineRule="auto"/>
              <w:jc w:val="left"/>
              <w:rPr>
                <w:sz w:val="22"/>
                <w:szCs w:val="22"/>
              </w:rPr>
            </w:pPr>
            <w:r w:rsidRPr="0076224A">
              <w:rPr>
                <w:sz w:val="22"/>
                <w:szCs w:val="22"/>
              </w:rPr>
              <w:t>-1.2121</w:t>
            </w:r>
          </w:p>
        </w:tc>
        <w:tc>
          <w:tcPr>
            <w:tcW w:w="0" w:type="auto"/>
          </w:tcPr>
          <w:p w14:paraId="7E79130D" w14:textId="77777777" w:rsidR="00787EE9" w:rsidRPr="0076224A" w:rsidRDefault="00787EE9" w:rsidP="00787EE9">
            <w:pPr>
              <w:spacing w:after="0" w:line="360" w:lineRule="auto"/>
              <w:jc w:val="left"/>
              <w:rPr>
                <w:sz w:val="22"/>
                <w:szCs w:val="22"/>
              </w:rPr>
            </w:pPr>
            <w:r w:rsidRPr="0076224A">
              <w:rPr>
                <w:sz w:val="22"/>
                <w:szCs w:val="22"/>
              </w:rPr>
              <w:t>-1.7850</w:t>
            </w:r>
          </w:p>
        </w:tc>
        <w:tc>
          <w:tcPr>
            <w:tcW w:w="0" w:type="auto"/>
          </w:tcPr>
          <w:p w14:paraId="7E79130E" w14:textId="77777777" w:rsidR="00787EE9" w:rsidRPr="0076224A" w:rsidRDefault="00787EE9" w:rsidP="00787EE9">
            <w:pPr>
              <w:spacing w:after="0" w:line="360" w:lineRule="auto"/>
              <w:jc w:val="left"/>
              <w:rPr>
                <w:sz w:val="22"/>
                <w:szCs w:val="22"/>
              </w:rPr>
            </w:pPr>
            <w:r w:rsidRPr="0076224A">
              <w:rPr>
                <w:sz w:val="22"/>
                <w:szCs w:val="22"/>
              </w:rPr>
              <w:t>1.9058</w:t>
            </w:r>
          </w:p>
        </w:tc>
        <w:tc>
          <w:tcPr>
            <w:tcW w:w="0" w:type="auto"/>
          </w:tcPr>
          <w:p w14:paraId="7E79130F" w14:textId="77777777" w:rsidR="00787EE9" w:rsidRPr="0076224A" w:rsidRDefault="00787EE9" w:rsidP="00787EE9">
            <w:pPr>
              <w:spacing w:after="0" w:line="360" w:lineRule="auto"/>
              <w:jc w:val="left"/>
              <w:rPr>
                <w:sz w:val="22"/>
                <w:szCs w:val="22"/>
              </w:rPr>
            </w:pPr>
            <w:r w:rsidRPr="0076224A">
              <w:rPr>
                <w:sz w:val="22"/>
                <w:szCs w:val="22"/>
              </w:rPr>
              <w:t>0.9541</w:t>
            </w:r>
          </w:p>
        </w:tc>
        <w:tc>
          <w:tcPr>
            <w:tcW w:w="0" w:type="auto"/>
          </w:tcPr>
          <w:p w14:paraId="7E791310" w14:textId="77777777" w:rsidR="00787EE9" w:rsidRPr="0076224A" w:rsidRDefault="00787EE9" w:rsidP="00787EE9">
            <w:pPr>
              <w:spacing w:after="0" w:line="360" w:lineRule="auto"/>
              <w:jc w:val="left"/>
              <w:rPr>
                <w:sz w:val="22"/>
                <w:szCs w:val="22"/>
              </w:rPr>
            </w:pPr>
            <w:r w:rsidRPr="0076224A">
              <w:rPr>
                <w:sz w:val="22"/>
                <w:szCs w:val="22"/>
              </w:rPr>
              <w:t>-1.6317</w:t>
            </w:r>
          </w:p>
        </w:tc>
        <w:tc>
          <w:tcPr>
            <w:tcW w:w="0" w:type="auto"/>
          </w:tcPr>
          <w:p w14:paraId="7E791311" w14:textId="77777777" w:rsidR="00787EE9" w:rsidRPr="0076224A" w:rsidRDefault="00787EE9" w:rsidP="00787EE9">
            <w:pPr>
              <w:spacing w:after="0" w:line="360" w:lineRule="auto"/>
              <w:jc w:val="left"/>
              <w:rPr>
                <w:sz w:val="22"/>
                <w:szCs w:val="22"/>
              </w:rPr>
            </w:pPr>
            <w:r w:rsidRPr="0076224A">
              <w:rPr>
                <w:sz w:val="22"/>
                <w:szCs w:val="22"/>
              </w:rPr>
              <w:t>-5.6418</w:t>
            </w:r>
          </w:p>
        </w:tc>
      </w:tr>
      <w:tr w:rsidR="00787EE9" w:rsidRPr="0076224A" w14:paraId="7E79131C" w14:textId="77777777" w:rsidTr="002873A3">
        <w:trPr>
          <w:jc w:val="center"/>
        </w:trPr>
        <w:tc>
          <w:tcPr>
            <w:tcW w:w="0" w:type="auto"/>
            <w:vMerge/>
          </w:tcPr>
          <w:p w14:paraId="7E791313" w14:textId="77777777" w:rsidR="00787EE9" w:rsidRPr="0076224A" w:rsidRDefault="00787EE9" w:rsidP="002873A3">
            <w:pPr>
              <w:spacing w:after="0" w:line="360" w:lineRule="auto"/>
              <w:jc w:val="left"/>
              <w:rPr>
                <w:b/>
                <w:bCs/>
                <w:sz w:val="22"/>
                <w:szCs w:val="22"/>
              </w:rPr>
            </w:pPr>
          </w:p>
        </w:tc>
        <w:tc>
          <w:tcPr>
            <w:tcW w:w="0" w:type="auto"/>
            <w:vMerge/>
          </w:tcPr>
          <w:p w14:paraId="7E791314" w14:textId="77777777" w:rsidR="00787EE9" w:rsidRPr="0076224A" w:rsidRDefault="00787EE9" w:rsidP="002873A3">
            <w:pPr>
              <w:spacing w:after="0" w:line="360" w:lineRule="auto"/>
              <w:jc w:val="left"/>
              <w:rPr>
                <w:b/>
                <w:bCs/>
                <w:sz w:val="22"/>
                <w:szCs w:val="22"/>
              </w:rPr>
            </w:pPr>
          </w:p>
        </w:tc>
        <w:tc>
          <w:tcPr>
            <w:tcW w:w="0" w:type="auto"/>
          </w:tcPr>
          <w:p w14:paraId="7E791315" w14:textId="77777777" w:rsidR="00787EE9" w:rsidRPr="0076224A" w:rsidRDefault="00787EE9" w:rsidP="002873A3">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316" w14:textId="77777777" w:rsidR="00787EE9" w:rsidRPr="0076224A" w:rsidRDefault="00787EE9" w:rsidP="00787EE9">
            <w:pPr>
              <w:spacing w:after="0" w:line="360" w:lineRule="auto"/>
              <w:jc w:val="left"/>
              <w:rPr>
                <w:sz w:val="22"/>
                <w:szCs w:val="22"/>
              </w:rPr>
            </w:pPr>
            <w:r w:rsidRPr="0076224A">
              <w:rPr>
                <w:sz w:val="22"/>
                <w:szCs w:val="22"/>
              </w:rPr>
              <w:t>-1.1807</w:t>
            </w:r>
          </w:p>
        </w:tc>
        <w:tc>
          <w:tcPr>
            <w:tcW w:w="0" w:type="auto"/>
          </w:tcPr>
          <w:p w14:paraId="7E791317" w14:textId="77777777" w:rsidR="00787EE9" w:rsidRPr="0076224A" w:rsidRDefault="00787EE9" w:rsidP="00787EE9">
            <w:pPr>
              <w:spacing w:after="0" w:line="360" w:lineRule="auto"/>
              <w:jc w:val="left"/>
              <w:rPr>
                <w:sz w:val="22"/>
                <w:szCs w:val="22"/>
              </w:rPr>
            </w:pPr>
            <w:r w:rsidRPr="0076224A">
              <w:rPr>
                <w:sz w:val="22"/>
                <w:szCs w:val="22"/>
              </w:rPr>
              <w:t>-1.7387</w:t>
            </w:r>
          </w:p>
        </w:tc>
        <w:tc>
          <w:tcPr>
            <w:tcW w:w="0" w:type="auto"/>
          </w:tcPr>
          <w:p w14:paraId="7E791318" w14:textId="77777777" w:rsidR="00787EE9" w:rsidRPr="0076224A" w:rsidRDefault="00787EE9" w:rsidP="00787EE9">
            <w:pPr>
              <w:spacing w:after="0" w:line="360" w:lineRule="auto"/>
              <w:jc w:val="left"/>
              <w:rPr>
                <w:sz w:val="22"/>
                <w:szCs w:val="22"/>
              </w:rPr>
            </w:pPr>
            <w:r w:rsidRPr="0076224A">
              <w:rPr>
                <w:sz w:val="22"/>
                <w:szCs w:val="22"/>
              </w:rPr>
              <w:t>1.9134</w:t>
            </w:r>
          </w:p>
        </w:tc>
        <w:tc>
          <w:tcPr>
            <w:tcW w:w="0" w:type="auto"/>
          </w:tcPr>
          <w:p w14:paraId="7E791319" w14:textId="77777777" w:rsidR="00787EE9" w:rsidRPr="0076224A" w:rsidRDefault="00787EE9" w:rsidP="00787EE9">
            <w:pPr>
              <w:spacing w:after="0" w:line="360" w:lineRule="auto"/>
              <w:jc w:val="left"/>
              <w:rPr>
                <w:sz w:val="22"/>
                <w:szCs w:val="22"/>
              </w:rPr>
            </w:pPr>
            <w:r w:rsidRPr="0076224A">
              <w:rPr>
                <w:sz w:val="22"/>
                <w:szCs w:val="22"/>
              </w:rPr>
              <w:t>0.9674</w:t>
            </w:r>
          </w:p>
        </w:tc>
        <w:tc>
          <w:tcPr>
            <w:tcW w:w="0" w:type="auto"/>
          </w:tcPr>
          <w:p w14:paraId="7E79131A" w14:textId="77777777" w:rsidR="00787EE9" w:rsidRPr="0076224A" w:rsidRDefault="00787EE9" w:rsidP="00787EE9">
            <w:pPr>
              <w:spacing w:after="0" w:line="360" w:lineRule="auto"/>
              <w:jc w:val="left"/>
              <w:rPr>
                <w:sz w:val="22"/>
                <w:szCs w:val="22"/>
              </w:rPr>
            </w:pPr>
            <w:r w:rsidRPr="0076224A">
              <w:rPr>
                <w:sz w:val="22"/>
                <w:szCs w:val="22"/>
              </w:rPr>
              <w:t>-1.6494</w:t>
            </w:r>
          </w:p>
        </w:tc>
        <w:tc>
          <w:tcPr>
            <w:tcW w:w="0" w:type="auto"/>
          </w:tcPr>
          <w:p w14:paraId="7E79131B" w14:textId="77777777" w:rsidR="00787EE9" w:rsidRPr="0076224A" w:rsidRDefault="00787EE9" w:rsidP="00787EE9">
            <w:pPr>
              <w:spacing w:after="0" w:line="360" w:lineRule="auto"/>
              <w:jc w:val="left"/>
              <w:rPr>
                <w:sz w:val="22"/>
                <w:szCs w:val="22"/>
              </w:rPr>
            </w:pPr>
            <w:r w:rsidRPr="0076224A">
              <w:rPr>
                <w:sz w:val="22"/>
                <w:szCs w:val="22"/>
              </w:rPr>
              <w:t>-5.6899</w:t>
            </w:r>
          </w:p>
        </w:tc>
      </w:tr>
    </w:tbl>
    <w:p w14:paraId="7E79131D" w14:textId="77777777" w:rsidR="00F5054B" w:rsidRPr="0076224A" w:rsidRDefault="00F5054B" w:rsidP="00B557E8">
      <w:r w:rsidRPr="0076224A">
        <w:t xml:space="preserve">For NRTL model, two ternary systems were obtained from Ref. </w:t>
      </w:r>
      <w:r w:rsidRPr="0076224A">
        <w:fldChar w:fldCharType="begin"/>
      </w:r>
      <w:r w:rsidR="00B557E8"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76224A">
        <w:fldChar w:fldCharType="separate"/>
      </w:r>
      <w:r w:rsidR="00B557E8" w:rsidRPr="0076224A">
        <w:t>[15]</w:t>
      </w:r>
      <w:r w:rsidRPr="0076224A">
        <w:fldChar w:fldCharType="end"/>
      </w:r>
      <w:r w:rsidRPr="0076224A">
        <w:t xml:space="preserve"> at 25 °C as listed in</w:t>
      </w:r>
      <w:r w:rsidR="00DA167E" w:rsidRPr="0076224A">
        <w:t xml:space="preserve"> </w:t>
      </w:r>
      <w:r w:rsidR="00DA167E" w:rsidRPr="0076224A">
        <w:fldChar w:fldCharType="begin"/>
      </w:r>
      <w:r w:rsidR="00DA167E" w:rsidRPr="0076224A">
        <w:instrText xml:space="preserve"> REF _Ref438846129 \h  \* MERGEFORMAT </w:instrText>
      </w:r>
      <w:r w:rsidR="00DA167E" w:rsidRPr="0076224A">
        <w:fldChar w:fldCharType="separate"/>
      </w:r>
      <w:r w:rsidR="000E54B3" w:rsidRPr="000E54B3">
        <w:rPr>
          <w:b/>
          <w:bCs/>
        </w:rPr>
        <w:t>Table 6</w:t>
      </w:r>
      <w:r w:rsidR="00DA167E" w:rsidRPr="0076224A">
        <w:fldChar w:fldCharType="end"/>
      </w:r>
      <w:r w:rsidRPr="0076224A">
        <w:t xml:space="preserve"> together with the calculated interaction parameters. The constituent binaries were constructed and the proposed method was applied simultaneously together with the closure equation. The comparison of calculated data to those of collected from literature gives acceptable agreement.      </w:t>
      </w:r>
    </w:p>
    <w:p w14:paraId="7E79131E" w14:textId="77777777" w:rsidR="00DA167E" w:rsidRPr="0076224A" w:rsidRDefault="00DA167E" w:rsidP="00357068">
      <w:pPr>
        <w:pStyle w:val="Caption"/>
      </w:pPr>
      <w:bookmarkStart w:id="6" w:name="_Ref438846129"/>
      <w:r w:rsidRPr="0076224A">
        <w:t xml:space="preserve">Table </w:t>
      </w:r>
      <w:fldSimple w:instr=" SEQ Table \* ARABIC ">
        <w:r w:rsidR="000E54B3">
          <w:rPr>
            <w:noProof/>
          </w:rPr>
          <w:t>6</w:t>
        </w:r>
      </w:fldSimple>
      <w:bookmarkEnd w:id="6"/>
      <w:r w:rsidRPr="0076224A">
        <w:t>. The result of application of method for estimation of NRTL model interaction parameters in ternary systems (E=experimental, C=calculation)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3772"/>
        <w:gridCol w:w="318"/>
        <w:gridCol w:w="895"/>
        <w:gridCol w:w="821"/>
        <w:gridCol w:w="821"/>
        <w:gridCol w:w="895"/>
        <w:gridCol w:w="895"/>
        <w:gridCol w:w="821"/>
      </w:tblGrid>
      <w:tr w:rsidR="0053370F" w:rsidRPr="0076224A" w14:paraId="7E791322" w14:textId="77777777" w:rsidTr="002873A3">
        <w:trPr>
          <w:jc w:val="center"/>
        </w:trPr>
        <w:tc>
          <w:tcPr>
            <w:tcW w:w="0" w:type="auto"/>
            <w:vMerge w:val="restart"/>
          </w:tcPr>
          <w:p w14:paraId="7E79131F" w14:textId="77777777" w:rsidR="00DA167E" w:rsidRPr="0076224A" w:rsidRDefault="00DA167E" w:rsidP="002873A3">
            <w:pPr>
              <w:spacing w:after="0" w:line="360" w:lineRule="auto"/>
              <w:jc w:val="center"/>
              <w:rPr>
                <w:b/>
                <w:bCs/>
              </w:rPr>
            </w:pPr>
            <w:r w:rsidRPr="0076224A">
              <w:rPr>
                <w:b/>
                <w:bCs/>
              </w:rPr>
              <w:t>No.</w:t>
            </w:r>
          </w:p>
        </w:tc>
        <w:tc>
          <w:tcPr>
            <w:tcW w:w="0" w:type="auto"/>
            <w:vMerge w:val="restart"/>
          </w:tcPr>
          <w:p w14:paraId="7E791320" w14:textId="77777777" w:rsidR="00DA167E" w:rsidRPr="0076224A" w:rsidRDefault="00DA167E" w:rsidP="002873A3">
            <w:pPr>
              <w:spacing w:after="0" w:line="360" w:lineRule="auto"/>
              <w:jc w:val="center"/>
              <w:rPr>
                <w:b/>
                <w:bCs/>
              </w:rPr>
            </w:pPr>
            <w:r w:rsidRPr="0076224A">
              <w:rPr>
                <w:b/>
                <w:bCs/>
              </w:rPr>
              <w:t xml:space="preserve">System </w:t>
            </w:r>
          </w:p>
        </w:tc>
        <w:tc>
          <w:tcPr>
            <w:tcW w:w="0" w:type="auto"/>
            <w:gridSpan w:val="7"/>
          </w:tcPr>
          <w:p w14:paraId="7E791321" w14:textId="77777777" w:rsidR="00DA167E" w:rsidRPr="0076224A" w:rsidRDefault="00DA167E" w:rsidP="002873A3">
            <w:pPr>
              <w:spacing w:after="0" w:line="360" w:lineRule="auto"/>
              <w:jc w:val="center"/>
              <w:rPr>
                <w:b/>
                <w:bCs/>
                <w:sz w:val="22"/>
                <w:szCs w:val="22"/>
              </w:rPr>
            </w:pPr>
            <w:r w:rsidRPr="0076224A">
              <w:rPr>
                <w:b/>
                <w:bCs/>
              </w:rPr>
              <w:t>interaction parameters</w:t>
            </w:r>
          </w:p>
        </w:tc>
      </w:tr>
      <w:tr w:rsidR="0053370F" w:rsidRPr="0076224A" w14:paraId="7E79132C" w14:textId="77777777" w:rsidTr="002873A3">
        <w:trPr>
          <w:jc w:val="center"/>
        </w:trPr>
        <w:tc>
          <w:tcPr>
            <w:tcW w:w="0" w:type="auto"/>
            <w:vMerge/>
          </w:tcPr>
          <w:p w14:paraId="7E791323" w14:textId="77777777" w:rsidR="00DA167E" w:rsidRPr="0076224A" w:rsidRDefault="00DA167E" w:rsidP="002873A3">
            <w:pPr>
              <w:spacing w:after="0" w:line="360" w:lineRule="auto"/>
              <w:jc w:val="left"/>
              <w:rPr>
                <w:sz w:val="22"/>
                <w:szCs w:val="22"/>
              </w:rPr>
            </w:pPr>
          </w:p>
        </w:tc>
        <w:tc>
          <w:tcPr>
            <w:tcW w:w="0" w:type="auto"/>
            <w:vMerge/>
          </w:tcPr>
          <w:p w14:paraId="7E791324" w14:textId="77777777" w:rsidR="00DA167E" w:rsidRPr="0076224A" w:rsidRDefault="00DA167E" w:rsidP="002873A3">
            <w:pPr>
              <w:spacing w:after="0" w:line="360" w:lineRule="auto"/>
              <w:jc w:val="left"/>
              <w:rPr>
                <w:sz w:val="22"/>
                <w:szCs w:val="22"/>
              </w:rPr>
            </w:pPr>
          </w:p>
        </w:tc>
        <w:tc>
          <w:tcPr>
            <w:tcW w:w="0" w:type="auto"/>
          </w:tcPr>
          <w:p w14:paraId="7E791325" w14:textId="77777777" w:rsidR="00DA167E" w:rsidRPr="0076224A" w:rsidRDefault="00DA167E" w:rsidP="002873A3">
            <w:pPr>
              <w:spacing w:after="0" w:line="360" w:lineRule="auto"/>
              <w:jc w:val="left"/>
              <w:rPr>
                <w:sz w:val="22"/>
                <w:szCs w:val="22"/>
              </w:rPr>
            </w:pPr>
          </w:p>
        </w:tc>
        <w:tc>
          <w:tcPr>
            <w:tcW w:w="0" w:type="auto"/>
          </w:tcPr>
          <w:p w14:paraId="7E791326" w14:textId="77777777" w:rsidR="00DA167E" w:rsidRPr="0076224A" w:rsidRDefault="00DA167E" w:rsidP="002873A3">
            <w:pPr>
              <w:spacing w:after="0" w:line="360" w:lineRule="auto"/>
              <w:jc w:val="left"/>
              <w:rPr>
                <w:sz w:val="22"/>
                <w:szCs w:val="22"/>
              </w:rPr>
            </w:pPr>
            <w:r w:rsidRPr="0076224A">
              <w:rPr>
                <w:sz w:val="22"/>
                <w:szCs w:val="22"/>
              </w:rPr>
              <w:t>12</w:t>
            </w:r>
          </w:p>
        </w:tc>
        <w:tc>
          <w:tcPr>
            <w:tcW w:w="0" w:type="auto"/>
          </w:tcPr>
          <w:p w14:paraId="7E791327" w14:textId="77777777" w:rsidR="00DA167E" w:rsidRPr="0076224A" w:rsidRDefault="00DA167E" w:rsidP="002873A3">
            <w:pPr>
              <w:spacing w:after="0" w:line="360" w:lineRule="auto"/>
              <w:jc w:val="left"/>
              <w:rPr>
                <w:sz w:val="22"/>
                <w:szCs w:val="22"/>
              </w:rPr>
            </w:pPr>
            <w:r w:rsidRPr="0076224A">
              <w:rPr>
                <w:sz w:val="22"/>
                <w:szCs w:val="22"/>
              </w:rPr>
              <w:t>13</w:t>
            </w:r>
          </w:p>
        </w:tc>
        <w:tc>
          <w:tcPr>
            <w:tcW w:w="0" w:type="auto"/>
          </w:tcPr>
          <w:p w14:paraId="7E791328" w14:textId="77777777" w:rsidR="00DA167E" w:rsidRPr="0076224A" w:rsidRDefault="00DA167E" w:rsidP="002873A3">
            <w:pPr>
              <w:spacing w:after="0" w:line="360" w:lineRule="auto"/>
              <w:jc w:val="left"/>
              <w:rPr>
                <w:sz w:val="22"/>
                <w:szCs w:val="22"/>
              </w:rPr>
            </w:pPr>
            <w:r w:rsidRPr="0076224A">
              <w:rPr>
                <w:sz w:val="22"/>
                <w:szCs w:val="22"/>
              </w:rPr>
              <w:t>21</w:t>
            </w:r>
          </w:p>
        </w:tc>
        <w:tc>
          <w:tcPr>
            <w:tcW w:w="0" w:type="auto"/>
          </w:tcPr>
          <w:p w14:paraId="7E791329" w14:textId="77777777" w:rsidR="00DA167E" w:rsidRPr="0076224A" w:rsidRDefault="00DA167E" w:rsidP="002873A3">
            <w:pPr>
              <w:spacing w:after="0" w:line="360" w:lineRule="auto"/>
              <w:jc w:val="left"/>
              <w:rPr>
                <w:sz w:val="22"/>
                <w:szCs w:val="22"/>
              </w:rPr>
            </w:pPr>
            <w:r w:rsidRPr="0076224A">
              <w:rPr>
                <w:sz w:val="22"/>
                <w:szCs w:val="22"/>
              </w:rPr>
              <w:t>23</w:t>
            </w:r>
          </w:p>
        </w:tc>
        <w:tc>
          <w:tcPr>
            <w:tcW w:w="0" w:type="auto"/>
          </w:tcPr>
          <w:p w14:paraId="7E79132A" w14:textId="77777777" w:rsidR="00DA167E" w:rsidRPr="0076224A" w:rsidRDefault="00DA167E" w:rsidP="002873A3">
            <w:pPr>
              <w:spacing w:after="0" w:line="360" w:lineRule="auto"/>
              <w:jc w:val="left"/>
              <w:rPr>
                <w:sz w:val="22"/>
                <w:szCs w:val="22"/>
              </w:rPr>
            </w:pPr>
            <w:r w:rsidRPr="0076224A">
              <w:rPr>
                <w:sz w:val="22"/>
                <w:szCs w:val="22"/>
              </w:rPr>
              <w:t>31</w:t>
            </w:r>
          </w:p>
        </w:tc>
        <w:tc>
          <w:tcPr>
            <w:tcW w:w="0" w:type="auto"/>
          </w:tcPr>
          <w:p w14:paraId="7E79132B" w14:textId="77777777" w:rsidR="00DA167E" w:rsidRPr="0076224A" w:rsidRDefault="00DA167E" w:rsidP="002873A3">
            <w:pPr>
              <w:spacing w:after="0" w:line="360" w:lineRule="auto"/>
              <w:jc w:val="left"/>
              <w:rPr>
                <w:sz w:val="22"/>
                <w:szCs w:val="22"/>
              </w:rPr>
            </w:pPr>
            <w:r w:rsidRPr="0076224A">
              <w:rPr>
                <w:sz w:val="22"/>
                <w:szCs w:val="22"/>
              </w:rPr>
              <w:t>32</w:t>
            </w:r>
          </w:p>
        </w:tc>
      </w:tr>
      <w:tr w:rsidR="0053370F" w:rsidRPr="0076224A" w14:paraId="7E791336" w14:textId="77777777" w:rsidTr="002873A3">
        <w:trPr>
          <w:jc w:val="center"/>
        </w:trPr>
        <w:tc>
          <w:tcPr>
            <w:tcW w:w="0" w:type="auto"/>
            <w:vMerge w:val="restart"/>
            <w:vAlign w:val="center"/>
          </w:tcPr>
          <w:p w14:paraId="7E79132D" w14:textId="77777777" w:rsidR="0053370F" w:rsidRPr="0076224A" w:rsidRDefault="0053370F" w:rsidP="002873A3">
            <w:pPr>
              <w:spacing w:after="0" w:line="360" w:lineRule="auto"/>
              <w:jc w:val="left"/>
              <w:rPr>
                <w:b/>
                <w:bCs/>
                <w:sz w:val="22"/>
                <w:szCs w:val="22"/>
              </w:rPr>
            </w:pPr>
            <w:r w:rsidRPr="0076224A">
              <w:rPr>
                <w:b/>
                <w:bCs/>
                <w:sz w:val="22"/>
                <w:szCs w:val="22"/>
              </w:rPr>
              <w:t>1</w:t>
            </w:r>
          </w:p>
        </w:tc>
        <w:tc>
          <w:tcPr>
            <w:tcW w:w="0" w:type="auto"/>
            <w:vMerge w:val="restart"/>
            <w:vAlign w:val="center"/>
          </w:tcPr>
          <w:p w14:paraId="7E79132E" w14:textId="77777777" w:rsidR="0053370F" w:rsidRPr="0076224A" w:rsidRDefault="0053370F" w:rsidP="002873A3">
            <w:pPr>
              <w:spacing w:after="0" w:line="360" w:lineRule="auto"/>
              <w:jc w:val="left"/>
              <w:rPr>
                <w:sz w:val="22"/>
                <w:szCs w:val="22"/>
              </w:rPr>
            </w:pPr>
            <w:r w:rsidRPr="0076224A">
              <w:rPr>
                <w:sz w:val="22"/>
                <w:szCs w:val="22"/>
              </w:rPr>
              <w:t>Water (1)/Butyric acid (2)/n-hexane (3)</w:t>
            </w:r>
          </w:p>
        </w:tc>
        <w:tc>
          <w:tcPr>
            <w:tcW w:w="0" w:type="auto"/>
          </w:tcPr>
          <w:p w14:paraId="7E79132F" w14:textId="77777777" w:rsidR="0053370F" w:rsidRPr="0076224A" w:rsidRDefault="0053370F" w:rsidP="002873A3">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330" w14:textId="77777777" w:rsidR="0053370F" w:rsidRPr="0076224A" w:rsidRDefault="0053370F" w:rsidP="0053370F">
            <w:pPr>
              <w:spacing w:after="0" w:line="360" w:lineRule="auto"/>
              <w:jc w:val="left"/>
              <w:rPr>
                <w:sz w:val="22"/>
                <w:szCs w:val="22"/>
              </w:rPr>
            </w:pPr>
            <w:r w:rsidRPr="0076224A">
              <w:rPr>
                <w:sz w:val="22"/>
                <w:szCs w:val="22"/>
              </w:rPr>
              <w:t>-2.2275</w:t>
            </w:r>
          </w:p>
        </w:tc>
        <w:tc>
          <w:tcPr>
            <w:tcW w:w="0" w:type="auto"/>
          </w:tcPr>
          <w:p w14:paraId="7E791331" w14:textId="77777777" w:rsidR="0053370F" w:rsidRPr="0076224A" w:rsidRDefault="0053370F" w:rsidP="0053370F">
            <w:pPr>
              <w:spacing w:after="0" w:line="360" w:lineRule="auto"/>
              <w:jc w:val="left"/>
              <w:rPr>
                <w:sz w:val="22"/>
                <w:szCs w:val="22"/>
              </w:rPr>
            </w:pPr>
            <w:r w:rsidRPr="0076224A">
              <w:rPr>
                <w:sz w:val="22"/>
                <w:szCs w:val="22"/>
              </w:rPr>
              <w:t>5.0080</w:t>
            </w:r>
          </w:p>
        </w:tc>
        <w:tc>
          <w:tcPr>
            <w:tcW w:w="0" w:type="auto"/>
          </w:tcPr>
          <w:p w14:paraId="7E791332" w14:textId="77777777" w:rsidR="0053370F" w:rsidRPr="0076224A" w:rsidRDefault="0053370F" w:rsidP="0053370F">
            <w:pPr>
              <w:spacing w:after="0" w:line="360" w:lineRule="auto"/>
              <w:jc w:val="left"/>
              <w:rPr>
                <w:sz w:val="22"/>
                <w:szCs w:val="22"/>
              </w:rPr>
            </w:pPr>
            <w:r w:rsidRPr="0076224A">
              <w:rPr>
                <w:sz w:val="22"/>
                <w:szCs w:val="22"/>
              </w:rPr>
              <w:t>1.8637</w:t>
            </w:r>
          </w:p>
        </w:tc>
        <w:tc>
          <w:tcPr>
            <w:tcW w:w="0" w:type="auto"/>
          </w:tcPr>
          <w:p w14:paraId="7E791333" w14:textId="77777777" w:rsidR="0053370F" w:rsidRPr="0076224A" w:rsidRDefault="0053370F" w:rsidP="0053370F">
            <w:pPr>
              <w:spacing w:after="0" w:line="360" w:lineRule="auto"/>
              <w:jc w:val="left"/>
              <w:rPr>
                <w:sz w:val="22"/>
                <w:szCs w:val="22"/>
              </w:rPr>
            </w:pPr>
            <w:r w:rsidRPr="0076224A">
              <w:rPr>
                <w:sz w:val="22"/>
                <w:szCs w:val="22"/>
              </w:rPr>
              <w:t>-0.9033</w:t>
            </w:r>
          </w:p>
        </w:tc>
        <w:tc>
          <w:tcPr>
            <w:tcW w:w="0" w:type="auto"/>
          </w:tcPr>
          <w:p w14:paraId="7E791334" w14:textId="77777777" w:rsidR="0053370F" w:rsidRPr="0076224A" w:rsidRDefault="0053370F" w:rsidP="0053370F">
            <w:pPr>
              <w:spacing w:after="0" w:line="360" w:lineRule="auto"/>
              <w:jc w:val="left"/>
              <w:rPr>
                <w:sz w:val="22"/>
                <w:szCs w:val="22"/>
              </w:rPr>
            </w:pPr>
            <w:r w:rsidRPr="0076224A">
              <w:rPr>
                <w:sz w:val="22"/>
                <w:szCs w:val="22"/>
              </w:rPr>
              <w:t>3.1733</w:t>
            </w:r>
          </w:p>
        </w:tc>
        <w:tc>
          <w:tcPr>
            <w:tcW w:w="0" w:type="auto"/>
          </w:tcPr>
          <w:p w14:paraId="7E791335" w14:textId="77777777" w:rsidR="0053370F" w:rsidRPr="0076224A" w:rsidRDefault="0053370F" w:rsidP="0053370F">
            <w:pPr>
              <w:spacing w:after="0" w:line="360" w:lineRule="auto"/>
              <w:jc w:val="left"/>
              <w:rPr>
                <w:sz w:val="22"/>
                <w:szCs w:val="22"/>
              </w:rPr>
            </w:pPr>
            <w:r w:rsidRPr="0076224A">
              <w:rPr>
                <w:sz w:val="22"/>
                <w:szCs w:val="22"/>
              </w:rPr>
              <w:t>2.5155</w:t>
            </w:r>
          </w:p>
        </w:tc>
      </w:tr>
      <w:tr w:rsidR="0053370F" w:rsidRPr="0076224A" w14:paraId="7E791340" w14:textId="77777777" w:rsidTr="002873A3">
        <w:trPr>
          <w:jc w:val="center"/>
        </w:trPr>
        <w:tc>
          <w:tcPr>
            <w:tcW w:w="0" w:type="auto"/>
            <w:vMerge/>
          </w:tcPr>
          <w:p w14:paraId="7E791337" w14:textId="77777777" w:rsidR="0053370F" w:rsidRPr="0076224A" w:rsidRDefault="0053370F" w:rsidP="002873A3">
            <w:pPr>
              <w:spacing w:after="0" w:line="360" w:lineRule="auto"/>
              <w:jc w:val="left"/>
              <w:rPr>
                <w:b/>
                <w:bCs/>
                <w:sz w:val="22"/>
                <w:szCs w:val="22"/>
              </w:rPr>
            </w:pPr>
          </w:p>
        </w:tc>
        <w:tc>
          <w:tcPr>
            <w:tcW w:w="0" w:type="auto"/>
            <w:vMerge/>
          </w:tcPr>
          <w:p w14:paraId="7E791338" w14:textId="77777777" w:rsidR="0053370F" w:rsidRPr="0076224A" w:rsidRDefault="0053370F" w:rsidP="002873A3">
            <w:pPr>
              <w:spacing w:after="0" w:line="360" w:lineRule="auto"/>
              <w:jc w:val="left"/>
              <w:rPr>
                <w:b/>
                <w:bCs/>
                <w:sz w:val="22"/>
                <w:szCs w:val="22"/>
              </w:rPr>
            </w:pPr>
          </w:p>
        </w:tc>
        <w:tc>
          <w:tcPr>
            <w:tcW w:w="0" w:type="auto"/>
          </w:tcPr>
          <w:p w14:paraId="7E791339" w14:textId="77777777" w:rsidR="0053370F" w:rsidRPr="0076224A" w:rsidRDefault="0053370F" w:rsidP="002873A3">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33A" w14:textId="77777777" w:rsidR="0053370F" w:rsidRPr="0076224A" w:rsidRDefault="0053370F" w:rsidP="0053370F">
            <w:pPr>
              <w:spacing w:after="0" w:line="360" w:lineRule="auto"/>
              <w:jc w:val="left"/>
              <w:rPr>
                <w:sz w:val="22"/>
                <w:szCs w:val="22"/>
              </w:rPr>
            </w:pPr>
            <w:r w:rsidRPr="0076224A">
              <w:rPr>
                <w:sz w:val="22"/>
                <w:szCs w:val="22"/>
              </w:rPr>
              <w:t>-2.2454</w:t>
            </w:r>
          </w:p>
        </w:tc>
        <w:tc>
          <w:tcPr>
            <w:tcW w:w="0" w:type="auto"/>
          </w:tcPr>
          <w:p w14:paraId="7E79133B" w14:textId="77777777" w:rsidR="0053370F" w:rsidRPr="0076224A" w:rsidRDefault="0053370F" w:rsidP="0053370F">
            <w:pPr>
              <w:spacing w:after="0" w:line="360" w:lineRule="auto"/>
              <w:jc w:val="left"/>
              <w:rPr>
                <w:sz w:val="22"/>
                <w:szCs w:val="22"/>
              </w:rPr>
            </w:pPr>
            <w:r w:rsidRPr="0076224A">
              <w:rPr>
                <w:sz w:val="22"/>
                <w:szCs w:val="22"/>
              </w:rPr>
              <w:t>4.9543</w:t>
            </w:r>
          </w:p>
        </w:tc>
        <w:tc>
          <w:tcPr>
            <w:tcW w:w="0" w:type="auto"/>
          </w:tcPr>
          <w:p w14:paraId="7E79133C" w14:textId="77777777" w:rsidR="0053370F" w:rsidRPr="0076224A" w:rsidRDefault="0053370F" w:rsidP="0053370F">
            <w:pPr>
              <w:spacing w:after="0" w:line="360" w:lineRule="auto"/>
              <w:jc w:val="left"/>
              <w:rPr>
                <w:sz w:val="22"/>
                <w:szCs w:val="22"/>
              </w:rPr>
            </w:pPr>
            <w:r w:rsidRPr="0076224A">
              <w:rPr>
                <w:sz w:val="22"/>
                <w:szCs w:val="22"/>
              </w:rPr>
              <w:t>1.8901</w:t>
            </w:r>
          </w:p>
        </w:tc>
        <w:tc>
          <w:tcPr>
            <w:tcW w:w="0" w:type="auto"/>
          </w:tcPr>
          <w:p w14:paraId="7E79133D" w14:textId="77777777" w:rsidR="0053370F" w:rsidRPr="0076224A" w:rsidRDefault="0053370F" w:rsidP="0053370F">
            <w:pPr>
              <w:spacing w:after="0" w:line="360" w:lineRule="auto"/>
              <w:jc w:val="left"/>
              <w:rPr>
                <w:sz w:val="22"/>
                <w:szCs w:val="22"/>
              </w:rPr>
            </w:pPr>
            <w:r w:rsidRPr="0076224A">
              <w:rPr>
                <w:sz w:val="22"/>
                <w:szCs w:val="22"/>
              </w:rPr>
              <w:t>-0.8880</w:t>
            </w:r>
          </w:p>
        </w:tc>
        <w:tc>
          <w:tcPr>
            <w:tcW w:w="0" w:type="auto"/>
          </w:tcPr>
          <w:p w14:paraId="7E79133E" w14:textId="77777777" w:rsidR="0053370F" w:rsidRPr="0076224A" w:rsidRDefault="0053370F" w:rsidP="0053370F">
            <w:pPr>
              <w:spacing w:after="0" w:line="360" w:lineRule="auto"/>
              <w:jc w:val="left"/>
              <w:rPr>
                <w:sz w:val="22"/>
                <w:szCs w:val="22"/>
              </w:rPr>
            </w:pPr>
            <w:r w:rsidRPr="0076224A">
              <w:rPr>
                <w:sz w:val="22"/>
                <w:szCs w:val="22"/>
              </w:rPr>
              <w:t>3.1394</w:t>
            </w:r>
          </w:p>
        </w:tc>
        <w:tc>
          <w:tcPr>
            <w:tcW w:w="0" w:type="auto"/>
          </w:tcPr>
          <w:p w14:paraId="7E79133F" w14:textId="77777777" w:rsidR="0053370F" w:rsidRPr="0076224A" w:rsidRDefault="0053370F" w:rsidP="0053370F">
            <w:pPr>
              <w:spacing w:after="0" w:line="360" w:lineRule="auto"/>
              <w:jc w:val="left"/>
              <w:rPr>
                <w:sz w:val="22"/>
                <w:szCs w:val="22"/>
              </w:rPr>
            </w:pPr>
            <w:r w:rsidRPr="0076224A">
              <w:rPr>
                <w:sz w:val="22"/>
                <w:szCs w:val="22"/>
              </w:rPr>
              <w:t>2.5001</w:t>
            </w:r>
          </w:p>
        </w:tc>
      </w:tr>
      <w:tr w:rsidR="0053370F" w:rsidRPr="0076224A" w14:paraId="7E79134A" w14:textId="77777777" w:rsidTr="002873A3">
        <w:trPr>
          <w:jc w:val="center"/>
        </w:trPr>
        <w:tc>
          <w:tcPr>
            <w:tcW w:w="0" w:type="auto"/>
            <w:vMerge w:val="restart"/>
            <w:vAlign w:val="center"/>
          </w:tcPr>
          <w:p w14:paraId="7E791341" w14:textId="77777777" w:rsidR="0053370F" w:rsidRPr="0076224A" w:rsidRDefault="0053370F" w:rsidP="002873A3">
            <w:pPr>
              <w:spacing w:after="0" w:line="360" w:lineRule="auto"/>
              <w:jc w:val="left"/>
              <w:rPr>
                <w:b/>
                <w:bCs/>
                <w:sz w:val="22"/>
                <w:szCs w:val="22"/>
              </w:rPr>
            </w:pPr>
            <w:r w:rsidRPr="0076224A">
              <w:rPr>
                <w:b/>
                <w:bCs/>
                <w:sz w:val="22"/>
                <w:szCs w:val="22"/>
              </w:rPr>
              <w:t>2</w:t>
            </w:r>
          </w:p>
        </w:tc>
        <w:tc>
          <w:tcPr>
            <w:tcW w:w="0" w:type="auto"/>
            <w:vMerge w:val="restart"/>
            <w:vAlign w:val="center"/>
          </w:tcPr>
          <w:p w14:paraId="7E791342" w14:textId="77777777" w:rsidR="0053370F" w:rsidRPr="0076224A" w:rsidRDefault="0053370F" w:rsidP="002873A3">
            <w:pPr>
              <w:spacing w:after="0" w:line="360" w:lineRule="auto"/>
              <w:jc w:val="left"/>
              <w:rPr>
                <w:b/>
                <w:bCs/>
                <w:sz w:val="22"/>
                <w:szCs w:val="22"/>
              </w:rPr>
            </w:pPr>
            <w:r w:rsidRPr="0076224A">
              <w:rPr>
                <w:sz w:val="22"/>
                <w:szCs w:val="22"/>
              </w:rPr>
              <w:t>Water (1)/Butyric acid (2)/n-hexanol (3)</w:t>
            </w:r>
          </w:p>
        </w:tc>
        <w:tc>
          <w:tcPr>
            <w:tcW w:w="0" w:type="auto"/>
          </w:tcPr>
          <w:p w14:paraId="7E791343" w14:textId="77777777" w:rsidR="0053370F" w:rsidRPr="0076224A" w:rsidRDefault="0053370F" w:rsidP="002873A3">
            <w:pPr>
              <w:spacing w:after="0" w:line="360" w:lineRule="auto"/>
              <w:jc w:val="left"/>
              <w:rPr>
                <w:b/>
                <w:bCs/>
                <w:sz w:val="22"/>
                <w:szCs w:val="22"/>
                <w:vertAlign w:val="superscript"/>
              </w:rPr>
            </w:pPr>
            <w:r w:rsidRPr="0076224A">
              <w:rPr>
                <w:b/>
                <w:bCs/>
                <w:sz w:val="22"/>
                <w:szCs w:val="22"/>
                <w:vertAlign w:val="superscript"/>
              </w:rPr>
              <w:t>E</w:t>
            </w:r>
          </w:p>
        </w:tc>
        <w:tc>
          <w:tcPr>
            <w:tcW w:w="0" w:type="auto"/>
          </w:tcPr>
          <w:p w14:paraId="7E791344" w14:textId="77777777" w:rsidR="0053370F" w:rsidRPr="0076224A" w:rsidRDefault="0053370F" w:rsidP="0053370F">
            <w:pPr>
              <w:spacing w:after="0" w:line="360" w:lineRule="auto"/>
              <w:jc w:val="left"/>
              <w:rPr>
                <w:sz w:val="22"/>
                <w:szCs w:val="22"/>
              </w:rPr>
            </w:pPr>
            <w:r w:rsidRPr="0076224A">
              <w:rPr>
                <w:sz w:val="22"/>
                <w:szCs w:val="22"/>
              </w:rPr>
              <w:t>2.9218</w:t>
            </w:r>
          </w:p>
        </w:tc>
        <w:tc>
          <w:tcPr>
            <w:tcW w:w="0" w:type="auto"/>
          </w:tcPr>
          <w:p w14:paraId="7E791345" w14:textId="77777777" w:rsidR="0053370F" w:rsidRPr="0076224A" w:rsidRDefault="0053370F" w:rsidP="0053370F">
            <w:pPr>
              <w:spacing w:after="0" w:line="360" w:lineRule="auto"/>
              <w:jc w:val="left"/>
              <w:rPr>
                <w:sz w:val="22"/>
                <w:szCs w:val="22"/>
              </w:rPr>
            </w:pPr>
            <w:r w:rsidRPr="0076224A">
              <w:rPr>
                <w:sz w:val="22"/>
                <w:szCs w:val="22"/>
              </w:rPr>
              <w:t>3.1341</w:t>
            </w:r>
          </w:p>
        </w:tc>
        <w:tc>
          <w:tcPr>
            <w:tcW w:w="0" w:type="auto"/>
          </w:tcPr>
          <w:p w14:paraId="7E791346" w14:textId="77777777" w:rsidR="0053370F" w:rsidRPr="0076224A" w:rsidRDefault="0053370F" w:rsidP="0053370F">
            <w:pPr>
              <w:spacing w:after="0" w:line="360" w:lineRule="auto"/>
              <w:jc w:val="left"/>
              <w:rPr>
                <w:sz w:val="22"/>
                <w:szCs w:val="22"/>
              </w:rPr>
            </w:pPr>
            <w:r w:rsidRPr="0076224A">
              <w:rPr>
                <w:sz w:val="22"/>
                <w:szCs w:val="22"/>
              </w:rPr>
              <w:t>0.6483</w:t>
            </w:r>
          </w:p>
        </w:tc>
        <w:tc>
          <w:tcPr>
            <w:tcW w:w="0" w:type="auto"/>
          </w:tcPr>
          <w:p w14:paraId="7E791347" w14:textId="77777777" w:rsidR="0053370F" w:rsidRPr="0076224A" w:rsidRDefault="0053370F" w:rsidP="0053370F">
            <w:pPr>
              <w:spacing w:after="0" w:line="360" w:lineRule="auto"/>
              <w:jc w:val="left"/>
              <w:rPr>
                <w:sz w:val="22"/>
                <w:szCs w:val="22"/>
              </w:rPr>
            </w:pPr>
            <w:r w:rsidRPr="0076224A">
              <w:rPr>
                <w:sz w:val="22"/>
                <w:szCs w:val="22"/>
              </w:rPr>
              <w:t>-2.4920</w:t>
            </w:r>
          </w:p>
        </w:tc>
        <w:tc>
          <w:tcPr>
            <w:tcW w:w="0" w:type="auto"/>
          </w:tcPr>
          <w:p w14:paraId="7E791348" w14:textId="77777777" w:rsidR="0053370F" w:rsidRPr="0076224A" w:rsidRDefault="0053370F" w:rsidP="0053370F">
            <w:pPr>
              <w:spacing w:after="0" w:line="360" w:lineRule="auto"/>
              <w:jc w:val="left"/>
              <w:rPr>
                <w:sz w:val="22"/>
                <w:szCs w:val="22"/>
              </w:rPr>
            </w:pPr>
            <w:r w:rsidRPr="0076224A">
              <w:rPr>
                <w:sz w:val="22"/>
                <w:szCs w:val="22"/>
              </w:rPr>
              <w:t>-1.9846</w:t>
            </w:r>
          </w:p>
        </w:tc>
        <w:tc>
          <w:tcPr>
            <w:tcW w:w="0" w:type="auto"/>
          </w:tcPr>
          <w:p w14:paraId="7E791349" w14:textId="77777777" w:rsidR="0053370F" w:rsidRPr="0076224A" w:rsidRDefault="0053370F" w:rsidP="0053370F">
            <w:pPr>
              <w:spacing w:after="0" w:line="360" w:lineRule="auto"/>
              <w:jc w:val="left"/>
              <w:rPr>
                <w:sz w:val="22"/>
                <w:szCs w:val="22"/>
              </w:rPr>
            </w:pPr>
            <w:r w:rsidRPr="0076224A">
              <w:rPr>
                <w:sz w:val="22"/>
                <w:szCs w:val="22"/>
              </w:rPr>
              <w:t>2.6048</w:t>
            </w:r>
          </w:p>
        </w:tc>
      </w:tr>
      <w:tr w:rsidR="0053370F" w:rsidRPr="0076224A" w14:paraId="7E791354" w14:textId="77777777" w:rsidTr="002873A3">
        <w:trPr>
          <w:jc w:val="center"/>
        </w:trPr>
        <w:tc>
          <w:tcPr>
            <w:tcW w:w="0" w:type="auto"/>
            <w:vMerge/>
          </w:tcPr>
          <w:p w14:paraId="7E79134B" w14:textId="77777777" w:rsidR="0053370F" w:rsidRPr="0076224A" w:rsidRDefault="0053370F" w:rsidP="002873A3">
            <w:pPr>
              <w:spacing w:after="0" w:line="360" w:lineRule="auto"/>
              <w:jc w:val="left"/>
              <w:rPr>
                <w:b/>
                <w:bCs/>
                <w:sz w:val="22"/>
                <w:szCs w:val="22"/>
              </w:rPr>
            </w:pPr>
          </w:p>
        </w:tc>
        <w:tc>
          <w:tcPr>
            <w:tcW w:w="0" w:type="auto"/>
            <w:vMerge/>
          </w:tcPr>
          <w:p w14:paraId="7E79134C" w14:textId="77777777" w:rsidR="0053370F" w:rsidRPr="0076224A" w:rsidRDefault="0053370F" w:rsidP="002873A3">
            <w:pPr>
              <w:spacing w:after="0" w:line="360" w:lineRule="auto"/>
              <w:jc w:val="left"/>
              <w:rPr>
                <w:b/>
                <w:bCs/>
                <w:sz w:val="22"/>
                <w:szCs w:val="22"/>
              </w:rPr>
            </w:pPr>
          </w:p>
        </w:tc>
        <w:tc>
          <w:tcPr>
            <w:tcW w:w="0" w:type="auto"/>
          </w:tcPr>
          <w:p w14:paraId="7E79134D" w14:textId="77777777" w:rsidR="0053370F" w:rsidRPr="0076224A" w:rsidRDefault="0053370F" w:rsidP="002873A3">
            <w:pPr>
              <w:spacing w:after="0" w:line="360" w:lineRule="auto"/>
              <w:jc w:val="left"/>
              <w:rPr>
                <w:b/>
                <w:bCs/>
                <w:sz w:val="22"/>
                <w:szCs w:val="22"/>
                <w:vertAlign w:val="superscript"/>
              </w:rPr>
            </w:pPr>
            <w:r w:rsidRPr="0076224A">
              <w:rPr>
                <w:b/>
                <w:bCs/>
                <w:sz w:val="22"/>
                <w:szCs w:val="22"/>
                <w:vertAlign w:val="superscript"/>
              </w:rPr>
              <w:t>C</w:t>
            </w:r>
          </w:p>
        </w:tc>
        <w:tc>
          <w:tcPr>
            <w:tcW w:w="0" w:type="auto"/>
          </w:tcPr>
          <w:p w14:paraId="7E79134E" w14:textId="77777777" w:rsidR="0053370F" w:rsidRPr="0076224A" w:rsidRDefault="0053370F" w:rsidP="0053370F">
            <w:pPr>
              <w:spacing w:after="0" w:line="360" w:lineRule="auto"/>
              <w:jc w:val="left"/>
              <w:rPr>
                <w:sz w:val="22"/>
                <w:szCs w:val="22"/>
              </w:rPr>
            </w:pPr>
            <w:r w:rsidRPr="0076224A">
              <w:rPr>
                <w:sz w:val="22"/>
                <w:szCs w:val="22"/>
              </w:rPr>
              <w:t>2.9410</w:t>
            </w:r>
          </w:p>
        </w:tc>
        <w:tc>
          <w:tcPr>
            <w:tcW w:w="0" w:type="auto"/>
          </w:tcPr>
          <w:p w14:paraId="7E79134F" w14:textId="77777777" w:rsidR="0053370F" w:rsidRPr="0076224A" w:rsidRDefault="0053370F" w:rsidP="0053370F">
            <w:pPr>
              <w:spacing w:after="0" w:line="360" w:lineRule="auto"/>
              <w:jc w:val="left"/>
              <w:rPr>
                <w:sz w:val="22"/>
                <w:szCs w:val="22"/>
              </w:rPr>
            </w:pPr>
            <w:r w:rsidRPr="0076224A">
              <w:rPr>
                <w:sz w:val="22"/>
                <w:szCs w:val="22"/>
              </w:rPr>
              <w:t>3.1080</w:t>
            </w:r>
          </w:p>
        </w:tc>
        <w:tc>
          <w:tcPr>
            <w:tcW w:w="0" w:type="auto"/>
          </w:tcPr>
          <w:p w14:paraId="7E791350" w14:textId="77777777" w:rsidR="0053370F" w:rsidRPr="0076224A" w:rsidRDefault="0053370F" w:rsidP="0053370F">
            <w:pPr>
              <w:spacing w:after="0" w:line="360" w:lineRule="auto"/>
              <w:jc w:val="left"/>
              <w:rPr>
                <w:sz w:val="22"/>
                <w:szCs w:val="22"/>
              </w:rPr>
            </w:pPr>
            <w:r w:rsidRPr="0076224A">
              <w:rPr>
                <w:sz w:val="22"/>
                <w:szCs w:val="22"/>
              </w:rPr>
              <w:t>0.6949</w:t>
            </w:r>
          </w:p>
        </w:tc>
        <w:tc>
          <w:tcPr>
            <w:tcW w:w="0" w:type="auto"/>
          </w:tcPr>
          <w:p w14:paraId="7E791351" w14:textId="77777777" w:rsidR="0053370F" w:rsidRPr="0076224A" w:rsidRDefault="0053370F" w:rsidP="0053370F">
            <w:pPr>
              <w:spacing w:after="0" w:line="360" w:lineRule="auto"/>
              <w:jc w:val="left"/>
              <w:rPr>
                <w:sz w:val="22"/>
                <w:szCs w:val="22"/>
              </w:rPr>
            </w:pPr>
            <w:r w:rsidRPr="0076224A">
              <w:rPr>
                <w:sz w:val="22"/>
                <w:szCs w:val="22"/>
              </w:rPr>
              <w:t>-2.4791</w:t>
            </w:r>
          </w:p>
        </w:tc>
        <w:tc>
          <w:tcPr>
            <w:tcW w:w="0" w:type="auto"/>
          </w:tcPr>
          <w:p w14:paraId="7E791352" w14:textId="77777777" w:rsidR="0053370F" w:rsidRPr="0076224A" w:rsidRDefault="0053370F" w:rsidP="0053370F">
            <w:pPr>
              <w:spacing w:after="0" w:line="360" w:lineRule="auto"/>
              <w:jc w:val="left"/>
              <w:rPr>
                <w:sz w:val="22"/>
                <w:szCs w:val="22"/>
              </w:rPr>
            </w:pPr>
            <w:r w:rsidRPr="0076224A">
              <w:rPr>
                <w:sz w:val="22"/>
                <w:szCs w:val="22"/>
              </w:rPr>
              <w:t>-1.9619</w:t>
            </w:r>
          </w:p>
        </w:tc>
        <w:tc>
          <w:tcPr>
            <w:tcW w:w="0" w:type="auto"/>
          </w:tcPr>
          <w:p w14:paraId="7E791353" w14:textId="77777777" w:rsidR="0053370F" w:rsidRPr="0076224A" w:rsidRDefault="0053370F" w:rsidP="0053370F">
            <w:pPr>
              <w:spacing w:after="0" w:line="360" w:lineRule="auto"/>
              <w:jc w:val="left"/>
              <w:rPr>
                <w:sz w:val="22"/>
                <w:szCs w:val="22"/>
              </w:rPr>
            </w:pPr>
            <w:r w:rsidRPr="0076224A">
              <w:rPr>
                <w:sz w:val="22"/>
                <w:szCs w:val="22"/>
              </w:rPr>
              <w:t>2.6137</w:t>
            </w:r>
          </w:p>
        </w:tc>
      </w:tr>
    </w:tbl>
    <w:p w14:paraId="7E791355" w14:textId="77777777" w:rsidR="00357068" w:rsidRPr="0076224A" w:rsidRDefault="00D2768F" w:rsidP="00357068">
      <w:r w:rsidRPr="0076224A">
        <w:t xml:space="preserve">The good results of proposed method, simple and straightforward procedure, and generality open its extensive application for other systems of interest. </w:t>
      </w:r>
      <w:r w:rsidR="00767C3A" w:rsidRPr="0076224A">
        <w:t xml:space="preserve">Here, in addition, </w:t>
      </w:r>
      <w:r w:rsidR="00164824" w:rsidRPr="0076224A">
        <w:t>examples of phase calculation results are provided</w:t>
      </w:r>
      <w:r w:rsidR="00E81CCF" w:rsidRPr="0076224A">
        <w:t xml:space="preserve"> in following paragraphs</w:t>
      </w:r>
      <w:r w:rsidR="00164824" w:rsidRPr="0076224A">
        <w:t xml:space="preserve">. </w:t>
      </w:r>
    </w:p>
    <w:p w14:paraId="7E791356" w14:textId="77777777" w:rsidR="00AC4FEC" w:rsidRPr="0076224A" w:rsidRDefault="00164824" w:rsidP="00357068">
      <w:r w:rsidRPr="0076224A">
        <w:lastRenderedPageBreak/>
        <w:t>For</w:t>
      </w:r>
      <w:r w:rsidR="00767C3A" w:rsidRPr="0076224A">
        <w:t xml:space="preserve"> </w:t>
      </w:r>
      <w:r w:rsidR="00AC4FEC" w:rsidRPr="0076224A">
        <w:t>binary solution of propanol-water at 60°C</w:t>
      </w:r>
      <w:r w:rsidRPr="0076224A">
        <w:t>, the phase calculation results are</w:t>
      </w:r>
      <w:r w:rsidR="00AC4FEC" w:rsidRPr="0076224A">
        <w:t xml:space="preserve"> shown </w:t>
      </w:r>
      <w:r w:rsidR="004D68F0" w:rsidRPr="0076224A">
        <w:t xml:space="preserve">in </w:t>
      </w:r>
      <w:r w:rsidR="00991DFC" w:rsidRPr="0076224A">
        <w:fldChar w:fldCharType="begin"/>
      </w:r>
      <w:r w:rsidR="00991DFC" w:rsidRPr="0076224A">
        <w:instrText xml:space="preserve"> REF _Ref441506833 \h </w:instrText>
      </w:r>
      <w:r w:rsidR="000446B8" w:rsidRPr="0076224A">
        <w:instrText xml:space="preserve"> \* MERGEFORMAT </w:instrText>
      </w:r>
      <w:r w:rsidR="00991DFC" w:rsidRPr="0076224A">
        <w:fldChar w:fldCharType="separate"/>
      </w:r>
      <w:r w:rsidR="000E54B3" w:rsidRPr="0076224A">
        <w:t xml:space="preserve">Figure </w:t>
      </w:r>
      <w:r w:rsidR="000E54B3">
        <w:t>1</w:t>
      </w:r>
      <w:r w:rsidR="00991DFC" w:rsidRPr="0076224A">
        <w:fldChar w:fldCharType="end"/>
      </w:r>
      <w:r w:rsidR="004D68F0" w:rsidRPr="0076224A">
        <w:t xml:space="preserve"> </w:t>
      </w:r>
      <w:r w:rsidR="00AC4FEC" w:rsidRPr="0076224A">
        <w:t>where the interaction binaries of models were calculated using the presented m</w:t>
      </w:r>
      <w:r w:rsidR="004D68F0" w:rsidRPr="0076224A">
        <w:t>ethod</w:t>
      </w:r>
      <w:r w:rsidR="00AC4FEC" w:rsidRPr="0076224A">
        <w:t xml:space="preserve">. </w:t>
      </w:r>
      <w:r w:rsidR="00451B8E" w:rsidRPr="0076224A">
        <w:t xml:space="preserve">In </w:t>
      </w:r>
      <w:r w:rsidR="00451B8E" w:rsidRPr="0076224A">
        <w:fldChar w:fldCharType="begin"/>
      </w:r>
      <w:r w:rsidR="00451B8E" w:rsidRPr="0076224A">
        <w:instrText xml:space="preserve"> REF _Ref441506833 \h </w:instrText>
      </w:r>
      <w:r w:rsidR="000446B8" w:rsidRPr="0076224A">
        <w:instrText xml:space="preserve"> \* MERGEFORMAT </w:instrText>
      </w:r>
      <w:r w:rsidR="00451B8E" w:rsidRPr="0076224A">
        <w:fldChar w:fldCharType="separate"/>
      </w:r>
      <w:r w:rsidR="000E54B3" w:rsidRPr="0076224A">
        <w:t xml:space="preserve">Figure </w:t>
      </w:r>
      <w:r w:rsidR="000E54B3">
        <w:t>1</w:t>
      </w:r>
      <w:r w:rsidR="00451B8E" w:rsidRPr="0076224A">
        <w:fldChar w:fldCharType="end"/>
      </w:r>
      <w:r w:rsidR="00451B8E" w:rsidRPr="0076224A">
        <w:t xml:space="preserve">, x and y show the mole fraction of 1-propanol in the liquid phase and in the vapor phases respectively. </w:t>
      </w:r>
    </w:p>
    <w:p w14:paraId="7E791357" w14:textId="77777777" w:rsidR="00991DFC" w:rsidRPr="0076224A" w:rsidRDefault="00991DFC" w:rsidP="00357068">
      <w:pPr>
        <w:keepNext/>
        <w:spacing w:after="0"/>
        <w:jc w:val="center"/>
      </w:pPr>
      <w:r w:rsidRPr="0076224A">
        <w:rPr>
          <w:noProof/>
          <w:lang w:eastAsia="en-US"/>
        </w:rPr>
        <w:drawing>
          <wp:inline distT="0" distB="0" distL="0" distR="0" wp14:anchorId="7E7913A1" wp14:editId="7E7913A2">
            <wp:extent cx="5592726" cy="330689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anol - water @ 60.png"/>
                    <pic:cNvPicPr/>
                  </pic:nvPicPr>
                  <pic:blipFill rotWithShape="1">
                    <a:blip r:embed="rId81" cstate="print">
                      <a:extLst>
                        <a:ext uri="{28A0092B-C50C-407E-A947-70E740481C1C}">
                          <a14:useLocalDpi xmlns:a14="http://schemas.microsoft.com/office/drawing/2010/main" val="0"/>
                        </a:ext>
                      </a:extLst>
                    </a:blip>
                    <a:srcRect t="8468" b="7910"/>
                    <a:stretch/>
                  </pic:blipFill>
                  <pic:spPr bwMode="auto">
                    <a:xfrm>
                      <a:off x="0" y="0"/>
                      <a:ext cx="5603298" cy="3313148"/>
                    </a:xfrm>
                    <a:prstGeom prst="rect">
                      <a:avLst/>
                    </a:prstGeom>
                    <a:ln>
                      <a:noFill/>
                    </a:ln>
                    <a:extLst>
                      <a:ext uri="{53640926-AAD7-44D8-BBD7-CCE9431645EC}">
                        <a14:shadowObscured xmlns:a14="http://schemas.microsoft.com/office/drawing/2010/main"/>
                      </a:ext>
                    </a:extLst>
                  </pic:spPr>
                </pic:pic>
              </a:graphicData>
            </a:graphic>
          </wp:inline>
        </w:drawing>
      </w:r>
    </w:p>
    <w:p w14:paraId="7E791358" w14:textId="77777777" w:rsidR="004D68F0" w:rsidRPr="0076224A" w:rsidRDefault="00991DFC" w:rsidP="0008503D">
      <w:pPr>
        <w:pStyle w:val="Caption"/>
      </w:pPr>
      <w:bookmarkStart w:id="7" w:name="_Ref441506833"/>
      <w:r w:rsidRPr="0076224A">
        <w:t xml:space="preserve">Figure </w:t>
      </w:r>
      <w:fldSimple w:instr=" SEQ Figure \* ARABIC ">
        <w:r w:rsidR="000E54B3">
          <w:rPr>
            <w:noProof/>
          </w:rPr>
          <w:t>1</w:t>
        </w:r>
      </w:fldSimple>
      <w:bookmarkEnd w:id="7"/>
      <w:r w:rsidRPr="0076224A">
        <w:t>. The result of application of interaction parameters determined from presented method for VLE of propanol-water at 60°C</w:t>
      </w:r>
      <w:r w:rsidR="00C716FC" w:rsidRPr="0076224A">
        <w:t xml:space="preserve">; (●) experimental data obtained from Ref. </w:t>
      </w:r>
      <w:r w:rsidR="00C716FC" w:rsidRPr="0076224A">
        <w:fldChar w:fldCharType="begin"/>
      </w:r>
      <w:r w:rsidR="0008503D" w:rsidRPr="0076224A">
        <w:instrText xml:space="preserve"> ADDIN EN.CITE &lt;EndNote&gt;&lt;Cite&gt;&lt;Author&gt;Abu Al-Rub&lt;/Author&gt;&lt;Year&gt;1999&lt;/Year&gt;&lt;RecNum&gt;4371&lt;/RecNum&gt;&lt;DisplayText&gt;[17]&lt;/DisplayText&gt;&lt;record&gt;&lt;rec-number&gt;4371&lt;/rec-number&gt;&lt;foreign-keys&gt;&lt;key app="EN" db-id="edxfspa0hevet1epx2qxp5rdfxf99ae220dv" timestamp="1453655804"&gt;4371&lt;/key&gt;&lt;/foreign-keys&gt;&lt;ref-type name="Journal Article"&gt;17&lt;/ref-type&gt;&lt;contributors&gt;&lt;authors&gt;&lt;author&gt;Abu Al-Rub, Fahmi A.&lt;/author&gt;&lt;author&gt;Banat, Fawzi A.&lt;/author&gt;&lt;author&gt;Simandl, J.&lt;/author&gt;&lt;/authors&gt;&lt;/contributors&gt;&lt;titles&gt;&lt;title&gt;Isothermal vapour–liquid equilibria of 1-propanol–water–salt mixtures&lt;/title&gt;&lt;secondary-title&gt;Chemical Engineering Journal&lt;/secondary-title&gt;&lt;/titles&gt;&lt;periodical&gt;&lt;full-title&gt;Chemical Engineering Journal&lt;/full-title&gt;&lt;/periodical&gt;&lt;pages&gt;205-210&lt;/pages&gt;&lt;volume&gt;74&lt;/volume&gt;&lt;number&gt;3&lt;/number&gt;&lt;keywords&gt;&lt;keyword&gt;Vapour-liquid equilibrium&lt;/keyword&gt;&lt;keyword&gt;Furter equation&lt;/keyword&gt;&lt;/keywords&gt;&lt;dates&gt;&lt;year&gt;1999&lt;/year&gt;&lt;pub-dates&gt;&lt;date&gt;7/19/&lt;/date&gt;&lt;/pub-dates&gt;&lt;/dates&gt;&lt;isbn&gt;1385-8947&lt;/isbn&gt;&lt;urls&gt;&lt;related-urls&gt;&lt;url&gt;http://www.sciencedirect.com/science/article/pii/S1385894799000157&lt;/url&gt;&lt;/related-urls&gt;&lt;/urls&gt;&lt;electronic-resource-num&gt;http://dx.doi.org/10.1016/S1385-8947(99)00015-7&lt;/electronic-resource-num&gt;&lt;research-notes&gt;GCM for Interaction Paramters;&lt;/research-notes&gt;&lt;/record&gt;&lt;/Cite&gt;&lt;/EndNote&gt;</w:instrText>
      </w:r>
      <w:r w:rsidR="00C716FC" w:rsidRPr="0076224A">
        <w:fldChar w:fldCharType="separate"/>
      </w:r>
      <w:r w:rsidR="0008503D" w:rsidRPr="0076224A">
        <w:rPr>
          <w:noProof/>
        </w:rPr>
        <w:t>[17]</w:t>
      </w:r>
      <w:r w:rsidR="00C716FC" w:rsidRPr="0076224A">
        <w:fldChar w:fldCharType="end"/>
      </w:r>
      <w:r w:rsidR="00C716FC" w:rsidRPr="0076224A">
        <w:t>; solid line = UNIQUAC model; dashed line = NRTL; dotted line = Wilson Model</w:t>
      </w:r>
      <w:r w:rsidR="00915F69" w:rsidRPr="0076224A">
        <w:t>, dashed-dotted line = pure SL-EOS</w:t>
      </w:r>
      <w:r w:rsidR="008034CA" w:rsidRPr="0076224A">
        <w:t xml:space="preserve"> without adjustable parameters</w:t>
      </w:r>
    </w:p>
    <w:p w14:paraId="7E791359" w14:textId="77777777" w:rsidR="00534ED4" w:rsidRPr="0076224A" w:rsidRDefault="00CA6804" w:rsidP="0008503D">
      <w:r w:rsidRPr="0076224A">
        <w:t>For ternary system of water + butyric acid + n-hexan</w:t>
      </w:r>
      <w:r w:rsidR="006E018A" w:rsidRPr="0076224A">
        <w:t>e</w:t>
      </w:r>
      <w:r w:rsidR="00773D21" w:rsidRPr="0076224A">
        <w:t>, the experimental data were obtained from Ref.</w:t>
      </w:r>
      <w:r w:rsidR="008A31AE" w:rsidRPr="0076224A">
        <w:t xml:space="preserve"> </w:t>
      </w:r>
      <w:r w:rsidR="008A31AE" w:rsidRPr="0076224A">
        <w:fldChar w:fldCharType="begin"/>
      </w:r>
      <w:r w:rsidR="0008503D" w:rsidRPr="0076224A">
        <w:instrText xml:space="preserve"> ADDIN EN.CITE &lt;EndNote&gt;&lt;Cite&gt;&lt;Author&gt;Ghanadzadeh Gilani&lt;/Author&gt;&lt;Year&gt;2013&lt;/Year&gt;&lt;RecNum&gt;4411&lt;/RecNum&gt;&lt;DisplayText&gt;[18]&lt;/DisplayText&gt;&lt;record&gt;&lt;rec-number&gt;4411&lt;/rec-number&gt;&lt;foreign-keys&gt;&lt;key app="EN" db-id="edxfspa0hevet1epx2qxp5rdfxf99ae220dv" timestamp="1455040538"&gt;4411&lt;/key&gt;&lt;key app="ENWeb" db-id=""&gt;0&lt;/key&gt;&lt;/foreign-keys&gt;&lt;ref-type name="Journal Article"&gt;17&lt;/ref-type&gt;&lt;contributors&gt;&lt;authors&gt;&lt;author&gt;Ghanadzadeh Gilani, A.&lt;/author&gt;&lt;author&gt;Ghanadzadeh Gilani, H.&lt;/author&gt;&lt;author&gt;Seyed Saadat, S. L.&lt;/author&gt;&lt;author&gt;Janbaz, M.&lt;/author&gt;&lt;/authors&gt;&lt;/contributors&gt;&lt;titles&gt;&lt;title&gt;Ternary liquid–liquid equilibrium data for the (water+butyric acid+n-hexane or n-hexanol) systems at T=(298.2, 308.2, and 318.2)K&lt;/title&gt;&lt;secondary-title&gt;The Journal of Chemical Thermodynamics&lt;/secondary-title&gt;&lt;/titles&gt;&lt;periodical&gt;&lt;full-title&gt;The Journal of Chemical Thermodynamics&lt;/full-title&gt;&lt;/periodical&gt;&lt;pages&gt;63-70&lt;/pages&gt;&lt;volume&gt;60&lt;/volume&gt;&lt;dates&gt;&lt;year&gt;2013&lt;/year&gt;&lt;/dates&gt;&lt;isbn&gt;00219614&lt;/isbn&gt;&lt;urls&gt;&lt;/urls&gt;&lt;electronic-resource-num&gt;10.1016/j.jct.2013.01.015&lt;/electronic-resource-num&gt;&lt;research-notes&gt;GCM for Interaction Paramters;&lt;/research-notes&gt;&lt;/record&gt;&lt;/Cite&gt;&lt;/EndNote&gt;</w:instrText>
      </w:r>
      <w:r w:rsidR="008A31AE" w:rsidRPr="0076224A">
        <w:fldChar w:fldCharType="separate"/>
      </w:r>
      <w:r w:rsidR="0008503D" w:rsidRPr="0076224A">
        <w:rPr>
          <w:noProof/>
        </w:rPr>
        <w:t>[18]</w:t>
      </w:r>
      <w:r w:rsidR="008A31AE" w:rsidRPr="0076224A">
        <w:fldChar w:fldCharType="end"/>
      </w:r>
      <w:r w:rsidR="00773D21" w:rsidRPr="0076224A">
        <w:t xml:space="preserve"> (the personal communication within Ref. </w:t>
      </w:r>
      <w:r w:rsidR="008A31AE" w:rsidRPr="0076224A">
        <w:fldChar w:fldCharType="begin"/>
      </w:r>
      <w:r w:rsidR="008A31AE" w:rsidRPr="0076224A">
        <w:instrText xml:space="preserve"> ADDIN EN.CITE &lt;EndNote&gt;&lt;Cite&gt;&lt;Author&gt;Asgarpour Khansary&lt;/Author&gt;&lt;Year&gt;2014&lt;/Year&gt;&lt;RecNum&gt;1088&lt;/RecNum&gt;&lt;DisplayText&gt;[15]&lt;/DisplayText&gt;&lt;record&gt;&lt;rec-number&gt;1088&lt;/rec-number&gt;&lt;foreign-keys&gt;&lt;key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8A31AE" w:rsidRPr="0076224A">
        <w:fldChar w:fldCharType="separate"/>
      </w:r>
      <w:r w:rsidR="008A31AE" w:rsidRPr="0076224A">
        <w:rPr>
          <w:noProof/>
        </w:rPr>
        <w:t>[15]</w:t>
      </w:r>
      <w:r w:rsidR="008A31AE" w:rsidRPr="0076224A">
        <w:fldChar w:fldCharType="end"/>
      </w:r>
      <w:r w:rsidR="00773D21" w:rsidRPr="0076224A">
        <w:t>) in three temperatures of 298.2, 308.2, and 318.2 K</w:t>
      </w:r>
      <w:r w:rsidR="000D45F5" w:rsidRPr="0076224A">
        <w:t xml:space="preserve"> and </w:t>
      </w:r>
      <w:r w:rsidR="00965CA6" w:rsidRPr="0076224A">
        <w:t xml:space="preserve">the phase calculations results are shown in </w:t>
      </w:r>
      <w:r w:rsidR="000D45F5" w:rsidRPr="0076224A">
        <w:t xml:space="preserve"> </w:t>
      </w:r>
      <w:r w:rsidR="0005470F" w:rsidRPr="0076224A">
        <w:fldChar w:fldCharType="begin"/>
      </w:r>
      <w:r w:rsidR="0005470F" w:rsidRPr="0076224A">
        <w:instrText xml:space="preserve"> REF _Ref442819570 \h  \* MERGEFORMAT </w:instrText>
      </w:r>
      <w:r w:rsidR="0005470F" w:rsidRPr="0076224A">
        <w:fldChar w:fldCharType="separate"/>
      </w:r>
      <w:r w:rsidR="000E54B3" w:rsidRPr="0076224A">
        <w:t xml:space="preserve">Figure </w:t>
      </w:r>
      <w:r w:rsidR="000E54B3">
        <w:rPr>
          <w:noProof/>
        </w:rPr>
        <w:t>2</w:t>
      </w:r>
      <w:r w:rsidR="0005470F" w:rsidRPr="0076224A">
        <w:fldChar w:fldCharType="end"/>
      </w:r>
      <w:r w:rsidR="006E018A" w:rsidRPr="0076224A">
        <w:t>-</w:t>
      </w:r>
      <w:r w:rsidR="0034407E" w:rsidRPr="0076224A">
        <w:fldChar w:fldCharType="begin"/>
      </w:r>
      <w:r w:rsidR="0034407E" w:rsidRPr="0076224A">
        <w:instrText xml:space="preserve"> REF _Ref442821399 \h </w:instrText>
      </w:r>
      <w:r w:rsidR="0076224A">
        <w:instrText xml:space="preserve"> \* MERGEFORMAT </w:instrText>
      </w:r>
      <w:r w:rsidR="0034407E" w:rsidRPr="0076224A">
        <w:fldChar w:fldCharType="separate"/>
      </w:r>
      <w:r w:rsidR="000E54B3" w:rsidRPr="0076224A">
        <w:t xml:space="preserve">Figure </w:t>
      </w:r>
      <w:r w:rsidR="000E54B3">
        <w:rPr>
          <w:noProof/>
        </w:rPr>
        <w:t>4</w:t>
      </w:r>
      <w:r w:rsidR="0034407E" w:rsidRPr="0076224A">
        <w:fldChar w:fldCharType="end"/>
      </w:r>
      <w:r w:rsidR="006E018A" w:rsidRPr="0076224A">
        <w:t xml:space="preserve"> respectivel</w:t>
      </w:r>
      <w:r w:rsidR="000D45F5" w:rsidRPr="0076224A">
        <w:t>y</w:t>
      </w:r>
      <w:r w:rsidR="00965CA6" w:rsidRPr="0076224A">
        <w:t>.</w:t>
      </w:r>
      <w:r w:rsidR="0034407E" w:rsidRPr="0076224A">
        <w:t xml:space="preserve"> Using the predicted binaries, all three activity coefficients models revealed desirable accuracy for reproduction of LLE data. As no adjustable parameters were included in the SL-EOS, it could be expected that large deviation from the experimental data should be observed as seen in phase calculations. These results indicate the applicability of presented method for estimation of binary interaction parameters using some simple chemical thermodynamic models.  </w:t>
      </w:r>
      <w:r w:rsidR="00965CA6" w:rsidRPr="0076224A">
        <w:t xml:space="preserve"> </w:t>
      </w:r>
    </w:p>
    <w:p w14:paraId="7E79135A" w14:textId="77777777" w:rsidR="006D6DD8" w:rsidRPr="0076224A" w:rsidRDefault="00B5116D" w:rsidP="00357068">
      <w:pPr>
        <w:keepNext/>
        <w:spacing w:after="0"/>
        <w:jc w:val="center"/>
      </w:pPr>
      <w:r w:rsidRPr="0076224A">
        <w:rPr>
          <w:noProof/>
          <w:lang w:eastAsia="en-US"/>
        </w:rPr>
        <w:lastRenderedPageBreak/>
        <w:drawing>
          <wp:inline distT="0" distB="0" distL="0" distR="0" wp14:anchorId="7E7913A3" wp14:editId="7E7913A4">
            <wp:extent cx="4543325" cy="370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icrosoft Word Document.png"/>
                    <pic:cNvPicPr/>
                  </pic:nvPicPr>
                  <pic:blipFill rotWithShape="1">
                    <a:blip r:embed="rId82" cstate="print">
                      <a:extLst>
                        <a:ext uri="{28A0092B-C50C-407E-A947-70E740481C1C}">
                          <a14:useLocalDpi xmlns:a14="http://schemas.microsoft.com/office/drawing/2010/main" val="0"/>
                        </a:ext>
                      </a:extLst>
                    </a:blip>
                    <a:srcRect l="7792" r="7207" b="2099"/>
                    <a:stretch/>
                  </pic:blipFill>
                  <pic:spPr bwMode="auto">
                    <a:xfrm>
                      <a:off x="0" y="0"/>
                      <a:ext cx="4545793" cy="3702140"/>
                    </a:xfrm>
                    <a:prstGeom prst="rect">
                      <a:avLst/>
                    </a:prstGeom>
                    <a:ln>
                      <a:noFill/>
                    </a:ln>
                    <a:extLst>
                      <a:ext uri="{53640926-AAD7-44D8-BBD7-CCE9431645EC}">
                        <a14:shadowObscured xmlns:a14="http://schemas.microsoft.com/office/drawing/2010/main"/>
                      </a:ext>
                    </a:extLst>
                  </pic:spPr>
                </pic:pic>
              </a:graphicData>
            </a:graphic>
          </wp:inline>
        </w:drawing>
      </w:r>
    </w:p>
    <w:p w14:paraId="7E79135B" w14:textId="77777777" w:rsidR="00857DF2" w:rsidRPr="0076224A" w:rsidRDefault="006D6DD8" w:rsidP="0008503D">
      <w:pPr>
        <w:pStyle w:val="Caption"/>
      </w:pPr>
      <w:bookmarkStart w:id="8" w:name="_Ref442819570"/>
      <w:r w:rsidRPr="0076224A">
        <w:t xml:space="preserve">Figure </w:t>
      </w:r>
      <w:fldSimple w:instr=" SEQ Figure \* ARABIC ">
        <w:r w:rsidR="000E54B3">
          <w:rPr>
            <w:noProof/>
          </w:rPr>
          <w:t>2</w:t>
        </w:r>
      </w:fldSimple>
      <w:bookmarkEnd w:id="8"/>
      <w:r w:rsidRPr="0076224A">
        <w:t xml:space="preserve">.  </w:t>
      </w:r>
      <w:r w:rsidRPr="0076224A">
        <w:rPr>
          <w:rFonts w:hint="eastAsia"/>
        </w:rPr>
        <w:t xml:space="preserve">The result of application of interaction parameters determined from presented method for </w:t>
      </w:r>
      <w:r w:rsidRPr="0076224A">
        <w:t>LL</w:t>
      </w:r>
      <w:r w:rsidRPr="0076224A">
        <w:rPr>
          <w:rFonts w:hint="eastAsia"/>
        </w:rPr>
        <w:t xml:space="preserve">E of </w:t>
      </w:r>
      <w:r w:rsidRPr="0076224A">
        <w:t>water + butyric acid + n-hexane</w:t>
      </w:r>
      <w:r w:rsidRPr="0076224A">
        <w:rPr>
          <w:rFonts w:hint="eastAsia"/>
        </w:rPr>
        <w:t xml:space="preserve"> at </w:t>
      </w:r>
      <w:r w:rsidRPr="0076224A">
        <w:t>298.2 K</w:t>
      </w:r>
      <w:r w:rsidRPr="0076224A">
        <w:rPr>
          <w:rFonts w:hint="eastAsia"/>
        </w:rPr>
        <w:t>; (</w:t>
      </w:r>
      <w:r w:rsidRPr="0076224A">
        <w:rPr>
          <w:rFonts w:hint="eastAsia"/>
        </w:rPr>
        <w:t>●</w:t>
      </w:r>
      <w:r w:rsidRPr="0076224A">
        <w:rPr>
          <w:rFonts w:hint="eastAsia"/>
        </w:rPr>
        <w:t>) experimental data obtained from Ref.</w:t>
      </w:r>
      <w:r w:rsidR="00B2647F" w:rsidRPr="0076224A">
        <w:t xml:space="preserve"> </w:t>
      </w:r>
      <w:r w:rsidR="00B2647F" w:rsidRPr="0076224A">
        <w:fldChar w:fldCharType="begin"/>
      </w:r>
      <w:r w:rsidR="0008503D" w:rsidRPr="0076224A">
        <w:instrText xml:space="preserve"> ADDIN EN.CITE &lt;EndNote&gt;&lt;Cite&gt;&lt;Author&gt;Ghanadzadeh Gilani&lt;/Author&gt;&lt;Year&gt;2013&lt;/Year&gt;&lt;RecNum&gt;4411&lt;/RecNum&gt;&lt;DisplayText&gt;[18]&lt;/DisplayText&gt;&lt;record&gt;&lt;rec-number&gt;4411&lt;/rec-number&gt;&lt;foreign-keys&gt;&lt;key app="EN" db-id="edxfspa0hevet1epx2qxp5rdfxf99ae220dv" timestamp="1455040538"&gt;4411&lt;/key&gt;&lt;key app="ENWeb" db-id=""&gt;0&lt;/key&gt;&lt;/foreign-keys&gt;&lt;ref-type name="Journal Article"&gt;17&lt;/ref-type&gt;&lt;contributors&gt;&lt;authors&gt;&lt;author&gt;Ghanadzadeh Gilani, A.&lt;/author&gt;&lt;author&gt;Ghanadzadeh Gilani, H.&lt;/author&gt;&lt;author&gt;Seyed Saadat, S. L.&lt;/author&gt;&lt;author&gt;Janbaz, M.&lt;/author&gt;&lt;/authors&gt;&lt;/contributors&gt;&lt;titles&gt;&lt;title&gt;Ternary liquid–liquid equilibrium data for the (water+butyric acid+n-hexane or n-hexanol) systems at T=(298.2, 308.2, and 318.2)K&lt;/title&gt;&lt;secondary-title&gt;The Journal of Chemical Thermodynamics&lt;/secondary-title&gt;&lt;/titles&gt;&lt;periodical&gt;&lt;full-title&gt;The Journal of Chemical Thermodynamics&lt;/full-title&gt;&lt;/periodical&gt;&lt;pages&gt;63-70&lt;/pages&gt;&lt;volume&gt;60&lt;/volume&gt;&lt;dates&gt;&lt;year&gt;2013&lt;/year&gt;&lt;/dates&gt;&lt;isbn&gt;00219614&lt;/isbn&gt;&lt;urls&gt;&lt;/urls&gt;&lt;electronic-resource-num&gt;10.1016/j.jct.2013.01.015&lt;/electronic-resource-num&gt;&lt;research-notes&gt;GCM for Interaction Paramters;&lt;/research-notes&gt;&lt;/record&gt;&lt;/Cite&gt;&lt;/EndNote&gt;</w:instrText>
      </w:r>
      <w:r w:rsidR="00B2647F" w:rsidRPr="0076224A">
        <w:fldChar w:fldCharType="separate"/>
      </w:r>
      <w:r w:rsidR="0008503D" w:rsidRPr="0076224A">
        <w:rPr>
          <w:noProof/>
        </w:rPr>
        <w:t>[18]</w:t>
      </w:r>
      <w:r w:rsidR="00B2647F" w:rsidRPr="0076224A">
        <w:fldChar w:fldCharType="end"/>
      </w:r>
      <w:r w:rsidRPr="0076224A">
        <w:rPr>
          <w:rFonts w:hint="eastAsia"/>
        </w:rPr>
        <w:t>; solid line = UNIQUAC model; dashed line = NRTL; dotted line = Wilson Model, dashed-dotted</w:t>
      </w:r>
      <w:r w:rsidRPr="0076224A">
        <w:t xml:space="preserve"> line = pure SL-EOS without adjustable parameters</w:t>
      </w:r>
    </w:p>
    <w:p w14:paraId="7E79135C" w14:textId="77777777" w:rsidR="0034407E" w:rsidRPr="0076224A" w:rsidRDefault="0034407E" w:rsidP="0034407E"/>
    <w:p w14:paraId="7E79135D" w14:textId="77777777" w:rsidR="00271D36" w:rsidRPr="0076224A" w:rsidRDefault="00E30799" w:rsidP="00357068">
      <w:pPr>
        <w:spacing w:after="0"/>
        <w:jc w:val="center"/>
      </w:pPr>
      <w:r w:rsidRPr="0076224A">
        <w:rPr>
          <w:noProof/>
          <w:lang w:eastAsia="en-US"/>
        </w:rPr>
        <w:drawing>
          <wp:inline distT="0" distB="0" distL="0" distR="0" wp14:anchorId="7E7913A5" wp14:editId="7E7913A6">
            <wp:extent cx="4399954" cy="3668233"/>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icrosoft Word Document.png"/>
                    <pic:cNvPicPr/>
                  </pic:nvPicPr>
                  <pic:blipFill rotWithShape="1">
                    <a:blip r:embed="rId83" cstate="print">
                      <a:extLst>
                        <a:ext uri="{28A0092B-C50C-407E-A947-70E740481C1C}">
                          <a14:useLocalDpi xmlns:a14="http://schemas.microsoft.com/office/drawing/2010/main" val="0"/>
                        </a:ext>
                      </a:extLst>
                    </a:blip>
                    <a:srcRect l="7792" r="7393"/>
                    <a:stretch/>
                  </pic:blipFill>
                  <pic:spPr bwMode="auto">
                    <a:xfrm>
                      <a:off x="0" y="0"/>
                      <a:ext cx="4402344" cy="3670225"/>
                    </a:xfrm>
                    <a:prstGeom prst="rect">
                      <a:avLst/>
                    </a:prstGeom>
                    <a:ln>
                      <a:noFill/>
                    </a:ln>
                    <a:extLst>
                      <a:ext uri="{53640926-AAD7-44D8-BBD7-CCE9431645EC}">
                        <a14:shadowObscured xmlns:a14="http://schemas.microsoft.com/office/drawing/2010/main"/>
                      </a:ext>
                    </a:extLst>
                  </pic:spPr>
                </pic:pic>
              </a:graphicData>
            </a:graphic>
          </wp:inline>
        </w:drawing>
      </w:r>
    </w:p>
    <w:p w14:paraId="7E79135E" w14:textId="77777777" w:rsidR="00E30799" w:rsidRPr="0076224A" w:rsidRDefault="00E30799" w:rsidP="0008503D">
      <w:pPr>
        <w:pStyle w:val="Caption"/>
      </w:pPr>
      <w:r w:rsidRPr="0076224A">
        <w:lastRenderedPageBreak/>
        <w:t xml:space="preserve">Figure </w:t>
      </w:r>
      <w:fldSimple w:instr=" SEQ Figure \* ARABIC ">
        <w:r w:rsidR="000E54B3">
          <w:rPr>
            <w:noProof/>
          </w:rPr>
          <w:t>3</w:t>
        </w:r>
      </w:fldSimple>
      <w:r w:rsidRPr="0076224A">
        <w:t xml:space="preserve">.  </w:t>
      </w:r>
      <w:r w:rsidRPr="0076224A">
        <w:rPr>
          <w:rFonts w:hint="eastAsia"/>
        </w:rPr>
        <w:t xml:space="preserve">The result of application of interaction parameters determined from presented method for </w:t>
      </w:r>
      <w:r w:rsidRPr="0076224A">
        <w:t>LL</w:t>
      </w:r>
      <w:r w:rsidRPr="0076224A">
        <w:rPr>
          <w:rFonts w:hint="eastAsia"/>
        </w:rPr>
        <w:t xml:space="preserve">E of </w:t>
      </w:r>
      <w:r w:rsidRPr="0076224A">
        <w:t>water + butyric acid + n-hexane</w:t>
      </w:r>
      <w:r w:rsidRPr="0076224A">
        <w:rPr>
          <w:rFonts w:hint="eastAsia"/>
        </w:rPr>
        <w:t xml:space="preserve"> at </w:t>
      </w:r>
      <w:r w:rsidRPr="0076224A">
        <w:t>308.2 K</w:t>
      </w:r>
      <w:r w:rsidRPr="0076224A">
        <w:rPr>
          <w:rFonts w:hint="eastAsia"/>
        </w:rPr>
        <w:t>; (</w:t>
      </w:r>
      <w:r w:rsidRPr="0076224A">
        <w:rPr>
          <w:rFonts w:hint="eastAsia"/>
        </w:rPr>
        <w:t>●</w:t>
      </w:r>
      <w:r w:rsidRPr="0076224A">
        <w:rPr>
          <w:rFonts w:hint="eastAsia"/>
        </w:rPr>
        <w:t>) experimental data obtained from Ref.</w:t>
      </w:r>
      <w:r w:rsidRPr="0076224A">
        <w:t xml:space="preserve"> </w:t>
      </w:r>
      <w:r w:rsidRPr="0076224A">
        <w:fldChar w:fldCharType="begin"/>
      </w:r>
      <w:r w:rsidR="0008503D" w:rsidRPr="0076224A">
        <w:instrText xml:space="preserve"> ADDIN EN.CITE &lt;EndNote&gt;&lt;Cite&gt;&lt;Author&gt;Ghanadzadeh Gilani&lt;/Author&gt;&lt;Year&gt;2013&lt;/Year&gt;&lt;RecNum&gt;4411&lt;/RecNum&gt;&lt;DisplayText&gt;[18]&lt;/DisplayText&gt;&lt;record&gt;&lt;rec-number&gt;4411&lt;/rec-number&gt;&lt;foreign-keys&gt;&lt;key app="EN" db-id="edxfspa0hevet1epx2qxp5rdfxf99ae220dv" timestamp="1455040538"&gt;4411&lt;/key&gt;&lt;key app="ENWeb" db-id=""&gt;0&lt;/key&gt;&lt;/foreign-keys&gt;&lt;ref-type name="Journal Article"&gt;17&lt;/ref-type&gt;&lt;contributors&gt;&lt;authors&gt;&lt;author&gt;Ghanadzadeh Gilani, A.&lt;/author&gt;&lt;author&gt;Ghanadzadeh Gilani, H.&lt;/author&gt;&lt;author&gt;Seyed Saadat, S. L.&lt;/author&gt;&lt;author&gt;Janbaz, M.&lt;/author&gt;&lt;/authors&gt;&lt;/contributors&gt;&lt;titles&gt;&lt;title&gt;Ternary liquid–liquid equilibrium data for the (water+butyric acid+n-hexane or n-hexanol) systems at T=(298.2, 308.2, and 318.2)K&lt;/title&gt;&lt;secondary-title&gt;The Journal of Chemical Thermodynamics&lt;/secondary-title&gt;&lt;/titles&gt;&lt;periodical&gt;&lt;full-title&gt;The Journal of Chemical Thermodynamics&lt;/full-title&gt;&lt;/periodical&gt;&lt;pages&gt;63-70&lt;/pages&gt;&lt;volume&gt;60&lt;/volume&gt;&lt;dates&gt;&lt;year&gt;2013&lt;/year&gt;&lt;/dates&gt;&lt;isbn&gt;00219614&lt;/isbn&gt;&lt;urls&gt;&lt;/urls&gt;&lt;electronic-resource-num&gt;10.1016/j.jct.2013.01.015&lt;/electronic-resource-num&gt;&lt;research-notes&gt;GCM for Interaction Paramters;&lt;/research-notes&gt;&lt;/record&gt;&lt;/Cite&gt;&lt;/EndNote&gt;</w:instrText>
      </w:r>
      <w:r w:rsidRPr="0076224A">
        <w:fldChar w:fldCharType="separate"/>
      </w:r>
      <w:r w:rsidR="0008503D" w:rsidRPr="0076224A">
        <w:rPr>
          <w:noProof/>
        </w:rPr>
        <w:t>[18]</w:t>
      </w:r>
      <w:r w:rsidRPr="0076224A">
        <w:fldChar w:fldCharType="end"/>
      </w:r>
      <w:r w:rsidRPr="0076224A">
        <w:rPr>
          <w:rFonts w:hint="eastAsia"/>
        </w:rPr>
        <w:t>; solid line = UNIQUAC model; dashed line = NRTL; dotted line = Wilson Model, dashed-dotted</w:t>
      </w:r>
      <w:r w:rsidRPr="0076224A">
        <w:t xml:space="preserve"> line = pure SL-EOS without adjustable parameters</w:t>
      </w:r>
    </w:p>
    <w:p w14:paraId="7E79135F" w14:textId="77777777" w:rsidR="001A4DA8" w:rsidRPr="0076224A" w:rsidRDefault="002B24DF" w:rsidP="00357068">
      <w:pPr>
        <w:spacing w:after="0"/>
        <w:jc w:val="center"/>
      </w:pPr>
      <w:r w:rsidRPr="0076224A">
        <w:rPr>
          <w:noProof/>
          <w:lang w:eastAsia="en-US"/>
        </w:rPr>
        <w:drawing>
          <wp:inline distT="0" distB="0" distL="0" distR="0" wp14:anchorId="7E7913A7" wp14:editId="7E7913A8">
            <wp:extent cx="5091223" cy="42460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icrosoft Word Document.png"/>
                    <pic:cNvPicPr/>
                  </pic:nvPicPr>
                  <pic:blipFill rotWithShape="1">
                    <a:blip r:embed="rId84" cstate="print">
                      <a:extLst>
                        <a:ext uri="{28A0092B-C50C-407E-A947-70E740481C1C}">
                          <a14:useLocalDpi xmlns:a14="http://schemas.microsoft.com/office/drawing/2010/main" val="0"/>
                        </a:ext>
                      </a:extLst>
                    </a:blip>
                    <a:srcRect l="7795" r="7422"/>
                    <a:stretch/>
                  </pic:blipFill>
                  <pic:spPr bwMode="auto">
                    <a:xfrm>
                      <a:off x="0" y="0"/>
                      <a:ext cx="5093988" cy="4248397"/>
                    </a:xfrm>
                    <a:prstGeom prst="rect">
                      <a:avLst/>
                    </a:prstGeom>
                    <a:ln>
                      <a:noFill/>
                    </a:ln>
                    <a:extLst>
                      <a:ext uri="{53640926-AAD7-44D8-BBD7-CCE9431645EC}">
                        <a14:shadowObscured xmlns:a14="http://schemas.microsoft.com/office/drawing/2010/main"/>
                      </a:ext>
                    </a:extLst>
                  </pic:spPr>
                </pic:pic>
              </a:graphicData>
            </a:graphic>
          </wp:inline>
        </w:drawing>
      </w:r>
    </w:p>
    <w:p w14:paraId="7E791360" w14:textId="77777777" w:rsidR="002B24DF" w:rsidRPr="0076224A" w:rsidRDefault="002B24DF" w:rsidP="0008503D">
      <w:pPr>
        <w:pStyle w:val="Caption"/>
      </w:pPr>
      <w:bookmarkStart w:id="9" w:name="_Ref442821399"/>
      <w:r w:rsidRPr="0076224A">
        <w:t xml:space="preserve">Figure </w:t>
      </w:r>
      <w:fldSimple w:instr=" SEQ Figure \* ARABIC ">
        <w:r w:rsidR="000E54B3">
          <w:rPr>
            <w:noProof/>
          </w:rPr>
          <w:t>4</w:t>
        </w:r>
      </w:fldSimple>
      <w:bookmarkEnd w:id="9"/>
      <w:r w:rsidRPr="0076224A">
        <w:t xml:space="preserve">.  </w:t>
      </w:r>
      <w:r w:rsidRPr="0076224A">
        <w:rPr>
          <w:rFonts w:hint="eastAsia"/>
        </w:rPr>
        <w:t xml:space="preserve">The result of application of interaction parameters determined from presented method for </w:t>
      </w:r>
      <w:r w:rsidRPr="0076224A">
        <w:t>LL</w:t>
      </w:r>
      <w:r w:rsidRPr="0076224A">
        <w:rPr>
          <w:rFonts w:hint="eastAsia"/>
        </w:rPr>
        <w:t xml:space="preserve">E of </w:t>
      </w:r>
      <w:r w:rsidRPr="0076224A">
        <w:t>water + butyric acid + n-hexane</w:t>
      </w:r>
      <w:r w:rsidRPr="0076224A">
        <w:rPr>
          <w:rFonts w:hint="eastAsia"/>
        </w:rPr>
        <w:t xml:space="preserve"> at </w:t>
      </w:r>
      <w:r w:rsidRPr="0076224A">
        <w:t>3</w:t>
      </w:r>
      <w:r w:rsidR="00357068" w:rsidRPr="0076224A">
        <w:t>1</w:t>
      </w:r>
      <w:r w:rsidRPr="0076224A">
        <w:t>8.2 K</w:t>
      </w:r>
      <w:r w:rsidRPr="0076224A">
        <w:rPr>
          <w:rFonts w:hint="eastAsia"/>
        </w:rPr>
        <w:t>; (</w:t>
      </w:r>
      <w:r w:rsidRPr="0076224A">
        <w:rPr>
          <w:rFonts w:hint="eastAsia"/>
        </w:rPr>
        <w:t>●</w:t>
      </w:r>
      <w:r w:rsidRPr="0076224A">
        <w:rPr>
          <w:rFonts w:hint="eastAsia"/>
        </w:rPr>
        <w:t>) experimental data obtained from Ref.</w:t>
      </w:r>
      <w:r w:rsidRPr="0076224A">
        <w:t xml:space="preserve"> </w:t>
      </w:r>
      <w:r w:rsidRPr="0076224A">
        <w:fldChar w:fldCharType="begin"/>
      </w:r>
      <w:r w:rsidR="0008503D" w:rsidRPr="0076224A">
        <w:instrText xml:space="preserve"> ADDIN EN.CITE &lt;EndNote&gt;&lt;Cite&gt;&lt;Author&gt;Ghanadzadeh Gilani&lt;/Author&gt;&lt;Year&gt;2013&lt;/Year&gt;&lt;RecNum&gt;4411&lt;/RecNum&gt;&lt;DisplayText&gt;[18]&lt;/DisplayText&gt;&lt;record&gt;&lt;rec-number&gt;4411&lt;/rec-number&gt;&lt;foreign-keys&gt;&lt;key app="EN" db-id="edxfspa0hevet1epx2qxp5rdfxf99ae220dv" timestamp="1455040538"&gt;4411&lt;/key&gt;&lt;key app="ENWeb" db-id=""&gt;0&lt;/key&gt;&lt;/foreign-keys&gt;&lt;ref-type name="Journal Article"&gt;17&lt;/ref-type&gt;&lt;contributors&gt;&lt;authors&gt;&lt;author&gt;Ghanadzadeh Gilani, A.&lt;/author&gt;&lt;author&gt;Ghanadzadeh Gilani, H.&lt;/author&gt;&lt;author&gt;Seyed Saadat, S. L.&lt;/author&gt;&lt;author&gt;Janbaz, M.&lt;/author&gt;&lt;/authors&gt;&lt;/contributors&gt;&lt;titles&gt;&lt;title&gt;Ternary liquid–liquid equilibrium data for the (water+butyric acid+n-hexane or n-hexanol) systems at T=(298.2, 308.2, and 318.2)K&lt;/title&gt;&lt;secondary-title&gt;The Journal of Chemical Thermodynamics&lt;/secondary-title&gt;&lt;/titles&gt;&lt;periodical&gt;&lt;full-title&gt;The Journal of Chemical Thermodynamics&lt;/full-title&gt;&lt;/periodical&gt;&lt;pages&gt;63-70&lt;/pages&gt;&lt;volume&gt;60&lt;/volume&gt;&lt;dates&gt;&lt;year&gt;2013&lt;/year&gt;&lt;/dates&gt;&lt;isbn&gt;00219614&lt;/isbn&gt;&lt;urls&gt;&lt;/urls&gt;&lt;electronic-resource-num&gt;10.1016/j.jct.2013.01.015&lt;/electronic-resource-num&gt;&lt;research-notes&gt;GCM for Interaction Paramters;&lt;/research-notes&gt;&lt;/record&gt;&lt;/Cite&gt;&lt;/EndNote&gt;</w:instrText>
      </w:r>
      <w:r w:rsidRPr="0076224A">
        <w:fldChar w:fldCharType="separate"/>
      </w:r>
      <w:r w:rsidR="0008503D" w:rsidRPr="0076224A">
        <w:rPr>
          <w:noProof/>
        </w:rPr>
        <w:t>[18]</w:t>
      </w:r>
      <w:r w:rsidRPr="0076224A">
        <w:fldChar w:fldCharType="end"/>
      </w:r>
      <w:r w:rsidRPr="0076224A">
        <w:rPr>
          <w:rFonts w:hint="eastAsia"/>
        </w:rPr>
        <w:t>; solid line = UNIQUAC model; dashed line = NRTL; dotted line = Wilson Model, dashed-dotted</w:t>
      </w:r>
      <w:r w:rsidRPr="0076224A">
        <w:t xml:space="preserve"> line = pure SL-EOS without adjustable parameters</w:t>
      </w:r>
    </w:p>
    <w:p w14:paraId="7E791361" w14:textId="77777777" w:rsidR="0034407E" w:rsidRPr="0076224A" w:rsidRDefault="0034407E" w:rsidP="0034407E"/>
    <w:p w14:paraId="7E791362" w14:textId="77777777" w:rsidR="00B31CC4" w:rsidRPr="0076224A" w:rsidRDefault="00B31CC4" w:rsidP="00D2768F">
      <w:pPr>
        <w:pStyle w:val="Heading1"/>
      </w:pPr>
      <w:r w:rsidRPr="0076224A">
        <w:t>Conclusion</w:t>
      </w:r>
    </w:p>
    <w:p w14:paraId="7E791363" w14:textId="77777777" w:rsidR="00D2768F" w:rsidRPr="0076224A" w:rsidRDefault="00D2768F" w:rsidP="00223116">
      <w:r w:rsidRPr="0076224A">
        <w:t xml:space="preserve">A theoretical methodology has been developed and examined for </w:t>
      </w:r>
      <w:r w:rsidR="00ED01BE" w:rsidRPr="0076224A">
        <w:t>estimation</w:t>
      </w:r>
      <w:r w:rsidRPr="0076224A">
        <w:t xml:space="preserve"> of interaction parameters in activity coefficient models of Wilson, Nonrandom Two Liquid Theory (NRTL) and Universal Quasi-chemical Theory (UNIQUAC) without the </w:t>
      </w:r>
      <w:r w:rsidR="00223116" w:rsidRPr="0076224A">
        <w:t>use</w:t>
      </w:r>
      <w:r w:rsidRPr="0076224A">
        <w:t xml:space="preserve"> of experimental data. The obtained results were compared to those reported in literatures and desirable agreement was found. The method is simple, fast, implementable in computer routines; straightforward </w:t>
      </w:r>
      <w:r w:rsidRPr="0076224A">
        <w:lastRenderedPageBreak/>
        <w:t xml:space="preserve">and accurate and can be used to estimate these binary interaction parameters for any system of interest. </w:t>
      </w:r>
    </w:p>
    <w:p w14:paraId="7E791364" w14:textId="77777777" w:rsidR="00B31CC4" w:rsidRPr="0076224A" w:rsidRDefault="00B31CC4" w:rsidP="00CD0C2C">
      <w:pPr>
        <w:rPr>
          <w:rStyle w:val="Strong"/>
        </w:rPr>
      </w:pPr>
      <w:r w:rsidRPr="0076224A">
        <w:rPr>
          <w:rStyle w:val="Strong"/>
        </w:rPr>
        <w:t>References</w:t>
      </w:r>
    </w:p>
    <w:p w14:paraId="7E791365" w14:textId="77777777" w:rsidR="0088182F" w:rsidRPr="0088182F" w:rsidRDefault="009C3101" w:rsidP="0088182F">
      <w:pPr>
        <w:pStyle w:val="EndNoteBibliography"/>
        <w:spacing w:after="0"/>
      </w:pPr>
      <w:r w:rsidRPr="0076224A">
        <w:rPr>
          <w:rStyle w:val="Strong"/>
          <w:b w:val="0"/>
          <w:bCs w:val="0"/>
          <w:noProof w:val="0"/>
        </w:rPr>
        <w:fldChar w:fldCharType="begin"/>
      </w:r>
      <w:r w:rsidRPr="0076224A">
        <w:rPr>
          <w:rStyle w:val="Strong"/>
          <w:b w:val="0"/>
          <w:bCs w:val="0"/>
          <w:noProof w:val="0"/>
        </w:rPr>
        <w:instrText xml:space="preserve"> ADDIN EN.REFLIST </w:instrText>
      </w:r>
      <w:r w:rsidRPr="0076224A">
        <w:rPr>
          <w:rStyle w:val="Strong"/>
          <w:b w:val="0"/>
          <w:bCs w:val="0"/>
          <w:noProof w:val="0"/>
        </w:rPr>
        <w:fldChar w:fldCharType="separate"/>
      </w:r>
      <w:r w:rsidR="0088182F" w:rsidRPr="0088182F">
        <w:t>[1] J.M. Smith, H. Van Ness, M. Abbott, Introduction to Chemical Engineering Thermodynamics, 7 ed., McGraw-Hill, New York, 2005.</w:t>
      </w:r>
    </w:p>
    <w:p w14:paraId="7E791366" w14:textId="77777777" w:rsidR="0088182F" w:rsidRPr="0088182F" w:rsidRDefault="0088182F" w:rsidP="0088182F">
      <w:pPr>
        <w:pStyle w:val="EndNoteBibliography"/>
        <w:spacing w:after="0"/>
      </w:pPr>
      <w:r w:rsidRPr="0088182F">
        <w:t>[2] J.M. Prausnitz, R.N. Lichtenthaler, E. Gomes de Azevedo, Molecular Thermodynamics of Fluid-Phase Equilibria 3ed., Prentice Hall, 1998.</w:t>
      </w:r>
    </w:p>
    <w:p w14:paraId="7E791367" w14:textId="77777777" w:rsidR="0088182F" w:rsidRPr="0088182F" w:rsidRDefault="0088182F" w:rsidP="0088182F">
      <w:pPr>
        <w:pStyle w:val="EndNoteBibliography"/>
        <w:spacing w:after="0"/>
      </w:pPr>
      <w:r w:rsidRPr="0088182F">
        <w:t>[3] J. Alvarez Juliá, C.R. Barrero, M.E. Corso, M.d.C. Grande, C.M. Marschoff, On the application of the NRTL method to ternary (liquid+liquid) equilibria, The Journal of Chemical Thermodynamics, 37 (2005) 437-443.</w:t>
      </w:r>
    </w:p>
    <w:p w14:paraId="7E791368" w14:textId="77777777" w:rsidR="0088182F" w:rsidRPr="0088182F" w:rsidRDefault="0088182F" w:rsidP="0088182F">
      <w:pPr>
        <w:pStyle w:val="EndNoteBibliography"/>
        <w:spacing w:after="0"/>
      </w:pPr>
      <w:r w:rsidRPr="0088182F">
        <w:t>[4] M. Asgarpour Khansary, M.A. Aroon, On the consistency and correctness of thermodynamics phase equilibria modeling and correlation reports published in Fuel journal, Fuel, 140 (2015) 810-811.</w:t>
      </w:r>
    </w:p>
    <w:p w14:paraId="7E791369" w14:textId="77777777" w:rsidR="0088182F" w:rsidRPr="0088182F" w:rsidRDefault="0088182F" w:rsidP="0088182F">
      <w:pPr>
        <w:pStyle w:val="EndNoteBibliography"/>
        <w:spacing w:after="0"/>
      </w:pPr>
      <w:r w:rsidRPr="0088182F">
        <w:t>[5] M.A. Khansary, M.A. Aroon, Reply to the comments “On the consistency and correctness of thermodynamics phase equilibria modeling and correlation reports published in Fuel journal”, Fuel, 142 (2015) 306-307.</w:t>
      </w:r>
    </w:p>
    <w:p w14:paraId="7E79136A" w14:textId="77777777" w:rsidR="0088182F" w:rsidRPr="0088182F" w:rsidRDefault="0088182F" w:rsidP="0088182F">
      <w:pPr>
        <w:pStyle w:val="EndNoteBibliography"/>
        <w:spacing w:after="0"/>
      </w:pPr>
      <w:r w:rsidRPr="0088182F">
        <w:t>[6] A. Mejía, H. Segura, Comments “On The Consistency and Correctness of Thermodynamics Phase Equilibria Modeling and Correlations Reports Published In Fuel Journal”, Fuel, 140 (2015) 812-813.</w:t>
      </w:r>
    </w:p>
    <w:p w14:paraId="7E79136B" w14:textId="77777777" w:rsidR="0088182F" w:rsidRPr="0088182F" w:rsidRDefault="0088182F" w:rsidP="0088182F">
      <w:pPr>
        <w:pStyle w:val="EndNoteBibliography"/>
        <w:spacing w:after="0"/>
      </w:pPr>
      <w:r w:rsidRPr="0088182F">
        <w:t>[7] R.K. Sahoo, T. Banerjee, A. Khanna, UNIQUAC Interaction Parameters with Closure for Imidazolium Based Ionic Liquid Systems Using Genetic Algorithm, The Canadian Journal of Chemical Engineering, 85 (2008) 833-853.</w:t>
      </w:r>
    </w:p>
    <w:p w14:paraId="7E79136C" w14:textId="77777777" w:rsidR="0088182F" w:rsidRPr="0088182F" w:rsidRDefault="0088182F" w:rsidP="0088182F">
      <w:pPr>
        <w:pStyle w:val="EndNoteBibliography"/>
        <w:spacing w:after="0"/>
      </w:pPr>
      <w:r w:rsidRPr="0088182F">
        <w:t>[8] A.-V.G. Ruzette, A.M. Mayes, A Simple Free Energy Model for Weakly Interacting Polymer Blends, Macromolecules, 34 (2001) 1894–1907.</w:t>
      </w:r>
    </w:p>
    <w:p w14:paraId="7E79136D" w14:textId="77777777" w:rsidR="0088182F" w:rsidRPr="0088182F" w:rsidRDefault="0088182F" w:rsidP="0088182F">
      <w:pPr>
        <w:pStyle w:val="EndNoteBibliography"/>
        <w:spacing w:after="0"/>
      </w:pPr>
      <w:r w:rsidRPr="0088182F">
        <w:t>[9] I. Sanchez, M. Stone, Statistical Thermodynamics of Polymer Solutions and Blends, John Wiley &amp; Sons, Inc., 2000.</w:t>
      </w:r>
    </w:p>
    <w:p w14:paraId="7E79136E" w14:textId="77777777" w:rsidR="0088182F" w:rsidRPr="0088182F" w:rsidRDefault="0088182F" w:rsidP="0088182F">
      <w:pPr>
        <w:pStyle w:val="EndNoteBibliography"/>
        <w:spacing w:after="0"/>
      </w:pPr>
      <w:r w:rsidRPr="0088182F">
        <w:t>[10] D. Boudouris, L. Constantinou, C. Panayiotou, A Group Contribution Estimation of the Thermodynamic Properties of Polymers, Industrial &amp; Engineering Chemistry Research, 36 (1997) 3968-3973.</w:t>
      </w:r>
    </w:p>
    <w:p w14:paraId="7E79136F" w14:textId="77777777" w:rsidR="0088182F" w:rsidRPr="0088182F" w:rsidRDefault="0088182F" w:rsidP="0088182F">
      <w:pPr>
        <w:pStyle w:val="EndNoteBibliography"/>
        <w:spacing w:after="0"/>
      </w:pPr>
      <w:r w:rsidRPr="0088182F">
        <w:t>[11] D.W. van Krevelen, K.T. Nijenhuis, Properties of Polymers: Their Correlation with Chemical Structure; Their Numerical Estimation and Prediction from Additive Group Contributions, 4 ed., Elsevier, 2008.</w:t>
      </w:r>
    </w:p>
    <w:p w14:paraId="7E791370" w14:textId="77777777" w:rsidR="0088182F" w:rsidRPr="0088182F" w:rsidRDefault="0088182F" w:rsidP="0088182F">
      <w:pPr>
        <w:pStyle w:val="EndNoteBibliography"/>
        <w:spacing w:after="0"/>
      </w:pPr>
      <w:r w:rsidRPr="0088182F">
        <w:t>[12] L. Keshavarz, M.A. Khansary, S. Shirazian, Phase diagram of ternary polymeric solutions containing nonsolvent/solvent/polymer: Theoretical calculation and experimental validation, Polymer, 73 (2015) 1-8.</w:t>
      </w:r>
    </w:p>
    <w:p w14:paraId="7E791371" w14:textId="77777777" w:rsidR="0088182F" w:rsidRPr="0088182F" w:rsidRDefault="0088182F" w:rsidP="0088182F">
      <w:pPr>
        <w:pStyle w:val="EndNoteBibliography"/>
        <w:spacing w:after="0"/>
      </w:pPr>
      <w:r w:rsidRPr="0088182F">
        <w:t>[13] E. Hála, Note to Bruin-Prausnitz One-Parameter and Palmer-Smith Two-Parameter Local Composition Equation, Industrial &amp; Engineering Chemistry Process Design and Development, 11 (1972) 638.</w:t>
      </w:r>
    </w:p>
    <w:p w14:paraId="7E791372" w14:textId="77777777" w:rsidR="0088182F" w:rsidRPr="0088182F" w:rsidRDefault="0088182F" w:rsidP="0088182F">
      <w:pPr>
        <w:pStyle w:val="EndNoteBibliography"/>
        <w:spacing w:after="0"/>
      </w:pPr>
      <w:r w:rsidRPr="0088182F">
        <w:t>[14] R.K. Sahoo, T. Banerjee, S.A. Ahmad, A. Khanna, Improved binary parameters using GA for multi-component aromatic extraction: NRTL model without and with closure equations, Fluid Phase Equilibria, 239 (2006) 107-119.</w:t>
      </w:r>
    </w:p>
    <w:p w14:paraId="7E791373" w14:textId="77777777" w:rsidR="0088182F" w:rsidRPr="0088182F" w:rsidRDefault="0088182F" w:rsidP="0088182F">
      <w:pPr>
        <w:pStyle w:val="EndNoteBibliography"/>
        <w:spacing w:after="0"/>
      </w:pPr>
      <w:r w:rsidRPr="0088182F">
        <w:t>[15] M. Asgarpour Khansary, A. Hallaji Sani, Using genetic algorithm (GA) and particle swarm optimization (PSO) methods for determination of interaction parameters in multicomponent systems of liquid–liquid equilibria, Fluid Phase Equilibria, 365 (2014) 141-145.</w:t>
      </w:r>
    </w:p>
    <w:p w14:paraId="7E791374" w14:textId="77777777" w:rsidR="0088182F" w:rsidRPr="0088182F" w:rsidRDefault="0088182F" w:rsidP="0088182F">
      <w:pPr>
        <w:pStyle w:val="EndNoteBibliography"/>
        <w:spacing w:after="0"/>
      </w:pPr>
      <w:r w:rsidRPr="0088182F">
        <w:lastRenderedPageBreak/>
        <w:t>[16] I.C. Sanchez, R.H. Lacombe, Statistical Thermodynamics of Polymer Solutions, Macromolecules, 11 (1978) 1145-1156.</w:t>
      </w:r>
    </w:p>
    <w:p w14:paraId="7E791375" w14:textId="77777777" w:rsidR="0088182F" w:rsidRPr="0088182F" w:rsidRDefault="0088182F" w:rsidP="0088182F">
      <w:pPr>
        <w:pStyle w:val="EndNoteBibliography"/>
        <w:spacing w:after="0"/>
      </w:pPr>
      <w:r w:rsidRPr="0088182F">
        <w:t>[17] F.A. Abu Al-Rub, F.A. Banat, J. Simandl, Isothermal vapour–liquid equilibria of 1-propanol–water–salt mixtures, Chemical Engineering Journal, 74 (1999) 205-210.</w:t>
      </w:r>
    </w:p>
    <w:p w14:paraId="7E791376" w14:textId="77777777" w:rsidR="0088182F" w:rsidRPr="0088182F" w:rsidRDefault="0088182F" w:rsidP="0088182F">
      <w:pPr>
        <w:pStyle w:val="EndNoteBibliography"/>
      </w:pPr>
      <w:r w:rsidRPr="0088182F">
        <w:t>[18] A. Ghanadzadeh Gilani, H. Ghanadzadeh Gilani, S.L. Seyed Saadat, M. Janbaz, Ternary liquid–liquid equilibrium data for the (water+butyric acid+n-hexane or n-hexanol) systems at T=(298.2, 308.2, and 318.2)K, The Journal of Chemical Thermodynamics, 60 (2013) 63-70.</w:t>
      </w:r>
    </w:p>
    <w:p w14:paraId="7E791377" w14:textId="06D01A53" w:rsidR="00B31CC4" w:rsidRPr="00164824" w:rsidRDefault="009C3101" w:rsidP="0088182F">
      <w:pPr>
        <w:rPr>
          <w:rStyle w:val="Strong"/>
          <w:b w:val="0"/>
          <w:bCs w:val="0"/>
        </w:rPr>
      </w:pPr>
      <w:r w:rsidRPr="0076224A">
        <w:rPr>
          <w:rStyle w:val="Strong"/>
          <w:b w:val="0"/>
          <w:bCs w:val="0"/>
        </w:rPr>
        <w:fldChar w:fldCharType="end"/>
      </w:r>
    </w:p>
    <w:sectPr w:rsidR="00B31CC4" w:rsidRPr="00164824" w:rsidSect="00077007">
      <w:footerReference w:type="default" r:id="rId8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913AB" w14:textId="77777777" w:rsidR="007376BB" w:rsidRDefault="007376BB" w:rsidP="00CD0C2C">
      <w:r>
        <w:separator/>
      </w:r>
    </w:p>
  </w:endnote>
  <w:endnote w:type="continuationSeparator" w:id="0">
    <w:p w14:paraId="7E7913AC" w14:textId="77777777" w:rsidR="007376BB" w:rsidRDefault="007376BB" w:rsidP="00CD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89385"/>
      <w:docPartObj>
        <w:docPartGallery w:val="Page Numbers (Bottom of Page)"/>
        <w:docPartUnique/>
      </w:docPartObj>
    </w:sdtPr>
    <w:sdtEndPr>
      <w:rPr>
        <w:noProof/>
      </w:rPr>
    </w:sdtEndPr>
    <w:sdtContent>
      <w:p w14:paraId="7E7913AD" w14:textId="77777777" w:rsidR="002B24DF" w:rsidRPr="00426E38" w:rsidRDefault="002B24DF" w:rsidP="00CD0C2C">
        <w:pPr>
          <w:pStyle w:val="Footer"/>
          <w:jc w:val="center"/>
        </w:pPr>
        <w:r w:rsidRPr="00426E38">
          <w:fldChar w:fldCharType="begin"/>
        </w:r>
        <w:r w:rsidRPr="00426E38">
          <w:instrText xml:space="preserve"> PAGE   \* MERGEFORMAT </w:instrText>
        </w:r>
        <w:r w:rsidRPr="00426E38">
          <w:fldChar w:fldCharType="separate"/>
        </w:r>
        <w:r w:rsidR="000E54B3">
          <w:rPr>
            <w:noProof/>
          </w:rPr>
          <w:t>15</w:t>
        </w:r>
        <w:r w:rsidRPr="00426E38">
          <w:rPr>
            <w:noProof/>
          </w:rPr>
          <w:fldChar w:fldCharType="end"/>
        </w:r>
      </w:p>
    </w:sdtContent>
  </w:sdt>
  <w:p w14:paraId="7E7913AE" w14:textId="77777777" w:rsidR="002B24DF" w:rsidRDefault="002B24DF" w:rsidP="00CD0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913A9" w14:textId="77777777" w:rsidR="007376BB" w:rsidRDefault="007376BB" w:rsidP="00CD0C2C">
      <w:r>
        <w:separator/>
      </w:r>
    </w:p>
  </w:footnote>
  <w:footnote w:type="continuationSeparator" w:id="0">
    <w:p w14:paraId="7E7913AA" w14:textId="77777777" w:rsidR="007376BB" w:rsidRDefault="007376BB" w:rsidP="00CD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3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04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54552"/>
    <w:multiLevelType w:val="hybridMultilevel"/>
    <w:tmpl w:val="F1CE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0C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510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AA263F"/>
    <w:multiLevelType w:val="multilevel"/>
    <w:tmpl w:val="556691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A4D0B"/>
    <w:multiLevelType w:val="multilevel"/>
    <w:tmpl w:val="F56CFB7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luid Phase Equilibri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xfspa0hevet1epx2qxp5rdfxf99ae220dv&quot;&gt;EndNote Library-Saved&lt;record-ids&gt;&lt;item&gt;1088&lt;/item&gt;&lt;item&gt;2491&lt;/item&gt;&lt;item&gt;2616&lt;/item&gt;&lt;item&gt;2794&lt;/item&gt;&lt;item&gt;2797&lt;/item&gt;&lt;item&gt;2813&lt;/item&gt;&lt;item&gt;2816&lt;/item&gt;&lt;item&gt;2831&lt;/item&gt;&lt;item&gt;2837&lt;/item&gt;&lt;item&gt;2910&lt;/item&gt;&lt;item&gt;2999&lt;/item&gt;&lt;item&gt;3089&lt;/item&gt;&lt;item&gt;3091&lt;/item&gt;&lt;item&gt;3109&lt;/item&gt;&lt;item&gt;3914&lt;/item&gt;&lt;item&gt;4135&lt;/item&gt;&lt;item&gt;4371&lt;/item&gt;&lt;item&gt;4411&lt;/item&gt;&lt;/record-ids&gt;&lt;/item&gt;&lt;/Libraries&gt;"/>
  </w:docVars>
  <w:rsids>
    <w:rsidRoot w:val="00077007"/>
    <w:rsid w:val="00002003"/>
    <w:rsid w:val="000031A9"/>
    <w:rsid w:val="00010FF1"/>
    <w:rsid w:val="000135BA"/>
    <w:rsid w:val="000142E4"/>
    <w:rsid w:val="00015F7D"/>
    <w:rsid w:val="000215D0"/>
    <w:rsid w:val="0003426A"/>
    <w:rsid w:val="00037C21"/>
    <w:rsid w:val="0004326C"/>
    <w:rsid w:val="0004432D"/>
    <w:rsid w:val="000446B8"/>
    <w:rsid w:val="0004556F"/>
    <w:rsid w:val="00047495"/>
    <w:rsid w:val="000535A5"/>
    <w:rsid w:val="00053C16"/>
    <w:rsid w:val="0005470F"/>
    <w:rsid w:val="0005769F"/>
    <w:rsid w:val="00062060"/>
    <w:rsid w:val="00063B70"/>
    <w:rsid w:val="00072BE8"/>
    <w:rsid w:val="00077007"/>
    <w:rsid w:val="0008503D"/>
    <w:rsid w:val="00087D36"/>
    <w:rsid w:val="00092724"/>
    <w:rsid w:val="000B5552"/>
    <w:rsid w:val="000B7A14"/>
    <w:rsid w:val="000C3C9C"/>
    <w:rsid w:val="000C58F1"/>
    <w:rsid w:val="000C5C3F"/>
    <w:rsid w:val="000D194E"/>
    <w:rsid w:val="000D45F5"/>
    <w:rsid w:val="000D69C7"/>
    <w:rsid w:val="000E448B"/>
    <w:rsid w:val="000E54B3"/>
    <w:rsid w:val="000F0C62"/>
    <w:rsid w:val="000F2143"/>
    <w:rsid w:val="000F5565"/>
    <w:rsid w:val="000F68C8"/>
    <w:rsid w:val="001007EF"/>
    <w:rsid w:val="0010466A"/>
    <w:rsid w:val="001049E4"/>
    <w:rsid w:val="001139DD"/>
    <w:rsid w:val="00131447"/>
    <w:rsid w:val="001373D2"/>
    <w:rsid w:val="001475C3"/>
    <w:rsid w:val="00154D3F"/>
    <w:rsid w:val="001556F6"/>
    <w:rsid w:val="0016232B"/>
    <w:rsid w:val="00164824"/>
    <w:rsid w:val="0017167C"/>
    <w:rsid w:val="0017190C"/>
    <w:rsid w:val="00176694"/>
    <w:rsid w:val="001821AB"/>
    <w:rsid w:val="001869B2"/>
    <w:rsid w:val="00191AE9"/>
    <w:rsid w:val="00195D26"/>
    <w:rsid w:val="001A107B"/>
    <w:rsid w:val="001A178D"/>
    <w:rsid w:val="001A4DA8"/>
    <w:rsid w:val="001A624A"/>
    <w:rsid w:val="001B2996"/>
    <w:rsid w:val="001B6C05"/>
    <w:rsid w:val="001C2331"/>
    <w:rsid w:val="001C67F9"/>
    <w:rsid w:val="001C70F2"/>
    <w:rsid w:val="001D27AD"/>
    <w:rsid w:val="001D3C40"/>
    <w:rsid w:val="001D3D7F"/>
    <w:rsid w:val="001E251F"/>
    <w:rsid w:val="001E61DC"/>
    <w:rsid w:val="001E67F4"/>
    <w:rsid w:val="002021F8"/>
    <w:rsid w:val="00207F2D"/>
    <w:rsid w:val="002114EE"/>
    <w:rsid w:val="00213795"/>
    <w:rsid w:val="00214C7B"/>
    <w:rsid w:val="00217AE6"/>
    <w:rsid w:val="002215DD"/>
    <w:rsid w:val="00222CB1"/>
    <w:rsid w:val="00223116"/>
    <w:rsid w:val="00231715"/>
    <w:rsid w:val="0024144B"/>
    <w:rsid w:val="00250238"/>
    <w:rsid w:val="00266B4C"/>
    <w:rsid w:val="00271D36"/>
    <w:rsid w:val="00271F8D"/>
    <w:rsid w:val="002754A3"/>
    <w:rsid w:val="00275F22"/>
    <w:rsid w:val="002830C2"/>
    <w:rsid w:val="002873A3"/>
    <w:rsid w:val="002877B7"/>
    <w:rsid w:val="00291D4D"/>
    <w:rsid w:val="00295C82"/>
    <w:rsid w:val="002B24DF"/>
    <w:rsid w:val="002B6C18"/>
    <w:rsid w:val="002C4FCB"/>
    <w:rsid w:val="002C54D8"/>
    <w:rsid w:val="002C7D4C"/>
    <w:rsid w:val="002D00EF"/>
    <w:rsid w:val="002D79BC"/>
    <w:rsid w:val="002E5FB7"/>
    <w:rsid w:val="002F3236"/>
    <w:rsid w:val="002F548E"/>
    <w:rsid w:val="00306A0A"/>
    <w:rsid w:val="00306F76"/>
    <w:rsid w:val="00312165"/>
    <w:rsid w:val="00312F2A"/>
    <w:rsid w:val="003245B2"/>
    <w:rsid w:val="00324CA0"/>
    <w:rsid w:val="003308E8"/>
    <w:rsid w:val="0034407E"/>
    <w:rsid w:val="00344AC4"/>
    <w:rsid w:val="00345275"/>
    <w:rsid w:val="003527E7"/>
    <w:rsid w:val="00354693"/>
    <w:rsid w:val="0035676D"/>
    <w:rsid w:val="00357068"/>
    <w:rsid w:val="00357E84"/>
    <w:rsid w:val="0038473E"/>
    <w:rsid w:val="00385D38"/>
    <w:rsid w:val="00387B20"/>
    <w:rsid w:val="00392CEC"/>
    <w:rsid w:val="00394CDC"/>
    <w:rsid w:val="003A239E"/>
    <w:rsid w:val="003B3284"/>
    <w:rsid w:val="003C0470"/>
    <w:rsid w:val="003E0012"/>
    <w:rsid w:val="003E0640"/>
    <w:rsid w:val="003F054A"/>
    <w:rsid w:val="003F0FCC"/>
    <w:rsid w:val="003F381F"/>
    <w:rsid w:val="00401D23"/>
    <w:rsid w:val="004075EC"/>
    <w:rsid w:val="004077D8"/>
    <w:rsid w:val="00412730"/>
    <w:rsid w:val="00417487"/>
    <w:rsid w:val="004213F5"/>
    <w:rsid w:val="00426ABB"/>
    <w:rsid w:val="00426E38"/>
    <w:rsid w:val="0043000A"/>
    <w:rsid w:val="004319A7"/>
    <w:rsid w:val="00432208"/>
    <w:rsid w:val="004469AF"/>
    <w:rsid w:val="00447D84"/>
    <w:rsid w:val="004519F4"/>
    <w:rsid w:val="00451B8E"/>
    <w:rsid w:val="00456F02"/>
    <w:rsid w:val="00456F98"/>
    <w:rsid w:val="0047476C"/>
    <w:rsid w:val="00485574"/>
    <w:rsid w:val="004A4644"/>
    <w:rsid w:val="004A493D"/>
    <w:rsid w:val="004A65F7"/>
    <w:rsid w:val="004B56BE"/>
    <w:rsid w:val="004B7C0D"/>
    <w:rsid w:val="004C33FA"/>
    <w:rsid w:val="004D4FDA"/>
    <w:rsid w:val="004D68F0"/>
    <w:rsid w:val="004D7798"/>
    <w:rsid w:val="004E30FF"/>
    <w:rsid w:val="004F59F4"/>
    <w:rsid w:val="005021AD"/>
    <w:rsid w:val="0051220A"/>
    <w:rsid w:val="00512CD5"/>
    <w:rsid w:val="00514699"/>
    <w:rsid w:val="00516A41"/>
    <w:rsid w:val="00520B51"/>
    <w:rsid w:val="005215FA"/>
    <w:rsid w:val="005233BD"/>
    <w:rsid w:val="00524F10"/>
    <w:rsid w:val="005254F7"/>
    <w:rsid w:val="0053370F"/>
    <w:rsid w:val="00534ED4"/>
    <w:rsid w:val="0054112C"/>
    <w:rsid w:val="00543AB2"/>
    <w:rsid w:val="005441A8"/>
    <w:rsid w:val="00554029"/>
    <w:rsid w:val="00557402"/>
    <w:rsid w:val="005602DF"/>
    <w:rsid w:val="00565D0B"/>
    <w:rsid w:val="005663F0"/>
    <w:rsid w:val="00571150"/>
    <w:rsid w:val="005A5FDD"/>
    <w:rsid w:val="005B58C4"/>
    <w:rsid w:val="005D33DF"/>
    <w:rsid w:val="005D7304"/>
    <w:rsid w:val="005D78F0"/>
    <w:rsid w:val="00601425"/>
    <w:rsid w:val="00603E14"/>
    <w:rsid w:val="00604BB9"/>
    <w:rsid w:val="00606D44"/>
    <w:rsid w:val="00610611"/>
    <w:rsid w:val="006377B1"/>
    <w:rsid w:val="00645AD0"/>
    <w:rsid w:val="00651570"/>
    <w:rsid w:val="006526E0"/>
    <w:rsid w:val="00660215"/>
    <w:rsid w:val="00662DBD"/>
    <w:rsid w:val="00664545"/>
    <w:rsid w:val="0067545B"/>
    <w:rsid w:val="00675FA4"/>
    <w:rsid w:val="0068049B"/>
    <w:rsid w:val="00687C93"/>
    <w:rsid w:val="00691B2B"/>
    <w:rsid w:val="006A30AC"/>
    <w:rsid w:val="006A79DA"/>
    <w:rsid w:val="006B14B0"/>
    <w:rsid w:val="006B35A1"/>
    <w:rsid w:val="006D0DA4"/>
    <w:rsid w:val="006D12DD"/>
    <w:rsid w:val="006D18AC"/>
    <w:rsid w:val="006D67F1"/>
    <w:rsid w:val="006D6DD8"/>
    <w:rsid w:val="006D7897"/>
    <w:rsid w:val="006E018A"/>
    <w:rsid w:val="006E2C4A"/>
    <w:rsid w:val="006F4A8B"/>
    <w:rsid w:val="006F526E"/>
    <w:rsid w:val="006F6D9F"/>
    <w:rsid w:val="00700CEE"/>
    <w:rsid w:val="0070680C"/>
    <w:rsid w:val="00712D62"/>
    <w:rsid w:val="00715E65"/>
    <w:rsid w:val="007376BB"/>
    <w:rsid w:val="0074386E"/>
    <w:rsid w:val="00746E56"/>
    <w:rsid w:val="00761C2A"/>
    <w:rsid w:val="0076224A"/>
    <w:rsid w:val="00762956"/>
    <w:rsid w:val="00767C3A"/>
    <w:rsid w:val="00773D21"/>
    <w:rsid w:val="007808B7"/>
    <w:rsid w:val="00787EE9"/>
    <w:rsid w:val="0079781C"/>
    <w:rsid w:val="007A02BA"/>
    <w:rsid w:val="007A1A9C"/>
    <w:rsid w:val="007A22E9"/>
    <w:rsid w:val="007A38AF"/>
    <w:rsid w:val="007B3907"/>
    <w:rsid w:val="007B5608"/>
    <w:rsid w:val="007C3313"/>
    <w:rsid w:val="007C44E5"/>
    <w:rsid w:val="007D1F4E"/>
    <w:rsid w:val="007D3F61"/>
    <w:rsid w:val="007E2F25"/>
    <w:rsid w:val="007F59FC"/>
    <w:rsid w:val="00801798"/>
    <w:rsid w:val="00802893"/>
    <w:rsid w:val="008034CA"/>
    <w:rsid w:val="00810EFE"/>
    <w:rsid w:val="0082479C"/>
    <w:rsid w:val="008356A4"/>
    <w:rsid w:val="00850A45"/>
    <w:rsid w:val="008537EF"/>
    <w:rsid w:val="00857C2D"/>
    <w:rsid w:val="00857DF2"/>
    <w:rsid w:val="008647D9"/>
    <w:rsid w:val="008739C6"/>
    <w:rsid w:val="00875262"/>
    <w:rsid w:val="00875938"/>
    <w:rsid w:val="00875CDF"/>
    <w:rsid w:val="00876667"/>
    <w:rsid w:val="0088182F"/>
    <w:rsid w:val="008A007A"/>
    <w:rsid w:val="008A31AE"/>
    <w:rsid w:val="008C42A6"/>
    <w:rsid w:val="008C5B46"/>
    <w:rsid w:val="008C7D50"/>
    <w:rsid w:val="008C7D61"/>
    <w:rsid w:val="008E3B54"/>
    <w:rsid w:val="008F5DA4"/>
    <w:rsid w:val="008F7873"/>
    <w:rsid w:val="00905A20"/>
    <w:rsid w:val="00912CE1"/>
    <w:rsid w:val="00913DE5"/>
    <w:rsid w:val="00915F69"/>
    <w:rsid w:val="0092100F"/>
    <w:rsid w:val="00931CA3"/>
    <w:rsid w:val="00943D65"/>
    <w:rsid w:val="00946C1D"/>
    <w:rsid w:val="009535C1"/>
    <w:rsid w:val="00955890"/>
    <w:rsid w:val="00955FA2"/>
    <w:rsid w:val="00956A10"/>
    <w:rsid w:val="00956E71"/>
    <w:rsid w:val="0096462E"/>
    <w:rsid w:val="009649D5"/>
    <w:rsid w:val="00965CA6"/>
    <w:rsid w:val="009712C2"/>
    <w:rsid w:val="00982748"/>
    <w:rsid w:val="0098329E"/>
    <w:rsid w:val="00983A32"/>
    <w:rsid w:val="00986562"/>
    <w:rsid w:val="0099134E"/>
    <w:rsid w:val="00991DFC"/>
    <w:rsid w:val="00997FD9"/>
    <w:rsid w:val="009A0494"/>
    <w:rsid w:val="009A30C8"/>
    <w:rsid w:val="009A6A8E"/>
    <w:rsid w:val="009B341D"/>
    <w:rsid w:val="009B40FF"/>
    <w:rsid w:val="009B7C27"/>
    <w:rsid w:val="009C3101"/>
    <w:rsid w:val="009C5B8C"/>
    <w:rsid w:val="009D0043"/>
    <w:rsid w:val="009D1D1F"/>
    <w:rsid w:val="009D6244"/>
    <w:rsid w:val="009E2D11"/>
    <w:rsid w:val="009F5B62"/>
    <w:rsid w:val="009F7793"/>
    <w:rsid w:val="00A01114"/>
    <w:rsid w:val="00A017D0"/>
    <w:rsid w:val="00A0191C"/>
    <w:rsid w:val="00A0788D"/>
    <w:rsid w:val="00A1353C"/>
    <w:rsid w:val="00A159D6"/>
    <w:rsid w:val="00A1703A"/>
    <w:rsid w:val="00A22E9D"/>
    <w:rsid w:val="00A33910"/>
    <w:rsid w:val="00A44E6B"/>
    <w:rsid w:val="00A51947"/>
    <w:rsid w:val="00A51E45"/>
    <w:rsid w:val="00A52432"/>
    <w:rsid w:val="00A621E4"/>
    <w:rsid w:val="00A76EE8"/>
    <w:rsid w:val="00A76FB4"/>
    <w:rsid w:val="00A779D3"/>
    <w:rsid w:val="00A813AC"/>
    <w:rsid w:val="00A824AD"/>
    <w:rsid w:val="00A90792"/>
    <w:rsid w:val="00A91AB8"/>
    <w:rsid w:val="00A949A0"/>
    <w:rsid w:val="00A9669C"/>
    <w:rsid w:val="00A97597"/>
    <w:rsid w:val="00AA4009"/>
    <w:rsid w:val="00AA5264"/>
    <w:rsid w:val="00AB1B30"/>
    <w:rsid w:val="00AB5789"/>
    <w:rsid w:val="00AB5BA5"/>
    <w:rsid w:val="00AB6EE9"/>
    <w:rsid w:val="00AC373A"/>
    <w:rsid w:val="00AC4FEC"/>
    <w:rsid w:val="00AC6FE5"/>
    <w:rsid w:val="00AC79F2"/>
    <w:rsid w:val="00AD070F"/>
    <w:rsid w:val="00AD0732"/>
    <w:rsid w:val="00AD3569"/>
    <w:rsid w:val="00AD47B9"/>
    <w:rsid w:val="00AD6730"/>
    <w:rsid w:val="00AE163F"/>
    <w:rsid w:val="00AE2461"/>
    <w:rsid w:val="00AE7F5E"/>
    <w:rsid w:val="00AF42B7"/>
    <w:rsid w:val="00B01969"/>
    <w:rsid w:val="00B020AD"/>
    <w:rsid w:val="00B10727"/>
    <w:rsid w:val="00B10F1D"/>
    <w:rsid w:val="00B1535B"/>
    <w:rsid w:val="00B20B3C"/>
    <w:rsid w:val="00B2647F"/>
    <w:rsid w:val="00B26A06"/>
    <w:rsid w:val="00B31CC4"/>
    <w:rsid w:val="00B424D9"/>
    <w:rsid w:val="00B42DB5"/>
    <w:rsid w:val="00B42E7D"/>
    <w:rsid w:val="00B5116D"/>
    <w:rsid w:val="00B557E8"/>
    <w:rsid w:val="00B60210"/>
    <w:rsid w:val="00B6200C"/>
    <w:rsid w:val="00B62D17"/>
    <w:rsid w:val="00B6398A"/>
    <w:rsid w:val="00B640AD"/>
    <w:rsid w:val="00B64346"/>
    <w:rsid w:val="00B657F5"/>
    <w:rsid w:val="00B65A5E"/>
    <w:rsid w:val="00B77133"/>
    <w:rsid w:val="00B808FA"/>
    <w:rsid w:val="00B82F47"/>
    <w:rsid w:val="00B84FBC"/>
    <w:rsid w:val="00B85F5B"/>
    <w:rsid w:val="00B86F27"/>
    <w:rsid w:val="00B915AD"/>
    <w:rsid w:val="00BA2356"/>
    <w:rsid w:val="00BA68DE"/>
    <w:rsid w:val="00BB3714"/>
    <w:rsid w:val="00BB4E4C"/>
    <w:rsid w:val="00BC5AE2"/>
    <w:rsid w:val="00BD11A8"/>
    <w:rsid w:val="00BD5156"/>
    <w:rsid w:val="00BE2403"/>
    <w:rsid w:val="00BF5E3F"/>
    <w:rsid w:val="00C03799"/>
    <w:rsid w:val="00C129EB"/>
    <w:rsid w:val="00C15FA8"/>
    <w:rsid w:val="00C17650"/>
    <w:rsid w:val="00C246B8"/>
    <w:rsid w:val="00C55C6C"/>
    <w:rsid w:val="00C56973"/>
    <w:rsid w:val="00C57DE4"/>
    <w:rsid w:val="00C57F01"/>
    <w:rsid w:val="00C628A7"/>
    <w:rsid w:val="00C716FC"/>
    <w:rsid w:val="00C72312"/>
    <w:rsid w:val="00C750DB"/>
    <w:rsid w:val="00C76281"/>
    <w:rsid w:val="00C847BC"/>
    <w:rsid w:val="00C9690C"/>
    <w:rsid w:val="00CA6804"/>
    <w:rsid w:val="00CB14FF"/>
    <w:rsid w:val="00CC0ABE"/>
    <w:rsid w:val="00CC17EB"/>
    <w:rsid w:val="00CC1B40"/>
    <w:rsid w:val="00CC2878"/>
    <w:rsid w:val="00CC4232"/>
    <w:rsid w:val="00CC46EA"/>
    <w:rsid w:val="00CD0C2C"/>
    <w:rsid w:val="00CD7245"/>
    <w:rsid w:val="00CD7830"/>
    <w:rsid w:val="00CE560C"/>
    <w:rsid w:val="00CE7E57"/>
    <w:rsid w:val="00CF032B"/>
    <w:rsid w:val="00CF28FB"/>
    <w:rsid w:val="00D10DB6"/>
    <w:rsid w:val="00D1116A"/>
    <w:rsid w:val="00D21FF0"/>
    <w:rsid w:val="00D26B55"/>
    <w:rsid w:val="00D2768F"/>
    <w:rsid w:val="00D2773D"/>
    <w:rsid w:val="00D277C2"/>
    <w:rsid w:val="00D304BC"/>
    <w:rsid w:val="00D30F7A"/>
    <w:rsid w:val="00D37EC3"/>
    <w:rsid w:val="00D42ECA"/>
    <w:rsid w:val="00D44B84"/>
    <w:rsid w:val="00D461FF"/>
    <w:rsid w:val="00D47AA2"/>
    <w:rsid w:val="00D56193"/>
    <w:rsid w:val="00D60EEA"/>
    <w:rsid w:val="00D675E5"/>
    <w:rsid w:val="00D71899"/>
    <w:rsid w:val="00D738D6"/>
    <w:rsid w:val="00D73C1D"/>
    <w:rsid w:val="00D73F0C"/>
    <w:rsid w:val="00D90955"/>
    <w:rsid w:val="00D91BF6"/>
    <w:rsid w:val="00D93FB1"/>
    <w:rsid w:val="00D95369"/>
    <w:rsid w:val="00DA167E"/>
    <w:rsid w:val="00DA4AD9"/>
    <w:rsid w:val="00DB5C48"/>
    <w:rsid w:val="00DB5D3F"/>
    <w:rsid w:val="00DC1A33"/>
    <w:rsid w:val="00DC61CF"/>
    <w:rsid w:val="00DC7625"/>
    <w:rsid w:val="00DD0F7E"/>
    <w:rsid w:val="00DD78E9"/>
    <w:rsid w:val="00DF55E2"/>
    <w:rsid w:val="00DF624A"/>
    <w:rsid w:val="00E01968"/>
    <w:rsid w:val="00E049E7"/>
    <w:rsid w:val="00E074E8"/>
    <w:rsid w:val="00E20A97"/>
    <w:rsid w:val="00E27814"/>
    <w:rsid w:val="00E30799"/>
    <w:rsid w:val="00E54835"/>
    <w:rsid w:val="00E54D89"/>
    <w:rsid w:val="00E64F29"/>
    <w:rsid w:val="00E7025C"/>
    <w:rsid w:val="00E714AC"/>
    <w:rsid w:val="00E735C7"/>
    <w:rsid w:val="00E75109"/>
    <w:rsid w:val="00E763A4"/>
    <w:rsid w:val="00E7649C"/>
    <w:rsid w:val="00E81CCF"/>
    <w:rsid w:val="00E8415C"/>
    <w:rsid w:val="00E87415"/>
    <w:rsid w:val="00E94862"/>
    <w:rsid w:val="00E95BC8"/>
    <w:rsid w:val="00E97589"/>
    <w:rsid w:val="00EA0617"/>
    <w:rsid w:val="00EA1DD6"/>
    <w:rsid w:val="00EA6C80"/>
    <w:rsid w:val="00EA77D1"/>
    <w:rsid w:val="00EB4B47"/>
    <w:rsid w:val="00EB67C6"/>
    <w:rsid w:val="00EC7D00"/>
    <w:rsid w:val="00ED01BE"/>
    <w:rsid w:val="00ED7286"/>
    <w:rsid w:val="00ED7EA6"/>
    <w:rsid w:val="00EF3B1D"/>
    <w:rsid w:val="00EF4463"/>
    <w:rsid w:val="00EF6F0B"/>
    <w:rsid w:val="00F0032A"/>
    <w:rsid w:val="00F101B9"/>
    <w:rsid w:val="00F2400E"/>
    <w:rsid w:val="00F24894"/>
    <w:rsid w:val="00F26882"/>
    <w:rsid w:val="00F31105"/>
    <w:rsid w:val="00F328DE"/>
    <w:rsid w:val="00F46506"/>
    <w:rsid w:val="00F5054B"/>
    <w:rsid w:val="00F53F95"/>
    <w:rsid w:val="00F553C4"/>
    <w:rsid w:val="00F55C34"/>
    <w:rsid w:val="00F60BCC"/>
    <w:rsid w:val="00F67DA3"/>
    <w:rsid w:val="00F72358"/>
    <w:rsid w:val="00F728BF"/>
    <w:rsid w:val="00F75D16"/>
    <w:rsid w:val="00F77AEA"/>
    <w:rsid w:val="00F83D47"/>
    <w:rsid w:val="00F85C5F"/>
    <w:rsid w:val="00F92DD6"/>
    <w:rsid w:val="00F95BE4"/>
    <w:rsid w:val="00FA46AF"/>
    <w:rsid w:val="00FA63EE"/>
    <w:rsid w:val="00FA739D"/>
    <w:rsid w:val="00FB4486"/>
    <w:rsid w:val="00FC4B82"/>
    <w:rsid w:val="00FC4EE0"/>
    <w:rsid w:val="00FD317F"/>
    <w:rsid w:val="00FD5BE3"/>
    <w:rsid w:val="00FE15CF"/>
    <w:rsid w:val="00FE17D8"/>
    <w:rsid w:val="00FE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E791127"/>
  <w15:docId w15:val="{685C8391-FE45-4E77-8AF3-C5A87B84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0C2C"/>
    <w:pPr>
      <w:spacing w:after="240" w:line="480" w:lineRule="auto"/>
      <w:jc w:val="both"/>
    </w:pPr>
    <w:rPr>
      <w:rFonts w:ascii="Times New Roman" w:eastAsia="MS Mincho" w:hAnsi="Times New Roman" w:cs="Times New Roman"/>
      <w:iCs/>
      <w:sz w:val="24"/>
      <w:szCs w:val="24"/>
      <w:lang w:eastAsia="ja-JP"/>
    </w:rPr>
  </w:style>
  <w:style w:type="paragraph" w:styleId="Heading1">
    <w:name w:val="heading 1"/>
    <w:basedOn w:val="ListParagraph"/>
    <w:next w:val="Normal"/>
    <w:link w:val="Heading1Char"/>
    <w:uiPriority w:val="9"/>
    <w:qFormat/>
    <w:rsid w:val="00B657F5"/>
    <w:pPr>
      <w:numPr>
        <w:numId w:val="6"/>
      </w:numPr>
      <w:outlineLvl w:val="0"/>
    </w:pPr>
    <w:rPr>
      <w:b/>
      <w:bCs/>
    </w:rPr>
  </w:style>
  <w:style w:type="paragraph" w:styleId="Heading2">
    <w:name w:val="heading 2"/>
    <w:basedOn w:val="Heading1"/>
    <w:next w:val="Normal"/>
    <w:link w:val="Heading2Char"/>
    <w:uiPriority w:val="9"/>
    <w:unhideWhenUsed/>
    <w:qFormat/>
    <w:rsid w:val="00B657F5"/>
    <w:pPr>
      <w:numPr>
        <w:ilvl w:val="1"/>
      </w:numPr>
      <w:outlineLvl w:val="1"/>
    </w:pPr>
  </w:style>
  <w:style w:type="paragraph" w:styleId="Heading3">
    <w:name w:val="heading 3"/>
    <w:basedOn w:val="Heading2"/>
    <w:next w:val="Normal"/>
    <w:link w:val="Heading3Char"/>
    <w:uiPriority w:val="9"/>
    <w:unhideWhenUsed/>
    <w:qFormat/>
    <w:rsid w:val="00B657F5"/>
    <w:pPr>
      <w:numPr>
        <w:ilvl w:val="2"/>
      </w:numPr>
      <w:outlineLvl w:val="2"/>
    </w:pPr>
  </w:style>
  <w:style w:type="paragraph" w:styleId="Heading4">
    <w:name w:val="heading 4"/>
    <w:basedOn w:val="Heading3"/>
    <w:next w:val="Normal"/>
    <w:link w:val="Heading4Char"/>
    <w:uiPriority w:val="9"/>
    <w:unhideWhenUsed/>
    <w:qFormat/>
    <w:rsid w:val="00B657F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8F1"/>
    <w:rPr>
      <w:rFonts w:asciiTheme="majorBidi" w:hAnsiTheme="majorBidi" w:cstheme="majorBidi"/>
      <w:b/>
      <w:bCs/>
      <w:sz w:val="32"/>
      <w:szCs w:val="32"/>
    </w:rPr>
  </w:style>
  <w:style w:type="character" w:customStyle="1" w:styleId="TitleChar">
    <w:name w:val="Title Char"/>
    <w:basedOn w:val="DefaultParagraphFont"/>
    <w:link w:val="Title"/>
    <w:uiPriority w:val="10"/>
    <w:rsid w:val="000C58F1"/>
    <w:rPr>
      <w:rFonts w:asciiTheme="majorBidi" w:eastAsia="MS Mincho" w:hAnsiTheme="majorBidi" w:cstheme="majorBidi"/>
      <w:b/>
      <w:bCs/>
      <w:iCs/>
      <w:sz w:val="32"/>
      <w:szCs w:val="32"/>
      <w:lang w:eastAsia="ja-JP"/>
    </w:rPr>
  </w:style>
  <w:style w:type="paragraph" w:styleId="Subtitle">
    <w:name w:val="Subtitle"/>
    <w:basedOn w:val="Normal"/>
    <w:next w:val="Normal"/>
    <w:link w:val="SubtitleChar"/>
    <w:uiPriority w:val="11"/>
    <w:qFormat/>
    <w:rsid w:val="005D7304"/>
    <w:rPr>
      <w:iCs w:val="0"/>
    </w:rPr>
  </w:style>
  <w:style w:type="character" w:customStyle="1" w:styleId="SubtitleChar">
    <w:name w:val="Subtitle Char"/>
    <w:basedOn w:val="DefaultParagraphFont"/>
    <w:link w:val="Subtitle"/>
    <w:uiPriority w:val="11"/>
    <w:rsid w:val="005D7304"/>
    <w:rPr>
      <w:rFonts w:ascii="Times New Roman" w:eastAsia="MS Mincho" w:hAnsi="Times New Roman" w:cs="Times New Roman"/>
      <w:iCs/>
      <w:sz w:val="24"/>
      <w:szCs w:val="24"/>
      <w:lang w:eastAsia="ja-JP"/>
    </w:rPr>
  </w:style>
  <w:style w:type="paragraph" w:styleId="Header">
    <w:name w:val="header"/>
    <w:basedOn w:val="Normal"/>
    <w:link w:val="HeaderChar"/>
    <w:uiPriority w:val="99"/>
    <w:unhideWhenUsed/>
    <w:rsid w:val="00426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E38"/>
  </w:style>
  <w:style w:type="paragraph" w:styleId="Footer">
    <w:name w:val="footer"/>
    <w:basedOn w:val="Normal"/>
    <w:link w:val="FooterChar"/>
    <w:uiPriority w:val="99"/>
    <w:unhideWhenUsed/>
    <w:rsid w:val="00426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E38"/>
  </w:style>
  <w:style w:type="character" w:styleId="Strong">
    <w:name w:val="Strong"/>
    <w:uiPriority w:val="22"/>
    <w:qFormat/>
    <w:rsid w:val="005D7304"/>
    <w:rPr>
      <w:rFonts w:ascii="Times New Roman" w:eastAsia="MS Mincho" w:hAnsi="Times New Roman" w:cs="Times New Roman"/>
      <w:b/>
      <w:bCs/>
      <w:iCs/>
      <w:sz w:val="24"/>
      <w:szCs w:val="24"/>
      <w:lang w:eastAsia="ja-JP"/>
    </w:rPr>
  </w:style>
  <w:style w:type="character" w:styleId="Hyperlink">
    <w:name w:val="Hyperlink"/>
    <w:basedOn w:val="DefaultParagraphFont"/>
    <w:uiPriority w:val="99"/>
    <w:unhideWhenUsed/>
    <w:rsid w:val="00645AD0"/>
    <w:rPr>
      <w:color w:val="0000FF" w:themeColor="hyperlink"/>
      <w:u w:val="single"/>
    </w:rPr>
  </w:style>
  <w:style w:type="paragraph" w:styleId="ListParagraph">
    <w:name w:val="List Paragraph"/>
    <w:basedOn w:val="Normal"/>
    <w:uiPriority w:val="34"/>
    <w:qFormat/>
    <w:rsid w:val="00A90792"/>
    <w:pPr>
      <w:ind w:left="720"/>
      <w:contextualSpacing/>
    </w:pPr>
  </w:style>
  <w:style w:type="character" w:customStyle="1" w:styleId="Heading1Char">
    <w:name w:val="Heading 1 Char"/>
    <w:basedOn w:val="DefaultParagraphFont"/>
    <w:link w:val="Heading1"/>
    <w:uiPriority w:val="9"/>
    <w:rsid w:val="00B657F5"/>
    <w:rPr>
      <w:rFonts w:ascii="Times New Roman" w:eastAsia="MS Mincho" w:hAnsi="Times New Roman" w:cs="Times New Roman"/>
      <w:b/>
      <w:bCs/>
      <w:iCs/>
      <w:sz w:val="24"/>
      <w:szCs w:val="24"/>
      <w:lang w:eastAsia="ja-JP"/>
    </w:rPr>
  </w:style>
  <w:style w:type="character" w:customStyle="1" w:styleId="Heading2Char">
    <w:name w:val="Heading 2 Char"/>
    <w:basedOn w:val="DefaultParagraphFont"/>
    <w:link w:val="Heading2"/>
    <w:uiPriority w:val="9"/>
    <w:rsid w:val="00B657F5"/>
    <w:rPr>
      <w:rFonts w:ascii="Times New Roman" w:eastAsia="MS Mincho" w:hAnsi="Times New Roman" w:cs="Times New Roman"/>
      <w:b/>
      <w:bCs/>
      <w:iCs/>
      <w:sz w:val="24"/>
      <w:szCs w:val="24"/>
      <w:lang w:eastAsia="ja-JP"/>
    </w:rPr>
  </w:style>
  <w:style w:type="table" w:styleId="TableGrid">
    <w:name w:val="Table Grid"/>
    <w:basedOn w:val="TableNormal"/>
    <w:uiPriority w:val="39"/>
    <w:rsid w:val="00A9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معادلات متن"/>
    <w:basedOn w:val="Normal"/>
    <w:next w:val="Normal"/>
    <w:uiPriority w:val="35"/>
    <w:unhideWhenUsed/>
    <w:qFormat/>
    <w:rsid w:val="00357068"/>
    <w:pPr>
      <w:keepNext/>
      <w:spacing w:after="0" w:line="240" w:lineRule="auto"/>
      <w:jc w:val="center"/>
    </w:pPr>
    <w:rPr>
      <w:b/>
      <w:bCs/>
      <w:color w:val="000000" w:themeColor="text1"/>
      <w:sz w:val="22"/>
      <w:szCs w:val="22"/>
    </w:rPr>
  </w:style>
  <w:style w:type="character" w:customStyle="1" w:styleId="Heading3Char">
    <w:name w:val="Heading 3 Char"/>
    <w:basedOn w:val="DefaultParagraphFont"/>
    <w:link w:val="Heading3"/>
    <w:uiPriority w:val="9"/>
    <w:rsid w:val="00B657F5"/>
    <w:rPr>
      <w:rFonts w:ascii="Times New Roman" w:eastAsia="MS Mincho" w:hAnsi="Times New Roman" w:cs="Times New Roman"/>
      <w:b/>
      <w:bCs/>
      <w:iCs/>
      <w:sz w:val="24"/>
      <w:szCs w:val="24"/>
      <w:lang w:eastAsia="ja-JP"/>
    </w:rPr>
  </w:style>
  <w:style w:type="character" w:customStyle="1" w:styleId="Heading4Char">
    <w:name w:val="Heading 4 Char"/>
    <w:basedOn w:val="DefaultParagraphFont"/>
    <w:link w:val="Heading4"/>
    <w:uiPriority w:val="9"/>
    <w:rsid w:val="00B657F5"/>
    <w:rPr>
      <w:rFonts w:ascii="Times New Roman" w:eastAsia="MS Mincho" w:hAnsi="Times New Roman" w:cs="Times New Roman"/>
      <w:b/>
      <w:bCs/>
      <w:iCs/>
      <w:sz w:val="24"/>
      <w:szCs w:val="24"/>
      <w:lang w:eastAsia="ja-JP"/>
    </w:rPr>
  </w:style>
  <w:style w:type="paragraph" w:customStyle="1" w:styleId="EndNoteBibliographyTitle">
    <w:name w:val="EndNote Bibliography Title"/>
    <w:basedOn w:val="Normal"/>
    <w:link w:val="EndNoteBibliographyTitleChar"/>
    <w:rsid w:val="009C3101"/>
    <w:pPr>
      <w:spacing w:after="0"/>
      <w:jc w:val="center"/>
    </w:pPr>
    <w:rPr>
      <w:noProof/>
    </w:rPr>
  </w:style>
  <w:style w:type="character" w:customStyle="1" w:styleId="EndNoteBibliographyTitleChar">
    <w:name w:val="EndNote Bibliography Title Char"/>
    <w:basedOn w:val="DefaultParagraphFont"/>
    <w:link w:val="EndNoteBibliographyTitle"/>
    <w:rsid w:val="009C3101"/>
    <w:rPr>
      <w:rFonts w:ascii="Times New Roman" w:eastAsia="MS Mincho" w:hAnsi="Times New Roman" w:cs="Times New Roman"/>
      <w:iCs/>
      <w:noProof/>
      <w:sz w:val="24"/>
      <w:szCs w:val="24"/>
      <w:lang w:eastAsia="ja-JP"/>
    </w:rPr>
  </w:style>
  <w:style w:type="paragraph" w:customStyle="1" w:styleId="EndNoteBibliography">
    <w:name w:val="EndNote Bibliography"/>
    <w:basedOn w:val="Normal"/>
    <w:link w:val="EndNoteBibliographyChar"/>
    <w:rsid w:val="009C3101"/>
    <w:pPr>
      <w:spacing w:line="240" w:lineRule="auto"/>
    </w:pPr>
    <w:rPr>
      <w:noProof/>
    </w:rPr>
  </w:style>
  <w:style w:type="character" w:customStyle="1" w:styleId="EndNoteBibliographyChar">
    <w:name w:val="EndNote Bibliography Char"/>
    <w:basedOn w:val="DefaultParagraphFont"/>
    <w:link w:val="EndNoteBibliography"/>
    <w:rsid w:val="009C3101"/>
    <w:rPr>
      <w:rFonts w:ascii="Times New Roman" w:eastAsia="MS Mincho" w:hAnsi="Times New Roman" w:cs="Times New Roman"/>
      <w:iCs/>
      <w:noProof/>
      <w:sz w:val="24"/>
      <w:szCs w:val="24"/>
      <w:lang w:eastAsia="ja-JP"/>
    </w:rPr>
  </w:style>
  <w:style w:type="paragraph" w:customStyle="1" w:styleId="AuthorNameAffiliations">
    <w:name w:val="Author Name &amp; Affiliations"/>
    <w:basedOn w:val="Normal"/>
    <w:link w:val="AuthorNameAffiliationsChar"/>
    <w:qFormat/>
    <w:rsid w:val="00AA5264"/>
  </w:style>
  <w:style w:type="character" w:customStyle="1" w:styleId="AuthorNameAffiliationsChar">
    <w:name w:val="Author Name &amp; Affiliations Char"/>
    <w:link w:val="AuthorNameAffiliations"/>
    <w:rsid w:val="00AA5264"/>
    <w:rPr>
      <w:rFonts w:ascii="Times New Roman" w:eastAsia="MS Mincho" w:hAnsi="Times New Roman" w:cs="Times New Roman"/>
      <w:iCs/>
      <w:sz w:val="24"/>
      <w:szCs w:val="24"/>
      <w:lang w:eastAsia="ja-JP"/>
    </w:rPr>
  </w:style>
  <w:style w:type="paragraph" w:styleId="BalloonText">
    <w:name w:val="Balloon Text"/>
    <w:basedOn w:val="Normal"/>
    <w:link w:val="BalloonTextChar"/>
    <w:uiPriority w:val="99"/>
    <w:semiHidden/>
    <w:unhideWhenUsed/>
    <w:rsid w:val="00991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DFC"/>
    <w:rPr>
      <w:rFonts w:ascii="Tahoma" w:eastAsia="MS Mincho" w:hAnsi="Tahoma"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5.wmf"/><Relationship Id="rId47" Type="http://schemas.openxmlformats.org/officeDocument/2006/relationships/oleObject" Target="embeddings/oleObject23.bin"/><Relationship Id="rId63" Type="http://schemas.openxmlformats.org/officeDocument/2006/relationships/image" Target="media/image25.wmf"/><Relationship Id="rId68" Type="http://schemas.openxmlformats.org/officeDocument/2006/relationships/oleObject" Target="embeddings/oleObject34.bin"/><Relationship Id="rId84" Type="http://schemas.openxmlformats.org/officeDocument/2006/relationships/image" Target="media/image36.png"/><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image" Target="media/image20.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oleObject" Target="embeddings/oleObject40.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1.wmf"/><Relationship Id="rId83"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image" Target="media/image22.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9.bin"/><Relationship Id="rId81" Type="http://schemas.openxmlformats.org/officeDocument/2006/relationships/image" Target="media/image33.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9.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4.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theme" Target="theme/theme1.xml"/><Relationship Id="rId61" Type="http://schemas.openxmlformats.org/officeDocument/2006/relationships/image" Target="media/image24.wmf"/><Relationship Id="rId8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1F4EF-1E3C-40B0-92AD-31064000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16</Pages>
  <Words>8909</Words>
  <Characters>50785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MAK</cp:lastModifiedBy>
  <cp:revision>381</cp:revision>
  <cp:lastPrinted>2016-01-23T15:34:00Z</cp:lastPrinted>
  <dcterms:created xsi:type="dcterms:W3CDTF">2015-06-12T22:11:00Z</dcterms:created>
  <dcterms:modified xsi:type="dcterms:W3CDTF">2020-04-07T12:54:00Z</dcterms:modified>
</cp:coreProperties>
</file>