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0183E" w14:textId="5884F059" w:rsidR="00D47AA2" w:rsidRPr="007D7FD0" w:rsidRDefault="0056722B" w:rsidP="0056722B">
      <w:pPr>
        <w:pStyle w:val="Title"/>
        <w:jc w:val="center"/>
        <w:rPr>
          <w:sz w:val="40"/>
          <w:szCs w:val="40"/>
        </w:rPr>
      </w:pPr>
      <w:bookmarkStart w:id="0" w:name="OLE_LINK1"/>
      <w:bookmarkStart w:id="1" w:name="OLE_LINK2"/>
      <w:r>
        <w:rPr>
          <w:sz w:val="40"/>
          <w:szCs w:val="40"/>
        </w:rPr>
        <w:t xml:space="preserve">A priority supposition for </w:t>
      </w:r>
      <w:r w:rsidR="007617EA" w:rsidRPr="007D7FD0">
        <w:rPr>
          <w:sz w:val="40"/>
          <w:szCs w:val="40"/>
        </w:rPr>
        <w:t>estimation of t</w:t>
      </w:r>
      <w:r w:rsidR="00ED0C0E" w:rsidRPr="007D7FD0">
        <w:rPr>
          <w:sz w:val="40"/>
          <w:szCs w:val="40"/>
        </w:rPr>
        <w:t>ime-dependent</w:t>
      </w:r>
      <w:r w:rsidR="00685353" w:rsidRPr="007D7FD0">
        <w:rPr>
          <w:sz w:val="40"/>
          <w:szCs w:val="40"/>
        </w:rPr>
        <w:t xml:space="preserve"> </w:t>
      </w:r>
      <w:r w:rsidR="00D45318" w:rsidRPr="007D7FD0">
        <w:rPr>
          <w:sz w:val="40"/>
          <w:szCs w:val="40"/>
        </w:rPr>
        <w:t xml:space="preserve">changes in thickness and weight of </w:t>
      </w:r>
      <w:r w:rsidR="005D6800" w:rsidRPr="007D7FD0">
        <w:rPr>
          <w:sz w:val="40"/>
          <w:szCs w:val="40"/>
        </w:rPr>
        <w:t>polymeric</w:t>
      </w:r>
      <w:r w:rsidR="00D45318" w:rsidRPr="007D7FD0">
        <w:rPr>
          <w:sz w:val="40"/>
          <w:szCs w:val="40"/>
        </w:rPr>
        <w:t xml:space="preserve"> </w:t>
      </w:r>
      <w:r w:rsidR="00685353" w:rsidRPr="007D7FD0">
        <w:rPr>
          <w:sz w:val="40"/>
          <w:szCs w:val="40"/>
        </w:rPr>
        <w:t xml:space="preserve">flat sheet </w:t>
      </w:r>
      <w:r w:rsidR="00D45318" w:rsidRPr="007D7FD0">
        <w:rPr>
          <w:sz w:val="40"/>
          <w:szCs w:val="40"/>
        </w:rPr>
        <w:t>membranes fabricated by the nonsolvent induced ph</w:t>
      </w:r>
      <w:r w:rsidR="00860B9E" w:rsidRPr="007D7FD0">
        <w:rPr>
          <w:sz w:val="40"/>
          <w:szCs w:val="40"/>
        </w:rPr>
        <w:t>ase separation (NIPS) technique</w:t>
      </w:r>
    </w:p>
    <w:p w14:paraId="166D90F7" w14:textId="21BFECB8" w:rsidR="008C0BC7" w:rsidRPr="00303A99" w:rsidRDefault="00941D68" w:rsidP="00F04D93">
      <w:pPr>
        <w:rPr>
          <w:rStyle w:val="Strong"/>
        </w:rPr>
      </w:pPr>
      <w:bookmarkStart w:id="2" w:name="_GoBack"/>
      <w:bookmarkEnd w:id="0"/>
      <w:bookmarkEnd w:id="1"/>
      <w:bookmarkEnd w:id="2"/>
      <w:r w:rsidRPr="00303A99">
        <w:rPr>
          <w:rStyle w:val="Strong"/>
        </w:rPr>
        <w:t xml:space="preserve">Abstract </w:t>
      </w:r>
    </w:p>
    <w:p w14:paraId="3C672185" w14:textId="66EEFD69" w:rsidR="00925A73" w:rsidRPr="00303A99" w:rsidRDefault="00E62C97" w:rsidP="003470AF">
      <w:r w:rsidRPr="00303A99">
        <w:t xml:space="preserve">During </w:t>
      </w:r>
      <w:r w:rsidR="00736958" w:rsidRPr="00A51D18">
        <w:rPr>
          <w:highlight w:val="green"/>
        </w:rPr>
        <w:t>the</w:t>
      </w:r>
      <w:r w:rsidR="00736958">
        <w:t xml:space="preserve"> </w:t>
      </w:r>
      <w:r w:rsidRPr="00303A99">
        <w:t xml:space="preserve">fabrication </w:t>
      </w:r>
      <w:r w:rsidR="00736958" w:rsidRPr="00A51D18">
        <w:rPr>
          <w:highlight w:val="green"/>
        </w:rPr>
        <w:t>procedure</w:t>
      </w:r>
      <w:r w:rsidR="00736958">
        <w:t xml:space="preserve"> </w:t>
      </w:r>
      <w:r w:rsidRPr="00303A99">
        <w:t xml:space="preserve">of </w:t>
      </w:r>
      <w:r w:rsidR="00C92406" w:rsidRPr="00303A99">
        <w:t xml:space="preserve">polymeric membranes using </w:t>
      </w:r>
      <w:r w:rsidRPr="00303A99">
        <w:t xml:space="preserve">nonsolvent induced phase </w:t>
      </w:r>
      <w:r w:rsidR="00530029" w:rsidRPr="00303A99">
        <w:t>inversion</w:t>
      </w:r>
      <w:r w:rsidRPr="00303A99">
        <w:t xml:space="preserve"> </w:t>
      </w:r>
      <w:r w:rsidR="00736958" w:rsidRPr="00A51D18">
        <w:rPr>
          <w:highlight w:val="green"/>
        </w:rPr>
        <w:t>technique</w:t>
      </w:r>
      <w:r w:rsidRPr="00303A99">
        <w:t xml:space="preserve">, thickness and weight of </w:t>
      </w:r>
      <w:r w:rsidR="00736958" w:rsidRPr="00A51D18">
        <w:rPr>
          <w:highlight w:val="green"/>
        </w:rPr>
        <w:t>the</w:t>
      </w:r>
      <w:r w:rsidR="00736958">
        <w:t xml:space="preserve"> </w:t>
      </w:r>
      <w:r w:rsidRPr="00303A99">
        <w:t xml:space="preserve">polymeric cast film </w:t>
      </w:r>
      <w:r w:rsidR="00736958" w:rsidRPr="00A51D18">
        <w:rPr>
          <w:highlight w:val="green"/>
        </w:rPr>
        <w:t>change</w:t>
      </w:r>
      <w:r w:rsidR="0043349D" w:rsidRPr="00A51D18">
        <w:rPr>
          <w:highlight w:val="green"/>
        </w:rPr>
        <w:t xml:space="preserve"> </w:t>
      </w:r>
      <w:r w:rsidR="00736958" w:rsidRPr="00A51D18">
        <w:rPr>
          <w:highlight w:val="green"/>
        </w:rPr>
        <w:t>rapidly</w:t>
      </w:r>
      <w:r w:rsidR="00736958">
        <w:t xml:space="preserve">. </w:t>
      </w:r>
      <w:r w:rsidR="00C92406" w:rsidRPr="00303A99">
        <w:t xml:space="preserve">The only </w:t>
      </w:r>
      <w:r w:rsidR="00671E7E" w:rsidRPr="00303A99">
        <w:t xml:space="preserve">available </w:t>
      </w:r>
      <w:r w:rsidR="00C92406" w:rsidRPr="00303A99">
        <w:t xml:space="preserve">guideline just presents </w:t>
      </w:r>
      <w:r w:rsidR="00D61EB4" w:rsidRPr="00303A99">
        <w:t>a qualitative criterion</w:t>
      </w:r>
      <w:r w:rsidR="00C92406" w:rsidRPr="00303A99">
        <w:t xml:space="preserve"> for thickness change in which “penetration of the denser species into the film and the elimination of the lighter ones from film to coagulation bath</w:t>
      </w:r>
      <w:r w:rsidR="003470AF">
        <w:t>”</w:t>
      </w:r>
      <w:r w:rsidR="00C92406" w:rsidRPr="00303A99">
        <w:t xml:space="preserve"> has been related to the densification of the cast solution and </w:t>
      </w:r>
      <w:r w:rsidR="00893252" w:rsidRPr="00303A99">
        <w:t xml:space="preserve">its </w:t>
      </w:r>
      <w:r w:rsidR="00C92406" w:rsidRPr="00303A99">
        <w:t>thickness reduction</w:t>
      </w:r>
      <w:r w:rsidR="00736958" w:rsidRPr="00A51D18">
        <w:rPr>
          <w:highlight w:val="green"/>
        </w:rPr>
        <w:t>.</w:t>
      </w:r>
      <w:r w:rsidR="00F313B0" w:rsidRPr="00A51D18">
        <w:rPr>
          <w:highlight w:val="green"/>
        </w:rPr>
        <w:t xml:space="preserve"> </w:t>
      </w:r>
      <w:r w:rsidR="00736958" w:rsidRPr="00A51D18">
        <w:rPr>
          <w:highlight w:val="green"/>
        </w:rPr>
        <w:t>W</w:t>
      </w:r>
      <w:r w:rsidR="00530029" w:rsidRPr="00A51D18">
        <w:rPr>
          <w:highlight w:val="green"/>
        </w:rPr>
        <w:t xml:space="preserve">hile </w:t>
      </w:r>
      <w:r w:rsidR="00736958" w:rsidRPr="00A51D18">
        <w:rPr>
          <w:highlight w:val="green"/>
        </w:rPr>
        <w:t>it</w:t>
      </w:r>
      <w:r w:rsidR="00736958">
        <w:t xml:space="preserve"> </w:t>
      </w:r>
      <w:r w:rsidR="00530029" w:rsidRPr="00303A99">
        <w:t>is well-suited for cellulose acetate</w:t>
      </w:r>
      <w:r w:rsidR="00351C2F">
        <w:t xml:space="preserve"> </w:t>
      </w:r>
      <w:r w:rsidR="00530029" w:rsidRPr="00303A99">
        <w:t>/</w:t>
      </w:r>
      <w:r w:rsidR="00351C2F">
        <w:t xml:space="preserve"> </w:t>
      </w:r>
      <w:r w:rsidR="00530029" w:rsidRPr="00303A99">
        <w:t>acetone</w:t>
      </w:r>
      <w:r w:rsidR="00351C2F">
        <w:t xml:space="preserve"> </w:t>
      </w:r>
      <w:r w:rsidR="00530029" w:rsidRPr="00303A99">
        <w:t>/</w:t>
      </w:r>
      <w:r w:rsidR="00351C2F">
        <w:t xml:space="preserve"> </w:t>
      </w:r>
      <w:r w:rsidR="00893252" w:rsidRPr="00303A99">
        <w:t>w</w:t>
      </w:r>
      <w:r w:rsidR="00530029" w:rsidRPr="00303A99">
        <w:t xml:space="preserve">ater ternary system, </w:t>
      </w:r>
      <w:r w:rsidR="00893252" w:rsidRPr="00303A99">
        <w:t xml:space="preserve">but </w:t>
      </w:r>
      <w:r w:rsidR="00893252" w:rsidRPr="00A51D18">
        <w:rPr>
          <w:highlight w:val="green"/>
        </w:rPr>
        <w:t xml:space="preserve">it </w:t>
      </w:r>
      <w:r w:rsidR="00736958" w:rsidRPr="00A51D18">
        <w:rPr>
          <w:highlight w:val="green"/>
        </w:rPr>
        <w:t>is</w:t>
      </w:r>
      <w:r w:rsidR="00736958" w:rsidRPr="00303A99">
        <w:t xml:space="preserve"> </w:t>
      </w:r>
      <w:r w:rsidR="00893252" w:rsidRPr="00303A99">
        <w:t xml:space="preserve">not applicable </w:t>
      </w:r>
      <w:r w:rsidR="00493303" w:rsidRPr="00303A99">
        <w:t xml:space="preserve">to </w:t>
      </w:r>
      <w:r w:rsidR="00603D37">
        <w:t xml:space="preserve">our investigated systems i.e. </w:t>
      </w:r>
      <w:r w:rsidR="00530029" w:rsidRPr="00303A99">
        <w:t>Polyethersulfone /</w:t>
      </w:r>
      <w:r w:rsidR="00351C2F">
        <w:t xml:space="preserve"> </w:t>
      </w:r>
      <w:r w:rsidR="00530029" w:rsidRPr="00303A99">
        <w:t>n-methyl-pyrolidine /</w:t>
      </w:r>
      <w:r w:rsidR="00351C2F">
        <w:t xml:space="preserve"> </w:t>
      </w:r>
      <w:r w:rsidR="00893252" w:rsidRPr="00303A99">
        <w:t>w</w:t>
      </w:r>
      <w:r w:rsidR="00530029" w:rsidRPr="00303A99">
        <w:t>ater and Polysulfone /</w:t>
      </w:r>
      <w:r w:rsidR="00351C2F">
        <w:t xml:space="preserve"> </w:t>
      </w:r>
      <w:r w:rsidR="00530029" w:rsidRPr="00303A99">
        <w:t>n-methyl-pyrolidine /</w:t>
      </w:r>
      <w:r w:rsidR="00351C2F">
        <w:t xml:space="preserve"> </w:t>
      </w:r>
      <w:r w:rsidR="00893252" w:rsidRPr="00303A99">
        <w:t>w</w:t>
      </w:r>
      <w:r w:rsidR="00530029" w:rsidRPr="00303A99">
        <w:t xml:space="preserve">ater. </w:t>
      </w:r>
      <w:r w:rsidR="00603D37">
        <w:t>Thus, here</w:t>
      </w:r>
      <w:r w:rsidR="00E51F7C">
        <w:t xml:space="preserve"> </w:t>
      </w:r>
      <w:r w:rsidR="00E51F7C" w:rsidRPr="00E51F7C">
        <w:rPr>
          <w:highlight w:val="green"/>
        </w:rPr>
        <w:t xml:space="preserve">the thermo-kinetic behavior of </w:t>
      </w:r>
      <w:r w:rsidR="00736958">
        <w:rPr>
          <w:highlight w:val="green"/>
        </w:rPr>
        <w:t xml:space="preserve">NIPS </w:t>
      </w:r>
      <w:r w:rsidR="00E51F7C" w:rsidRPr="00E51F7C">
        <w:rPr>
          <w:highlight w:val="green"/>
        </w:rPr>
        <w:t xml:space="preserve">process </w:t>
      </w:r>
      <w:r w:rsidR="00736958">
        <w:rPr>
          <w:highlight w:val="green"/>
        </w:rPr>
        <w:t xml:space="preserve">was </w:t>
      </w:r>
      <w:r w:rsidR="00E51F7C" w:rsidRPr="00E51F7C">
        <w:rPr>
          <w:highlight w:val="green"/>
        </w:rPr>
        <w:t xml:space="preserve">discussed and </w:t>
      </w:r>
      <w:r w:rsidR="00E51F7C" w:rsidRPr="00A51D18">
        <w:rPr>
          <w:highlight w:val="green"/>
        </w:rPr>
        <w:t xml:space="preserve">then </w:t>
      </w:r>
      <w:r w:rsidR="00736958" w:rsidRPr="00A51D18">
        <w:rPr>
          <w:highlight w:val="green"/>
        </w:rPr>
        <w:t>a</w:t>
      </w:r>
      <w:r w:rsidR="00736958">
        <w:t xml:space="preserve"> </w:t>
      </w:r>
      <w:r w:rsidR="000D344D" w:rsidRPr="00303A99">
        <w:t>thermodynamic model was developed</w:t>
      </w:r>
      <w:r w:rsidR="00736958" w:rsidRPr="00A51D18">
        <w:rPr>
          <w:highlight w:val="green"/>
        </w:rPr>
        <w:t>,</w:t>
      </w:r>
      <w:r w:rsidR="000D344D" w:rsidRPr="00303A99">
        <w:t xml:space="preserve"> in which only initial cast film and final membrane properties </w:t>
      </w:r>
      <w:r w:rsidR="00ED2767" w:rsidRPr="00A51D18">
        <w:rPr>
          <w:highlight w:val="green"/>
        </w:rPr>
        <w:t>were used</w:t>
      </w:r>
      <w:r w:rsidR="00E51F7C" w:rsidRPr="00A51D18">
        <w:rPr>
          <w:highlight w:val="green"/>
        </w:rPr>
        <w:t xml:space="preserve"> as inputs</w:t>
      </w:r>
      <w:r w:rsidR="000D344D" w:rsidRPr="00303A99">
        <w:t>. Two new simple suppositions were derived and examined.</w:t>
      </w:r>
      <w:r w:rsidR="00603D37">
        <w:t xml:space="preserve"> </w:t>
      </w:r>
      <w:r w:rsidR="00F77E2A" w:rsidRPr="00303A99">
        <w:t>The use of thermodynamic modeling approach results in desirable estimation of overall changes</w:t>
      </w:r>
      <w:r w:rsidR="003470AF">
        <w:t xml:space="preserve"> and </w:t>
      </w:r>
      <w:r w:rsidR="008F5C39" w:rsidRPr="00303A99">
        <w:t>the proposed suppositions</w:t>
      </w:r>
      <w:r w:rsidR="002E4D1D" w:rsidRPr="00303A99">
        <w:t xml:space="preserve"> also</w:t>
      </w:r>
      <w:r w:rsidR="008F5C39" w:rsidRPr="00303A99">
        <w:t xml:space="preserve"> can be reliably used for prediction of changes </w:t>
      </w:r>
      <w:r w:rsidR="00272970" w:rsidRPr="00303A99">
        <w:t xml:space="preserve">in mass and thickness </w:t>
      </w:r>
      <w:r w:rsidR="008F5C39" w:rsidRPr="00303A99">
        <w:t>experienced by cast film</w:t>
      </w:r>
      <w:r w:rsidR="00272970" w:rsidRPr="00303A99">
        <w:t xml:space="preserve"> </w:t>
      </w:r>
      <w:r w:rsidR="00ED2767" w:rsidRPr="00A51D18">
        <w:rPr>
          <w:highlight w:val="green"/>
        </w:rPr>
        <w:t>NIPS</w:t>
      </w:r>
      <w:r w:rsidR="00272970" w:rsidRPr="00303A99">
        <w:t xml:space="preserve"> process</w:t>
      </w:r>
      <w:r w:rsidR="008F5C39" w:rsidRPr="00303A99">
        <w:t xml:space="preserve">. </w:t>
      </w:r>
      <w:r w:rsidR="00925A73" w:rsidRPr="00303A99">
        <w:t>It was shown that without the implication of some serious assumptions, it is impossible to derive the old supposition from theoretical concepts.</w:t>
      </w:r>
      <w:r w:rsidR="00925A73">
        <w:t xml:space="preserve"> </w:t>
      </w:r>
      <w:r w:rsidR="00925A73" w:rsidRPr="00303A99">
        <w:t xml:space="preserve">It was also found that the interpretation of film </w:t>
      </w:r>
      <w:r w:rsidR="00925A73" w:rsidRPr="00303A99">
        <w:lastRenderedPageBreak/>
        <w:t>thickness reduction in literatures cannot be validated. Using the presented theoretical concept, one can obtain an overview of the decrease and/or increase in thickness and/or weight of final fabricated membrane prior to any experimental investigation.</w:t>
      </w:r>
    </w:p>
    <w:p w14:paraId="267A8763" w14:textId="004B2FD4" w:rsidR="00DC4CB3" w:rsidRDefault="00DC4CB3" w:rsidP="009C5262">
      <w:r w:rsidRPr="00303A99">
        <w:rPr>
          <w:b/>
          <w:bCs/>
        </w:rPr>
        <w:t>Keywords</w:t>
      </w:r>
      <w:r w:rsidRPr="00303A99">
        <w:t xml:space="preserve">: polymeric membrane; </w:t>
      </w:r>
      <w:r w:rsidR="00A01E0C" w:rsidRPr="00303A99">
        <w:t>immer</w:t>
      </w:r>
      <w:r w:rsidR="002A1FF3" w:rsidRPr="00303A99">
        <w:t xml:space="preserve">sion precipitation; </w:t>
      </w:r>
      <w:r w:rsidR="003C5877" w:rsidRPr="00303A99">
        <w:t xml:space="preserve">NIPS, </w:t>
      </w:r>
      <w:r w:rsidR="006F4E40" w:rsidRPr="00303A99">
        <w:t>film thickness</w:t>
      </w:r>
      <w:r w:rsidR="002A1FF3" w:rsidRPr="00303A99">
        <w:t>;</w:t>
      </w:r>
      <w:r w:rsidR="006F4E40" w:rsidRPr="00303A99">
        <w:t xml:space="preserve"> </w:t>
      </w:r>
      <w:r w:rsidR="003470F2" w:rsidRPr="00303A99">
        <w:t>thermo-kinetic modeling</w:t>
      </w:r>
    </w:p>
    <w:p w14:paraId="75D4FB10" w14:textId="77777777" w:rsidR="007B2169" w:rsidRPr="00303A99" w:rsidRDefault="007B2169" w:rsidP="009C5262"/>
    <w:p w14:paraId="045F17EB" w14:textId="277CAFC8" w:rsidR="00614A1B" w:rsidRPr="00303A99" w:rsidRDefault="00DC4CB3" w:rsidP="004C2C81">
      <w:pPr>
        <w:pStyle w:val="Heading1"/>
      </w:pPr>
      <w:r w:rsidRPr="00303A99">
        <w:t>Introduction</w:t>
      </w:r>
    </w:p>
    <w:p w14:paraId="3DB57101" w14:textId="3B2A2FAD" w:rsidR="007A6548" w:rsidRPr="00303A99" w:rsidRDefault="00ED2767" w:rsidP="00477E16">
      <w:r>
        <w:rPr>
          <w:highlight w:val="green"/>
        </w:rPr>
        <w:t>N</w:t>
      </w:r>
      <w:r w:rsidRPr="00B73675">
        <w:rPr>
          <w:highlight w:val="green"/>
        </w:rPr>
        <w:t>onsolvent induced phase separation (NIPS) process</w:t>
      </w:r>
      <w:r>
        <w:rPr>
          <w:highlight w:val="green"/>
        </w:rPr>
        <w:t xml:space="preserve"> is one the most commonly used processes for </w:t>
      </w:r>
      <w:r w:rsidR="00B73675" w:rsidRPr="00B73675">
        <w:rPr>
          <w:highlight w:val="green"/>
        </w:rPr>
        <w:t>commercial polymeric membrane</w:t>
      </w:r>
      <w:r>
        <w:rPr>
          <w:highlight w:val="green"/>
        </w:rPr>
        <w:t xml:space="preserve"> fabrication. A</w:t>
      </w:r>
      <w:r w:rsidR="00B73675" w:rsidRPr="00B73675">
        <w:rPr>
          <w:highlight w:val="green"/>
        </w:rPr>
        <w:t xml:space="preserve">s shown in </w:t>
      </w:r>
      <w:r w:rsidR="00B73675" w:rsidRPr="00B73675">
        <w:rPr>
          <w:highlight w:val="green"/>
        </w:rPr>
        <w:fldChar w:fldCharType="begin"/>
      </w:r>
      <w:r w:rsidR="00B73675" w:rsidRPr="00B73675">
        <w:rPr>
          <w:highlight w:val="green"/>
        </w:rPr>
        <w:instrText xml:space="preserve"> REF _Ref442281768 \h  \* MERGEFORMAT </w:instrText>
      </w:r>
      <w:r w:rsidR="00B73675" w:rsidRPr="00B73675">
        <w:rPr>
          <w:highlight w:val="green"/>
        </w:rPr>
      </w:r>
      <w:r w:rsidR="00B73675" w:rsidRPr="00B73675">
        <w:rPr>
          <w:highlight w:val="green"/>
        </w:rPr>
        <w:fldChar w:fldCharType="separate"/>
      </w:r>
      <w:r w:rsidR="00B73675" w:rsidRPr="00B73675">
        <w:rPr>
          <w:b/>
          <w:bCs/>
          <w:highlight w:val="green"/>
        </w:rPr>
        <w:t xml:space="preserve">Fig. </w:t>
      </w:r>
      <w:r w:rsidR="00B73675" w:rsidRPr="00B73675">
        <w:rPr>
          <w:b/>
          <w:bCs/>
          <w:noProof/>
          <w:highlight w:val="green"/>
        </w:rPr>
        <w:t>1</w:t>
      </w:r>
      <w:r w:rsidR="00B73675" w:rsidRPr="00B73675">
        <w:rPr>
          <w:highlight w:val="green"/>
        </w:rPr>
        <w:fldChar w:fldCharType="end"/>
      </w:r>
      <w:r w:rsidR="00B73675" w:rsidRPr="00B73675">
        <w:rPr>
          <w:highlight w:val="green"/>
        </w:rPr>
        <w:t xml:space="preserve">, </w:t>
      </w:r>
      <w:r w:rsidR="006D3A4F" w:rsidRPr="00B73675">
        <w:rPr>
          <w:highlight w:val="green"/>
        </w:rPr>
        <w:fldChar w:fldCharType="begin"/>
      </w:r>
      <w:r w:rsidR="006D3A4F" w:rsidRPr="00B73675">
        <w:rPr>
          <w:highlight w:val="green"/>
        </w:rPr>
        <w:instrText xml:space="preserve"> ADDIN EN.CITE &lt;EndNote&gt;&lt;Cite&gt;&lt;Author&gt;Mulder&lt;/Author&gt;&lt;Year&gt;1996&lt;/Year&gt;&lt;RecNum&gt;2829&lt;/RecNum&gt;&lt;DisplayText&gt;[1]&lt;/DisplayText&gt;&lt;record&gt;&lt;rec-number&gt;2829&lt;/rec-number&gt;&lt;foreign-keys&gt;&lt;key app="EN" db-id="edxfspa0hevet1epx2qxp5rdfxf99ae220dv" timestamp="1405644598"&gt;2829&lt;/key&gt;&lt;/foreign-keys&gt;&lt;ref-type name="Book"&gt;6&lt;/ref-type&gt;&lt;contributors&gt;&lt;authors&gt;&lt;author&gt;Mulder, M.&lt;/author&gt;&lt;/authors&gt;&lt;/contributors&gt;&lt;titles&gt;&lt;title&gt;Basic Principles of Membrane Technology&lt;/title&gt;&lt;/titles&gt;&lt;edition&gt;2&lt;/edition&gt;&lt;dates&gt;&lt;year&gt;1996&lt;/year&gt;&lt;/dates&gt;&lt;pub-location&gt;Netherlands, Dordrecht&lt;/pub-location&gt;&lt;publisher&gt;Springer Netherlands, Kluwer&lt;/publisher&gt;&lt;isbn&gt;9789400917668, 940091766X&lt;/isbn&gt;&lt;urls&gt;&lt;/urls&gt;&lt;/record&gt;&lt;/Cite&gt;&lt;/EndNote&gt;</w:instrText>
      </w:r>
      <w:r w:rsidR="006D3A4F" w:rsidRPr="00B73675">
        <w:rPr>
          <w:highlight w:val="green"/>
        </w:rPr>
        <w:fldChar w:fldCharType="separate"/>
      </w:r>
      <w:r w:rsidR="006D3A4F" w:rsidRPr="00B73675">
        <w:rPr>
          <w:noProof/>
          <w:highlight w:val="green"/>
        </w:rPr>
        <w:t>[</w:t>
      </w:r>
      <w:hyperlink w:anchor="_ENREF_1" w:tooltip="Mulder, 1996 #2829" w:history="1">
        <w:r w:rsidR="006D3A4F" w:rsidRPr="00B73675">
          <w:rPr>
            <w:rStyle w:val="Hyperlink"/>
            <w:noProof/>
            <w:highlight w:val="green"/>
          </w:rPr>
          <w:t>1</w:t>
        </w:r>
      </w:hyperlink>
      <w:r w:rsidR="006D3A4F" w:rsidRPr="00B73675">
        <w:rPr>
          <w:noProof/>
          <w:highlight w:val="green"/>
        </w:rPr>
        <w:t>]</w:t>
      </w:r>
      <w:r w:rsidR="006D3A4F" w:rsidRPr="00B73675">
        <w:rPr>
          <w:highlight w:val="green"/>
        </w:rPr>
        <w:fldChar w:fldCharType="end"/>
      </w:r>
      <w:r w:rsidR="00B73675" w:rsidRPr="00B73675">
        <w:rPr>
          <w:highlight w:val="green"/>
        </w:rPr>
        <w:t xml:space="preserve"> </w:t>
      </w:r>
      <w:r>
        <w:rPr>
          <w:highlight w:val="green"/>
        </w:rPr>
        <w:t xml:space="preserve">in NIPS process, the </w:t>
      </w:r>
      <w:r w:rsidR="007A6548" w:rsidRPr="00B73675">
        <w:rPr>
          <w:highlight w:val="green"/>
        </w:rPr>
        <w:t xml:space="preserve">prepared homogeneous </w:t>
      </w:r>
      <w:r w:rsidR="00C95CC4" w:rsidRPr="00B73675">
        <w:rPr>
          <w:highlight w:val="green"/>
        </w:rPr>
        <w:t>polymeric solution (dope</w:t>
      </w:r>
      <w:r w:rsidR="000606F0" w:rsidRPr="00B73675">
        <w:rPr>
          <w:highlight w:val="green"/>
        </w:rPr>
        <w:t>)</w:t>
      </w:r>
      <w:r w:rsidR="00941D68" w:rsidRPr="00B73675">
        <w:rPr>
          <w:highlight w:val="green"/>
        </w:rPr>
        <w:t xml:space="preserve"> </w:t>
      </w:r>
      <w:r w:rsidR="009039F2" w:rsidRPr="00B73675">
        <w:rPr>
          <w:highlight w:val="green"/>
        </w:rPr>
        <w:t xml:space="preserve">is cast as a thin film </w:t>
      </w:r>
      <w:r>
        <w:rPr>
          <w:highlight w:val="green"/>
        </w:rPr>
        <w:t xml:space="preserve"> </w:t>
      </w:r>
      <w:r w:rsidR="009039F2" w:rsidRPr="00B73675">
        <w:rPr>
          <w:highlight w:val="green"/>
        </w:rPr>
        <w:t>on a</w:t>
      </w:r>
      <w:r w:rsidR="00B863A9" w:rsidRPr="00B73675">
        <w:rPr>
          <w:highlight w:val="green"/>
        </w:rPr>
        <w:t>n</w:t>
      </w:r>
      <w:r w:rsidR="009039F2" w:rsidRPr="00B73675">
        <w:rPr>
          <w:highlight w:val="green"/>
        </w:rPr>
        <w:t xml:space="preserve"> impermeable support layer and then </w:t>
      </w:r>
      <w:r w:rsidR="000606F0" w:rsidRPr="00B73675">
        <w:rPr>
          <w:highlight w:val="green"/>
        </w:rPr>
        <w:t>immersed immediately to</w:t>
      </w:r>
      <w:r w:rsidR="009039F2" w:rsidRPr="00B73675">
        <w:rPr>
          <w:highlight w:val="green"/>
        </w:rPr>
        <w:t xml:space="preserve"> a nonsolvent bath </w:t>
      </w:r>
      <w:r w:rsidR="00477E16">
        <w:rPr>
          <w:highlight w:val="green"/>
        </w:rPr>
        <w:t xml:space="preserve">(immersion precipitation) </w:t>
      </w:r>
      <w:r w:rsidR="00B73675" w:rsidRPr="00B73675">
        <w:rPr>
          <w:highlight w:val="green"/>
        </w:rPr>
        <w:t>o</w:t>
      </w:r>
      <w:r w:rsidR="006D3A4F" w:rsidRPr="00B73675">
        <w:rPr>
          <w:highlight w:val="green"/>
        </w:rPr>
        <w:t xml:space="preserve">r exposed to </w:t>
      </w:r>
      <w:r w:rsidR="00477E16">
        <w:rPr>
          <w:highlight w:val="green"/>
        </w:rPr>
        <w:t xml:space="preserve">water </w:t>
      </w:r>
      <w:r w:rsidR="006D3A4F" w:rsidRPr="00B73675">
        <w:rPr>
          <w:highlight w:val="green"/>
        </w:rPr>
        <w:t xml:space="preserve">vapor </w:t>
      </w:r>
      <w:r w:rsidR="00477E16">
        <w:rPr>
          <w:highlight w:val="green"/>
        </w:rPr>
        <w:t>(</w:t>
      </w:r>
      <w:r w:rsidR="006D3A4F" w:rsidRPr="00B73675">
        <w:rPr>
          <w:highlight w:val="green"/>
        </w:rPr>
        <w:t>dry casting</w:t>
      </w:r>
      <w:r w:rsidR="00477E16">
        <w:rPr>
          <w:highlight w:val="green"/>
        </w:rPr>
        <w:t>)</w:t>
      </w:r>
      <w:r w:rsidR="00B73675" w:rsidRPr="00B73675">
        <w:rPr>
          <w:highlight w:val="green"/>
        </w:rPr>
        <w:t>.</w:t>
      </w:r>
      <w:r w:rsidR="00B73675">
        <w:t xml:space="preserve"> </w:t>
      </w:r>
      <w:r w:rsidR="00307C97" w:rsidRPr="00303A99">
        <w:t>To obtain membranes of different internal structure</w:t>
      </w:r>
      <w:r w:rsidR="002A66F3" w:rsidRPr="00303A99">
        <w:t>,</w:t>
      </w:r>
      <w:r w:rsidR="00307C97" w:rsidRPr="00303A99">
        <w:t xml:space="preserve"> morphology</w:t>
      </w:r>
      <w:r w:rsidR="002A66F3" w:rsidRPr="00303A99">
        <w:t xml:space="preserve"> and property</w:t>
      </w:r>
      <w:r w:rsidR="00307C97" w:rsidRPr="00303A99">
        <w:t xml:space="preserve">, the operating parameters such as system temperature, </w:t>
      </w:r>
      <w:r w:rsidR="00984566" w:rsidRPr="00303A99">
        <w:t>dope and</w:t>
      </w:r>
      <w:r w:rsidR="00307C97" w:rsidRPr="00303A99">
        <w:t xml:space="preserve"> coagulation bath compositions, solvent/nonsolvent selection and etc.</w:t>
      </w:r>
      <w:r w:rsidR="008F4407" w:rsidRPr="00303A99">
        <w:t xml:space="preserve"> </w:t>
      </w:r>
      <w:r w:rsidR="00477E16" w:rsidRPr="00A51D18">
        <w:rPr>
          <w:highlight w:val="green"/>
        </w:rPr>
        <w:t>can</w:t>
      </w:r>
      <w:r w:rsidR="00477E16" w:rsidRPr="00303A99">
        <w:t xml:space="preserve"> </w:t>
      </w:r>
      <w:r w:rsidR="008F4407" w:rsidRPr="00303A99">
        <w:t>be simply adjusted</w:t>
      </w:r>
      <w:r w:rsidR="00B53C18">
        <w:t xml:space="preserve"> </w:t>
      </w:r>
      <w:r w:rsidR="00B53C18" w:rsidRPr="00303A99">
        <w:fldChar w:fldCharType="begin"/>
      </w:r>
      <w:r w:rsidR="00B73675">
        <w:instrText xml:space="preserve"> ADDIN EN.CITE &lt;EndNote&gt;&lt;Cite&gt;&lt;Author&gt;Keshavarz&lt;/Author&gt;&lt;Year&gt;2015&lt;/Year&gt;&lt;RecNum&gt;107&lt;/RecNum&gt;&lt;DisplayText&gt;[2]&lt;/DisplayText&gt;&lt;record&gt;&lt;rec-number&gt;107&lt;/rec-number&gt;&lt;foreign-keys&gt;&lt;key app="EN" db-id="r2p5rr9s7p9xfpe9vz2vwfa7p0eszdv5tvat" timestamp="1480405998"&gt;107&lt;/key&gt;&lt;key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Phase Diagram&lt;/research-notes&gt;&lt;/record&gt;&lt;/Cite&gt;&lt;/EndNote&gt;</w:instrText>
      </w:r>
      <w:r w:rsidR="00B53C18" w:rsidRPr="00303A99">
        <w:fldChar w:fldCharType="separate"/>
      </w:r>
      <w:r w:rsidR="00B73675">
        <w:rPr>
          <w:noProof/>
        </w:rPr>
        <w:t>[</w:t>
      </w:r>
      <w:hyperlink w:anchor="_ENREF_2" w:tooltip="Keshavarz, 2015 #107" w:history="1">
        <w:r w:rsidR="00B73675" w:rsidRPr="00B73675">
          <w:rPr>
            <w:rStyle w:val="Hyperlink"/>
            <w:noProof/>
          </w:rPr>
          <w:t>2</w:t>
        </w:r>
      </w:hyperlink>
      <w:r w:rsidR="00B73675">
        <w:rPr>
          <w:noProof/>
        </w:rPr>
        <w:t>]</w:t>
      </w:r>
      <w:r w:rsidR="00B53C18" w:rsidRPr="00303A99">
        <w:fldChar w:fldCharType="end"/>
      </w:r>
      <w:r w:rsidR="00307C97" w:rsidRPr="00303A9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BA0945" w:rsidRPr="00303A99" w14:paraId="7C0302A5" w14:textId="77777777" w:rsidTr="00322632">
        <w:tc>
          <w:tcPr>
            <w:tcW w:w="9027" w:type="dxa"/>
          </w:tcPr>
          <w:p w14:paraId="5F6D37D0" w14:textId="5A1E1BF3" w:rsidR="00BA0945" w:rsidRPr="00303A99" w:rsidRDefault="002B6785" w:rsidP="009153ED">
            <w:pPr>
              <w:pStyle w:val="Caption"/>
            </w:pPr>
            <w:r w:rsidRPr="00303A99">
              <w:rPr>
                <w:noProof/>
                <w:lang w:eastAsia="en-US"/>
              </w:rPr>
              <w:lastRenderedPageBreak/>
              <w:drawing>
                <wp:inline distT="0" distB="0" distL="0" distR="0" wp14:anchorId="502331E9" wp14:editId="4BEBA6D0">
                  <wp:extent cx="4964935" cy="1981200"/>
                  <wp:effectExtent l="0" t="0" r="7620" b="0"/>
                  <wp:docPr id="3" name="Picture 3" descr="J:\My Folders\Research\In Progress\Phase Equilibria during the Phase Inversion\Figures\wetdry phase i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My Folders\Research\In Progress\Phase Equilibria during the Phase Inversion\Figures\wetdry phase inversion.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546" t="9910" r="10701" b="68445"/>
                          <a:stretch/>
                        </pic:blipFill>
                        <pic:spPr bwMode="auto">
                          <a:xfrm>
                            <a:off x="0" y="0"/>
                            <a:ext cx="4978874" cy="198676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A0945" w:rsidRPr="00303A99" w14:paraId="27955177" w14:textId="77777777" w:rsidTr="00322632">
        <w:tc>
          <w:tcPr>
            <w:tcW w:w="9027" w:type="dxa"/>
          </w:tcPr>
          <w:p w14:paraId="1A897D36" w14:textId="4A50BAE8" w:rsidR="00BA0945" w:rsidRPr="00303A99" w:rsidRDefault="00BA0945" w:rsidP="00B73675">
            <w:pPr>
              <w:pStyle w:val="Caption"/>
            </w:pPr>
            <w:bookmarkStart w:id="3" w:name="_Ref442281768"/>
            <w:r w:rsidRPr="00303A99">
              <w:rPr>
                <w:b/>
                <w:bCs/>
              </w:rPr>
              <w:t xml:space="preserve">Fig. </w:t>
            </w:r>
            <w:r w:rsidRPr="00303A99">
              <w:rPr>
                <w:b/>
                <w:bCs/>
              </w:rPr>
              <w:fldChar w:fldCharType="begin"/>
            </w:r>
            <w:r w:rsidRPr="00303A99">
              <w:rPr>
                <w:b/>
                <w:bCs/>
              </w:rPr>
              <w:instrText xml:space="preserve"> SEQ Figure \* ARABIC </w:instrText>
            </w:r>
            <w:r w:rsidRPr="00303A99">
              <w:rPr>
                <w:b/>
                <w:bCs/>
              </w:rPr>
              <w:fldChar w:fldCharType="separate"/>
            </w:r>
            <w:r w:rsidR="001E50E2">
              <w:rPr>
                <w:b/>
                <w:bCs/>
                <w:noProof/>
              </w:rPr>
              <w:t>1</w:t>
            </w:r>
            <w:r w:rsidRPr="00303A99">
              <w:rPr>
                <w:b/>
                <w:bCs/>
              </w:rPr>
              <w:fldChar w:fldCharType="end"/>
            </w:r>
            <w:bookmarkEnd w:id="3"/>
            <w:r w:rsidRPr="00303A99">
              <w:rPr>
                <w:b/>
                <w:bCs/>
              </w:rPr>
              <w:t>.</w:t>
            </w:r>
            <w:r w:rsidRPr="00303A99">
              <w:t xml:space="preserve"> </w:t>
            </w:r>
            <w:r w:rsidR="00272970" w:rsidRPr="00303A99">
              <w:rPr>
                <w:lang w:bidi="fa-IR"/>
              </w:rPr>
              <w:t>Dry/</w:t>
            </w:r>
            <w:r w:rsidR="00272970" w:rsidRPr="00303A99">
              <w:t>w</w:t>
            </w:r>
            <w:r w:rsidRPr="00303A99">
              <w:t>et phase inversion technique</w:t>
            </w:r>
            <w:r w:rsidR="00272970" w:rsidRPr="00303A99">
              <w:t>s</w:t>
            </w:r>
            <w:r w:rsidRPr="00303A99">
              <w:t xml:space="preserve"> for polymeric membrane fabrication </w:t>
            </w:r>
            <w:r w:rsidRPr="00303A99">
              <w:fldChar w:fldCharType="begin"/>
            </w:r>
            <w:r w:rsidR="00B73675">
              <w:instrText xml:space="preserve"> ADDIN EN.CITE &lt;EndNote&gt;&lt;Cite&gt;&lt;Author&gt;Keshavarz&lt;/Author&gt;&lt;Year&gt;2015&lt;/Year&gt;&lt;RecNum&gt;107&lt;/RecNum&gt;&lt;DisplayText&gt;[2]&lt;/DisplayText&gt;&lt;record&gt;&lt;rec-number&gt;107&lt;/rec-number&gt;&lt;foreign-keys&gt;&lt;key app="EN" db-id="r2p5rr9s7p9xfpe9vz2vwfa7p0eszdv5tvat" timestamp="1480405998"&gt;107&lt;/key&gt;&lt;key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Phase Diagram&lt;/research-notes&gt;&lt;/record&gt;&lt;/Cite&gt;&lt;/EndNote&gt;</w:instrText>
            </w:r>
            <w:r w:rsidRPr="00303A99">
              <w:fldChar w:fldCharType="separate"/>
            </w:r>
            <w:r w:rsidR="00B73675">
              <w:rPr>
                <w:noProof/>
              </w:rPr>
              <w:t>[</w:t>
            </w:r>
            <w:hyperlink w:anchor="_ENREF_2" w:tooltip="Keshavarz, 2015 #107" w:history="1">
              <w:r w:rsidR="00B73675" w:rsidRPr="00B73675">
                <w:rPr>
                  <w:rStyle w:val="Hyperlink"/>
                  <w:noProof/>
                </w:rPr>
                <w:t>2</w:t>
              </w:r>
            </w:hyperlink>
            <w:r w:rsidR="00B73675">
              <w:rPr>
                <w:noProof/>
              </w:rPr>
              <w:t>]</w:t>
            </w:r>
            <w:r w:rsidRPr="00303A99">
              <w:fldChar w:fldCharType="end"/>
            </w:r>
          </w:p>
        </w:tc>
      </w:tr>
    </w:tbl>
    <w:p w14:paraId="51C835B2" w14:textId="4240CC7B" w:rsidR="00CC280B" w:rsidRDefault="00322632" w:rsidP="008B6629">
      <w:r w:rsidRPr="00322632">
        <w:rPr>
          <w:highlight w:val="green"/>
        </w:rPr>
        <w:t>Since this process proceeds fast and experimental monitoring of changes in such a thin cast film  is challenging,</w:t>
      </w:r>
      <w:r>
        <w:t xml:space="preserve"> </w:t>
      </w:r>
      <w:r w:rsidR="008856FB" w:rsidRPr="00303A99">
        <w:t xml:space="preserve">modeling and computer based numerical simulation of </w:t>
      </w:r>
      <w:r w:rsidR="00477E16" w:rsidRPr="00A51D18">
        <w:rPr>
          <w:highlight w:val="green"/>
        </w:rPr>
        <w:t>NIPS process</w:t>
      </w:r>
      <w:r w:rsidRPr="00A51D18">
        <w:rPr>
          <w:highlight w:val="green"/>
        </w:rPr>
        <w:t xml:space="preserve"> has </w:t>
      </w:r>
      <w:r w:rsidRPr="00322632">
        <w:rPr>
          <w:highlight w:val="green"/>
        </w:rPr>
        <w:t>been considered</w:t>
      </w:r>
      <w:r w:rsidR="008F4407" w:rsidRPr="00303A99">
        <w:t xml:space="preserve"> </w:t>
      </w:r>
      <w:r w:rsidR="008F4407" w:rsidRPr="00303A99">
        <w:fldChar w:fldCharType="begin"/>
      </w:r>
      <w:r w:rsidR="00B73675">
        <w:instrText xml:space="preserve"> ADDIN EN.CITE &lt;EndNote&gt;&lt;Cite&gt;&lt;Author&gt;Mulder&lt;/Author&gt;&lt;Year&gt;1996&lt;/Year&gt;&lt;RecNum&gt;2829&lt;/RecNum&gt;&lt;DisplayText&gt;[1, 3]&lt;/DisplayText&gt;&lt;record&gt;&lt;rec-number&gt;2829&lt;/rec-number&gt;&lt;foreign-keys&gt;&lt;key app="EN" db-id="edxfspa0hevet1epx2qxp5rdfxf99ae220dv" timestamp="1405644598"&gt;2829&lt;/key&gt;&lt;/foreign-keys&gt;&lt;ref-type name="Book"&gt;6&lt;/ref-type&gt;&lt;contributors&gt;&lt;authors&gt;&lt;author&gt;Mulder, M.&lt;/author&gt;&lt;/authors&gt;&lt;/contributors&gt;&lt;titles&gt;&lt;title&gt;Basic Principles of Membrane Technology&lt;/title&gt;&lt;/titles&gt;&lt;edition&gt;2&lt;/edition&gt;&lt;dates&gt;&lt;year&gt;1996&lt;/year&gt;&lt;/dates&gt;&lt;pub-location&gt;Netherlands, Dordrecht&lt;/pub-location&gt;&lt;publisher&gt;Springer Netherlands, Kluwer&lt;/publisher&gt;&lt;isbn&gt;9789400917668, 940091766X&lt;/isbn&gt;&lt;urls&gt;&lt;/urls&gt;&lt;/record&gt;&lt;/Cite&gt;&lt;Cite&gt;&lt;Author&gt;Mulder&lt;/Author&gt;&lt;Year&gt;2000&lt;/Year&gt;&lt;RecNum&gt;2833&lt;/RecNum&gt;&lt;record&gt;&lt;rec-number&gt;2833&lt;/rec-number&gt;&lt;foreign-keys&gt;&lt;key app="EN" db-id="edxfspa0hevet1epx2qxp5rdfxf99ae220dv" timestamp="1405682390"&gt;2833&lt;/key&gt;&lt;key app="ENWeb" db-id=""&gt;0&lt;/key&gt;&lt;/foreign-keys&gt;&lt;ref-type name="Book"&gt;6&lt;/ref-type&gt;&lt;contributors&gt;&lt;authors&gt;&lt;author&gt;Mulder, M.&lt;/author&gt;&lt;/authors&gt;&lt;secondary-authors&gt;&lt;author&gt;Ian D. Wilson &lt;/author&gt;&lt;/secondary-authors&gt;&lt;/contributors&gt;&lt;titles&gt;&lt;title&gt;MEMBRANE PREPARATION | Phase Inversion Membranes&lt;/title&gt;&lt;secondary-title&gt;Reference Module in Chemistry, Molecular Sciences and Chemical Engineering : Encyclopedia of Separation Science&lt;/secondary-title&gt;&lt;/titles&gt;&lt;pages&gt;3331-3346&lt;/pages&gt;&lt;dates&gt;&lt;year&gt;2000&lt;/year&gt;&lt;/dates&gt;&lt;publisher&gt;Elsevier Science Ltd&lt;/publisher&gt;&lt;isbn&gt;978-0-12-226770-3 &lt;/isbn&gt;&lt;urls&gt;&lt;/urls&gt;&lt;electronic-resource-num&gt;10.1016/b0-12-226770-2/05271-6&lt;/electronic-resource-num&gt;&lt;/record&gt;&lt;/Cite&gt;&lt;/EndNote&gt;</w:instrText>
      </w:r>
      <w:r w:rsidR="008F4407" w:rsidRPr="00303A99">
        <w:fldChar w:fldCharType="separate"/>
      </w:r>
      <w:r w:rsidR="00B73675">
        <w:rPr>
          <w:noProof/>
        </w:rPr>
        <w:t>[</w:t>
      </w:r>
      <w:hyperlink w:anchor="_ENREF_1" w:tooltip="Mulder, 1996 #2829" w:history="1">
        <w:r w:rsidR="00B73675" w:rsidRPr="00B73675">
          <w:rPr>
            <w:rStyle w:val="Hyperlink"/>
            <w:noProof/>
          </w:rPr>
          <w:t>1</w:t>
        </w:r>
      </w:hyperlink>
      <w:r w:rsidR="00B73675">
        <w:rPr>
          <w:noProof/>
        </w:rPr>
        <w:t xml:space="preserve">, </w:t>
      </w:r>
      <w:hyperlink w:anchor="_ENREF_3" w:tooltip="Mulder, 2000 #2833" w:history="1">
        <w:r w:rsidR="00B73675" w:rsidRPr="00B73675">
          <w:rPr>
            <w:rStyle w:val="Hyperlink"/>
            <w:noProof/>
          </w:rPr>
          <w:t>3</w:t>
        </w:r>
      </w:hyperlink>
      <w:r w:rsidR="00B73675">
        <w:rPr>
          <w:noProof/>
        </w:rPr>
        <w:t>]</w:t>
      </w:r>
      <w:r w:rsidR="008F4407" w:rsidRPr="00303A99">
        <w:fldChar w:fldCharType="end"/>
      </w:r>
      <w:r w:rsidR="008F4407" w:rsidRPr="00303A99">
        <w:t>.</w:t>
      </w:r>
      <w:r w:rsidR="00A47B6F" w:rsidRPr="00303A99">
        <w:t xml:space="preserve"> </w:t>
      </w:r>
      <w:r w:rsidR="00D51452" w:rsidRPr="00303A99">
        <w:t>Among the different</w:t>
      </w:r>
      <w:r w:rsidR="00E90E22" w:rsidRPr="00303A99">
        <w:t xml:space="preserve"> phenomenological events occurring during phase inversion </w:t>
      </w:r>
      <w:r w:rsidR="00FB7858" w:rsidRPr="00303A99">
        <w:t xml:space="preserve">process </w:t>
      </w:r>
      <w:r w:rsidR="00E90E22" w:rsidRPr="00303A99">
        <w:t>of polymeric solutions</w:t>
      </w:r>
      <w:r w:rsidR="008C05CC" w:rsidRPr="00303A99">
        <w:t>,</w:t>
      </w:r>
      <w:r w:rsidR="00D51452" w:rsidRPr="00303A99">
        <w:t xml:space="preserve"> t</w:t>
      </w:r>
      <w:r w:rsidR="00D73CDA" w:rsidRPr="00303A99">
        <w:t xml:space="preserve">he film </w:t>
      </w:r>
      <w:r w:rsidR="00F7676D" w:rsidRPr="00303A99">
        <w:t xml:space="preserve">thickness </w:t>
      </w:r>
      <w:r w:rsidR="006D3A4F" w:rsidRPr="00303A99">
        <w:t xml:space="preserve">and mass changes </w:t>
      </w:r>
      <w:r w:rsidR="00FB7858" w:rsidRPr="00303A99">
        <w:t>ha</w:t>
      </w:r>
      <w:r w:rsidR="006D3A4F" w:rsidRPr="00303A99">
        <w:t>ve</w:t>
      </w:r>
      <w:r w:rsidR="00FB7858" w:rsidRPr="00303A99">
        <w:t xml:space="preserve"> been</w:t>
      </w:r>
      <w:r w:rsidR="00795197" w:rsidRPr="00303A99">
        <w:t xml:space="preserve"> </w:t>
      </w:r>
      <w:r w:rsidR="00FB7858" w:rsidRPr="00303A99">
        <w:t xml:space="preserve">discussed rarely and needs to </w:t>
      </w:r>
      <w:r w:rsidR="007A6548" w:rsidRPr="00303A99">
        <w:t xml:space="preserve">be </w:t>
      </w:r>
      <w:r w:rsidR="00FB7858" w:rsidRPr="00303A99">
        <w:t>investigate</w:t>
      </w:r>
      <w:r w:rsidR="007A6548" w:rsidRPr="00303A99">
        <w:t>d</w:t>
      </w:r>
      <w:r w:rsidR="00FB7858" w:rsidRPr="00303A99">
        <w:t xml:space="preserve"> in details</w:t>
      </w:r>
      <w:r w:rsidR="00795197" w:rsidRPr="00303A99">
        <w:t xml:space="preserve">. </w:t>
      </w:r>
      <w:r w:rsidR="001937A2" w:rsidRPr="00A51D18">
        <w:rPr>
          <w:highlight w:val="green"/>
        </w:rPr>
        <w:t>As</w:t>
      </w:r>
      <w:r w:rsidR="00551856" w:rsidRPr="00A51D18">
        <w:rPr>
          <w:highlight w:val="green"/>
        </w:rPr>
        <w:t xml:space="preserve"> reported </w:t>
      </w:r>
      <w:r w:rsidR="001937A2" w:rsidRPr="00A51D18">
        <w:rPr>
          <w:highlight w:val="green"/>
        </w:rPr>
        <w:t>elsewhere,</w:t>
      </w:r>
      <w:r w:rsidR="00551856" w:rsidRPr="00A51D18">
        <w:rPr>
          <w:highlight w:val="green"/>
        </w:rPr>
        <w:t xml:space="preserve"> w</w:t>
      </w:r>
      <w:r w:rsidR="003A6E25" w:rsidRPr="00A51D18">
        <w:rPr>
          <w:highlight w:val="green"/>
        </w:rPr>
        <w:t>hen</w:t>
      </w:r>
      <w:r w:rsidR="003A6E25">
        <w:t xml:space="preserve"> </w:t>
      </w:r>
      <w:r w:rsidR="003A6E25" w:rsidRPr="00303A99">
        <w:t xml:space="preserve">a cast solution prepared from cellulose acetate (CA) and acetone (AC) </w:t>
      </w:r>
      <w:r w:rsidR="008B6629" w:rsidRPr="00A51D18">
        <w:rPr>
          <w:highlight w:val="green"/>
        </w:rPr>
        <w:t>was</w:t>
      </w:r>
      <w:r w:rsidR="003A6E25" w:rsidRPr="00303A99">
        <w:t xml:space="preserve"> immersed in water </w:t>
      </w:r>
      <w:r w:rsidR="003A6E25" w:rsidRPr="003A6E25">
        <w:rPr>
          <w:highlight w:val="green"/>
        </w:rPr>
        <w:t>bath</w:t>
      </w:r>
      <w:r w:rsidR="003A6E25">
        <w:t xml:space="preserve">, </w:t>
      </w:r>
      <w:r w:rsidR="00551856" w:rsidRPr="00A51D18">
        <w:rPr>
          <w:highlight w:val="green"/>
        </w:rPr>
        <w:t xml:space="preserve">the </w:t>
      </w:r>
      <w:r w:rsidR="003A6E25" w:rsidRPr="00A51D18">
        <w:rPr>
          <w:highlight w:val="green"/>
        </w:rPr>
        <w:t>t</w:t>
      </w:r>
      <w:r w:rsidR="006D3A4F" w:rsidRPr="00A51D18">
        <w:rPr>
          <w:highlight w:val="green"/>
        </w:rPr>
        <w:t xml:space="preserve">hickness </w:t>
      </w:r>
      <w:r w:rsidR="00551856" w:rsidRPr="00A51D18">
        <w:rPr>
          <w:highlight w:val="green"/>
        </w:rPr>
        <w:t>of cast film decrease</w:t>
      </w:r>
      <w:r w:rsidR="008B6629" w:rsidRPr="00A51D18">
        <w:rPr>
          <w:highlight w:val="green"/>
        </w:rPr>
        <w:t>d</w:t>
      </w:r>
      <w:r w:rsidR="00551856" w:rsidRPr="00A51D18">
        <w:rPr>
          <w:highlight w:val="green"/>
        </w:rPr>
        <w:t xml:space="preserve"> </w:t>
      </w:r>
      <w:r w:rsidR="00327FFE" w:rsidRPr="00A51D18">
        <w:rPr>
          <w:highlight w:val="green"/>
        </w:rPr>
        <w:fldChar w:fldCharType="begin">
          <w:fldData xml:space="preserve">PEVuZE5vdGU+PENpdGU+PEF1dGhvcj5MZWU8L0F1dGhvcj48WWVhcj4yMDA1PC9ZZWFyPjxSZWNO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</w:fldData>
        </w:fldChar>
      </w:r>
      <w:r w:rsidR="00B73675" w:rsidRPr="00A51D18">
        <w:rPr>
          <w:highlight w:val="green"/>
        </w:rPr>
        <w:instrText xml:space="preserve"> ADDIN EN.CITE </w:instrText>
      </w:r>
      <w:r w:rsidR="00B73675" w:rsidRPr="00A51D18">
        <w:rPr>
          <w:highlight w:val="green"/>
        </w:rPr>
        <w:fldChar w:fldCharType="begin">
          <w:fldData xml:space="preserve">PEVuZE5vdGU+PENpdGU+PEF1dGhvcj5MZWU8L0F1dGhvcj48WWVhcj4yMDA1PC9ZZWFyPjxSZWNO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</w:fldData>
        </w:fldChar>
      </w:r>
      <w:r w:rsidR="00B73675" w:rsidRPr="00A51D18">
        <w:rPr>
          <w:highlight w:val="green"/>
        </w:rPr>
        <w:instrText xml:space="preserve"> ADDIN EN.CITE.DATA </w:instrText>
      </w:r>
      <w:r w:rsidR="00B73675" w:rsidRPr="00A51D18">
        <w:rPr>
          <w:highlight w:val="green"/>
        </w:rPr>
      </w:r>
      <w:r w:rsidR="00B73675" w:rsidRPr="00A51D18">
        <w:rPr>
          <w:highlight w:val="green"/>
        </w:rPr>
        <w:fldChar w:fldCharType="end"/>
      </w:r>
      <w:r w:rsidR="00327FFE" w:rsidRPr="00A51D18">
        <w:rPr>
          <w:highlight w:val="green"/>
        </w:rPr>
      </w:r>
      <w:r w:rsidR="00327FFE" w:rsidRPr="00A51D18">
        <w:rPr>
          <w:highlight w:val="green"/>
        </w:rPr>
        <w:fldChar w:fldCharType="separate"/>
      </w:r>
      <w:r w:rsidR="00B73675" w:rsidRPr="00A51D18">
        <w:rPr>
          <w:noProof/>
          <w:highlight w:val="green"/>
        </w:rPr>
        <w:t>[</w:t>
      </w:r>
      <w:hyperlink w:anchor="_ENREF_4" w:tooltip="Lee, 2005 #2488" w:history="1">
        <w:r w:rsidR="00B73675" w:rsidRPr="00A51D18">
          <w:rPr>
            <w:rStyle w:val="Hyperlink"/>
            <w:noProof/>
            <w:highlight w:val="green"/>
          </w:rPr>
          <w:t>4-10</w:t>
        </w:r>
      </w:hyperlink>
      <w:r w:rsidR="00B73675" w:rsidRPr="00A51D18">
        <w:rPr>
          <w:noProof/>
          <w:highlight w:val="green"/>
        </w:rPr>
        <w:t>]</w:t>
      </w:r>
      <w:r w:rsidR="00327FFE" w:rsidRPr="00A51D18">
        <w:rPr>
          <w:highlight w:val="green"/>
        </w:rPr>
        <w:fldChar w:fldCharType="end"/>
      </w:r>
      <w:r w:rsidR="008F4407" w:rsidRPr="003A6E25">
        <w:rPr>
          <w:highlight w:val="green"/>
        </w:rPr>
        <w:t xml:space="preserve"> </w:t>
      </w:r>
      <w:r w:rsidR="003A6E25" w:rsidRPr="003A6E25">
        <w:rPr>
          <w:highlight w:val="green"/>
        </w:rPr>
        <w:t xml:space="preserve">and </w:t>
      </w:r>
      <w:r w:rsidR="003A6E25" w:rsidRPr="00A51D18">
        <w:rPr>
          <w:highlight w:val="green"/>
        </w:rPr>
        <w:t xml:space="preserve">it </w:t>
      </w:r>
      <w:r w:rsidR="008B6629" w:rsidRPr="00A51D18">
        <w:rPr>
          <w:highlight w:val="green"/>
        </w:rPr>
        <w:t>was</w:t>
      </w:r>
      <w:r w:rsidR="009A4896" w:rsidRPr="00A51D18">
        <w:rPr>
          <w:highlight w:val="green"/>
        </w:rPr>
        <w:t xml:space="preserve"> </w:t>
      </w:r>
      <w:r w:rsidR="008B6629" w:rsidRPr="00A51D18">
        <w:rPr>
          <w:highlight w:val="green"/>
        </w:rPr>
        <w:t xml:space="preserve">attributed </w:t>
      </w:r>
      <w:r w:rsidR="009A4896" w:rsidRPr="00A51D18">
        <w:rPr>
          <w:highlight w:val="green"/>
        </w:rPr>
        <w:t>to the substitution</w:t>
      </w:r>
      <w:r w:rsidR="009A4896" w:rsidRPr="00303A99">
        <w:t xml:space="preserve"> of light specie (acetone) by denser one (water)</w:t>
      </w:r>
      <w:r w:rsidR="00EB54B6">
        <w:t xml:space="preserve">. </w:t>
      </w:r>
      <w:r w:rsidR="00EB54B6" w:rsidRPr="00EB54B6">
        <w:rPr>
          <w:highlight w:val="green"/>
        </w:rPr>
        <w:t xml:space="preserve">These observations </w:t>
      </w:r>
      <w:r w:rsidR="008F4407" w:rsidRPr="00EB54B6">
        <w:rPr>
          <w:highlight w:val="green"/>
        </w:rPr>
        <w:t>lead</w:t>
      </w:r>
      <w:r w:rsidR="008F4407" w:rsidRPr="00303A99">
        <w:t xml:space="preserve"> to the</w:t>
      </w:r>
      <w:r w:rsidR="009A4896" w:rsidRPr="00303A99">
        <w:t xml:space="preserve"> </w:t>
      </w:r>
      <w:r w:rsidR="003341A3" w:rsidRPr="00303A99">
        <w:t>conclu</w:t>
      </w:r>
      <w:r w:rsidR="008F4407" w:rsidRPr="00303A99">
        <w:t xml:space="preserve">sion </w:t>
      </w:r>
      <w:r w:rsidR="00327FFE" w:rsidRPr="00303A99">
        <w:t xml:space="preserve">that the </w:t>
      </w:r>
      <w:r w:rsidR="00E96D7F" w:rsidRPr="00303A99">
        <w:t>“</w:t>
      </w:r>
      <w:r w:rsidR="00A45010" w:rsidRPr="00303A99">
        <w:t xml:space="preserve">penetration of the denser species </w:t>
      </w:r>
      <w:r w:rsidR="00F26B5A" w:rsidRPr="00303A99">
        <w:t xml:space="preserve">into the film </w:t>
      </w:r>
      <w:r w:rsidR="00A45010" w:rsidRPr="00303A99">
        <w:t xml:space="preserve">and the elimination of the lighter </w:t>
      </w:r>
      <w:r w:rsidR="00F26B5A" w:rsidRPr="00303A99">
        <w:t xml:space="preserve">ones from film to coagulation bath </w:t>
      </w:r>
      <w:r w:rsidR="00A45010" w:rsidRPr="00303A99">
        <w:t>result</w:t>
      </w:r>
      <w:r w:rsidR="008C05CC" w:rsidRPr="00303A99">
        <w:t>s</w:t>
      </w:r>
      <w:r w:rsidR="00A45010" w:rsidRPr="00303A99">
        <w:t xml:space="preserve"> in densification of the cast solution</w:t>
      </w:r>
      <w:r w:rsidR="00656CE9" w:rsidRPr="00303A99">
        <w:t>”</w:t>
      </w:r>
      <w:r w:rsidR="00984566" w:rsidRPr="00303A99">
        <w:t xml:space="preserve"> </w:t>
      </w:r>
      <w:r w:rsidR="00984566" w:rsidRPr="00303A99">
        <w:fldChar w:fldCharType="begin">
          <w:fldData xml:space="preserve">PEVuZE5vdGU+PENpdGU+PEF1dGhvcj5MZWU8L0F1dGhvcj48WWVhcj4yMDA1PC9ZZWFyPjxSZWNO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</w:fldData>
        </w:fldChar>
      </w:r>
      <w:r w:rsidR="00B73675">
        <w:instrText xml:space="preserve"> ADDIN EN.CITE </w:instrText>
      </w:r>
      <w:r w:rsidR="00B73675">
        <w:fldChar w:fldCharType="begin">
          <w:fldData xml:space="preserve">PEVuZE5vdGU+PENpdGU+PEF1dGhvcj5MZWU8L0F1dGhvcj48WWVhcj4yMDA1PC9ZZWFyPjxSZWNO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</w:fldData>
        </w:fldChar>
      </w:r>
      <w:r w:rsidR="00B73675">
        <w:instrText xml:space="preserve"> ADDIN EN.CITE.DATA </w:instrText>
      </w:r>
      <w:r w:rsidR="00B73675">
        <w:fldChar w:fldCharType="end"/>
      </w:r>
      <w:r w:rsidR="00984566" w:rsidRPr="00303A99">
        <w:fldChar w:fldCharType="separate"/>
      </w:r>
      <w:r w:rsidR="00B73675">
        <w:rPr>
          <w:noProof/>
        </w:rPr>
        <w:t>[</w:t>
      </w:r>
      <w:hyperlink w:anchor="_ENREF_4" w:tooltip="Lee, 2005 #2488" w:history="1">
        <w:r w:rsidR="00B73675" w:rsidRPr="00B73675">
          <w:rPr>
            <w:rStyle w:val="Hyperlink"/>
            <w:noProof/>
          </w:rPr>
          <w:t>4</w:t>
        </w:r>
      </w:hyperlink>
      <w:r w:rsidR="00B73675">
        <w:rPr>
          <w:noProof/>
        </w:rPr>
        <w:t xml:space="preserve">, </w:t>
      </w:r>
      <w:hyperlink w:anchor="_ENREF_5" w:tooltip="Lee, 2010 #631" w:history="1">
        <w:r w:rsidR="00B73675" w:rsidRPr="00B73675">
          <w:rPr>
            <w:rStyle w:val="Hyperlink"/>
            <w:noProof/>
          </w:rPr>
          <w:t>5</w:t>
        </w:r>
      </w:hyperlink>
      <w:r w:rsidR="00B73675">
        <w:rPr>
          <w:noProof/>
        </w:rPr>
        <w:t>]</w:t>
      </w:r>
      <w:r w:rsidR="00984566" w:rsidRPr="00303A99">
        <w:fldChar w:fldCharType="end"/>
      </w:r>
      <w:r w:rsidR="00A45010" w:rsidRPr="00303A99">
        <w:t>.</w:t>
      </w:r>
      <w:r w:rsidR="00FD1A66" w:rsidRPr="00303A99">
        <w:t xml:space="preserve"> </w:t>
      </w:r>
    </w:p>
    <w:p w14:paraId="16672250" w14:textId="5B3C7CE2" w:rsidR="009A4896" w:rsidRPr="00303A99" w:rsidRDefault="000D4BE8" w:rsidP="001819EC">
      <w:r w:rsidRPr="00CC280B">
        <w:rPr>
          <w:highlight w:val="green"/>
        </w:rPr>
        <w:t>H</w:t>
      </w:r>
      <w:r w:rsidR="00FD1A66" w:rsidRPr="00CC280B">
        <w:rPr>
          <w:highlight w:val="green"/>
        </w:rPr>
        <w:t xml:space="preserve">owever, </w:t>
      </w:r>
      <w:r w:rsidR="00CC280B" w:rsidRPr="00CC280B">
        <w:rPr>
          <w:highlight w:val="green"/>
        </w:rPr>
        <w:t>for</w:t>
      </w:r>
      <w:r w:rsidR="005B4D12" w:rsidRPr="00CC280B">
        <w:rPr>
          <w:highlight w:val="green"/>
        </w:rPr>
        <w:t xml:space="preserve"> polymeric</w:t>
      </w:r>
      <w:r w:rsidR="005B4D12" w:rsidRPr="00303A99">
        <w:t xml:space="preserve"> membranes </w:t>
      </w:r>
      <w:r w:rsidR="00647BD9" w:rsidRPr="00303A99">
        <w:t xml:space="preserve">fabricated from </w:t>
      </w:r>
      <w:r w:rsidR="00656CE9" w:rsidRPr="00303A99">
        <w:t>Polyethersulfone</w:t>
      </w:r>
      <w:r w:rsidR="00CB08D1" w:rsidRPr="00303A99">
        <w:t xml:space="preserve"> (PES)</w:t>
      </w:r>
      <w:r w:rsidR="00221B8C">
        <w:t xml:space="preserve"> </w:t>
      </w:r>
      <w:r w:rsidR="00647BD9" w:rsidRPr="00303A99">
        <w:t>/</w:t>
      </w:r>
      <w:r w:rsidR="00221B8C">
        <w:t xml:space="preserve"> </w:t>
      </w:r>
      <w:r w:rsidR="00647BD9" w:rsidRPr="00303A99">
        <w:t>n-methyl-pyrolidine (NMP)</w:t>
      </w:r>
      <w:r w:rsidR="00221B8C">
        <w:t xml:space="preserve"> </w:t>
      </w:r>
      <w:r w:rsidR="00647BD9" w:rsidRPr="00303A99">
        <w:t>/</w:t>
      </w:r>
      <w:r w:rsidR="00221B8C">
        <w:t xml:space="preserve"> </w:t>
      </w:r>
      <w:r w:rsidR="00647BD9" w:rsidRPr="00303A99">
        <w:t xml:space="preserve">Water </w:t>
      </w:r>
      <w:r w:rsidR="00FD1A66" w:rsidRPr="00303A99">
        <w:t xml:space="preserve">and </w:t>
      </w:r>
      <w:r w:rsidR="00656CE9" w:rsidRPr="00303A99">
        <w:t>P</w:t>
      </w:r>
      <w:r w:rsidR="00FD1A66" w:rsidRPr="00303A99">
        <w:t>olysulfone</w:t>
      </w:r>
      <w:r w:rsidR="00CB08D1" w:rsidRPr="00303A99">
        <w:t xml:space="preserve"> (PSf)</w:t>
      </w:r>
      <w:r w:rsidR="00647BD9" w:rsidRPr="00303A99">
        <w:t xml:space="preserve"> /</w:t>
      </w:r>
      <w:r w:rsidR="00221B8C">
        <w:t xml:space="preserve"> </w:t>
      </w:r>
      <w:r w:rsidR="00647BD9" w:rsidRPr="00303A99">
        <w:t>n-methyl-pyrolidine (NMP)</w:t>
      </w:r>
      <w:r w:rsidR="00221B8C">
        <w:t xml:space="preserve"> </w:t>
      </w:r>
      <w:r w:rsidR="00647BD9" w:rsidRPr="00303A99">
        <w:t>/</w:t>
      </w:r>
      <w:r w:rsidR="00221B8C">
        <w:t xml:space="preserve"> </w:t>
      </w:r>
      <w:r w:rsidR="00647BD9" w:rsidRPr="00303A99">
        <w:t>Water ternary systems</w:t>
      </w:r>
      <w:r w:rsidR="00FD1A66" w:rsidRPr="00303A99">
        <w:t xml:space="preserve">, the </w:t>
      </w:r>
      <w:r w:rsidR="00974227" w:rsidRPr="00303A99">
        <w:t>aforementioned</w:t>
      </w:r>
      <w:r w:rsidRPr="00303A99">
        <w:t xml:space="preserve"> </w:t>
      </w:r>
      <w:r w:rsidR="00B64F02" w:rsidRPr="00303A99">
        <w:t>supposition</w:t>
      </w:r>
      <w:r w:rsidR="00FD1A66" w:rsidRPr="00303A99">
        <w:t xml:space="preserve"> </w:t>
      </w:r>
      <w:r w:rsidR="00B64F02" w:rsidRPr="00303A99">
        <w:fldChar w:fldCharType="begin">
          <w:fldData xml:space="preserve">PEVuZE5vdGU+PENpdGU+PEF1dGhvcj5MZWU8L0F1dGhvcj48WWVhcj4yMDA1PC9ZZWFyPjxSZWNO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</w:fldData>
        </w:fldChar>
      </w:r>
      <w:r w:rsidR="00B73675">
        <w:instrText xml:space="preserve"> ADDIN EN.CITE </w:instrText>
      </w:r>
      <w:r w:rsidR="00B73675">
        <w:fldChar w:fldCharType="begin">
          <w:fldData xml:space="preserve">PEVuZE5vdGU+PENpdGU+PEF1dGhvcj5MZWU8L0F1dGhvcj48WWVhcj4yMDA1PC9ZZWFyPjxSZWNO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</w:fldData>
        </w:fldChar>
      </w:r>
      <w:r w:rsidR="00B73675">
        <w:instrText xml:space="preserve"> ADDIN EN.CITE.DATA </w:instrText>
      </w:r>
      <w:r w:rsidR="00B73675">
        <w:fldChar w:fldCharType="end"/>
      </w:r>
      <w:r w:rsidR="00B64F02" w:rsidRPr="00303A99">
        <w:fldChar w:fldCharType="separate"/>
      </w:r>
      <w:r w:rsidR="00B73675">
        <w:rPr>
          <w:noProof/>
        </w:rPr>
        <w:t>[</w:t>
      </w:r>
      <w:hyperlink w:anchor="_ENREF_4" w:tooltip="Lee, 2005 #2488" w:history="1">
        <w:r w:rsidR="00B73675" w:rsidRPr="00B73675">
          <w:rPr>
            <w:rStyle w:val="Hyperlink"/>
            <w:noProof/>
          </w:rPr>
          <w:t>4</w:t>
        </w:r>
      </w:hyperlink>
      <w:r w:rsidR="00B73675">
        <w:rPr>
          <w:noProof/>
        </w:rPr>
        <w:t xml:space="preserve">, </w:t>
      </w:r>
      <w:hyperlink w:anchor="_ENREF_5" w:tooltip="Lee, 2010 #631" w:history="1">
        <w:r w:rsidR="00B73675" w:rsidRPr="00B73675">
          <w:rPr>
            <w:rStyle w:val="Hyperlink"/>
            <w:noProof/>
          </w:rPr>
          <w:t>5</w:t>
        </w:r>
      </w:hyperlink>
      <w:r w:rsidR="00B73675">
        <w:rPr>
          <w:noProof/>
        </w:rPr>
        <w:t>]</w:t>
      </w:r>
      <w:r w:rsidR="00B64F02" w:rsidRPr="00303A99">
        <w:fldChar w:fldCharType="end"/>
      </w:r>
      <w:r w:rsidR="00B64F02" w:rsidRPr="00303A99">
        <w:t xml:space="preserve"> </w:t>
      </w:r>
      <w:r w:rsidR="00FD1A66" w:rsidRPr="00303A99">
        <w:t xml:space="preserve">failed to explain the </w:t>
      </w:r>
      <w:r w:rsidR="008453B9" w:rsidRPr="00303A99">
        <w:t xml:space="preserve">observed reduction in </w:t>
      </w:r>
      <w:r w:rsidR="00FD1A66" w:rsidRPr="00303A99">
        <w:t>thin film thickness</w:t>
      </w:r>
      <w:r w:rsidR="002C4874" w:rsidRPr="00303A99">
        <w:t xml:space="preserve">. </w:t>
      </w:r>
      <w:r w:rsidR="009A4896" w:rsidRPr="00303A99">
        <w:t>To be more specific, while in ternary system of CA/AC/water, the penetrating nonsolvent</w:t>
      </w:r>
      <w:r w:rsidR="0026332A">
        <w:t xml:space="preserve"> </w:t>
      </w:r>
      <w:r w:rsidR="0026332A" w:rsidRPr="0026332A">
        <w:rPr>
          <w:highlight w:val="green"/>
        </w:rPr>
        <w:t>is</w:t>
      </w:r>
      <w:r w:rsidR="0026332A">
        <w:t xml:space="preserve"> </w:t>
      </w:r>
      <w:r w:rsidR="009A4896" w:rsidRPr="00303A99">
        <w:t>water</w:t>
      </w:r>
      <w:r w:rsidR="001819EC">
        <w:t>,</w:t>
      </w:r>
      <w:r w:rsidR="0026332A">
        <w:t xml:space="preserve"> </w:t>
      </w:r>
      <w:r w:rsidR="0026332A" w:rsidRPr="0026332A">
        <w:rPr>
          <w:highlight w:val="green"/>
        </w:rPr>
        <w:t>with</w:t>
      </w:r>
      <w:r w:rsidR="0026332A">
        <w:t xml:space="preserve"> </w:t>
      </w:r>
      <w:r w:rsidR="009A4896" w:rsidRPr="00303A99">
        <w:t>density</w:t>
      </w:r>
      <w:r w:rsidR="0026332A">
        <w:t xml:space="preserve"> </w:t>
      </w:r>
      <w:r w:rsidR="0026332A" w:rsidRPr="0026332A">
        <w:rPr>
          <w:highlight w:val="green"/>
        </w:rPr>
        <w:t>of</w:t>
      </w:r>
      <w:r w:rsidR="0026332A">
        <w:t xml:space="preserve"> </w:t>
      </w:r>
      <w:r w:rsidR="009A4896" w:rsidRPr="00303A99">
        <w:t>0.94  gr/cm</w:t>
      </w:r>
      <w:r w:rsidR="009A4896" w:rsidRPr="00303A99">
        <w:rPr>
          <w:vertAlign w:val="superscript"/>
        </w:rPr>
        <w:t>3</w:t>
      </w:r>
      <w:r w:rsidR="009A4896" w:rsidRPr="00303A99">
        <w:t xml:space="preserve"> </w:t>
      </w:r>
      <w:r w:rsidR="009A4896" w:rsidRPr="00303A99">
        <w:fldChar w:fldCharType="begin"/>
      </w:r>
      <w:r w:rsidR="00B73675">
        <w:instrText xml:space="preserve"> ADDIN EN.CITE &lt;EndNote&gt;&lt;Cite&gt;&lt;Author&gt;Shojaie&lt;/Author&gt;&lt;Year&gt;1994&lt;/Year&gt;&lt;RecNum&gt;43&lt;/RecNum&gt;&lt;DisplayText&gt;[11]&lt;/DisplayText&gt;&lt;record&gt;&lt;rec-number&gt;43&lt;/rec-number&gt;&lt;foreign-keys&gt;&lt;key app="EN" db-id="edxfspa0hevet1epx2qxp5rdfxf99ae220dv" timestamp="1395609070"&gt;43&lt;/key&gt;&lt;key app="ENWeb" db-id=""&gt;0&lt;/key&gt;&lt;/foreign-keys&gt;&lt;ref-type name="Journal Article"&gt;17&lt;/ref-type&gt;&lt;contributors&gt;&lt;authors&gt;&lt;author&gt;Shojaie, Saeed S.&lt;/author&gt;&lt;author&gt;Krantz, William B.&lt;/author&gt;&lt;author&gt;Greenberg, Alan R.&lt;/author&gt;&lt;/authors&gt;&lt;/contributors&gt;&lt;titles&gt;&lt;title&gt;Dense polymer film and membrane formation via the dry-cast process part I. Model development&lt;/title&gt;&lt;secondary-title&gt;Journal of Membrane Science&lt;/secondary-title&gt;&lt;/titles&gt;&lt;periodical&gt;&lt;full-title&gt;Journal of Membrane Science&lt;/full-title&gt;&lt;/periodical&gt;&lt;pages&gt;255-280&lt;/pages&gt;&lt;volume&gt;94&lt;/volume&gt;&lt;number&gt;1&lt;/number&gt;&lt;dates&gt;&lt;year&gt;1994&lt;/year&gt;&lt;/dates&gt;&lt;isbn&gt;03767388&lt;/isbn&gt;&lt;urls&gt;&lt;/urls&gt;&lt;electronic-resource-num&gt;10.1016/0376-7388(93)e0228-c&lt;/electronic-resource-num&gt;&lt;research-notes&gt;Thermo-kinetic Model;&lt;/research-notes&gt;&lt;/record&gt;&lt;/Cite&gt;&lt;/EndNote&gt;</w:instrText>
      </w:r>
      <w:r w:rsidR="009A4896" w:rsidRPr="00303A99">
        <w:fldChar w:fldCharType="separate"/>
      </w:r>
      <w:r w:rsidR="00B73675">
        <w:rPr>
          <w:noProof/>
        </w:rPr>
        <w:t>[</w:t>
      </w:r>
      <w:hyperlink w:anchor="_ENREF_11" w:tooltip="Shojaie, 1994 #43" w:history="1">
        <w:r w:rsidR="00B73675" w:rsidRPr="00B73675">
          <w:rPr>
            <w:rStyle w:val="Hyperlink"/>
            <w:noProof/>
          </w:rPr>
          <w:t>11</w:t>
        </w:r>
      </w:hyperlink>
      <w:r w:rsidR="00B73675">
        <w:rPr>
          <w:noProof/>
        </w:rPr>
        <w:t>]</w:t>
      </w:r>
      <w:r w:rsidR="009A4896" w:rsidRPr="00303A99">
        <w:fldChar w:fldCharType="end"/>
      </w:r>
      <w:r w:rsidR="001819EC">
        <w:t>,</w:t>
      </w:r>
      <w:r w:rsidR="009A4896" w:rsidRPr="00303A99">
        <w:t xml:space="preserve"> </w:t>
      </w:r>
      <w:r w:rsidR="001819EC" w:rsidRPr="00A51D18">
        <w:rPr>
          <w:highlight w:val="green"/>
        </w:rPr>
        <w:t xml:space="preserve">which </w:t>
      </w:r>
      <w:r w:rsidR="009A4896" w:rsidRPr="00A51D18">
        <w:rPr>
          <w:highlight w:val="green"/>
        </w:rPr>
        <w:t>is</w:t>
      </w:r>
      <w:r w:rsidR="009A4896" w:rsidRPr="00303A99">
        <w:t xml:space="preserve"> denser than the exiting solvent (acetone</w:t>
      </w:r>
      <w:r w:rsidR="0026332A">
        <w:t xml:space="preserve"> </w:t>
      </w:r>
      <w:r w:rsidR="0026332A" w:rsidRPr="0026332A">
        <w:rPr>
          <w:highlight w:val="green"/>
        </w:rPr>
        <w:t>with</w:t>
      </w:r>
      <w:r w:rsidR="0026332A">
        <w:t xml:space="preserve"> </w:t>
      </w:r>
      <w:r w:rsidR="009A4896" w:rsidRPr="00303A99">
        <w:t>density</w:t>
      </w:r>
      <w:r w:rsidR="0026332A">
        <w:t xml:space="preserve"> </w:t>
      </w:r>
      <w:r w:rsidR="0026332A" w:rsidRPr="0026332A">
        <w:rPr>
          <w:highlight w:val="green"/>
        </w:rPr>
        <w:t>of</w:t>
      </w:r>
      <w:r w:rsidR="0026332A">
        <w:t xml:space="preserve"> </w:t>
      </w:r>
      <w:r w:rsidR="009A4896" w:rsidRPr="00303A99">
        <w:t>0.7857 gr/cm</w:t>
      </w:r>
      <w:r w:rsidR="009A4896" w:rsidRPr="00303A99">
        <w:rPr>
          <w:vertAlign w:val="superscript"/>
        </w:rPr>
        <w:t>3</w:t>
      </w:r>
      <w:r w:rsidR="009A4896" w:rsidRPr="00303A99">
        <w:t xml:space="preserve"> </w:t>
      </w:r>
      <w:r w:rsidR="009A4896" w:rsidRPr="00303A99">
        <w:fldChar w:fldCharType="begin"/>
      </w:r>
      <w:r w:rsidR="00B73675">
        <w:instrText xml:space="preserve"> ADDIN EN.CITE &lt;EndNote&gt;&lt;Cite&gt;&lt;Author&gt;Shojaie&lt;/Author&gt;&lt;Year&gt;1994&lt;/Year&gt;&lt;RecNum&gt;43&lt;/RecNum&gt;&lt;DisplayText&gt;[11]&lt;/DisplayText&gt;&lt;record&gt;&lt;rec-number&gt;43&lt;/rec-number&gt;&lt;foreign-keys&gt;&lt;key app="EN" db-id="edxfspa0hevet1epx2qxp5rdfxf99ae220dv" timestamp="1395609070"&gt;43&lt;/key&gt;&lt;key app="ENWeb" db-id=""&gt;0&lt;/key&gt;&lt;/foreign-keys&gt;&lt;ref-type name="Journal Article"&gt;17&lt;/ref-type&gt;&lt;contributors&gt;&lt;authors&gt;&lt;author&gt;Shojaie, Saeed S.&lt;/author&gt;&lt;author&gt;Krantz, William B.&lt;/author&gt;&lt;author&gt;Greenberg, Alan R.&lt;/author&gt;&lt;/authors&gt;&lt;/contributors&gt;&lt;titles&gt;&lt;title&gt;Dense polymer film and membrane formation via the dry-cast process part I. Model development&lt;/title&gt;&lt;secondary-title&gt;Journal of Membrane Science&lt;/secondary-title&gt;&lt;/titles&gt;&lt;periodical&gt;&lt;full-title&gt;Journal of Membrane Science&lt;/full-title&gt;&lt;/periodical&gt;&lt;pages&gt;255-280&lt;/pages&gt;&lt;volume&gt;94&lt;/volume&gt;&lt;number&gt;1&lt;/number&gt;&lt;dates&gt;&lt;year&gt;1994&lt;/year&gt;&lt;/dates&gt;&lt;isbn&gt;03767388&lt;/isbn&gt;&lt;urls&gt;&lt;/urls&gt;&lt;electronic-resource-num&gt;10.1016/0376-7388(93)e0228-c&lt;/electronic-resource-num&gt;&lt;research-notes&gt;Thermo-kinetic Model;&lt;/research-notes&gt;&lt;/record&gt;&lt;/Cite&gt;&lt;/EndNote&gt;</w:instrText>
      </w:r>
      <w:r w:rsidR="009A4896" w:rsidRPr="00303A99">
        <w:fldChar w:fldCharType="separate"/>
      </w:r>
      <w:r w:rsidR="00B73675">
        <w:rPr>
          <w:noProof/>
        </w:rPr>
        <w:t>[</w:t>
      </w:r>
      <w:hyperlink w:anchor="_ENREF_11" w:tooltip="Shojaie, 1994 #43" w:history="1">
        <w:r w:rsidR="00B73675" w:rsidRPr="00B73675">
          <w:rPr>
            <w:rStyle w:val="Hyperlink"/>
            <w:noProof/>
          </w:rPr>
          <w:t>11</w:t>
        </w:r>
      </w:hyperlink>
      <w:r w:rsidR="00B73675">
        <w:rPr>
          <w:noProof/>
        </w:rPr>
        <w:t>]</w:t>
      </w:r>
      <w:r w:rsidR="009A4896" w:rsidRPr="00303A99">
        <w:fldChar w:fldCharType="end"/>
      </w:r>
      <w:r w:rsidR="009A4896" w:rsidRPr="00303A99">
        <w:t>); in ternary systems of PES/NMP/water and PSf/NMP/water, the exiting solvent (NMP: density = 1.06 gr/cm</w:t>
      </w:r>
      <w:r w:rsidR="009A4896" w:rsidRPr="00303A99">
        <w:rPr>
          <w:vertAlign w:val="superscript"/>
        </w:rPr>
        <w:t>3</w:t>
      </w:r>
      <w:r w:rsidR="0026332A">
        <w:t xml:space="preserve">) is denser than the </w:t>
      </w:r>
      <w:r w:rsidR="0026332A" w:rsidRPr="0026332A">
        <w:rPr>
          <w:highlight w:val="green"/>
        </w:rPr>
        <w:t xml:space="preserve">water </w:t>
      </w:r>
      <w:r w:rsidR="009A4896" w:rsidRPr="0026332A">
        <w:rPr>
          <w:highlight w:val="green"/>
        </w:rPr>
        <w:fldChar w:fldCharType="begin">
          <w:fldData xml:space="preserve">PEVuZE5vdGU+PENpdGU+PEF1dGhvcj5LbmVpc2w8L0F1dGhvcj48WWVhcj4xOTg3PC9ZZWFyPjxS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</w:fldData>
        </w:fldChar>
      </w:r>
      <w:r w:rsidR="00B73675" w:rsidRPr="0026332A">
        <w:rPr>
          <w:highlight w:val="green"/>
        </w:rPr>
        <w:instrText xml:space="preserve"> ADDIN EN.CITE </w:instrText>
      </w:r>
      <w:r w:rsidR="00B73675" w:rsidRPr="0026332A">
        <w:rPr>
          <w:highlight w:val="green"/>
        </w:rPr>
        <w:fldChar w:fldCharType="begin">
          <w:fldData xml:space="preserve">PEVuZE5vdGU+PENpdGU+PEF1dGhvcj5LbmVpc2w8L0F1dGhvcj48WWVhcj4xOTg3PC9ZZWFyPjxS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</w:fldData>
        </w:fldChar>
      </w:r>
      <w:r w:rsidR="00B73675" w:rsidRPr="0026332A">
        <w:rPr>
          <w:highlight w:val="green"/>
        </w:rPr>
        <w:instrText xml:space="preserve"> ADDIN EN.CITE.DATA </w:instrText>
      </w:r>
      <w:r w:rsidR="00B73675" w:rsidRPr="0026332A">
        <w:rPr>
          <w:highlight w:val="green"/>
        </w:rPr>
      </w:r>
      <w:r w:rsidR="00B73675" w:rsidRPr="0026332A">
        <w:rPr>
          <w:highlight w:val="green"/>
        </w:rPr>
        <w:fldChar w:fldCharType="end"/>
      </w:r>
      <w:r w:rsidR="009A4896" w:rsidRPr="0026332A">
        <w:rPr>
          <w:highlight w:val="green"/>
        </w:rPr>
      </w:r>
      <w:r w:rsidR="009A4896" w:rsidRPr="0026332A">
        <w:rPr>
          <w:highlight w:val="green"/>
        </w:rPr>
        <w:fldChar w:fldCharType="separate"/>
      </w:r>
      <w:r w:rsidR="00B73675" w:rsidRPr="0026332A">
        <w:rPr>
          <w:noProof/>
          <w:highlight w:val="green"/>
        </w:rPr>
        <w:t>[</w:t>
      </w:r>
      <w:hyperlink w:anchor="_ENREF_12" w:tooltip="Kneisl, 1987 #3870" w:history="1">
        <w:r w:rsidR="00B73675" w:rsidRPr="0026332A">
          <w:rPr>
            <w:rStyle w:val="Hyperlink"/>
            <w:noProof/>
            <w:highlight w:val="green"/>
          </w:rPr>
          <w:t>12</w:t>
        </w:r>
      </w:hyperlink>
      <w:r w:rsidR="00B73675" w:rsidRPr="0026332A">
        <w:rPr>
          <w:noProof/>
          <w:highlight w:val="green"/>
        </w:rPr>
        <w:t xml:space="preserve">, </w:t>
      </w:r>
      <w:hyperlink w:anchor="_ENREF_13" w:tooltip="Blanco, 2012 #3871" w:history="1">
        <w:r w:rsidR="00B73675" w:rsidRPr="0026332A">
          <w:rPr>
            <w:rStyle w:val="Hyperlink"/>
            <w:noProof/>
            <w:highlight w:val="green"/>
          </w:rPr>
          <w:t>13</w:t>
        </w:r>
      </w:hyperlink>
      <w:r w:rsidR="00B73675" w:rsidRPr="0026332A">
        <w:rPr>
          <w:noProof/>
          <w:highlight w:val="green"/>
        </w:rPr>
        <w:t>]</w:t>
      </w:r>
      <w:r w:rsidR="009A4896" w:rsidRPr="0026332A">
        <w:rPr>
          <w:highlight w:val="green"/>
        </w:rPr>
        <w:fldChar w:fldCharType="end"/>
      </w:r>
      <w:r w:rsidR="009A4896" w:rsidRPr="00303A99">
        <w:t xml:space="preserve">. Consequently, based on the aforementioned supposition, one might expect that in such </w:t>
      </w:r>
      <w:r w:rsidR="009A4896" w:rsidRPr="00303A99">
        <w:lastRenderedPageBreak/>
        <w:t xml:space="preserve">systems, the inflation of cast thin film occurs and a membrane thicker than the initial cast film would be expected, which is incorrect based on available experimental data. Therefore, this interpretation cannot be acceptable generally and no agreement to real changes can be </w:t>
      </w:r>
      <w:r w:rsidR="00EB54B6" w:rsidRPr="00303A99">
        <w:t>guaranteed</w:t>
      </w:r>
      <w:r w:rsidR="009A4896" w:rsidRPr="00303A99">
        <w:t xml:space="preserve">. </w:t>
      </w:r>
    </w:p>
    <w:p w14:paraId="353B4FE8" w14:textId="3438EC22" w:rsidR="005450DC" w:rsidRPr="00303A99" w:rsidRDefault="00520172" w:rsidP="001819EC">
      <w:r w:rsidRPr="00303A99">
        <w:t xml:space="preserve">Therefore, the inaccurate description of film thickness reduction in literatures </w:t>
      </w:r>
      <w:r w:rsidRPr="00303A99">
        <w:fldChar w:fldCharType="begin">
          <w:fldData xml:space="preserve">PEVuZE5vdGU+PENpdGU+PEF1dGhvcj5MZWU8L0F1dGhvcj48WWVhcj4yMDA1PC9ZZWFyPjxSZWNO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</w:fldData>
        </w:fldChar>
      </w:r>
      <w:r w:rsidR="00B73675">
        <w:instrText xml:space="preserve"> ADDIN EN.CITE </w:instrText>
      </w:r>
      <w:r w:rsidR="00B73675">
        <w:fldChar w:fldCharType="begin">
          <w:fldData xml:space="preserve">PEVuZE5vdGU+PENpdGU+PEF1dGhvcj5MZWU8L0F1dGhvcj48WWVhcj4yMDA1PC9ZZWFyPjxSZWNO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</w:fldData>
        </w:fldChar>
      </w:r>
      <w:r w:rsidR="00B73675">
        <w:instrText xml:space="preserve"> ADDIN EN.CITE.DATA </w:instrText>
      </w:r>
      <w:r w:rsidR="00B73675">
        <w:fldChar w:fldCharType="end"/>
      </w:r>
      <w:r w:rsidRPr="00303A99">
        <w:fldChar w:fldCharType="separate"/>
      </w:r>
      <w:r w:rsidR="00B73675">
        <w:rPr>
          <w:noProof/>
        </w:rPr>
        <w:t>[</w:t>
      </w:r>
      <w:hyperlink w:anchor="_ENREF_4" w:tooltip="Lee, 2005 #2488" w:history="1">
        <w:r w:rsidR="00B73675" w:rsidRPr="00B73675">
          <w:rPr>
            <w:rStyle w:val="Hyperlink"/>
            <w:noProof/>
          </w:rPr>
          <w:t>4</w:t>
        </w:r>
      </w:hyperlink>
      <w:r w:rsidR="00B73675">
        <w:rPr>
          <w:noProof/>
        </w:rPr>
        <w:t xml:space="preserve">, </w:t>
      </w:r>
      <w:hyperlink w:anchor="_ENREF_5" w:tooltip="Lee, 2010 #631" w:history="1">
        <w:r w:rsidR="00B73675" w:rsidRPr="00B73675">
          <w:rPr>
            <w:rStyle w:val="Hyperlink"/>
            <w:noProof/>
          </w:rPr>
          <w:t>5</w:t>
        </w:r>
      </w:hyperlink>
      <w:r w:rsidR="00B73675">
        <w:rPr>
          <w:noProof/>
        </w:rPr>
        <w:t>]</w:t>
      </w:r>
      <w:r w:rsidRPr="00303A99">
        <w:fldChar w:fldCharType="end"/>
      </w:r>
      <w:r w:rsidRPr="00303A99">
        <w:t xml:space="preserve"> </w:t>
      </w:r>
      <w:r w:rsidR="00480AC3" w:rsidRPr="00480AC3">
        <w:rPr>
          <w:highlight w:val="green"/>
        </w:rPr>
        <w:t>calls for an attempt</w:t>
      </w:r>
      <w:r w:rsidR="00453D90" w:rsidRPr="00303A99">
        <w:t xml:space="preserve"> to </w:t>
      </w:r>
      <w:r w:rsidR="00453D90" w:rsidRPr="00480AC3">
        <w:rPr>
          <w:highlight w:val="green"/>
        </w:rPr>
        <w:t xml:space="preserve">establish </w:t>
      </w:r>
      <w:r w:rsidR="00480AC3" w:rsidRPr="00480AC3">
        <w:rPr>
          <w:highlight w:val="green"/>
        </w:rPr>
        <w:t>and</w:t>
      </w:r>
      <w:r w:rsidR="00453D90" w:rsidRPr="00480AC3">
        <w:rPr>
          <w:highlight w:val="green"/>
        </w:rPr>
        <w:t xml:space="preserve"> develop</w:t>
      </w:r>
      <w:r w:rsidR="00453D90" w:rsidRPr="00303A99">
        <w:t xml:space="preserve"> </w:t>
      </w:r>
      <w:r w:rsidRPr="00303A99">
        <w:t>accurate interpretation of such changes in different systems.</w:t>
      </w:r>
      <w:r w:rsidR="00532D3D" w:rsidRPr="00303A99">
        <w:t xml:space="preserve"> </w:t>
      </w:r>
      <w:r w:rsidR="00975DE8" w:rsidRPr="00303A99">
        <w:t>This</w:t>
      </w:r>
      <w:r w:rsidR="00532D3D" w:rsidRPr="00303A99">
        <w:t xml:space="preserve"> investigation is valuable </w:t>
      </w:r>
      <w:r w:rsidR="00975DE8" w:rsidRPr="00303A99">
        <w:t xml:space="preserve">since </w:t>
      </w:r>
      <w:r w:rsidR="0078516A" w:rsidRPr="00303A99">
        <w:t>t</w:t>
      </w:r>
      <w:r w:rsidR="00532D3D" w:rsidRPr="00303A99">
        <w:t>he results can be used</w:t>
      </w:r>
      <w:r w:rsidR="00530799" w:rsidRPr="00303A99">
        <w:t xml:space="preserve"> </w:t>
      </w:r>
      <w:r w:rsidR="00532D3D" w:rsidRPr="00303A99">
        <w:t>for estimation of membranes thickness prior to any experimental attempt</w:t>
      </w:r>
      <w:r w:rsidR="00975DE8" w:rsidRPr="00303A99">
        <w:t>,</w:t>
      </w:r>
      <w:r w:rsidR="008F4407" w:rsidRPr="00303A99">
        <w:t xml:space="preserve"> as i</w:t>
      </w:r>
      <w:r w:rsidR="00532D3D" w:rsidRPr="00303A99">
        <w:t>t</w:t>
      </w:r>
      <w:r w:rsidR="00975DE8" w:rsidRPr="00303A99">
        <w:t xml:space="preserve"> has</w:t>
      </w:r>
      <w:r w:rsidR="00532D3D" w:rsidRPr="00303A99">
        <w:t xml:space="preserve"> been demonstrated that </w:t>
      </w:r>
      <w:r w:rsidR="001819EC" w:rsidRPr="00A51D18">
        <w:rPr>
          <w:highlight w:val="green"/>
        </w:rPr>
        <w:t>the</w:t>
      </w:r>
      <w:r w:rsidR="001819EC">
        <w:t xml:space="preserve"> </w:t>
      </w:r>
      <w:r w:rsidR="00532D3D" w:rsidRPr="00303A99">
        <w:t>initial and final membrane thickness has remarkable influence on the separation performance of fabricated membrane</w:t>
      </w:r>
      <w:r w:rsidR="00420BEE" w:rsidRPr="00303A99">
        <w:t>s</w:t>
      </w:r>
      <w:r w:rsidR="00532D3D" w:rsidRPr="00303A99">
        <w:t xml:space="preserve"> </w:t>
      </w:r>
      <w:r w:rsidR="00532D3D" w:rsidRPr="00303A99">
        <w:fldChar w:fldCharType="begin">
          <w:fldData xml:space="preserve">PEVuZE5vdGU+PENpdGU+PEF1dGhvcj5aaGFuZzwvQXV0aG9yPjxZZWFyPjIwMTQ8L1llYXI+PFJl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</w:fldData>
        </w:fldChar>
      </w:r>
      <w:r w:rsidR="00B73675">
        <w:instrText xml:space="preserve"> ADDIN EN.CITE </w:instrText>
      </w:r>
      <w:r w:rsidR="00B73675">
        <w:fldChar w:fldCharType="begin">
          <w:fldData xml:space="preserve">PEVuZE5vdGU+PENpdGU+PEF1dGhvcj5aaGFuZzwvQXV0aG9yPjxZZWFyPjIwMTQ8L1llYXI+PFJl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</w:fldData>
        </w:fldChar>
      </w:r>
      <w:r w:rsidR="00B73675">
        <w:instrText xml:space="preserve"> ADDIN EN.CITE.DATA </w:instrText>
      </w:r>
      <w:r w:rsidR="00B73675">
        <w:fldChar w:fldCharType="end"/>
      </w:r>
      <w:r w:rsidR="00532D3D" w:rsidRPr="00303A99">
        <w:fldChar w:fldCharType="separate"/>
      </w:r>
      <w:r w:rsidR="00B73675">
        <w:rPr>
          <w:noProof/>
        </w:rPr>
        <w:t>[</w:t>
      </w:r>
      <w:hyperlink w:anchor="_ENREF_14" w:tooltip="Zhang, 2014 #4011" w:history="1">
        <w:r w:rsidR="00B73675" w:rsidRPr="00B73675">
          <w:rPr>
            <w:rStyle w:val="Hyperlink"/>
            <w:noProof/>
          </w:rPr>
          <w:t>14-16</w:t>
        </w:r>
      </w:hyperlink>
      <w:r w:rsidR="00B73675">
        <w:rPr>
          <w:noProof/>
        </w:rPr>
        <w:t>]</w:t>
      </w:r>
      <w:r w:rsidR="00532D3D" w:rsidRPr="00303A99">
        <w:fldChar w:fldCharType="end"/>
      </w:r>
      <w:r w:rsidR="00532D3D" w:rsidRPr="00303A99">
        <w:t>.</w:t>
      </w:r>
      <w:r w:rsidR="00332136" w:rsidRPr="00303A99">
        <w:t xml:space="preserve"> For example, Vogrin et al, </w:t>
      </w:r>
      <w:r w:rsidR="00332136" w:rsidRPr="00303A99">
        <w:fldChar w:fldCharType="begin"/>
      </w:r>
      <w:r w:rsidR="00B73675">
        <w:instrText xml:space="preserve"> ADDIN EN.CITE &lt;EndNote&gt;&lt;Cite&gt;&lt;Author&gt;Vogrin&lt;/Author&gt;&lt;Year&gt;2002&lt;/Year&gt;&lt;RecNum&gt;903&lt;/RecNum&gt;&lt;DisplayText&gt;[16]&lt;/DisplayText&gt;&lt;record&gt;&lt;rec-number&gt;903&lt;/rec-number&gt;&lt;foreign-keys&gt;&lt;key app="EN" db-id="edxfspa0hevet1epx2qxp5rdfxf99ae220dv" timestamp="1395613423"&gt;903&lt;/key&gt;&lt;key app="ENWeb" db-id=""&gt;0&lt;/key&gt;&lt;/foreign-keys&gt;&lt;ref-type name="Journal Article"&gt;17&lt;/ref-type&gt;&lt;contributors&gt;&lt;authors&gt;&lt;author&gt;Vogrin, Nuša&lt;/author&gt;&lt;author&gt;Stropnik, Črtomir&lt;/author&gt;&lt;author&gt;Musil, Vojko&lt;/author&gt;&lt;author&gt;Brumen, Milan&lt;/author&gt;&lt;/authors&gt;&lt;/contributors&gt;&lt;titles&gt;&lt;title&gt;The wet phase separation: the effect of cast solution thickness on the appearance of macrovoids in the membrane forming ternary cellulose acetate/acetone/water system&lt;/title&gt;&lt;secondary-title&gt;Journal of Membrane Science&lt;/secondary-title&gt;&lt;/titles&gt;&lt;periodical&gt;&lt;full-title&gt;Journal of Membrane Science&lt;/full-title&gt;&lt;/periodical&gt;&lt;pages&gt;139-141&lt;/pages&gt;&lt;volume&gt;207&lt;/volume&gt;&lt;number&gt;1&lt;/number&gt;&lt;dates&gt;&lt;year&gt;2002&lt;/year&gt;&lt;/dates&gt;&lt;isbn&gt;03767388&lt;/isbn&gt;&lt;urls&gt;&lt;/urls&gt;&lt;electronic-resource-num&gt;10.1016/s0376-7388(02)00119-9&lt;/electronic-resource-num&gt;&lt;research-notes&gt;Thermo-kinetic Model&lt;/research-notes&gt;&lt;/record&gt;&lt;/Cite&gt;&lt;/EndNote&gt;</w:instrText>
      </w:r>
      <w:r w:rsidR="00332136" w:rsidRPr="00303A99">
        <w:fldChar w:fldCharType="separate"/>
      </w:r>
      <w:r w:rsidR="00B73675">
        <w:rPr>
          <w:noProof/>
        </w:rPr>
        <w:t>[</w:t>
      </w:r>
      <w:hyperlink w:anchor="_ENREF_16" w:tooltip="Vogrin, 2002 #903" w:history="1">
        <w:r w:rsidR="00B73675" w:rsidRPr="00B73675">
          <w:rPr>
            <w:rStyle w:val="Hyperlink"/>
            <w:noProof/>
          </w:rPr>
          <w:t>16</w:t>
        </w:r>
      </w:hyperlink>
      <w:r w:rsidR="00B73675">
        <w:rPr>
          <w:noProof/>
        </w:rPr>
        <w:t>]</w:t>
      </w:r>
      <w:r w:rsidR="00332136" w:rsidRPr="00303A99">
        <w:fldChar w:fldCharType="end"/>
      </w:r>
      <w:r w:rsidR="00332136" w:rsidRPr="00303A99">
        <w:t xml:space="preserve"> </w:t>
      </w:r>
      <w:r w:rsidR="001819EC" w:rsidRPr="00A51D18">
        <w:rPr>
          <w:highlight w:val="green"/>
        </w:rPr>
        <w:t>showed</w:t>
      </w:r>
      <w:r w:rsidR="00332136" w:rsidRPr="00303A99">
        <w:t xml:space="preserve"> that </w:t>
      </w:r>
      <w:r w:rsidR="001819EC" w:rsidRPr="00A51D18">
        <w:rPr>
          <w:highlight w:val="green"/>
        </w:rPr>
        <w:t>the</w:t>
      </w:r>
      <w:r w:rsidR="001819EC">
        <w:t xml:space="preserve"> </w:t>
      </w:r>
      <w:r w:rsidR="00332136" w:rsidRPr="00303A99">
        <w:t xml:space="preserve">macrovoid formation can be strongly affected by the cast film thickness as they observed macrovoid formation for initial thickness of 500 µm while for thickness lower than 300 µm, no macrovoid formation was observed </w:t>
      </w:r>
      <w:r w:rsidR="00332136" w:rsidRPr="00303A99">
        <w:fldChar w:fldCharType="begin"/>
      </w:r>
      <w:r w:rsidR="00B73675">
        <w:instrText xml:space="preserve"> ADDIN EN.CITE &lt;EndNote&gt;&lt;Cite&gt;&lt;Author&gt;Vogrin&lt;/Author&gt;&lt;Year&gt;2002&lt;/Year&gt;&lt;RecNum&gt;903&lt;/RecNum&gt;&lt;DisplayText&gt;[16]&lt;/DisplayText&gt;&lt;record&gt;&lt;rec-number&gt;903&lt;/rec-number&gt;&lt;foreign-keys&gt;&lt;key app="EN" db-id="edxfspa0hevet1epx2qxp5rdfxf99ae220dv" timestamp="1395613423"&gt;903&lt;/key&gt;&lt;key app="ENWeb" db-id=""&gt;0&lt;/key&gt;&lt;/foreign-keys&gt;&lt;ref-type name="Journal Article"&gt;17&lt;/ref-type&gt;&lt;contributors&gt;&lt;authors&gt;&lt;author&gt;Vogrin, Nuša&lt;/author&gt;&lt;author&gt;Stropnik, Črtomir&lt;/author&gt;&lt;author&gt;Musil, Vojko&lt;/author&gt;&lt;author&gt;Brumen, Milan&lt;/author&gt;&lt;/authors&gt;&lt;/contributors&gt;&lt;titles&gt;&lt;title&gt;The wet phase separation: the effect of cast solution thickness on the appearance of macrovoids in the membrane forming ternary cellulose acetate/acetone/water system&lt;/title&gt;&lt;secondary-title&gt;Journal of Membrane Science&lt;/secondary-title&gt;&lt;/titles&gt;&lt;periodical&gt;&lt;full-title&gt;Journal of Membrane Science&lt;/full-title&gt;&lt;/periodical&gt;&lt;pages&gt;139-141&lt;/pages&gt;&lt;volume&gt;207&lt;/volume&gt;&lt;number&gt;1&lt;/number&gt;&lt;dates&gt;&lt;year&gt;2002&lt;/year&gt;&lt;/dates&gt;&lt;isbn&gt;03767388&lt;/isbn&gt;&lt;urls&gt;&lt;/urls&gt;&lt;electronic-resource-num&gt;10.1016/s0376-7388(02)00119-9&lt;/electronic-resource-num&gt;&lt;research-notes&gt;Thermo-kinetic Model&lt;/research-notes&gt;&lt;/record&gt;&lt;/Cite&gt;&lt;/EndNote&gt;</w:instrText>
      </w:r>
      <w:r w:rsidR="00332136" w:rsidRPr="00303A99">
        <w:fldChar w:fldCharType="separate"/>
      </w:r>
      <w:r w:rsidR="00B73675">
        <w:rPr>
          <w:noProof/>
        </w:rPr>
        <w:t>[</w:t>
      </w:r>
      <w:hyperlink w:anchor="_ENREF_16" w:tooltip="Vogrin, 2002 #903" w:history="1">
        <w:r w:rsidR="00B73675" w:rsidRPr="00B73675">
          <w:rPr>
            <w:rStyle w:val="Hyperlink"/>
            <w:noProof/>
          </w:rPr>
          <w:t>16</w:t>
        </w:r>
      </w:hyperlink>
      <w:r w:rsidR="00B73675">
        <w:rPr>
          <w:noProof/>
        </w:rPr>
        <w:t>]</w:t>
      </w:r>
      <w:r w:rsidR="00332136" w:rsidRPr="00303A99">
        <w:fldChar w:fldCharType="end"/>
      </w:r>
      <w:r w:rsidR="00332136" w:rsidRPr="00303A99">
        <w:t xml:space="preserve">. </w:t>
      </w:r>
      <w:r w:rsidR="00975DE8" w:rsidRPr="00303A99">
        <w:t>I</w:t>
      </w:r>
      <w:r w:rsidR="003710CB" w:rsidRPr="00303A99">
        <w:t xml:space="preserve">t was </w:t>
      </w:r>
      <w:r w:rsidR="00975DE8" w:rsidRPr="00303A99">
        <w:t xml:space="preserve">also </w:t>
      </w:r>
      <w:r w:rsidR="003710CB" w:rsidRPr="00303A99">
        <w:t xml:space="preserve">found that </w:t>
      </w:r>
      <w:r w:rsidR="001819EC" w:rsidRPr="00A51D18">
        <w:rPr>
          <w:highlight w:val="green"/>
        </w:rPr>
        <w:t>the</w:t>
      </w:r>
      <w:r w:rsidR="001819EC">
        <w:t xml:space="preserve"> </w:t>
      </w:r>
      <w:r w:rsidR="003710CB" w:rsidRPr="00303A99">
        <w:t>single gas permeability increase</w:t>
      </w:r>
      <w:r w:rsidR="00975DE8" w:rsidRPr="00303A99">
        <w:t>s</w:t>
      </w:r>
      <w:r w:rsidR="003710CB" w:rsidRPr="00303A99">
        <w:t xml:space="preserve"> </w:t>
      </w:r>
      <w:r w:rsidR="001819EC" w:rsidRPr="00A51D18">
        <w:rPr>
          <w:highlight w:val="green"/>
        </w:rPr>
        <w:t>by</w:t>
      </w:r>
      <w:r w:rsidR="001819EC" w:rsidRPr="00303A99">
        <w:t xml:space="preserve"> </w:t>
      </w:r>
      <w:r w:rsidR="003710CB" w:rsidRPr="00303A99">
        <w:t xml:space="preserve">increasing membrane thickness while </w:t>
      </w:r>
      <w:r w:rsidR="001819EC" w:rsidRPr="00A51D18">
        <w:rPr>
          <w:highlight w:val="green"/>
        </w:rPr>
        <w:t>the</w:t>
      </w:r>
      <w:r w:rsidR="001819EC">
        <w:t xml:space="preserve"> </w:t>
      </w:r>
      <w:r w:rsidR="003710CB" w:rsidRPr="00303A99">
        <w:t xml:space="preserve">selectivity </w:t>
      </w:r>
      <w:r w:rsidR="00975DE8" w:rsidRPr="00303A99">
        <w:t xml:space="preserve">is </w:t>
      </w:r>
      <w:r w:rsidR="003710CB" w:rsidRPr="00303A99">
        <w:t xml:space="preserve">independent of the membrane thickness. </w:t>
      </w:r>
    </w:p>
    <w:p w14:paraId="38CC4D30" w14:textId="6CB673F9" w:rsidR="00D74B1C" w:rsidRDefault="003636E0" w:rsidP="00572700">
      <w:r w:rsidRPr="00303A99">
        <w:t>I</w:t>
      </w:r>
      <w:r w:rsidR="00F1647E" w:rsidRPr="00303A99">
        <w:t xml:space="preserve">t must be noted that the dynamic changes </w:t>
      </w:r>
      <w:r w:rsidR="00C866CF" w:rsidRPr="00303A99">
        <w:t>in</w:t>
      </w:r>
      <w:r w:rsidR="00F1647E" w:rsidRPr="00303A99">
        <w:t xml:space="preserve"> cast film volume and mass are governed by the practical amount of </w:t>
      </w:r>
      <w:r w:rsidR="00F1647E" w:rsidRPr="00A51D18">
        <w:rPr>
          <w:highlight w:val="green"/>
        </w:rPr>
        <w:t>solvent</w:t>
      </w:r>
      <w:r w:rsidR="001819EC" w:rsidRPr="00A51D18">
        <w:rPr>
          <w:highlight w:val="green"/>
        </w:rPr>
        <w:t>/</w:t>
      </w:r>
      <w:r w:rsidR="00F1647E" w:rsidRPr="00A51D18">
        <w:rPr>
          <w:highlight w:val="green"/>
        </w:rPr>
        <w:t xml:space="preserve">nonsolvent </w:t>
      </w:r>
      <w:r w:rsidR="001819EC" w:rsidRPr="00A51D18">
        <w:rPr>
          <w:highlight w:val="green"/>
        </w:rPr>
        <w:t>exchanged</w:t>
      </w:r>
      <w:r w:rsidR="001819EC" w:rsidRPr="00303A99">
        <w:t xml:space="preserve"> </w:t>
      </w:r>
      <w:r w:rsidR="00F1647E" w:rsidRPr="00303A99">
        <w:t xml:space="preserve">between two phases which is a thermo-kinetic </w:t>
      </w:r>
      <w:r w:rsidR="001819EC" w:rsidRPr="00A51D18">
        <w:rPr>
          <w:highlight w:val="green"/>
        </w:rPr>
        <w:t>process</w:t>
      </w:r>
      <w:r w:rsidR="00F1647E" w:rsidRPr="00A51D18">
        <w:rPr>
          <w:highlight w:val="green"/>
        </w:rPr>
        <w:t xml:space="preserve"> depends on the </w:t>
      </w:r>
      <w:r w:rsidR="00572700" w:rsidRPr="00A51D18">
        <w:rPr>
          <w:highlight w:val="green"/>
        </w:rPr>
        <w:t xml:space="preserve">operating parameters and </w:t>
      </w:r>
      <w:r w:rsidR="00F1647E" w:rsidRPr="00A51D18">
        <w:rPr>
          <w:highlight w:val="green"/>
        </w:rPr>
        <w:t>components intrinsic</w:t>
      </w:r>
      <w:r w:rsidR="00F1647E" w:rsidRPr="00303A99">
        <w:t xml:space="preserve"> characteristics</w:t>
      </w:r>
      <w:r w:rsidR="00D669A6" w:rsidRPr="00303A99">
        <w:t xml:space="preserve"> </w:t>
      </w:r>
      <w:r w:rsidR="00D669A6" w:rsidRPr="00303A99">
        <w:fldChar w:fldCharType="begin"/>
      </w:r>
      <w:r w:rsidR="00B73675">
        <w:instrText xml:space="preserve"> ADDIN EN.CITE &lt;EndNote&gt;&lt;Cite&gt;&lt;Author&gt;Lee&lt;/Author&gt;&lt;Year&gt;2010&lt;/Year&gt;&lt;RecNum&gt;631&lt;/RecNum&gt;&lt;DisplayText&gt;[2, 5]&lt;/DisplayText&gt;&lt;record&gt;&lt;rec-number&gt;631&lt;/rec-number&gt;&lt;foreign-keys&gt;&lt;key app="EN" db-id="edxfspa0hevet1epx2qxp5rdfxf99ae220dv" timestamp="1395611629"&gt;631&lt;/key&gt;&lt;key app="ENWeb" db-id=""&gt;0&lt;/key&gt;&lt;/foreign-keys&gt;&lt;ref-type name="Journal Article"&gt;17&lt;/ref-type&gt;&lt;contributors&gt;&lt;authors&gt;&lt;author&gt;Lee, Hanyong&lt;/author&gt;&lt;author&gt;Krantz, William B.&lt;/author&gt;&lt;author&gt;Hwang, Sun-Tak&lt;/author&gt;&lt;/authors&gt;&lt;/contributors&gt;&lt;titles&gt;&lt;title&gt;A model for wet-casting polymeric membranes incorporating nonequilibrium interfacial dynamics, vitrification and convection&lt;/title&gt;&lt;secondary-title&gt;Journal of Membrane Science&lt;/secondary-title&gt;&lt;/titles&gt;&lt;periodical&gt;&lt;full-title&gt;Journal of Membrane Science&lt;/full-title&gt;&lt;/periodical&gt;&lt;pages&gt;74-85&lt;/pages&gt;&lt;volume&gt;354&lt;/volume&gt;&lt;number&gt;1-2&lt;/number&gt;&lt;dates&gt;&lt;year&gt;2010&lt;/year&gt;&lt;/dates&gt;&lt;isbn&gt;03767388&lt;/isbn&gt;&lt;urls&gt;&lt;/urls&gt;&lt;electronic-resource-num&gt;10.1016/j.memsci.2010.02.066&lt;/electronic-resource-num&gt;&lt;research-notes&gt;Thermo-kinetic Model;&lt;/research-notes&gt;&lt;/record&gt;&lt;/Cite&gt;&lt;Cite&gt;&lt;Author&gt;Keshavarz&lt;/Author&gt;&lt;Year&gt;2015&lt;/Year&gt;&lt;RecNum&gt;107&lt;/RecNum&gt;&lt;record&gt;&lt;rec-number&gt;107&lt;/rec-number&gt;&lt;foreign-keys&gt;&lt;key app="EN" db-id="r2p5rr9s7p9xfpe9vz2vwfa7p0eszdv5tvat" timestamp="1480405998"&gt;107&lt;/key&gt;&lt;key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Phase Diagram&lt;/research-notes&gt;&lt;/record&gt;&lt;/Cite&gt;&lt;/EndNote&gt;</w:instrText>
      </w:r>
      <w:r w:rsidR="00D669A6" w:rsidRPr="00303A99">
        <w:fldChar w:fldCharType="separate"/>
      </w:r>
      <w:r w:rsidR="00B73675">
        <w:rPr>
          <w:noProof/>
        </w:rPr>
        <w:t>[</w:t>
      </w:r>
      <w:hyperlink w:anchor="_ENREF_2" w:tooltip="Keshavarz, 2015 #107" w:history="1">
        <w:r w:rsidR="00B73675" w:rsidRPr="00B73675">
          <w:rPr>
            <w:rStyle w:val="Hyperlink"/>
            <w:noProof/>
          </w:rPr>
          <w:t>2</w:t>
        </w:r>
      </w:hyperlink>
      <w:r w:rsidR="00B73675">
        <w:rPr>
          <w:noProof/>
        </w:rPr>
        <w:t xml:space="preserve">, </w:t>
      </w:r>
      <w:hyperlink w:anchor="_ENREF_5" w:tooltip="Lee, 2010 #631" w:history="1">
        <w:r w:rsidR="00B73675" w:rsidRPr="00B73675">
          <w:rPr>
            <w:rStyle w:val="Hyperlink"/>
            <w:noProof/>
          </w:rPr>
          <w:t>5</w:t>
        </w:r>
      </w:hyperlink>
      <w:r w:rsidR="00B73675">
        <w:rPr>
          <w:noProof/>
        </w:rPr>
        <w:t>]</w:t>
      </w:r>
      <w:r w:rsidR="00D669A6" w:rsidRPr="00303A99">
        <w:fldChar w:fldCharType="end"/>
      </w:r>
      <w:r w:rsidR="00F1647E" w:rsidRPr="00303A99">
        <w:t xml:space="preserve">. </w:t>
      </w:r>
      <w:r w:rsidR="00221B8C">
        <w:t xml:space="preserve">However, </w:t>
      </w:r>
      <w:r w:rsidR="00B910DF" w:rsidRPr="00B910DF">
        <w:rPr>
          <w:highlight w:val="green"/>
        </w:rPr>
        <w:t xml:space="preserve">to </w:t>
      </w:r>
      <w:r w:rsidR="003D2E5F" w:rsidRPr="00B910DF">
        <w:rPr>
          <w:highlight w:val="green"/>
        </w:rPr>
        <w:t>obtain</w:t>
      </w:r>
      <w:r w:rsidR="003D2E5F" w:rsidRPr="00303A99">
        <w:t xml:space="preserve"> dynamic </w:t>
      </w:r>
      <w:r w:rsidR="00C866CF" w:rsidRPr="00303A99">
        <w:t xml:space="preserve">changes in volume and mass </w:t>
      </w:r>
      <w:r w:rsidR="00CD5B2B" w:rsidRPr="00303A99">
        <w:t>of cast film</w:t>
      </w:r>
      <w:r w:rsidR="00B910DF" w:rsidRPr="00B910DF">
        <w:rPr>
          <w:highlight w:val="green"/>
        </w:rPr>
        <w:t>,</w:t>
      </w:r>
      <w:r w:rsidR="00B910DF">
        <w:t xml:space="preserve"> </w:t>
      </w:r>
      <w:r w:rsidR="00C866CF" w:rsidRPr="00303A99">
        <w:t>a lot of complicated calculations</w:t>
      </w:r>
      <w:r w:rsidR="00CB6109" w:rsidRPr="00303A99">
        <w:t xml:space="preserve"> </w:t>
      </w:r>
      <w:r w:rsidR="00B910DF" w:rsidRPr="00B910DF">
        <w:rPr>
          <w:highlight w:val="green"/>
        </w:rPr>
        <w:t>are required using</w:t>
      </w:r>
      <w:r w:rsidR="00B910DF">
        <w:t xml:space="preserve"> </w:t>
      </w:r>
      <w:r w:rsidR="00F312F8" w:rsidRPr="00303A99">
        <w:t>some</w:t>
      </w:r>
      <w:r w:rsidR="00CB6109" w:rsidRPr="00303A99">
        <w:t xml:space="preserve"> computer-based computational routines and programs</w:t>
      </w:r>
      <w:r w:rsidR="00F312F8" w:rsidRPr="00303A99">
        <w:t xml:space="preserve"> (for example see </w:t>
      </w:r>
      <w:r w:rsidR="00F312F8" w:rsidRPr="00303A99">
        <w:fldChar w:fldCharType="begin"/>
      </w:r>
      <w:r w:rsidR="00B73675">
        <w:instrText xml:space="preserve"> ADDIN EN.CITE &lt;EndNote&gt;&lt;Cite&gt;&lt;Author&gt;Lee&lt;/Author&gt;&lt;Year&gt;2010&lt;/Year&gt;&lt;RecNum&gt;631&lt;/RecNum&gt;&lt;DisplayText&gt;[5]&lt;/DisplayText&gt;&lt;record&gt;&lt;rec-number&gt;631&lt;/rec-number&gt;&lt;foreign-keys&gt;&lt;key app="EN" db-id="edxfspa0hevet1epx2qxp5rdfxf99ae220dv" timestamp="1395611629"&gt;631&lt;/key&gt;&lt;key app="ENWeb" db-id=""&gt;0&lt;/key&gt;&lt;/foreign-keys&gt;&lt;ref-type name="Journal Article"&gt;17&lt;/ref-type&gt;&lt;contributors&gt;&lt;authors&gt;&lt;author&gt;Lee, Hanyong&lt;/author&gt;&lt;author&gt;Krantz, William B.&lt;/author&gt;&lt;author&gt;Hwang, Sun-Tak&lt;/author&gt;&lt;/authors&gt;&lt;/contributors&gt;&lt;titles&gt;&lt;title&gt;A model for wet-casting polymeric membranes incorporating nonequilibrium interfacial dynamics, vitrification and convection&lt;/title&gt;&lt;secondary-title&gt;Journal of Membrane Science&lt;/secondary-title&gt;&lt;/titles&gt;&lt;periodical&gt;&lt;full-title&gt;Journal of Membrane Science&lt;/full-title&gt;&lt;/periodical&gt;&lt;pages&gt;74-85&lt;/pages&gt;&lt;volume&gt;354&lt;/volume&gt;&lt;number&gt;1-2&lt;/number&gt;&lt;dates&gt;&lt;year&gt;2010&lt;/year&gt;&lt;/dates&gt;&lt;isbn&gt;03767388&lt;/isbn&gt;&lt;urls&gt;&lt;/urls&gt;&lt;electronic-resource-num&gt;10.1016/j.memsci.2010.02.066&lt;/electronic-resource-num&gt;&lt;research-notes&gt;Thermo-kinetic Model;&lt;/research-notes&gt;&lt;/record&gt;&lt;/Cite&gt;&lt;/EndNote&gt;</w:instrText>
      </w:r>
      <w:r w:rsidR="00F312F8" w:rsidRPr="00303A99">
        <w:fldChar w:fldCharType="separate"/>
      </w:r>
      <w:r w:rsidR="00B73675">
        <w:rPr>
          <w:noProof/>
        </w:rPr>
        <w:t>[</w:t>
      </w:r>
      <w:hyperlink w:anchor="_ENREF_5" w:tooltip="Lee, 2010 #631" w:history="1">
        <w:r w:rsidR="00B73675" w:rsidRPr="00B73675">
          <w:rPr>
            <w:rStyle w:val="Hyperlink"/>
            <w:noProof/>
          </w:rPr>
          <w:t>5</w:t>
        </w:r>
      </w:hyperlink>
      <w:r w:rsidR="00B73675">
        <w:rPr>
          <w:noProof/>
        </w:rPr>
        <w:t>]</w:t>
      </w:r>
      <w:r w:rsidR="00F312F8" w:rsidRPr="00303A99">
        <w:fldChar w:fldCharType="end"/>
      </w:r>
      <w:r w:rsidR="00F312F8" w:rsidRPr="00303A99">
        <w:t>)</w:t>
      </w:r>
      <w:r w:rsidR="00B910DF" w:rsidRPr="00B910DF">
        <w:rPr>
          <w:highlight w:val="green"/>
        </w:rPr>
        <w:t>. T</w:t>
      </w:r>
      <w:r w:rsidR="00D74B1C" w:rsidRPr="00B910DF">
        <w:rPr>
          <w:highlight w:val="green"/>
        </w:rPr>
        <w:t>his</w:t>
      </w:r>
      <w:r w:rsidR="00B910DF">
        <w:t xml:space="preserve"> </w:t>
      </w:r>
      <w:r w:rsidR="00D74B1C" w:rsidRPr="00303A99">
        <w:t>would be a drawback for a model intended to be used for an initial assessment of membranes</w:t>
      </w:r>
      <w:r w:rsidR="00B910DF">
        <w:t xml:space="preserve"> </w:t>
      </w:r>
      <w:r w:rsidR="00B910DF" w:rsidRPr="00B910DF">
        <w:rPr>
          <w:highlight w:val="green"/>
        </w:rPr>
        <w:t>overall changes in thickness and mass</w:t>
      </w:r>
      <w:r w:rsidR="00D74B1C" w:rsidRPr="00B910DF">
        <w:rPr>
          <w:highlight w:val="green"/>
        </w:rPr>
        <w:t>.</w:t>
      </w:r>
      <w:r w:rsidR="00D74B1C" w:rsidRPr="00303A99">
        <w:t xml:space="preserve"> </w:t>
      </w:r>
    </w:p>
    <w:p w14:paraId="5464B362" w14:textId="3EAAD50C" w:rsidR="009153ED" w:rsidRDefault="003808FA" w:rsidP="00572700">
      <w:r w:rsidRPr="00303A99">
        <w:t>Thus</w:t>
      </w:r>
      <w:r w:rsidR="00222557" w:rsidRPr="00303A99">
        <w:t xml:space="preserve"> </w:t>
      </w:r>
      <w:r w:rsidR="009D1B3E" w:rsidRPr="00303A99">
        <w:t xml:space="preserve">establishment of </w:t>
      </w:r>
      <w:r w:rsidR="001F093B" w:rsidRPr="00303A99">
        <w:t xml:space="preserve">a </w:t>
      </w:r>
      <w:r w:rsidR="009D1B3E" w:rsidRPr="00303A99">
        <w:t>pseudo-equilibrium thermodynamic model comes to attention as covered in this work.</w:t>
      </w:r>
      <w:r w:rsidRPr="00303A99">
        <w:t xml:space="preserve"> It is worthy to mention that </w:t>
      </w:r>
      <w:r w:rsidR="00222557" w:rsidRPr="00303A99">
        <w:t>thermodynamic</w:t>
      </w:r>
      <w:r w:rsidRPr="00303A99">
        <w:t xml:space="preserve"> based studies</w:t>
      </w:r>
      <w:r w:rsidR="00222557" w:rsidRPr="00303A99">
        <w:t xml:space="preserve"> consider the initial and final s</w:t>
      </w:r>
      <w:r w:rsidR="004D3EEF" w:rsidRPr="00303A99">
        <w:t>t</w:t>
      </w:r>
      <w:r w:rsidR="00222557" w:rsidRPr="00303A99">
        <w:t xml:space="preserve">ates of </w:t>
      </w:r>
      <w:r w:rsidR="00132E8A" w:rsidRPr="00303A99">
        <w:t xml:space="preserve">the </w:t>
      </w:r>
      <w:r w:rsidR="00222557" w:rsidRPr="00303A99">
        <w:t>system</w:t>
      </w:r>
      <w:r w:rsidRPr="00303A99">
        <w:t xml:space="preserve"> under consideration</w:t>
      </w:r>
      <w:r w:rsidR="00222557" w:rsidRPr="00303A99">
        <w:t xml:space="preserve">, </w:t>
      </w:r>
      <w:r w:rsidRPr="00303A99">
        <w:t xml:space="preserve">so </w:t>
      </w:r>
      <w:r w:rsidR="00222557" w:rsidRPr="00303A99">
        <w:t xml:space="preserve">the essence of dynamic composition </w:t>
      </w:r>
      <w:r w:rsidR="00222557" w:rsidRPr="00303A99">
        <w:lastRenderedPageBreak/>
        <w:t xml:space="preserve">data </w:t>
      </w:r>
      <w:r w:rsidR="00572700" w:rsidRPr="00A51D18">
        <w:rPr>
          <w:highlight w:val="green"/>
        </w:rPr>
        <w:t>would</w:t>
      </w:r>
      <w:r w:rsidR="00572700" w:rsidRPr="00303A99">
        <w:t xml:space="preserve"> </w:t>
      </w:r>
      <w:r w:rsidR="00222557" w:rsidRPr="00303A99">
        <w:t xml:space="preserve">be resolved and simply accessible information regarding the initial cast solution and final fabricated membrane can be used for theoretical analysis. </w:t>
      </w:r>
      <w:r w:rsidR="00087641" w:rsidRPr="00C748D0">
        <w:rPr>
          <w:highlight w:val="green"/>
        </w:rPr>
        <w:t>The</w:t>
      </w:r>
      <w:r w:rsidR="00C748D0" w:rsidRPr="00C748D0">
        <w:rPr>
          <w:highlight w:val="green"/>
        </w:rPr>
        <w:t>n, the</w:t>
      </w:r>
      <w:r w:rsidRPr="00303A99">
        <w:t xml:space="preserve"> developed thermodynamic model was used to introduce some practical and useful simple </w:t>
      </w:r>
      <w:r w:rsidRPr="00C748D0">
        <w:rPr>
          <w:highlight w:val="green"/>
        </w:rPr>
        <w:t xml:space="preserve">suppositions </w:t>
      </w:r>
      <w:r w:rsidR="00C748D0" w:rsidRPr="00C748D0">
        <w:rPr>
          <w:highlight w:val="green"/>
        </w:rPr>
        <w:t>for</w:t>
      </w:r>
      <w:r w:rsidRPr="00C748D0">
        <w:rPr>
          <w:highlight w:val="green"/>
        </w:rPr>
        <w:t xml:space="preserve"> rapid assessment </w:t>
      </w:r>
      <w:r w:rsidR="00C748D0" w:rsidRPr="00C748D0">
        <w:rPr>
          <w:highlight w:val="green"/>
        </w:rPr>
        <w:t xml:space="preserve">of </w:t>
      </w:r>
      <w:r w:rsidRPr="00C748D0">
        <w:rPr>
          <w:highlight w:val="green"/>
        </w:rPr>
        <w:t>considered changes.</w:t>
      </w:r>
      <w:r w:rsidRPr="00303A99">
        <w:t xml:space="preserve"> </w:t>
      </w:r>
    </w:p>
    <w:p w14:paraId="5F798809" w14:textId="5E1767B0" w:rsidR="009153ED" w:rsidRDefault="009153ED" w:rsidP="00830621">
      <w:r w:rsidRPr="00303A99">
        <w:t xml:space="preserve">In order to compare this model prediction, two case of dry and wet phase inversion of CA/AC/water were considered. Because real-time (dynamic) experimental measurement of these changes are </w:t>
      </w:r>
      <w:r w:rsidR="00830621" w:rsidRPr="00830621">
        <w:rPr>
          <w:highlight w:val="green"/>
        </w:rPr>
        <w:t xml:space="preserve">almost </w:t>
      </w:r>
      <w:r w:rsidRPr="00830621">
        <w:rPr>
          <w:highlight w:val="green"/>
        </w:rPr>
        <w:t>i</w:t>
      </w:r>
      <w:r w:rsidR="00830621" w:rsidRPr="00830621">
        <w:rPr>
          <w:highlight w:val="green"/>
        </w:rPr>
        <w:t>naccessible</w:t>
      </w:r>
      <w:r w:rsidR="00830621">
        <w:t xml:space="preserve"> </w:t>
      </w:r>
      <w:r w:rsidRPr="00303A99">
        <w:t xml:space="preserve">in wet phase inversion process, in this case, the comparisons are limited to the reported theoretical results, while the dry phase inversion case has the advantage of availability of such experimental data on the considered changes. </w:t>
      </w:r>
    </w:p>
    <w:p w14:paraId="3C1F0B6E" w14:textId="671444A0" w:rsidR="00087641" w:rsidRPr="00303A99" w:rsidRDefault="009153ED" w:rsidP="00087641">
      <w:pPr>
        <w:pStyle w:val="Heading1"/>
      </w:pPr>
      <w:r>
        <w:t>D</w:t>
      </w:r>
      <w:r w:rsidR="00087641">
        <w:t>evelopment</w:t>
      </w:r>
      <w:r>
        <w:t xml:space="preserve"> of thermodynamic basis </w:t>
      </w:r>
      <w:r w:rsidR="00087641">
        <w:t xml:space="preserve"> </w:t>
      </w:r>
    </w:p>
    <w:p w14:paraId="72645B1B" w14:textId="71AFE393" w:rsidR="00C866CF" w:rsidRPr="00303A99" w:rsidRDefault="00F86094" w:rsidP="00A51D18">
      <w:r w:rsidRPr="00303A99">
        <w:t xml:space="preserve">For theoretical calculation of changes in phase inversion, </w:t>
      </w:r>
      <w:r w:rsidR="00C44411" w:rsidRPr="00303A99">
        <w:t xml:space="preserve">three distinctive mixtures can be </w:t>
      </w:r>
      <w:r w:rsidR="0087028A">
        <w:t>considered</w:t>
      </w:r>
      <w:r w:rsidR="00DD2AEF" w:rsidRPr="00303A99">
        <w:t>:</w:t>
      </w:r>
      <w:r w:rsidR="00C44411" w:rsidRPr="00303A99">
        <w:t xml:space="preserve"> (</w:t>
      </w:r>
      <w:r w:rsidR="00C44411" w:rsidRPr="00303A99">
        <w:rPr>
          <w:i/>
          <w:iCs w:val="0"/>
        </w:rPr>
        <w:t>1</w:t>
      </w:r>
      <w:r w:rsidR="00C44411" w:rsidRPr="00303A99">
        <w:t xml:space="preserve">) </w:t>
      </w:r>
      <w:r w:rsidR="006718CE" w:rsidRPr="00A51D18">
        <w:rPr>
          <w:highlight w:val="green"/>
        </w:rPr>
        <w:t>initial dope consisting</w:t>
      </w:r>
      <w:r w:rsidR="006718CE">
        <w:t xml:space="preserve"> </w:t>
      </w:r>
      <w:r w:rsidR="00C44411" w:rsidRPr="00303A99">
        <w:t>binary mixture of solvent and polymer, (</w:t>
      </w:r>
      <w:r w:rsidR="00C44411" w:rsidRPr="00303A99">
        <w:rPr>
          <w:i/>
          <w:iCs w:val="0"/>
        </w:rPr>
        <w:t>2</w:t>
      </w:r>
      <w:r w:rsidR="00C44411" w:rsidRPr="00303A99">
        <w:t xml:space="preserve">) </w:t>
      </w:r>
      <w:r w:rsidR="006718CE" w:rsidRPr="00A51D18">
        <w:rPr>
          <w:highlight w:val="green"/>
        </w:rPr>
        <w:t>final membrane consisting</w:t>
      </w:r>
      <w:r w:rsidR="006718CE">
        <w:t xml:space="preserve"> </w:t>
      </w:r>
      <w:r w:rsidR="00C44411" w:rsidRPr="00303A99">
        <w:t>binary mixture of nonsolvent and polymer and (</w:t>
      </w:r>
      <w:r w:rsidR="00C44411" w:rsidRPr="00303A99">
        <w:rPr>
          <w:i/>
          <w:iCs w:val="0"/>
        </w:rPr>
        <w:t>3</w:t>
      </w:r>
      <w:r w:rsidR="00A37614" w:rsidRPr="00303A99">
        <w:t xml:space="preserve">) </w:t>
      </w:r>
      <w:r w:rsidR="006718CE" w:rsidRPr="00A51D18">
        <w:rPr>
          <w:highlight w:val="green"/>
        </w:rPr>
        <w:t>under process cast film consisting</w:t>
      </w:r>
      <w:r w:rsidR="006718CE">
        <w:t xml:space="preserve"> </w:t>
      </w:r>
      <w:r w:rsidR="00A37614" w:rsidRPr="00303A99">
        <w:t>ternary</w:t>
      </w:r>
      <w:r w:rsidR="00C44411" w:rsidRPr="00303A99">
        <w:t xml:space="preserve"> mixture of solvent, nonsolvent and polymer</w:t>
      </w:r>
      <w:r w:rsidR="006718CE">
        <w:t>.</w:t>
      </w:r>
      <w:r w:rsidR="00C44411" w:rsidRPr="00303A99">
        <w:t xml:space="preserve"> </w:t>
      </w:r>
      <w:r w:rsidR="009B6A11" w:rsidRPr="00303A99">
        <w:t>Two</w:t>
      </w:r>
      <w:r w:rsidR="00C866CF" w:rsidRPr="00303A99">
        <w:t xml:space="preserve"> end-points (states) </w:t>
      </w:r>
      <w:r w:rsidR="00C866CF" w:rsidRPr="00A51D18">
        <w:rPr>
          <w:highlight w:val="green"/>
        </w:rPr>
        <w:t xml:space="preserve">of </w:t>
      </w:r>
      <w:r w:rsidR="006718CE" w:rsidRPr="00A51D18">
        <w:rPr>
          <w:highlight w:val="green"/>
        </w:rPr>
        <w:t>the NIPS</w:t>
      </w:r>
      <w:r w:rsidR="00C866CF" w:rsidRPr="00A51D18">
        <w:rPr>
          <w:highlight w:val="green"/>
        </w:rPr>
        <w:t xml:space="preserve"> </w:t>
      </w:r>
      <w:r w:rsidR="009B6A11" w:rsidRPr="00A51D18">
        <w:rPr>
          <w:highlight w:val="green"/>
        </w:rPr>
        <w:t>process</w:t>
      </w:r>
      <w:r w:rsidR="006718CE" w:rsidRPr="00A51D18">
        <w:rPr>
          <w:highlight w:val="green"/>
        </w:rPr>
        <w:t>: i.e.</w:t>
      </w:r>
      <w:r w:rsidR="00706F29" w:rsidRPr="00303A99">
        <w:t xml:space="preserve"> (1) initial cast film (composed of polymer/solvent) and (2) final fabricated membrane (mainly composed of polymer/nonsolvent), </w:t>
      </w:r>
      <w:r w:rsidR="006718CE" w:rsidRPr="00A51D18">
        <w:rPr>
          <w:highlight w:val="green"/>
        </w:rPr>
        <w:t xml:space="preserve">was considered her in model development and </w:t>
      </w:r>
      <w:r w:rsidR="00C866CF" w:rsidRPr="00A51D18">
        <w:rPr>
          <w:highlight w:val="green"/>
        </w:rPr>
        <w:t xml:space="preserve">the estimated volume and mass of these </w:t>
      </w:r>
      <w:r w:rsidR="006718CE" w:rsidRPr="00A51D18">
        <w:rPr>
          <w:highlight w:val="green"/>
        </w:rPr>
        <w:t xml:space="preserve">mixtures </w:t>
      </w:r>
      <w:r w:rsidR="00E17427" w:rsidRPr="00A51D18">
        <w:rPr>
          <w:highlight w:val="green"/>
        </w:rPr>
        <w:t xml:space="preserve">was compared </w:t>
      </w:r>
      <w:r w:rsidR="00C866CF" w:rsidRPr="00A51D18">
        <w:rPr>
          <w:highlight w:val="green"/>
        </w:rPr>
        <w:t>with each other</w:t>
      </w:r>
      <w:r w:rsidR="009B6A11" w:rsidRPr="00A51D18">
        <w:rPr>
          <w:highlight w:val="green"/>
        </w:rPr>
        <w:t xml:space="preserve"> </w:t>
      </w:r>
      <w:r w:rsidR="00E17427" w:rsidRPr="00A51D18">
        <w:rPr>
          <w:highlight w:val="green"/>
        </w:rPr>
        <w:t>to analyze the cast film changes during NIPS process.</w:t>
      </w:r>
      <w:r w:rsidR="00E17427">
        <w:t xml:space="preserve"> </w:t>
      </w:r>
      <w:r w:rsidR="00C866CF" w:rsidRPr="00303A99">
        <w:t xml:space="preserve"> </w:t>
      </w:r>
    </w:p>
    <w:p w14:paraId="6BA14869" w14:textId="33FBF6B3" w:rsidR="00AB482B" w:rsidRPr="00303A99" w:rsidRDefault="008171CB" w:rsidP="00B73675">
      <w:r w:rsidRPr="00303A99">
        <w:t>To calculate the density or any thermo-physical and physicochemical properties of polymeric systems such as membranes, a reliable thermodynamic model must be used. The Sanchez and Lacombe Lattice theory of Fluids is one of the most reliable thermodynamic theories</w:t>
      </w:r>
      <w:r w:rsidR="00656CE9" w:rsidRPr="00303A99">
        <w:t xml:space="preserve"> </w:t>
      </w:r>
      <w:r w:rsidR="001C7008" w:rsidRPr="00303A99">
        <w:fldChar w:fldCharType="begin"/>
      </w:r>
      <w:r w:rsidR="00B73675">
        <w:instrText xml:space="preserve"> ADDIN EN.CITE &lt;EndNote&gt;&lt;Cite&gt;&lt;Author&gt;Prausnitz&lt;/Author&gt;&lt;Year&gt;1998&lt;/Year&gt;&lt;RecNum&gt;2831&lt;/RecNum&gt;&lt;DisplayText&gt;[17, 18]&lt;/DisplayText&gt;&lt;record&gt;&lt;rec-number&gt;2831&lt;/rec-number&gt;&lt;foreign-keys&gt;&lt;key app="EN" db-id="edxfspa0hevet1epx2qxp5rdfxf99ae220dv" timestamp="1405652350"&gt;2831&lt;/key&gt;&lt;/foreign-keys&gt;&lt;ref-type name="Book"&gt;6&lt;/ref-type&gt;&lt;contributors&gt;&lt;authors&gt;&lt;author&gt;Prausnitz, John M. &lt;/author&gt;&lt;author&gt;Lichtenthaler, Rudiger N.&lt;/author&gt;&lt;author&gt;Gomes de Azevedo, Edmundo &lt;/author&gt;&lt;/authors&gt;&lt;/contributors&gt;&lt;titles&gt;&lt;title&gt;Molecular Thermodynamics of Fluid-Phase Equilibria &lt;/title&gt;&lt;/titles&gt;&lt;edition&gt;3&lt;/edition&gt;&lt;dates&gt;&lt;year&gt;1998&lt;/year&gt;&lt;/dates&gt;&lt;publisher&gt;Prentice Hall&lt;/publisher&gt;&lt;isbn&gt;978-0139777455&lt;/isbn&gt;&lt;urls&gt;&lt;related-urls&gt;&lt;url&gt;http://books.google.com/books?id=kkBRAAAAMAAJ&lt;/url&gt;&lt;/related-urls&gt;&lt;/urls&gt;&lt;/record&gt;&lt;/Cite&gt;&lt;Cite&gt;&lt;Author&gt;Minelli&lt;/Author&gt;&lt;Year&gt;2014&lt;/Year&gt;&lt;RecNum&gt;2706&lt;/RecNum&gt;&lt;record&gt;&lt;rec-number&gt;2706&lt;/rec-number&gt;&lt;foreign-keys&gt;&lt;key app="EN" db-id="edxfspa0hevet1epx2qxp5rdfxf99ae220dv" timestamp="1434671214"&gt;2706&lt;/key&gt;&lt;key app="ENWeb" db-id=""&gt;0&lt;/key&gt;&lt;/foreign-keys&gt;&lt;ref-type name="Journal Article"&gt;17&lt;/ref-type&gt;&lt;contributors&gt;&lt;authors&gt;&lt;author&gt;Minelli, Matteo&lt;/author&gt;&lt;author&gt;De Angelis, Maria Grazia&lt;/author&gt;&lt;/authors&gt;&lt;/contributors&gt;&lt;titles&gt;&lt;title&gt;An equation of state (EoS) based model for the fluid solubility in semicrystalline polymers&lt;/title&gt;&lt;secondary-title&gt;Fluid Phase Equilibria&lt;/secondary-title&gt;&lt;/titles&gt;&lt;periodical&gt;&lt;full-title&gt;Fluid Phase Equilibria&lt;/full-title&gt;&lt;/periodical&gt;&lt;pages&gt;173-181&lt;/pages&gt;&lt;volume&gt;367&lt;/volume&gt;&lt;keywords&gt;&lt;keyword&gt;SL EOS parameters&lt;/keyword&gt;&lt;/keywords&gt;&lt;dates&gt;&lt;year&gt;2014&lt;/year&gt;&lt;/dates&gt;&lt;isbn&gt;03783812&lt;/isbn&gt;&lt;urls&gt;&lt;/urls&gt;&lt;electronic-resource-num&gt;10.1016/j.fluid.2014.01.024&lt;/electronic-resource-num&gt;&lt;research-notes&gt;PVT of Cellulose;&amp;#xD;Film Shrinkage;&lt;/research-notes&gt;&lt;/record&gt;&lt;/Cite&gt;&lt;/EndNote&gt;</w:instrText>
      </w:r>
      <w:r w:rsidR="001C7008" w:rsidRPr="00303A99">
        <w:fldChar w:fldCharType="separate"/>
      </w:r>
      <w:r w:rsidR="00B73675">
        <w:rPr>
          <w:noProof/>
        </w:rPr>
        <w:t>[</w:t>
      </w:r>
      <w:hyperlink w:anchor="_ENREF_17" w:tooltip="Prausnitz, 1998 #2831" w:history="1">
        <w:r w:rsidR="00B73675" w:rsidRPr="00B73675">
          <w:rPr>
            <w:rStyle w:val="Hyperlink"/>
            <w:noProof/>
          </w:rPr>
          <w:t>17</w:t>
        </w:r>
      </w:hyperlink>
      <w:r w:rsidR="00B73675">
        <w:rPr>
          <w:noProof/>
        </w:rPr>
        <w:t xml:space="preserve">, </w:t>
      </w:r>
      <w:hyperlink w:anchor="_ENREF_18" w:tooltip="Minelli, 2014 #2706" w:history="1">
        <w:r w:rsidR="00B73675" w:rsidRPr="00B73675">
          <w:rPr>
            <w:rStyle w:val="Hyperlink"/>
            <w:noProof/>
          </w:rPr>
          <w:t>18</w:t>
        </w:r>
      </w:hyperlink>
      <w:r w:rsidR="00B73675">
        <w:rPr>
          <w:noProof/>
        </w:rPr>
        <w:t>]</w:t>
      </w:r>
      <w:r w:rsidR="001C7008" w:rsidRPr="00303A99">
        <w:fldChar w:fldCharType="end"/>
      </w:r>
      <w:r w:rsidR="001C7008" w:rsidRPr="00303A99">
        <w:t xml:space="preserve"> </w:t>
      </w:r>
      <w:r w:rsidRPr="00303A99">
        <w:t>for this purpose. Sanchez and Lacombe ha</w:t>
      </w:r>
      <w:r w:rsidR="008C45AA" w:rsidRPr="00303A99">
        <w:t>d</w:t>
      </w:r>
      <w:r w:rsidRPr="00303A99">
        <w:t xml:space="preserve"> developed </w:t>
      </w:r>
      <w:r w:rsidRPr="00303A99">
        <w:fldChar w:fldCharType="begin"/>
      </w:r>
      <w:r w:rsidR="00B73675">
        <w:instrText xml:space="preserve"> ADDIN EN.CITE &lt;EndNote&gt;&lt;Cite&gt;&lt;Author&gt;Lacombe&lt;/Author&gt;&lt;Year&gt;1976&lt;/Year&gt;&lt;RecNum&gt;3913&lt;/RecNum&gt;&lt;DisplayText&gt;[19, 20]&lt;/DisplayText&gt;&lt;record&gt;&lt;rec-number&gt;3913&lt;/rec-number&gt;&lt;foreign-keys&gt;&lt;key app="EN" db-id="edxfspa0hevet1epx2qxp5rdfxf99ae220dv" timestamp="1434741857"&gt;3913&lt;/key&gt;&lt;/foreign-keys&gt;&lt;ref-type name="Journal Article"&gt;17&lt;/ref-type&gt;&lt;contributors&gt;&lt;authors&gt;&lt;author&gt;Lacombe, Robert H.&lt;/author&gt;&lt;author&gt;Sanchez, Isaac C.&lt;/author&gt;&lt;/authors&gt;&lt;/contributors&gt;&lt;titles&gt;&lt;title&gt;Statistical thermodynamics of fluid mixtures&lt;/title&gt;&lt;secondary-title&gt;The Journal of Physical Chemistry&lt;/secondary-title&gt;&lt;/titles&gt;&lt;periodical&gt;&lt;full-title&gt;The Journal of Physical Chemistry&lt;/full-title&gt;&lt;/periodical&gt;&lt;pages&gt;2568-2580&lt;/pages&gt;&lt;volume&gt;80&lt;/volume&gt;&lt;number&gt;23&lt;/number&gt;&lt;dates&gt;&lt;year&gt;1976&lt;/year&gt;&lt;pub-dates&gt;&lt;date&gt;1976/11/01&lt;/date&gt;&lt;/pub-dates&gt;&lt;/dates&gt;&lt;publisher&gt;American Chemical Society&lt;/publisher&gt;&lt;isbn&gt;0022-3654&lt;/isbn&gt;&lt;urls&gt;&lt;related-urls&gt;&lt;url&gt;http://dx.doi.org/10.1021/j100564a009&lt;/url&gt;&lt;/related-urls&gt;&lt;/urls&gt;&lt;electronic-resource-num&gt;10.1021/j100564a009&lt;/electronic-resource-num&gt;&lt;/record&gt;&lt;/Cite&gt;&lt;Cite&gt;&lt;Author&gt;Sanchez&lt;/Author&gt;&lt;Year&gt;1978&lt;/Year&gt;&lt;RecNum&gt;3914&lt;/RecNum&gt;&lt;record&gt;&lt;rec-number&gt;3914&lt;/rec-number&gt;&lt;foreign-keys&gt;&lt;key app="EN" db-id="edxfspa0hevet1epx2qxp5rdfxf99ae220dv" timestamp="1434742136"&gt;3914&lt;/key&gt;&lt;/foreign-keys&gt;&lt;ref-type name="Journal Article"&gt;17&lt;/ref-type&gt;&lt;contributors&gt;&lt;authors&gt;&lt;author&gt;Sanchez, Isaac C.&lt;/author&gt;&lt;author&gt;Lacombe, Robert H.&lt;/author&gt;&lt;/authors&gt;&lt;/contributors&gt;&lt;titles&gt;&lt;title&gt;Statistical Thermodynamics of Polymer Solutions&lt;/title&gt;&lt;secondary-title&gt;Macromolecules&lt;/secondary-title&gt;&lt;/titles&gt;&lt;periodical&gt;&lt;full-title&gt;Macromolecules&lt;/full-title&gt;&lt;/periodical&gt;&lt;pages&gt;1145-1156&lt;/pages&gt;&lt;volume&gt;11&lt;/volume&gt;&lt;number&gt;6&lt;/number&gt;&lt;dates&gt;&lt;year&gt;1978&lt;/year&gt;&lt;pub-dates&gt;&lt;date&gt;1978/11/01&lt;/date&gt;&lt;/pub-dates&gt;&lt;/dates&gt;&lt;publisher&gt;American Chemical Society&lt;/publisher&gt;&lt;isbn&gt;0024-9297&lt;/isbn&gt;&lt;urls&gt;&lt;related-urls&gt;&lt;url&gt;http://dx.doi.org/10.1021/ma60066a017&lt;/url&gt;&lt;/related-urls&gt;&lt;/urls&gt;&lt;electronic-resource-num&gt;10.1021/ma60066a017&lt;/electronic-resource-num&gt;&lt;/record&gt;&lt;/Cite&gt;&lt;/EndNote&gt;</w:instrText>
      </w:r>
      <w:r w:rsidRPr="00303A99">
        <w:fldChar w:fldCharType="separate"/>
      </w:r>
      <w:r w:rsidR="00B73675">
        <w:rPr>
          <w:noProof/>
        </w:rPr>
        <w:t>[</w:t>
      </w:r>
      <w:hyperlink w:anchor="_ENREF_19" w:tooltip="Lacombe, 1976 #3913" w:history="1">
        <w:r w:rsidR="00B73675" w:rsidRPr="00B73675">
          <w:rPr>
            <w:rStyle w:val="Hyperlink"/>
            <w:noProof/>
          </w:rPr>
          <w:t>19</w:t>
        </w:r>
      </w:hyperlink>
      <w:r w:rsidR="00B73675">
        <w:rPr>
          <w:noProof/>
        </w:rPr>
        <w:t xml:space="preserve">, </w:t>
      </w:r>
      <w:hyperlink w:anchor="_ENREF_20" w:tooltip="Sanchez, 1978 #3914" w:history="1">
        <w:r w:rsidR="00B73675" w:rsidRPr="00B73675">
          <w:rPr>
            <w:rStyle w:val="Hyperlink"/>
            <w:noProof/>
          </w:rPr>
          <w:t>20</w:t>
        </w:r>
      </w:hyperlink>
      <w:r w:rsidR="00B73675">
        <w:rPr>
          <w:noProof/>
        </w:rPr>
        <w:t>]</w:t>
      </w:r>
      <w:r w:rsidRPr="00303A99">
        <w:fldChar w:fldCharType="end"/>
      </w:r>
      <w:r w:rsidRPr="00303A99">
        <w:t xml:space="preserve"> a theory for fluids similar to that of Flory-Huggins but including empty lattice holes (hole) and the volume changes of </w:t>
      </w:r>
      <w:r w:rsidRPr="00303A99">
        <w:lastRenderedPageBreak/>
        <w:t xml:space="preserve">mixing </w:t>
      </w:r>
      <w:r w:rsidRPr="00303A99">
        <w:fldChar w:fldCharType="begin"/>
      </w:r>
      <w:r w:rsidR="00B73675">
        <w:instrText xml:space="preserve"> ADDIN EN.CITE &lt;EndNote&gt;&lt;Cite&gt;&lt;Author&gt;Prausnitz&lt;/Author&gt;&lt;Year&gt;1998&lt;/Year&gt;&lt;RecNum&gt;2831&lt;/RecNum&gt;&lt;DisplayText&gt;[17]&lt;/DisplayText&gt;&lt;record&gt;&lt;rec-number&gt;2831&lt;/rec-number&gt;&lt;foreign-keys&gt;&lt;key app="EN" db-id="edxfspa0hevet1epx2qxp5rdfxf99ae220dv" timestamp="1405652350"&gt;2831&lt;/key&gt;&lt;/foreign-keys&gt;&lt;ref-type name="Book"&gt;6&lt;/ref-type&gt;&lt;contributors&gt;&lt;authors&gt;&lt;author&gt;Prausnitz, John M. &lt;/author&gt;&lt;author&gt;Lichtenthaler, Rudiger N.&lt;/author&gt;&lt;author&gt;Gomes de Azevedo, Edmundo &lt;/author&gt;&lt;/authors&gt;&lt;/contributors&gt;&lt;titles&gt;&lt;title&gt;Molecular Thermodynamics of Fluid-Phase Equilibria &lt;/title&gt;&lt;/titles&gt;&lt;edition&gt;3&lt;/edition&gt;&lt;dates&gt;&lt;year&gt;1998&lt;/year&gt;&lt;/dates&gt;&lt;publisher&gt;Prentice Hall&lt;/publisher&gt;&lt;isbn&gt;978-0139777455&lt;/isbn&gt;&lt;urls&gt;&lt;related-urls&gt;&lt;url&gt;http://books.google.com/books?id=kkBRAAAAMAAJ&lt;/url&gt;&lt;/related-urls&gt;&lt;/urls&gt;&lt;/record&gt;&lt;/Cite&gt;&lt;/EndNote&gt;</w:instrText>
      </w:r>
      <w:r w:rsidRPr="00303A99">
        <w:fldChar w:fldCharType="separate"/>
      </w:r>
      <w:r w:rsidR="00B73675">
        <w:rPr>
          <w:noProof/>
        </w:rPr>
        <w:t>[</w:t>
      </w:r>
      <w:hyperlink w:anchor="_ENREF_17" w:tooltip="Prausnitz, 1998 #2831" w:history="1">
        <w:r w:rsidR="00B73675" w:rsidRPr="00B73675">
          <w:rPr>
            <w:rStyle w:val="Hyperlink"/>
            <w:noProof/>
          </w:rPr>
          <w:t>17</w:t>
        </w:r>
      </w:hyperlink>
      <w:r w:rsidR="00B73675">
        <w:rPr>
          <w:noProof/>
        </w:rPr>
        <w:t>]</w:t>
      </w:r>
      <w:r w:rsidRPr="00303A99">
        <w:fldChar w:fldCharType="end"/>
      </w:r>
      <w:r w:rsidR="008C45AA" w:rsidRPr="00303A99">
        <w:t xml:space="preserve">, which can be applied for calculations of the thermodynamic properties of fluids over a wide range of temperatures and pressures </w:t>
      </w:r>
      <w:r w:rsidR="008C45AA" w:rsidRPr="00303A99">
        <w:fldChar w:fldCharType="begin"/>
      </w:r>
      <w:r w:rsidR="00B73675">
        <w:instrText xml:space="preserve"> ADDIN EN.CITE &lt;EndNote&gt;&lt;Cite&gt;&lt;Author&gt;Prausnitz&lt;/Author&gt;&lt;Year&gt;1998&lt;/Year&gt;&lt;RecNum&gt;2831&lt;/RecNum&gt;&lt;DisplayText&gt;[17, 18]&lt;/DisplayText&gt;&lt;record&gt;&lt;rec-number&gt;2831&lt;/rec-number&gt;&lt;foreign-keys&gt;&lt;key app="EN" db-id="edxfspa0hevet1epx2qxp5rdfxf99ae220dv" timestamp="1405652350"&gt;2831&lt;/key&gt;&lt;/foreign-keys&gt;&lt;ref-type name="Book"&gt;6&lt;/ref-type&gt;&lt;contributors&gt;&lt;authors&gt;&lt;author&gt;Prausnitz, John M. &lt;/author&gt;&lt;author&gt;Lichtenthaler, Rudiger N.&lt;/author&gt;&lt;author&gt;Gomes de Azevedo, Edmundo &lt;/author&gt;&lt;/authors&gt;&lt;/contributors&gt;&lt;titles&gt;&lt;title&gt;Molecular Thermodynamics of Fluid-Phase Equilibria &lt;/title&gt;&lt;/titles&gt;&lt;edition&gt;3&lt;/edition&gt;&lt;dates&gt;&lt;year&gt;1998&lt;/year&gt;&lt;/dates&gt;&lt;publisher&gt;Prentice Hall&lt;/publisher&gt;&lt;isbn&gt;978-0139777455&lt;/isbn&gt;&lt;urls&gt;&lt;related-urls&gt;&lt;url&gt;http://books.google.com/books?id=kkBRAAAAMAAJ&lt;/url&gt;&lt;/related-urls&gt;&lt;/urls&gt;&lt;/record&gt;&lt;/Cite&gt;&lt;Cite&gt;&lt;Author&gt;Minelli&lt;/Author&gt;&lt;Year&gt;2014&lt;/Year&gt;&lt;RecNum&gt;2706&lt;/RecNum&gt;&lt;record&gt;&lt;rec-number&gt;2706&lt;/rec-number&gt;&lt;foreign-keys&gt;&lt;key app="EN" db-id="edxfspa0hevet1epx2qxp5rdfxf99ae220dv" timestamp="1434671214"&gt;2706&lt;/key&gt;&lt;key app="ENWeb" db-id=""&gt;0&lt;/key&gt;&lt;/foreign-keys&gt;&lt;ref-type name="Journal Article"&gt;17&lt;/ref-type&gt;&lt;contributors&gt;&lt;authors&gt;&lt;author&gt;Minelli, Matteo&lt;/author&gt;&lt;author&gt;De Angelis, Maria Grazia&lt;/author&gt;&lt;/authors&gt;&lt;/contributors&gt;&lt;titles&gt;&lt;title&gt;An equation of state (EoS) based model for the fluid solubility in semicrystalline polymers&lt;/title&gt;&lt;secondary-title&gt;Fluid Phase Equilibria&lt;/secondary-title&gt;&lt;/titles&gt;&lt;periodical&gt;&lt;full-title&gt;Fluid Phase Equilibria&lt;/full-title&gt;&lt;/periodical&gt;&lt;pages&gt;173-181&lt;/pages&gt;&lt;volume&gt;367&lt;/volume&gt;&lt;keywords&gt;&lt;keyword&gt;SL EOS parameters&lt;/keyword&gt;&lt;/keywords&gt;&lt;dates&gt;&lt;year&gt;2014&lt;/year&gt;&lt;/dates&gt;&lt;isbn&gt;03783812&lt;/isbn&gt;&lt;urls&gt;&lt;/urls&gt;&lt;electronic-resource-num&gt;10.1016/j.fluid.2014.01.024&lt;/electronic-resource-num&gt;&lt;research-notes&gt;PVT of Cellulose;&amp;#xD;Film Shrinkage;&lt;/research-notes&gt;&lt;/record&gt;&lt;/Cite&gt;&lt;/EndNote&gt;</w:instrText>
      </w:r>
      <w:r w:rsidR="008C45AA" w:rsidRPr="00303A99">
        <w:fldChar w:fldCharType="separate"/>
      </w:r>
      <w:r w:rsidR="00B73675">
        <w:rPr>
          <w:noProof/>
        </w:rPr>
        <w:t>[</w:t>
      </w:r>
      <w:hyperlink w:anchor="_ENREF_17" w:tooltip="Prausnitz, 1998 #2831" w:history="1">
        <w:r w:rsidR="00B73675" w:rsidRPr="00B73675">
          <w:rPr>
            <w:rStyle w:val="Hyperlink"/>
            <w:noProof/>
          </w:rPr>
          <w:t>17</w:t>
        </w:r>
      </w:hyperlink>
      <w:r w:rsidR="00B73675">
        <w:rPr>
          <w:noProof/>
        </w:rPr>
        <w:t xml:space="preserve">, </w:t>
      </w:r>
      <w:hyperlink w:anchor="_ENREF_18" w:tooltip="Minelli, 2014 #2706" w:history="1">
        <w:r w:rsidR="00B73675" w:rsidRPr="00B73675">
          <w:rPr>
            <w:rStyle w:val="Hyperlink"/>
            <w:noProof/>
          </w:rPr>
          <w:t>18</w:t>
        </w:r>
      </w:hyperlink>
      <w:r w:rsidR="00B73675">
        <w:rPr>
          <w:noProof/>
        </w:rPr>
        <w:t>]</w:t>
      </w:r>
      <w:r w:rsidR="008C45AA" w:rsidRPr="00303A99">
        <w:fldChar w:fldCharType="end"/>
      </w:r>
      <w:r w:rsidR="008C45AA" w:rsidRPr="00303A99">
        <w:t>.</w:t>
      </w:r>
      <w:r w:rsidR="00DD17DC" w:rsidRPr="00303A99">
        <w:t xml:space="preserve"> </w:t>
      </w:r>
    </w:p>
    <w:p w14:paraId="5BB8CFDC" w14:textId="0B62E0A5" w:rsidR="008171CB" w:rsidRPr="00303A99" w:rsidRDefault="00DD17DC" w:rsidP="00A51D18">
      <w:r w:rsidRPr="00303A99">
        <w:t xml:space="preserve">In view of current study, </w:t>
      </w:r>
      <w:r w:rsidR="00E17427" w:rsidRPr="00A51D18">
        <w:rPr>
          <w:highlight w:val="green"/>
        </w:rPr>
        <w:t>since</w:t>
      </w:r>
      <w:r w:rsidR="00E17427">
        <w:t xml:space="preserve"> </w:t>
      </w:r>
      <w:r w:rsidR="000349CA" w:rsidRPr="00303A99">
        <w:t xml:space="preserve">the </w:t>
      </w:r>
      <w:r w:rsidR="00E17427" w:rsidRPr="00A51D18">
        <w:rPr>
          <w:highlight w:val="green"/>
        </w:rPr>
        <w:t>initial dope and final membrane</w:t>
      </w:r>
      <w:r w:rsidR="00E17427">
        <w:t xml:space="preserve"> (as </w:t>
      </w:r>
      <w:r w:rsidR="000349CA" w:rsidRPr="00A51D18">
        <w:rPr>
          <w:highlight w:val="green"/>
        </w:rPr>
        <w:t xml:space="preserve">two </w:t>
      </w:r>
      <w:r w:rsidR="00C3092C" w:rsidRPr="00A51D18">
        <w:rPr>
          <w:highlight w:val="green"/>
        </w:rPr>
        <w:t xml:space="preserve">binary mixtures of the </w:t>
      </w:r>
      <w:r w:rsidR="000349CA" w:rsidRPr="00A51D18">
        <w:rPr>
          <w:highlight w:val="green"/>
        </w:rPr>
        <w:t xml:space="preserve">end points </w:t>
      </w:r>
      <w:r w:rsidR="00E17427" w:rsidRPr="00A51D18">
        <w:rPr>
          <w:highlight w:val="green"/>
        </w:rPr>
        <w:t xml:space="preserve">of the NIPS process) </w:t>
      </w:r>
      <w:r w:rsidR="00C3092C" w:rsidRPr="00A51D18">
        <w:rPr>
          <w:highlight w:val="green"/>
        </w:rPr>
        <w:t>properties should</w:t>
      </w:r>
      <w:r w:rsidR="00E17427" w:rsidRPr="00A51D18">
        <w:rPr>
          <w:highlight w:val="green"/>
        </w:rPr>
        <w:t xml:space="preserve"> be taken in</w:t>
      </w:r>
      <w:r w:rsidR="00C3092C" w:rsidRPr="00A51D18">
        <w:rPr>
          <w:highlight w:val="green"/>
        </w:rPr>
        <w:t>to</w:t>
      </w:r>
      <w:r w:rsidR="00E17427" w:rsidRPr="00A51D18">
        <w:rPr>
          <w:highlight w:val="green"/>
        </w:rPr>
        <w:t xml:space="preserve"> account</w:t>
      </w:r>
      <w:r w:rsidR="00C3092C" w:rsidRPr="00A51D18">
        <w:rPr>
          <w:highlight w:val="green"/>
        </w:rPr>
        <w:t>,</w:t>
      </w:r>
      <w:r w:rsidR="00E17427" w:rsidRPr="00A51D18">
        <w:rPr>
          <w:highlight w:val="green"/>
        </w:rPr>
        <w:t xml:space="preserve"> </w:t>
      </w:r>
      <w:r w:rsidRPr="00A51D18">
        <w:rPr>
          <w:highlight w:val="green"/>
        </w:rPr>
        <w:t>t</w:t>
      </w:r>
      <w:r w:rsidRPr="00303A99">
        <w:t xml:space="preserve">he extension of Sanchez and Lacombe Equation of State (LS-EoS) for mixtures is required </w:t>
      </w:r>
      <w:r w:rsidRPr="00303A99">
        <w:fldChar w:fldCharType="begin"/>
      </w:r>
      <w:r w:rsidR="00B73675">
        <w:instrText xml:space="preserve"> ADDIN EN.CITE &lt;EndNote&gt;&lt;Cite&gt;&lt;Author&gt;Lacombe&lt;/Author&gt;&lt;Year&gt;1976&lt;/Year&gt;&lt;RecNum&gt;3913&lt;/RecNum&gt;&lt;DisplayText&gt;[19, 20]&lt;/DisplayText&gt;&lt;record&gt;&lt;rec-number&gt;3913&lt;/rec-number&gt;&lt;foreign-keys&gt;&lt;key app="EN" db-id="edxfspa0hevet1epx2qxp5rdfxf99ae220dv" timestamp="1434741857"&gt;3913&lt;/key&gt;&lt;/foreign-keys&gt;&lt;ref-type name="Journal Article"&gt;17&lt;/ref-type&gt;&lt;contributors&gt;&lt;authors&gt;&lt;author&gt;Lacombe, Robert H.&lt;/author&gt;&lt;author&gt;Sanchez, Isaac C.&lt;/author&gt;&lt;/authors&gt;&lt;/contributors&gt;&lt;titles&gt;&lt;title&gt;Statistical thermodynamics of fluid mixtures&lt;/title&gt;&lt;secondary-title&gt;The Journal of Physical Chemistry&lt;/secondary-title&gt;&lt;/titles&gt;&lt;periodical&gt;&lt;full-title&gt;The Journal of Physical Chemistry&lt;/full-title&gt;&lt;/periodical&gt;&lt;pages&gt;2568-2580&lt;/pages&gt;&lt;volume&gt;80&lt;/volume&gt;&lt;number&gt;23&lt;/number&gt;&lt;dates&gt;&lt;year&gt;1976&lt;/year&gt;&lt;pub-dates&gt;&lt;date&gt;1976/11/01&lt;/date&gt;&lt;/pub-dates&gt;&lt;/dates&gt;&lt;publisher&gt;American Chemical Society&lt;/publisher&gt;&lt;isbn&gt;0022-3654&lt;/isbn&gt;&lt;urls&gt;&lt;related-urls&gt;&lt;url&gt;http://dx.doi.org/10.1021/j100564a009&lt;/url&gt;&lt;/related-urls&gt;&lt;/urls&gt;&lt;electronic-resource-num&gt;10.1021/j100564a009&lt;/electronic-resource-num&gt;&lt;/record&gt;&lt;/Cite&gt;&lt;Cite&gt;&lt;Author&gt;Sanchez&lt;/Author&gt;&lt;Year&gt;1978&lt;/Year&gt;&lt;RecNum&gt;3914&lt;/RecNum&gt;&lt;record&gt;&lt;rec-number&gt;3914&lt;/rec-number&gt;&lt;foreign-keys&gt;&lt;key app="EN" db-id="edxfspa0hevet1epx2qxp5rdfxf99ae220dv" timestamp="1434742136"&gt;3914&lt;/key&gt;&lt;/foreign-keys&gt;&lt;ref-type name="Journal Article"&gt;17&lt;/ref-type&gt;&lt;contributors&gt;&lt;authors&gt;&lt;author&gt;Sanchez, Isaac C.&lt;/author&gt;&lt;author&gt;Lacombe, Robert H.&lt;/author&gt;&lt;/authors&gt;&lt;/contributors&gt;&lt;titles&gt;&lt;title&gt;Statistical Thermodynamics of Polymer Solutions&lt;/title&gt;&lt;secondary-title&gt;Macromolecules&lt;/secondary-title&gt;&lt;/titles&gt;&lt;periodical&gt;&lt;full-title&gt;Macromolecules&lt;/full-title&gt;&lt;/periodical&gt;&lt;pages&gt;1145-1156&lt;/pages&gt;&lt;volume&gt;11&lt;/volume&gt;&lt;number&gt;6&lt;/number&gt;&lt;dates&gt;&lt;year&gt;1978&lt;/year&gt;&lt;pub-dates&gt;&lt;date&gt;1978/11/01&lt;/date&gt;&lt;/pub-dates&gt;&lt;/dates&gt;&lt;publisher&gt;American Chemical Society&lt;/publisher&gt;&lt;isbn&gt;0024-9297&lt;/isbn&gt;&lt;urls&gt;&lt;related-urls&gt;&lt;url&gt;http://dx.doi.org/10.1021/ma60066a017&lt;/url&gt;&lt;/related-urls&gt;&lt;/urls&gt;&lt;electronic-resource-num&gt;10.1021/ma60066a017&lt;/electronic-resource-num&gt;&lt;/record&gt;&lt;/Cite&gt;&lt;/EndNote&gt;</w:instrText>
      </w:r>
      <w:r w:rsidRPr="00303A99">
        <w:fldChar w:fldCharType="separate"/>
      </w:r>
      <w:r w:rsidR="00B73675">
        <w:rPr>
          <w:noProof/>
        </w:rPr>
        <w:t>[</w:t>
      </w:r>
      <w:hyperlink w:anchor="_ENREF_19" w:tooltip="Lacombe, 1976 #3913" w:history="1">
        <w:r w:rsidR="00B73675" w:rsidRPr="00B73675">
          <w:rPr>
            <w:rStyle w:val="Hyperlink"/>
            <w:noProof/>
          </w:rPr>
          <w:t>19</w:t>
        </w:r>
      </w:hyperlink>
      <w:r w:rsidR="00B73675">
        <w:rPr>
          <w:noProof/>
        </w:rPr>
        <w:t xml:space="preserve">, </w:t>
      </w:r>
      <w:hyperlink w:anchor="_ENREF_20" w:tooltip="Sanchez, 1978 #3914" w:history="1">
        <w:r w:rsidR="00B73675" w:rsidRPr="00B73675">
          <w:rPr>
            <w:rStyle w:val="Hyperlink"/>
            <w:noProof/>
          </w:rPr>
          <w:t>20</w:t>
        </w:r>
      </w:hyperlink>
      <w:r w:rsidR="00B73675">
        <w:rPr>
          <w:noProof/>
        </w:rPr>
        <w:t>]</w:t>
      </w:r>
      <w:r w:rsidRPr="00303A99">
        <w:fldChar w:fldCharType="end"/>
      </w:r>
      <w:r w:rsidRPr="00303A99">
        <w:t xml:space="preserve">. </w:t>
      </w:r>
      <w:r w:rsidR="00C3092C" w:rsidRPr="00A51D18">
        <w:rPr>
          <w:highlight w:val="green"/>
        </w:rPr>
        <w:t xml:space="preserve">As mentioned earlier, </w:t>
      </w:r>
      <w:r w:rsidRPr="00A51D18">
        <w:rPr>
          <w:highlight w:val="green"/>
        </w:rPr>
        <w:t xml:space="preserve">the initial dope solution is a binary </w:t>
      </w:r>
      <w:r w:rsidR="00C3092C" w:rsidRPr="00A51D18">
        <w:rPr>
          <w:highlight w:val="green"/>
        </w:rPr>
        <w:t xml:space="preserve">mixture </w:t>
      </w:r>
      <w:r w:rsidRPr="00A51D18">
        <w:rPr>
          <w:highlight w:val="green"/>
        </w:rPr>
        <w:t>of</w:t>
      </w:r>
      <w:r w:rsidRPr="00303A99">
        <w:t xml:space="preserve"> solvent (</w:t>
      </w:r>
      <w:r w:rsidRPr="00303A99">
        <w:rPr>
          <w:i/>
          <w:iCs w:val="0"/>
        </w:rPr>
        <w:t>2</w:t>
      </w:r>
      <w:r w:rsidRPr="00303A99">
        <w:t>) + polymer (</w:t>
      </w:r>
      <w:r w:rsidRPr="00303A99">
        <w:rPr>
          <w:i/>
          <w:iCs w:val="0"/>
        </w:rPr>
        <w:t>3</w:t>
      </w:r>
      <w:r w:rsidRPr="00303A99">
        <w:t xml:space="preserve">), and the final fabricated </w:t>
      </w:r>
      <w:r w:rsidRPr="00A51D18">
        <w:rPr>
          <w:highlight w:val="green"/>
        </w:rPr>
        <w:t>membrane can be</w:t>
      </w:r>
      <w:r w:rsidRPr="00303A99">
        <w:t xml:space="preserve"> considered as a </w:t>
      </w:r>
      <w:r w:rsidR="003014FA" w:rsidRPr="00303A99">
        <w:t>pseudo binary mixture of nonsolvent (</w:t>
      </w:r>
      <w:r w:rsidR="003014FA" w:rsidRPr="00303A99">
        <w:rPr>
          <w:i/>
          <w:iCs w:val="0"/>
        </w:rPr>
        <w:t>1</w:t>
      </w:r>
      <w:r w:rsidR="003014FA" w:rsidRPr="00303A99">
        <w:t>) + polymer (</w:t>
      </w:r>
      <w:r w:rsidR="003014FA" w:rsidRPr="00303A99">
        <w:rPr>
          <w:i/>
          <w:iCs w:val="0"/>
        </w:rPr>
        <w:t>3</w:t>
      </w:r>
      <w:r w:rsidR="003014FA" w:rsidRPr="00303A99">
        <w:t>)</w:t>
      </w:r>
      <w:r w:rsidR="00C3092C">
        <w:t>.</w:t>
      </w:r>
    </w:p>
    <w:p w14:paraId="4BB004BB" w14:textId="669091CD" w:rsidR="00706F29" w:rsidRPr="00303A99" w:rsidRDefault="00706F29" w:rsidP="00B73675">
      <w:r w:rsidRPr="00303A99">
        <w:t xml:space="preserve">The </w:t>
      </w:r>
      <w:r w:rsidR="00F537AD" w:rsidRPr="00303A99">
        <w:t xml:space="preserve">original </w:t>
      </w:r>
      <w:r w:rsidRPr="00303A99">
        <w:t xml:space="preserve">Sanchez and Lacombe Equation of State (LS-EoS) </w:t>
      </w:r>
      <w:r w:rsidRPr="00303A99">
        <w:fldChar w:fldCharType="begin"/>
      </w:r>
      <w:r w:rsidR="00B73675">
        <w:instrText xml:space="preserve"> ADDIN EN.CITE &lt;EndNote&gt;&lt;Cite&gt;&lt;Author&gt;Prausnitz&lt;/Author&gt;&lt;Year&gt;1998&lt;/Year&gt;&lt;RecNum&gt;2831&lt;/RecNum&gt;&lt;DisplayText&gt;[17]&lt;/DisplayText&gt;&lt;record&gt;&lt;rec-number&gt;2831&lt;/rec-number&gt;&lt;foreign-keys&gt;&lt;key app="EN" db-id="edxfspa0hevet1epx2qxp5rdfxf99ae220dv" timestamp="1405652350"&gt;2831&lt;/key&gt;&lt;/foreign-keys&gt;&lt;ref-type name="Book"&gt;6&lt;/ref-type&gt;&lt;contributors&gt;&lt;authors&gt;&lt;author&gt;Prausnitz, John M. &lt;/author&gt;&lt;author&gt;Lichtenthaler, Rudiger N.&lt;/author&gt;&lt;author&gt;Gomes de Azevedo, Edmundo &lt;/author&gt;&lt;/authors&gt;&lt;/contributors&gt;&lt;titles&gt;&lt;title&gt;Molecular Thermodynamics of Fluid-Phase Equilibria &lt;/title&gt;&lt;/titles&gt;&lt;edition&gt;3&lt;/edition&gt;&lt;dates&gt;&lt;year&gt;1998&lt;/year&gt;&lt;/dates&gt;&lt;publisher&gt;Prentice Hall&lt;/publisher&gt;&lt;isbn&gt;978-0139777455&lt;/isbn&gt;&lt;urls&gt;&lt;related-urls&gt;&lt;url&gt;http://books.google.com/books?id=kkBRAAAAMAAJ&lt;/url&gt;&lt;/related-urls&gt;&lt;/urls&gt;&lt;/record&gt;&lt;/Cite&gt;&lt;/EndNote&gt;</w:instrText>
      </w:r>
      <w:r w:rsidRPr="00303A99">
        <w:fldChar w:fldCharType="separate"/>
      </w:r>
      <w:r w:rsidR="00B73675">
        <w:rPr>
          <w:noProof/>
        </w:rPr>
        <w:t>[</w:t>
      </w:r>
      <w:hyperlink w:anchor="_ENREF_17" w:tooltip="Prausnitz, 1998 #2831" w:history="1">
        <w:r w:rsidR="00B73675" w:rsidRPr="00B73675">
          <w:rPr>
            <w:rStyle w:val="Hyperlink"/>
            <w:noProof/>
          </w:rPr>
          <w:t>17</w:t>
        </w:r>
      </w:hyperlink>
      <w:r w:rsidR="00B73675">
        <w:rPr>
          <w:noProof/>
        </w:rPr>
        <w:t>]</w:t>
      </w:r>
      <w:r w:rsidRPr="00303A99">
        <w:fldChar w:fldCharType="end"/>
      </w:r>
      <w:r w:rsidRPr="00303A99">
        <w:t xml:space="preserve"> was modified and rewritten by Boudouris et al. </w:t>
      </w:r>
      <w:r w:rsidRPr="00303A99">
        <w:fldChar w:fldCharType="begin"/>
      </w:r>
      <w:r w:rsidR="00B73675">
        <w:instrText xml:space="preserve"> ADDIN EN.CITE &lt;EndNote&gt;&lt;Cite&gt;&lt;Author&gt;Boudouris&lt;/Author&gt;&lt;Year&gt;1997&lt;/Year&gt;&lt;RecNum&gt;2813&lt;/RecNum&gt;&lt;DisplayText&gt;[21]&lt;/DisplayText&gt;&lt;record&gt;&lt;rec-number&gt;2813&lt;/rec-number&gt;&lt;foreign-keys&gt;&lt;key app="EN" db-id="edxfspa0hevet1epx2qxp5rdfxf99ae220dv" timestamp="1405619247"&gt;2813&lt;/key&gt;&lt;key app="ENWeb" db-id=""&gt;0&lt;/key&gt;&lt;/foreign-keys&gt;&lt;ref-type name="Journal Article"&gt;17&lt;/ref-type&gt;&lt;contributors&gt;&lt;authors&gt;&lt;author&gt;Boudouris, D.&lt;/author&gt;&lt;author&gt;Constantinou, L.&lt;/author&gt;&lt;author&gt;Panayiotou, C.&lt;/author&gt;&lt;/authors&gt;&lt;/contributors&gt;&lt;titles&gt;&lt;title&gt;A Group Contribution Estimation of the Thermodynamic Properties of Polymers&lt;/title&gt;&lt;secondary-title&gt;Industrial &amp;amp; Engineering Chemistry Research&lt;/secondary-title&gt;&lt;/titles&gt;&lt;periodical&gt;&lt;full-title&gt;Industrial &amp;amp; Engineering Chemistry Research&lt;/full-title&gt;&lt;/periodical&gt;&lt;pages&gt;3968-3973&lt;/pages&gt;&lt;volume&gt;36&lt;/volume&gt;&lt;number&gt;9&lt;/number&gt;&lt;dates&gt;&lt;year&gt;1997&lt;/year&gt;&lt;/dates&gt;&lt;isbn&gt;0888-5885&amp;#xD;1520-5045&lt;/isbn&gt;&lt;urls&gt;&lt;/urls&gt;&lt;electronic-resource-num&gt;10.1021/ie970242g&lt;/electronic-resource-num&gt;&lt;/record&gt;&lt;/Cite&gt;&lt;/EndNote&gt;</w:instrText>
      </w:r>
      <w:r w:rsidRPr="00303A99">
        <w:fldChar w:fldCharType="separate"/>
      </w:r>
      <w:r w:rsidR="00B73675">
        <w:rPr>
          <w:noProof/>
        </w:rPr>
        <w:t>[</w:t>
      </w:r>
      <w:hyperlink w:anchor="_ENREF_21" w:tooltip="Boudouris, 1997 #2813" w:history="1">
        <w:r w:rsidR="00B73675" w:rsidRPr="00B73675">
          <w:rPr>
            <w:rStyle w:val="Hyperlink"/>
            <w:noProof/>
          </w:rPr>
          <w:t>21</w:t>
        </w:r>
      </w:hyperlink>
      <w:r w:rsidR="00B73675">
        <w:rPr>
          <w:noProof/>
        </w:rPr>
        <w:t>]</w:t>
      </w:r>
      <w:r w:rsidRPr="00303A99">
        <w:fldChar w:fldCharType="end"/>
      </w:r>
      <w:r w:rsidRPr="00303A99">
        <w:t xml:space="preserve"> as presented in Eq. </w:t>
      </w:r>
      <w:r w:rsidRPr="00303A99">
        <w:fldChar w:fldCharType="begin"/>
      </w:r>
      <w:r w:rsidRPr="00303A99">
        <w:instrText xml:space="preserve"> REF _Ref422171971 \h  \* MERGEFORMAT </w:instrText>
      </w:r>
      <w:r w:rsidRPr="00303A99">
        <w:fldChar w:fldCharType="separate"/>
      </w:r>
      <w:r w:rsidR="001E50E2">
        <w:t>1</w:t>
      </w:r>
      <w:r w:rsidRPr="00303A99">
        <w:fldChar w:fldCharType="end"/>
      </w:r>
      <w:r w:rsidR="00AE4C95" w:rsidRPr="00303A99">
        <w:t xml:space="preserve"> for polymeric solutions</w:t>
      </w:r>
      <w:r w:rsidRPr="00303A99">
        <w:t>, where</w:t>
      </w:r>
      <w:r w:rsidRPr="00303A99">
        <w:rPr>
          <w:position w:val="-12"/>
        </w:rPr>
        <w:object w:dxaOrig="240" w:dyaOrig="380" w14:anchorId="05A22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21.5pt" o:ole="">
            <v:imagedata r:id="rId9" o:title=""/>
          </v:shape>
          <o:OLEObject Type="Embed" ProgID="Equation.DSMT4" ShapeID="_x0000_i1025" DrawAspect="Content" ObjectID="_1647772021" r:id="rId10"/>
        </w:object>
      </w:r>
      <w:r w:rsidRPr="00303A99">
        <w:t>,</w:t>
      </w:r>
      <w:r w:rsidRPr="00303A99">
        <w:rPr>
          <w:position w:val="-12"/>
        </w:rPr>
        <w:object w:dxaOrig="220" w:dyaOrig="380" w14:anchorId="37E30F43">
          <v:shape id="_x0000_i1026" type="#_x0000_t75" style="width:13.95pt;height:21.5pt" o:ole="">
            <v:imagedata r:id="rId11" o:title=""/>
          </v:shape>
          <o:OLEObject Type="Embed" ProgID="Equation.DSMT4" ShapeID="_x0000_i1026" DrawAspect="Content" ObjectID="_1647772022" r:id="rId12"/>
        </w:object>
      </w:r>
      <w:r w:rsidRPr="00303A99">
        <w:t xml:space="preserve">, </w:t>
      </w:r>
      <w:r w:rsidRPr="00303A99">
        <w:rPr>
          <w:position w:val="-12"/>
        </w:rPr>
        <w:object w:dxaOrig="260" w:dyaOrig="360" w14:anchorId="1CCD43DA">
          <v:shape id="_x0000_i1027" type="#_x0000_t75" style="width:13.95pt;height:21.5pt" o:ole="">
            <v:imagedata r:id="rId13" o:title=""/>
          </v:shape>
          <o:OLEObject Type="Embed" ProgID="Equation.DSMT4" ShapeID="_x0000_i1027" DrawAspect="Content" ObjectID="_1647772023" r:id="rId14"/>
        </w:object>
      </w:r>
      <w:r w:rsidRPr="00303A99">
        <w:t xml:space="preserve"> and </w:t>
      </w:r>
      <w:r w:rsidRPr="00303A99">
        <w:rPr>
          <w:position w:val="-12"/>
        </w:rPr>
        <w:object w:dxaOrig="220" w:dyaOrig="360" w14:anchorId="09B0B2C1">
          <v:shape id="_x0000_i1028" type="#_x0000_t75" style="width:13.95pt;height:21.5pt" o:ole="">
            <v:imagedata r:id="rId15" o:title=""/>
          </v:shape>
          <o:OLEObject Type="Embed" ProgID="Equation.DSMT4" ShapeID="_x0000_i1028" DrawAspect="Content" ObjectID="_1647772024" r:id="rId16"/>
        </w:object>
      </w:r>
      <w:r w:rsidRPr="00303A99">
        <w:t xml:space="preserve"> are reduced pressure, temperature, density and volume as defined by Eq. </w:t>
      </w:r>
      <w:r w:rsidRPr="00303A99">
        <w:fldChar w:fldCharType="begin"/>
      </w:r>
      <w:r w:rsidRPr="00303A99">
        <w:instrText xml:space="preserve"> REF _Ref422172585 \h  \* MERGEFORMAT </w:instrText>
      </w:r>
      <w:r w:rsidRPr="00303A99">
        <w:fldChar w:fldCharType="separate"/>
      </w:r>
      <w:r w:rsidR="001E50E2">
        <w:t>2</w:t>
      </w:r>
      <w:r w:rsidRPr="00303A99">
        <w:fldChar w:fldCharType="end"/>
      </w:r>
      <w:r w:rsidRPr="00303A99">
        <w:t xml:space="preserve">, in which </w:t>
      </w:r>
      <w:r w:rsidRPr="00303A99">
        <w:rPr>
          <w:position w:val="-12"/>
        </w:rPr>
        <w:object w:dxaOrig="340" w:dyaOrig="380" w14:anchorId="5AC63E33">
          <v:shape id="_x0000_i1029" type="#_x0000_t75" style="width:13.95pt;height:21.5pt" o:ole="">
            <v:imagedata r:id="rId17" o:title=""/>
          </v:shape>
          <o:OLEObject Type="Embed" ProgID="Equation.DSMT4" ShapeID="_x0000_i1029" DrawAspect="Content" ObjectID="_1647772025" r:id="rId18"/>
        </w:object>
      </w:r>
      <w:r w:rsidRPr="00303A99">
        <w:t xml:space="preserve">, </w:t>
      </w:r>
      <w:r w:rsidRPr="00303A99">
        <w:rPr>
          <w:position w:val="-12"/>
        </w:rPr>
        <w:object w:dxaOrig="340" w:dyaOrig="380" w14:anchorId="024D0B30">
          <v:shape id="_x0000_i1030" type="#_x0000_t75" style="width:13.95pt;height:21.5pt" o:ole="">
            <v:imagedata r:id="rId19" o:title=""/>
          </v:shape>
          <o:OLEObject Type="Embed" ProgID="Equation.DSMT4" ShapeID="_x0000_i1030" DrawAspect="Content" ObjectID="_1647772026" r:id="rId20"/>
        </w:object>
      </w:r>
      <w:r w:rsidRPr="00303A99">
        <w:t xml:space="preserve"> and </w:t>
      </w:r>
      <w:r w:rsidRPr="00303A99">
        <w:rPr>
          <w:position w:val="-12"/>
        </w:rPr>
        <w:object w:dxaOrig="340" w:dyaOrig="380" w14:anchorId="60B2F00D">
          <v:shape id="_x0000_i1031" type="#_x0000_t75" style="width:13.95pt;height:21.5pt" o:ole="">
            <v:imagedata r:id="rId21" o:title=""/>
          </v:shape>
          <o:OLEObject Type="Embed" ProgID="Equation.DSMT4" ShapeID="_x0000_i1031" DrawAspect="Content" ObjectID="_1647772027" r:id="rId22"/>
        </w:object>
      </w:r>
      <w:r w:rsidRPr="00303A99">
        <w:t xml:space="preserve"> are characteristic pressure, temperature and density.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7"/>
      </w:tblGrid>
      <w:tr w:rsidR="00706F29" w:rsidRPr="00303A99" w14:paraId="22A5E4D0" w14:textId="77777777" w:rsidTr="00F537AD">
        <w:tc>
          <w:tcPr>
            <w:tcW w:w="8613" w:type="dxa"/>
            <w:vAlign w:val="center"/>
          </w:tcPr>
          <w:p w14:paraId="0C2B668B" w14:textId="77777777" w:rsidR="00706F29" w:rsidRPr="00303A99" w:rsidRDefault="00706F29" w:rsidP="00F537AD">
            <w:pPr>
              <w:jc w:val="left"/>
            </w:pPr>
            <w:r w:rsidRPr="00303A99">
              <w:rPr>
                <w:position w:val="-32"/>
              </w:rPr>
              <w:object w:dxaOrig="2720" w:dyaOrig="760" w14:anchorId="045054B0">
                <v:shape id="_x0000_i1032" type="#_x0000_t75" style="width:136.5pt;height:35.45pt" o:ole="">
                  <v:imagedata r:id="rId23" o:title=""/>
                </v:shape>
                <o:OLEObject Type="Embed" ProgID="Equation.DSMT4" ShapeID="_x0000_i1032" DrawAspect="Content" ObjectID="_1647772028" r:id="rId24"/>
              </w:object>
            </w:r>
          </w:p>
        </w:tc>
        <w:tc>
          <w:tcPr>
            <w:tcW w:w="630" w:type="dxa"/>
            <w:vAlign w:val="center"/>
          </w:tcPr>
          <w:p w14:paraId="780994FF" w14:textId="77777777" w:rsidR="00706F29" w:rsidRPr="00303A99" w:rsidRDefault="00787A7A" w:rsidP="009153ED">
            <w:pPr>
              <w:pStyle w:val="Caption"/>
            </w:pPr>
            <w:fldSimple w:instr=" SEQ Equation \* ARABIC ">
              <w:bookmarkStart w:id="4" w:name="_Ref422171971"/>
              <w:r w:rsidR="001E50E2">
                <w:rPr>
                  <w:noProof/>
                </w:rPr>
                <w:t>1</w:t>
              </w:r>
              <w:bookmarkEnd w:id="4"/>
            </w:fldSimple>
          </w:p>
        </w:tc>
      </w:tr>
      <w:tr w:rsidR="00706F29" w:rsidRPr="00303A99" w14:paraId="06B792F2" w14:textId="77777777" w:rsidTr="00F537AD">
        <w:tc>
          <w:tcPr>
            <w:tcW w:w="8613" w:type="dxa"/>
            <w:vAlign w:val="center"/>
          </w:tcPr>
          <w:p w14:paraId="48E57EB3" w14:textId="77777777" w:rsidR="00706F29" w:rsidRPr="00303A99" w:rsidRDefault="00706F29" w:rsidP="00F537AD">
            <w:pPr>
              <w:jc w:val="left"/>
            </w:pPr>
            <w:r w:rsidRPr="00303A99">
              <w:rPr>
                <w:position w:val="-30"/>
              </w:rPr>
              <w:object w:dxaOrig="3680" w:dyaOrig="680" w14:anchorId="278EE451">
                <v:shape id="_x0000_i1033" type="#_x0000_t75" style="width:188.05pt;height:36.55pt" o:ole="">
                  <v:imagedata r:id="rId25" o:title=""/>
                </v:shape>
                <o:OLEObject Type="Embed" ProgID="Equation.DSMT4" ShapeID="_x0000_i1033" DrawAspect="Content" ObjectID="_1647772029" r:id="rId26"/>
              </w:object>
            </w:r>
          </w:p>
        </w:tc>
        <w:tc>
          <w:tcPr>
            <w:tcW w:w="630" w:type="dxa"/>
            <w:vAlign w:val="center"/>
          </w:tcPr>
          <w:p w14:paraId="273A6814" w14:textId="77777777" w:rsidR="00706F29" w:rsidRPr="00303A99" w:rsidRDefault="00787A7A" w:rsidP="009153ED">
            <w:pPr>
              <w:pStyle w:val="Caption"/>
            </w:pPr>
            <w:fldSimple w:instr=" SEQ Equation \* ARABIC ">
              <w:bookmarkStart w:id="5" w:name="_Ref422172585"/>
              <w:r w:rsidR="001E50E2">
                <w:rPr>
                  <w:noProof/>
                </w:rPr>
                <w:t>2</w:t>
              </w:r>
              <w:bookmarkEnd w:id="5"/>
            </w:fldSimple>
          </w:p>
        </w:tc>
      </w:tr>
    </w:tbl>
    <w:p w14:paraId="7E1BCCBC" w14:textId="7CF91138" w:rsidR="00706F29" w:rsidRPr="00303A99" w:rsidRDefault="00A63101" w:rsidP="00C3092C">
      <w:r w:rsidRPr="00303A99">
        <w:t xml:space="preserve">To apply LS-EOS to the two consider </w:t>
      </w:r>
      <w:r w:rsidRPr="00A51D18">
        <w:rPr>
          <w:highlight w:val="green"/>
        </w:rPr>
        <w:t>end-points</w:t>
      </w:r>
      <w:r w:rsidR="00C3092C" w:rsidRPr="00A51D18">
        <w:rPr>
          <w:highlight w:val="green"/>
        </w:rPr>
        <w:t xml:space="preserve"> of NIPS process</w:t>
      </w:r>
      <w:r w:rsidRPr="00A51D18">
        <w:rPr>
          <w:highlight w:val="green"/>
        </w:rPr>
        <w:t xml:space="preserve">, </w:t>
      </w:r>
      <w:r w:rsidR="00706F29" w:rsidRPr="00A51D18">
        <w:rPr>
          <w:highlight w:val="green"/>
        </w:rPr>
        <w:t>it is</w:t>
      </w:r>
      <w:r w:rsidR="00706F29" w:rsidRPr="00303A99">
        <w:t xml:space="preserve"> required to determine the characteristic parameters</w:t>
      </w:r>
      <w:r w:rsidRPr="00303A99">
        <w:t xml:space="preserve"> </w:t>
      </w:r>
      <w:r w:rsidRPr="00A51D18">
        <w:rPr>
          <w:highlight w:val="green"/>
        </w:rPr>
        <w:t xml:space="preserve">for </w:t>
      </w:r>
      <w:r w:rsidR="00C3092C" w:rsidRPr="00A51D18">
        <w:rPr>
          <w:highlight w:val="green"/>
        </w:rPr>
        <w:t>initial dope and final membrane binary</w:t>
      </w:r>
      <w:r w:rsidR="00862757" w:rsidRPr="00A51D18">
        <w:rPr>
          <w:highlight w:val="green"/>
        </w:rPr>
        <w:t xml:space="preserve"> </w:t>
      </w:r>
      <w:r w:rsidRPr="00A51D18">
        <w:rPr>
          <w:highlight w:val="green"/>
        </w:rPr>
        <w:t>mixture</w:t>
      </w:r>
      <w:r w:rsidR="00862757" w:rsidRPr="00A51D18">
        <w:rPr>
          <w:highlight w:val="green"/>
        </w:rPr>
        <w:t>s</w:t>
      </w:r>
      <w:r w:rsidR="00706F29" w:rsidRPr="00A51D18">
        <w:rPr>
          <w:highlight w:val="green"/>
        </w:rPr>
        <w:t>.</w:t>
      </w:r>
      <w:r w:rsidR="00706F29" w:rsidRPr="00303A99">
        <w:t xml:space="preserve"> For calculation of the reduced density of mixture using Eq. </w:t>
      </w:r>
      <w:r w:rsidR="00706F29" w:rsidRPr="00303A99">
        <w:fldChar w:fldCharType="begin"/>
      </w:r>
      <w:r w:rsidR="00706F29" w:rsidRPr="00303A99">
        <w:instrText xml:space="preserve"> REF _Ref422171971 \h  \* MERGEFORMAT </w:instrText>
      </w:r>
      <w:r w:rsidR="00706F29" w:rsidRPr="00303A99">
        <w:fldChar w:fldCharType="separate"/>
      </w:r>
      <w:r w:rsidR="001E50E2">
        <w:t>1</w:t>
      </w:r>
      <w:r w:rsidR="00706F29" w:rsidRPr="00303A99">
        <w:fldChar w:fldCharType="end"/>
      </w:r>
      <w:r w:rsidR="00706F29" w:rsidRPr="00303A99">
        <w:t xml:space="preserve"> </w:t>
      </w:r>
      <w:r w:rsidR="00706F29" w:rsidRPr="00303A99">
        <w:fldChar w:fldCharType="begin">
          <w:fldData xml:space="preserve">PEVuZE5vdGU+PENpdGU+PEF1dGhvcj5MYWNvbWJlPC9BdXRob3I+PFllYXI+MTk3NjwvWWVhcj48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</w:fldData>
        </w:fldChar>
      </w:r>
      <w:r w:rsidR="00B73675">
        <w:instrText xml:space="preserve"> ADDIN EN.CITE </w:instrText>
      </w:r>
      <w:r w:rsidR="00B73675">
        <w:fldChar w:fldCharType="begin">
          <w:fldData xml:space="preserve">PEVuZE5vdGU+PENpdGU+PEF1dGhvcj5MYWNvbWJlPC9BdXRob3I+PFllYXI+MTk3NjwvWWVhcj48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</w:fldData>
        </w:fldChar>
      </w:r>
      <w:r w:rsidR="00B73675">
        <w:instrText xml:space="preserve"> ADDIN EN.CITE.DATA </w:instrText>
      </w:r>
      <w:r w:rsidR="00B73675">
        <w:fldChar w:fldCharType="end"/>
      </w:r>
      <w:r w:rsidR="00706F29" w:rsidRPr="00303A99">
        <w:fldChar w:fldCharType="separate"/>
      </w:r>
      <w:r w:rsidR="00B73675">
        <w:rPr>
          <w:noProof/>
        </w:rPr>
        <w:t>[</w:t>
      </w:r>
      <w:hyperlink w:anchor="_ENREF_18" w:tooltip="Minelli, 2014 #2706" w:history="1">
        <w:r w:rsidR="00B73675" w:rsidRPr="00B73675">
          <w:rPr>
            <w:rStyle w:val="Hyperlink"/>
            <w:noProof/>
          </w:rPr>
          <w:t>18-20</w:t>
        </w:r>
      </w:hyperlink>
      <w:r w:rsidR="00B73675">
        <w:rPr>
          <w:noProof/>
        </w:rPr>
        <w:t>]</w:t>
      </w:r>
      <w:r w:rsidR="00706F29" w:rsidRPr="00303A99">
        <w:fldChar w:fldCharType="end"/>
      </w:r>
      <w:r w:rsidR="00706F29" w:rsidRPr="00303A99">
        <w:t>, it must be noted that the characteristic pressure, temperature and density (</w:t>
      </w:r>
      <w:r w:rsidR="00706F29" w:rsidRPr="00303A99">
        <w:rPr>
          <w:position w:val="-4"/>
        </w:rPr>
        <w:object w:dxaOrig="300" w:dyaOrig="300" w14:anchorId="702D9F92">
          <v:shape id="_x0000_i1034" type="#_x0000_t75" style="width:13.95pt;height:13.95pt" o:ole="">
            <v:imagedata r:id="rId27" o:title=""/>
          </v:shape>
          <o:OLEObject Type="Embed" ProgID="Equation.DSMT4" ShapeID="_x0000_i1034" DrawAspect="Content" ObjectID="_1647772030" r:id="rId28"/>
        </w:object>
      </w:r>
      <w:r w:rsidR="00706F29" w:rsidRPr="00303A99">
        <w:t xml:space="preserve">, </w:t>
      </w:r>
      <w:r w:rsidR="00706F29" w:rsidRPr="00303A99">
        <w:rPr>
          <w:position w:val="-4"/>
        </w:rPr>
        <w:object w:dxaOrig="279" w:dyaOrig="300" w14:anchorId="214FA285">
          <v:shape id="_x0000_i1035" type="#_x0000_t75" style="width:13.95pt;height:13.95pt" o:ole="">
            <v:imagedata r:id="rId29" o:title=""/>
          </v:shape>
          <o:OLEObject Type="Embed" ProgID="Equation.DSMT4" ShapeID="_x0000_i1035" DrawAspect="Content" ObjectID="_1647772031" r:id="rId30"/>
        </w:object>
      </w:r>
      <w:r w:rsidR="00706F29" w:rsidRPr="00303A99">
        <w:t xml:space="preserve"> and</w:t>
      </w:r>
      <w:r w:rsidR="00706F29" w:rsidRPr="00303A99">
        <w:rPr>
          <w:position w:val="-10"/>
        </w:rPr>
        <w:object w:dxaOrig="300" w:dyaOrig="360" w14:anchorId="071A932C">
          <v:shape id="_x0000_i1036" type="#_x0000_t75" style="width:13.95pt;height:21.5pt" o:ole="">
            <v:imagedata r:id="rId31" o:title=""/>
          </v:shape>
          <o:OLEObject Type="Embed" ProgID="Equation.DSMT4" ShapeID="_x0000_i1036" DrawAspect="Content" ObjectID="_1647772032" r:id="rId32"/>
        </w:object>
      </w:r>
      <w:r w:rsidR="00706F29" w:rsidRPr="00303A99">
        <w:t xml:space="preserve">) of mixture must be employed </w:t>
      </w:r>
      <w:r w:rsidR="00706F29" w:rsidRPr="00303A99">
        <w:lastRenderedPageBreak/>
        <w:t xml:space="preserve">as defined in Eq. </w:t>
      </w:r>
      <w:r w:rsidR="00706F29" w:rsidRPr="00303A99">
        <w:fldChar w:fldCharType="begin"/>
      </w:r>
      <w:r w:rsidR="00706F29" w:rsidRPr="00303A99">
        <w:instrText xml:space="preserve"> REF _Ref422582560 \h  \* MERGEFORMAT </w:instrText>
      </w:r>
      <w:r w:rsidR="00706F29" w:rsidRPr="00303A99">
        <w:fldChar w:fldCharType="separate"/>
      </w:r>
      <w:r w:rsidR="001E50E2">
        <w:t>3</w:t>
      </w:r>
      <w:r w:rsidR="00706F29" w:rsidRPr="00303A99">
        <w:fldChar w:fldCharType="end"/>
      </w:r>
      <w:r w:rsidR="00706F29" w:rsidRPr="00303A99">
        <w:t xml:space="preserve"> </w:t>
      </w:r>
      <w:r w:rsidR="00706F29" w:rsidRPr="00303A99">
        <w:fldChar w:fldCharType="begin">
          <w:fldData xml:space="preserve">PEVuZE5vdGU+PENpdGU+PEF1dGhvcj5MYWNvbWJlPC9BdXRob3I+PFllYXI+MTk3NjwvWWVhcj48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</w:fldData>
        </w:fldChar>
      </w:r>
      <w:r w:rsidR="00B73675">
        <w:instrText xml:space="preserve"> ADDIN EN.CITE </w:instrText>
      </w:r>
      <w:r w:rsidR="00B73675">
        <w:fldChar w:fldCharType="begin">
          <w:fldData xml:space="preserve">PEVuZE5vdGU+PENpdGU+PEF1dGhvcj5MYWNvbWJlPC9BdXRob3I+PFllYXI+MTk3NjwvWWVhcj48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</w:fldData>
        </w:fldChar>
      </w:r>
      <w:r w:rsidR="00B73675">
        <w:instrText xml:space="preserve"> ADDIN EN.CITE.DATA </w:instrText>
      </w:r>
      <w:r w:rsidR="00B73675">
        <w:fldChar w:fldCharType="end"/>
      </w:r>
      <w:r w:rsidR="00706F29" w:rsidRPr="00303A99">
        <w:fldChar w:fldCharType="separate"/>
      </w:r>
      <w:r w:rsidR="00B73675">
        <w:rPr>
          <w:noProof/>
        </w:rPr>
        <w:t>[</w:t>
      </w:r>
      <w:hyperlink w:anchor="_ENREF_18" w:tooltip="Minelli, 2014 #2706" w:history="1">
        <w:r w:rsidR="00B73675" w:rsidRPr="00B73675">
          <w:rPr>
            <w:rStyle w:val="Hyperlink"/>
            <w:noProof/>
          </w:rPr>
          <w:t>18-20</w:t>
        </w:r>
      </w:hyperlink>
      <w:r w:rsidR="00B73675">
        <w:rPr>
          <w:noProof/>
        </w:rPr>
        <w:t>]</w:t>
      </w:r>
      <w:r w:rsidR="00706F29" w:rsidRPr="00303A99">
        <w:fldChar w:fldCharType="end"/>
      </w:r>
      <w:r w:rsidR="00B452E5" w:rsidRPr="00303A99">
        <w:t xml:space="preserve">, where, </w:t>
      </w:r>
      <w:r w:rsidR="00B452E5" w:rsidRPr="00303A99">
        <w:rPr>
          <w:position w:val="-12"/>
        </w:rPr>
        <w:object w:dxaOrig="260" w:dyaOrig="360" w14:anchorId="7217032D">
          <v:shape id="_x0000_i1037" type="#_x0000_t75" style="width:13.95pt;height:21.5pt" o:ole="">
            <v:imagedata r:id="rId33" o:title=""/>
          </v:shape>
          <o:OLEObject Type="Embed" ProgID="Equation.DSMT4" ShapeID="_x0000_i1037" DrawAspect="Content" ObjectID="_1647772033" r:id="rId34"/>
        </w:object>
      </w:r>
      <w:r w:rsidR="00B452E5" w:rsidRPr="00303A99">
        <w:t xml:space="preserve"> and </w:t>
      </w:r>
      <w:r w:rsidR="00B452E5" w:rsidRPr="00303A99">
        <w:rPr>
          <w:position w:val="-12"/>
        </w:rPr>
        <w:object w:dxaOrig="260" w:dyaOrig="360" w14:anchorId="77E1C690">
          <v:shape id="_x0000_i1038" type="#_x0000_t75" style="width:13.95pt;height:21.5pt" o:ole="">
            <v:imagedata r:id="rId35" o:title=""/>
          </v:shape>
          <o:OLEObject Type="Embed" ProgID="Equation.DSMT4" ShapeID="_x0000_i1038" DrawAspect="Content" ObjectID="_1647772034" r:id="rId36"/>
        </w:object>
      </w:r>
      <w:r w:rsidR="00B452E5" w:rsidRPr="00303A99">
        <w:t>are mass fraction and volume faction of component “</w:t>
      </w:r>
      <w:r w:rsidR="00B452E5" w:rsidRPr="00303A99">
        <w:rPr>
          <w:i/>
          <w:iCs w:val="0"/>
        </w:rPr>
        <w:t>i</w:t>
      </w:r>
      <w:r w:rsidR="00B452E5" w:rsidRPr="00303A99">
        <w:t xml:space="preserve">” and are </w:t>
      </w:r>
      <w:r w:rsidR="00B452E5" w:rsidRPr="00A51D18">
        <w:rPr>
          <w:highlight w:val="green"/>
        </w:rPr>
        <w:t xml:space="preserve">interrelated </w:t>
      </w:r>
      <w:r w:rsidR="00C3092C" w:rsidRPr="00A51D18">
        <w:rPr>
          <w:highlight w:val="green"/>
        </w:rPr>
        <w:t xml:space="preserve">by </w:t>
      </w:r>
      <w:r w:rsidR="00B452E5" w:rsidRPr="00303A99">
        <w:rPr>
          <w:position w:val="-30"/>
        </w:rPr>
        <w:object w:dxaOrig="1660" w:dyaOrig="680" w14:anchorId="1357AE85">
          <v:shape id="_x0000_i1039" type="#_x0000_t75" style="width:82.75pt;height:33.3pt" o:ole="">
            <v:imagedata r:id="rId37" o:title=""/>
          </v:shape>
          <o:OLEObject Type="Embed" ProgID="Equation.DSMT4" ShapeID="_x0000_i1039" DrawAspect="Content" ObjectID="_1647772035" r:id="rId38"/>
        </w:object>
      </w:r>
      <w:r w:rsidR="00A32E85" w:rsidRPr="00303A9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3"/>
        <w:gridCol w:w="554"/>
      </w:tblGrid>
      <w:tr w:rsidR="00706F29" w:rsidRPr="00303A99" w14:paraId="5789698E" w14:textId="77777777" w:rsidTr="00F537AD">
        <w:tc>
          <w:tcPr>
            <w:tcW w:w="8613" w:type="dxa"/>
            <w:vAlign w:val="center"/>
          </w:tcPr>
          <w:p w14:paraId="0B8A42CF" w14:textId="77777777" w:rsidR="00706F29" w:rsidRPr="00303A99" w:rsidRDefault="009A0C5B" w:rsidP="00F537AD">
            <w:pPr>
              <w:jc w:val="left"/>
            </w:pPr>
            <w:r w:rsidRPr="00303A99">
              <w:rPr>
                <w:position w:val="-30"/>
              </w:rPr>
              <w:object w:dxaOrig="7740" w:dyaOrig="720" w14:anchorId="218CC412">
                <v:shape id="_x0000_i1040" type="#_x0000_t75" style="width:391.15pt;height:38.7pt" o:ole="">
                  <v:imagedata r:id="rId39" o:title=""/>
                </v:shape>
                <o:OLEObject Type="Embed" ProgID="Equation.DSMT4" ShapeID="_x0000_i1040" DrawAspect="Content" ObjectID="_1647772036" r:id="rId40"/>
              </w:object>
            </w:r>
          </w:p>
        </w:tc>
        <w:tc>
          <w:tcPr>
            <w:tcW w:w="630" w:type="dxa"/>
            <w:vAlign w:val="center"/>
          </w:tcPr>
          <w:p w14:paraId="5231B213" w14:textId="77777777" w:rsidR="00706F29" w:rsidRPr="00303A99" w:rsidRDefault="00787A7A" w:rsidP="009153ED">
            <w:pPr>
              <w:pStyle w:val="Caption"/>
            </w:pPr>
            <w:fldSimple w:instr=" SEQ Equation \* ARABIC ">
              <w:bookmarkStart w:id="6" w:name="_Ref422582560"/>
              <w:r w:rsidR="001E50E2">
                <w:rPr>
                  <w:noProof/>
                </w:rPr>
                <w:t>3</w:t>
              </w:r>
              <w:bookmarkEnd w:id="6"/>
            </w:fldSimple>
          </w:p>
        </w:tc>
      </w:tr>
    </w:tbl>
    <w:p w14:paraId="44CDBD31" w14:textId="323C3ED7" w:rsidR="00706F29" w:rsidRPr="00303A99" w:rsidRDefault="00706F29" w:rsidP="00B73675">
      <w:r w:rsidRPr="00303A99">
        <w:t>The</w:t>
      </w:r>
      <w:r w:rsidR="00A63101" w:rsidRPr="00303A99">
        <w:t>n, the</w:t>
      </w:r>
      <w:r w:rsidRPr="00303A99">
        <w:t xml:space="preserve"> volume of mixture</w:t>
      </w:r>
      <w:r w:rsidR="00494B05" w:rsidRPr="00303A99">
        <w:t xml:space="preserve"> can be obtained as </w:t>
      </w:r>
      <w:r w:rsidR="00494B05" w:rsidRPr="00303A99">
        <w:rPr>
          <w:position w:val="-10"/>
        </w:rPr>
        <w:object w:dxaOrig="1560" w:dyaOrig="360" w14:anchorId="7EEABA10">
          <v:shape id="_x0000_i1041" type="#_x0000_t75" style="width:93.5pt;height:18.25pt" o:ole="">
            <v:imagedata r:id="rId41" o:title=""/>
          </v:shape>
          <o:OLEObject Type="Embed" ProgID="Equation.DSMT4" ShapeID="_x0000_i1041" DrawAspect="Content" ObjectID="_1647772037" r:id="rId42"/>
        </w:object>
      </w:r>
      <w:r w:rsidRPr="00303A99">
        <w:t xml:space="preserve">  </w:t>
      </w:r>
      <w:r w:rsidRPr="00303A99">
        <w:fldChar w:fldCharType="begin"/>
      </w:r>
      <w:r w:rsidR="00B73675">
        <w:instrText xml:space="preserve"> ADDIN EN.CITE &lt;EndNote&gt;&lt;Cite&gt;&lt;Author&gt;Lacombe&lt;/Author&gt;&lt;Year&gt;1976&lt;/Year&gt;&lt;RecNum&gt;3913&lt;/RecNum&gt;&lt;DisplayText&gt;[19, 20]&lt;/DisplayText&gt;&lt;record&gt;&lt;rec-number&gt;3913&lt;/rec-number&gt;&lt;foreign-keys&gt;&lt;key app="EN" db-id="edxfspa0hevet1epx2qxp5rdfxf99ae220dv" timestamp="1434741857"&gt;3913&lt;/key&gt;&lt;/foreign-keys&gt;&lt;ref-type name="Journal Article"&gt;17&lt;/ref-type&gt;&lt;contributors&gt;&lt;authors&gt;&lt;author&gt;Lacombe, Robert H.&lt;/author&gt;&lt;author&gt;Sanchez, Isaac C.&lt;/author&gt;&lt;/authors&gt;&lt;/contributors&gt;&lt;titles&gt;&lt;title&gt;Statistical thermodynamics of fluid mixtures&lt;/title&gt;&lt;secondary-title&gt;The Journal of Physical Chemistry&lt;/secondary-title&gt;&lt;/titles&gt;&lt;periodical&gt;&lt;full-title&gt;The Journal of Physical Chemistry&lt;/full-title&gt;&lt;/periodical&gt;&lt;pages&gt;2568-2580&lt;/pages&gt;&lt;volume&gt;80&lt;/volume&gt;&lt;number&gt;23&lt;/number&gt;&lt;dates&gt;&lt;year&gt;1976&lt;/year&gt;&lt;pub-dates&gt;&lt;date&gt;1976/11/01&lt;/date&gt;&lt;/pub-dates&gt;&lt;/dates&gt;&lt;publisher&gt;American Chemical Society&lt;/publisher&gt;&lt;isbn&gt;0022-3654&lt;/isbn&gt;&lt;urls&gt;&lt;related-urls&gt;&lt;url&gt;http://dx.doi.org/10.1021/j100564a009&lt;/url&gt;&lt;/related-urls&gt;&lt;/urls&gt;&lt;electronic-resource-num&gt;10.1021/j100564a009&lt;/electronic-resource-num&gt;&lt;/record&gt;&lt;/Cite&gt;&lt;Cite&gt;&lt;Author&gt;Sanchez&lt;/Author&gt;&lt;Year&gt;1978&lt;/Year&gt;&lt;RecNum&gt;3914&lt;/RecNum&gt;&lt;record&gt;&lt;rec-number&gt;3914&lt;/rec-number&gt;&lt;foreign-keys&gt;&lt;key app="EN" db-id="edxfspa0hevet1epx2qxp5rdfxf99ae220dv" timestamp="1434742136"&gt;3914&lt;/key&gt;&lt;/foreign-keys&gt;&lt;ref-type name="Journal Article"&gt;17&lt;/ref-type&gt;&lt;contributors&gt;&lt;authors&gt;&lt;author&gt;Sanchez, Isaac C.&lt;/author&gt;&lt;author&gt;Lacombe, Robert H.&lt;/author&gt;&lt;/authors&gt;&lt;/contributors&gt;&lt;titles&gt;&lt;title&gt;Statistical Thermodynamics of Polymer Solutions&lt;/title&gt;&lt;secondary-title&gt;Macromolecules&lt;/secondary-title&gt;&lt;/titles&gt;&lt;periodical&gt;&lt;full-title&gt;Macromolecules&lt;/full-title&gt;&lt;/periodical&gt;&lt;pages&gt;1145-1156&lt;/pages&gt;&lt;volume&gt;11&lt;/volume&gt;&lt;number&gt;6&lt;/number&gt;&lt;dates&gt;&lt;year&gt;1978&lt;/year&gt;&lt;pub-dates&gt;&lt;date&gt;1978/11/01&lt;/date&gt;&lt;/pub-dates&gt;&lt;/dates&gt;&lt;publisher&gt;American Chemical Society&lt;/publisher&gt;&lt;isbn&gt;0024-9297&lt;/isbn&gt;&lt;urls&gt;&lt;related-urls&gt;&lt;url&gt;http://dx.doi.org/10.1021/ma60066a017&lt;/url&gt;&lt;/related-urls&gt;&lt;/urls&gt;&lt;electronic-resource-num&gt;10.1021/ma60066a017&lt;/electronic-resource-num&gt;&lt;/record&gt;&lt;/Cite&gt;&lt;/EndNote&gt;</w:instrText>
      </w:r>
      <w:r w:rsidRPr="00303A99">
        <w:fldChar w:fldCharType="separate"/>
      </w:r>
      <w:r w:rsidR="00B73675">
        <w:rPr>
          <w:noProof/>
        </w:rPr>
        <w:t>[</w:t>
      </w:r>
      <w:hyperlink w:anchor="_ENREF_19" w:tooltip="Lacombe, 1976 #3913" w:history="1">
        <w:r w:rsidR="00B73675" w:rsidRPr="00B73675">
          <w:rPr>
            <w:rStyle w:val="Hyperlink"/>
            <w:noProof/>
          </w:rPr>
          <w:t>19</w:t>
        </w:r>
      </w:hyperlink>
      <w:r w:rsidR="00B73675">
        <w:rPr>
          <w:noProof/>
        </w:rPr>
        <w:t xml:space="preserve">, </w:t>
      </w:r>
      <w:hyperlink w:anchor="_ENREF_20" w:tooltip="Sanchez, 1978 #3914" w:history="1">
        <w:r w:rsidR="00B73675" w:rsidRPr="00B73675">
          <w:rPr>
            <w:rStyle w:val="Hyperlink"/>
            <w:noProof/>
          </w:rPr>
          <w:t>20</w:t>
        </w:r>
      </w:hyperlink>
      <w:r w:rsidR="00B73675">
        <w:rPr>
          <w:noProof/>
        </w:rPr>
        <w:t>]</w:t>
      </w:r>
      <w:r w:rsidRPr="00303A99">
        <w:fldChar w:fldCharType="end"/>
      </w:r>
      <w:r w:rsidR="00494B05" w:rsidRPr="00303A99">
        <w:t xml:space="preserve">  w</w:t>
      </w:r>
      <w:r w:rsidRPr="00303A99">
        <w:t>here</w:t>
      </w:r>
      <w:r w:rsidRPr="00303A99">
        <w:rPr>
          <w:position w:val="-6"/>
        </w:rPr>
        <w:object w:dxaOrig="300" w:dyaOrig="320" w14:anchorId="70678332">
          <v:shape id="_x0000_i1042" type="#_x0000_t75" style="width:13.95pt;height:13.95pt" o:ole="">
            <v:imagedata r:id="rId43" o:title=""/>
          </v:shape>
          <o:OLEObject Type="Embed" ProgID="Equation.DSMT4" ShapeID="_x0000_i1042" DrawAspect="Content" ObjectID="_1647772038" r:id="rId44"/>
        </w:object>
      </w:r>
      <w:r w:rsidRPr="00303A99">
        <w:t>,</w:t>
      </w:r>
      <w:r w:rsidRPr="00303A99" w:rsidDel="009522B4">
        <w:t xml:space="preserve"> </w:t>
      </w:r>
      <w:r w:rsidRPr="00303A99">
        <w:rPr>
          <w:position w:val="-12"/>
        </w:rPr>
        <w:object w:dxaOrig="180" w:dyaOrig="360" w14:anchorId="4E211BE2">
          <v:shape id="_x0000_i1043" type="#_x0000_t75" style="width:7.5pt;height:21.5pt" o:ole="">
            <v:imagedata r:id="rId45" o:title=""/>
          </v:shape>
          <o:OLEObject Type="Embed" ProgID="Equation.DSMT4" ShapeID="_x0000_i1043" DrawAspect="Content" ObjectID="_1647772039" r:id="rId46"/>
        </w:object>
      </w:r>
      <w:r w:rsidRPr="00303A99">
        <w:t xml:space="preserve">, </w:t>
      </w:r>
      <w:r w:rsidRPr="00303A99">
        <w:rPr>
          <w:position w:val="-12"/>
        </w:rPr>
        <w:object w:dxaOrig="300" w:dyaOrig="360" w14:anchorId="67379D91">
          <v:shape id="_x0000_i1044" type="#_x0000_t75" style="width:13.95pt;height:21.5pt" o:ole="">
            <v:imagedata r:id="rId47" o:title=""/>
          </v:shape>
          <o:OLEObject Type="Embed" ProgID="Equation.DSMT4" ShapeID="_x0000_i1044" DrawAspect="Content" ObjectID="_1647772040" r:id="rId48"/>
        </w:object>
      </w:r>
      <w:r w:rsidRPr="00303A99">
        <w:t xml:space="preserve"> and </w:t>
      </w:r>
      <w:r w:rsidRPr="00303A99">
        <w:rPr>
          <w:position w:val="-12"/>
        </w:rPr>
        <w:object w:dxaOrig="240" w:dyaOrig="380" w14:anchorId="5BA4B62A">
          <v:shape id="_x0000_i1045" type="#_x0000_t75" style="width:13.95pt;height:21.5pt" o:ole="">
            <v:imagedata r:id="rId49" o:title=""/>
          </v:shape>
          <o:OLEObject Type="Embed" ProgID="Equation.DSMT4" ShapeID="_x0000_i1045" DrawAspect="Content" ObjectID="_1647772041" r:id="rId50"/>
        </w:object>
      </w:r>
      <w:r w:rsidRPr="00303A99">
        <w:t xml:space="preserve"> can be calculated by using Eq. </w:t>
      </w:r>
      <w:r w:rsidRPr="00303A99">
        <w:fldChar w:fldCharType="begin"/>
      </w:r>
      <w:r w:rsidRPr="00303A99">
        <w:instrText xml:space="preserve"> REF _Ref422581343 \h  \* MERGEFORMAT </w:instrText>
      </w:r>
      <w:r w:rsidRPr="00303A99">
        <w:fldChar w:fldCharType="separate"/>
      </w:r>
      <w:r w:rsidR="001E50E2">
        <w:t>4</w:t>
      </w:r>
      <w:r w:rsidRPr="00303A99">
        <w:fldChar w:fldCharType="end"/>
      </w:r>
      <w:r w:rsidRPr="00303A99">
        <w:t xml:space="preserve"> </w:t>
      </w:r>
      <w:r w:rsidRPr="00303A99">
        <w:fldChar w:fldCharType="begin"/>
      </w:r>
      <w:r w:rsidR="00B73675">
        <w:instrText xml:space="preserve"> ADDIN EN.CITE &lt;EndNote&gt;&lt;Cite&gt;&lt;Author&gt;Lacombe&lt;/Author&gt;&lt;Year&gt;1976&lt;/Year&gt;&lt;RecNum&gt;3913&lt;/RecNum&gt;&lt;DisplayText&gt;[19, 20]&lt;/DisplayText&gt;&lt;record&gt;&lt;rec-number&gt;3913&lt;/rec-number&gt;&lt;foreign-keys&gt;&lt;key app="EN" db-id="edxfspa0hevet1epx2qxp5rdfxf99ae220dv" timestamp="1434741857"&gt;3913&lt;/key&gt;&lt;/foreign-keys&gt;&lt;ref-type name="Journal Article"&gt;17&lt;/ref-type&gt;&lt;contributors&gt;&lt;authors&gt;&lt;author&gt;Lacombe, Robert H.&lt;/author&gt;&lt;author&gt;Sanchez, Isaac C.&lt;/author&gt;&lt;/authors&gt;&lt;/contributors&gt;&lt;titles&gt;&lt;title&gt;Statistical thermodynamics of fluid mixtures&lt;/title&gt;&lt;secondary-title&gt;The Journal of Physical Chemistry&lt;/secondary-title&gt;&lt;/titles&gt;&lt;periodical&gt;&lt;full-title&gt;The Journal of Physical Chemistry&lt;/full-title&gt;&lt;/periodical&gt;&lt;pages&gt;2568-2580&lt;/pages&gt;&lt;volume&gt;80&lt;/volume&gt;&lt;number&gt;23&lt;/number&gt;&lt;dates&gt;&lt;year&gt;1976&lt;/year&gt;&lt;pub-dates&gt;&lt;date&gt;1976/11/01&lt;/date&gt;&lt;/pub-dates&gt;&lt;/dates&gt;&lt;publisher&gt;American Chemical Society&lt;/publisher&gt;&lt;isbn&gt;0022-3654&lt;/isbn&gt;&lt;urls&gt;&lt;related-urls&gt;&lt;url&gt;http://dx.doi.org/10.1021/j100564a009&lt;/url&gt;&lt;/related-urls&gt;&lt;/urls&gt;&lt;electronic-resource-num&gt;10.1021/j100564a009&lt;/electronic-resource-num&gt;&lt;/record&gt;&lt;/Cite&gt;&lt;Cite&gt;&lt;Author&gt;Sanchez&lt;/Author&gt;&lt;Year&gt;1978&lt;/Year&gt;&lt;RecNum&gt;3914&lt;/RecNum&gt;&lt;record&gt;&lt;rec-number&gt;3914&lt;/rec-number&gt;&lt;foreign-keys&gt;&lt;key app="EN" db-id="edxfspa0hevet1epx2qxp5rdfxf99ae220dv" timestamp="1434742136"&gt;3914&lt;/key&gt;&lt;/foreign-keys&gt;&lt;ref-type name="Journal Article"&gt;17&lt;/ref-type&gt;&lt;contributors&gt;&lt;authors&gt;&lt;author&gt;Sanchez, Isaac C.&lt;/author&gt;&lt;author&gt;Lacombe, Robert H.&lt;/author&gt;&lt;/authors&gt;&lt;/contributors&gt;&lt;titles&gt;&lt;title&gt;Statistical Thermodynamics of Polymer Solutions&lt;/title&gt;&lt;secondary-title&gt;Macromolecules&lt;/secondary-title&gt;&lt;/titles&gt;&lt;periodical&gt;&lt;full-title&gt;Macromolecules&lt;/full-title&gt;&lt;/periodical&gt;&lt;pages&gt;1145-1156&lt;/pages&gt;&lt;volume&gt;11&lt;/volume&gt;&lt;number&gt;6&lt;/number&gt;&lt;dates&gt;&lt;year&gt;1978&lt;/year&gt;&lt;pub-dates&gt;&lt;date&gt;1978/11/01&lt;/date&gt;&lt;/pub-dates&gt;&lt;/dates&gt;&lt;publisher&gt;American Chemical Society&lt;/publisher&gt;&lt;isbn&gt;0024-9297&lt;/isbn&gt;&lt;urls&gt;&lt;related-urls&gt;&lt;url&gt;http://dx.doi.org/10.1021/ma60066a017&lt;/url&gt;&lt;/related-urls&gt;&lt;/urls&gt;&lt;electronic-resource-num&gt;10.1021/ma60066a017&lt;/electronic-resource-num&gt;&lt;/record&gt;&lt;/Cite&gt;&lt;/EndNote&gt;</w:instrText>
      </w:r>
      <w:r w:rsidRPr="00303A99">
        <w:fldChar w:fldCharType="separate"/>
      </w:r>
      <w:r w:rsidR="00B73675">
        <w:rPr>
          <w:noProof/>
        </w:rPr>
        <w:t>[</w:t>
      </w:r>
      <w:hyperlink w:anchor="_ENREF_19" w:tooltip="Lacombe, 1976 #3913" w:history="1">
        <w:r w:rsidR="00B73675" w:rsidRPr="00B73675">
          <w:rPr>
            <w:rStyle w:val="Hyperlink"/>
            <w:noProof/>
          </w:rPr>
          <w:t>19</w:t>
        </w:r>
      </w:hyperlink>
      <w:r w:rsidR="00B73675">
        <w:rPr>
          <w:noProof/>
        </w:rPr>
        <w:t xml:space="preserve">, </w:t>
      </w:r>
      <w:hyperlink w:anchor="_ENREF_20" w:tooltip="Sanchez, 1978 #3914" w:history="1">
        <w:r w:rsidR="00B73675" w:rsidRPr="00B73675">
          <w:rPr>
            <w:rStyle w:val="Hyperlink"/>
            <w:noProof/>
          </w:rPr>
          <w:t>20</w:t>
        </w:r>
      </w:hyperlink>
      <w:r w:rsidR="00B73675">
        <w:rPr>
          <w:noProof/>
        </w:rPr>
        <w:t>]</w:t>
      </w:r>
      <w:r w:rsidRPr="00303A99">
        <w:fldChar w:fldCharType="end"/>
      </w:r>
      <w:r w:rsidRPr="00303A99">
        <w:t xml:space="preserve">, in which </w:t>
      </w:r>
      <w:r w:rsidRPr="00303A99">
        <w:rPr>
          <w:position w:val="-12"/>
        </w:rPr>
        <w:object w:dxaOrig="460" w:dyaOrig="360" w14:anchorId="58ED5813">
          <v:shape id="_x0000_i1046" type="#_x0000_t75" style="width:21.5pt;height:21.5pt" o:ole="">
            <v:imagedata r:id="rId51" o:title=""/>
          </v:shape>
          <o:OLEObject Type="Embed" ProgID="Equation.DSMT4" ShapeID="_x0000_i1046" DrawAspect="Content" ObjectID="_1647772042" r:id="rId52"/>
        </w:object>
      </w:r>
      <w:r w:rsidRPr="00303A99">
        <w:t xml:space="preserve"> is the molecular weight of component “</w:t>
      </w:r>
      <w:r w:rsidRPr="00303A99">
        <w:rPr>
          <w:i/>
          <w:iCs w:val="0"/>
        </w:rPr>
        <w:t>i</w:t>
      </w:r>
      <w:r w:rsidRPr="00303A99">
        <w:t xml:space="preserve">”, and </w:t>
      </w:r>
      <w:r w:rsidRPr="00303A99">
        <w:rPr>
          <w:position w:val="-6"/>
        </w:rPr>
        <w:object w:dxaOrig="200" w:dyaOrig="279" w14:anchorId="2458C38B">
          <v:shape id="_x0000_i1047" type="#_x0000_t75" style="width:7.5pt;height:13.95pt" o:ole="">
            <v:imagedata r:id="rId53" o:title=""/>
          </v:shape>
          <o:OLEObject Type="Embed" ProgID="Equation.DSMT4" ShapeID="_x0000_i1047" DrawAspect="Content" ObjectID="_1647772043" r:id="rId54"/>
        </w:object>
      </w:r>
      <w:r w:rsidR="00A63101" w:rsidRPr="00303A99">
        <w:t xml:space="preserve"> is the Boltzmann constant</w:t>
      </w:r>
      <w:r w:rsidRPr="00303A99">
        <w:t xml:space="preserve"> </w:t>
      </w:r>
      <w:r w:rsidRPr="00303A99">
        <w:fldChar w:fldCharType="begin"/>
      </w:r>
      <w:r w:rsidR="00B73675">
        <w:instrText xml:space="preserve"> ADDIN EN.CITE &lt;EndNote&gt;&lt;Cite&gt;&lt;Author&gt;Lacombe&lt;/Author&gt;&lt;Year&gt;1976&lt;/Year&gt;&lt;RecNum&gt;3913&lt;/RecNum&gt;&lt;DisplayText&gt;[19, 20]&lt;/DisplayText&gt;&lt;record&gt;&lt;rec-number&gt;3913&lt;/rec-number&gt;&lt;foreign-keys&gt;&lt;key app="EN" db-id="edxfspa0hevet1epx2qxp5rdfxf99ae220dv" timestamp="1434741857"&gt;3913&lt;/key&gt;&lt;/foreign-keys&gt;&lt;ref-type name="Journal Article"&gt;17&lt;/ref-type&gt;&lt;contributors&gt;&lt;authors&gt;&lt;author&gt;Lacombe, Robert H.&lt;/author&gt;&lt;author&gt;Sanchez, Isaac C.&lt;/author&gt;&lt;/authors&gt;&lt;/contributors&gt;&lt;titles&gt;&lt;title&gt;Statistical thermodynamics of fluid mixtures&lt;/title&gt;&lt;secondary-title&gt;The Journal of Physical Chemistry&lt;/secondary-title&gt;&lt;/titles&gt;&lt;periodical&gt;&lt;full-title&gt;The Journal of Physical Chemistry&lt;/full-title&gt;&lt;/periodical&gt;&lt;pages&gt;2568-2580&lt;/pages&gt;&lt;volume&gt;80&lt;/volume&gt;&lt;number&gt;23&lt;/number&gt;&lt;dates&gt;&lt;year&gt;1976&lt;/year&gt;&lt;pub-dates&gt;&lt;date&gt;1976/11/01&lt;/date&gt;&lt;/pub-dates&gt;&lt;/dates&gt;&lt;publisher&gt;American Chemical Society&lt;/publisher&gt;&lt;isbn&gt;0022-3654&lt;/isbn&gt;&lt;urls&gt;&lt;related-urls&gt;&lt;url&gt;http://dx.doi.org/10.1021/j100564a009&lt;/url&gt;&lt;/related-urls&gt;&lt;/urls&gt;&lt;electronic-resource-num&gt;10.1021/j100564a009&lt;/electronic-resource-num&gt;&lt;/record&gt;&lt;/Cite&gt;&lt;Cite&gt;&lt;Author&gt;Sanchez&lt;/Author&gt;&lt;Year&gt;1978&lt;/Year&gt;&lt;RecNum&gt;3914&lt;/RecNum&gt;&lt;record&gt;&lt;rec-number&gt;3914&lt;/rec-number&gt;&lt;foreign-keys&gt;&lt;key app="EN" db-id="edxfspa0hevet1epx2qxp5rdfxf99ae220dv" timestamp="1434742136"&gt;3914&lt;/key&gt;&lt;/foreign-keys&gt;&lt;ref-type name="Journal Article"&gt;17&lt;/ref-type&gt;&lt;contributors&gt;&lt;authors&gt;&lt;author&gt;Sanchez, Isaac C.&lt;/author&gt;&lt;author&gt;Lacombe, Robert H.&lt;/author&gt;&lt;/authors&gt;&lt;/contributors&gt;&lt;titles&gt;&lt;title&gt;Statistical Thermodynamics of Polymer Solutions&lt;/title&gt;&lt;secondary-title&gt;Macromolecules&lt;/secondary-title&gt;&lt;/titles&gt;&lt;periodical&gt;&lt;full-title&gt;Macromolecules&lt;/full-title&gt;&lt;/periodical&gt;&lt;pages&gt;1145-1156&lt;/pages&gt;&lt;volume&gt;11&lt;/volume&gt;&lt;number&gt;6&lt;/number&gt;&lt;dates&gt;&lt;year&gt;1978&lt;/year&gt;&lt;pub-dates&gt;&lt;date&gt;1978/11/01&lt;/date&gt;&lt;/pub-dates&gt;&lt;/dates&gt;&lt;publisher&gt;American Chemical Society&lt;/publisher&gt;&lt;isbn&gt;0024-9297&lt;/isbn&gt;&lt;urls&gt;&lt;related-urls&gt;&lt;url&gt;http://dx.doi.org/10.1021/ma60066a017&lt;/url&gt;&lt;/related-urls&gt;&lt;/urls&gt;&lt;electronic-resource-num&gt;10.1021/ma60066a017&lt;/electronic-resource-num&gt;&lt;/record&gt;&lt;/Cite&gt;&lt;/EndNote&gt;</w:instrText>
      </w:r>
      <w:r w:rsidRPr="00303A99">
        <w:fldChar w:fldCharType="separate"/>
      </w:r>
      <w:r w:rsidR="00B73675">
        <w:rPr>
          <w:noProof/>
        </w:rPr>
        <w:t>[</w:t>
      </w:r>
      <w:hyperlink w:anchor="_ENREF_19" w:tooltip="Lacombe, 1976 #3913" w:history="1">
        <w:r w:rsidR="00B73675" w:rsidRPr="00B73675">
          <w:rPr>
            <w:rStyle w:val="Hyperlink"/>
            <w:noProof/>
          </w:rPr>
          <w:t>19</w:t>
        </w:r>
      </w:hyperlink>
      <w:r w:rsidR="00B73675">
        <w:rPr>
          <w:noProof/>
        </w:rPr>
        <w:t xml:space="preserve">, </w:t>
      </w:r>
      <w:hyperlink w:anchor="_ENREF_20" w:tooltip="Sanchez, 1978 #3914" w:history="1">
        <w:r w:rsidR="00B73675" w:rsidRPr="00B73675">
          <w:rPr>
            <w:rStyle w:val="Hyperlink"/>
            <w:noProof/>
          </w:rPr>
          <w:t>20</w:t>
        </w:r>
      </w:hyperlink>
      <w:r w:rsidR="00B73675">
        <w:rPr>
          <w:noProof/>
        </w:rPr>
        <w:t>]</w:t>
      </w:r>
      <w:r w:rsidRPr="00303A99">
        <w:fldChar w:fldCharType="end"/>
      </w:r>
      <w:r w:rsidRPr="00303A9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4"/>
        <w:gridCol w:w="593"/>
      </w:tblGrid>
      <w:tr w:rsidR="00706F29" w:rsidRPr="00303A99" w14:paraId="2B94562E" w14:textId="77777777" w:rsidTr="00F537AD">
        <w:tc>
          <w:tcPr>
            <w:tcW w:w="8613" w:type="dxa"/>
            <w:vAlign w:val="center"/>
          </w:tcPr>
          <w:p w14:paraId="23DFC716" w14:textId="77777777" w:rsidR="00706F29" w:rsidRPr="00303A99" w:rsidRDefault="00706F29" w:rsidP="00F537AD">
            <w:pPr>
              <w:jc w:val="left"/>
            </w:pPr>
            <w:r w:rsidRPr="00303A99">
              <w:rPr>
                <w:position w:val="-30"/>
              </w:rPr>
              <w:object w:dxaOrig="6840" w:dyaOrig="720" w14:anchorId="044DCBDE">
                <v:shape id="_x0000_i1048" type="#_x0000_t75" style="width:346.05pt;height:36.55pt" o:ole="">
                  <v:imagedata r:id="rId55" o:title=""/>
                </v:shape>
                <o:OLEObject Type="Embed" ProgID="Equation.DSMT4" ShapeID="_x0000_i1048" DrawAspect="Content" ObjectID="_1647772044" r:id="rId56"/>
              </w:object>
            </w:r>
          </w:p>
        </w:tc>
        <w:tc>
          <w:tcPr>
            <w:tcW w:w="630" w:type="dxa"/>
            <w:vAlign w:val="center"/>
          </w:tcPr>
          <w:p w14:paraId="5AE55901" w14:textId="77777777" w:rsidR="00706F29" w:rsidRPr="00303A99" w:rsidRDefault="00787A7A" w:rsidP="009153ED">
            <w:pPr>
              <w:pStyle w:val="Caption"/>
            </w:pPr>
            <w:fldSimple w:instr=" SEQ Equation \* ARABIC ">
              <w:bookmarkStart w:id="7" w:name="_Ref422581343"/>
              <w:r w:rsidR="001E50E2">
                <w:rPr>
                  <w:noProof/>
                </w:rPr>
                <w:t>4</w:t>
              </w:r>
              <w:bookmarkEnd w:id="7"/>
            </w:fldSimple>
          </w:p>
        </w:tc>
      </w:tr>
    </w:tbl>
    <w:p w14:paraId="44984AFD" w14:textId="45FD653B" w:rsidR="0003554C" w:rsidRPr="00303A99" w:rsidRDefault="00D07677" w:rsidP="00DB2055">
      <w:r w:rsidRPr="00303A99">
        <w:t>The comparison of mixture volumes</w:t>
      </w:r>
      <w:r w:rsidR="00DB2055" w:rsidRPr="00303A99">
        <w:t>, mass and density before</w:t>
      </w:r>
      <w:r w:rsidRPr="00303A99">
        <w:t xml:space="preserve"> and after the </w:t>
      </w:r>
      <w:r w:rsidRPr="00A51D18">
        <w:rPr>
          <w:highlight w:val="green"/>
        </w:rPr>
        <w:t xml:space="preserve">immersion </w:t>
      </w:r>
      <w:r w:rsidR="00C3092C" w:rsidRPr="00A51D18">
        <w:rPr>
          <w:highlight w:val="green"/>
        </w:rPr>
        <w:t xml:space="preserve">of cast film in nonsolvent bath </w:t>
      </w:r>
      <w:r w:rsidRPr="00A51D18">
        <w:rPr>
          <w:highlight w:val="green"/>
        </w:rPr>
        <w:t>can</w:t>
      </w:r>
      <w:r w:rsidRPr="00A51D18">
        <w:t xml:space="preserve"> </w:t>
      </w:r>
      <w:r w:rsidRPr="00303A99">
        <w:t xml:space="preserve">be made </w:t>
      </w:r>
      <w:r w:rsidR="00C7603C" w:rsidRPr="00303A99">
        <w:t>by defining following ratios (</w:t>
      </w:r>
      <w:r w:rsidR="00C7603C" w:rsidRPr="00303A99">
        <w:rPr>
          <w:i/>
          <w:iCs w:val="0"/>
        </w:rPr>
        <w:t>R</w:t>
      </w:r>
      <w:r w:rsidR="00C7603C" w:rsidRPr="00303A99">
        <w:t xml:space="preserve">) </w:t>
      </w:r>
      <w:r w:rsidRPr="00303A99">
        <w:t xml:space="preserve">as </w:t>
      </w:r>
      <w:r w:rsidR="00DB2055" w:rsidRPr="00303A99">
        <w:t>defined i</w:t>
      </w:r>
      <w:r w:rsidRPr="00303A99">
        <w:t xml:space="preserve">n Eq. </w:t>
      </w:r>
      <w:r w:rsidRPr="00303A99">
        <w:fldChar w:fldCharType="begin"/>
      </w:r>
      <w:r w:rsidRPr="00303A99">
        <w:instrText xml:space="preserve"> REF _Ref422582955 \h  \* MERGEFORMAT </w:instrText>
      </w:r>
      <w:r w:rsidRPr="00303A99">
        <w:fldChar w:fldCharType="separate"/>
      </w:r>
      <w:r w:rsidR="001E50E2">
        <w:t>5</w:t>
      </w:r>
      <w:r w:rsidRPr="00303A99">
        <w:fldChar w:fldCharType="end"/>
      </w:r>
      <w:r w:rsidRPr="00303A99">
        <w:t xml:space="preserve">, where subscripts </w:t>
      </w:r>
      <w:r w:rsidRPr="00303A99">
        <w:rPr>
          <w:i/>
          <w:iCs w:val="0"/>
        </w:rPr>
        <w:t>m</w:t>
      </w:r>
      <w:r w:rsidRPr="00303A99">
        <w:t xml:space="preserve"> and </w:t>
      </w:r>
      <w:r w:rsidRPr="00303A99">
        <w:rPr>
          <w:i/>
          <w:iCs w:val="0"/>
        </w:rPr>
        <w:t>d</w:t>
      </w:r>
      <w:r w:rsidRPr="00303A99">
        <w:t xml:space="preserve"> indicate the mixture properties corresponding to </w:t>
      </w:r>
      <w:r w:rsidRPr="00303A99">
        <w:rPr>
          <w:b/>
          <w:bCs/>
        </w:rPr>
        <w:t>m</w:t>
      </w:r>
      <w:r w:rsidRPr="00303A99">
        <w:t xml:space="preserve">embrane and </w:t>
      </w:r>
      <w:r w:rsidRPr="00303A99">
        <w:rPr>
          <w:b/>
          <w:bCs/>
        </w:rPr>
        <w:t>d</w:t>
      </w:r>
      <w:r w:rsidRPr="00303A99">
        <w:t xml:space="preserve">ope, respectively. </w:t>
      </w:r>
      <w:r w:rsidR="0003554C" w:rsidRPr="00303A9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7"/>
      </w:tblGrid>
      <w:tr w:rsidR="0003554C" w:rsidRPr="00303A99" w14:paraId="7FB56F81" w14:textId="77777777" w:rsidTr="00CE0233">
        <w:tc>
          <w:tcPr>
            <w:tcW w:w="8613" w:type="dxa"/>
          </w:tcPr>
          <w:p w14:paraId="21819771" w14:textId="77777777" w:rsidR="0003554C" w:rsidRPr="00303A99" w:rsidRDefault="00DB2055" w:rsidP="00C24EBD">
            <w:pPr>
              <w:jc w:val="left"/>
            </w:pPr>
            <w:r w:rsidRPr="00303A99">
              <w:rPr>
                <w:position w:val="-30"/>
              </w:rPr>
              <w:object w:dxaOrig="3500" w:dyaOrig="680" w14:anchorId="77AC55E6">
                <v:shape id="_x0000_i1049" type="#_x0000_t75" style="width:175.15pt;height:33.3pt" o:ole="">
                  <v:imagedata r:id="rId57" o:title=""/>
                </v:shape>
                <o:OLEObject Type="Embed" ProgID="Equation.DSMT4" ShapeID="_x0000_i1049" DrawAspect="Content" ObjectID="_1647772045" r:id="rId58"/>
              </w:object>
            </w:r>
          </w:p>
        </w:tc>
        <w:tc>
          <w:tcPr>
            <w:tcW w:w="630" w:type="dxa"/>
            <w:vAlign w:val="center"/>
          </w:tcPr>
          <w:p w14:paraId="039B8121" w14:textId="77777777" w:rsidR="0003554C" w:rsidRPr="00303A99" w:rsidRDefault="00787A7A" w:rsidP="009153ED">
            <w:pPr>
              <w:pStyle w:val="Caption"/>
            </w:pPr>
            <w:fldSimple w:instr=" SEQ Equation \* ARABIC ">
              <w:bookmarkStart w:id="8" w:name="_Ref422582955"/>
              <w:r w:rsidR="001E50E2">
                <w:rPr>
                  <w:noProof/>
                </w:rPr>
                <w:t>5</w:t>
              </w:r>
              <w:bookmarkEnd w:id="8"/>
            </w:fldSimple>
          </w:p>
        </w:tc>
      </w:tr>
    </w:tbl>
    <w:p w14:paraId="4554E523" w14:textId="01084A1E" w:rsidR="00B722DC" w:rsidRPr="00303A99" w:rsidRDefault="00B722DC" w:rsidP="00B73675">
      <w:r w:rsidRPr="00303A99">
        <w:t xml:space="preserve">Eq. </w:t>
      </w:r>
      <w:r w:rsidRPr="00303A99">
        <w:fldChar w:fldCharType="begin"/>
      </w:r>
      <w:r w:rsidRPr="00303A99">
        <w:instrText xml:space="preserve"> REF _Ref422582955 \h </w:instrText>
      </w:r>
      <w:r w:rsidR="00CE766A" w:rsidRPr="00303A99">
        <w:instrText xml:space="preserve"> \* MERGEFORMAT </w:instrText>
      </w:r>
      <w:r w:rsidRPr="00303A99">
        <w:fldChar w:fldCharType="separate"/>
      </w:r>
      <w:r w:rsidR="001E50E2">
        <w:rPr>
          <w:noProof/>
        </w:rPr>
        <w:t>5</w:t>
      </w:r>
      <w:r w:rsidRPr="00303A99">
        <w:fldChar w:fldCharType="end"/>
      </w:r>
      <w:r w:rsidRPr="00303A99">
        <w:t xml:space="preserve">, in the context of lattice fluid theory </w:t>
      </w:r>
      <w:r w:rsidRPr="00303A99">
        <w:fldChar w:fldCharType="begin"/>
      </w:r>
      <w:r w:rsidR="00B73675">
        <w:instrText xml:space="preserve"> ADDIN EN.CITE &lt;EndNote&gt;&lt;Cite&gt;&lt;Author&gt;Sanchez&lt;/Author&gt;&lt;Year&gt;1978&lt;/Year&gt;&lt;RecNum&gt;3914&lt;/RecNum&gt;&lt;DisplayText&gt;[20]&lt;/DisplayText&gt;&lt;record&gt;&lt;rec-number&gt;3914&lt;/rec-number&gt;&lt;foreign-keys&gt;&lt;key app="EN" db-id="edxfspa0hevet1epx2qxp5rdfxf99ae220dv" timestamp="1434742136"&gt;3914&lt;/key&gt;&lt;/foreign-keys&gt;&lt;ref-type name="Journal Article"&gt;17&lt;/ref-type&gt;&lt;contributors&gt;&lt;authors&gt;&lt;author&gt;Sanchez, Isaac C.&lt;/author&gt;&lt;author&gt;Lacombe, Robert H.&lt;/author&gt;&lt;/authors&gt;&lt;/contributors&gt;&lt;titles&gt;&lt;title&gt;Statistical Thermodynamics of Polymer Solutions&lt;/title&gt;&lt;secondary-title&gt;Macromolecules&lt;/secondary-title&gt;&lt;/titles&gt;&lt;periodical&gt;&lt;full-title&gt;Macromolecules&lt;/full-title&gt;&lt;/periodical&gt;&lt;pages&gt;1145-1156&lt;/pages&gt;&lt;volume&gt;11&lt;/volume&gt;&lt;number&gt;6&lt;/number&gt;&lt;dates&gt;&lt;year&gt;1978&lt;/year&gt;&lt;pub-dates&gt;&lt;date&gt;1978/11/01&lt;/date&gt;&lt;/pub-dates&gt;&lt;/dates&gt;&lt;publisher&gt;American Chemical Society&lt;/publisher&gt;&lt;isbn&gt;0024-9297&lt;/isbn&gt;&lt;urls&gt;&lt;related-urls&gt;&lt;url&gt;http://dx.doi.org/10.1021/ma60066a017&lt;/url&gt;&lt;/related-urls&gt;&lt;/urls&gt;&lt;electronic-resource-num&gt;10.1021/ma60066a017&lt;/electronic-resource-num&gt;&lt;/record&gt;&lt;/Cite&gt;&lt;/EndNote&gt;</w:instrText>
      </w:r>
      <w:r w:rsidRPr="00303A99">
        <w:fldChar w:fldCharType="separate"/>
      </w:r>
      <w:r w:rsidR="00B73675">
        <w:rPr>
          <w:noProof/>
        </w:rPr>
        <w:t>[</w:t>
      </w:r>
      <w:hyperlink w:anchor="_ENREF_20" w:tooltip="Sanchez, 1978 #3914" w:history="1">
        <w:r w:rsidR="00B73675" w:rsidRPr="00B73675">
          <w:rPr>
            <w:rStyle w:val="Hyperlink"/>
            <w:noProof/>
          </w:rPr>
          <w:t>20</w:t>
        </w:r>
      </w:hyperlink>
      <w:r w:rsidR="00B73675">
        <w:rPr>
          <w:noProof/>
        </w:rPr>
        <w:t>]</w:t>
      </w:r>
      <w:r w:rsidRPr="00303A99">
        <w:fldChar w:fldCharType="end"/>
      </w:r>
      <w:r w:rsidRPr="00303A99">
        <w:t xml:space="preserve">, can be rewritten as given by Eq. </w:t>
      </w:r>
      <w:r w:rsidRPr="00303A99">
        <w:fldChar w:fldCharType="begin"/>
      </w:r>
      <w:r w:rsidRPr="00303A99">
        <w:instrText xml:space="preserve"> REF _Ref443684805 \h </w:instrText>
      </w:r>
      <w:r w:rsidR="00CE766A" w:rsidRPr="00303A99">
        <w:instrText xml:space="preserve"> \* MERGEFORMAT </w:instrText>
      </w:r>
      <w:r w:rsidRPr="00303A99">
        <w:fldChar w:fldCharType="separate"/>
      </w:r>
      <w:r w:rsidR="001E50E2">
        <w:rPr>
          <w:noProof/>
        </w:rPr>
        <w:t>6</w:t>
      </w:r>
      <w:r w:rsidRPr="00303A99">
        <w:fldChar w:fldCharType="end"/>
      </w:r>
      <w:r w:rsidR="00DB2055" w:rsidRPr="00303A99">
        <w:t>;</w:t>
      </w:r>
      <w:r w:rsidRPr="00303A9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2"/>
        <w:gridCol w:w="605"/>
      </w:tblGrid>
      <w:tr w:rsidR="00B722DC" w:rsidRPr="00303A99" w14:paraId="7FD3BE70" w14:textId="77777777" w:rsidTr="00825651">
        <w:tc>
          <w:tcPr>
            <w:tcW w:w="8613" w:type="dxa"/>
          </w:tcPr>
          <w:p w14:paraId="115FA10E" w14:textId="77777777" w:rsidR="00B722DC" w:rsidRPr="00303A99" w:rsidRDefault="00C7603C" w:rsidP="00825651">
            <w:pPr>
              <w:jc w:val="left"/>
            </w:pPr>
            <w:r w:rsidRPr="00303A99">
              <w:rPr>
                <w:position w:val="-32"/>
              </w:rPr>
              <w:object w:dxaOrig="6020" w:dyaOrig="760" w14:anchorId="176824FC">
                <v:shape id="_x0000_i1050" type="#_x0000_t75" style="width:304.1pt;height:38.7pt" o:ole="">
                  <v:imagedata r:id="rId59" o:title=""/>
                </v:shape>
                <o:OLEObject Type="Embed" ProgID="Equation.DSMT4" ShapeID="_x0000_i1050" DrawAspect="Content" ObjectID="_1647772046" r:id="rId60"/>
              </w:object>
            </w:r>
          </w:p>
        </w:tc>
        <w:tc>
          <w:tcPr>
            <w:tcW w:w="630" w:type="dxa"/>
            <w:vAlign w:val="center"/>
          </w:tcPr>
          <w:p w14:paraId="1CB250D5" w14:textId="77777777" w:rsidR="00B722DC" w:rsidRPr="00303A99" w:rsidRDefault="00787A7A" w:rsidP="009153ED">
            <w:pPr>
              <w:pStyle w:val="Caption"/>
            </w:pPr>
            <w:fldSimple w:instr=" SEQ Equation \* ARABIC ">
              <w:bookmarkStart w:id="9" w:name="_Ref443684805"/>
              <w:r w:rsidR="001E50E2">
                <w:rPr>
                  <w:noProof/>
                </w:rPr>
                <w:t>6</w:t>
              </w:r>
              <w:bookmarkEnd w:id="9"/>
            </w:fldSimple>
          </w:p>
        </w:tc>
      </w:tr>
    </w:tbl>
    <w:p w14:paraId="06189B01" w14:textId="71891127" w:rsidR="00C7603C" w:rsidRPr="00303A99" w:rsidRDefault="00042DD2" w:rsidP="00F147A9">
      <w:r w:rsidRPr="00303A99">
        <w:t>These expressions can be used for comparison of changes in volume and mass</w:t>
      </w:r>
      <w:r w:rsidR="003278E8" w:rsidRPr="00303A99">
        <w:t xml:space="preserve"> of membrane before and after the immersion</w:t>
      </w:r>
      <w:r w:rsidRPr="00303A99">
        <w:t>.</w:t>
      </w:r>
      <w:r w:rsidR="00E3740D" w:rsidRPr="00303A99">
        <w:rPr>
          <w:position w:val="-12"/>
        </w:rPr>
        <w:object w:dxaOrig="320" w:dyaOrig="380" w14:anchorId="774F1DF1">
          <v:shape id="_x0000_i1051" type="#_x0000_t75" style="width:16.1pt;height:18.25pt" o:ole="">
            <v:imagedata r:id="rId61" o:title=""/>
          </v:shape>
          <o:OLEObject Type="Embed" ProgID="Equation.DSMT4" ShapeID="_x0000_i1051" DrawAspect="Content" ObjectID="_1647772047" r:id="rId62"/>
        </w:object>
      </w:r>
      <w:r w:rsidR="00E3740D" w:rsidRPr="00303A99">
        <w:t>,</w:t>
      </w:r>
      <w:r w:rsidR="00E3740D" w:rsidRPr="00303A99">
        <w:rPr>
          <w:position w:val="-12"/>
        </w:rPr>
        <w:object w:dxaOrig="320" w:dyaOrig="380" w14:anchorId="571860B8">
          <v:shape id="_x0000_i1052" type="#_x0000_t75" style="width:16.1pt;height:18.25pt" o:ole="">
            <v:imagedata r:id="rId63" o:title=""/>
          </v:shape>
          <o:OLEObject Type="Embed" ProgID="Equation.DSMT4" ShapeID="_x0000_i1052" DrawAspect="Content" ObjectID="_1647772048" r:id="rId64"/>
        </w:object>
      </w:r>
      <w:r w:rsidR="00E3740D" w:rsidRPr="00303A99">
        <w:t>,</w:t>
      </w:r>
      <w:r w:rsidR="00E3740D" w:rsidRPr="00303A99">
        <w:rPr>
          <w:position w:val="-12"/>
        </w:rPr>
        <w:object w:dxaOrig="300" w:dyaOrig="380" w14:anchorId="7EBAFBA6">
          <v:shape id="_x0000_i1053" type="#_x0000_t75" style="width:15.05pt;height:18.25pt" o:ole="">
            <v:imagedata r:id="rId65" o:title=""/>
          </v:shape>
          <o:OLEObject Type="Embed" ProgID="Equation.DSMT4" ShapeID="_x0000_i1053" DrawAspect="Content" ObjectID="_1647772049" r:id="rId66"/>
        </w:object>
      </w:r>
      <w:r w:rsidR="00E3740D" w:rsidRPr="00303A99">
        <w:t>and</w:t>
      </w:r>
      <w:r w:rsidR="00E3740D" w:rsidRPr="00303A99">
        <w:rPr>
          <w:position w:val="-12"/>
        </w:rPr>
        <w:object w:dxaOrig="300" w:dyaOrig="380" w14:anchorId="37F1642B">
          <v:shape id="_x0000_i1054" type="#_x0000_t75" style="width:15.05pt;height:18.25pt" o:ole="">
            <v:imagedata r:id="rId67" o:title=""/>
          </v:shape>
          <o:OLEObject Type="Embed" ProgID="Equation.DSMT4" ShapeID="_x0000_i1054" DrawAspect="Content" ObjectID="_1647772050" r:id="rId68"/>
        </w:object>
      </w:r>
      <w:r w:rsidR="00E3740D" w:rsidRPr="00303A99">
        <w:t xml:space="preserve"> are characteristics parameters of </w:t>
      </w:r>
      <w:r w:rsidR="00E3740D" w:rsidRPr="00303A99">
        <w:lastRenderedPageBreak/>
        <w:t xml:space="preserve">corresponding mixtures and </w:t>
      </w:r>
      <w:r w:rsidR="00E3740D" w:rsidRPr="00303A99">
        <w:rPr>
          <w:position w:val="-12"/>
        </w:rPr>
        <w:object w:dxaOrig="320" w:dyaOrig="360" w14:anchorId="4D4620C5">
          <v:shape id="_x0000_i1055" type="#_x0000_t75" style="width:16.1pt;height:18.25pt" o:ole="">
            <v:imagedata r:id="rId69" o:title=""/>
          </v:shape>
          <o:OLEObject Type="Embed" ProgID="Equation.DSMT4" ShapeID="_x0000_i1055" DrawAspect="Content" ObjectID="_1647772051" r:id="rId70"/>
        </w:object>
      </w:r>
      <w:r w:rsidR="00E3740D" w:rsidRPr="00303A99">
        <w:t xml:space="preserve"> </w:t>
      </w:r>
      <w:proofErr w:type="spellStart"/>
      <w:r w:rsidR="00E3740D" w:rsidRPr="00303A99">
        <w:t>and</w:t>
      </w:r>
      <w:proofErr w:type="spellEnd"/>
      <w:r w:rsidR="00E3740D" w:rsidRPr="00303A99">
        <w:t xml:space="preserve"> </w:t>
      </w:r>
      <w:r w:rsidR="00E3740D" w:rsidRPr="00303A99">
        <w:rPr>
          <w:position w:val="-12"/>
        </w:rPr>
        <w:object w:dxaOrig="320" w:dyaOrig="360" w14:anchorId="50BCA9A0">
          <v:shape id="_x0000_i1056" type="#_x0000_t75" style="width:16.1pt;height:18.25pt" o:ole="">
            <v:imagedata r:id="rId71" o:title=""/>
          </v:shape>
          <o:OLEObject Type="Embed" ProgID="Equation.DSMT4" ShapeID="_x0000_i1056" DrawAspect="Content" ObjectID="_1647772052" r:id="rId72"/>
        </w:object>
      </w:r>
      <w:r w:rsidR="00E3740D" w:rsidRPr="00303A99">
        <w:t xml:space="preserve"> are calculated from modified LS-EOS using characteristics parameters of corresponding mixtures.  </w:t>
      </w:r>
    </w:p>
    <w:p w14:paraId="091F1A4C" w14:textId="4834AFB9" w:rsidR="00964E6E" w:rsidRPr="00303A99" w:rsidRDefault="009153ED" w:rsidP="00087641">
      <w:pPr>
        <w:pStyle w:val="Heading1"/>
      </w:pPr>
      <w:r>
        <w:t xml:space="preserve">Developing </w:t>
      </w:r>
      <w:r w:rsidR="00964E6E" w:rsidRPr="00303A99">
        <w:t>Suppositions</w:t>
      </w:r>
    </w:p>
    <w:p w14:paraId="0A21B000" w14:textId="5C1A3FDE" w:rsidR="008272DE" w:rsidRPr="00303A99" w:rsidRDefault="008272DE" w:rsidP="00087641">
      <w:pPr>
        <w:pStyle w:val="Heading2"/>
      </w:pPr>
      <w:r w:rsidRPr="00303A99">
        <w:t xml:space="preserve">Discussion on old supposition </w:t>
      </w:r>
    </w:p>
    <w:p w14:paraId="1AEAE7B6" w14:textId="2B66B2E0" w:rsidR="00260190" w:rsidRPr="00303A99" w:rsidRDefault="00964E6E" w:rsidP="00B73675">
      <w:r w:rsidRPr="00303A99">
        <w:t xml:space="preserve">Here first, </w:t>
      </w:r>
      <w:r w:rsidR="00BA6678" w:rsidRPr="00303A99">
        <w:t>it</w:t>
      </w:r>
      <w:r w:rsidRPr="00303A99">
        <w:t xml:space="preserve"> has been </w:t>
      </w:r>
      <w:r w:rsidR="00BA6678" w:rsidRPr="00303A99">
        <w:t>shown that t</w:t>
      </w:r>
      <w:r w:rsidR="00231BA1" w:rsidRPr="00303A99">
        <w:t>he</w:t>
      </w:r>
      <w:r w:rsidR="00A85D7D" w:rsidRPr="00303A99">
        <w:t xml:space="preserve"> old supposition</w:t>
      </w:r>
      <w:r w:rsidR="00D85887" w:rsidRPr="00303A99">
        <w:t xml:space="preserve"> </w:t>
      </w:r>
      <w:r w:rsidR="00D85887" w:rsidRPr="00303A99">
        <w:fldChar w:fldCharType="begin">
          <w:fldData xml:space="preserve">PEVuZE5vdGU+PENpdGU+PEF1dGhvcj5MZWU8L0F1dGhvcj48WWVhcj4yMDA1PC9ZZWFyPjxSZWNO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</w:fldData>
        </w:fldChar>
      </w:r>
      <w:r w:rsidR="00B73675">
        <w:instrText xml:space="preserve"> ADDIN EN.CITE </w:instrText>
      </w:r>
      <w:r w:rsidR="00B73675">
        <w:fldChar w:fldCharType="begin">
          <w:fldData xml:space="preserve">PEVuZE5vdGU+PENpdGU+PEF1dGhvcj5MZWU8L0F1dGhvcj48WWVhcj4yMDA1PC9ZZWFyPjxSZWNO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</w:fldData>
        </w:fldChar>
      </w:r>
      <w:r w:rsidR="00B73675">
        <w:instrText xml:space="preserve"> ADDIN EN.CITE.DATA </w:instrText>
      </w:r>
      <w:r w:rsidR="00B73675">
        <w:fldChar w:fldCharType="end"/>
      </w:r>
      <w:r w:rsidR="00D85887" w:rsidRPr="00303A99">
        <w:fldChar w:fldCharType="separate"/>
      </w:r>
      <w:r w:rsidR="00B73675">
        <w:rPr>
          <w:noProof/>
        </w:rPr>
        <w:t>[</w:t>
      </w:r>
      <w:hyperlink w:anchor="_ENREF_4" w:tooltip="Lee, 2005 #2488" w:history="1">
        <w:r w:rsidR="00B73675" w:rsidRPr="00B73675">
          <w:rPr>
            <w:rStyle w:val="Hyperlink"/>
            <w:noProof/>
          </w:rPr>
          <w:t>4</w:t>
        </w:r>
      </w:hyperlink>
      <w:r w:rsidR="00B73675">
        <w:rPr>
          <w:noProof/>
        </w:rPr>
        <w:t xml:space="preserve">, </w:t>
      </w:r>
      <w:hyperlink w:anchor="_ENREF_5" w:tooltip="Lee, 2010 #631" w:history="1">
        <w:r w:rsidR="00B73675" w:rsidRPr="00B73675">
          <w:rPr>
            <w:rStyle w:val="Hyperlink"/>
            <w:noProof/>
          </w:rPr>
          <w:t>5</w:t>
        </w:r>
      </w:hyperlink>
      <w:r w:rsidR="00B73675">
        <w:rPr>
          <w:noProof/>
        </w:rPr>
        <w:t>]</w:t>
      </w:r>
      <w:r w:rsidR="00D85887" w:rsidRPr="00303A99">
        <w:fldChar w:fldCharType="end"/>
      </w:r>
      <w:r w:rsidR="00D85887" w:rsidRPr="00303A99">
        <w:t xml:space="preserve"> </w:t>
      </w:r>
      <w:r w:rsidR="00A85D7D" w:rsidRPr="00303A99">
        <w:t xml:space="preserve">can be recovered in </w:t>
      </w:r>
      <w:r w:rsidR="00260190" w:rsidRPr="00303A99">
        <w:t xml:space="preserve">terms of </w:t>
      </w:r>
      <w:r w:rsidR="005A2D33" w:rsidRPr="00303A99">
        <w:t>pre-</w:t>
      </w:r>
      <w:r w:rsidR="007D6861" w:rsidRPr="00303A99">
        <w:t xml:space="preserve">defined </w:t>
      </w:r>
      <w:r w:rsidR="00260190" w:rsidRPr="00303A99">
        <w:t xml:space="preserve">solvent </w:t>
      </w:r>
      <w:r w:rsidR="00B01298" w:rsidRPr="00303A99">
        <w:t>(</w:t>
      </w:r>
      <w:r w:rsidR="00B01298" w:rsidRPr="00303A99">
        <w:rPr>
          <w:i/>
          <w:iCs w:val="0"/>
        </w:rPr>
        <w:t>2</w:t>
      </w:r>
      <w:r w:rsidR="00B01298" w:rsidRPr="00303A99">
        <w:t xml:space="preserve">) </w:t>
      </w:r>
      <w:r w:rsidR="00260190" w:rsidRPr="00303A99">
        <w:t xml:space="preserve">and nonsolvent </w:t>
      </w:r>
      <w:r w:rsidR="00B01298" w:rsidRPr="00303A99">
        <w:t>(</w:t>
      </w:r>
      <w:r w:rsidR="00B01298" w:rsidRPr="00303A99">
        <w:rPr>
          <w:i/>
          <w:iCs w:val="0"/>
        </w:rPr>
        <w:t>1</w:t>
      </w:r>
      <w:r w:rsidR="00B01298" w:rsidRPr="00303A99">
        <w:t xml:space="preserve">) </w:t>
      </w:r>
      <w:r w:rsidR="00473008" w:rsidRPr="00303A99">
        <w:t>ratios</w:t>
      </w:r>
      <w:r w:rsidRPr="00303A99">
        <w:t xml:space="preserve"> described in </w:t>
      </w:r>
      <w:r w:rsidR="009153ED">
        <w:t xml:space="preserve">previous </w:t>
      </w:r>
      <w:r w:rsidRPr="00303A99">
        <w:t>section</w:t>
      </w:r>
      <w:r w:rsidR="00CB27DC" w:rsidRPr="00303A99">
        <w:t xml:space="preserve">. </w:t>
      </w:r>
      <w:r w:rsidR="00AF2756" w:rsidRPr="00303A99">
        <w:t xml:space="preserve">Then the new suppositions are developed. </w:t>
      </w:r>
    </w:p>
    <w:p w14:paraId="4FDDB232" w14:textId="7913D8B3" w:rsidR="00B97B7B" w:rsidRPr="00303A99" w:rsidRDefault="00656DD6" w:rsidP="000E17C3">
      <w:r w:rsidRPr="00303A99">
        <w:t xml:space="preserve">To differ </w:t>
      </w:r>
      <w:r w:rsidRPr="00A51D18">
        <w:rPr>
          <w:highlight w:val="green"/>
        </w:rPr>
        <w:t xml:space="preserve">from </w:t>
      </w:r>
      <w:r w:rsidR="000E17C3" w:rsidRPr="00A51D18">
        <w:rPr>
          <w:highlight w:val="green"/>
        </w:rPr>
        <w:t xml:space="preserve">the aforementioned </w:t>
      </w:r>
      <w:r w:rsidRPr="00A51D18">
        <w:rPr>
          <w:highlight w:val="green"/>
        </w:rPr>
        <w:t>ratios</w:t>
      </w:r>
      <w:r w:rsidR="004E1098" w:rsidRPr="00A51D18">
        <w:rPr>
          <w:highlight w:val="green"/>
        </w:rPr>
        <w:t xml:space="preserve"> defined</w:t>
      </w:r>
      <w:r w:rsidR="004E1098" w:rsidRPr="00303A99">
        <w:t xml:space="preserve"> in </w:t>
      </w:r>
      <w:r w:rsidR="009153ED">
        <w:t xml:space="preserve">previous </w:t>
      </w:r>
      <w:r w:rsidR="009153ED" w:rsidRPr="00303A99">
        <w:t>section</w:t>
      </w:r>
      <w:r w:rsidRPr="00303A99">
        <w:t xml:space="preserve">, here </w:t>
      </w:r>
      <w:r w:rsidR="00473008" w:rsidRPr="00303A99">
        <w:t xml:space="preserve">to </w:t>
      </w:r>
      <w:r w:rsidR="00442317" w:rsidRPr="00303A99">
        <w:t xml:space="preserve">show the </w:t>
      </w:r>
      <w:r w:rsidR="00473008" w:rsidRPr="00303A99">
        <w:t>recover</w:t>
      </w:r>
      <w:r w:rsidR="00B01E99" w:rsidRPr="00303A99">
        <w:t>y of</w:t>
      </w:r>
      <w:r w:rsidR="00473008" w:rsidRPr="00303A99">
        <w:t xml:space="preserve"> old supposition</w:t>
      </w:r>
      <w:r w:rsidR="00442317" w:rsidRPr="00303A99">
        <w:t>,</w:t>
      </w:r>
      <w:r w:rsidR="00473008" w:rsidRPr="00303A99">
        <w:t xml:space="preserve"> </w:t>
      </w:r>
      <w:r w:rsidRPr="00303A99">
        <w:t xml:space="preserve">we refer to the new ratios </w:t>
      </w:r>
      <w:r w:rsidR="00B01E99" w:rsidRPr="00303A99">
        <w:t>as</w:t>
      </w:r>
      <w:r w:rsidRPr="00303A99">
        <w:t xml:space="preserve"> polymer-free ratio and the superscript </w:t>
      </w:r>
      <w:r w:rsidRPr="00303A99">
        <w:rPr>
          <w:position w:val="-4"/>
        </w:rPr>
        <w:object w:dxaOrig="139" w:dyaOrig="300" w14:anchorId="003CB386">
          <v:shape id="_x0000_i1057" type="#_x0000_t75" style="width:7.5pt;height:15.05pt" o:ole="">
            <v:imagedata r:id="rId73" o:title=""/>
          </v:shape>
          <o:OLEObject Type="Embed" ProgID="Equation.DSMT4" ShapeID="_x0000_i1057" DrawAspect="Content" ObjectID="_1647772053" r:id="rId74"/>
        </w:object>
      </w:r>
      <w:r w:rsidRPr="00303A99">
        <w:t xml:space="preserve"> indicat</w:t>
      </w:r>
      <w:r w:rsidR="001475E6" w:rsidRPr="00303A99">
        <w:t>es</w:t>
      </w:r>
      <w:r w:rsidRPr="00303A99">
        <w:t xml:space="preserve"> the pure state properties. </w:t>
      </w:r>
      <w:r w:rsidR="00115140" w:rsidRPr="00303A99">
        <w:t xml:space="preserve">By term “polymer-free”, we intend to point out </w:t>
      </w:r>
      <w:r w:rsidR="00115140" w:rsidRPr="00A51D18">
        <w:rPr>
          <w:highlight w:val="green"/>
        </w:rPr>
        <w:t xml:space="preserve">that </w:t>
      </w:r>
      <w:r w:rsidR="00C3092C" w:rsidRPr="00A51D18">
        <w:rPr>
          <w:highlight w:val="green"/>
        </w:rPr>
        <w:t xml:space="preserve">the </w:t>
      </w:r>
      <w:r w:rsidR="00790731" w:rsidRPr="00A51D18">
        <w:rPr>
          <w:highlight w:val="green"/>
        </w:rPr>
        <w:t>comparisons</w:t>
      </w:r>
      <w:r w:rsidR="00790731" w:rsidRPr="00303A99">
        <w:t xml:space="preserve"> are being </w:t>
      </w:r>
      <w:r w:rsidR="00A31535" w:rsidRPr="00303A99">
        <w:t xml:space="preserve">made by solvent and nonsolvent themselves. Thus, </w:t>
      </w:r>
      <w:r w:rsidR="009B180A" w:rsidRPr="00303A99">
        <w:t xml:space="preserve">in this case, </w:t>
      </w:r>
      <w:r w:rsidR="00A31535" w:rsidRPr="00303A99">
        <w:t xml:space="preserve">subscripts </w:t>
      </w:r>
      <w:r w:rsidR="00A31535" w:rsidRPr="00303A99">
        <w:rPr>
          <w:i/>
          <w:iCs w:val="0"/>
        </w:rPr>
        <w:t>m</w:t>
      </w:r>
      <w:r w:rsidR="00A31535" w:rsidRPr="00303A99">
        <w:t xml:space="preserve"> and </w:t>
      </w:r>
      <w:r w:rsidR="00A31535" w:rsidRPr="00303A99">
        <w:rPr>
          <w:i/>
          <w:iCs w:val="0"/>
        </w:rPr>
        <w:t>d</w:t>
      </w:r>
      <w:r w:rsidR="00A31535" w:rsidRPr="00303A99">
        <w:t xml:space="preserve"> that respectively indicate the mixture properties corresponding to </w:t>
      </w:r>
      <w:r w:rsidR="00A31535" w:rsidRPr="00303A99">
        <w:rPr>
          <w:b/>
          <w:bCs/>
        </w:rPr>
        <w:t>m</w:t>
      </w:r>
      <w:r w:rsidR="00A31535" w:rsidRPr="00303A99">
        <w:t xml:space="preserve">embrane and </w:t>
      </w:r>
      <w:r w:rsidR="00A31535" w:rsidRPr="00303A99">
        <w:rPr>
          <w:b/>
          <w:bCs/>
        </w:rPr>
        <w:t>d</w:t>
      </w:r>
      <w:r w:rsidR="00A31535" w:rsidRPr="00303A99">
        <w:t>ope in defined ratios, can be replaced by 1 and 2 that respectively accounts for nonsolvent and solvent</w:t>
      </w:r>
      <w:r w:rsidR="00790731" w:rsidRPr="00303A99">
        <w:t xml:space="preserve"> as given in Eq.</w:t>
      </w:r>
      <w:r w:rsidR="00AB2203" w:rsidRPr="00303A99">
        <w:t xml:space="preserve"> </w:t>
      </w:r>
      <w:r w:rsidR="00AB2203" w:rsidRPr="00303A99">
        <w:fldChar w:fldCharType="begin"/>
      </w:r>
      <w:r w:rsidR="00AB2203" w:rsidRPr="00303A99">
        <w:instrText xml:space="preserve"> REF _Ref424314771 \h </w:instrText>
      </w:r>
      <w:r w:rsidR="006E3F47" w:rsidRPr="00303A99">
        <w:instrText xml:space="preserve"> \* MERGEFORMAT </w:instrText>
      </w:r>
      <w:r w:rsidR="00AB2203" w:rsidRPr="00303A99">
        <w:fldChar w:fldCharType="separate"/>
      </w:r>
      <w:r w:rsidR="001E50E2">
        <w:t>7</w:t>
      </w:r>
      <w:r w:rsidR="00AB2203" w:rsidRPr="00303A99">
        <w:fldChar w:fldCharType="end"/>
      </w:r>
      <w:r w:rsidR="00790731" w:rsidRPr="00303A99">
        <w:t xml:space="preserve">, where </w:t>
      </w:r>
      <w:r w:rsidR="00790731" w:rsidRPr="00303A99">
        <w:rPr>
          <w:position w:val="-12"/>
        </w:rPr>
        <w:object w:dxaOrig="420" w:dyaOrig="380" w14:anchorId="39D647C9">
          <v:shape id="_x0000_i1058" type="#_x0000_t75" style="width:21.5pt;height:18.25pt" o:ole="">
            <v:imagedata r:id="rId75" o:title=""/>
          </v:shape>
          <o:OLEObject Type="Embed" ProgID="Equation.DSMT4" ShapeID="_x0000_i1058" DrawAspect="Content" ObjectID="_1647772054" r:id="rId76"/>
        </w:object>
      </w:r>
      <w:r w:rsidR="00790731" w:rsidRPr="00303A99">
        <w:t xml:space="preserve">, </w:t>
      </w:r>
      <w:r w:rsidR="00790731" w:rsidRPr="00303A99">
        <w:rPr>
          <w:position w:val="-12"/>
        </w:rPr>
        <w:object w:dxaOrig="460" w:dyaOrig="380" w14:anchorId="14C01AD7">
          <v:shape id="_x0000_i1059" type="#_x0000_t75" style="width:23.65pt;height:18.25pt" o:ole="">
            <v:imagedata r:id="rId77" o:title=""/>
          </v:shape>
          <o:OLEObject Type="Embed" ProgID="Equation.DSMT4" ShapeID="_x0000_i1059" DrawAspect="Content" ObjectID="_1647772055" r:id="rId78"/>
        </w:object>
      </w:r>
      <w:r w:rsidR="00790731" w:rsidRPr="00303A99">
        <w:t xml:space="preserve"> and </w:t>
      </w:r>
      <w:r w:rsidR="00790731" w:rsidRPr="00303A99">
        <w:rPr>
          <w:position w:val="-14"/>
        </w:rPr>
        <w:object w:dxaOrig="440" w:dyaOrig="400" w14:anchorId="72658A11">
          <v:shape id="_x0000_i1060" type="#_x0000_t75" style="width:21.5pt;height:20.4pt" o:ole="">
            <v:imagedata r:id="rId79" o:title=""/>
          </v:shape>
          <o:OLEObject Type="Embed" ProgID="Equation.DSMT4" ShapeID="_x0000_i1060" DrawAspect="Content" ObjectID="_1647772056" r:id="rId80"/>
        </w:object>
      </w:r>
      <w:r w:rsidR="00790731" w:rsidRPr="00303A99">
        <w:t xml:space="preserve"> re where polymer-free ratio of changes in volume, mass and density </w:t>
      </w:r>
      <w:r w:rsidR="00790731" w:rsidRPr="00303A99">
        <w:fldChar w:fldCharType="begin"/>
      </w:r>
      <w:r w:rsidR="00790731" w:rsidRPr="00303A99">
        <w:fldChar w:fldCharType="end"/>
      </w:r>
      <w:r w:rsidR="00790731" w:rsidRPr="00303A99">
        <w:t xml:space="preserve">before and after the immersion.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2"/>
        <w:gridCol w:w="605"/>
      </w:tblGrid>
      <w:tr w:rsidR="00B97B7B" w:rsidRPr="00303A99" w14:paraId="5F64214D" w14:textId="77777777" w:rsidTr="00EA0378">
        <w:tc>
          <w:tcPr>
            <w:tcW w:w="8613" w:type="dxa"/>
          </w:tcPr>
          <w:p w14:paraId="070A05AE" w14:textId="77777777" w:rsidR="00B97B7B" w:rsidRPr="00303A99" w:rsidRDefault="00790731" w:rsidP="00EA0378">
            <w:pPr>
              <w:jc w:val="left"/>
            </w:pPr>
            <w:r w:rsidRPr="00303A99">
              <w:rPr>
                <w:position w:val="-32"/>
              </w:rPr>
              <w:object w:dxaOrig="6060" w:dyaOrig="760" w14:anchorId="33835196">
                <v:shape id="_x0000_i1061" type="#_x0000_t75" style="width:304.1pt;height:38.7pt" o:ole="">
                  <v:imagedata r:id="rId81" o:title=""/>
                </v:shape>
                <o:OLEObject Type="Embed" ProgID="Equation.DSMT4" ShapeID="_x0000_i1061" DrawAspect="Content" ObjectID="_1647772057" r:id="rId82"/>
              </w:object>
            </w:r>
          </w:p>
        </w:tc>
        <w:tc>
          <w:tcPr>
            <w:tcW w:w="630" w:type="dxa"/>
            <w:vAlign w:val="center"/>
          </w:tcPr>
          <w:p w14:paraId="26888BB3" w14:textId="77777777" w:rsidR="00B97B7B" w:rsidRPr="00303A99" w:rsidRDefault="00787A7A" w:rsidP="009153ED">
            <w:pPr>
              <w:pStyle w:val="Caption"/>
            </w:pPr>
            <w:fldSimple w:instr=" SEQ Equation \* ARABIC ">
              <w:bookmarkStart w:id="10" w:name="_Ref424314771"/>
              <w:r w:rsidR="001E50E2">
                <w:rPr>
                  <w:noProof/>
                </w:rPr>
                <w:t>7</w:t>
              </w:r>
              <w:bookmarkEnd w:id="10"/>
            </w:fldSimple>
          </w:p>
        </w:tc>
      </w:tr>
    </w:tbl>
    <w:p w14:paraId="4DD556F5" w14:textId="0D0227BB" w:rsidR="00BD0EB3" w:rsidRPr="00303A99" w:rsidRDefault="0013696B" w:rsidP="00B73675">
      <w:r w:rsidRPr="00303A99">
        <w:rPr>
          <w:position w:val="-12"/>
        </w:rPr>
        <w:object w:dxaOrig="420" w:dyaOrig="380" w14:anchorId="58F26EC5">
          <v:shape id="_x0000_i1062" type="#_x0000_t75" style="width:21.5pt;height:18.25pt" o:ole="">
            <v:imagedata r:id="rId75" o:title=""/>
          </v:shape>
          <o:OLEObject Type="Embed" ProgID="Equation.DSMT4" ShapeID="_x0000_i1062" DrawAspect="Content" ObjectID="_1647772058" r:id="rId83"/>
        </w:object>
      </w:r>
      <w:r w:rsidRPr="00303A99">
        <w:t xml:space="preserve">, </w:t>
      </w:r>
      <w:r w:rsidRPr="00303A99">
        <w:rPr>
          <w:position w:val="-12"/>
        </w:rPr>
        <w:object w:dxaOrig="460" w:dyaOrig="380" w14:anchorId="679067C3">
          <v:shape id="_x0000_i1063" type="#_x0000_t75" style="width:23.65pt;height:18.25pt" o:ole="">
            <v:imagedata r:id="rId77" o:title=""/>
          </v:shape>
          <o:OLEObject Type="Embed" ProgID="Equation.DSMT4" ShapeID="_x0000_i1063" DrawAspect="Content" ObjectID="_1647772059" r:id="rId84"/>
        </w:object>
      </w:r>
      <w:r w:rsidRPr="00303A99">
        <w:t xml:space="preserve"> and </w:t>
      </w:r>
      <w:r w:rsidRPr="00303A99">
        <w:rPr>
          <w:position w:val="-14"/>
        </w:rPr>
        <w:object w:dxaOrig="440" w:dyaOrig="400" w14:anchorId="29E988C5">
          <v:shape id="_x0000_i1064" type="#_x0000_t75" style="width:21.5pt;height:20.4pt" o:ole="">
            <v:imagedata r:id="rId79" o:title=""/>
          </v:shape>
          <o:OLEObject Type="Embed" ProgID="Equation.DSMT4" ShapeID="_x0000_i1064" DrawAspect="Content" ObjectID="_1647772060" r:id="rId85"/>
        </w:object>
      </w:r>
      <w:r w:rsidRPr="00303A99">
        <w:t xml:space="preserve">in the context of lattice fluid theory </w:t>
      </w:r>
      <w:r w:rsidRPr="00303A99">
        <w:fldChar w:fldCharType="begin"/>
      </w:r>
      <w:r w:rsidR="00B73675">
        <w:instrText xml:space="preserve"> ADDIN EN.CITE &lt;EndNote&gt;&lt;Cite&gt;&lt;Author&gt;Sanchez&lt;/Author&gt;&lt;Year&gt;1978&lt;/Year&gt;&lt;RecNum&gt;3914&lt;/RecNum&gt;&lt;DisplayText&gt;[20]&lt;/DisplayText&gt;&lt;record&gt;&lt;rec-number&gt;3914&lt;/rec-number&gt;&lt;foreign-keys&gt;&lt;key app="EN" db-id="edxfspa0hevet1epx2qxp5rdfxf99ae220dv" timestamp="1434742136"&gt;3914&lt;/key&gt;&lt;/foreign-keys&gt;&lt;ref-type name="Journal Article"&gt;17&lt;/ref-type&gt;&lt;contributors&gt;&lt;authors&gt;&lt;author&gt;Sanchez, Isaac C.&lt;/author&gt;&lt;author&gt;Lacombe, Robert H.&lt;/author&gt;&lt;/authors&gt;&lt;/contributors&gt;&lt;titles&gt;&lt;title&gt;Statistical Thermodynamics of Polymer Solutions&lt;/title&gt;&lt;secondary-title&gt;Macromolecules&lt;/secondary-title&gt;&lt;/titles&gt;&lt;periodical&gt;&lt;full-title&gt;Macromolecules&lt;/full-title&gt;&lt;/periodical&gt;&lt;pages&gt;1145-1156&lt;/pages&gt;&lt;volume&gt;11&lt;/volume&gt;&lt;number&gt;6&lt;/number&gt;&lt;dates&gt;&lt;year&gt;1978&lt;/year&gt;&lt;pub-dates&gt;&lt;date&gt;1978/11/01&lt;/date&gt;&lt;/pub-dates&gt;&lt;/dates&gt;&lt;publisher&gt;American Chemical Society&lt;/publisher&gt;&lt;isbn&gt;0024-9297&lt;/isbn&gt;&lt;urls&gt;&lt;related-urls&gt;&lt;url&gt;http://dx.doi.org/10.1021/ma60066a017&lt;/url&gt;&lt;/related-urls&gt;&lt;/urls&gt;&lt;electronic-resource-num&gt;10.1021/ma60066a017&lt;/electronic-resource-num&gt;&lt;/record&gt;&lt;/Cite&gt;&lt;/EndNote&gt;</w:instrText>
      </w:r>
      <w:r w:rsidRPr="00303A99">
        <w:fldChar w:fldCharType="separate"/>
      </w:r>
      <w:r w:rsidR="00B73675">
        <w:rPr>
          <w:noProof/>
        </w:rPr>
        <w:t>[</w:t>
      </w:r>
      <w:hyperlink w:anchor="_ENREF_20" w:tooltip="Sanchez, 1978 #3914" w:history="1">
        <w:r w:rsidR="00B73675" w:rsidRPr="00B73675">
          <w:rPr>
            <w:rStyle w:val="Hyperlink"/>
            <w:noProof/>
          </w:rPr>
          <w:t>20</w:t>
        </w:r>
      </w:hyperlink>
      <w:r w:rsidR="00B73675">
        <w:rPr>
          <w:noProof/>
        </w:rPr>
        <w:t>]</w:t>
      </w:r>
      <w:r w:rsidRPr="00303A99">
        <w:fldChar w:fldCharType="end"/>
      </w:r>
      <w:r w:rsidRPr="00303A99">
        <w:t>, can be rewritten as given by Eqs.</w:t>
      </w:r>
      <w:r w:rsidR="00BD0EB3" w:rsidRPr="00303A99">
        <w:t xml:space="preserve"> </w:t>
      </w:r>
      <w:r w:rsidR="0055349D" w:rsidRPr="00303A99">
        <w:fldChar w:fldCharType="begin"/>
      </w:r>
      <w:r w:rsidR="0055349D" w:rsidRPr="00303A99">
        <w:instrText xml:space="preserve"> REF _Ref424390165 \h </w:instrText>
      </w:r>
      <w:r w:rsidR="006E3F47" w:rsidRPr="00303A99">
        <w:instrText xml:space="preserve"> \* MERGEFORMAT </w:instrText>
      </w:r>
      <w:r w:rsidR="0055349D" w:rsidRPr="00303A99">
        <w:fldChar w:fldCharType="separate"/>
      </w:r>
      <w:r w:rsidR="001E50E2">
        <w:t>8</w:t>
      </w:r>
      <w:r w:rsidR="0055349D" w:rsidRPr="00303A99">
        <w:fldChar w:fldCharType="end"/>
      </w:r>
      <w:r w:rsidRPr="00303A99">
        <w:t>-</w:t>
      </w:r>
      <w:r w:rsidRPr="00303A99">
        <w:fldChar w:fldCharType="begin"/>
      </w:r>
      <w:r w:rsidRPr="00303A99">
        <w:instrText xml:space="preserve"> REF _Ref424399195 \h  \* MERGEFORMAT </w:instrText>
      </w:r>
      <w:r w:rsidRPr="00303A99">
        <w:fldChar w:fldCharType="separate"/>
      </w:r>
      <w:r w:rsidR="001E50E2">
        <w:t>10</w:t>
      </w:r>
      <w:r w:rsidRPr="00303A99">
        <w:fldChar w:fldCharType="end"/>
      </w:r>
      <w:r w:rsidR="007910F5" w:rsidRPr="00303A9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gridCol w:w="914"/>
        <w:gridCol w:w="607"/>
      </w:tblGrid>
      <w:tr w:rsidR="0055349D" w:rsidRPr="00303A99" w14:paraId="157474D2" w14:textId="77777777" w:rsidTr="00D346AD">
        <w:tc>
          <w:tcPr>
            <w:tcW w:w="8613" w:type="dxa"/>
            <w:gridSpan w:val="2"/>
          </w:tcPr>
          <w:p w14:paraId="707D9717" w14:textId="77777777" w:rsidR="0055349D" w:rsidRPr="00303A99" w:rsidRDefault="001E059B" w:rsidP="00D346AD">
            <w:pPr>
              <w:jc w:val="left"/>
            </w:pPr>
            <w:r w:rsidRPr="00303A99">
              <w:rPr>
                <w:position w:val="-38"/>
              </w:rPr>
              <w:object w:dxaOrig="4000" w:dyaOrig="880" w14:anchorId="192D0DF8">
                <v:shape id="_x0000_i1065" type="#_x0000_t75" style="width:200.95pt;height:44.05pt" o:ole="">
                  <v:imagedata r:id="rId86" o:title=""/>
                </v:shape>
                <o:OLEObject Type="Embed" ProgID="Equation.DSMT4" ShapeID="_x0000_i1065" DrawAspect="Content" ObjectID="_1647772061" r:id="rId87"/>
              </w:object>
            </w:r>
          </w:p>
        </w:tc>
        <w:tc>
          <w:tcPr>
            <w:tcW w:w="630" w:type="dxa"/>
            <w:vAlign w:val="center"/>
          </w:tcPr>
          <w:p w14:paraId="1D1A4FCF" w14:textId="77777777" w:rsidR="0055349D" w:rsidRPr="00303A99" w:rsidRDefault="00787A7A" w:rsidP="009153ED">
            <w:pPr>
              <w:pStyle w:val="Caption"/>
            </w:pPr>
            <w:fldSimple w:instr=" SEQ Equation \* ARABIC ">
              <w:bookmarkStart w:id="11" w:name="_Ref424390165"/>
              <w:r w:rsidR="001E50E2">
                <w:rPr>
                  <w:noProof/>
                </w:rPr>
                <w:t>8</w:t>
              </w:r>
              <w:bookmarkEnd w:id="11"/>
            </w:fldSimple>
          </w:p>
        </w:tc>
      </w:tr>
      <w:tr w:rsidR="00AA20EB" w:rsidRPr="00303A99" w14:paraId="48BB74B8" w14:textId="77777777" w:rsidTr="00D346AD">
        <w:tc>
          <w:tcPr>
            <w:tcW w:w="8613" w:type="dxa"/>
            <w:gridSpan w:val="2"/>
          </w:tcPr>
          <w:p w14:paraId="3B3182F2" w14:textId="77777777" w:rsidR="00AA20EB" w:rsidRPr="00303A99" w:rsidRDefault="001E059B" w:rsidP="00D346AD">
            <w:pPr>
              <w:jc w:val="left"/>
            </w:pPr>
            <w:r w:rsidRPr="00303A99">
              <w:rPr>
                <w:position w:val="-38"/>
              </w:rPr>
              <w:object w:dxaOrig="3960" w:dyaOrig="880" w14:anchorId="751B8105">
                <v:shape id="_x0000_i1066" type="#_x0000_t75" style="width:198.8pt;height:44.05pt" o:ole="">
                  <v:imagedata r:id="rId88" o:title=""/>
                </v:shape>
                <o:OLEObject Type="Embed" ProgID="Equation.DSMT4" ShapeID="_x0000_i1066" DrawAspect="Content" ObjectID="_1647772062" r:id="rId89"/>
              </w:object>
            </w:r>
          </w:p>
        </w:tc>
        <w:tc>
          <w:tcPr>
            <w:tcW w:w="630" w:type="dxa"/>
            <w:vAlign w:val="center"/>
          </w:tcPr>
          <w:p w14:paraId="75794791" w14:textId="77777777" w:rsidR="00AA20EB" w:rsidRPr="00303A99" w:rsidRDefault="00787A7A" w:rsidP="009153ED">
            <w:pPr>
              <w:pStyle w:val="Caption"/>
            </w:pPr>
            <w:fldSimple w:instr=" SEQ Equation \* ARABIC ">
              <w:bookmarkStart w:id="12" w:name="_Ref424393047"/>
              <w:r w:rsidR="001E50E2">
                <w:rPr>
                  <w:noProof/>
                </w:rPr>
                <w:t>9</w:t>
              </w:r>
              <w:bookmarkEnd w:id="12"/>
            </w:fldSimple>
          </w:p>
        </w:tc>
      </w:tr>
      <w:tr w:rsidR="001E059B" w:rsidRPr="00303A99" w14:paraId="3B8B7C25" w14:textId="77777777" w:rsidTr="00D346AD">
        <w:tc>
          <w:tcPr>
            <w:tcW w:w="7621" w:type="dxa"/>
            <w:vAlign w:val="center"/>
          </w:tcPr>
          <w:p w14:paraId="3F9B3B94" w14:textId="77777777" w:rsidR="001E059B" w:rsidRPr="00303A99" w:rsidRDefault="0013696B" w:rsidP="00D346AD">
            <w:pPr>
              <w:jc w:val="left"/>
            </w:pPr>
            <w:r w:rsidRPr="00303A99">
              <w:rPr>
                <w:position w:val="-80"/>
              </w:rPr>
              <w:object w:dxaOrig="6039" w:dyaOrig="1719" w14:anchorId="4023FC84">
                <v:shape id="_x0000_i1067" type="#_x0000_t75" style="width:303.05pt;height:84.9pt" o:ole="">
                  <v:imagedata r:id="rId90" o:title=""/>
                </v:shape>
                <o:OLEObject Type="Embed" ProgID="Equation.DSMT4" ShapeID="_x0000_i1067" DrawAspect="Content" ObjectID="_1647772063" r:id="rId91"/>
              </w:object>
            </w:r>
          </w:p>
        </w:tc>
        <w:tc>
          <w:tcPr>
            <w:tcW w:w="1622" w:type="dxa"/>
            <w:gridSpan w:val="2"/>
            <w:vAlign w:val="center"/>
          </w:tcPr>
          <w:p w14:paraId="41497E9F" w14:textId="77777777" w:rsidR="001E059B" w:rsidRPr="00303A99" w:rsidRDefault="00787A7A" w:rsidP="009153ED">
            <w:pPr>
              <w:pStyle w:val="Caption"/>
            </w:pPr>
            <w:fldSimple w:instr=" SEQ Equation \* ARABIC ">
              <w:bookmarkStart w:id="13" w:name="_Ref424399195"/>
              <w:r w:rsidR="001E50E2">
                <w:rPr>
                  <w:noProof/>
                </w:rPr>
                <w:t>10</w:t>
              </w:r>
              <w:bookmarkEnd w:id="13"/>
            </w:fldSimple>
          </w:p>
        </w:tc>
      </w:tr>
    </w:tbl>
    <w:p w14:paraId="600CAA91" w14:textId="77777777" w:rsidR="0013696B" w:rsidRPr="00303A99" w:rsidRDefault="009B7AFB" w:rsidP="0013696B">
      <w:r w:rsidRPr="00303A99">
        <w:t xml:space="preserve">As seen, the old supposition can be recovered theoretically provided that </w:t>
      </w:r>
      <w:r w:rsidR="0013696B" w:rsidRPr="00303A99">
        <w:t xml:space="preserve">the contribution of polymer is being ignored and the comparisons be done only based on solvent and nonsolvent as if there were no mixture. </w:t>
      </w:r>
      <w:r w:rsidR="00473008" w:rsidRPr="00303A99">
        <w:t>Therefore, it cannot reveal the real changes in mass and volume</w:t>
      </w:r>
      <w:r w:rsidR="00B01E99" w:rsidRPr="00303A99">
        <w:t xml:space="preserve"> as it is shown numerically in next sections</w:t>
      </w:r>
      <w:r w:rsidR="00473008" w:rsidRPr="00303A99">
        <w:t xml:space="preserve">. </w:t>
      </w:r>
    </w:p>
    <w:p w14:paraId="5AD32B32" w14:textId="44BFC812" w:rsidR="00E06979" w:rsidRPr="00303A99" w:rsidRDefault="008272DE" w:rsidP="009153ED">
      <w:pPr>
        <w:pStyle w:val="Heading2"/>
      </w:pPr>
      <w:r w:rsidRPr="00303A99">
        <w:t>Our new s</w:t>
      </w:r>
      <w:r w:rsidR="00E06979" w:rsidRPr="00303A99">
        <w:t>uppositions</w:t>
      </w:r>
    </w:p>
    <w:p w14:paraId="40450429" w14:textId="291105BB" w:rsidR="00667BDA" w:rsidRPr="00303A99" w:rsidRDefault="00071F01" w:rsidP="00411DE2">
      <w:r w:rsidRPr="00303A99">
        <w:t>To</w:t>
      </w:r>
      <w:r w:rsidR="00042DD2" w:rsidRPr="00303A99">
        <w:t xml:space="preserve"> have an estimate of </w:t>
      </w:r>
      <w:r w:rsidR="00B01E99" w:rsidRPr="00303A99">
        <w:t xml:space="preserve">studied </w:t>
      </w:r>
      <w:r w:rsidR="00042DD2" w:rsidRPr="00303A99">
        <w:t>changes instead of exact numerical results</w:t>
      </w:r>
      <w:r w:rsidR="003E6D72" w:rsidRPr="00303A99">
        <w:t xml:space="preserve"> or the use of procedure</w:t>
      </w:r>
      <w:r w:rsidR="00B01E99" w:rsidRPr="00303A99">
        <w:t>s</w:t>
      </w:r>
      <w:r w:rsidR="003E6D72" w:rsidRPr="00303A99">
        <w:t xml:space="preserve"> described in previous section</w:t>
      </w:r>
      <w:r w:rsidR="00290488" w:rsidRPr="00303A99">
        <w:t>s</w:t>
      </w:r>
      <w:r w:rsidR="00042DD2" w:rsidRPr="00303A99">
        <w:t xml:space="preserve">, it would </w:t>
      </w:r>
      <w:r w:rsidR="003E6D72" w:rsidRPr="00303A99">
        <w:t xml:space="preserve">be </w:t>
      </w:r>
      <w:r w:rsidR="00D85887" w:rsidRPr="00303A99">
        <w:t>beneficiating to o</w:t>
      </w:r>
      <w:r w:rsidR="00042DD2" w:rsidRPr="00303A99">
        <w:t>btain</w:t>
      </w:r>
      <w:r w:rsidR="00D85887" w:rsidRPr="00303A99">
        <w:t xml:space="preserve"> </w:t>
      </w:r>
      <w:r w:rsidR="0075319B" w:rsidRPr="00303A99">
        <w:t xml:space="preserve">some </w:t>
      </w:r>
      <w:r w:rsidR="00D85887" w:rsidRPr="00303A99">
        <w:t>correlations</w:t>
      </w:r>
      <w:r w:rsidRPr="00303A99">
        <w:t>/suppositions</w:t>
      </w:r>
      <w:r w:rsidR="00042DD2" w:rsidRPr="00303A99">
        <w:t>. Therefore, attempt</w:t>
      </w:r>
      <w:r w:rsidR="00CA5EEF" w:rsidRPr="00303A99">
        <w:t>s were made</w:t>
      </w:r>
      <w:r w:rsidR="00042DD2" w:rsidRPr="00303A99">
        <w:t xml:space="preserve"> to obtain simple suppositions using molecular properties of components as illustrated in next paragraphs</w:t>
      </w:r>
      <w:r w:rsidR="00657AF2" w:rsidRPr="00303A99">
        <w:t xml:space="preserve"> based on the aforementioned thermodynamic basis</w:t>
      </w:r>
      <w:r w:rsidR="00042DD2" w:rsidRPr="00303A99">
        <w:t xml:space="preserve">. </w:t>
      </w:r>
      <w:r w:rsidR="006E6D15" w:rsidRPr="00303A99">
        <w:t>Our initial screening of these systems</w:t>
      </w:r>
      <w:r w:rsidR="00A854F7" w:rsidRPr="00303A99">
        <w:t xml:space="preserve"> </w:t>
      </w:r>
      <w:r w:rsidR="006E6D15" w:rsidRPr="00303A99">
        <w:t>indicate</w:t>
      </w:r>
      <w:r w:rsidR="00657AF2" w:rsidRPr="00303A99">
        <w:t>d</w:t>
      </w:r>
      <w:r w:rsidR="006E6D15" w:rsidRPr="00303A99">
        <w:t xml:space="preserve"> that the film thickness reduction can be related to </w:t>
      </w:r>
      <w:r w:rsidR="00D12406" w:rsidRPr="00303A99">
        <w:t xml:space="preserve">molecular </w:t>
      </w:r>
      <w:r w:rsidR="006E6D15" w:rsidRPr="00303A99">
        <w:t xml:space="preserve">volume of </w:t>
      </w:r>
      <w:r w:rsidR="00CA5EEF" w:rsidRPr="00303A99">
        <w:t xml:space="preserve">exchanged </w:t>
      </w:r>
      <w:r w:rsidR="006E6D15" w:rsidRPr="00303A99">
        <w:t>components</w:t>
      </w:r>
      <w:r w:rsidR="00F04174" w:rsidRPr="00303A99">
        <w:t xml:space="preserve">. </w:t>
      </w:r>
      <w:r w:rsidR="00411DE2" w:rsidRPr="00303A99">
        <w:t>Therefore, ratio of exchanged volumes of solvent (</w:t>
      </w:r>
      <w:r w:rsidR="00411DE2" w:rsidRPr="00303A99">
        <w:rPr>
          <w:i/>
          <w:iCs w:val="0"/>
        </w:rPr>
        <w:t>2</w:t>
      </w:r>
      <w:r w:rsidR="00411DE2" w:rsidRPr="00303A99">
        <w:t>) and nonsolvent (</w:t>
      </w:r>
      <w:r w:rsidR="00411DE2" w:rsidRPr="00303A99">
        <w:rPr>
          <w:i/>
          <w:iCs w:val="0"/>
        </w:rPr>
        <w:t>1</w:t>
      </w:r>
      <w:r w:rsidR="00411DE2" w:rsidRPr="00303A99">
        <w:t>) and ratio of exchanged mass of solvent (</w:t>
      </w:r>
      <w:r w:rsidR="00411DE2" w:rsidRPr="00303A99">
        <w:rPr>
          <w:i/>
          <w:iCs w:val="0"/>
        </w:rPr>
        <w:t>2</w:t>
      </w:r>
      <w:r w:rsidR="00411DE2" w:rsidRPr="00303A99">
        <w:t>) and nonsolvent (</w:t>
      </w:r>
      <w:r w:rsidR="00411DE2" w:rsidRPr="00303A99">
        <w:rPr>
          <w:i/>
          <w:iCs w:val="0"/>
        </w:rPr>
        <w:t>1</w:t>
      </w:r>
      <w:r w:rsidR="00411DE2" w:rsidRPr="00303A99">
        <w:t xml:space="preserve">) </w:t>
      </w:r>
      <w:r w:rsidR="00657AF2" w:rsidRPr="00303A99">
        <w:t xml:space="preserve">upon immersion process </w:t>
      </w:r>
      <w:r w:rsidR="00E44C98" w:rsidRPr="00303A99">
        <w:t xml:space="preserve">can be defined as presented by Eq. </w:t>
      </w:r>
      <w:r w:rsidR="00E44C98" w:rsidRPr="00303A99">
        <w:fldChar w:fldCharType="begin"/>
      </w:r>
      <w:r w:rsidR="00E44C98" w:rsidRPr="00303A99">
        <w:instrText xml:space="preserve"> REF _Ref424596427 \h </w:instrText>
      </w:r>
      <w:r w:rsidR="004852EF" w:rsidRPr="00303A99">
        <w:instrText xml:space="preserve"> \* MERGEFORMAT </w:instrText>
      </w:r>
      <w:r w:rsidR="00E44C98" w:rsidRPr="00303A99">
        <w:fldChar w:fldCharType="separate"/>
      </w:r>
      <w:r w:rsidR="001E50E2">
        <w:t>11</w:t>
      </w:r>
      <w:r w:rsidR="00E44C98" w:rsidRPr="00303A99">
        <w:fldChar w:fldCharType="end"/>
      </w:r>
      <w:r w:rsidR="00E44C98" w:rsidRPr="00303A9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6"/>
        <w:gridCol w:w="1581"/>
      </w:tblGrid>
      <w:tr w:rsidR="00667BDA" w:rsidRPr="00303A99" w14:paraId="3C205AB7" w14:textId="77777777" w:rsidTr="00504FB1">
        <w:tc>
          <w:tcPr>
            <w:tcW w:w="7621" w:type="dxa"/>
            <w:vAlign w:val="center"/>
          </w:tcPr>
          <w:p w14:paraId="1624742F" w14:textId="77777777" w:rsidR="00667BDA" w:rsidRPr="00303A99" w:rsidRDefault="00411DE2" w:rsidP="00504FB1">
            <w:pPr>
              <w:jc w:val="left"/>
            </w:pPr>
            <w:r w:rsidRPr="00303A99">
              <w:rPr>
                <w:position w:val="-30"/>
              </w:rPr>
              <w:object w:dxaOrig="2380" w:dyaOrig="680" w14:anchorId="4DB79037">
                <v:shape id="_x0000_i1068" type="#_x0000_t75" style="width:119.3pt;height:36.55pt" o:ole="">
                  <v:imagedata r:id="rId92" o:title=""/>
                </v:shape>
                <o:OLEObject Type="Embed" ProgID="Equation.DSMT4" ShapeID="_x0000_i1068" DrawAspect="Content" ObjectID="_1647772064" r:id="rId93"/>
              </w:object>
            </w:r>
          </w:p>
        </w:tc>
        <w:tc>
          <w:tcPr>
            <w:tcW w:w="1622" w:type="dxa"/>
            <w:vAlign w:val="center"/>
          </w:tcPr>
          <w:p w14:paraId="0F89FFA0" w14:textId="77777777" w:rsidR="00667BDA" w:rsidRPr="00303A99" w:rsidRDefault="00787A7A" w:rsidP="009153ED">
            <w:pPr>
              <w:pStyle w:val="Caption"/>
            </w:pPr>
            <w:fldSimple w:instr=" SEQ Equation \* ARABIC ">
              <w:bookmarkStart w:id="14" w:name="_Ref424596427"/>
              <w:r w:rsidR="001E50E2">
                <w:rPr>
                  <w:noProof/>
                </w:rPr>
                <w:t>11</w:t>
              </w:r>
              <w:bookmarkEnd w:id="14"/>
            </w:fldSimple>
          </w:p>
        </w:tc>
      </w:tr>
    </w:tbl>
    <w:p w14:paraId="7D27B941" w14:textId="77777777" w:rsidR="00521BFD" w:rsidRPr="00303A99" w:rsidRDefault="00E44C98" w:rsidP="00521BFD">
      <w:r w:rsidRPr="00303A99">
        <w:lastRenderedPageBreak/>
        <w:t>The volume of each component can be related to its molecular volume (</w:t>
      </w:r>
      <w:r w:rsidRPr="00303A99">
        <w:rPr>
          <w:position w:val="-12"/>
        </w:rPr>
        <w:object w:dxaOrig="220" w:dyaOrig="360" w14:anchorId="683A6552">
          <v:shape id="_x0000_i1069" type="#_x0000_t75" style="width:10.75pt;height:18.25pt" o:ole="">
            <v:imagedata r:id="rId94" o:title=""/>
          </v:shape>
          <o:OLEObject Type="Embed" ProgID="Equation.DSMT4" ShapeID="_x0000_i1069" DrawAspect="Content" ObjectID="_1647772065" r:id="rId95"/>
        </w:object>
      </w:r>
      <w:r w:rsidRPr="00303A99">
        <w:t xml:space="preserve">) as </w:t>
      </w:r>
      <w:r w:rsidR="00521BFD" w:rsidRPr="00303A99">
        <w:rPr>
          <w:position w:val="-14"/>
        </w:rPr>
        <w:object w:dxaOrig="2540" w:dyaOrig="400" w14:anchorId="419B547B">
          <v:shape id="_x0000_i1070" type="#_x0000_t75" style="width:126.8pt;height:20.4pt" o:ole="">
            <v:imagedata r:id="rId96" o:title=""/>
          </v:shape>
          <o:OLEObject Type="Embed" ProgID="Equation.DSMT4" ShapeID="_x0000_i1070" DrawAspect="Content" ObjectID="_1647772066" r:id="rId97"/>
        </w:object>
      </w:r>
      <w:r w:rsidR="00521BFD" w:rsidRPr="00303A99">
        <w:t xml:space="preserve"> in which </w:t>
      </w:r>
      <w:r w:rsidR="00F04174" w:rsidRPr="00303A99">
        <w:rPr>
          <w:position w:val="-12"/>
        </w:rPr>
        <w:object w:dxaOrig="240" w:dyaOrig="360" w14:anchorId="7A5B9D59">
          <v:shape id="_x0000_i1071" type="#_x0000_t75" style="width:10.75pt;height:18.25pt" o:ole="">
            <v:imagedata r:id="rId98" o:title=""/>
          </v:shape>
          <o:OLEObject Type="Embed" ProgID="Equation.DSMT4" ShapeID="_x0000_i1071" DrawAspect="Content" ObjectID="_1647772067" r:id="rId99"/>
        </w:object>
      </w:r>
      <w:r w:rsidR="00F04174" w:rsidRPr="00303A99">
        <w:t xml:space="preserve"> is number of moles and </w:t>
      </w:r>
      <w:r w:rsidR="00F04174" w:rsidRPr="00303A99">
        <w:rPr>
          <w:position w:val="-12"/>
        </w:rPr>
        <w:object w:dxaOrig="420" w:dyaOrig="360" w14:anchorId="4AF1B4DB">
          <v:shape id="_x0000_i1072" type="#_x0000_t75" style="width:20.4pt;height:18.25pt" o:ole="">
            <v:imagedata r:id="rId100" o:title=""/>
          </v:shape>
          <o:OLEObject Type="Embed" ProgID="Equation.DSMT4" ShapeID="_x0000_i1072" DrawAspect="Content" ObjectID="_1647772068" r:id="rId101"/>
        </w:object>
      </w:r>
      <w:r w:rsidR="00F04174" w:rsidRPr="00303A99">
        <w:t xml:space="preserve"> is the Avogadro number. </w:t>
      </w:r>
      <w:r w:rsidR="00521BFD" w:rsidRPr="00303A99">
        <w:t xml:space="preserve">Thus, Eq. </w:t>
      </w:r>
      <w:r w:rsidR="00521BFD" w:rsidRPr="00303A99">
        <w:fldChar w:fldCharType="begin"/>
      </w:r>
      <w:r w:rsidR="00521BFD" w:rsidRPr="00303A99">
        <w:instrText xml:space="preserve"> REF _Ref424596427 \h  \* MERGEFORMAT </w:instrText>
      </w:r>
      <w:r w:rsidR="00521BFD" w:rsidRPr="00303A99">
        <w:fldChar w:fldCharType="separate"/>
      </w:r>
      <w:r w:rsidR="001E50E2">
        <w:rPr>
          <w:noProof/>
        </w:rPr>
        <w:t>11</w:t>
      </w:r>
      <w:r w:rsidR="00521BFD" w:rsidRPr="00303A99">
        <w:fldChar w:fldCharType="end"/>
      </w:r>
      <w:r w:rsidR="00521BFD" w:rsidRPr="00303A99">
        <w:t xml:space="preserve"> can be rewritten as Eq. </w:t>
      </w:r>
      <w:r w:rsidR="00521BFD" w:rsidRPr="00303A99">
        <w:fldChar w:fldCharType="begin"/>
      </w:r>
      <w:r w:rsidR="00521BFD" w:rsidRPr="00303A99">
        <w:instrText xml:space="preserve"> REF _Ref424597303 \h  \* MERGEFORMAT </w:instrText>
      </w:r>
      <w:r w:rsidR="00521BFD" w:rsidRPr="00303A99">
        <w:fldChar w:fldCharType="separate"/>
      </w:r>
      <w:r w:rsidR="001E50E2">
        <w:rPr>
          <w:noProof/>
        </w:rPr>
        <w:t>12</w:t>
      </w:r>
      <w:r w:rsidR="00521BFD" w:rsidRPr="00303A99">
        <w:fldChar w:fldCharType="end"/>
      </w:r>
      <w:r w:rsidR="00521BFD" w:rsidRPr="00303A9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4"/>
        <w:gridCol w:w="1483"/>
      </w:tblGrid>
      <w:tr w:rsidR="00B236E5" w:rsidRPr="00303A99" w14:paraId="5A5FD5AD" w14:textId="77777777" w:rsidTr="00504FB1">
        <w:tc>
          <w:tcPr>
            <w:tcW w:w="7621" w:type="dxa"/>
            <w:vAlign w:val="center"/>
          </w:tcPr>
          <w:p w14:paraId="19ED8E0F" w14:textId="77777777" w:rsidR="00B236E5" w:rsidRPr="00303A99" w:rsidRDefault="00521BFD" w:rsidP="00504FB1">
            <w:pPr>
              <w:jc w:val="left"/>
            </w:pPr>
            <w:r w:rsidRPr="00303A99">
              <w:rPr>
                <w:position w:val="-32"/>
              </w:rPr>
              <w:object w:dxaOrig="6780" w:dyaOrig="740" w14:anchorId="2F9C4AC7">
                <v:shape id="_x0000_i1073" type="#_x0000_t75" style="width:337.45pt;height:39.75pt" o:ole="">
                  <v:imagedata r:id="rId102" o:title=""/>
                </v:shape>
                <o:OLEObject Type="Embed" ProgID="Equation.DSMT4" ShapeID="_x0000_i1073" DrawAspect="Content" ObjectID="_1647772069" r:id="rId103"/>
              </w:object>
            </w:r>
          </w:p>
        </w:tc>
        <w:tc>
          <w:tcPr>
            <w:tcW w:w="1622" w:type="dxa"/>
            <w:vAlign w:val="center"/>
          </w:tcPr>
          <w:p w14:paraId="496FA027" w14:textId="77777777" w:rsidR="00B236E5" w:rsidRPr="00303A99" w:rsidRDefault="00787A7A" w:rsidP="009153ED">
            <w:pPr>
              <w:pStyle w:val="Caption"/>
            </w:pPr>
            <w:fldSimple w:instr=" SEQ Equation \* ARABIC ">
              <w:bookmarkStart w:id="15" w:name="_Ref424597303"/>
              <w:r w:rsidR="001E50E2">
                <w:rPr>
                  <w:noProof/>
                </w:rPr>
                <w:t>12</w:t>
              </w:r>
              <w:bookmarkEnd w:id="15"/>
            </w:fldSimple>
          </w:p>
        </w:tc>
      </w:tr>
    </w:tbl>
    <w:p w14:paraId="664EF474" w14:textId="5CE56A7F" w:rsidR="00E6157E" w:rsidRPr="00303A99" w:rsidRDefault="008F5219" w:rsidP="000E17C3">
      <w:r w:rsidRPr="00303A99">
        <w:t xml:space="preserve">Practically, the number of moles exchanged is governed by the </w:t>
      </w:r>
      <w:r w:rsidRPr="00303A99">
        <w:rPr>
          <w:b/>
          <w:bCs/>
        </w:rPr>
        <w:t>kinetic</w:t>
      </w:r>
      <w:r w:rsidRPr="00303A99">
        <w:t xml:space="preserve"> of phase inversion process.</w:t>
      </w:r>
      <w:r w:rsidR="00224AE4" w:rsidRPr="00303A99">
        <w:t xml:space="preserve"> Along the immersion time of </w:t>
      </w:r>
      <w:r w:rsidR="00224AE4" w:rsidRPr="00303A99">
        <w:rPr>
          <w:i/>
          <w:iCs w:val="0"/>
        </w:rPr>
        <w:t>t</w:t>
      </w:r>
      <w:r w:rsidR="00224AE4" w:rsidRPr="00303A99">
        <w:t xml:space="preserve">, the ratio of number of exchanged moles of solvent to nonsolvent </w:t>
      </w:r>
      <w:r w:rsidR="00504FB1" w:rsidRPr="00303A99">
        <w:t xml:space="preserve">per immersion time </w:t>
      </w:r>
      <w:r w:rsidR="00504FB1" w:rsidRPr="00303A99">
        <w:rPr>
          <w:i/>
          <w:iCs w:val="0"/>
        </w:rPr>
        <w:t>t</w:t>
      </w:r>
      <w:r w:rsidR="00504FB1" w:rsidRPr="00303A99">
        <w:t xml:space="preserve"> </w:t>
      </w:r>
      <w:r w:rsidR="00224AE4" w:rsidRPr="00303A99">
        <w:t>equals the flux ratio of solvent to nonsolvent</w:t>
      </w:r>
      <w:r w:rsidR="00657AF2" w:rsidRPr="00303A99">
        <w:t xml:space="preserve"> indicated by </w:t>
      </w:r>
      <w:r w:rsidR="00657AF2" w:rsidRPr="00303A99">
        <w:rPr>
          <w:i/>
          <w:iCs w:val="0"/>
        </w:rPr>
        <w:t>k</w:t>
      </w:r>
      <w:r w:rsidR="00657AF2" w:rsidRPr="00303A99">
        <w:t xml:space="preserve"> </w:t>
      </w:r>
      <w:r w:rsidR="004C7218" w:rsidRPr="00303A99">
        <w:t>as described in</w:t>
      </w:r>
      <w:r w:rsidR="00640411">
        <w:t xml:space="preserve"> </w:t>
      </w:r>
      <w:r w:rsidR="00640411" w:rsidRPr="00640411">
        <w:rPr>
          <w:highlight w:val="green"/>
        </w:rPr>
        <w:t>Ref.</w:t>
      </w:r>
      <w:r w:rsidR="004C7218" w:rsidRPr="00303A99">
        <w:t xml:space="preserve"> </w:t>
      </w:r>
      <w:r w:rsidR="00657AF2" w:rsidRPr="00303A99">
        <w:fldChar w:fldCharType="begin"/>
      </w:r>
      <w:r w:rsidR="00B73675">
        <w:instrText xml:space="preserve"> ADDIN EN.CITE &lt;EndNote&gt;&lt;Cite&gt;&lt;Author&gt;Young&lt;/Author&gt;&lt;Year&gt;1991&lt;/Year&gt;&lt;RecNum&gt;1143&lt;/RecNum&gt;&lt;DisplayText&gt;[22]&lt;/DisplayText&gt;&lt;record&gt;&lt;rec-number&gt;1143&lt;/rec-number&gt;&lt;foreign-keys&gt;&lt;key app="EN" db-id="edxfspa0hevet1epx2qxp5rdfxf99ae220dv" timestamp="1395615590"&gt;1143&lt;/key&gt;&lt;key app="ENWeb" db-id=""&gt;0&lt;/key&gt;&lt;/foreign-keys&gt;&lt;ref-type name="Journal Article"&gt;17&lt;/ref-type&gt;&lt;contributors&gt;&lt;authors&gt;&lt;author&gt;Young, Tai-Horng&lt;/author&gt;&lt;author&gt;Chen, Leo-Wang&lt;/author&gt;&lt;/authors&gt;&lt;/contributors&gt;&lt;titles&gt;&lt;title&gt;A diffusion-controlled model for wet-casting membrane formation&lt;/title&gt;&lt;secondary-title&gt;Journal of Membrane Science&lt;/secondary-title&gt;&lt;/titles&gt;&lt;periodical&gt;&lt;full-title&gt;Journal of Membrane Science&lt;/full-title&gt;&lt;/periodical&gt;&lt;pages&gt;169-181&lt;/pages&gt;&lt;volume&gt;59&lt;/volume&gt;&lt;number&gt;2&lt;/number&gt;&lt;dates&gt;&lt;year&gt;1991&lt;/year&gt;&lt;/dates&gt;&lt;isbn&gt;03767388&lt;/isbn&gt;&lt;urls&gt;&lt;/urls&gt;&lt;electronic-resource-num&gt;10.1016/s0376-7388(00)81181-3&lt;/electronic-resource-num&gt;&lt;research-notes&gt;Thermo-kinetic Model;&lt;/research-notes&gt;&lt;/record&gt;&lt;/Cite&gt;&lt;/EndNote&gt;</w:instrText>
      </w:r>
      <w:r w:rsidR="00657AF2" w:rsidRPr="00303A99">
        <w:fldChar w:fldCharType="separate"/>
      </w:r>
      <w:r w:rsidR="00B73675">
        <w:rPr>
          <w:noProof/>
        </w:rPr>
        <w:t>[</w:t>
      </w:r>
      <w:hyperlink w:anchor="_ENREF_22" w:tooltip="Young, 1991 #1143" w:history="1">
        <w:r w:rsidR="00B73675" w:rsidRPr="00B73675">
          <w:rPr>
            <w:rStyle w:val="Hyperlink"/>
            <w:noProof/>
          </w:rPr>
          <w:t>22</w:t>
        </w:r>
      </w:hyperlink>
      <w:r w:rsidR="00B73675">
        <w:rPr>
          <w:noProof/>
        </w:rPr>
        <w:t>]</w:t>
      </w:r>
      <w:r w:rsidR="00657AF2" w:rsidRPr="00303A99">
        <w:fldChar w:fldCharType="end"/>
      </w:r>
      <w:r w:rsidR="00657AF2" w:rsidRPr="00303A99">
        <w:t xml:space="preserve"> </w:t>
      </w:r>
      <w:r w:rsidR="004C7218">
        <w:t xml:space="preserve">by </w:t>
      </w:r>
      <w:r w:rsidR="004C7218" w:rsidRPr="00303A99">
        <w:t>Young and Chen</w:t>
      </w:r>
      <w:r w:rsidR="00224AE4" w:rsidRPr="00303A99">
        <w:t xml:space="preserve">. Thus, Eq. </w:t>
      </w:r>
      <w:r w:rsidR="00224AE4" w:rsidRPr="00303A99">
        <w:fldChar w:fldCharType="begin"/>
      </w:r>
      <w:r w:rsidR="00224AE4" w:rsidRPr="00303A99">
        <w:instrText xml:space="preserve"> REF _Ref424597303 \h </w:instrText>
      </w:r>
      <w:r w:rsidR="00CE766A" w:rsidRPr="00303A99">
        <w:instrText xml:space="preserve"> \* MERGEFORMAT </w:instrText>
      </w:r>
      <w:r w:rsidR="00224AE4" w:rsidRPr="00303A99">
        <w:fldChar w:fldCharType="separate"/>
      </w:r>
      <w:r w:rsidR="001E50E2">
        <w:rPr>
          <w:noProof/>
        </w:rPr>
        <w:t>12</w:t>
      </w:r>
      <w:r w:rsidR="00224AE4" w:rsidRPr="00303A99">
        <w:fldChar w:fldCharType="end"/>
      </w:r>
      <w:r w:rsidR="00224AE4" w:rsidRPr="00303A99">
        <w:t xml:space="preserve"> can be rewritten as given by Eq.</w:t>
      </w:r>
      <w:r w:rsidR="00AC68C3" w:rsidRPr="00303A99">
        <w:t xml:space="preserve"> </w:t>
      </w:r>
      <w:r w:rsidR="00AC68C3" w:rsidRPr="00303A99">
        <w:fldChar w:fldCharType="begin"/>
      </w:r>
      <w:r w:rsidR="00AC68C3" w:rsidRPr="00303A99">
        <w:instrText xml:space="preserve"> REF _Ref424600477 \h </w:instrText>
      </w:r>
      <w:r w:rsidR="00CE766A" w:rsidRPr="00303A99">
        <w:instrText xml:space="preserve"> \* MERGEFORMAT </w:instrText>
      </w:r>
      <w:r w:rsidR="00AC68C3" w:rsidRPr="00303A99">
        <w:fldChar w:fldCharType="separate"/>
      </w:r>
      <w:r w:rsidR="001E50E2">
        <w:rPr>
          <w:noProof/>
        </w:rPr>
        <w:t>13</w:t>
      </w:r>
      <w:r w:rsidR="00AC68C3" w:rsidRPr="00303A99">
        <w:fldChar w:fldCharType="end"/>
      </w:r>
      <w:r w:rsidR="00224AE4" w:rsidRPr="00303A99">
        <w:t>.</w:t>
      </w:r>
      <w:r w:rsidR="00E6157E" w:rsidRPr="00303A99">
        <w:t xml:space="preserve"> In this equation (Eq. </w:t>
      </w:r>
      <w:r w:rsidR="00E6157E" w:rsidRPr="00303A99">
        <w:fldChar w:fldCharType="begin"/>
      </w:r>
      <w:r w:rsidR="00E6157E" w:rsidRPr="00303A99">
        <w:instrText xml:space="preserve"> REF _Ref424600477 \h  \* MERGEFORMAT </w:instrText>
      </w:r>
      <w:r w:rsidR="00E6157E" w:rsidRPr="00303A99">
        <w:fldChar w:fldCharType="separate"/>
      </w:r>
      <w:r w:rsidR="001E50E2">
        <w:rPr>
          <w:noProof/>
        </w:rPr>
        <w:t>13</w:t>
      </w:r>
      <w:r w:rsidR="00E6157E" w:rsidRPr="00303A99">
        <w:fldChar w:fldCharType="end"/>
      </w:r>
      <w:r w:rsidR="00E6157E" w:rsidRPr="00303A99">
        <w:t xml:space="preserve">), </w:t>
      </w:r>
      <w:r w:rsidR="00E6157E" w:rsidRPr="00303A99">
        <w:rPr>
          <w:position w:val="-6"/>
        </w:rPr>
        <w:object w:dxaOrig="200" w:dyaOrig="279" w14:anchorId="00DCE723">
          <v:shape id="_x0000_i1074" type="#_x0000_t75" style="width:9.65pt;height:15.05pt" o:ole="">
            <v:imagedata r:id="rId104" o:title=""/>
          </v:shape>
          <o:OLEObject Type="Embed" ProgID="Equation.DSMT4" ShapeID="_x0000_i1074" DrawAspect="Content" ObjectID="_1647772070" r:id="rId105"/>
        </w:object>
      </w:r>
      <w:r w:rsidR="00E6157E" w:rsidRPr="00303A99">
        <w:t xml:space="preserve"> reveals the progress of phase inversion process</w:t>
      </w:r>
      <w:r w:rsidR="004C7218">
        <w:t xml:space="preserve"> while </w:t>
      </w:r>
      <w:r w:rsidR="00E6157E" w:rsidRPr="00303A99">
        <w:rPr>
          <w:position w:val="-12"/>
        </w:rPr>
        <w:object w:dxaOrig="560" w:dyaOrig="360" w14:anchorId="359BEAC1">
          <v:shape id="_x0000_i1075" type="#_x0000_t75" style="width:27.95pt;height:18.25pt" o:ole="">
            <v:imagedata r:id="rId106" o:title=""/>
          </v:shape>
          <o:OLEObject Type="Embed" ProgID="Equation.DSMT4" ShapeID="_x0000_i1075" DrawAspect="Content" ObjectID="_1647772071" r:id="rId107"/>
        </w:object>
      </w:r>
      <w:r w:rsidR="00E6157E" w:rsidRPr="00303A99">
        <w:t xml:space="preserve">and </w:t>
      </w:r>
      <w:r w:rsidR="00E6157E" w:rsidRPr="00303A99">
        <w:rPr>
          <w:position w:val="-12"/>
        </w:rPr>
        <w:object w:dxaOrig="700" w:dyaOrig="360" w14:anchorId="3989BB11">
          <v:shape id="_x0000_i1076" type="#_x0000_t75" style="width:36.55pt;height:18.25pt" o:ole="">
            <v:imagedata r:id="rId108" o:title=""/>
          </v:shape>
          <o:OLEObject Type="Embed" ProgID="Equation.DSMT4" ShapeID="_x0000_i1076" DrawAspect="Content" ObjectID="_1647772072" r:id="rId109"/>
        </w:object>
      </w:r>
      <w:r w:rsidR="00E6157E" w:rsidRPr="00303A99">
        <w:t xml:space="preserve"> account for components properties. While the later ones (</w:t>
      </w:r>
      <w:r w:rsidR="00E6157E" w:rsidRPr="00303A99">
        <w:rPr>
          <w:position w:val="-12"/>
        </w:rPr>
        <w:object w:dxaOrig="560" w:dyaOrig="360" w14:anchorId="73DA4F05">
          <v:shape id="_x0000_i1077" type="#_x0000_t75" style="width:27.95pt;height:18.25pt" o:ole="">
            <v:imagedata r:id="rId110" o:title=""/>
          </v:shape>
          <o:OLEObject Type="Embed" ProgID="Equation.DSMT4" ShapeID="_x0000_i1077" DrawAspect="Content" ObjectID="_1647772073" r:id="rId111"/>
        </w:object>
      </w:r>
      <w:r w:rsidR="00E6157E" w:rsidRPr="00303A99">
        <w:t>and</w:t>
      </w:r>
      <w:r w:rsidR="00E6157E" w:rsidRPr="00303A99">
        <w:rPr>
          <w:position w:val="-12"/>
        </w:rPr>
        <w:object w:dxaOrig="700" w:dyaOrig="360" w14:anchorId="19165679">
          <v:shape id="_x0000_i1078" type="#_x0000_t75" style="width:36.55pt;height:18.25pt" o:ole="">
            <v:imagedata r:id="rId112" o:title=""/>
          </v:shape>
          <o:OLEObject Type="Embed" ProgID="Equation.DSMT4" ShapeID="_x0000_i1078" DrawAspect="Content" ObjectID="_1647772074" r:id="rId113"/>
        </w:object>
      </w:r>
      <w:r w:rsidR="00E6157E" w:rsidRPr="00303A99">
        <w:t xml:space="preserve">) have a fixed and constant value over immersion process and are independent of process dynamics/kinetics, a time-dependent and time-varying form can be realized for </w:t>
      </w:r>
      <w:r w:rsidR="00E6157E" w:rsidRPr="00303A99">
        <w:rPr>
          <w:position w:val="-6"/>
        </w:rPr>
        <w:object w:dxaOrig="200" w:dyaOrig="279" w14:anchorId="090029C4">
          <v:shape id="_x0000_i1079" type="#_x0000_t75" style="width:9.65pt;height:15.05pt" o:ole="">
            <v:imagedata r:id="rId104" o:title=""/>
          </v:shape>
          <o:OLEObject Type="Embed" ProgID="Equation.DSMT4" ShapeID="_x0000_i1079" DrawAspect="Content" ObjectID="_1647772075" r:id="rId114"/>
        </w:object>
      </w:r>
      <w:r w:rsidR="004C7218">
        <w:t xml:space="preserve"> </w:t>
      </w:r>
      <w:r w:rsidR="004C7218" w:rsidRPr="00303A99">
        <w:fldChar w:fldCharType="begin"/>
      </w:r>
      <w:r w:rsidR="00B73675">
        <w:instrText xml:space="preserve"> ADDIN EN.CITE &lt;EndNote&gt;&lt;Cite&gt;&lt;Author&gt;Young&lt;/Author&gt;&lt;Year&gt;1991&lt;/Year&gt;&lt;RecNum&gt;1143&lt;/RecNum&gt;&lt;DisplayText&gt;[22]&lt;/DisplayText&gt;&lt;record&gt;&lt;rec-number&gt;1143&lt;/rec-number&gt;&lt;foreign-keys&gt;&lt;key app="EN" db-id="edxfspa0hevet1epx2qxp5rdfxf99ae220dv" timestamp="1395615590"&gt;1143&lt;/key&gt;&lt;key app="ENWeb" db-id=""&gt;0&lt;/key&gt;&lt;/foreign-keys&gt;&lt;ref-type name="Journal Article"&gt;17&lt;/ref-type&gt;&lt;contributors&gt;&lt;authors&gt;&lt;author&gt;Young, Tai-Horng&lt;/author&gt;&lt;author&gt;Chen, Leo-Wang&lt;/author&gt;&lt;/authors&gt;&lt;/contributors&gt;&lt;titles&gt;&lt;title&gt;A diffusion-controlled model for wet-casting membrane formation&lt;/title&gt;&lt;secondary-title&gt;Journal of Membrane Science&lt;/secondary-title&gt;&lt;/titles&gt;&lt;periodical&gt;&lt;full-title&gt;Journal of Membrane Science&lt;/full-title&gt;&lt;/periodical&gt;&lt;pages&gt;169-181&lt;/pages&gt;&lt;volume&gt;59&lt;/volume&gt;&lt;number&gt;2&lt;/number&gt;&lt;dates&gt;&lt;year&gt;1991&lt;/year&gt;&lt;/dates&gt;&lt;isbn&gt;03767388&lt;/isbn&gt;&lt;urls&gt;&lt;/urls&gt;&lt;electronic-resource-num&gt;10.1016/s0376-7388(00)81181-3&lt;/electronic-resource-num&gt;&lt;research-notes&gt;Thermo-kinetic Model;&lt;/research-notes&gt;&lt;/record&gt;&lt;/Cite&gt;&lt;/EndNote&gt;</w:instrText>
      </w:r>
      <w:r w:rsidR="004C7218" w:rsidRPr="00303A99">
        <w:fldChar w:fldCharType="separate"/>
      </w:r>
      <w:r w:rsidR="00B73675">
        <w:rPr>
          <w:noProof/>
        </w:rPr>
        <w:t>[</w:t>
      </w:r>
      <w:hyperlink w:anchor="_ENREF_22" w:tooltip="Young, 1991 #1143" w:history="1">
        <w:r w:rsidR="00B73675" w:rsidRPr="00B73675">
          <w:rPr>
            <w:rStyle w:val="Hyperlink"/>
            <w:noProof/>
          </w:rPr>
          <w:t>22</w:t>
        </w:r>
      </w:hyperlink>
      <w:r w:rsidR="00B73675">
        <w:rPr>
          <w:noProof/>
        </w:rPr>
        <w:t>]</w:t>
      </w:r>
      <w:r w:rsidR="004C7218" w:rsidRPr="00303A99">
        <w:fldChar w:fldCharType="end"/>
      </w:r>
      <w:r w:rsidR="00E6157E" w:rsidRPr="00303A9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576"/>
      </w:tblGrid>
      <w:tr w:rsidR="00224AE4" w:rsidRPr="00303A99" w14:paraId="39BAAA58" w14:textId="77777777" w:rsidTr="00CC5C89">
        <w:tc>
          <w:tcPr>
            <w:tcW w:w="7621" w:type="dxa"/>
            <w:vAlign w:val="center"/>
          </w:tcPr>
          <w:p w14:paraId="6B9F4C03" w14:textId="77777777" w:rsidR="00224AE4" w:rsidRPr="00303A99" w:rsidRDefault="004A6B83" w:rsidP="00504FB1">
            <w:pPr>
              <w:jc w:val="left"/>
            </w:pPr>
            <w:r w:rsidRPr="00303A99">
              <w:rPr>
                <w:position w:val="-30"/>
              </w:rPr>
              <w:object w:dxaOrig="3019" w:dyaOrig="680" w14:anchorId="17031091">
                <v:shape id="_x0000_i1080" type="#_x0000_t75" style="width:151.5pt;height:36.55pt" o:ole="">
                  <v:imagedata r:id="rId115" o:title=""/>
                </v:shape>
                <o:OLEObject Type="Embed" ProgID="Equation.DSMT4" ShapeID="_x0000_i1080" DrawAspect="Content" ObjectID="_1647772076" r:id="rId116"/>
              </w:object>
            </w:r>
          </w:p>
        </w:tc>
        <w:tc>
          <w:tcPr>
            <w:tcW w:w="1622" w:type="dxa"/>
            <w:vAlign w:val="center"/>
          </w:tcPr>
          <w:p w14:paraId="5933F7EA" w14:textId="77777777" w:rsidR="00224AE4" w:rsidRPr="00303A99" w:rsidRDefault="00787A7A" w:rsidP="009153ED">
            <w:pPr>
              <w:pStyle w:val="Caption"/>
            </w:pPr>
            <w:fldSimple w:instr=" SEQ Equation \* ARABIC ">
              <w:bookmarkStart w:id="16" w:name="_Ref424600477"/>
              <w:r w:rsidR="001E50E2">
                <w:rPr>
                  <w:noProof/>
                </w:rPr>
                <w:t>13</w:t>
              </w:r>
              <w:bookmarkEnd w:id="16"/>
            </w:fldSimple>
          </w:p>
        </w:tc>
      </w:tr>
    </w:tbl>
    <w:p w14:paraId="1A0E31A9" w14:textId="66190A63" w:rsidR="00224AE4" w:rsidRPr="00303A99" w:rsidRDefault="002410B5" w:rsidP="000E17C3">
      <w:r w:rsidRPr="00303A99">
        <w:t xml:space="preserve">It must be obvious that the definition of density ratio results in a </w:t>
      </w:r>
      <w:r w:rsidRPr="00303A99">
        <w:rPr>
          <w:b/>
          <w:bCs/>
        </w:rPr>
        <w:t>static</w:t>
      </w:r>
      <w:r w:rsidRPr="00303A99">
        <w:t xml:space="preserve"> comparison of two exchanging components disregarding the process of concern</w:t>
      </w:r>
      <w:r w:rsidR="005717B0" w:rsidRPr="00303A99">
        <w:t xml:space="preserve"> as it eliminates </w:t>
      </w:r>
      <w:r w:rsidR="005717B0" w:rsidRPr="00303A99">
        <w:rPr>
          <w:i/>
          <w:iCs w:val="0"/>
        </w:rPr>
        <w:t>k</w:t>
      </w:r>
      <w:r w:rsidRPr="00303A99">
        <w:t>. In other words,</w:t>
      </w:r>
      <w:r w:rsidR="003957DB" w:rsidRPr="00303A99">
        <w:t xml:space="preserve"> if we define </w:t>
      </w:r>
      <w:r w:rsidRPr="00303A99">
        <w:t xml:space="preserve">the density ratio of solvent to nonsolvent </w:t>
      </w:r>
      <w:r w:rsidR="000E0706" w:rsidRPr="00303A99">
        <w:t>as</w:t>
      </w:r>
      <w:r w:rsidR="000E0706" w:rsidRPr="00303A99">
        <w:rPr>
          <w:position w:val="-30"/>
        </w:rPr>
        <w:object w:dxaOrig="999" w:dyaOrig="680" w14:anchorId="73CC2445">
          <v:shape id="_x0000_i1081" type="#_x0000_t75" style="width:50.5pt;height:33.3pt" o:ole="">
            <v:imagedata r:id="rId117" o:title=""/>
          </v:shape>
          <o:OLEObject Type="Embed" ProgID="Equation.DSMT4" ShapeID="_x0000_i1081" DrawAspect="Content" ObjectID="_1647772077" r:id="rId118"/>
        </w:object>
      </w:r>
      <w:r w:rsidR="000E0706" w:rsidRPr="00303A99">
        <w:t xml:space="preserve">, then we can show that </w:t>
      </w:r>
      <w:r w:rsidRPr="00303A99">
        <w:t>Eq.</w:t>
      </w:r>
      <w:r w:rsidR="000E0706" w:rsidRPr="00303A99">
        <w:t xml:space="preserve"> </w:t>
      </w:r>
      <w:r w:rsidRPr="00303A99">
        <w:fldChar w:fldCharType="begin"/>
      </w:r>
      <w:r w:rsidRPr="00303A99">
        <w:instrText xml:space="preserve"> REF _Ref424613066 \h </w:instrText>
      </w:r>
      <w:r w:rsidR="00CE766A" w:rsidRPr="00303A99">
        <w:instrText xml:space="preserve"> \* MERGEFORMAT </w:instrText>
      </w:r>
      <w:r w:rsidRPr="00303A99">
        <w:fldChar w:fldCharType="separate"/>
      </w:r>
      <w:r w:rsidR="001E50E2">
        <w:rPr>
          <w:noProof/>
        </w:rPr>
        <w:t>14</w:t>
      </w:r>
      <w:r w:rsidRPr="00303A99">
        <w:fldChar w:fldCharType="end"/>
      </w:r>
      <w:r w:rsidR="000E0706" w:rsidRPr="00303A99">
        <w:t xml:space="preserve"> </w:t>
      </w:r>
      <w:r w:rsidR="000E17C3" w:rsidRPr="00A51D18">
        <w:rPr>
          <w:highlight w:val="green"/>
        </w:rPr>
        <w:t>is</w:t>
      </w:r>
      <w:r w:rsidR="000E0706" w:rsidRPr="00A51D18">
        <w:rPr>
          <w:highlight w:val="green"/>
        </w:rPr>
        <w:t xml:space="preserve"> obtained.</w:t>
      </w:r>
      <w:r w:rsidR="000E0706" w:rsidRPr="00303A9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1"/>
        <w:gridCol w:w="1506"/>
      </w:tblGrid>
      <w:tr w:rsidR="002410B5" w:rsidRPr="00303A99" w14:paraId="791624FA" w14:textId="77777777" w:rsidTr="004C2C81">
        <w:tc>
          <w:tcPr>
            <w:tcW w:w="7621" w:type="dxa"/>
            <w:vAlign w:val="center"/>
          </w:tcPr>
          <w:p w14:paraId="05B0B4AF" w14:textId="77777777" w:rsidR="002410B5" w:rsidRPr="00303A99" w:rsidRDefault="000E0706" w:rsidP="004C2C81">
            <w:pPr>
              <w:jc w:val="left"/>
            </w:pPr>
            <w:r w:rsidRPr="00303A99">
              <w:rPr>
                <w:position w:val="-58"/>
              </w:rPr>
              <w:object w:dxaOrig="6440" w:dyaOrig="1280" w14:anchorId="3748FA22">
                <v:shape id="_x0000_i1082" type="#_x0000_t75" style="width:319.15pt;height:68.8pt" o:ole="">
                  <v:imagedata r:id="rId119" o:title=""/>
                </v:shape>
                <o:OLEObject Type="Embed" ProgID="Equation.DSMT4" ShapeID="_x0000_i1082" DrawAspect="Content" ObjectID="_1647772078" r:id="rId120"/>
              </w:object>
            </w:r>
          </w:p>
        </w:tc>
        <w:tc>
          <w:tcPr>
            <w:tcW w:w="1622" w:type="dxa"/>
            <w:vAlign w:val="center"/>
          </w:tcPr>
          <w:p w14:paraId="6710583E" w14:textId="77777777" w:rsidR="002410B5" w:rsidRPr="00303A99" w:rsidRDefault="00787A7A" w:rsidP="009153ED">
            <w:pPr>
              <w:pStyle w:val="Caption"/>
            </w:pPr>
            <w:fldSimple w:instr=" SEQ Equation \* ARABIC ">
              <w:bookmarkStart w:id="17" w:name="_Ref424613066"/>
              <w:r w:rsidR="001E50E2">
                <w:rPr>
                  <w:noProof/>
                </w:rPr>
                <w:t>14</w:t>
              </w:r>
              <w:bookmarkEnd w:id="17"/>
            </w:fldSimple>
          </w:p>
        </w:tc>
      </w:tr>
    </w:tbl>
    <w:p w14:paraId="4E38B526" w14:textId="4E0C7D03" w:rsidR="00035E02" w:rsidRPr="00303A99" w:rsidRDefault="002410B5" w:rsidP="000E17C3">
      <w:r w:rsidRPr="00303A99">
        <w:t>This ratio</w:t>
      </w:r>
      <w:r w:rsidR="000E0706" w:rsidRPr="00303A99">
        <w:t xml:space="preserve"> </w:t>
      </w:r>
      <w:r w:rsidRPr="00303A99">
        <w:t xml:space="preserve">measures nothing </w:t>
      </w:r>
      <w:r w:rsidRPr="00A47DDC">
        <w:rPr>
          <w:highlight w:val="green"/>
        </w:rPr>
        <w:t xml:space="preserve">regarding the </w:t>
      </w:r>
      <w:r w:rsidR="000E17C3" w:rsidRPr="00A47DDC">
        <w:rPr>
          <w:highlight w:val="green"/>
        </w:rPr>
        <w:t>NIPS</w:t>
      </w:r>
      <w:r w:rsidRPr="00A47DDC">
        <w:rPr>
          <w:highlight w:val="green"/>
        </w:rPr>
        <w:t xml:space="preserve"> process</w:t>
      </w:r>
      <w:r w:rsidR="00040F2E" w:rsidRPr="00A47DDC">
        <w:rPr>
          <w:highlight w:val="green"/>
        </w:rPr>
        <w:t>,</w:t>
      </w:r>
      <w:r w:rsidR="00040F2E" w:rsidRPr="00303A99">
        <w:t xml:space="preserve"> and only gives simple comparison of individual components properties. </w:t>
      </w:r>
      <w:r w:rsidR="00A60089" w:rsidRPr="00303A99">
        <w:t xml:space="preserve">It even leads to incorrect estimation of </w:t>
      </w:r>
      <w:r w:rsidR="00460B0A" w:rsidRPr="00303A99">
        <w:t xml:space="preserve">changes </w:t>
      </w:r>
      <w:r w:rsidR="00460B0A" w:rsidRPr="00A47DDC">
        <w:rPr>
          <w:highlight w:val="green"/>
        </w:rPr>
        <w:t xml:space="preserve">in </w:t>
      </w:r>
      <w:r w:rsidR="000E17C3" w:rsidRPr="00A47DDC">
        <w:rPr>
          <w:highlight w:val="green"/>
        </w:rPr>
        <w:t xml:space="preserve">cast </w:t>
      </w:r>
      <w:r w:rsidR="00460B0A" w:rsidRPr="00A47DDC">
        <w:rPr>
          <w:highlight w:val="green"/>
        </w:rPr>
        <w:t>film</w:t>
      </w:r>
      <w:r w:rsidR="00460B0A" w:rsidRPr="00303A99">
        <w:t xml:space="preserve">. For precise prediction of changes in volume (thickness) and mass of </w:t>
      </w:r>
      <w:r w:rsidR="00460B0A" w:rsidRPr="00A47DDC">
        <w:rPr>
          <w:highlight w:val="green"/>
        </w:rPr>
        <w:t xml:space="preserve">polymeric </w:t>
      </w:r>
      <w:r w:rsidR="000E17C3" w:rsidRPr="00A47DDC">
        <w:rPr>
          <w:highlight w:val="green"/>
        </w:rPr>
        <w:t xml:space="preserve">cast </w:t>
      </w:r>
      <w:r w:rsidR="00460B0A" w:rsidRPr="00A47DDC">
        <w:rPr>
          <w:highlight w:val="green"/>
        </w:rPr>
        <w:t>film</w:t>
      </w:r>
      <w:r w:rsidR="00460B0A" w:rsidRPr="00303A99">
        <w:t>, on</w:t>
      </w:r>
      <w:r w:rsidR="00035E02" w:rsidRPr="00303A99">
        <w:t>e</w:t>
      </w:r>
      <w:r w:rsidR="00460B0A" w:rsidRPr="00303A99">
        <w:t xml:space="preserve"> must use </w:t>
      </w:r>
      <w:r w:rsidR="000E0706" w:rsidRPr="00303A99">
        <w:t xml:space="preserve">ratios defined in </w:t>
      </w:r>
      <w:r w:rsidR="00460B0A" w:rsidRPr="00303A99">
        <w:t xml:space="preserve">Eq. </w:t>
      </w:r>
      <w:r w:rsidR="00460B0A" w:rsidRPr="00303A99">
        <w:fldChar w:fldCharType="begin"/>
      </w:r>
      <w:r w:rsidR="00460B0A" w:rsidRPr="00303A99">
        <w:instrText xml:space="preserve"> REF _Ref424600477 \h </w:instrText>
      </w:r>
      <w:r w:rsidR="00CE766A" w:rsidRPr="00303A99">
        <w:instrText xml:space="preserve"> \* MERGEFORMAT </w:instrText>
      </w:r>
      <w:r w:rsidR="00460B0A" w:rsidRPr="00303A99">
        <w:fldChar w:fldCharType="separate"/>
      </w:r>
      <w:r w:rsidR="001E50E2">
        <w:rPr>
          <w:noProof/>
        </w:rPr>
        <w:t>13</w:t>
      </w:r>
      <w:r w:rsidR="00460B0A" w:rsidRPr="00303A99">
        <w:fldChar w:fldCharType="end"/>
      </w:r>
      <w:r w:rsidR="00460B0A" w:rsidRPr="00303A99">
        <w:t xml:space="preserve">. </w:t>
      </w:r>
    </w:p>
    <w:p w14:paraId="1A6B3FD1" w14:textId="3AB73EDC" w:rsidR="00BA42E6" w:rsidRPr="00303A99" w:rsidRDefault="00B01E99" w:rsidP="000E17C3">
      <w:r w:rsidRPr="00303A99">
        <w:t xml:space="preserve">It might be worthwhile to mention that </w:t>
      </w:r>
      <w:r w:rsidR="00035E02" w:rsidRPr="00303A99">
        <w:t xml:space="preserve">the higher values of </w:t>
      </w:r>
      <w:r w:rsidR="00035E02" w:rsidRPr="00303A99">
        <w:rPr>
          <w:i/>
          <w:iCs w:val="0"/>
        </w:rPr>
        <w:t>k</w:t>
      </w:r>
      <w:r w:rsidR="00035E02" w:rsidRPr="00303A99">
        <w:t xml:space="preserve"> (</w:t>
      </w:r>
      <w:r w:rsidR="00035E02" w:rsidRPr="00303A99">
        <w:rPr>
          <w:i/>
          <w:iCs w:val="0"/>
        </w:rPr>
        <w:t>k&gt;3</w:t>
      </w:r>
      <w:r w:rsidR="00035E02" w:rsidRPr="00303A99">
        <w:t xml:space="preserve">) are mainly restricted to a small region around </w:t>
      </w:r>
      <w:r w:rsidR="00035E02" w:rsidRPr="00A47DDC">
        <w:rPr>
          <w:highlight w:val="green"/>
        </w:rPr>
        <w:t xml:space="preserve">the interface of </w:t>
      </w:r>
      <w:r w:rsidR="000E17C3" w:rsidRPr="00A47DDC">
        <w:rPr>
          <w:highlight w:val="green"/>
        </w:rPr>
        <w:t xml:space="preserve">cast </w:t>
      </w:r>
      <w:r w:rsidR="00035E02" w:rsidRPr="00A47DDC">
        <w:rPr>
          <w:highlight w:val="green"/>
        </w:rPr>
        <w:t>film</w:t>
      </w:r>
      <w:r w:rsidR="00035E02" w:rsidRPr="00303A99">
        <w:t xml:space="preserve"> and coagulation bath which is no more than 1 micron in thickness</w:t>
      </w:r>
      <w:r w:rsidR="00C91682" w:rsidRPr="00303A99">
        <w:t xml:space="preserve"> </w:t>
      </w:r>
      <w:r w:rsidR="00C91682" w:rsidRPr="00303A99">
        <w:fldChar w:fldCharType="begin"/>
      </w:r>
      <w:r w:rsidR="00B73675">
        <w:instrText xml:space="preserve"> ADDIN EN.CITE &lt;EndNote&gt;&lt;Cite&gt;&lt;Author&gt;Keshavarz&lt;/Author&gt;&lt;Year&gt;2015&lt;/Year&gt;&lt;RecNum&gt;107&lt;/RecNum&gt;&lt;DisplayText&gt;[2, 5]&lt;/DisplayText&gt;&lt;record&gt;&lt;rec-number&gt;107&lt;/rec-number&gt;&lt;foreign-keys&gt;&lt;key app="EN" db-id="r2p5rr9s7p9xfpe9vz2vwfa7p0eszdv5tvat" timestamp="1480405998"&gt;107&lt;/key&gt;&lt;key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Phase Diagram&lt;/research-notes&gt;&lt;/record&gt;&lt;/Cite&gt;&lt;Cite&gt;&lt;Author&gt;Lee&lt;/Author&gt;&lt;Year&gt;2010&lt;/Year&gt;&lt;RecNum&gt;631&lt;/RecNum&gt;&lt;record&gt;&lt;rec-number&gt;631&lt;/rec-number&gt;&lt;foreign-keys&gt;&lt;key app="EN" db-id="edxfspa0hevet1epx2qxp5rdfxf99ae220dv" timestamp="1395611629"&gt;631&lt;/key&gt;&lt;key app="ENWeb" db-id=""&gt;0&lt;/key&gt;&lt;/foreign-keys&gt;&lt;ref-type name="Journal Article"&gt;17&lt;/ref-type&gt;&lt;contributors&gt;&lt;authors&gt;&lt;author&gt;Lee, Hanyong&lt;/author&gt;&lt;author&gt;Krantz, William B.&lt;/author&gt;&lt;author&gt;Hwang, Sun-Tak&lt;/author&gt;&lt;/authors&gt;&lt;/contributors&gt;&lt;titles&gt;&lt;title&gt;A model for wet-casting polymeric membranes incorporating nonequilibrium interfacial dynamics, vitrification and convection&lt;/title&gt;&lt;secondary-title&gt;Journal of Membrane Science&lt;/secondary-title&gt;&lt;/titles&gt;&lt;periodical&gt;&lt;full-title&gt;Journal of Membrane Science&lt;/full-title&gt;&lt;/periodical&gt;&lt;pages&gt;74-85&lt;/pages&gt;&lt;volume&gt;354&lt;/volume&gt;&lt;number&gt;1-2&lt;/number&gt;&lt;dates&gt;&lt;year&gt;2010&lt;/year&gt;&lt;/dates&gt;&lt;isbn&gt;03767388&lt;/isbn&gt;&lt;urls&gt;&lt;/urls&gt;&lt;electronic-resource-num&gt;10.1016/j.memsci.2010.02.066&lt;/electronic-resource-num&gt;&lt;research-notes&gt;Thermo-kinetic Model;&lt;/research-notes&gt;&lt;/record&gt;&lt;/Cite&gt;&lt;/EndNote&gt;</w:instrText>
      </w:r>
      <w:r w:rsidR="00C91682" w:rsidRPr="00303A99">
        <w:fldChar w:fldCharType="separate"/>
      </w:r>
      <w:r w:rsidR="00B73675">
        <w:rPr>
          <w:noProof/>
        </w:rPr>
        <w:t>[</w:t>
      </w:r>
      <w:hyperlink w:anchor="_ENREF_2" w:tooltip="Keshavarz, 2015 #107" w:history="1">
        <w:r w:rsidR="00B73675" w:rsidRPr="00B73675">
          <w:rPr>
            <w:rStyle w:val="Hyperlink"/>
            <w:noProof/>
          </w:rPr>
          <w:t>2</w:t>
        </w:r>
      </w:hyperlink>
      <w:r w:rsidR="00B73675">
        <w:rPr>
          <w:noProof/>
        </w:rPr>
        <w:t xml:space="preserve">, </w:t>
      </w:r>
      <w:hyperlink w:anchor="_ENREF_5" w:tooltip="Lee, 2010 #631" w:history="1">
        <w:r w:rsidR="00B73675" w:rsidRPr="00B73675">
          <w:rPr>
            <w:rStyle w:val="Hyperlink"/>
            <w:noProof/>
          </w:rPr>
          <w:t>5</w:t>
        </w:r>
      </w:hyperlink>
      <w:r w:rsidR="00B73675">
        <w:rPr>
          <w:noProof/>
        </w:rPr>
        <w:t>]</w:t>
      </w:r>
      <w:r w:rsidR="00C91682" w:rsidRPr="00303A99">
        <w:fldChar w:fldCharType="end"/>
      </w:r>
      <w:r w:rsidR="00035E02" w:rsidRPr="00303A99">
        <w:t xml:space="preserve">. On the other hand, the underlying layers and regions within the polymeric film, mainly have lower numeric values for </w:t>
      </w:r>
      <w:r w:rsidR="00035E02" w:rsidRPr="00303A99">
        <w:rPr>
          <w:i/>
          <w:iCs w:val="0"/>
        </w:rPr>
        <w:t>k</w:t>
      </w:r>
      <w:r w:rsidR="00035E02" w:rsidRPr="00303A99">
        <w:t xml:space="preserve"> (</w:t>
      </w:r>
      <w:r w:rsidR="00035E02" w:rsidRPr="00303A99">
        <w:rPr>
          <w:i/>
          <w:iCs w:val="0"/>
        </w:rPr>
        <w:t>k&lt;1.5</w:t>
      </w:r>
      <w:r w:rsidR="00035E02" w:rsidRPr="00303A99">
        <w:t>). Therefore, the d</w:t>
      </w:r>
      <w:r w:rsidR="0010115F" w:rsidRPr="00303A99">
        <w:t xml:space="preserve">etermination of exact numerical value of </w:t>
      </w:r>
      <w:r w:rsidR="0010115F" w:rsidRPr="00303A99">
        <w:rPr>
          <w:i/>
          <w:iCs w:val="0"/>
        </w:rPr>
        <w:t>k</w:t>
      </w:r>
      <w:r w:rsidR="0010115F" w:rsidRPr="00303A99">
        <w:t xml:space="preserve"> would be a challenge</w:t>
      </w:r>
      <w:r w:rsidR="00CA5EEF" w:rsidRPr="00303A99">
        <w:t xml:space="preserve"> itself</w:t>
      </w:r>
      <w:r w:rsidR="00BA42E6" w:rsidRPr="00303A99">
        <w:t xml:space="preserve">. Thus, we defined the scaled ratios of changes in volume (thickness) and mass in polymeric film by dividing Eq. </w:t>
      </w:r>
      <w:r w:rsidR="00BA42E6" w:rsidRPr="00303A99">
        <w:fldChar w:fldCharType="begin"/>
      </w:r>
      <w:r w:rsidR="00BA42E6" w:rsidRPr="00303A99">
        <w:instrText xml:space="preserve"> REF _Ref424600477 \h </w:instrText>
      </w:r>
      <w:r w:rsidR="00CE766A" w:rsidRPr="00303A99">
        <w:instrText xml:space="preserve"> \* MERGEFORMAT </w:instrText>
      </w:r>
      <w:r w:rsidR="00BA42E6" w:rsidRPr="00303A99">
        <w:fldChar w:fldCharType="separate"/>
      </w:r>
      <w:r w:rsidR="001E50E2">
        <w:rPr>
          <w:noProof/>
        </w:rPr>
        <w:t>13</w:t>
      </w:r>
      <w:r w:rsidR="00BA42E6" w:rsidRPr="00303A99">
        <w:fldChar w:fldCharType="end"/>
      </w:r>
      <w:r w:rsidR="00BA42E6" w:rsidRPr="00303A99">
        <w:t xml:space="preserve"> by </w:t>
      </w:r>
      <w:r w:rsidR="00BA42E6" w:rsidRPr="00303A99">
        <w:rPr>
          <w:i/>
          <w:iCs w:val="0"/>
        </w:rPr>
        <w:t>k</w:t>
      </w:r>
      <w:r w:rsidR="00BA42E6" w:rsidRPr="00303A99">
        <w:t xml:space="preserve"> as presented by Eq. </w:t>
      </w:r>
      <w:r w:rsidR="00BA42E6" w:rsidRPr="00303A99">
        <w:fldChar w:fldCharType="begin"/>
      </w:r>
      <w:r w:rsidR="00BA42E6" w:rsidRPr="00303A99">
        <w:instrText xml:space="preserve"> REF _Ref424616870 \h </w:instrText>
      </w:r>
      <w:r w:rsidR="00CE766A" w:rsidRPr="00303A99">
        <w:instrText xml:space="preserve"> \* MERGEFORMAT </w:instrText>
      </w:r>
      <w:r w:rsidR="00BA42E6" w:rsidRPr="00303A99">
        <w:fldChar w:fldCharType="separate"/>
      </w:r>
      <w:r w:rsidR="001E50E2">
        <w:rPr>
          <w:noProof/>
        </w:rPr>
        <w:t>15</w:t>
      </w:r>
      <w:r w:rsidR="00BA42E6" w:rsidRPr="00303A99">
        <w:fldChar w:fldCharType="end"/>
      </w:r>
      <w:r w:rsidR="008F2559" w:rsidRPr="00303A9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9"/>
        <w:gridCol w:w="1568"/>
      </w:tblGrid>
      <w:tr w:rsidR="00BA42E6" w:rsidRPr="00303A99" w14:paraId="37AF53E2" w14:textId="77777777" w:rsidTr="004C2C81">
        <w:tc>
          <w:tcPr>
            <w:tcW w:w="7621" w:type="dxa"/>
            <w:vAlign w:val="center"/>
          </w:tcPr>
          <w:p w14:paraId="1420AD81" w14:textId="77777777" w:rsidR="00BA42E6" w:rsidRPr="00303A99" w:rsidRDefault="008F2559" w:rsidP="004C2C81">
            <w:pPr>
              <w:jc w:val="left"/>
            </w:pPr>
            <w:r w:rsidRPr="00303A99">
              <w:rPr>
                <w:position w:val="-30"/>
              </w:rPr>
              <w:object w:dxaOrig="3820" w:dyaOrig="680" w14:anchorId="51CE5BEA">
                <v:shape id="_x0000_i1083" type="#_x0000_t75" style="width:192.35pt;height:36.55pt" o:ole="">
                  <v:imagedata r:id="rId121" o:title=""/>
                </v:shape>
                <o:OLEObject Type="Embed" ProgID="Equation.DSMT4" ShapeID="_x0000_i1083" DrawAspect="Content" ObjectID="_1647772079" r:id="rId122"/>
              </w:object>
            </w:r>
          </w:p>
        </w:tc>
        <w:tc>
          <w:tcPr>
            <w:tcW w:w="1622" w:type="dxa"/>
            <w:vAlign w:val="center"/>
          </w:tcPr>
          <w:p w14:paraId="44ACE3E3" w14:textId="77777777" w:rsidR="00BA42E6" w:rsidRPr="00303A99" w:rsidRDefault="00787A7A" w:rsidP="009153ED">
            <w:pPr>
              <w:pStyle w:val="Caption"/>
            </w:pPr>
            <w:fldSimple w:instr=" SEQ Equation \* ARABIC ">
              <w:bookmarkStart w:id="18" w:name="_Ref424616870"/>
              <w:r w:rsidR="001E50E2">
                <w:rPr>
                  <w:noProof/>
                </w:rPr>
                <w:t>15</w:t>
              </w:r>
              <w:bookmarkEnd w:id="18"/>
            </w:fldSimple>
          </w:p>
        </w:tc>
      </w:tr>
    </w:tbl>
    <w:p w14:paraId="5D07DB21" w14:textId="19CDFE08" w:rsidR="0078438C" w:rsidRDefault="00555440" w:rsidP="00555440">
      <w:pPr>
        <w:pStyle w:val="Heading1"/>
      </w:pPr>
      <w:r w:rsidRPr="00303A99">
        <w:t xml:space="preserve">Results </w:t>
      </w:r>
      <w:r w:rsidR="00397718" w:rsidRPr="00303A99">
        <w:t xml:space="preserve">and discussion </w:t>
      </w:r>
    </w:p>
    <w:p w14:paraId="712AD2A9" w14:textId="6C42104B" w:rsidR="0078438C" w:rsidRPr="00303A99" w:rsidRDefault="00555440" w:rsidP="00555440">
      <w:pPr>
        <w:pStyle w:val="Heading2"/>
      </w:pPr>
      <w:r w:rsidRPr="00303A99">
        <w:t>Validation of thermodynamic based modeling</w:t>
      </w:r>
    </w:p>
    <w:p w14:paraId="5612490D" w14:textId="55CFA97A" w:rsidR="001A3BE1" w:rsidRPr="00303A99" w:rsidRDefault="0078438C" w:rsidP="00B73675">
      <w:r w:rsidRPr="00303A99">
        <w:t xml:space="preserve">The application of </w:t>
      </w:r>
      <w:r w:rsidR="003D581F" w:rsidRPr="003D581F">
        <w:t>thermodynamic based modeling</w:t>
      </w:r>
      <w:r w:rsidRPr="00303A99">
        <w:t xml:space="preserve"> requires the determination of components composition of systems. Three ternary systems have been considered in this study, namely (i) Cellulose acetate (CA) / acetone (AC) / water, (ii) Polyethersulfone (PES) / n-methyl-pyrolidine (NMP) / water and (iii) Polysulfone (PSf) / n-methyl-pyrolidine (NMP) / water </w:t>
      </w:r>
      <w:r w:rsidRPr="00303A99">
        <w:fldChar w:fldCharType="begin">
          <w:fldData xml:space="preserve">PEVuZE5vdGU+PENpdGU+PEF1dGhvcj5Uc2FpPC9BdXRob3I+PFllYXI+MjAwNjwvWWVhcj48UmVj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</w:fldData>
        </w:fldChar>
      </w:r>
      <w:r w:rsidR="00B73675">
        <w:instrText xml:space="preserve"> ADDIN EN.CITE </w:instrText>
      </w:r>
      <w:r w:rsidR="00B73675">
        <w:fldChar w:fldCharType="begin">
          <w:fldData xml:space="preserve">PEVuZE5vdGU+PENpdGU+PEF1dGhvcj5Uc2FpPC9BdXRob3I+PFllYXI+MjAwNjwvWWVhcj48UmVj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</w:fldData>
        </w:fldChar>
      </w:r>
      <w:r w:rsidR="00B73675">
        <w:instrText xml:space="preserve"> ADDIN EN.CITE.DATA </w:instrText>
      </w:r>
      <w:r w:rsidR="00B73675">
        <w:fldChar w:fldCharType="end"/>
      </w:r>
      <w:r w:rsidRPr="00303A99">
        <w:fldChar w:fldCharType="separate"/>
      </w:r>
      <w:r w:rsidR="00B73675">
        <w:rPr>
          <w:noProof/>
        </w:rPr>
        <w:t>[</w:t>
      </w:r>
      <w:hyperlink w:anchor="_ENREF_2" w:tooltip="Keshavarz, 2015 #107" w:history="1">
        <w:r w:rsidR="00B73675" w:rsidRPr="00B73675">
          <w:rPr>
            <w:rStyle w:val="Hyperlink"/>
            <w:noProof/>
          </w:rPr>
          <w:t>2</w:t>
        </w:r>
      </w:hyperlink>
      <w:r w:rsidR="00B73675">
        <w:rPr>
          <w:noProof/>
        </w:rPr>
        <w:t xml:space="preserve">, </w:t>
      </w:r>
      <w:hyperlink w:anchor="_ENREF_5" w:tooltip="Lee, 2010 #631" w:history="1">
        <w:r w:rsidR="00B73675" w:rsidRPr="00B73675">
          <w:rPr>
            <w:rStyle w:val="Hyperlink"/>
            <w:noProof/>
          </w:rPr>
          <w:t>5</w:t>
        </w:r>
      </w:hyperlink>
      <w:r w:rsidR="00B73675">
        <w:rPr>
          <w:noProof/>
        </w:rPr>
        <w:t xml:space="preserve">, </w:t>
      </w:r>
      <w:hyperlink w:anchor="_ENREF_6" w:tooltip="Altinkaya, 2004 #728" w:history="1">
        <w:r w:rsidR="00B73675" w:rsidRPr="00B73675">
          <w:rPr>
            <w:rStyle w:val="Hyperlink"/>
            <w:noProof/>
          </w:rPr>
          <w:t>6</w:t>
        </w:r>
      </w:hyperlink>
      <w:r w:rsidR="00B73675">
        <w:rPr>
          <w:noProof/>
        </w:rPr>
        <w:t xml:space="preserve">, </w:t>
      </w:r>
      <w:hyperlink w:anchor="_ENREF_8" w:tooltip="Krantz, 2010 #30" w:history="1">
        <w:r w:rsidR="00B73675" w:rsidRPr="00B73675">
          <w:rPr>
            <w:rStyle w:val="Hyperlink"/>
            <w:noProof/>
          </w:rPr>
          <w:t>8</w:t>
        </w:r>
      </w:hyperlink>
      <w:r w:rsidR="00B73675">
        <w:rPr>
          <w:noProof/>
        </w:rPr>
        <w:t xml:space="preserve">, </w:t>
      </w:r>
      <w:hyperlink w:anchor="_ENREF_23" w:tooltip="Tsai, 2006 #8" w:history="1">
        <w:r w:rsidR="00B73675" w:rsidRPr="00B73675">
          <w:rPr>
            <w:rStyle w:val="Hyperlink"/>
            <w:noProof/>
          </w:rPr>
          <w:t>23</w:t>
        </w:r>
      </w:hyperlink>
      <w:r w:rsidR="00B73675">
        <w:rPr>
          <w:noProof/>
        </w:rPr>
        <w:t>]</w:t>
      </w:r>
      <w:r w:rsidRPr="00303A99">
        <w:fldChar w:fldCharType="end"/>
      </w:r>
      <w:r w:rsidRPr="00303A99">
        <w:t xml:space="preserve">. The details of initial dope composition and thickness of cast film and those of final </w:t>
      </w:r>
      <w:r w:rsidRPr="00303A99">
        <w:lastRenderedPageBreak/>
        <w:t xml:space="preserve">fabricated membrane for these three ternary systems are summarized in </w:t>
      </w:r>
      <w:r w:rsidRPr="00303A99">
        <w:fldChar w:fldCharType="begin"/>
      </w:r>
      <w:r w:rsidRPr="00303A99">
        <w:instrText xml:space="preserve"> REF _Ref424619097 \h  \* MERGEFORMAT </w:instrText>
      </w:r>
      <w:r w:rsidRPr="00303A99">
        <w:fldChar w:fldCharType="separate"/>
      </w:r>
      <w:r w:rsidR="001E50E2" w:rsidRPr="001E50E2">
        <w:t>Table 1</w:t>
      </w:r>
      <w:r w:rsidRPr="00303A99">
        <w:fldChar w:fldCharType="end"/>
      </w:r>
      <w:r w:rsidRPr="00303A99">
        <w:t xml:space="preserve">. The converted composition of vitrification was used as composition of fabricated membranes for each case </w:t>
      </w:r>
      <w:r w:rsidRPr="00303A99">
        <w:fldChar w:fldCharType="begin"/>
      </w:r>
      <w:r w:rsidR="00B73675">
        <w:instrText xml:space="preserve"> ADDIN EN.CITE &lt;EndNote&gt;&lt;Cite&gt;&lt;Author&gt;Keshavarz&lt;/Author&gt;&lt;Year&gt;2015&lt;/Year&gt;&lt;RecNum&gt;107&lt;/RecNum&gt;&lt;DisplayText&gt;[2, 5]&lt;/DisplayText&gt;&lt;record&gt;&lt;rec-number&gt;107&lt;/rec-number&gt;&lt;foreign-keys&gt;&lt;key app="EN" db-id="r2p5rr9s7p9xfpe9vz2vwfa7p0eszdv5tvat" timestamp="1480405998"&gt;107&lt;/key&gt;&lt;key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Phase Diagram&lt;/research-notes&gt;&lt;/record&gt;&lt;/Cite&gt;&lt;Cite&gt;&lt;Author&gt;Lee&lt;/Author&gt;&lt;Year&gt;2010&lt;/Year&gt;&lt;RecNum&gt;631&lt;/RecNum&gt;&lt;record&gt;&lt;rec-number&gt;631&lt;/rec-number&gt;&lt;foreign-keys&gt;&lt;key app="EN" db-id="edxfspa0hevet1epx2qxp5rdfxf99ae220dv" timestamp="1395611629"&gt;631&lt;/key&gt;&lt;key app="ENWeb" db-id=""&gt;0&lt;/key&gt;&lt;/foreign-keys&gt;&lt;ref-type name="Journal Article"&gt;17&lt;/ref-type&gt;&lt;contributors&gt;&lt;authors&gt;&lt;author&gt;Lee, Hanyong&lt;/author&gt;&lt;author&gt;Krantz, William B.&lt;/author&gt;&lt;author&gt;Hwang, Sun-Tak&lt;/author&gt;&lt;/authors&gt;&lt;/contributors&gt;&lt;titles&gt;&lt;title&gt;A model for wet-casting polymeric membranes incorporating nonequilibrium interfacial dynamics, vitrification and convection&lt;/title&gt;&lt;secondary-title&gt;Journal of Membrane Science&lt;/secondary-title&gt;&lt;/titles&gt;&lt;periodical&gt;&lt;full-title&gt;Journal of Membrane Science&lt;/full-title&gt;&lt;/periodical&gt;&lt;pages&gt;74-85&lt;/pages&gt;&lt;volume&gt;354&lt;/volume&gt;&lt;number&gt;1-2&lt;/number&gt;&lt;dates&gt;&lt;year&gt;2010&lt;/year&gt;&lt;/dates&gt;&lt;isbn&gt;03767388&lt;/isbn&gt;&lt;urls&gt;&lt;/urls&gt;&lt;electronic-resource-num&gt;10.1016/j.memsci.2010.02.066&lt;/electronic-resource-num&gt;&lt;research-notes&gt;Thermo-kinetic Model;&lt;/research-notes&gt;&lt;/record&gt;&lt;/Cite&gt;&lt;/EndNote&gt;</w:instrText>
      </w:r>
      <w:r w:rsidRPr="00303A99">
        <w:fldChar w:fldCharType="separate"/>
      </w:r>
      <w:r w:rsidR="00B73675">
        <w:rPr>
          <w:noProof/>
        </w:rPr>
        <w:t>[</w:t>
      </w:r>
      <w:hyperlink w:anchor="_ENREF_2" w:tooltip="Keshavarz, 2015 #107" w:history="1">
        <w:r w:rsidR="00B73675" w:rsidRPr="00B73675">
          <w:rPr>
            <w:rStyle w:val="Hyperlink"/>
            <w:noProof/>
          </w:rPr>
          <w:t>2</w:t>
        </w:r>
      </w:hyperlink>
      <w:r w:rsidR="00B73675">
        <w:rPr>
          <w:noProof/>
        </w:rPr>
        <w:t xml:space="preserve">, </w:t>
      </w:r>
      <w:hyperlink w:anchor="_ENREF_5" w:tooltip="Lee, 2010 #631" w:history="1">
        <w:r w:rsidR="00B73675" w:rsidRPr="00B73675">
          <w:rPr>
            <w:rStyle w:val="Hyperlink"/>
            <w:noProof/>
          </w:rPr>
          <w:t>5</w:t>
        </w:r>
      </w:hyperlink>
      <w:r w:rsidR="00B73675">
        <w:rPr>
          <w:noProof/>
        </w:rPr>
        <w:t>]</w:t>
      </w:r>
      <w:r w:rsidRPr="00303A99">
        <w:fldChar w:fldCharType="end"/>
      </w:r>
      <w:r w:rsidRPr="00303A99">
        <w:t xml:space="preserve">. </w:t>
      </w:r>
      <w:r w:rsidR="001A3BE1" w:rsidRPr="00303A99">
        <w:t xml:space="preserve">The properties of the pure components that are required in model was obtained from </w:t>
      </w:r>
      <w:r w:rsidR="00DC41E7" w:rsidRPr="00303A99">
        <w:fldChar w:fldCharType="begin"/>
      </w:r>
      <w:r w:rsidR="00B73675">
        <w:instrText xml:space="preserve"> ADDIN EN.CITE &lt;EndNote&gt;&lt;Cite&gt;&lt;Author&gt;Keshavarz&lt;/Author&gt;&lt;Year&gt;2015&lt;/Year&gt;&lt;RecNum&gt;107&lt;/RecNum&gt;&lt;DisplayText&gt;[2]&lt;/DisplayText&gt;&lt;record&gt;&lt;rec-number&gt;107&lt;/rec-number&gt;&lt;foreign-keys&gt;&lt;key app="EN" db-id="r2p5rr9s7p9xfpe9vz2vwfa7p0eszdv5tvat" timestamp="1480405998"&gt;107&lt;/key&gt;&lt;key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Phase Diagram&lt;/research-notes&gt;&lt;/record&gt;&lt;/Cite&gt;&lt;/EndNote&gt;</w:instrText>
      </w:r>
      <w:r w:rsidR="00DC41E7" w:rsidRPr="00303A99">
        <w:fldChar w:fldCharType="separate"/>
      </w:r>
      <w:r w:rsidR="00B73675">
        <w:rPr>
          <w:noProof/>
        </w:rPr>
        <w:t>[</w:t>
      </w:r>
      <w:hyperlink w:anchor="_ENREF_2" w:tooltip="Keshavarz, 2015 #107" w:history="1">
        <w:r w:rsidR="00B73675" w:rsidRPr="00B73675">
          <w:rPr>
            <w:rStyle w:val="Hyperlink"/>
            <w:noProof/>
          </w:rPr>
          <w:t>2</w:t>
        </w:r>
      </w:hyperlink>
      <w:r w:rsidR="00B73675">
        <w:rPr>
          <w:noProof/>
        </w:rPr>
        <w:t>]</w:t>
      </w:r>
      <w:r w:rsidR="00DC41E7" w:rsidRPr="00303A99">
        <w:fldChar w:fldCharType="end"/>
      </w:r>
      <w:r w:rsidR="001A3BE1" w:rsidRPr="00303A99">
        <w:t xml:space="preserve"> in where they</w:t>
      </w:r>
      <w:r w:rsidR="00A4018C" w:rsidRPr="00303A99">
        <w:t xml:space="preserve"> </w:t>
      </w:r>
      <w:r w:rsidR="00621BC6" w:rsidRPr="00303A99">
        <w:t>we</w:t>
      </w:r>
      <w:r w:rsidR="00A4018C" w:rsidRPr="00303A99">
        <w:t>re</w:t>
      </w:r>
      <w:r w:rsidR="001A3BE1" w:rsidRPr="00303A99">
        <w:t xml:space="preserve"> calculated using the Boudouris et al. </w:t>
      </w:r>
      <w:r w:rsidR="001A3BE1" w:rsidRPr="00303A99">
        <w:fldChar w:fldCharType="begin"/>
      </w:r>
      <w:r w:rsidR="00B73675">
        <w:instrText xml:space="preserve"> ADDIN EN.CITE &lt;EndNote&gt;&lt;Cite&gt;&lt;Author&gt;Boudouris&lt;/Author&gt;&lt;Year&gt;1997&lt;/Year&gt;&lt;RecNum&gt;2813&lt;/RecNum&gt;&lt;DisplayText&gt;[21]&lt;/DisplayText&gt;&lt;record&gt;&lt;rec-number&gt;2813&lt;/rec-number&gt;&lt;foreign-keys&gt;&lt;key app="EN" db-id="edxfspa0hevet1epx2qxp5rdfxf99ae220dv" timestamp="1405619247"&gt;2813&lt;/key&gt;&lt;key app="ENWeb" db-id=""&gt;0&lt;/key&gt;&lt;/foreign-keys&gt;&lt;ref-type name="Journal Article"&gt;17&lt;/ref-type&gt;&lt;contributors&gt;&lt;authors&gt;&lt;author&gt;Boudouris, D.&lt;/author&gt;&lt;author&gt;Constantinou, L.&lt;/author&gt;&lt;author&gt;Panayiotou, C.&lt;/author&gt;&lt;/authors&gt;&lt;/contributors&gt;&lt;titles&gt;&lt;title&gt;A Group Contribution Estimation of the Thermodynamic Properties of Polymers&lt;/title&gt;&lt;secondary-title&gt;Industrial &amp;amp; Engineering Chemistry Research&lt;/secondary-title&gt;&lt;/titles&gt;&lt;periodical&gt;&lt;full-title&gt;Industrial &amp;amp; Engineering Chemistry Research&lt;/full-title&gt;&lt;/periodical&gt;&lt;pages&gt;3968-3973&lt;/pages&gt;&lt;volume&gt;36&lt;/volume&gt;&lt;number&gt;9&lt;/number&gt;&lt;dates&gt;&lt;year&gt;1997&lt;/year&gt;&lt;/dates&gt;&lt;isbn&gt;0888-5885&amp;#xD;1520-5045&lt;/isbn&gt;&lt;urls&gt;&lt;/urls&gt;&lt;electronic-resource-num&gt;10.1021/ie970242g&lt;/electronic-resource-num&gt;&lt;/record&gt;&lt;/Cite&gt;&lt;/EndNote&gt;</w:instrText>
      </w:r>
      <w:r w:rsidR="001A3BE1" w:rsidRPr="00303A99">
        <w:fldChar w:fldCharType="separate"/>
      </w:r>
      <w:r w:rsidR="00B73675">
        <w:rPr>
          <w:noProof/>
        </w:rPr>
        <w:t>[</w:t>
      </w:r>
      <w:hyperlink w:anchor="_ENREF_21" w:tooltip="Boudouris, 1997 #2813" w:history="1">
        <w:r w:rsidR="00B73675" w:rsidRPr="00B73675">
          <w:rPr>
            <w:rStyle w:val="Hyperlink"/>
            <w:noProof/>
          </w:rPr>
          <w:t>21</w:t>
        </w:r>
      </w:hyperlink>
      <w:r w:rsidR="00B73675">
        <w:rPr>
          <w:noProof/>
        </w:rPr>
        <w:t>]</w:t>
      </w:r>
      <w:r w:rsidR="001A3BE1" w:rsidRPr="00303A99">
        <w:fldChar w:fldCharType="end"/>
      </w:r>
      <w:r w:rsidR="00621BC6" w:rsidRPr="00303A99">
        <w:t xml:space="preserve"> group contribution </w:t>
      </w:r>
      <w:r w:rsidR="001A3BE1" w:rsidRPr="00303A99">
        <w:t xml:space="preserve">method. </w:t>
      </w:r>
    </w:p>
    <w:p w14:paraId="1BD45F93" w14:textId="77777777" w:rsidR="0078438C" w:rsidRPr="00303A99" w:rsidRDefault="0078438C" w:rsidP="009153ED">
      <w:pPr>
        <w:pStyle w:val="Caption"/>
      </w:pPr>
      <w:bookmarkStart w:id="19" w:name="_Ref424619097"/>
      <w:r w:rsidRPr="00303A99">
        <w:rPr>
          <w:b/>
          <w:bCs/>
        </w:rPr>
        <w:t xml:space="preserve">Table </w:t>
      </w:r>
      <w:r w:rsidRPr="00303A99">
        <w:rPr>
          <w:b/>
          <w:bCs/>
        </w:rPr>
        <w:fldChar w:fldCharType="begin"/>
      </w:r>
      <w:r w:rsidRPr="00303A99">
        <w:rPr>
          <w:b/>
          <w:bCs/>
        </w:rPr>
        <w:instrText xml:space="preserve"> SEQ Table \* ARABIC </w:instrText>
      </w:r>
      <w:r w:rsidRPr="00303A99">
        <w:rPr>
          <w:b/>
          <w:bCs/>
        </w:rPr>
        <w:fldChar w:fldCharType="separate"/>
      </w:r>
      <w:r w:rsidR="001E50E2">
        <w:rPr>
          <w:b/>
          <w:bCs/>
          <w:noProof/>
        </w:rPr>
        <w:t>1</w:t>
      </w:r>
      <w:r w:rsidRPr="00303A99">
        <w:rPr>
          <w:b/>
          <w:bCs/>
        </w:rPr>
        <w:fldChar w:fldCharType="end"/>
      </w:r>
      <w:bookmarkEnd w:id="19"/>
      <w:r w:rsidRPr="00303A99">
        <w:rPr>
          <w:b/>
          <w:bCs/>
        </w:rPr>
        <w:t>.</w:t>
      </w:r>
      <w:r w:rsidRPr="00303A99">
        <w:t xml:space="preserve"> Details of </w:t>
      </w:r>
      <w:r w:rsidRPr="00303A99">
        <w:rPr>
          <w:b/>
          <w:bCs/>
        </w:rPr>
        <w:t>d</w:t>
      </w:r>
      <w:r w:rsidRPr="00303A99">
        <w:t xml:space="preserve">ope and </w:t>
      </w:r>
      <w:r w:rsidRPr="00303A99">
        <w:rPr>
          <w:b/>
          <w:bCs/>
        </w:rPr>
        <w:t>m</w:t>
      </w:r>
      <w:r w:rsidRPr="00303A99">
        <w:t>embrane composition and thickness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70"/>
        <w:gridCol w:w="1697"/>
        <w:gridCol w:w="1520"/>
        <w:gridCol w:w="1947"/>
        <w:gridCol w:w="1773"/>
        <w:gridCol w:w="1520"/>
      </w:tblGrid>
      <w:tr w:rsidR="0078438C" w:rsidRPr="00303A99" w14:paraId="21D4C11C" w14:textId="77777777" w:rsidTr="00536A4D">
        <w:trPr>
          <w:jc w:val="center"/>
        </w:trPr>
        <w:tc>
          <w:tcPr>
            <w:tcW w:w="0" w:type="auto"/>
            <w:vMerge w:val="restart"/>
            <w:vAlign w:val="center"/>
          </w:tcPr>
          <w:p w14:paraId="3D6340E0" w14:textId="77777777" w:rsidR="0078438C" w:rsidRPr="00303A99" w:rsidRDefault="0078438C" w:rsidP="00536A4D">
            <w:pPr>
              <w:spacing w:after="0" w:line="240" w:lineRule="auto"/>
              <w:jc w:val="left"/>
            </w:pPr>
            <w:r w:rsidRPr="00303A99">
              <w:t>No.</w:t>
            </w:r>
          </w:p>
        </w:tc>
        <w:tc>
          <w:tcPr>
            <w:tcW w:w="0" w:type="auto"/>
            <w:gridSpan w:val="2"/>
            <w:vAlign w:val="center"/>
          </w:tcPr>
          <w:p w14:paraId="23BCAD3D" w14:textId="77777777" w:rsidR="0078438C" w:rsidRPr="00303A99" w:rsidRDefault="0078438C" w:rsidP="00536A4D">
            <w:pPr>
              <w:spacing w:after="0" w:line="240" w:lineRule="auto"/>
              <w:jc w:val="left"/>
            </w:pPr>
            <w:r w:rsidRPr="00303A99">
              <w:rPr>
                <w:b/>
                <w:bCs/>
              </w:rPr>
              <w:t>D</w:t>
            </w:r>
            <w:r w:rsidRPr="00303A99">
              <w:t>ope</w:t>
            </w:r>
          </w:p>
        </w:tc>
        <w:tc>
          <w:tcPr>
            <w:tcW w:w="0" w:type="auto"/>
            <w:gridSpan w:val="3"/>
            <w:vAlign w:val="center"/>
          </w:tcPr>
          <w:p w14:paraId="184ECB2A" w14:textId="1EA35D2E" w:rsidR="0078438C" w:rsidRPr="00303A99" w:rsidRDefault="0078438C" w:rsidP="00B73675">
            <w:pPr>
              <w:spacing w:after="0" w:line="240" w:lineRule="auto"/>
              <w:jc w:val="left"/>
            </w:pPr>
            <w:r w:rsidRPr="00303A99">
              <w:rPr>
                <w:b/>
                <w:bCs/>
              </w:rPr>
              <w:t>M</w:t>
            </w:r>
            <w:r w:rsidRPr="00303A99">
              <w:t>embrane</w:t>
            </w:r>
            <w:r w:rsidR="00290488" w:rsidRPr="00303A99">
              <w:fldChar w:fldCharType="begin"/>
            </w:r>
            <w:r w:rsidR="00B73675">
              <w:instrText xml:space="preserve"> ADDIN EN.CITE &lt;EndNote&gt;&lt;Cite&gt;&lt;Author&gt;Keshavarz&lt;/Author&gt;&lt;Year&gt;2015&lt;/Year&gt;&lt;RecNum&gt;107&lt;/RecNum&gt;&lt;DisplayText&gt;[2]&lt;/DisplayText&gt;&lt;record&gt;&lt;rec-number&gt;107&lt;/rec-number&gt;&lt;foreign-keys&gt;&lt;key app="EN" db-id="r2p5rr9s7p9xfpe9vz2vwfa7p0eszdv5tvat" timestamp="1480405998"&gt;107&lt;/key&gt;&lt;key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Phase Diagram&lt;/research-notes&gt;&lt;/record&gt;&lt;/Cite&gt;&lt;/EndNote&gt;</w:instrText>
            </w:r>
            <w:r w:rsidR="00290488" w:rsidRPr="00303A99">
              <w:fldChar w:fldCharType="separate"/>
            </w:r>
            <w:r w:rsidR="00B73675">
              <w:rPr>
                <w:noProof/>
              </w:rPr>
              <w:t>[</w:t>
            </w:r>
            <w:hyperlink w:anchor="_ENREF_2" w:tooltip="Keshavarz, 2015 #107" w:history="1">
              <w:r w:rsidR="00B73675" w:rsidRPr="00B73675">
                <w:rPr>
                  <w:rStyle w:val="Hyperlink"/>
                  <w:noProof/>
                </w:rPr>
                <w:t>2</w:t>
              </w:r>
            </w:hyperlink>
            <w:r w:rsidR="00B73675">
              <w:rPr>
                <w:noProof/>
              </w:rPr>
              <w:t>]</w:t>
            </w:r>
            <w:r w:rsidR="00290488" w:rsidRPr="00303A99">
              <w:fldChar w:fldCharType="end"/>
            </w:r>
          </w:p>
        </w:tc>
      </w:tr>
      <w:tr w:rsidR="0078438C" w:rsidRPr="00303A99" w14:paraId="72B2275D" w14:textId="77777777" w:rsidTr="00536A4D">
        <w:trPr>
          <w:trHeight w:val="562"/>
          <w:jc w:val="center"/>
        </w:trPr>
        <w:tc>
          <w:tcPr>
            <w:tcW w:w="0" w:type="auto"/>
            <w:vMerge/>
            <w:vAlign w:val="center"/>
          </w:tcPr>
          <w:p w14:paraId="7A010125" w14:textId="77777777" w:rsidR="0078438C" w:rsidRPr="00303A99" w:rsidRDefault="0078438C" w:rsidP="00536A4D">
            <w:pPr>
              <w:spacing w:after="0" w:line="240" w:lineRule="auto"/>
              <w:jc w:val="left"/>
            </w:pPr>
          </w:p>
        </w:tc>
        <w:tc>
          <w:tcPr>
            <w:tcW w:w="0" w:type="auto"/>
            <w:vAlign w:val="center"/>
          </w:tcPr>
          <w:p w14:paraId="1395EE91" w14:textId="77777777" w:rsidR="0078438C" w:rsidRPr="00303A99" w:rsidRDefault="0078438C" w:rsidP="00536A4D">
            <w:pPr>
              <w:spacing w:after="0" w:line="240" w:lineRule="auto"/>
              <w:jc w:val="left"/>
            </w:pPr>
            <w:r w:rsidRPr="00303A99">
              <w:t>Composition (</w:t>
            </w:r>
            <w:r w:rsidRPr="00303A99">
              <w:rPr>
                <w:i/>
                <w:iCs w:val="0"/>
              </w:rPr>
              <w:t>ω</w:t>
            </w:r>
            <w:r w:rsidRPr="00303A99">
              <w:t xml:space="preserve">) </w:t>
            </w:r>
          </w:p>
        </w:tc>
        <w:tc>
          <w:tcPr>
            <w:tcW w:w="0" w:type="auto"/>
            <w:vAlign w:val="center"/>
          </w:tcPr>
          <w:p w14:paraId="79EDE965" w14:textId="77777777" w:rsidR="0078438C" w:rsidRPr="00303A99" w:rsidRDefault="0078438C" w:rsidP="00536A4D">
            <w:pPr>
              <w:spacing w:after="0" w:line="240" w:lineRule="auto"/>
              <w:jc w:val="left"/>
            </w:pPr>
            <w:r w:rsidRPr="00303A99">
              <w:t>Thickness (</w:t>
            </w:r>
            <w:r w:rsidRPr="00303A99">
              <w:rPr>
                <w:i/>
                <w:iCs w:val="0"/>
              </w:rPr>
              <w:t>µm</w:t>
            </w:r>
            <w:r w:rsidRPr="00303A99">
              <w:t>)</w:t>
            </w:r>
          </w:p>
        </w:tc>
        <w:tc>
          <w:tcPr>
            <w:tcW w:w="0" w:type="auto"/>
            <w:vAlign w:val="center"/>
          </w:tcPr>
          <w:p w14:paraId="371FB4CA" w14:textId="77777777" w:rsidR="0078438C" w:rsidRPr="00303A99" w:rsidRDefault="0078438C" w:rsidP="00536A4D">
            <w:pPr>
              <w:spacing w:after="0" w:line="240" w:lineRule="auto"/>
              <w:jc w:val="left"/>
            </w:pPr>
            <w:r w:rsidRPr="00303A99">
              <w:t>Composition (</w:t>
            </w:r>
            <w:r w:rsidRPr="00303A99">
              <w:rPr>
                <w:i/>
                <w:iCs w:val="0"/>
              </w:rPr>
              <w:t>ω</w:t>
            </w:r>
            <w:r w:rsidRPr="00303A99">
              <w:t>) †</w:t>
            </w:r>
          </w:p>
        </w:tc>
        <w:tc>
          <w:tcPr>
            <w:tcW w:w="0" w:type="auto"/>
            <w:vAlign w:val="center"/>
          </w:tcPr>
          <w:p w14:paraId="56676ED7" w14:textId="77777777" w:rsidR="0078438C" w:rsidRPr="00303A99" w:rsidRDefault="0078438C" w:rsidP="00536A4D">
            <w:pPr>
              <w:spacing w:after="0" w:line="240" w:lineRule="auto"/>
              <w:jc w:val="left"/>
            </w:pPr>
            <w:r w:rsidRPr="00303A99">
              <w:t>Composition (</w:t>
            </w:r>
            <w:r w:rsidRPr="00303A99">
              <w:rPr>
                <w:i/>
                <w:iCs w:val="0"/>
              </w:rPr>
              <w:t>ω</w:t>
            </w:r>
            <w:r w:rsidRPr="00303A99">
              <w:t>)‡</w:t>
            </w:r>
          </w:p>
        </w:tc>
        <w:tc>
          <w:tcPr>
            <w:tcW w:w="0" w:type="auto"/>
            <w:vAlign w:val="center"/>
          </w:tcPr>
          <w:p w14:paraId="5914168E" w14:textId="77777777" w:rsidR="0078438C" w:rsidRPr="00303A99" w:rsidRDefault="0078438C" w:rsidP="00536A4D">
            <w:pPr>
              <w:spacing w:after="0" w:line="240" w:lineRule="auto"/>
              <w:jc w:val="left"/>
            </w:pPr>
            <w:r w:rsidRPr="00303A99">
              <w:t>Thickness (</w:t>
            </w:r>
            <w:r w:rsidRPr="00303A99">
              <w:rPr>
                <w:i/>
                <w:iCs w:val="0"/>
              </w:rPr>
              <w:t>µm</w:t>
            </w:r>
            <w:r w:rsidRPr="00303A99">
              <w:t xml:space="preserve">) </w:t>
            </w:r>
          </w:p>
        </w:tc>
      </w:tr>
      <w:tr w:rsidR="0078438C" w:rsidRPr="00303A99" w14:paraId="4A846011" w14:textId="77777777" w:rsidTr="00536A4D">
        <w:trPr>
          <w:jc w:val="center"/>
        </w:trPr>
        <w:tc>
          <w:tcPr>
            <w:tcW w:w="0" w:type="auto"/>
            <w:vAlign w:val="center"/>
          </w:tcPr>
          <w:p w14:paraId="379D1C90" w14:textId="77777777" w:rsidR="0078438C" w:rsidRPr="00303A99" w:rsidRDefault="0078438C" w:rsidP="00536A4D">
            <w:pPr>
              <w:spacing w:after="0" w:line="240" w:lineRule="auto"/>
              <w:jc w:val="left"/>
            </w:pPr>
            <w:r w:rsidRPr="00303A99">
              <w:t>1</w:t>
            </w:r>
          </w:p>
        </w:tc>
        <w:tc>
          <w:tcPr>
            <w:tcW w:w="0" w:type="auto"/>
            <w:vAlign w:val="center"/>
          </w:tcPr>
          <w:p w14:paraId="215D8ADE" w14:textId="77777777" w:rsidR="0078438C" w:rsidRPr="00303A99" w:rsidRDefault="0078438C" w:rsidP="00536A4D">
            <w:pPr>
              <w:spacing w:after="0" w:line="240" w:lineRule="auto"/>
              <w:jc w:val="left"/>
            </w:pPr>
            <w:r w:rsidRPr="00303A99">
              <w:t>CA/AC</w:t>
            </w:r>
          </w:p>
          <w:p w14:paraId="1CA5363A" w14:textId="77777777" w:rsidR="0078438C" w:rsidRPr="00303A99" w:rsidRDefault="0078438C" w:rsidP="00536A4D">
            <w:pPr>
              <w:spacing w:after="0" w:line="240" w:lineRule="auto"/>
              <w:jc w:val="left"/>
            </w:pPr>
            <w:r w:rsidRPr="00303A99">
              <w:t>0.15/0.85</w:t>
            </w:r>
          </w:p>
        </w:tc>
        <w:tc>
          <w:tcPr>
            <w:tcW w:w="0" w:type="auto"/>
            <w:vMerge w:val="restart"/>
            <w:vAlign w:val="center"/>
          </w:tcPr>
          <w:p w14:paraId="091DFECE" w14:textId="77777777" w:rsidR="0078438C" w:rsidRPr="00303A99" w:rsidRDefault="0078438C" w:rsidP="00420F2C">
            <w:pPr>
              <w:spacing w:after="0" w:line="240" w:lineRule="auto"/>
              <w:jc w:val="center"/>
            </w:pPr>
            <w:r w:rsidRPr="00303A99">
              <w:t>75</w:t>
            </w:r>
          </w:p>
        </w:tc>
        <w:tc>
          <w:tcPr>
            <w:tcW w:w="0" w:type="auto"/>
            <w:vAlign w:val="center"/>
          </w:tcPr>
          <w:p w14:paraId="5EC4CCFF" w14:textId="77777777" w:rsidR="0078438C" w:rsidRPr="00303A99" w:rsidRDefault="0078438C" w:rsidP="00536A4D">
            <w:pPr>
              <w:spacing w:after="0" w:line="240" w:lineRule="auto"/>
              <w:jc w:val="left"/>
            </w:pPr>
            <w:r w:rsidRPr="00303A99">
              <w:t>CA/AC/water</w:t>
            </w:r>
          </w:p>
          <w:p w14:paraId="3EF93A43" w14:textId="77777777" w:rsidR="0078438C" w:rsidRPr="00303A99" w:rsidRDefault="0078438C" w:rsidP="00536A4D">
            <w:pPr>
              <w:spacing w:after="0" w:line="240" w:lineRule="auto"/>
              <w:jc w:val="left"/>
            </w:pPr>
            <w:r w:rsidRPr="00303A99">
              <w:t>0.71/0.16/0.13</w:t>
            </w:r>
          </w:p>
        </w:tc>
        <w:tc>
          <w:tcPr>
            <w:tcW w:w="0" w:type="auto"/>
            <w:vAlign w:val="center"/>
          </w:tcPr>
          <w:p w14:paraId="7A3CFE31" w14:textId="77777777" w:rsidR="0078438C" w:rsidRPr="00303A99" w:rsidRDefault="0078438C" w:rsidP="00536A4D">
            <w:pPr>
              <w:spacing w:after="0" w:line="240" w:lineRule="auto"/>
              <w:jc w:val="left"/>
            </w:pPr>
            <w:r w:rsidRPr="00303A99">
              <w:t>CA/water</w:t>
            </w:r>
          </w:p>
          <w:p w14:paraId="10F0A68C" w14:textId="77777777" w:rsidR="0078438C" w:rsidRPr="00303A99" w:rsidRDefault="0078438C" w:rsidP="00536A4D">
            <w:pPr>
              <w:spacing w:after="0" w:line="240" w:lineRule="auto"/>
              <w:jc w:val="left"/>
            </w:pPr>
            <w:r w:rsidRPr="00303A99">
              <w:t>0.845/0.155</w:t>
            </w:r>
          </w:p>
        </w:tc>
        <w:tc>
          <w:tcPr>
            <w:tcW w:w="0" w:type="auto"/>
            <w:vAlign w:val="center"/>
          </w:tcPr>
          <w:p w14:paraId="7B320F5D" w14:textId="77777777" w:rsidR="0078438C" w:rsidRPr="00303A99" w:rsidRDefault="0078438C" w:rsidP="00536A4D">
            <w:pPr>
              <w:spacing w:after="0" w:line="240" w:lineRule="auto"/>
              <w:jc w:val="left"/>
            </w:pPr>
            <w:r w:rsidRPr="00303A99">
              <w:t>64.27</w:t>
            </w:r>
          </w:p>
        </w:tc>
      </w:tr>
      <w:tr w:rsidR="0078438C" w:rsidRPr="00303A99" w14:paraId="3F4B7C5E" w14:textId="77777777" w:rsidTr="00536A4D">
        <w:trPr>
          <w:jc w:val="center"/>
        </w:trPr>
        <w:tc>
          <w:tcPr>
            <w:tcW w:w="0" w:type="auto"/>
            <w:vAlign w:val="center"/>
          </w:tcPr>
          <w:p w14:paraId="53663AA0" w14:textId="77777777" w:rsidR="0078438C" w:rsidRPr="00303A99" w:rsidRDefault="0078438C" w:rsidP="00536A4D">
            <w:pPr>
              <w:spacing w:after="0" w:line="240" w:lineRule="auto"/>
              <w:jc w:val="left"/>
            </w:pPr>
            <w:r w:rsidRPr="00303A99">
              <w:t>2</w:t>
            </w:r>
          </w:p>
        </w:tc>
        <w:tc>
          <w:tcPr>
            <w:tcW w:w="0" w:type="auto"/>
            <w:vAlign w:val="center"/>
          </w:tcPr>
          <w:p w14:paraId="13E3ECC9" w14:textId="77777777" w:rsidR="0078438C" w:rsidRPr="00303A99" w:rsidRDefault="0078438C" w:rsidP="00536A4D">
            <w:pPr>
              <w:spacing w:after="0" w:line="240" w:lineRule="auto"/>
              <w:jc w:val="left"/>
            </w:pPr>
            <w:r w:rsidRPr="00303A99">
              <w:t>PES/NMP</w:t>
            </w:r>
          </w:p>
          <w:p w14:paraId="29FF9AA3" w14:textId="77777777" w:rsidR="0078438C" w:rsidRPr="00303A99" w:rsidRDefault="0078438C" w:rsidP="00536A4D">
            <w:pPr>
              <w:spacing w:after="0" w:line="240" w:lineRule="auto"/>
              <w:jc w:val="left"/>
            </w:pPr>
            <w:r w:rsidRPr="00303A99">
              <w:t>0.20/0.80</w:t>
            </w:r>
          </w:p>
        </w:tc>
        <w:tc>
          <w:tcPr>
            <w:tcW w:w="0" w:type="auto"/>
            <w:vMerge/>
            <w:vAlign w:val="center"/>
          </w:tcPr>
          <w:p w14:paraId="4DDC1ADB" w14:textId="77777777" w:rsidR="0078438C" w:rsidRPr="00303A99" w:rsidRDefault="0078438C" w:rsidP="00536A4D">
            <w:pPr>
              <w:spacing w:after="0" w:line="240" w:lineRule="auto"/>
              <w:jc w:val="left"/>
            </w:pPr>
          </w:p>
        </w:tc>
        <w:tc>
          <w:tcPr>
            <w:tcW w:w="0" w:type="auto"/>
            <w:vAlign w:val="center"/>
          </w:tcPr>
          <w:p w14:paraId="0FFF33E1" w14:textId="77777777" w:rsidR="0078438C" w:rsidRPr="00303A99" w:rsidRDefault="0078438C" w:rsidP="00536A4D">
            <w:pPr>
              <w:spacing w:after="0" w:line="240" w:lineRule="auto"/>
              <w:jc w:val="left"/>
            </w:pPr>
            <w:r w:rsidRPr="00303A99">
              <w:t xml:space="preserve">PES/NMP/water </w:t>
            </w:r>
          </w:p>
          <w:p w14:paraId="4C75FCEE" w14:textId="77777777" w:rsidR="0078438C" w:rsidRPr="00303A99" w:rsidRDefault="0078438C" w:rsidP="00536A4D">
            <w:pPr>
              <w:spacing w:after="0" w:line="240" w:lineRule="auto"/>
              <w:jc w:val="left"/>
            </w:pPr>
            <w:r w:rsidRPr="00303A99">
              <w:t>0.71/0.17/0.11</w:t>
            </w:r>
          </w:p>
        </w:tc>
        <w:tc>
          <w:tcPr>
            <w:tcW w:w="0" w:type="auto"/>
            <w:vAlign w:val="center"/>
          </w:tcPr>
          <w:p w14:paraId="65750728" w14:textId="77777777" w:rsidR="0078438C" w:rsidRPr="00303A99" w:rsidRDefault="0078438C" w:rsidP="00536A4D">
            <w:pPr>
              <w:spacing w:after="0" w:line="240" w:lineRule="auto"/>
              <w:jc w:val="left"/>
            </w:pPr>
            <w:r w:rsidRPr="00303A99">
              <w:t>PES/NMP</w:t>
            </w:r>
          </w:p>
          <w:p w14:paraId="55A07B6C" w14:textId="77777777" w:rsidR="0078438C" w:rsidRPr="00303A99" w:rsidRDefault="0078438C" w:rsidP="00536A4D">
            <w:pPr>
              <w:spacing w:after="0" w:line="240" w:lineRule="auto"/>
              <w:jc w:val="left"/>
            </w:pPr>
            <w:r w:rsidRPr="00303A99">
              <w:t>0.855/0.145</w:t>
            </w:r>
          </w:p>
        </w:tc>
        <w:tc>
          <w:tcPr>
            <w:tcW w:w="0" w:type="auto"/>
            <w:vAlign w:val="center"/>
          </w:tcPr>
          <w:p w14:paraId="08ABBBAC" w14:textId="77777777" w:rsidR="0078438C" w:rsidRPr="00303A99" w:rsidRDefault="0078438C" w:rsidP="00536A4D">
            <w:pPr>
              <w:spacing w:after="0" w:line="240" w:lineRule="auto"/>
              <w:jc w:val="left"/>
            </w:pPr>
            <w:r w:rsidRPr="00303A99">
              <w:t>67.31</w:t>
            </w:r>
          </w:p>
        </w:tc>
      </w:tr>
      <w:tr w:rsidR="0078438C" w:rsidRPr="00303A99" w14:paraId="30BA1494" w14:textId="77777777" w:rsidTr="00536A4D">
        <w:trPr>
          <w:jc w:val="center"/>
        </w:trPr>
        <w:tc>
          <w:tcPr>
            <w:tcW w:w="0" w:type="auto"/>
            <w:vAlign w:val="center"/>
          </w:tcPr>
          <w:p w14:paraId="4DEEF58B" w14:textId="77777777" w:rsidR="0078438C" w:rsidRPr="00303A99" w:rsidRDefault="0078438C" w:rsidP="00536A4D">
            <w:pPr>
              <w:spacing w:after="0" w:line="240" w:lineRule="auto"/>
              <w:jc w:val="left"/>
            </w:pPr>
            <w:r w:rsidRPr="00303A99">
              <w:t>3</w:t>
            </w:r>
          </w:p>
        </w:tc>
        <w:tc>
          <w:tcPr>
            <w:tcW w:w="0" w:type="auto"/>
            <w:vAlign w:val="center"/>
          </w:tcPr>
          <w:p w14:paraId="634EB5B4" w14:textId="77777777" w:rsidR="0078438C" w:rsidRPr="00303A99" w:rsidRDefault="0078438C" w:rsidP="00536A4D">
            <w:pPr>
              <w:spacing w:after="0" w:line="240" w:lineRule="auto"/>
              <w:jc w:val="left"/>
            </w:pPr>
            <w:r w:rsidRPr="00303A99">
              <w:t>PSf/NMP</w:t>
            </w:r>
          </w:p>
          <w:p w14:paraId="5D9D9CEB" w14:textId="77777777" w:rsidR="0078438C" w:rsidRPr="00303A99" w:rsidRDefault="0078438C" w:rsidP="00536A4D">
            <w:pPr>
              <w:spacing w:after="0" w:line="240" w:lineRule="auto"/>
              <w:jc w:val="left"/>
            </w:pPr>
            <w:r w:rsidRPr="00303A99">
              <w:t>0.20/0.80</w:t>
            </w:r>
          </w:p>
        </w:tc>
        <w:tc>
          <w:tcPr>
            <w:tcW w:w="0" w:type="auto"/>
            <w:vMerge/>
            <w:vAlign w:val="center"/>
          </w:tcPr>
          <w:p w14:paraId="0299DE1C" w14:textId="77777777" w:rsidR="0078438C" w:rsidRPr="00303A99" w:rsidRDefault="0078438C" w:rsidP="00536A4D">
            <w:pPr>
              <w:spacing w:after="0" w:line="240" w:lineRule="auto"/>
              <w:jc w:val="left"/>
            </w:pPr>
          </w:p>
        </w:tc>
        <w:tc>
          <w:tcPr>
            <w:tcW w:w="0" w:type="auto"/>
            <w:vAlign w:val="center"/>
          </w:tcPr>
          <w:p w14:paraId="63EA7983" w14:textId="77777777" w:rsidR="0078438C" w:rsidRPr="00303A99" w:rsidRDefault="0078438C" w:rsidP="00536A4D">
            <w:pPr>
              <w:spacing w:after="0" w:line="240" w:lineRule="auto"/>
              <w:jc w:val="left"/>
            </w:pPr>
            <w:r w:rsidRPr="00303A99">
              <w:t>PSf/NMP/water</w:t>
            </w:r>
          </w:p>
          <w:p w14:paraId="35449047" w14:textId="77777777" w:rsidR="0078438C" w:rsidRPr="00303A99" w:rsidRDefault="0078438C" w:rsidP="00536A4D">
            <w:pPr>
              <w:spacing w:after="0" w:line="240" w:lineRule="auto"/>
              <w:jc w:val="left"/>
            </w:pPr>
            <w:r w:rsidRPr="00303A99">
              <w:t>0.81/0.13/0.06</w:t>
            </w:r>
          </w:p>
        </w:tc>
        <w:tc>
          <w:tcPr>
            <w:tcW w:w="0" w:type="auto"/>
            <w:vAlign w:val="center"/>
          </w:tcPr>
          <w:p w14:paraId="225FBDAD" w14:textId="77777777" w:rsidR="0078438C" w:rsidRPr="00303A99" w:rsidRDefault="0078438C" w:rsidP="00536A4D">
            <w:pPr>
              <w:spacing w:after="0" w:line="240" w:lineRule="auto"/>
              <w:jc w:val="left"/>
            </w:pPr>
            <w:r w:rsidRPr="00303A99">
              <w:t>PSf/NMP</w:t>
            </w:r>
          </w:p>
          <w:p w14:paraId="4DFC4D12" w14:textId="77777777" w:rsidR="0078438C" w:rsidRPr="00303A99" w:rsidRDefault="0078438C" w:rsidP="00536A4D">
            <w:pPr>
              <w:spacing w:after="0" w:line="240" w:lineRule="auto"/>
              <w:jc w:val="left"/>
            </w:pPr>
            <w:r w:rsidRPr="00303A99">
              <w:t>0.93/0.07</w:t>
            </w:r>
          </w:p>
        </w:tc>
        <w:tc>
          <w:tcPr>
            <w:tcW w:w="0" w:type="auto"/>
            <w:vAlign w:val="center"/>
          </w:tcPr>
          <w:p w14:paraId="6325805B" w14:textId="77777777" w:rsidR="0078438C" w:rsidRPr="00303A99" w:rsidRDefault="0078438C" w:rsidP="00536A4D">
            <w:pPr>
              <w:spacing w:after="0" w:line="240" w:lineRule="auto"/>
              <w:jc w:val="left"/>
            </w:pPr>
            <w:r w:rsidRPr="00303A99">
              <w:t>67.92</w:t>
            </w:r>
          </w:p>
        </w:tc>
      </w:tr>
      <w:tr w:rsidR="0078438C" w:rsidRPr="00303A99" w14:paraId="3416A0E9" w14:textId="77777777" w:rsidTr="00536A4D">
        <w:trPr>
          <w:jc w:val="center"/>
        </w:trPr>
        <w:tc>
          <w:tcPr>
            <w:tcW w:w="0" w:type="auto"/>
            <w:gridSpan w:val="6"/>
            <w:vAlign w:val="center"/>
          </w:tcPr>
          <w:p w14:paraId="6DB42C5B" w14:textId="0BA850AA" w:rsidR="0078438C" w:rsidRPr="00303A99" w:rsidRDefault="0078438C" w:rsidP="00B73675">
            <w:pPr>
              <w:spacing w:after="0" w:line="240" w:lineRule="auto"/>
              <w:jc w:val="left"/>
            </w:pPr>
            <w:r w:rsidRPr="00303A99">
              <w:t xml:space="preserve">† the vitrification composition from literatures </w:t>
            </w:r>
            <w:r w:rsidRPr="00303A99">
              <w:fldChar w:fldCharType="begin"/>
            </w:r>
            <w:r w:rsidR="00B73675">
              <w:instrText xml:space="preserve"> ADDIN EN.CITE &lt;EndNote&gt;&lt;Cite&gt;&lt;Author&gt;Keshavarz&lt;/Author&gt;&lt;Year&gt;2015&lt;/Year&gt;&lt;RecNum&gt;107&lt;/RecNum&gt;&lt;DisplayText&gt;[2]&lt;/DisplayText&gt;&lt;record&gt;&lt;rec-number&gt;107&lt;/rec-number&gt;&lt;foreign-keys&gt;&lt;key app="EN" db-id="r2p5rr9s7p9xfpe9vz2vwfa7p0eszdv5tvat" timestamp="1480405998"&gt;107&lt;/key&gt;&lt;key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Phase Diagram&lt;/research-notes&gt;&lt;/record&gt;&lt;/Cite&gt;&lt;/EndNote&gt;</w:instrText>
            </w:r>
            <w:r w:rsidRPr="00303A99">
              <w:fldChar w:fldCharType="separate"/>
            </w:r>
            <w:r w:rsidR="00B73675">
              <w:rPr>
                <w:noProof/>
              </w:rPr>
              <w:t>[</w:t>
            </w:r>
            <w:hyperlink w:anchor="_ENREF_2" w:tooltip="Keshavarz, 2015 #107" w:history="1">
              <w:r w:rsidR="00B73675" w:rsidRPr="00B73675">
                <w:rPr>
                  <w:rStyle w:val="Hyperlink"/>
                  <w:noProof/>
                </w:rPr>
                <w:t>2</w:t>
              </w:r>
            </w:hyperlink>
            <w:r w:rsidR="00B73675">
              <w:rPr>
                <w:noProof/>
              </w:rPr>
              <w:t>]</w:t>
            </w:r>
            <w:r w:rsidRPr="00303A99">
              <w:fldChar w:fldCharType="end"/>
            </w:r>
          </w:p>
        </w:tc>
      </w:tr>
      <w:tr w:rsidR="0078438C" w:rsidRPr="00303A99" w14:paraId="0B3908F3" w14:textId="77777777" w:rsidTr="00536A4D">
        <w:trPr>
          <w:jc w:val="center"/>
        </w:trPr>
        <w:tc>
          <w:tcPr>
            <w:tcW w:w="0" w:type="auto"/>
            <w:gridSpan w:val="6"/>
            <w:vAlign w:val="center"/>
          </w:tcPr>
          <w:p w14:paraId="6327DC3D" w14:textId="77777777" w:rsidR="0078438C" w:rsidRPr="00303A99" w:rsidRDefault="0078438C" w:rsidP="00536A4D">
            <w:pPr>
              <w:spacing w:after="0" w:line="240" w:lineRule="auto"/>
              <w:jc w:val="left"/>
            </w:pPr>
            <w:r w:rsidRPr="00303A99">
              <w:t xml:space="preserve">‡ converted vitrification composition by eliminating the solvent using formula </w:t>
            </w:r>
            <w:proofErr w:type="spellStart"/>
            <w:r w:rsidRPr="00303A99">
              <w:rPr>
                <w:i/>
                <w:iCs w:val="0"/>
              </w:rPr>
              <w:t>ω</w:t>
            </w:r>
            <w:r w:rsidRPr="00303A99">
              <w:rPr>
                <w:i/>
                <w:iCs w:val="0"/>
                <w:vertAlign w:val="superscript"/>
              </w:rPr>
              <w:t>new</w:t>
            </w:r>
            <w:proofErr w:type="spellEnd"/>
            <w:r w:rsidRPr="00303A99">
              <w:rPr>
                <w:i/>
                <w:iCs w:val="0"/>
              </w:rPr>
              <w:t xml:space="preserve">= </w:t>
            </w:r>
            <w:proofErr w:type="spellStart"/>
            <w:r w:rsidRPr="00303A99">
              <w:rPr>
                <w:i/>
                <w:iCs w:val="0"/>
              </w:rPr>
              <w:t>ω</w:t>
            </w:r>
            <w:r w:rsidRPr="00303A99">
              <w:rPr>
                <w:i/>
                <w:iCs w:val="0"/>
                <w:vertAlign w:val="superscript"/>
              </w:rPr>
              <w:t>old</w:t>
            </w:r>
            <w:proofErr w:type="spellEnd"/>
            <w:r w:rsidRPr="00303A99">
              <w:rPr>
                <w:i/>
                <w:iCs w:val="0"/>
              </w:rPr>
              <w:t>/(1- ω</w:t>
            </w:r>
            <w:r w:rsidRPr="00303A99">
              <w:rPr>
                <w:i/>
                <w:iCs w:val="0"/>
                <w:vertAlign w:val="subscript"/>
              </w:rPr>
              <w:t>2</w:t>
            </w:r>
            <w:r w:rsidRPr="00303A99">
              <w:rPr>
                <w:i/>
                <w:iCs w:val="0"/>
              </w:rPr>
              <w:t>)</w:t>
            </w:r>
          </w:p>
        </w:tc>
      </w:tr>
    </w:tbl>
    <w:p w14:paraId="2618FE43" w14:textId="77777777" w:rsidR="0078438C" w:rsidRPr="00303A99" w:rsidRDefault="0078438C" w:rsidP="0078438C"/>
    <w:p w14:paraId="5E2FADC1" w14:textId="0D3E4434" w:rsidR="0078438C" w:rsidRPr="00303A99" w:rsidRDefault="0078438C" w:rsidP="00DC41E7">
      <w:r w:rsidRPr="00303A99">
        <w:t xml:space="preserve">The practical changes in volume upon immersion </w:t>
      </w:r>
      <w:r w:rsidRPr="00A47DDC">
        <w:rPr>
          <w:highlight w:val="green"/>
        </w:rPr>
        <w:t xml:space="preserve">precipitation </w:t>
      </w:r>
      <w:r w:rsidR="00805A54" w:rsidRPr="00A47DDC">
        <w:rPr>
          <w:highlight w:val="green"/>
        </w:rPr>
        <w:t xml:space="preserve">process </w:t>
      </w:r>
      <w:r w:rsidRPr="00A47DDC">
        <w:rPr>
          <w:highlight w:val="green"/>
        </w:rPr>
        <w:t>for</w:t>
      </w:r>
      <w:r w:rsidRPr="00303A99">
        <w:t xml:space="preserve"> each membrane can be calculated using Eq. </w:t>
      </w:r>
      <w:r w:rsidRPr="00303A99">
        <w:fldChar w:fldCharType="begin"/>
      </w:r>
      <w:r w:rsidRPr="00303A99">
        <w:instrText xml:space="preserve"> REF _Ref422582955 \h  \* MERGEFORMAT </w:instrText>
      </w:r>
      <w:r w:rsidRPr="00303A99">
        <w:fldChar w:fldCharType="separate"/>
      </w:r>
      <w:r w:rsidR="001E50E2">
        <w:t>5</w:t>
      </w:r>
      <w:r w:rsidRPr="00303A99">
        <w:fldChar w:fldCharType="end"/>
      </w:r>
      <w:r w:rsidRPr="00303A99">
        <w:t xml:space="preserve"> through the application of SL-EOS. The obtained results are summarized in </w:t>
      </w:r>
      <w:r w:rsidRPr="00303A99">
        <w:fldChar w:fldCharType="begin"/>
      </w:r>
      <w:r w:rsidRPr="00303A99">
        <w:instrText xml:space="preserve"> REF _Ref439363054 \h </w:instrText>
      </w:r>
      <w:r w:rsidR="00CE766A" w:rsidRPr="00303A99">
        <w:instrText xml:space="preserve"> \* MERGEFORMAT </w:instrText>
      </w:r>
      <w:r w:rsidRPr="00303A99">
        <w:fldChar w:fldCharType="separate"/>
      </w:r>
      <w:r w:rsidR="001E50E2" w:rsidRPr="009153ED">
        <w:rPr>
          <w:b/>
          <w:bCs/>
        </w:rPr>
        <w:t xml:space="preserve">Table </w:t>
      </w:r>
      <w:r w:rsidR="001E50E2">
        <w:rPr>
          <w:b/>
          <w:bCs/>
          <w:noProof/>
        </w:rPr>
        <w:t>2</w:t>
      </w:r>
      <w:r w:rsidRPr="00303A99">
        <w:fldChar w:fldCharType="end"/>
      </w:r>
      <w:r w:rsidRPr="00303A99">
        <w:t xml:space="preserve">. </w:t>
      </w:r>
    </w:p>
    <w:p w14:paraId="6629A9F7" w14:textId="28B9FDAB" w:rsidR="0078438C" w:rsidRPr="009153ED" w:rsidRDefault="0078438C" w:rsidP="009153ED">
      <w:pPr>
        <w:pStyle w:val="Caption"/>
      </w:pPr>
      <w:bookmarkStart w:id="20" w:name="_Ref439363054"/>
      <w:r w:rsidRPr="009153ED">
        <w:rPr>
          <w:b/>
          <w:bCs/>
        </w:rPr>
        <w:t xml:space="preserve">Table </w:t>
      </w:r>
      <w:r w:rsidRPr="009153ED">
        <w:rPr>
          <w:b/>
          <w:bCs/>
        </w:rPr>
        <w:fldChar w:fldCharType="begin"/>
      </w:r>
      <w:r w:rsidRPr="009153ED">
        <w:rPr>
          <w:b/>
          <w:bCs/>
        </w:rPr>
        <w:instrText xml:space="preserve"> SEQ Table \* ARABIC </w:instrText>
      </w:r>
      <w:r w:rsidRPr="009153ED">
        <w:rPr>
          <w:b/>
          <w:bCs/>
        </w:rPr>
        <w:fldChar w:fldCharType="separate"/>
      </w:r>
      <w:r w:rsidR="001E50E2">
        <w:rPr>
          <w:b/>
          <w:bCs/>
          <w:noProof/>
        </w:rPr>
        <w:t>2</w:t>
      </w:r>
      <w:r w:rsidRPr="009153ED">
        <w:rPr>
          <w:b/>
          <w:bCs/>
        </w:rPr>
        <w:fldChar w:fldCharType="end"/>
      </w:r>
      <w:bookmarkEnd w:id="20"/>
      <w:r w:rsidRPr="009153ED">
        <w:rPr>
          <w:b/>
          <w:bCs/>
        </w:rPr>
        <w:t>.</w:t>
      </w:r>
      <w:r w:rsidRPr="009153ED">
        <w:t xml:space="preserve"> Details of dope and membrane </w:t>
      </w:r>
      <w:r w:rsidR="00CE5418" w:rsidRPr="009153ED">
        <w:t>volume</w:t>
      </w:r>
      <w:r w:rsidR="00A261CC" w:rsidRPr="009153ED">
        <w:t xml:space="preserve">s </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71"/>
        <w:gridCol w:w="1630"/>
        <w:gridCol w:w="2142"/>
        <w:gridCol w:w="222"/>
        <w:gridCol w:w="1684"/>
        <w:gridCol w:w="2142"/>
        <w:gridCol w:w="636"/>
      </w:tblGrid>
      <w:tr w:rsidR="00334140" w:rsidRPr="00303A99" w14:paraId="7AB68269" w14:textId="46BD923B" w:rsidTr="00334140">
        <w:trPr>
          <w:jc w:val="center"/>
        </w:trPr>
        <w:tc>
          <w:tcPr>
            <w:tcW w:w="0" w:type="auto"/>
            <w:vMerge w:val="restart"/>
            <w:vAlign w:val="center"/>
          </w:tcPr>
          <w:p w14:paraId="5930D843" w14:textId="77777777" w:rsidR="00334140" w:rsidRPr="00303A99" w:rsidRDefault="00334140" w:rsidP="00372322">
            <w:pPr>
              <w:spacing w:after="0" w:line="240" w:lineRule="auto"/>
              <w:jc w:val="left"/>
            </w:pPr>
            <w:r w:rsidRPr="00303A99">
              <w:t>No.</w:t>
            </w:r>
          </w:p>
        </w:tc>
        <w:tc>
          <w:tcPr>
            <w:tcW w:w="0" w:type="auto"/>
            <w:gridSpan w:val="2"/>
            <w:vAlign w:val="center"/>
          </w:tcPr>
          <w:p w14:paraId="41E55B34" w14:textId="77777777" w:rsidR="00334140" w:rsidRPr="00303A99" w:rsidRDefault="00334140" w:rsidP="00372322">
            <w:pPr>
              <w:spacing w:after="0" w:line="240" w:lineRule="auto"/>
              <w:jc w:val="left"/>
            </w:pPr>
            <w:r w:rsidRPr="00303A99">
              <w:rPr>
                <w:b/>
                <w:bCs/>
              </w:rPr>
              <w:t>D</w:t>
            </w:r>
            <w:r w:rsidRPr="00303A99">
              <w:t>ope</w:t>
            </w:r>
          </w:p>
        </w:tc>
        <w:tc>
          <w:tcPr>
            <w:tcW w:w="0" w:type="auto"/>
          </w:tcPr>
          <w:p w14:paraId="1944C0A9" w14:textId="77777777" w:rsidR="00334140" w:rsidRPr="00303A99" w:rsidRDefault="00334140" w:rsidP="00372322">
            <w:pPr>
              <w:spacing w:after="0" w:line="240" w:lineRule="auto"/>
              <w:jc w:val="left"/>
              <w:rPr>
                <w:b/>
                <w:bCs/>
              </w:rPr>
            </w:pPr>
          </w:p>
        </w:tc>
        <w:tc>
          <w:tcPr>
            <w:tcW w:w="0" w:type="auto"/>
            <w:gridSpan w:val="2"/>
            <w:vAlign w:val="center"/>
          </w:tcPr>
          <w:p w14:paraId="16E8C411" w14:textId="4041040A" w:rsidR="00334140" w:rsidRPr="00303A99" w:rsidRDefault="00334140" w:rsidP="00372322">
            <w:pPr>
              <w:spacing w:after="0" w:line="240" w:lineRule="auto"/>
              <w:jc w:val="left"/>
            </w:pPr>
            <w:r w:rsidRPr="00303A99">
              <w:rPr>
                <w:b/>
                <w:bCs/>
              </w:rPr>
              <w:t>M</w:t>
            </w:r>
            <w:r w:rsidRPr="00303A99">
              <w:t>embrane</w:t>
            </w:r>
          </w:p>
        </w:tc>
        <w:tc>
          <w:tcPr>
            <w:tcW w:w="0" w:type="auto"/>
            <w:vMerge w:val="restart"/>
            <w:vAlign w:val="center"/>
          </w:tcPr>
          <w:p w14:paraId="719FB86C" w14:textId="6A2EC2A2" w:rsidR="00334140" w:rsidRPr="00303A99" w:rsidRDefault="00334140" w:rsidP="00334140">
            <w:pPr>
              <w:spacing w:after="0" w:line="240" w:lineRule="auto"/>
              <w:jc w:val="left"/>
              <w:rPr>
                <w:b/>
                <w:bCs/>
              </w:rPr>
            </w:pPr>
            <w:r w:rsidRPr="00303A99">
              <w:rPr>
                <w:b/>
                <w:bCs/>
                <w:position w:val="-14"/>
              </w:rPr>
              <w:object w:dxaOrig="320" w:dyaOrig="380" w14:anchorId="1EEDAE8D">
                <v:shape id="_x0000_i1084" type="#_x0000_t75" style="width:13.95pt;height:21.5pt" o:ole="">
                  <v:imagedata r:id="rId123" o:title=""/>
                </v:shape>
                <o:OLEObject Type="Embed" ProgID="Equation.DSMT4" ShapeID="_x0000_i1084" DrawAspect="Content" ObjectID="_1647772080" r:id="rId124"/>
              </w:object>
            </w:r>
          </w:p>
        </w:tc>
      </w:tr>
      <w:tr w:rsidR="00334140" w:rsidRPr="00303A99" w14:paraId="44D4F1C1" w14:textId="17730305" w:rsidTr="00334140">
        <w:trPr>
          <w:trHeight w:val="562"/>
          <w:jc w:val="center"/>
        </w:trPr>
        <w:tc>
          <w:tcPr>
            <w:tcW w:w="0" w:type="auto"/>
            <w:vMerge/>
            <w:vAlign w:val="center"/>
          </w:tcPr>
          <w:p w14:paraId="46B5E5DD" w14:textId="77777777" w:rsidR="00334140" w:rsidRPr="00303A99" w:rsidRDefault="00334140" w:rsidP="00372322">
            <w:pPr>
              <w:spacing w:after="0" w:line="240" w:lineRule="auto"/>
              <w:jc w:val="left"/>
            </w:pPr>
          </w:p>
        </w:tc>
        <w:tc>
          <w:tcPr>
            <w:tcW w:w="0" w:type="auto"/>
            <w:vAlign w:val="center"/>
          </w:tcPr>
          <w:p w14:paraId="4B402288" w14:textId="77777777" w:rsidR="00334140" w:rsidRPr="00303A99" w:rsidRDefault="00334140" w:rsidP="00372322">
            <w:pPr>
              <w:spacing w:after="0" w:line="240" w:lineRule="auto"/>
              <w:jc w:val="left"/>
            </w:pPr>
            <w:r w:rsidRPr="00303A99">
              <w:t>Composition (</w:t>
            </w:r>
            <w:r w:rsidRPr="00303A99">
              <w:rPr>
                <w:i/>
                <w:iCs w:val="0"/>
              </w:rPr>
              <w:t>ω</w:t>
            </w:r>
            <w:r w:rsidRPr="00303A99">
              <w:t xml:space="preserve">) </w:t>
            </w:r>
          </w:p>
        </w:tc>
        <w:tc>
          <w:tcPr>
            <w:tcW w:w="0" w:type="auto"/>
            <w:vAlign w:val="center"/>
          </w:tcPr>
          <w:p w14:paraId="76798DAD" w14:textId="1EFF91A4" w:rsidR="00334140" w:rsidRPr="00303A99" w:rsidRDefault="00334140" w:rsidP="00350058">
            <w:pPr>
              <w:spacing w:after="0" w:line="240" w:lineRule="auto"/>
              <w:jc w:val="left"/>
            </w:pPr>
            <w:r w:rsidRPr="00303A99">
              <w:t>Calculated volume (cm</w:t>
            </w:r>
            <w:r w:rsidRPr="00303A99">
              <w:rPr>
                <w:vertAlign w:val="superscript"/>
              </w:rPr>
              <w:t>3</w:t>
            </w:r>
            <w:r w:rsidRPr="00303A99">
              <w:t>/</w:t>
            </w:r>
            <w:proofErr w:type="spellStart"/>
            <w:r w:rsidRPr="00303A99">
              <w:t>gmol</w:t>
            </w:r>
            <w:proofErr w:type="spellEnd"/>
            <w:r w:rsidRPr="00303A99">
              <w:t xml:space="preserve">)  </w:t>
            </w:r>
          </w:p>
        </w:tc>
        <w:tc>
          <w:tcPr>
            <w:tcW w:w="0" w:type="auto"/>
          </w:tcPr>
          <w:p w14:paraId="79CA7A92" w14:textId="77777777" w:rsidR="00334140" w:rsidRPr="00303A99" w:rsidRDefault="00334140" w:rsidP="00372322">
            <w:pPr>
              <w:spacing w:after="0" w:line="240" w:lineRule="auto"/>
              <w:jc w:val="left"/>
            </w:pPr>
          </w:p>
        </w:tc>
        <w:tc>
          <w:tcPr>
            <w:tcW w:w="0" w:type="auto"/>
            <w:vAlign w:val="center"/>
          </w:tcPr>
          <w:p w14:paraId="31B37775" w14:textId="7D9FE2BD" w:rsidR="00334140" w:rsidRPr="00303A99" w:rsidRDefault="00334140" w:rsidP="00372322">
            <w:pPr>
              <w:spacing w:after="0" w:line="240" w:lineRule="auto"/>
              <w:jc w:val="left"/>
            </w:pPr>
            <w:r w:rsidRPr="00303A99">
              <w:t>Composition (</w:t>
            </w:r>
            <w:r w:rsidRPr="00303A99">
              <w:rPr>
                <w:i/>
                <w:iCs w:val="0"/>
              </w:rPr>
              <w:t>ω</w:t>
            </w:r>
            <w:r w:rsidRPr="00303A99">
              <w:t>)‡</w:t>
            </w:r>
          </w:p>
        </w:tc>
        <w:tc>
          <w:tcPr>
            <w:tcW w:w="0" w:type="auto"/>
            <w:vAlign w:val="center"/>
          </w:tcPr>
          <w:p w14:paraId="4CFA9939" w14:textId="53A0895B" w:rsidR="00334140" w:rsidRPr="00303A99" w:rsidRDefault="00334140" w:rsidP="00350058">
            <w:pPr>
              <w:spacing w:after="0" w:line="240" w:lineRule="auto"/>
              <w:jc w:val="left"/>
            </w:pPr>
            <w:r w:rsidRPr="00303A99">
              <w:t>Calculated volume (cm</w:t>
            </w:r>
            <w:r w:rsidRPr="00303A99">
              <w:rPr>
                <w:vertAlign w:val="superscript"/>
              </w:rPr>
              <w:t>3</w:t>
            </w:r>
            <w:r w:rsidRPr="00303A99">
              <w:t>/</w:t>
            </w:r>
            <w:proofErr w:type="spellStart"/>
            <w:r w:rsidRPr="00303A99">
              <w:t>gmol</w:t>
            </w:r>
            <w:proofErr w:type="spellEnd"/>
            <w:r w:rsidRPr="00303A99">
              <w:t xml:space="preserve">)  </w:t>
            </w:r>
          </w:p>
        </w:tc>
        <w:tc>
          <w:tcPr>
            <w:tcW w:w="0" w:type="auto"/>
            <w:vMerge/>
            <w:vAlign w:val="center"/>
          </w:tcPr>
          <w:p w14:paraId="32478CFE" w14:textId="77777777" w:rsidR="00334140" w:rsidRPr="00303A99" w:rsidRDefault="00334140" w:rsidP="00334140">
            <w:pPr>
              <w:spacing w:after="0" w:line="240" w:lineRule="auto"/>
              <w:jc w:val="left"/>
            </w:pPr>
          </w:p>
        </w:tc>
      </w:tr>
      <w:tr w:rsidR="00334140" w:rsidRPr="00303A99" w14:paraId="5B87A386" w14:textId="7DF8AC42" w:rsidTr="00334140">
        <w:trPr>
          <w:jc w:val="center"/>
        </w:trPr>
        <w:tc>
          <w:tcPr>
            <w:tcW w:w="0" w:type="auto"/>
            <w:vAlign w:val="center"/>
          </w:tcPr>
          <w:p w14:paraId="384B4EFB" w14:textId="77777777" w:rsidR="00334140" w:rsidRPr="00303A99" w:rsidRDefault="00334140" w:rsidP="00372322">
            <w:pPr>
              <w:spacing w:after="0" w:line="240" w:lineRule="auto"/>
              <w:jc w:val="left"/>
            </w:pPr>
            <w:r w:rsidRPr="00303A99">
              <w:t>1</w:t>
            </w:r>
          </w:p>
        </w:tc>
        <w:tc>
          <w:tcPr>
            <w:tcW w:w="0" w:type="auto"/>
            <w:vAlign w:val="center"/>
          </w:tcPr>
          <w:p w14:paraId="3C21D32B" w14:textId="77777777" w:rsidR="00334140" w:rsidRPr="00303A99" w:rsidRDefault="00334140" w:rsidP="00372322">
            <w:pPr>
              <w:spacing w:after="0" w:line="240" w:lineRule="auto"/>
              <w:jc w:val="left"/>
            </w:pPr>
            <w:r w:rsidRPr="00303A99">
              <w:t>CA/AC</w:t>
            </w:r>
          </w:p>
          <w:p w14:paraId="78AEE63E" w14:textId="77777777" w:rsidR="00334140" w:rsidRPr="00303A99" w:rsidRDefault="00334140" w:rsidP="00372322">
            <w:pPr>
              <w:spacing w:after="0" w:line="240" w:lineRule="auto"/>
              <w:jc w:val="left"/>
            </w:pPr>
            <w:r w:rsidRPr="00303A99">
              <w:t>0.15/0.85</w:t>
            </w:r>
          </w:p>
        </w:tc>
        <w:tc>
          <w:tcPr>
            <w:tcW w:w="0" w:type="auto"/>
            <w:vAlign w:val="center"/>
          </w:tcPr>
          <w:p w14:paraId="68C3DF9E" w14:textId="797BC47B" w:rsidR="00334140" w:rsidRPr="00303A99" w:rsidRDefault="00062332" w:rsidP="00372322">
            <w:pPr>
              <w:spacing w:after="0" w:line="240" w:lineRule="auto"/>
              <w:jc w:val="left"/>
            </w:pPr>
            <w:r w:rsidRPr="00303A99">
              <w:t>82.3522</w:t>
            </w:r>
          </w:p>
        </w:tc>
        <w:tc>
          <w:tcPr>
            <w:tcW w:w="0" w:type="auto"/>
          </w:tcPr>
          <w:p w14:paraId="465BE176" w14:textId="77777777" w:rsidR="00334140" w:rsidRPr="00303A99" w:rsidRDefault="00334140" w:rsidP="00372322">
            <w:pPr>
              <w:spacing w:after="0" w:line="240" w:lineRule="auto"/>
              <w:jc w:val="left"/>
            </w:pPr>
          </w:p>
        </w:tc>
        <w:tc>
          <w:tcPr>
            <w:tcW w:w="0" w:type="auto"/>
            <w:vAlign w:val="center"/>
          </w:tcPr>
          <w:p w14:paraId="5A5303C7" w14:textId="67CD344A" w:rsidR="00334140" w:rsidRPr="00303A99" w:rsidRDefault="00334140" w:rsidP="00372322">
            <w:pPr>
              <w:spacing w:after="0" w:line="240" w:lineRule="auto"/>
              <w:jc w:val="left"/>
            </w:pPr>
            <w:r w:rsidRPr="00303A99">
              <w:t>CA/water</w:t>
            </w:r>
          </w:p>
          <w:p w14:paraId="3DC4CAB3" w14:textId="77777777" w:rsidR="00334140" w:rsidRPr="00303A99" w:rsidRDefault="00334140" w:rsidP="00372322">
            <w:pPr>
              <w:spacing w:after="0" w:line="240" w:lineRule="auto"/>
              <w:jc w:val="left"/>
            </w:pPr>
            <w:r w:rsidRPr="00303A99">
              <w:t>0.845/0.155</w:t>
            </w:r>
          </w:p>
        </w:tc>
        <w:tc>
          <w:tcPr>
            <w:tcW w:w="0" w:type="auto"/>
            <w:vAlign w:val="center"/>
          </w:tcPr>
          <w:p w14:paraId="41A113F6" w14:textId="08B1DC8F" w:rsidR="00334140" w:rsidRPr="00303A99" w:rsidRDefault="00B10572" w:rsidP="00372322">
            <w:pPr>
              <w:spacing w:after="0" w:line="240" w:lineRule="auto"/>
              <w:jc w:val="left"/>
            </w:pPr>
            <w:r w:rsidRPr="00303A99">
              <w:t>82.2012</w:t>
            </w:r>
          </w:p>
        </w:tc>
        <w:tc>
          <w:tcPr>
            <w:tcW w:w="0" w:type="auto"/>
            <w:vAlign w:val="center"/>
          </w:tcPr>
          <w:p w14:paraId="47F564D3" w14:textId="44D1897C" w:rsidR="00334140" w:rsidRPr="00303A99" w:rsidRDefault="00062332" w:rsidP="00FC472B">
            <w:pPr>
              <w:spacing w:after="0" w:line="240" w:lineRule="auto"/>
              <w:jc w:val="left"/>
              <w:rPr>
                <w:b/>
                <w:bCs/>
                <w:i/>
                <w:iCs w:val="0"/>
              </w:rPr>
            </w:pPr>
            <w:r w:rsidRPr="00303A99">
              <w:rPr>
                <w:b/>
                <w:bCs/>
                <w:i/>
                <w:iCs w:val="0"/>
              </w:rPr>
              <w:t>0.</w:t>
            </w:r>
            <w:r w:rsidR="00FC472B">
              <w:rPr>
                <w:b/>
                <w:bCs/>
                <w:i/>
                <w:iCs w:val="0"/>
              </w:rPr>
              <w:t>8</w:t>
            </w:r>
            <w:r w:rsidRPr="00303A99">
              <w:rPr>
                <w:b/>
                <w:bCs/>
                <w:i/>
                <w:iCs w:val="0"/>
              </w:rPr>
              <w:t>9</w:t>
            </w:r>
          </w:p>
        </w:tc>
      </w:tr>
      <w:tr w:rsidR="00334140" w:rsidRPr="00303A99" w14:paraId="4F39ED2A" w14:textId="2C29CE71" w:rsidTr="00334140">
        <w:trPr>
          <w:jc w:val="center"/>
        </w:trPr>
        <w:tc>
          <w:tcPr>
            <w:tcW w:w="0" w:type="auto"/>
            <w:vAlign w:val="center"/>
          </w:tcPr>
          <w:p w14:paraId="7D993FBD" w14:textId="77777777" w:rsidR="00334140" w:rsidRPr="00303A99" w:rsidRDefault="00334140" w:rsidP="00372322">
            <w:pPr>
              <w:spacing w:after="0" w:line="240" w:lineRule="auto"/>
              <w:jc w:val="left"/>
            </w:pPr>
            <w:r w:rsidRPr="00303A99">
              <w:t>2</w:t>
            </w:r>
          </w:p>
        </w:tc>
        <w:tc>
          <w:tcPr>
            <w:tcW w:w="0" w:type="auto"/>
            <w:vAlign w:val="center"/>
          </w:tcPr>
          <w:p w14:paraId="7B2F43B9" w14:textId="77777777" w:rsidR="00334140" w:rsidRPr="00303A99" w:rsidRDefault="00334140" w:rsidP="00372322">
            <w:pPr>
              <w:spacing w:after="0" w:line="240" w:lineRule="auto"/>
              <w:jc w:val="left"/>
            </w:pPr>
            <w:r w:rsidRPr="00303A99">
              <w:t>PES/NMP</w:t>
            </w:r>
          </w:p>
          <w:p w14:paraId="5F45F908" w14:textId="77777777" w:rsidR="00334140" w:rsidRPr="00303A99" w:rsidRDefault="00334140" w:rsidP="00372322">
            <w:pPr>
              <w:spacing w:after="0" w:line="240" w:lineRule="auto"/>
              <w:jc w:val="left"/>
            </w:pPr>
            <w:r w:rsidRPr="00303A99">
              <w:t>0.20/0.80</w:t>
            </w:r>
          </w:p>
        </w:tc>
        <w:tc>
          <w:tcPr>
            <w:tcW w:w="0" w:type="auto"/>
            <w:vAlign w:val="center"/>
          </w:tcPr>
          <w:p w14:paraId="1A6F863E" w14:textId="7D8A19BE" w:rsidR="00334140" w:rsidRPr="00303A99" w:rsidRDefault="00334140" w:rsidP="00372322">
            <w:pPr>
              <w:spacing w:after="0" w:line="240" w:lineRule="auto"/>
              <w:jc w:val="left"/>
            </w:pPr>
            <w:r w:rsidRPr="00303A99">
              <w:t>90.4482</w:t>
            </w:r>
          </w:p>
        </w:tc>
        <w:tc>
          <w:tcPr>
            <w:tcW w:w="0" w:type="auto"/>
          </w:tcPr>
          <w:p w14:paraId="6DC4788A" w14:textId="77777777" w:rsidR="00334140" w:rsidRPr="00303A99" w:rsidRDefault="00334140" w:rsidP="00372322">
            <w:pPr>
              <w:spacing w:after="0" w:line="240" w:lineRule="auto"/>
              <w:jc w:val="left"/>
            </w:pPr>
          </w:p>
        </w:tc>
        <w:tc>
          <w:tcPr>
            <w:tcW w:w="0" w:type="auto"/>
            <w:vAlign w:val="center"/>
          </w:tcPr>
          <w:p w14:paraId="2207C880" w14:textId="1C7DF221" w:rsidR="00334140" w:rsidRPr="00303A99" w:rsidRDefault="00334140" w:rsidP="00372322">
            <w:pPr>
              <w:spacing w:after="0" w:line="240" w:lineRule="auto"/>
              <w:jc w:val="left"/>
            </w:pPr>
            <w:r w:rsidRPr="00303A99">
              <w:t>PES/ water</w:t>
            </w:r>
          </w:p>
          <w:p w14:paraId="1FA38EC6" w14:textId="77777777" w:rsidR="00334140" w:rsidRPr="00303A99" w:rsidRDefault="00334140" w:rsidP="00372322">
            <w:pPr>
              <w:spacing w:after="0" w:line="240" w:lineRule="auto"/>
              <w:jc w:val="left"/>
            </w:pPr>
            <w:r w:rsidRPr="00303A99">
              <w:t>0.855/0.145</w:t>
            </w:r>
          </w:p>
        </w:tc>
        <w:tc>
          <w:tcPr>
            <w:tcW w:w="0" w:type="auto"/>
            <w:vAlign w:val="center"/>
          </w:tcPr>
          <w:p w14:paraId="60A90537" w14:textId="6C7CCF08" w:rsidR="00334140" w:rsidRPr="00303A99" w:rsidRDefault="00334140" w:rsidP="00026913">
            <w:pPr>
              <w:spacing w:after="0" w:line="240" w:lineRule="auto"/>
              <w:jc w:val="left"/>
            </w:pPr>
            <w:r w:rsidRPr="00303A99">
              <w:t>22.6313</w:t>
            </w:r>
          </w:p>
        </w:tc>
        <w:tc>
          <w:tcPr>
            <w:tcW w:w="0" w:type="auto"/>
            <w:vAlign w:val="center"/>
          </w:tcPr>
          <w:p w14:paraId="5AE18C15" w14:textId="04176914" w:rsidR="00334140" w:rsidRPr="00303A99" w:rsidRDefault="00334140" w:rsidP="00334140">
            <w:pPr>
              <w:spacing w:after="0" w:line="240" w:lineRule="auto"/>
              <w:jc w:val="left"/>
              <w:rPr>
                <w:b/>
                <w:bCs/>
                <w:i/>
                <w:iCs w:val="0"/>
              </w:rPr>
            </w:pPr>
            <w:r w:rsidRPr="00303A99">
              <w:rPr>
                <w:b/>
                <w:bCs/>
                <w:i/>
                <w:iCs w:val="0"/>
              </w:rPr>
              <w:t>0.25</w:t>
            </w:r>
          </w:p>
        </w:tc>
      </w:tr>
      <w:tr w:rsidR="00334140" w:rsidRPr="00303A99" w14:paraId="5AC4F63F" w14:textId="19C7E2F7" w:rsidTr="00334140">
        <w:trPr>
          <w:jc w:val="center"/>
        </w:trPr>
        <w:tc>
          <w:tcPr>
            <w:tcW w:w="0" w:type="auto"/>
            <w:vAlign w:val="center"/>
          </w:tcPr>
          <w:p w14:paraId="7C4C4A75" w14:textId="77777777" w:rsidR="00334140" w:rsidRPr="00303A99" w:rsidRDefault="00334140" w:rsidP="00372322">
            <w:pPr>
              <w:spacing w:after="0" w:line="240" w:lineRule="auto"/>
              <w:jc w:val="left"/>
            </w:pPr>
            <w:r w:rsidRPr="00303A99">
              <w:t>3</w:t>
            </w:r>
          </w:p>
        </w:tc>
        <w:tc>
          <w:tcPr>
            <w:tcW w:w="0" w:type="auto"/>
            <w:vAlign w:val="center"/>
          </w:tcPr>
          <w:p w14:paraId="15D1616B" w14:textId="77777777" w:rsidR="00334140" w:rsidRPr="00303A99" w:rsidRDefault="00334140" w:rsidP="00372322">
            <w:pPr>
              <w:spacing w:after="0" w:line="240" w:lineRule="auto"/>
              <w:jc w:val="left"/>
            </w:pPr>
            <w:r w:rsidRPr="00303A99">
              <w:t>PSf/NMP</w:t>
            </w:r>
          </w:p>
          <w:p w14:paraId="1C93038A" w14:textId="77777777" w:rsidR="00334140" w:rsidRPr="00303A99" w:rsidRDefault="00334140" w:rsidP="00372322">
            <w:pPr>
              <w:spacing w:after="0" w:line="240" w:lineRule="auto"/>
              <w:jc w:val="left"/>
            </w:pPr>
            <w:r w:rsidRPr="00303A99">
              <w:t>0.20/0.80</w:t>
            </w:r>
          </w:p>
        </w:tc>
        <w:tc>
          <w:tcPr>
            <w:tcW w:w="0" w:type="auto"/>
            <w:vAlign w:val="center"/>
          </w:tcPr>
          <w:p w14:paraId="4EFB8B6A" w14:textId="1614E128" w:rsidR="00334140" w:rsidRPr="00303A99" w:rsidRDefault="00334140" w:rsidP="00372322">
            <w:pPr>
              <w:spacing w:after="0" w:line="240" w:lineRule="auto"/>
              <w:jc w:val="left"/>
            </w:pPr>
            <w:r w:rsidRPr="00303A99">
              <w:t>101.9414</w:t>
            </w:r>
          </w:p>
        </w:tc>
        <w:tc>
          <w:tcPr>
            <w:tcW w:w="0" w:type="auto"/>
          </w:tcPr>
          <w:p w14:paraId="36526D77" w14:textId="77777777" w:rsidR="00334140" w:rsidRPr="00303A99" w:rsidRDefault="00334140" w:rsidP="00372322">
            <w:pPr>
              <w:spacing w:after="0" w:line="240" w:lineRule="auto"/>
              <w:jc w:val="left"/>
            </w:pPr>
          </w:p>
        </w:tc>
        <w:tc>
          <w:tcPr>
            <w:tcW w:w="0" w:type="auto"/>
            <w:vAlign w:val="center"/>
          </w:tcPr>
          <w:p w14:paraId="4BB7198A" w14:textId="464D41D7" w:rsidR="00334140" w:rsidRPr="00303A99" w:rsidRDefault="00334140" w:rsidP="00372322">
            <w:pPr>
              <w:spacing w:after="0" w:line="240" w:lineRule="auto"/>
              <w:jc w:val="left"/>
            </w:pPr>
            <w:r w:rsidRPr="00303A99">
              <w:t>PSf/ water</w:t>
            </w:r>
          </w:p>
          <w:p w14:paraId="4A5BB3AD" w14:textId="77777777" w:rsidR="00334140" w:rsidRPr="00303A99" w:rsidRDefault="00334140" w:rsidP="00372322">
            <w:pPr>
              <w:spacing w:after="0" w:line="240" w:lineRule="auto"/>
              <w:jc w:val="left"/>
            </w:pPr>
            <w:r w:rsidRPr="00303A99">
              <w:t>0.93/0.07</w:t>
            </w:r>
          </w:p>
        </w:tc>
        <w:tc>
          <w:tcPr>
            <w:tcW w:w="0" w:type="auto"/>
            <w:vAlign w:val="center"/>
          </w:tcPr>
          <w:p w14:paraId="3B08C6F2" w14:textId="7AAE26A7" w:rsidR="00334140" w:rsidRPr="00303A99" w:rsidRDefault="00334140" w:rsidP="00372322">
            <w:pPr>
              <w:spacing w:after="0" w:line="240" w:lineRule="auto"/>
              <w:jc w:val="left"/>
            </w:pPr>
            <w:r w:rsidRPr="00303A99">
              <w:t>57.7584</w:t>
            </w:r>
          </w:p>
        </w:tc>
        <w:tc>
          <w:tcPr>
            <w:tcW w:w="0" w:type="auto"/>
            <w:vAlign w:val="center"/>
          </w:tcPr>
          <w:p w14:paraId="245ACF56" w14:textId="1126DC77" w:rsidR="00334140" w:rsidRPr="00303A99" w:rsidRDefault="00334140" w:rsidP="00334140">
            <w:pPr>
              <w:spacing w:after="0" w:line="240" w:lineRule="auto"/>
              <w:jc w:val="left"/>
              <w:rPr>
                <w:b/>
                <w:bCs/>
                <w:i/>
                <w:iCs w:val="0"/>
              </w:rPr>
            </w:pPr>
            <w:r w:rsidRPr="00303A99">
              <w:rPr>
                <w:b/>
                <w:bCs/>
                <w:i/>
                <w:iCs w:val="0"/>
              </w:rPr>
              <w:t>0.56</w:t>
            </w:r>
          </w:p>
        </w:tc>
      </w:tr>
    </w:tbl>
    <w:p w14:paraId="691C3DEF" w14:textId="19BD9446" w:rsidR="00D953D5" w:rsidRPr="00303A99" w:rsidRDefault="00D953D5" w:rsidP="001A701D"/>
    <w:p w14:paraId="18EE1427" w14:textId="084428C7" w:rsidR="001A701D" w:rsidRPr="00303A99" w:rsidRDefault="001A701D" w:rsidP="00805A54">
      <w:r w:rsidRPr="00303A99">
        <w:t xml:space="preserve">As seen in </w:t>
      </w:r>
      <w:r w:rsidRPr="00303A99">
        <w:fldChar w:fldCharType="begin"/>
      </w:r>
      <w:r w:rsidRPr="00303A99">
        <w:instrText xml:space="preserve"> REF _Ref439363054 \h </w:instrText>
      </w:r>
      <w:r w:rsidR="00CE766A" w:rsidRPr="00303A99">
        <w:instrText xml:space="preserve"> \* MERGEFORMAT </w:instrText>
      </w:r>
      <w:r w:rsidRPr="00303A99">
        <w:fldChar w:fldCharType="separate"/>
      </w:r>
      <w:r w:rsidR="001E50E2" w:rsidRPr="009153ED">
        <w:rPr>
          <w:b/>
          <w:bCs/>
        </w:rPr>
        <w:t xml:space="preserve">Table </w:t>
      </w:r>
      <w:r w:rsidR="001E50E2">
        <w:rPr>
          <w:b/>
          <w:bCs/>
          <w:noProof/>
        </w:rPr>
        <w:t>2</w:t>
      </w:r>
      <w:r w:rsidRPr="00303A99">
        <w:fldChar w:fldCharType="end"/>
      </w:r>
      <w:r w:rsidRPr="00303A99">
        <w:t xml:space="preserve">, </w:t>
      </w:r>
      <w:r w:rsidRPr="00A47DDC">
        <w:rPr>
          <w:highlight w:val="green"/>
        </w:rPr>
        <w:t>membrane</w:t>
      </w:r>
      <w:r w:rsidR="00925EBB" w:rsidRPr="00A47DDC">
        <w:rPr>
          <w:highlight w:val="green"/>
        </w:rPr>
        <w:t>s</w:t>
      </w:r>
      <w:r w:rsidRPr="00A47DDC">
        <w:rPr>
          <w:highlight w:val="green"/>
        </w:rPr>
        <w:t xml:space="preserve"> </w:t>
      </w:r>
      <w:r w:rsidR="00805A54" w:rsidRPr="00A47DDC">
        <w:rPr>
          <w:highlight w:val="green"/>
        </w:rPr>
        <w:t xml:space="preserve">fabricated </w:t>
      </w:r>
      <w:r w:rsidRPr="00A47DDC">
        <w:rPr>
          <w:highlight w:val="green"/>
        </w:rPr>
        <w:t>from</w:t>
      </w:r>
      <w:r w:rsidRPr="00303A99">
        <w:t xml:space="preserve"> </w:t>
      </w:r>
      <w:r w:rsidR="00493303" w:rsidRPr="00303A99">
        <w:t>wet phase inversion</w:t>
      </w:r>
      <w:r w:rsidRPr="00303A99">
        <w:t xml:space="preserve"> of all three dope solutions in water coagulation bath experience a densification according to the ratio of dope solution and </w:t>
      </w:r>
      <w:r w:rsidRPr="00303A99">
        <w:lastRenderedPageBreak/>
        <w:t xml:space="preserve">fabricated membrane </w:t>
      </w:r>
      <w:r w:rsidR="00600761" w:rsidRPr="00303A99">
        <w:t>(</w:t>
      </w:r>
      <w:r w:rsidR="00600761" w:rsidRPr="00303A99">
        <w:rPr>
          <w:i/>
          <w:iCs w:val="0"/>
        </w:rPr>
        <w:t>of mixture based</w:t>
      </w:r>
      <w:r w:rsidR="00600761" w:rsidRPr="00303A99">
        <w:t xml:space="preserve">) </w:t>
      </w:r>
      <w:r w:rsidRPr="00303A99">
        <w:t>densit</w:t>
      </w:r>
      <w:r w:rsidR="00600761" w:rsidRPr="00303A99">
        <w:t>ies</w:t>
      </w:r>
      <w:r w:rsidRPr="00303A99">
        <w:t xml:space="preserve">, which themselves are obtained using the volumes calculated by the prescribed thermodynamic model. The comparison of densities must be based on the mixture properties but not the pure solvent and nonsolvent ratio as mentioned in literatures </w:t>
      </w:r>
      <w:r w:rsidRPr="00303A99">
        <w:fldChar w:fldCharType="begin">
          <w:fldData xml:space="preserve">PEVuZE5vdGU+PENpdGU+PEF1dGhvcj5MZWU8L0F1dGhvcj48WWVhcj4yMDEwPC9ZZWFyPjxSZWNO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</w:fldData>
        </w:fldChar>
      </w:r>
      <w:r w:rsidR="00B73675">
        <w:instrText xml:space="preserve"> ADDIN EN.CITE </w:instrText>
      </w:r>
      <w:r w:rsidR="00B73675">
        <w:fldChar w:fldCharType="begin">
          <w:fldData xml:space="preserve">PEVuZE5vdGU+PENpdGU+PEF1dGhvcj5MZWU8L0F1dGhvcj48WWVhcj4yMDEwPC9ZZWFyPjxSZWNO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</w:fldData>
        </w:fldChar>
      </w:r>
      <w:r w:rsidR="00B73675">
        <w:instrText xml:space="preserve"> ADDIN EN.CITE.DATA </w:instrText>
      </w:r>
      <w:r w:rsidR="00B73675">
        <w:fldChar w:fldCharType="end"/>
      </w:r>
      <w:r w:rsidRPr="00303A99">
        <w:fldChar w:fldCharType="separate"/>
      </w:r>
      <w:r w:rsidR="00B73675">
        <w:rPr>
          <w:noProof/>
        </w:rPr>
        <w:t>[</w:t>
      </w:r>
      <w:hyperlink w:anchor="_ENREF_4" w:tooltip="Lee, 2005 #2488" w:history="1">
        <w:r w:rsidR="00B73675" w:rsidRPr="00B73675">
          <w:rPr>
            <w:rStyle w:val="Hyperlink"/>
            <w:noProof/>
          </w:rPr>
          <w:t>4</w:t>
        </w:r>
      </w:hyperlink>
      <w:r w:rsidR="00B73675">
        <w:rPr>
          <w:noProof/>
        </w:rPr>
        <w:t xml:space="preserve">, </w:t>
      </w:r>
      <w:hyperlink w:anchor="_ENREF_5" w:tooltip="Lee, 2010 #631" w:history="1">
        <w:r w:rsidR="00B73675" w:rsidRPr="00B73675">
          <w:rPr>
            <w:rStyle w:val="Hyperlink"/>
            <w:noProof/>
          </w:rPr>
          <w:t>5</w:t>
        </w:r>
      </w:hyperlink>
      <w:r w:rsidR="00B73675">
        <w:rPr>
          <w:noProof/>
        </w:rPr>
        <w:t>]</w:t>
      </w:r>
      <w:r w:rsidRPr="00303A99">
        <w:fldChar w:fldCharType="end"/>
      </w:r>
      <w:r w:rsidRPr="00303A99">
        <w:t xml:space="preserve">. It can be obviously seen that while the ratio of solvent/nonsolvent defined in literatures for these considered system predicts unreliable and inaccurate changes in film thickness and volume, the thermodynamic modeling gives the physically consistent results. </w:t>
      </w:r>
    </w:p>
    <w:p w14:paraId="3B862FDC" w14:textId="25BC13C0" w:rsidR="00434899" w:rsidRPr="00303A99" w:rsidRDefault="00555440" w:rsidP="00555440">
      <w:pPr>
        <w:pStyle w:val="Heading2"/>
      </w:pPr>
      <w:r w:rsidRPr="00303A99">
        <w:t>Validation of n</w:t>
      </w:r>
      <w:r w:rsidR="00434899" w:rsidRPr="00303A99">
        <w:t>ew proposed suppositions</w:t>
      </w:r>
    </w:p>
    <w:p w14:paraId="335B6052" w14:textId="30CCFEEB" w:rsidR="00434899" w:rsidRPr="00303A99" w:rsidRDefault="00434899" w:rsidP="00805A54">
      <w:r w:rsidRPr="00303A99">
        <w:t xml:space="preserve">To specify </w:t>
      </w:r>
      <w:r w:rsidR="00AE5A4F" w:rsidRPr="00303A99">
        <w:t xml:space="preserve">the reliability of proposed suppositions and </w:t>
      </w:r>
      <w:r w:rsidR="00AE5A4F" w:rsidRPr="00A47DDC">
        <w:rPr>
          <w:highlight w:val="green"/>
        </w:rPr>
        <w:t>discuss</w:t>
      </w:r>
      <w:r w:rsidR="00805A54" w:rsidRPr="00A47DDC">
        <w:rPr>
          <w:highlight w:val="green"/>
        </w:rPr>
        <w:t xml:space="preserve"> </w:t>
      </w:r>
      <w:r w:rsidR="00AE5A4F" w:rsidRPr="00A47DDC">
        <w:rPr>
          <w:highlight w:val="green"/>
        </w:rPr>
        <w:t>numerically</w:t>
      </w:r>
      <w:r w:rsidR="00AE5A4F" w:rsidRPr="00303A99">
        <w:t xml:space="preserve"> the i</w:t>
      </w:r>
      <w:r w:rsidRPr="00303A99">
        <w:t>ssue</w:t>
      </w:r>
      <w:r w:rsidR="00AE5A4F" w:rsidRPr="00303A99">
        <w:t xml:space="preserve"> of concern</w:t>
      </w:r>
      <w:r w:rsidRPr="00303A99">
        <w:t>, three ternary systems have been considered</w:t>
      </w:r>
      <w:r w:rsidR="00600761" w:rsidRPr="00303A99">
        <w:t>,</w:t>
      </w:r>
      <w:r w:rsidR="00AE5A4F" w:rsidRPr="00303A99">
        <w:t xml:space="preserve"> for which </w:t>
      </w:r>
      <w:r w:rsidR="00600761" w:rsidRPr="00303A99">
        <w:t>the r</w:t>
      </w:r>
      <w:r w:rsidR="00245B95" w:rsidRPr="00303A99">
        <w:t xml:space="preserve">equired </w:t>
      </w:r>
      <w:r w:rsidRPr="00303A99">
        <w:t>components molecular properties are listed in</w:t>
      </w:r>
      <w:r w:rsidR="00AE5A4F" w:rsidRPr="00303A99">
        <w:t xml:space="preserve"> </w:t>
      </w:r>
      <w:r w:rsidR="00AE5A4F" w:rsidRPr="00303A99">
        <w:fldChar w:fldCharType="begin"/>
      </w:r>
      <w:r w:rsidR="00AE5A4F" w:rsidRPr="00303A99">
        <w:instrText xml:space="preserve"> REF _Ref439365039 \h </w:instrText>
      </w:r>
      <w:r w:rsidR="00CE766A" w:rsidRPr="00303A99">
        <w:instrText xml:space="preserve"> \* MERGEFORMAT </w:instrText>
      </w:r>
      <w:r w:rsidR="00AE5A4F" w:rsidRPr="00303A99">
        <w:fldChar w:fldCharType="separate"/>
      </w:r>
      <w:r w:rsidR="001E50E2" w:rsidRPr="001E50E2">
        <w:rPr>
          <w:b/>
          <w:bCs/>
        </w:rPr>
        <w:t xml:space="preserve">Table </w:t>
      </w:r>
      <w:r w:rsidR="001E50E2" w:rsidRPr="001E50E2">
        <w:rPr>
          <w:b/>
          <w:bCs/>
          <w:noProof/>
        </w:rPr>
        <w:t>3</w:t>
      </w:r>
      <w:r w:rsidR="00AE5A4F" w:rsidRPr="00303A99">
        <w:fldChar w:fldCharType="end"/>
      </w:r>
      <w:r w:rsidR="007C1F27" w:rsidRPr="00303A99">
        <w:t xml:space="preserve">. </w:t>
      </w:r>
    </w:p>
    <w:p w14:paraId="1A91D045" w14:textId="78D41817" w:rsidR="00AE5A4F" w:rsidRPr="00303A99" w:rsidRDefault="00AE5A4F" w:rsidP="009153ED">
      <w:pPr>
        <w:pStyle w:val="Caption"/>
      </w:pPr>
      <w:bookmarkStart w:id="21" w:name="_Ref439365039"/>
      <w:r w:rsidRPr="00303A99">
        <w:t xml:space="preserve">Table </w:t>
      </w:r>
      <w:fldSimple w:instr=" SEQ Table \* ARABIC ">
        <w:r w:rsidR="001E50E2">
          <w:rPr>
            <w:noProof/>
          </w:rPr>
          <w:t>3</w:t>
        </w:r>
      </w:fldSimple>
      <w:bookmarkEnd w:id="21"/>
      <w:r w:rsidRPr="00303A99">
        <w:t>. Component molecular properties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689"/>
        <w:gridCol w:w="1755"/>
        <w:gridCol w:w="2683"/>
        <w:gridCol w:w="1450"/>
        <w:gridCol w:w="1450"/>
      </w:tblGrid>
      <w:tr w:rsidR="00D07677" w:rsidRPr="00303A99" w14:paraId="11BC7BBD" w14:textId="77777777" w:rsidTr="00372322">
        <w:trPr>
          <w:trHeight w:val="562"/>
          <w:jc w:val="center"/>
        </w:trPr>
        <w:tc>
          <w:tcPr>
            <w:tcW w:w="0" w:type="auto"/>
            <w:vMerge w:val="restart"/>
            <w:vAlign w:val="center"/>
          </w:tcPr>
          <w:p w14:paraId="085882BC" w14:textId="505DA0F1" w:rsidR="00D07677" w:rsidRPr="00303A99" w:rsidRDefault="00D07677" w:rsidP="00821B99">
            <w:pPr>
              <w:spacing w:after="0" w:line="240" w:lineRule="auto"/>
              <w:jc w:val="left"/>
              <w:rPr>
                <w:b/>
                <w:bCs/>
              </w:rPr>
            </w:pPr>
            <w:r w:rsidRPr="00303A99">
              <w:rPr>
                <w:b/>
                <w:bCs/>
              </w:rPr>
              <w:t xml:space="preserve">Components </w:t>
            </w:r>
          </w:p>
        </w:tc>
        <w:tc>
          <w:tcPr>
            <w:tcW w:w="0" w:type="auto"/>
            <w:vMerge w:val="restart"/>
            <w:vAlign w:val="center"/>
          </w:tcPr>
          <w:p w14:paraId="469C1FD7" w14:textId="203D6F12" w:rsidR="00D07677" w:rsidRPr="00303A99" w:rsidRDefault="00D07677" w:rsidP="00821B99">
            <w:pPr>
              <w:spacing w:after="0" w:line="240" w:lineRule="auto"/>
              <w:jc w:val="left"/>
              <w:rPr>
                <w:b/>
                <w:bCs/>
              </w:rPr>
            </w:pPr>
            <w:r w:rsidRPr="00303A99">
              <w:rPr>
                <w:b/>
                <w:bCs/>
              </w:rPr>
              <w:t>Density (gr/cm³)</w:t>
            </w:r>
          </w:p>
        </w:tc>
        <w:tc>
          <w:tcPr>
            <w:tcW w:w="0" w:type="auto"/>
            <w:vMerge w:val="restart"/>
            <w:vAlign w:val="center"/>
          </w:tcPr>
          <w:p w14:paraId="6E7E6820" w14:textId="4D8F4556" w:rsidR="00D07677" w:rsidRPr="00303A99" w:rsidRDefault="00D07677" w:rsidP="00821B99">
            <w:pPr>
              <w:spacing w:after="0" w:line="240" w:lineRule="auto"/>
              <w:jc w:val="left"/>
              <w:rPr>
                <w:b/>
                <w:bCs/>
              </w:rPr>
            </w:pPr>
            <w:r w:rsidRPr="00303A99">
              <w:rPr>
                <w:b/>
                <w:bCs/>
              </w:rPr>
              <w:t>Molecular weight  (gr/mole)</w:t>
            </w:r>
          </w:p>
        </w:tc>
        <w:tc>
          <w:tcPr>
            <w:tcW w:w="0" w:type="auto"/>
            <w:gridSpan w:val="2"/>
            <w:vAlign w:val="center"/>
          </w:tcPr>
          <w:p w14:paraId="58C8283C" w14:textId="28DAFE56" w:rsidR="00D07677" w:rsidRPr="00303A99" w:rsidRDefault="00D07677" w:rsidP="004F0E2C">
            <w:pPr>
              <w:spacing w:after="0" w:line="240" w:lineRule="auto"/>
              <w:jc w:val="left"/>
              <w:rPr>
                <w:b/>
                <w:bCs/>
              </w:rPr>
            </w:pPr>
            <w:r w:rsidRPr="00303A99">
              <w:rPr>
                <w:b/>
                <w:bCs/>
              </w:rPr>
              <w:t>molecular properties ×10</w:t>
            </w:r>
            <w:r w:rsidRPr="00303A99">
              <w:rPr>
                <w:b/>
                <w:bCs/>
                <w:vertAlign w:val="superscript"/>
              </w:rPr>
              <w:t>23</w:t>
            </w:r>
          </w:p>
        </w:tc>
      </w:tr>
      <w:tr w:rsidR="00D07677" w:rsidRPr="00303A99" w14:paraId="393E4C86" w14:textId="055263D7" w:rsidTr="00372322">
        <w:trPr>
          <w:jc w:val="center"/>
        </w:trPr>
        <w:tc>
          <w:tcPr>
            <w:tcW w:w="0" w:type="auto"/>
            <w:vMerge/>
            <w:vAlign w:val="center"/>
          </w:tcPr>
          <w:p w14:paraId="214BCD70" w14:textId="77777777" w:rsidR="00D07677" w:rsidRPr="00303A99" w:rsidRDefault="00D07677" w:rsidP="00821B99">
            <w:pPr>
              <w:spacing w:after="0" w:line="240" w:lineRule="auto"/>
              <w:jc w:val="left"/>
              <w:rPr>
                <w:b/>
                <w:bCs/>
              </w:rPr>
            </w:pPr>
          </w:p>
        </w:tc>
        <w:tc>
          <w:tcPr>
            <w:tcW w:w="0" w:type="auto"/>
            <w:vMerge/>
            <w:vAlign w:val="center"/>
          </w:tcPr>
          <w:p w14:paraId="7415044C" w14:textId="77777777" w:rsidR="00D07677" w:rsidRPr="00303A99" w:rsidRDefault="00D07677" w:rsidP="00821B99">
            <w:pPr>
              <w:spacing w:after="0" w:line="240" w:lineRule="auto"/>
              <w:jc w:val="left"/>
              <w:rPr>
                <w:b/>
                <w:bCs/>
              </w:rPr>
            </w:pPr>
          </w:p>
        </w:tc>
        <w:tc>
          <w:tcPr>
            <w:tcW w:w="0" w:type="auto"/>
            <w:vMerge/>
            <w:vAlign w:val="center"/>
          </w:tcPr>
          <w:p w14:paraId="6552C3CE" w14:textId="77777777" w:rsidR="00D07677" w:rsidRPr="00303A99" w:rsidRDefault="00D07677" w:rsidP="00821B99">
            <w:pPr>
              <w:spacing w:after="0" w:line="240" w:lineRule="auto"/>
              <w:jc w:val="left"/>
              <w:rPr>
                <w:b/>
                <w:bCs/>
              </w:rPr>
            </w:pPr>
          </w:p>
        </w:tc>
        <w:tc>
          <w:tcPr>
            <w:tcW w:w="0" w:type="auto"/>
            <w:vAlign w:val="center"/>
          </w:tcPr>
          <w:p w14:paraId="332E9AC4" w14:textId="77777777" w:rsidR="00D07677" w:rsidRPr="00303A99" w:rsidRDefault="00D07677" w:rsidP="00821B99">
            <w:pPr>
              <w:spacing w:after="0" w:line="240" w:lineRule="auto"/>
              <w:jc w:val="left"/>
              <w:rPr>
                <w:b/>
                <w:bCs/>
              </w:rPr>
            </w:pPr>
            <w:r w:rsidRPr="00303A99">
              <w:rPr>
                <w:b/>
                <w:bCs/>
              </w:rPr>
              <w:object w:dxaOrig="279" w:dyaOrig="360" w14:anchorId="7D1A7EE7">
                <v:shape id="_x0000_i1085" type="#_x0000_t75" style="width:13.95pt;height:21.5pt" o:ole="">
                  <v:imagedata r:id="rId125" o:title=""/>
                </v:shape>
                <o:OLEObject Type="Embed" ProgID="Equation.DSMT4" ShapeID="_x0000_i1085" DrawAspect="Content" ObjectID="_1647772081" r:id="rId126"/>
              </w:object>
            </w:r>
            <w:r w:rsidRPr="00303A99">
              <w:rPr>
                <w:b/>
                <w:bCs/>
              </w:rPr>
              <w:t xml:space="preserve"> </w:t>
            </w:r>
            <w:r w:rsidRPr="00303A99">
              <w:t>†</w:t>
            </w:r>
          </w:p>
        </w:tc>
        <w:tc>
          <w:tcPr>
            <w:tcW w:w="0" w:type="auto"/>
            <w:vAlign w:val="center"/>
          </w:tcPr>
          <w:p w14:paraId="44CCED12" w14:textId="0D7F826C" w:rsidR="00D07677" w:rsidRPr="00303A99" w:rsidRDefault="00D07677" w:rsidP="00821B99">
            <w:pPr>
              <w:spacing w:after="0" w:line="360" w:lineRule="auto"/>
              <w:jc w:val="left"/>
              <w:rPr>
                <w:b/>
                <w:bCs/>
              </w:rPr>
            </w:pPr>
            <w:r w:rsidRPr="00303A99">
              <w:rPr>
                <w:b/>
                <w:bCs/>
              </w:rPr>
              <w:object w:dxaOrig="220" w:dyaOrig="360" w14:anchorId="7C835D4C">
                <v:shape id="_x0000_i1086" type="#_x0000_t75" style="width:13.95pt;height:21.5pt" o:ole="">
                  <v:imagedata r:id="rId127" o:title=""/>
                </v:shape>
                <o:OLEObject Type="Embed" ProgID="Equation.DSMT4" ShapeID="_x0000_i1086" DrawAspect="Content" ObjectID="_1647772082" r:id="rId128"/>
              </w:object>
            </w:r>
            <w:r w:rsidRPr="00303A99">
              <w:rPr>
                <w:b/>
                <w:bCs/>
              </w:rPr>
              <w:t xml:space="preserve"> </w:t>
            </w:r>
            <w:r w:rsidRPr="00303A99">
              <w:t>‡</w:t>
            </w:r>
          </w:p>
        </w:tc>
      </w:tr>
      <w:tr w:rsidR="00D07677" w:rsidRPr="00303A99" w14:paraId="6366F24D" w14:textId="04AFADB3" w:rsidTr="00372322">
        <w:trPr>
          <w:jc w:val="center"/>
        </w:trPr>
        <w:tc>
          <w:tcPr>
            <w:tcW w:w="0" w:type="auto"/>
            <w:vAlign w:val="center"/>
          </w:tcPr>
          <w:p w14:paraId="260A8FFE" w14:textId="77777777" w:rsidR="00D07677" w:rsidRPr="00303A99" w:rsidRDefault="00D07677" w:rsidP="00821B99">
            <w:pPr>
              <w:spacing w:after="0" w:line="240" w:lineRule="auto"/>
              <w:jc w:val="left"/>
            </w:pPr>
            <w:r w:rsidRPr="00303A99">
              <w:t>NMP</w:t>
            </w:r>
          </w:p>
        </w:tc>
        <w:tc>
          <w:tcPr>
            <w:tcW w:w="0" w:type="auto"/>
            <w:vAlign w:val="center"/>
          </w:tcPr>
          <w:p w14:paraId="7E42B88B" w14:textId="589D84D1" w:rsidR="00D07677" w:rsidRPr="00303A99" w:rsidRDefault="00D07677" w:rsidP="00B73675">
            <w:pPr>
              <w:spacing w:after="0" w:line="240" w:lineRule="auto"/>
              <w:jc w:val="left"/>
            </w:pPr>
            <w:r w:rsidRPr="00303A99">
              <w:t>1.026</w:t>
            </w:r>
            <w:r w:rsidRPr="00303A99">
              <w:rPr>
                <w:vertAlign w:val="superscript"/>
              </w:rPr>
              <w:t xml:space="preserve"> </w:t>
            </w:r>
            <w:r w:rsidRPr="00303A99">
              <w:rPr>
                <w:vertAlign w:val="superscript"/>
              </w:rPr>
              <w:fldChar w:fldCharType="begin">
                <w:fldData xml:space="preserve">PEVuZE5vdGU+PENpdGU+PEF1dGhvcj5LbmVpc2w8L0F1dGhvcj48WWVhcj4xOTg3PC9ZZWFyPjxS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</w:fldData>
              </w:fldChar>
            </w:r>
            <w:r w:rsidR="00B73675">
              <w:rPr>
                <w:vertAlign w:val="superscript"/>
              </w:rPr>
              <w:instrText xml:space="preserve"> ADDIN EN.CITE </w:instrText>
            </w:r>
            <w:r w:rsidR="00B73675">
              <w:rPr>
                <w:vertAlign w:val="superscript"/>
              </w:rPr>
              <w:fldChar w:fldCharType="begin">
                <w:fldData xml:space="preserve">PEVuZE5vdGU+PENpdGU+PEF1dGhvcj5LbmVpc2w8L0F1dGhvcj48WWVhcj4xOTg3PC9ZZWFyPjxS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</w:fldData>
              </w:fldChar>
            </w:r>
            <w:r w:rsidR="00B73675">
              <w:rPr>
                <w:vertAlign w:val="superscript"/>
              </w:rPr>
              <w:instrText xml:space="preserve"> ADDIN EN.CITE.DATA </w:instrText>
            </w:r>
            <w:r w:rsidR="00B73675">
              <w:rPr>
                <w:vertAlign w:val="superscript"/>
              </w:rPr>
            </w:r>
            <w:r w:rsidR="00B73675">
              <w:rPr>
                <w:vertAlign w:val="superscript"/>
              </w:rPr>
              <w:fldChar w:fldCharType="end"/>
            </w:r>
            <w:r w:rsidRPr="00303A99">
              <w:rPr>
                <w:vertAlign w:val="superscript"/>
              </w:rPr>
            </w:r>
            <w:r w:rsidRPr="00303A99">
              <w:rPr>
                <w:vertAlign w:val="superscript"/>
              </w:rPr>
              <w:fldChar w:fldCharType="separate"/>
            </w:r>
            <w:r w:rsidR="00B73675">
              <w:rPr>
                <w:noProof/>
                <w:vertAlign w:val="superscript"/>
              </w:rPr>
              <w:t>[</w:t>
            </w:r>
            <w:hyperlink w:anchor="_ENREF_12" w:tooltip="Kneisl, 1987 #3870" w:history="1">
              <w:r w:rsidR="00B73675" w:rsidRPr="00B73675">
                <w:rPr>
                  <w:rStyle w:val="Hyperlink"/>
                  <w:noProof/>
                  <w:vertAlign w:val="superscript"/>
                </w:rPr>
                <w:t>12</w:t>
              </w:r>
            </w:hyperlink>
            <w:r w:rsidR="00B73675">
              <w:rPr>
                <w:noProof/>
                <w:vertAlign w:val="superscript"/>
              </w:rPr>
              <w:t xml:space="preserve">, </w:t>
            </w:r>
            <w:hyperlink w:anchor="_ENREF_13" w:tooltip="Blanco, 2012 #3871" w:history="1">
              <w:r w:rsidR="00B73675" w:rsidRPr="00B73675">
                <w:rPr>
                  <w:rStyle w:val="Hyperlink"/>
                  <w:noProof/>
                  <w:vertAlign w:val="superscript"/>
                </w:rPr>
                <w:t>13</w:t>
              </w:r>
            </w:hyperlink>
            <w:r w:rsidR="00B73675">
              <w:rPr>
                <w:noProof/>
                <w:vertAlign w:val="superscript"/>
              </w:rPr>
              <w:t>]</w:t>
            </w:r>
            <w:r w:rsidRPr="00303A99">
              <w:rPr>
                <w:vertAlign w:val="superscript"/>
              </w:rPr>
              <w:fldChar w:fldCharType="end"/>
            </w:r>
          </w:p>
        </w:tc>
        <w:tc>
          <w:tcPr>
            <w:tcW w:w="0" w:type="auto"/>
            <w:vAlign w:val="center"/>
          </w:tcPr>
          <w:p w14:paraId="60AEB251" w14:textId="08CD50DF" w:rsidR="00D07677" w:rsidRPr="00303A99" w:rsidRDefault="00D07677" w:rsidP="00B73675">
            <w:pPr>
              <w:spacing w:after="0" w:line="240" w:lineRule="auto"/>
              <w:jc w:val="left"/>
            </w:pPr>
            <w:r w:rsidRPr="00303A99">
              <w:t>99.13</w:t>
            </w:r>
            <w:r w:rsidRPr="00303A99">
              <w:rPr>
                <w:vertAlign w:val="superscript"/>
              </w:rPr>
              <w:t xml:space="preserve"> </w:t>
            </w:r>
            <w:r w:rsidRPr="00303A99">
              <w:rPr>
                <w:vertAlign w:val="superscript"/>
              </w:rPr>
              <w:fldChar w:fldCharType="begin"/>
            </w:r>
            <w:r w:rsidR="00B73675">
              <w:rPr>
                <w:vertAlign w:val="superscript"/>
              </w:rPr>
              <w:instrText xml:space="preserve"> ADDIN EN.CITE &lt;EndNote&gt;&lt;Cite&gt;&lt;Year&gt;2015&lt;/Year&gt;&lt;RecNum&gt;3880&lt;/RecNum&gt;&lt;DisplayText&gt;[24]&lt;/DisplayText&gt;&lt;record&gt;&lt;rec-number&gt;3880&lt;/rec-number&gt;&lt;foreign-keys&gt;&lt;key app="EN" db-id="edxfspa0hevet1epx2qxp5rdfxf99ae220dv" timestamp="1434020422"&gt;3880&lt;/key&gt;&lt;/foreign-keys&gt;&lt;ref-type name="Web Page"&gt;12&lt;/ref-type&gt;&lt;contributors&gt;&lt;/contributors&gt;&lt;titles&gt;&lt;title&gt;N-methyl-2-pyrrolidone&lt;/title&gt;&lt;secondary-title&gt;Concise International Chemical Assessment Document 35; Chemical Safety Information from Intergovernmental Organizations&lt;/secondary-title&gt;&lt;/titles&gt;&lt;dates&gt;&lt;year&gt;2015&lt;/year&gt;&lt;/dates&gt;&lt;pub-location&gt;http://www.inchem.org/documents/cicads/cicads/cicad35.htm&lt;/pub-location&gt;&lt;urls&gt;&lt;related-urls&gt;&lt;url&gt;http://www.inchem.org/documents/cicads/cicads/cicad35.htm&lt;/url&gt;&lt;/related-urls&gt;&lt;/urls&gt;&lt;research-notes&gt;Film Shrinkage&lt;/research-notes&gt;&lt;/record&gt;&lt;/Cite&gt;&lt;/EndNote&gt;</w:instrText>
            </w:r>
            <w:r w:rsidRPr="00303A99">
              <w:rPr>
                <w:vertAlign w:val="superscript"/>
              </w:rPr>
              <w:fldChar w:fldCharType="separate"/>
            </w:r>
            <w:r w:rsidR="00B73675">
              <w:rPr>
                <w:noProof/>
                <w:vertAlign w:val="superscript"/>
              </w:rPr>
              <w:t>[</w:t>
            </w:r>
            <w:hyperlink w:anchor="_ENREF_24" w:tooltip=", 2015 #3880" w:history="1">
              <w:r w:rsidR="00B73675" w:rsidRPr="00B73675">
                <w:rPr>
                  <w:rStyle w:val="Hyperlink"/>
                  <w:noProof/>
                  <w:vertAlign w:val="superscript"/>
                </w:rPr>
                <w:t>24</w:t>
              </w:r>
            </w:hyperlink>
            <w:r w:rsidR="00B73675">
              <w:rPr>
                <w:noProof/>
                <w:vertAlign w:val="superscript"/>
              </w:rPr>
              <w:t>]</w:t>
            </w:r>
            <w:r w:rsidRPr="00303A99">
              <w:rPr>
                <w:vertAlign w:val="superscript"/>
              </w:rPr>
              <w:fldChar w:fldCharType="end"/>
            </w:r>
          </w:p>
        </w:tc>
        <w:tc>
          <w:tcPr>
            <w:tcW w:w="0" w:type="auto"/>
            <w:vAlign w:val="center"/>
          </w:tcPr>
          <w:p w14:paraId="28FBB700" w14:textId="392F2BBB" w:rsidR="00D07677" w:rsidRPr="00303A99" w:rsidRDefault="00D07677" w:rsidP="00BE2C62">
            <w:pPr>
              <w:spacing w:after="0" w:line="240" w:lineRule="auto"/>
              <w:jc w:val="left"/>
            </w:pPr>
            <w:r w:rsidRPr="00303A99">
              <w:t>16.4609</w:t>
            </w:r>
          </w:p>
        </w:tc>
        <w:tc>
          <w:tcPr>
            <w:tcW w:w="0" w:type="auto"/>
            <w:vAlign w:val="center"/>
          </w:tcPr>
          <w:p w14:paraId="62A75D8E" w14:textId="3B63EA0D" w:rsidR="00D07677" w:rsidRPr="00303A99" w:rsidRDefault="00D07677" w:rsidP="0089762F">
            <w:pPr>
              <w:spacing w:after="0" w:line="240" w:lineRule="auto"/>
              <w:jc w:val="left"/>
              <w:rPr>
                <w:b/>
                <w:bCs/>
              </w:rPr>
            </w:pPr>
            <w:r w:rsidRPr="00303A99">
              <w:t>16.0437</w:t>
            </w:r>
          </w:p>
        </w:tc>
      </w:tr>
      <w:tr w:rsidR="00D07677" w:rsidRPr="00303A99" w14:paraId="6B9527EF" w14:textId="49BCECE6" w:rsidTr="00372322">
        <w:trPr>
          <w:jc w:val="center"/>
        </w:trPr>
        <w:tc>
          <w:tcPr>
            <w:tcW w:w="0" w:type="auto"/>
            <w:vAlign w:val="center"/>
          </w:tcPr>
          <w:p w14:paraId="7F6A6A81" w14:textId="77777777" w:rsidR="00D07677" w:rsidRPr="00303A99" w:rsidRDefault="00D07677" w:rsidP="00821B99">
            <w:pPr>
              <w:spacing w:after="0" w:line="240" w:lineRule="auto"/>
              <w:jc w:val="left"/>
            </w:pPr>
            <w:r w:rsidRPr="00303A99">
              <w:t>AC</w:t>
            </w:r>
          </w:p>
        </w:tc>
        <w:tc>
          <w:tcPr>
            <w:tcW w:w="0" w:type="auto"/>
            <w:vAlign w:val="center"/>
          </w:tcPr>
          <w:p w14:paraId="3084E4B4" w14:textId="29E8F6F1" w:rsidR="00D07677" w:rsidRPr="00303A99" w:rsidRDefault="00D07677" w:rsidP="00B73675">
            <w:pPr>
              <w:spacing w:after="0" w:line="240" w:lineRule="auto"/>
              <w:jc w:val="left"/>
            </w:pPr>
            <w:r w:rsidRPr="00303A99">
              <w:t>0.7857</w:t>
            </w:r>
            <w:r w:rsidRPr="00303A99">
              <w:rPr>
                <w:vertAlign w:val="superscript"/>
              </w:rPr>
              <w:t xml:space="preserve"> </w:t>
            </w:r>
            <w:r w:rsidRPr="00303A99">
              <w:rPr>
                <w:vertAlign w:val="superscript"/>
              </w:rPr>
              <w:fldChar w:fldCharType="begin"/>
            </w:r>
            <w:r w:rsidR="00B73675">
              <w:rPr>
                <w:vertAlign w:val="superscript"/>
              </w:rPr>
              <w:instrText xml:space="preserve"> ADDIN EN.CITE &lt;EndNote&gt;&lt;Cite&gt;&lt;Author&gt;Shojaie&lt;/Author&gt;&lt;Year&gt;1994&lt;/Year&gt;&lt;RecNum&gt;43&lt;/RecNum&gt;&lt;DisplayText&gt;[11]&lt;/DisplayText&gt;&lt;record&gt;&lt;rec-number&gt;43&lt;/rec-number&gt;&lt;foreign-keys&gt;&lt;key app="EN" db-id="edxfspa0hevet1epx2qxp5rdfxf99ae220dv" timestamp="1395609070"&gt;43&lt;/key&gt;&lt;key app="ENWeb" db-id=""&gt;0&lt;/key&gt;&lt;/foreign-keys&gt;&lt;ref-type name="Journal Article"&gt;17&lt;/ref-type&gt;&lt;contributors&gt;&lt;authors&gt;&lt;author&gt;Shojaie, Saeed S.&lt;/author&gt;&lt;author&gt;Krantz, William B.&lt;/author&gt;&lt;author&gt;Greenberg, Alan R.&lt;/author&gt;&lt;/authors&gt;&lt;/contributors&gt;&lt;titles&gt;&lt;title&gt;Dense polymer film and membrane formation via the dry-cast process part I. Model development&lt;/title&gt;&lt;secondary-title&gt;Journal of Membrane Science&lt;/secondary-title&gt;&lt;/titles&gt;&lt;periodical&gt;&lt;full-title&gt;Journal of Membrane Science&lt;/full-title&gt;&lt;/periodical&gt;&lt;pages&gt;255-280&lt;/pages&gt;&lt;volume&gt;94&lt;/volume&gt;&lt;number&gt;1&lt;/number&gt;&lt;dates&gt;&lt;year&gt;1994&lt;/year&gt;&lt;/dates&gt;&lt;isbn&gt;03767388&lt;/isbn&gt;&lt;urls&gt;&lt;/urls&gt;&lt;electronic-resource-num&gt;10.1016/0376-7388(93)e0228-c&lt;/electronic-resource-num&gt;&lt;research-notes&gt;Thermo-kinetic Model;&lt;/research-notes&gt;&lt;/record&gt;&lt;/Cite&gt;&lt;/EndNote&gt;</w:instrText>
            </w:r>
            <w:r w:rsidRPr="00303A99">
              <w:rPr>
                <w:vertAlign w:val="superscript"/>
              </w:rPr>
              <w:fldChar w:fldCharType="separate"/>
            </w:r>
            <w:r w:rsidR="00B73675">
              <w:rPr>
                <w:noProof/>
                <w:vertAlign w:val="superscript"/>
              </w:rPr>
              <w:t>[</w:t>
            </w:r>
            <w:hyperlink w:anchor="_ENREF_11" w:tooltip="Shojaie, 1994 #43" w:history="1">
              <w:r w:rsidR="00B73675" w:rsidRPr="00B73675">
                <w:rPr>
                  <w:rStyle w:val="Hyperlink"/>
                  <w:noProof/>
                  <w:vertAlign w:val="superscript"/>
                </w:rPr>
                <w:t>11</w:t>
              </w:r>
            </w:hyperlink>
            <w:r w:rsidR="00B73675">
              <w:rPr>
                <w:noProof/>
                <w:vertAlign w:val="superscript"/>
              </w:rPr>
              <w:t>]</w:t>
            </w:r>
            <w:r w:rsidRPr="00303A99">
              <w:rPr>
                <w:vertAlign w:val="superscript"/>
              </w:rPr>
              <w:fldChar w:fldCharType="end"/>
            </w:r>
          </w:p>
        </w:tc>
        <w:tc>
          <w:tcPr>
            <w:tcW w:w="0" w:type="auto"/>
            <w:vAlign w:val="center"/>
          </w:tcPr>
          <w:p w14:paraId="7546A162" w14:textId="6A6AB1D5" w:rsidR="00D07677" w:rsidRPr="00303A99" w:rsidRDefault="00D07677" w:rsidP="00B73675">
            <w:pPr>
              <w:spacing w:after="0" w:line="240" w:lineRule="auto"/>
              <w:jc w:val="left"/>
            </w:pPr>
            <w:r w:rsidRPr="00303A99">
              <w:t>58.0791</w:t>
            </w:r>
            <w:r w:rsidRPr="00303A99">
              <w:rPr>
                <w:vertAlign w:val="superscript"/>
              </w:rPr>
              <w:t xml:space="preserve"> </w:t>
            </w:r>
            <w:r w:rsidRPr="00303A99">
              <w:rPr>
                <w:vertAlign w:val="superscript"/>
              </w:rPr>
              <w:fldChar w:fldCharType="begin"/>
            </w:r>
            <w:r w:rsidR="00B73675">
              <w:rPr>
                <w:vertAlign w:val="superscript"/>
              </w:rPr>
              <w:instrText xml:space="preserve"> ADDIN EN.CITE &lt;EndNote&gt;&lt;Cite&gt;&lt;Year&gt;2015&lt;/Year&gt;&lt;RecNum&gt;3874&lt;/RecNum&gt;&lt;DisplayText&gt;[25]&lt;/DisplayText&gt;&lt;record&gt;&lt;rec-number&gt;3874&lt;/rec-number&gt;&lt;foreign-keys&gt;&lt;key app="EN" db-id="edxfspa0hevet1epx2qxp5rdfxf99ae220dv" timestamp="1434019423"&gt;3874&lt;/key&gt;&lt;/foreign-keys&gt;&lt;ref-type name="Web Page"&gt;12&lt;/ref-type&gt;&lt;contributors&gt;&lt;/contributors&gt;&lt;titles&gt;&lt;title&gt;Acetone&lt;/title&gt;&lt;secondary-title&gt;NIST Standard Reference Database 69: NIST Chemistry WebBook&lt;/secondary-title&gt;&lt;/titles&gt;&lt;dates&gt;&lt;year&gt;2015&lt;/year&gt;&lt;/dates&gt;&lt;pub-location&gt;http://webbook.nist.gov/cgi/inchi/InChI%3D1S/C3H6O/c1-3(2)4/h1-2H3&lt;/pub-location&gt;&lt;urls&gt;&lt;related-urls&gt;&lt;url&gt;http://webbook.nist.gov/cgi/inchi/InChI%3D1S/C3H6O/c1-3(2)4/h1-2H3&lt;/url&gt;&lt;/related-urls&gt;&lt;/urls&gt;&lt;research-notes&gt;Film Shrinkage&lt;/research-notes&gt;&lt;/record&gt;&lt;/Cite&gt;&lt;/EndNote&gt;</w:instrText>
            </w:r>
            <w:r w:rsidRPr="00303A99">
              <w:rPr>
                <w:vertAlign w:val="superscript"/>
              </w:rPr>
              <w:fldChar w:fldCharType="separate"/>
            </w:r>
            <w:r w:rsidR="00B73675">
              <w:rPr>
                <w:noProof/>
                <w:vertAlign w:val="superscript"/>
              </w:rPr>
              <w:t>[</w:t>
            </w:r>
            <w:hyperlink w:anchor="_ENREF_25" w:tooltip=", 2015 #3874" w:history="1">
              <w:r w:rsidR="00B73675" w:rsidRPr="00B73675">
                <w:rPr>
                  <w:rStyle w:val="Hyperlink"/>
                  <w:noProof/>
                  <w:vertAlign w:val="superscript"/>
                </w:rPr>
                <w:t>25</w:t>
              </w:r>
            </w:hyperlink>
            <w:r w:rsidR="00B73675">
              <w:rPr>
                <w:noProof/>
                <w:vertAlign w:val="superscript"/>
              </w:rPr>
              <w:t>]</w:t>
            </w:r>
            <w:r w:rsidRPr="00303A99">
              <w:rPr>
                <w:vertAlign w:val="superscript"/>
              </w:rPr>
              <w:fldChar w:fldCharType="end"/>
            </w:r>
          </w:p>
        </w:tc>
        <w:tc>
          <w:tcPr>
            <w:tcW w:w="0" w:type="auto"/>
            <w:vAlign w:val="center"/>
          </w:tcPr>
          <w:p w14:paraId="31AA1E32" w14:textId="2DDF907F" w:rsidR="00D07677" w:rsidRPr="00303A99" w:rsidRDefault="00D07677" w:rsidP="00BE2C62">
            <w:pPr>
              <w:spacing w:after="0" w:line="240" w:lineRule="auto"/>
              <w:jc w:val="left"/>
            </w:pPr>
            <w:r w:rsidRPr="00303A99">
              <w:t>9.6442</w:t>
            </w:r>
          </w:p>
        </w:tc>
        <w:tc>
          <w:tcPr>
            <w:tcW w:w="0" w:type="auto"/>
            <w:vAlign w:val="center"/>
          </w:tcPr>
          <w:p w14:paraId="6FD90500" w14:textId="56DF93E2" w:rsidR="00D07677" w:rsidRPr="00303A99" w:rsidRDefault="00D07677" w:rsidP="0089762F">
            <w:pPr>
              <w:spacing w:after="0" w:line="240" w:lineRule="auto"/>
              <w:jc w:val="left"/>
              <w:rPr>
                <w:b/>
                <w:bCs/>
              </w:rPr>
            </w:pPr>
            <w:r w:rsidRPr="00303A99">
              <w:t>12.2747</w:t>
            </w:r>
          </w:p>
        </w:tc>
      </w:tr>
      <w:tr w:rsidR="00D07677" w:rsidRPr="00303A99" w14:paraId="3D5D6EA4" w14:textId="73A1BBD8" w:rsidTr="00372322">
        <w:trPr>
          <w:jc w:val="center"/>
        </w:trPr>
        <w:tc>
          <w:tcPr>
            <w:tcW w:w="0" w:type="auto"/>
            <w:vAlign w:val="center"/>
          </w:tcPr>
          <w:p w14:paraId="5429F415" w14:textId="77777777" w:rsidR="00D07677" w:rsidRPr="00303A99" w:rsidRDefault="00D07677" w:rsidP="00821B99">
            <w:pPr>
              <w:spacing w:after="0" w:line="240" w:lineRule="auto"/>
              <w:jc w:val="left"/>
              <w:rPr>
                <w:b/>
                <w:bCs/>
                <w:i/>
                <w:iCs w:val="0"/>
              </w:rPr>
            </w:pPr>
            <w:r w:rsidRPr="00303A99">
              <w:rPr>
                <w:b/>
                <w:bCs/>
                <w:i/>
                <w:iCs w:val="0"/>
              </w:rPr>
              <w:t>H</w:t>
            </w:r>
            <w:r w:rsidRPr="00303A99">
              <w:rPr>
                <w:b/>
                <w:bCs/>
                <w:i/>
                <w:iCs w:val="0"/>
                <w:vertAlign w:val="subscript"/>
              </w:rPr>
              <w:t>2</w:t>
            </w:r>
            <w:r w:rsidRPr="00303A99">
              <w:rPr>
                <w:b/>
                <w:bCs/>
                <w:i/>
                <w:iCs w:val="0"/>
              </w:rPr>
              <w:t>O</w:t>
            </w:r>
          </w:p>
        </w:tc>
        <w:tc>
          <w:tcPr>
            <w:tcW w:w="0" w:type="auto"/>
            <w:vAlign w:val="center"/>
          </w:tcPr>
          <w:p w14:paraId="6885B7FF" w14:textId="73170024" w:rsidR="00D07677" w:rsidRPr="00303A99" w:rsidRDefault="00D07677" w:rsidP="00B73675">
            <w:pPr>
              <w:spacing w:after="0" w:line="240" w:lineRule="auto"/>
              <w:jc w:val="left"/>
              <w:rPr>
                <w:b/>
                <w:bCs/>
                <w:i/>
                <w:iCs w:val="0"/>
              </w:rPr>
            </w:pPr>
            <w:r w:rsidRPr="00303A99">
              <w:rPr>
                <w:b/>
                <w:bCs/>
                <w:i/>
                <w:iCs w:val="0"/>
              </w:rPr>
              <w:t>0.94</w:t>
            </w:r>
            <w:r w:rsidRPr="00303A99">
              <w:rPr>
                <w:b/>
                <w:bCs/>
                <w:i/>
                <w:iCs w:val="0"/>
                <w:vertAlign w:val="superscript"/>
              </w:rPr>
              <w:t xml:space="preserve"> </w:t>
            </w:r>
            <w:r w:rsidRPr="00303A99">
              <w:rPr>
                <w:b/>
                <w:bCs/>
                <w:i/>
                <w:iCs w:val="0"/>
                <w:vertAlign w:val="superscript"/>
              </w:rPr>
              <w:fldChar w:fldCharType="begin"/>
            </w:r>
            <w:r w:rsidR="00B73675">
              <w:rPr>
                <w:b/>
                <w:bCs/>
                <w:i/>
                <w:iCs w:val="0"/>
                <w:vertAlign w:val="superscript"/>
              </w:rPr>
              <w:instrText xml:space="preserve"> ADDIN EN.CITE &lt;EndNote&gt;&lt;Cite&gt;&lt;Author&gt;Shojaie&lt;/Author&gt;&lt;Year&gt;1994&lt;/Year&gt;&lt;RecNum&gt;43&lt;/RecNum&gt;&lt;DisplayText&gt;[11]&lt;/DisplayText&gt;&lt;record&gt;&lt;rec-number&gt;43&lt;/rec-number&gt;&lt;foreign-keys&gt;&lt;key app="EN" db-id="edxfspa0hevet1epx2qxp5rdfxf99ae220dv" timestamp="1395609070"&gt;43&lt;/key&gt;&lt;key app="ENWeb" db-id=""&gt;0&lt;/key&gt;&lt;/foreign-keys&gt;&lt;ref-type name="Journal Article"&gt;17&lt;/ref-type&gt;&lt;contributors&gt;&lt;authors&gt;&lt;author&gt;Shojaie, Saeed S.&lt;/author&gt;&lt;author&gt;Krantz, William B.&lt;/author&gt;&lt;author&gt;Greenberg, Alan R.&lt;/author&gt;&lt;/authors&gt;&lt;/contributors&gt;&lt;titles&gt;&lt;title&gt;Dense polymer film and membrane formation via the dry-cast process part I. Model development&lt;/title&gt;&lt;secondary-title&gt;Journal of Membrane Science&lt;/secondary-title&gt;&lt;/titles&gt;&lt;periodical&gt;&lt;full-title&gt;Journal of Membrane Science&lt;/full-title&gt;&lt;/periodical&gt;&lt;pages&gt;255-280&lt;/pages&gt;&lt;volume&gt;94&lt;/volume&gt;&lt;number&gt;1&lt;/number&gt;&lt;dates&gt;&lt;year&gt;1994&lt;/year&gt;&lt;/dates&gt;&lt;isbn&gt;03767388&lt;/isbn&gt;&lt;urls&gt;&lt;/urls&gt;&lt;electronic-resource-num&gt;10.1016/0376-7388(93)e0228-c&lt;/electronic-resource-num&gt;&lt;research-notes&gt;Thermo-kinetic Model;&lt;/research-notes&gt;&lt;/record&gt;&lt;/Cite&gt;&lt;/EndNote&gt;</w:instrText>
            </w:r>
            <w:r w:rsidRPr="00303A99">
              <w:rPr>
                <w:b/>
                <w:bCs/>
                <w:i/>
                <w:iCs w:val="0"/>
                <w:vertAlign w:val="superscript"/>
              </w:rPr>
              <w:fldChar w:fldCharType="separate"/>
            </w:r>
            <w:r w:rsidR="00B73675">
              <w:rPr>
                <w:b/>
                <w:bCs/>
                <w:i/>
                <w:iCs w:val="0"/>
                <w:noProof/>
                <w:vertAlign w:val="superscript"/>
              </w:rPr>
              <w:t>[</w:t>
            </w:r>
            <w:hyperlink w:anchor="_ENREF_11" w:tooltip="Shojaie, 1994 #43" w:history="1">
              <w:r w:rsidR="00B73675" w:rsidRPr="00B73675">
                <w:rPr>
                  <w:rStyle w:val="Hyperlink"/>
                  <w:b/>
                  <w:bCs/>
                  <w:i/>
                  <w:iCs w:val="0"/>
                  <w:noProof/>
                  <w:vertAlign w:val="superscript"/>
                </w:rPr>
                <w:t>11</w:t>
              </w:r>
            </w:hyperlink>
            <w:r w:rsidR="00B73675">
              <w:rPr>
                <w:b/>
                <w:bCs/>
                <w:i/>
                <w:iCs w:val="0"/>
                <w:noProof/>
                <w:vertAlign w:val="superscript"/>
              </w:rPr>
              <w:t>]</w:t>
            </w:r>
            <w:r w:rsidRPr="00303A99">
              <w:rPr>
                <w:b/>
                <w:bCs/>
                <w:i/>
                <w:iCs w:val="0"/>
                <w:vertAlign w:val="superscript"/>
              </w:rPr>
              <w:fldChar w:fldCharType="end"/>
            </w:r>
          </w:p>
        </w:tc>
        <w:tc>
          <w:tcPr>
            <w:tcW w:w="0" w:type="auto"/>
            <w:vAlign w:val="center"/>
          </w:tcPr>
          <w:p w14:paraId="6CF0A0D4" w14:textId="0EF93A5F" w:rsidR="00D07677" w:rsidRPr="00303A99" w:rsidRDefault="00D07677" w:rsidP="00B73675">
            <w:pPr>
              <w:spacing w:after="0" w:line="240" w:lineRule="auto"/>
              <w:jc w:val="left"/>
              <w:rPr>
                <w:b/>
                <w:bCs/>
                <w:i/>
                <w:iCs w:val="0"/>
              </w:rPr>
            </w:pPr>
            <w:r w:rsidRPr="00303A99">
              <w:rPr>
                <w:b/>
                <w:bCs/>
                <w:i/>
                <w:iCs w:val="0"/>
              </w:rPr>
              <w:t>18.0153</w:t>
            </w:r>
            <w:r w:rsidRPr="00303A99">
              <w:rPr>
                <w:b/>
                <w:bCs/>
                <w:i/>
                <w:iCs w:val="0"/>
                <w:vertAlign w:val="superscript"/>
              </w:rPr>
              <w:t xml:space="preserve"> </w:t>
            </w:r>
            <w:r w:rsidRPr="00303A99">
              <w:rPr>
                <w:b/>
                <w:bCs/>
                <w:i/>
                <w:iCs w:val="0"/>
                <w:vertAlign w:val="superscript"/>
              </w:rPr>
              <w:fldChar w:fldCharType="begin"/>
            </w:r>
            <w:r w:rsidR="00B73675">
              <w:rPr>
                <w:b/>
                <w:bCs/>
                <w:i/>
                <w:iCs w:val="0"/>
                <w:vertAlign w:val="superscript"/>
              </w:rPr>
              <w:instrText xml:space="preserve"> ADDIN EN.CITE &lt;EndNote&gt;&lt;Cite&gt;&lt;Year&gt;2015&lt;/Year&gt;&lt;RecNum&gt;3875&lt;/RecNum&gt;&lt;DisplayText&gt;[26]&lt;/DisplayText&gt;&lt;record&gt;&lt;rec-number&gt;3875&lt;/rec-number&gt;&lt;foreign-keys&gt;&lt;key app="EN" db-id="edxfspa0hevet1epx2qxp5rdfxf99ae220dv" timestamp="1434019511"&gt;3875&lt;/key&gt;&lt;/foreign-keys&gt;&lt;ref-type name="Web Page"&gt;12&lt;/ref-type&gt;&lt;contributors&gt;&lt;/contributors&gt;&lt;titles&gt;&lt;title&gt;Water&lt;/title&gt;&lt;secondary-title&gt;NIST Standard Reference Database 69: NIST Chemistry WebBook&lt;/secondary-title&gt;&lt;/titles&gt;&lt;dates&gt;&lt;year&gt;2015&lt;/year&gt;&lt;/dates&gt;&lt;pub-location&gt;http://webbook.nist.gov/cgi/inchi/InChI%3D1S/H2O/h1H2&lt;/pub-location&gt;&lt;urls&gt;&lt;related-urls&gt;&lt;url&gt;http://webbook.nist.gov/cgi/inchi/InChI%3D1S/H2O/h1H2&lt;/url&gt;&lt;/related-urls&gt;&lt;/urls&gt;&lt;research-notes&gt;Film Shrinkage&lt;/research-notes&gt;&lt;/record&gt;&lt;/Cite&gt;&lt;/EndNote&gt;</w:instrText>
            </w:r>
            <w:r w:rsidRPr="00303A99">
              <w:rPr>
                <w:b/>
                <w:bCs/>
                <w:i/>
                <w:iCs w:val="0"/>
                <w:vertAlign w:val="superscript"/>
              </w:rPr>
              <w:fldChar w:fldCharType="separate"/>
            </w:r>
            <w:r w:rsidR="00B73675">
              <w:rPr>
                <w:b/>
                <w:bCs/>
                <w:i/>
                <w:iCs w:val="0"/>
                <w:noProof/>
                <w:vertAlign w:val="superscript"/>
              </w:rPr>
              <w:t>[</w:t>
            </w:r>
            <w:hyperlink w:anchor="_ENREF_26" w:tooltip=", 2015 #3875" w:history="1">
              <w:r w:rsidR="00B73675" w:rsidRPr="00B73675">
                <w:rPr>
                  <w:rStyle w:val="Hyperlink"/>
                  <w:b/>
                  <w:bCs/>
                  <w:i/>
                  <w:iCs w:val="0"/>
                  <w:noProof/>
                  <w:vertAlign w:val="superscript"/>
                </w:rPr>
                <w:t>26</w:t>
              </w:r>
            </w:hyperlink>
            <w:r w:rsidR="00B73675">
              <w:rPr>
                <w:b/>
                <w:bCs/>
                <w:i/>
                <w:iCs w:val="0"/>
                <w:noProof/>
                <w:vertAlign w:val="superscript"/>
              </w:rPr>
              <w:t>]</w:t>
            </w:r>
            <w:r w:rsidRPr="00303A99">
              <w:rPr>
                <w:b/>
                <w:bCs/>
                <w:i/>
                <w:iCs w:val="0"/>
                <w:vertAlign w:val="superscript"/>
              </w:rPr>
              <w:fldChar w:fldCharType="end"/>
            </w:r>
          </w:p>
        </w:tc>
        <w:tc>
          <w:tcPr>
            <w:tcW w:w="0" w:type="auto"/>
            <w:vAlign w:val="center"/>
          </w:tcPr>
          <w:p w14:paraId="6656D422" w14:textId="003B63BF" w:rsidR="00D07677" w:rsidRPr="00303A99" w:rsidRDefault="00D07677" w:rsidP="00BE2C62">
            <w:pPr>
              <w:spacing w:after="0" w:line="240" w:lineRule="auto"/>
              <w:jc w:val="left"/>
              <w:rPr>
                <w:b/>
                <w:bCs/>
                <w:i/>
                <w:iCs w:val="0"/>
              </w:rPr>
            </w:pPr>
            <w:r w:rsidRPr="00303A99">
              <w:rPr>
                <w:b/>
                <w:bCs/>
                <w:i/>
                <w:iCs w:val="0"/>
              </w:rPr>
              <w:t>2.9915</w:t>
            </w:r>
          </w:p>
        </w:tc>
        <w:tc>
          <w:tcPr>
            <w:tcW w:w="0" w:type="auto"/>
            <w:vAlign w:val="center"/>
          </w:tcPr>
          <w:p w14:paraId="1EB04E6C" w14:textId="612295A7" w:rsidR="00D07677" w:rsidRPr="00303A99" w:rsidRDefault="00D07677" w:rsidP="0089762F">
            <w:pPr>
              <w:spacing w:after="0" w:line="240" w:lineRule="auto"/>
              <w:jc w:val="center"/>
              <w:rPr>
                <w:b/>
                <w:bCs/>
              </w:rPr>
            </w:pPr>
            <w:r w:rsidRPr="00303A99">
              <w:rPr>
                <w:b/>
                <w:bCs/>
                <w:i/>
                <w:iCs w:val="0"/>
              </w:rPr>
              <w:t>3.1824</w:t>
            </w:r>
          </w:p>
        </w:tc>
      </w:tr>
      <w:tr w:rsidR="00434C4F" w:rsidRPr="00303A99" w14:paraId="7BC08A8C" w14:textId="6CBD4FEF" w:rsidTr="00536A4D">
        <w:trPr>
          <w:jc w:val="center"/>
        </w:trPr>
        <w:tc>
          <w:tcPr>
            <w:tcW w:w="0" w:type="auto"/>
            <w:gridSpan w:val="5"/>
            <w:vAlign w:val="center"/>
          </w:tcPr>
          <w:p w14:paraId="440D15B5" w14:textId="77777777" w:rsidR="00434C4F" w:rsidRPr="00303A99" w:rsidRDefault="00434C4F" w:rsidP="00434C4F">
            <w:pPr>
              <w:spacing w:after="0" w:line="240" w:lineRule="auto"/>
              <w:jc w:val="left"/>
            </w:pPr>
            <w:r w:rsidRPr="00303A99">
              <w:t xml:space="preserve">‡ Calculated as </w:t>
            </w:r>
            <w:r w:rsidRPr="00303A99">
              <w:rPr>
                <w:position w:val="-16"/>
              </w:rPr>
              <w:object w:dxaOrig="3560" w:dyaOrig="440" w14:anchorId="508CEDD4">
                <v:shape id="_x0000_i1087" type="#_x0000_t75" style="width:179.45pt;height:21.5pt" o:ole="">
                  <v:imagedata r:id="rId129" o:title=""/>
                </v:shape>
                <o:OLEObject Type="Embed" ProgID="Equation.DSMT4" ShapeID="_x0000_i1087" DrawAspect="Content" ObjectID="_1647772083" r:id="rId130"/>
              </w:object>
            </w:r>
            <w:r w:rsidRPr="00303A99">
              <w:t xml:space="preserve">, where </w:t>
            </w:r>
            <w:proofErr w:type="spellStart"/>
            <w:r w:rsidRPr="00303A99">
              <w:rPr>
                <w:i/>
                <w:iCs w:val="0"/>
              </w:rPr>
              <w:t>N</w:t>
            </w:r>
            <w:r w:rsidRPr="00303A99">
              <w:rPr>
                <w:i/>
                <w:iCs w:val="0"/>
                <w:vertAlign w:val="subscript"/>
              </w:rPr>
              <w:t>Av</w:t>
            </w:r>
            <w:proofErr w:type="spellEnd"/>
            <w:r w:rsidRPr="00303A99">
              <w:t xml:space="preserve"> = 6.02214129×10</w:t>
            </w:r>
            <w:r w:rsidRPr="00303A99">
              <w:rPr>
                <w:vertAlign w:val="superscript"/>
              </w:rPr>
              <w:t>23</w:t>
            </w:r>
            <w:r w:rsidRPr="00303A99">
              <w:t xml:space="preserve"> mol</w:t>
            </w:r>
            <w:r w:rsidRPr="00303A99">
              <w:rPr>
                <w:vertAlign w:val="superscript"/>
              </w:rPr>
              <w:t>−1</w:t>
            </w:r>
            <w:r w:rsidRPr="00303A99">
              <w:t xml:space="preserve"> is the Avogadro number</w:t>
            </w:r>
          </w:p>
          <w:p w14:paraId="35B087B3" w14:textId="4506AC33" w:rsidR="00434C4F" w:rsidRPr="00303A99" w:rsidRDefault="00434C4F" w:rsidP="0089762F">
            <w:pPr>
              <w:spacing w:after="0" w:line="240" w:lineRule="auto"/>
              <w:jc w:val="left"/>
            </w:pPr>
            <w:r w:rsidRPr="00303A99">
              <w:t xml:space="preserve">† Calculated as </w:t>
            </w:r>
            <w:r w:rsidRPr="00303A99">
              <w:rPr>
                <w:position w:val="-14"/>
              </w:rPr>
              <w:object w:dxaOrig="2940" w:dyaOrig="400" w14:anchorId="65D7314A">
                <v:shape id="_x0000_i1088" type="#_x0000_t75" style="width:151.5pt;height:21.5pt" o:ole="">
                  <v:imagedata r:id="rId131" o:title=""/>
                </v:shape>
                <o:OLEObject Type="Embed" ProgID="Equation.DSMT4" ShapeID="_x0000_i1088" DrawAspect="Content" ObjectID="_1647772084" r:id="rId132"/>
              </w:object>
            </w:r>
            <w:r w:rsidRPr="00303A99">
              <w:t xml:space="preserve"> </w:t>
            </w:r>
          </w:p>
        </w:tc>
      </w:tr>
    </w:tbl>
    <w:p w14:paraId="24900A68" w14:textId="77777777" w:rsidR="00434899" w:rsidRPr="00303A99" w:rsidRDefault="00434899" w:rsidP="00434899"/>
    <w:p w14:paraId="70491090" w14:textId="6CE69D67" w:rsidR="007C1F27" w:rsidRPr="00303A99" w:rsidRDefault="007C1F27" w:rsidP="00805A54">
      <w:r w:rsidRPr="00303A99">
        <w:t xml:space="preserve">The calculated ratios as </w:t>
      </w:r>
      <w:r w:rsidR="00D56A71" w:rsidRPr="00303A99">
        <w:t xml:space="preserve">defined </w:t>
      </w:r>
      <w:r w:rsidRPr="00303A99">
        <w:t xml:space="preserve">are listed in </w:t>
      </w:r>
      <w:r w:rsidR="00835C9E" w:rsidRPr="00303A99">
        <w:fldChar w:fldCharType="begin"/>
      </w:r>
      <w:r w:rsidR="00835C9E" w:rsidRPr="00303A99">
        <w:instrText xml:space="preserve"> REF _Ref439434506 \h </w:instrText>
      </w:r>
      <w:r w:rsidR="00CE766A" w:rsidRPr="00303A99">
        <w:instrText xml:space="preserve"> \* MERGEFORMAT </w:instrText>
      </w:r>
      <w:r w:rsidR="00835C9E" w:rsidRPr="00303A99">
        <w:fldChar w:fldCharType="separate"/>
      </w:r>
      <w:r w:rsidR="001E50E2" w:rsidRPr="001E50E2">
        <w:rPr>
          <w:b/>
          <w:bCs/>
        </w:rPr>
        <w:t xml:space="preserve">Table </w:t>
      </w:r>
      <w:r w:rsidR="001E50E2" w:rsidRPr="001E50E2">
        <w:rPr>
          <w:b/>
          <w:bCs/>
          <w:noProof/>
        </w:rPr>
        <w:t>4</w:t>
      </w:r>
      <w:r w:rsidR="00835C9E" w:rsidRPr="00303A99">
        <w:fldChar w:fldCharType="end"/>
      </w:r>
      <w:r w:rsidRPr="00303A99">
        <w:t xml:space="preserve">. </w:t>
      </w:r>
    </w:p>
    <w:p w14:paraId="4CB5D40D" w14:textId="6628D9B8" w:rsidR="007C1F27" w:rsidRPr="00303A99" w:rsidRDefault="007C1F27" w:rsidP="009153ED">
      <w:pPr>
        <w:pStyle w:val="Caption"/>
      </w:pPr>
      <w:bookmarkStart w:id="22" w:name="_Ref439434506"/>
      <w:r w:rsidRPr="00303A99">
        <w:t xml:space="preserve">Table </w:t>
      </w:r>
      <w:fldSimple w:instr=" SEQ Table \* ARABIC ">
        <w:r w:rsidR="001E50E2">
          <w:rPr>
            <w:noProof/>
          </w:rPr>
          <w:t>4</w:t>
        </w:r>
      </w:fldSimple>
      <w:bookmarkEnd w:id="22"/>
      <w:r w:rsidRPr="00303A99">
        <w:t xml:space="preserve">. </w:t>
      </w:r>
      <w:r w:rsidR="00582972" w:rsidRPr="00303A99">
        <w:t>C</w:t>
      </w:r>
      <w:r w:rsidR="00835C9E" w:rsidRPr="00303A99">
        <w:t xml:space="preserve">alculated ratios </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81"/>
        <w:gridCol w:w="706"/>
        <w:gridCol w:w="810"/>
        <w:gridCol w:w="244"/>
        <w:gridCol w:w="963"/>
        <w:gridCol w:w="1095"/>
        <w:gridCol w:w="963"/>
        <w:gridCol w:w="244"/>
        <w:gridCol w:w="963"/>
        <w:gridCol w:w="1095"/>
        <w:gridCol w:w="963"/>
      </w:tblGrid>
      <w:tr w:rsidR="00753997" w:rsidRPr="00303A99" w14:paraId="448B9FD4" w14:textId="30118DBB" w:rsidTr="00753997">
        <w:trPr>
          <w:jc w:val="center"/>
        </w:trPr>
        <w:tc>
          <w:tcPr>
            <w:tcW w:w="852" w:type="dxa"/>
            <w:vAlign w:val="center"/>
          </w:tcPr>
          <w:p w14:paraId="71A9067A" w14:textId="075E5B96" w:rsidR="00753997" w:rsidRPr="00303A99" w:rsidRDefault="00753997" w:rsidP="00753997">
            <w:pPr>
              <w:spacing w:after="0" w:line="240" w:lineRule="auto"/>
              <w:jc w:val="left"/>
              <w:rPr>
                <w:b/>
                <w:bCs/>
              </w:rPr>
            </w:pPr>
            <w:r w:rsidRPr="00303A99">
              <w:rPr>
                <w:b/>
                <w:bCs/>
              </w:rPr>
              <w:t xml:space="preserve">No.† </w:t>
            </w:r>
          </w:p>
        </w:tc>
        <w:tc>
          <w:tcPr>
            <w:tcW w:w="0" w:type="auto"/>
            <w:gridSpan w:val="2"/>
            <w:vAlign w:val="center"/>
          </w:tcPr>
          <w:p w14:paraId="40E61E26" w14:textId="1B56F2B0" w:rsidR="00753997" w:rsidRPr="00303A99" w:rsidRDefault="00753997" w:rsidP="00753997">
            <w:pPr>
              <w:spacing w:after="0" w:line="240" w:lineRule="auto"/>
              <w:jc w:val="left"/>
              <w:rPr>
                <w:b/>
                <w:bCs/>
              </w:rPr>
            </w:pPr>
          </w:p>
        </w:tc>
        <w:tc>
          <w:tcPr>
            <w:tcW w:w="0" w:type="auto"/>
            <w:vMerge w:val="restart"/>
            <w:vAlign w:val="center"/>
          </w:tcPr>
          <w:p w14:paraId="6AE4C94B" w14:textId="77777777" w:rsidR="00753997" w:rsidRPr="00303A99" w:rsidRDefault="00753997" w:rsidP="00753997">
            <w:pPr>
              <w:spacing w:after="0" w:line="240" w:lineRule="auto"/>
              <w:jc w:val="left"/>
              <w:rPr>
                <w:b/>
                <w:bCs/>
              </w:rPr>
            </w:pPr>
          </w:p>
        </w:tc>
        <w:tc>
          <w:tcPr>
            <w:tcW w:w="0" w:type="auto"/>
            <w:gridSpan w:val="2"/>
            <w:vAlign w:val="center"/>
          </w:tcPr>
          <w:p w14:paraId="2C77133B" w14:textId="4A557AB0" w:rsidR="00753997" w:rsidRPr="00303A99" w:rsidRDefault="00753997" w:rsidP="00753997">
            <w:pPr>
              <w:spacing w:after="0" w:line="240" w:lineRule="auto"/>
              <w:jc w:val="left"/>
              <w:rPr>
                <w:b/>
                <w:bCs/>
              </w:rPr>
            </w:pPr>
            <w:r w:rsidRPr="00303A99">
              <w:rPr>
                <w:b/>
                <w:bCs/>
                <w:position w:val="-12"/>
              </w:rPr>
              <w:object w:dxaOrig="279" w:dyaOrig="360" w14:anchorId="1FB63B84">
                <v:shape id="_x0000_i1089" type="#_x0000_t75" style="width:13.95pt;height:21.5pt" o:ole="">
                  <v:imagedata r:id="rId133" o:title=""/>
                </v:shape>
                <o:OLEObject Type="Embed" ProgID="Equation.DSMT4" ShapeID="_x0000_i1089" DrawAspect="Content" ObjectID="_1647772085" r:id="rId134"/>
              </w:object>
            </w:r>
            <w:r w:rsidRPr="00303A99">
              <w:rPr>
                <w:b/>
                <w:bCs/>
              </w:rPr>
              <w:t>×10</w:t>
            </w:r>
            <w:r w:rsidRPr="00303A99">
              <w:rPr>
                <w:b/>
                <w:bCs/>
                <w:vertAlign w:val="superscript"/>
              </w:rPr>
              <w:t>23</w:t>
            </w:r>
          </w:p>
        </w:tc>
        <w:tc>
          <w:tcPr>
            <w:tcW w:w="0" w:type="auto"/>
            <w:vMerge w:val="restart"/>
            <w:vAlign w:val="center"/>
          </w:tcPr>
          <w:p w14:paraId="6F29962C" w14:textId="5FE6C531" w:rsidR="00753997" w:rsidRPr="00303A99" w:rsidRDefault="00D07677" w:rsidP="00753997">
            <w:pPr>
              <w:spacing w:after="0" w:line="240" w:lineRule="auto"/>
              <w:jc w:val="left"/>
              <w:rPr>
                <w:b/>
                <w:bCs/>
              </w:rPr>
            </w:pPr>
            <w:r w:rsidRPr="00303A99">
              <w:rPr>
                <w:b/>
                <w:bCs/>
                <w:position w:val="-12"/>
              </w:rPr>
              <w:object w:dxaOrig="460" w:dyaOrig="380" w14:anchorId="40B7A2A1">
                <v:shape id="_x0000_i1090" type="#_x0000_t75" style="width:21.5pt;height:21.5pt" o:ole="">
                  <v:imagedata r:id="rId135" o:title=""/>
                </v:shape>
                <o:OLEObject Type="Embed" ProgID="Equation.DSMT4" ShapeID="_x0000_i1090" DrawAspect="Content" ObjectID="_1647772086" r:id="rId136"/>
              </w:object>
            </w:r>
          </w:p>
        </w:tc>
        <w:tc>
          <w:tcPr>
            <w:tcW w:w="0" w:type="auto"/>
            <w:vMerge w:val="restart"/>
            <w:vAlign w:val="center"/>
          </w:tcPr>
          <w:p w14:paraId="68957FAC" w14:textId="77777777" w:rsidR="00753997" w:rsidRPr="00303A99" w:rsidRDefault="00753997" w:rsidP="00753997">
            <w:pPr>
              <w:spacing w:after="0" w:line="240" w:lineRule="auto"/>
              <w:jc w:val="left"/>
              <w:rPr>
                <w:b/>
                <w:bCs/>
              </w:rPr>
            </w:pPr>
          </w:p>
        </w:tc>
        <w:tc>
          <w:tcPr>
            <w:tcW w:w="0" w:type="auto"/>
            <w:gridSpan w:val="2"/>
            <w:vAlign w:val="center"/>
          </w:tcPr>
          <w:p w14:paraId="3D6F34E6" w14:textId="0F3B02C0" w:rsidR="00753997" w:rsidRPr="00303A99" w:rsidRDefault="00753997" w:rsidP="00753997">
            <w:pPr>
              <w:spacing w:after="0" w:line="240" w:lineRule="auto"/>
              <w:jc w:val="left"/>
              <w:rPr>
                <w:b/>
                <w:bCs/>
              </w:rPr>
            </w:pPr>
            <w:r w:rsidRPr="00303A99">
              <w:rPr>
                <w:b/>
                <w:bCs/>
                <w:position w:val="-12"/>
              </w:rPr>
              <w:object w:dxaOrig="220" w:dyaOrig="360" w14:anchorId="3327C650">
                <v:shape id="_x0000_i1091" type="#_x0000_t75" style="width:13.95pt;height:21.5pt" o:ole="">
                  <v:imagedata r:id="rId137" o:title=""/>
                </v:shape>
                <o:OLEObject Type="Embed" ProgID="Equation.DSMT4" ShapeID="_x0000_i1091" DrawAspect="Content" ObjectID="_1647772087" r:id="rId138"/>
              </w:object>
            </w:r>
            <w:r w:rsidRPr="00303A99">
              <w:rPr>
                <w:b/>
                <w:bCs/>
              </w:rPr>
              <w:t>×10</w:t>
            </w:r>
            <w:r w:rsidRPr="00303A99">
              <w:rPr>
                <w:b/>
                <w:bCs/>
                <w:vertAlign w:val="superscript"/>
              </w:rPr>
              <w:t>23</w:t>
            </w:r>
          </w:p>
        </w:tc>
        <w:tc>
          <w:tcPr>
            <w:tcW w:w="0" w:type="auto"/>
            <w:vMerge w:val="restart"/>
            <w:vAlign w:val="center"/>
          </w:tcPr>
          <w:p w14:paraId="6E4D1F4A" w14:textId="24CB82BE" w:rsidR="00753997" w:rsidRPr="00303A99" w:rsidRDefault="00D07677" w:rsidP="00753997">
            <w:pPr>
              <w:spacing w:after="0" w:line="240" w:lineRule="auto"/>
              <w:jc w:val="left"/>
              <w:rPr>
                <w:b/>
                <w:bCs/>
              </w:rPr>
            </w:pPr>
            <w:r w:rsidRPr="00303A99">
              <w:rPr>
                <w:b/>
                <w:bCs/>
                <w:position w:val="-12"/>
              </w:rPr>
              <w:object w:dxaOrig="420" w:dyaOrig="380" w14:anchorId="6295B848">
                <v:shape id="_x0000_i1092" type="#_x0000_t75" style="width:21.5pt;height:21.5pt" o:ole="">
                  <v:imagedata r:id="rId139" o:title=""/>
                </v:shape>
                <o:OLEObject Type="Embed" ProgID="Equation.DSMT4" ShapeID="_x0000_i1092" DrawAspect="Content" ObjectID="_1647772088" r:id="rId140"/>
              </w:object>
            </w:r>
          </w:p>
        </w:tc>
      </w:tr>
      <w:tr w:rsidR="00753997" w:rsidRPr="00303A99" w14:paraId="2A0271D1" w14:textId="2E636BAC" w:rsidTr="00753997">
        <w:trPr>
          <w:jc w:val="center"/>
        </w:trPr>
        <w:tc>
          <w:tcPr>
            <w:tcW w:w="852" w:type="dxa"/>
            <w:vAlign w:val="center"/>
          </w:tcPr>
          <w:p w14:paraId="19F8D3F3" w14:textId="77777777" w:rsidR="00753997" w:rsidRPr="00303A99" w:rsidRDefault="00753997" w:rsidP="00753997">
            <w:pPr>
              <w:spacing w:after="0" w:line="240" w:lineRule="auto"/>
              <w:jc w:val="left"/>
              <w:rPr>
                <w:b/>
                <w:bCs/>
              </w:rPr>
            </w:pPr>
          </w:p>
        </w:tc>
        <w:tc>
          <w:tcPr>
            <w:tcW w:w="0" w:type="auto"/>
            <w:vAlign w:val="center"/>
          </w:tcPr>
          <w:p w14:paraId="5B00A0DE" w14:textId="7C6A6D87" w:rsidR="00753997" w:rsidRPr="00303A99" w:rsidRDefault="00753997" w:rsidP="00753997">
            <w:pPr>
              <w:spacing w:after="0" w:line="240" w:lineRule="auto"/>
              <w:jc w:val="left"/>
              <w:rPr>
                <w:b/>
                <w:bCs/>
              </w:rPr>
            </w:pPr>
            <w:r w:rsidRPr="00303A99">
              <w:rPr>
                <w:b/>
                <w:bCs/>
              </w:rPr>
              <w:t>1</w:t>
            </w:r>
          </w:p>
        </w:tc>
        <w:tc>
          <w:tcPr>
            <w:tcW w:w="0" w:type="auto"/>
            <w:vAlign w:val="center"/>
          </w:tcPr>
          <w:p w14:paraId="422848E7" w14:textId="660AA768" w:rsidR="00753997" w:rsidRPr="00303A99" w:rsidRDefault="00753997" w:rsidP="00753997">
            <w:pPr>
              <w:spacing w:after="0" w:line="240" w:lineRule="auto"/>
              <w:jc w:val="left"/>
              <w:rPr>
                <w:b/>
                <w:bCs/>
              </w:rPr>
            </w:pPr>
            <w:r w:rsidRPr="00303A99">
              <w:rPr>
                <w:b/>
                <w:bCs/>
              </w:rPr>
              <w:t>2</w:t>
            </w:r>
          </w:p>
        </w:tc>
        <w:tc>
          <w:tcPr>
            <w:tcW w:w="0" w:type="auto"/>
            <w:vMerge/>
            <w:vAlign w:val="center"/>
          </w:tcPr>
          <w:p w14:paraId="6E0E64D1" w14:textId="77777777" w:rsidR="00753997" w:rsidRPr="00303A99" w:rsidRDefault="00753997" w:rsidP="00753997">
            <w:pPr>
              <w:spacing w:after="0" w:line="240" w:lineRule="auto"/>
              <w:jc w:val="left"/>
              <w:rPr>
                <w:b/>
                <w:bCs/>
              </w:rPr>
            </w:pPr>
          </w:p>
        </w:tc>
        <w:tc>
          <w:tcPr>
            <w:tcW w:w="0" w:type="auto"/>
            <w:vAlign w:val="center"/>
          </w:tcPr>
          <w:p w14:paraId="3000CE98" w14:textId="713A502A" w:rsidR="00753997" w:rsidRPr="00303A99" w:rsidRDefault="00753997" w:rsidP="00753997">
            <w:pPr>
              <w:spacing w:after="0" w:line="240" w:lineRule="auto"/>
              <w:jc w:val="left"/>
              <w:rPr>
                <w:b/>
                <w:bCs/>
              </w:rPr>
            </w:pPr>
            <w:r w:rsidRPr="00303A99">
              <w:rPr>
                <w:b/>
                <w:bCs/>
              </w:rPr>
              <w:t>1</w:t>
            </w:r>
          </w:p>
        </w:tc>
        <w:tc>
          <w:tcPr>
            <w:tcW w:w="0" w:type="auto"/>
            <w:vAlign w:val="center"/>
          </w:tcPr>
          <w:p w14:paraId="37266540" w14:textId="65225577" w:rsidR="00753997" w:rsidRPr="00303A99" w:rsidRDefault="00753997" w:rsidP="00753997">
            <w:pPr>
              <w:spacing w:after="0" w:line="240" w:lineRule="auto"/>
              <w:jc w:val="left"/>
              <w:rPr>
                <w:b/>
                <w:bCs/>
              </w:rPr>
            </w:pPr>
            <w:r w:rsidRPr="00303A99">
              <w:rPr>
                <w:b/>
                <w:bCs/>
              </w:rPr>
              <w:t>2</w:t>
            </w:r>
          </w:p>
        </w:tc>
        <w:tc>
          <w:tcPr>
            <w:tcW w:w="0" w:type="auto"/>
            <w:vMerge/>
            <w:vAlign w:val="center"/>
          </w:tcPr>
          <w:p w14:paraId="570711D4" w14:textId="77777777" w:rsidR="00753997" w:rsidRPr="00303A99" w:rsidRDefault="00753997" w:rsidP="00753997">
            <w:pPr>
              <w:spacing w:after="0" w:line="240" w:lineRule="auto"/>
              <w:jc w:val="left"/>
              <w:rPr>
                <w:b/>
                <w:bCs/>
              </w:rPr>
            </w:pPr>
          </w:p>
        </w:tc>
        <w:tc>
          <w:tcPr>
            <w:tcW w:w="0" w:type="auto"/>
            <w:vMerge/>
            <w:vAlign w:val="center"/>
          </w:tcPr>
          <w:p w14:paraId="79058998" w14:textId="77777777" w:rsidR="00753997" w:rsidRPr="00303A99" w:rsidRDefault="00753997" w:rsidP="00753997">
            <w:pPr>
              <w:spacing w:after="0" w:line="240" w:lineRule="auto"/>
              <w:jc w:val="left"/>
              <w:rPr>
                <w:b/>
                <w:bCs/>
              </w:rPr>
            </w:pPr>
          </w:p>
        </w:tc>
        <w:tc>
          <w:tcPr>
            <w:tcW w:w="0" w:type="auto"/>
            <w:vAlign w:val="center"/>
          </w:tcPr>
          <w:p w14:paraId="4543DA17" w14:textId="4A4FD156" w:rsidR="00753997" w:rsidRPr="00303A99" w:rsidRDefault="00753997" w:rsidP="00753997">
            <w:pPr>
              <w:spacing w:after="0" w:line="240" w:lineRule="auto"/>
              <w:jc w:val="left"/>
              <w:rPr>
                <w:b/>
                <w:bCs/>
              </w:rPr>
            </w:pPr>
            <w:r w:rsidRPr="00303A99">
              <w:rPr>
                <w:b/>
                <w:bCs/>
              </w:rPr>
              <w:t>1</w:t>
            </w:r>
          </w:p>
        </w:tc>
        <w:tc>
          <w:tcPr>
            <w:tcW w:w="0" w:type="auto"/>
            <w:vAlign w:val="center"/>
          </w:tcPr>
          <w:p w14:paraId="571289A8" w14:textId="2A8AD2C3" w:rsidR="00753997" w:rsidRPr="00303A99" w:rsidRDefault="00753997" w:rsidP="00753997">
            <w:pPr>
              <w:spacing w:after="0" w:line="240" w:lineRule="auto"/>
              <w:jc w:val="left"/>
              <w:rPr>
                <w:b/>
                <w:bCs/>
              </w:rPr>
            </w:pPr>
            <w:r w:rsidRPr="00303A99">
              <w:rPr>
                <w:b/>
                <w:bCs/>
              </w:rPr>
              <w:t>2</w:t>
            </w:r>
          </w:p>
        </w:tc>
        <w:tc>
          <w:tcPr>
            <w:tcW w:w="0" w:type="auto"/>
            <w:vMerge/>
            <w:vAlign w:val="center"/>
          </w:tcPr>
          <w:p w14:paraId="7D37E20C" w14:textId="77777777" w:rsidR="00753997" w:rsidRPr="00303A99" w:rsidRDefault="00753997" w:rsidP="00753997">
            <w:pPr>
              <w:spacing w:after="0" w:line="240" w:lineRule="auto"/>
              <w:jc w:val="left"/>
              <w:rPr>
                <w:b/>
                <w:bCs/>
              </w:rPr>
            </w:pPr>
          </w:p>
        </w:tc>
      </w:tr>
      <w:tr w:rsidR="00753997" w:rsidRPr="00303A99" w14:paraId="6F3ED538" w14:textId="77777777" w:rsidTr="00753997">
        <w:trPr>
          <w:jc w:val="center"/>
        </w:trPr>
        <w:tc>
          <w:tcPr>
            <w:tcW w:w="852" w:type="dxa"/>
            <w:vAlign w:val="center"/>
          </w:tcPr>
          <w:p w14:paraId="55642B5D" w14:textId="4AD9EDB6" w:rsidR="00753997" w:rsidRPr="00303A99" w:rsidRDefault="00753997" w:rsidP="00753997">
            <w:pPr>
              <w:spacing w:after="0" w:line="240" w:lineRule="auto"/>
              <w:jc w:val="left"/>
            </w:pPr>
            <w:r w:rsidRPr="00303A99">
              <w:t>1</w:t>
            </w:r>
          </w:p>
        </w:tc>
        <w:tc>
          <w:tcPr>
            <w:tcW w:w="0" w:type="auto"/>
            <w:vMerge w:val="restart"/>
            <w:vAlign w:val="center"/>
          </w:tcPr>
          <w:p w14:paraId="7EE06D27" w14:textId="55C62822" w:rsidR="00753997" w:rsidRPr="00303A99" w:rsidRDefault="00753997" w:rsidP="00753997">
            <w:pPr>
              <w:spacing w:after="0" w:line="240" w:lineRule="auto"/>
              <w:jc w:val="left"/>
            </w:pPr>
            <w:r w:rsidRPr="00303A99">
              <w:t>H</w:t>
            </w:r>
            <w:r w:rsidRPr="00303A99">
              <w:rPr>
                <w:vertAlign w:val="subscript"/>
              </w:rPr>
              <w:t>2</w:t>
            </w:r>
            <w:r w:rsidRPr="00303A99">
              <w:t>O</w:t>
            </w:r>
          </w:p>
        </w:tc>
        <w:tc>
          <w:tcPr>
            <w:tcW w:w="0" w:type="auto"/>
            <w:vMerge w:val="restart"/>
            <w:vAlign w:val="center"/>
          </w:tcPr>
          <w:p w14:paraId="02C87C04" w14:textId="1905526E" w:rsidR="00753997" w:rsidRPr="00303A99" w:rsidRDefault="00753997" w:rsidP="00753997">
            <w:pPr>
              <w:spacing w:after="0" w:line="240" w:lineRule="auto"/>
              <w:jc w:val="left"/>
            </w:pPr>
            <w:r w:rsidRPr="00303A99">
              <w:t>NMP</w:t>
            </w:r>
          </w:p>
        </w:tc>
        <w:tc>
          <w:tcPr>
            <w:tcW w:w="0" w:type="auto"/>
            <w:vMerge/>
            <w:vAlign w:val="center"/>
          </w:tcPr>
          <w:p w14:paraId="604A48E4" w14:textId="77777777" w:rsidR="00753997" w:rsidRPr="00303A99" w:rsidRDefault="00753997" w:rsidP="00753997">
            <w:pPr>
              <w:spacing w:after="0" w:line="240" w:lineRule="auto"/>
              <w:jc w:val="left"/>
            </w:pPr>
          </w:p>
        </w:tc>
        <w:tc>
          <w:tcPr>
            <w:tcW w:w="0" w:type="auto"/>
            <w:vMerge w:val="restart"/>
            <w:vAlign w:val="center"/>
          </w:tcPr>
          <w:p w14:paraId="1CDB4FD0" w14:textId="0D1376E8" w:rsidR="00753997" w:rsidRPr="00303A99" w:rsidRDefault="00753997" w:rsidP="00753997">
            <w:pPr>
              <w:spacing w:after="0" w:line="240" w:lineRule="auto"/>
              <w:jc w:val="left"/>
            </w:pPr>
            <w:r w:rsidRPr="00303A99">
              <w:t>2.9915</w:t>
            </w:r>
          </w:p>
        </w:tc>
        <w:tc>
          <w:tcPr>
            <w:tcW w:w="0" w:type="auto"/>
            <w:vMerge w:val="restart"/>
            <w:vAlign w:val="center"/>
          </w:tcPr>
          <w:p w14:paraId="2491A825" w14:textId="1A4BEDD5" w:rsidR="00753997" w:rsidRPr="00303A99" w:rsidRDefault="00753997" w:rsidP="00753997">
            <w:pPr>
              <w:spacing w:after="0" w:line="240" w:lineRule="auto"/>
              <w:jc w:val="left"/>
            </w:pPr>
            <w:r w:rsidRPr="00303A99">
              <w:t>16.4609</w:t>
            </w:r>
          </w:p>
        </w:tc>
        <w:tc>
          <w:tcPr>
            <w:tcW w:w="0" w:type="auto"/>
            <w:vMerge w:val="restart"/>
            <w:vAlign w:val="center"/>
          </w:tcPr>
          <w:p w14:paraId="02EC5528" w14:textId="053024CA" w:rsidR="00753997" w:rsidRPr="00303A99" w:rsidRDefault="00753997" w:rsidP="00753997">
            <w:pPr>
              <w:spacing w:after="0" w:line="240" w:lineRule="auto"/>
              <w:jc w:val="left"/>
              <w:rPr>
                <w:b/>
                <w:bCs/>
                <w:i/>
                <w:iCs w:val="0"/>
              </w:rPr>
            </w:pPr>
            <w:r w:rsidRPr="00303A99">
              <w:rPr>
                <w:b/>
                <w:bCs/>
                <w:i/>
                <w:iCs w:val="0"/>
              </w:rPr>
              <w:t>0.1817</w:t>
            </w:r>
          </w:p>
        </w:tc>
        <w:tc>
          <w:tcPr>
            <w:tcW w:w="0" w:type="auto"/>
            <w:vMerge/>
            <w:vAlign w:val="center"/>
          </w:tcPr>
          <w:p w14:paraId="3F8B9E79" w14:textId="77777777" w:rsidR="00753997" w:rsidRPr="00303A99" w:rsidRDefault="00753997" w:rsidP="00753997">
            <w:pPr>
              <w:spacing w:after="0" w:line="240" w:lineRule="auto"/>
              <w:jc w:val="left"/>
            </w:pPr>
          </w:p>
        </w:tc>
        <w:tc>
          <w:tcPr>
            <w:tcW w:w="0" w:type="auto"/>
            <w:vMerge w:val="restart"/>
            <w:vAlign w:val="center"/>
          </w:tcPr>
          <w:p w14:paraId="6A4B519D" w14:textId="1EF3CD9D" w:rsidR="00753997" w:rsidRPr="00303A99" w:rsidRDefault="00753997" w:rsidP="00753997">
            <w:pPr>
              <w:spacing w:after="0" w:line="240" w:lineRule="auto"/>
              <w:jc w:val="left"/>
            </w:pPr>
            <w:r w:rsidRPr="00303A99">
              <w:t>3.1824</w:t>
            </w:r>
          </w:p>
        </w:tc>
        <w:tc>
          <w:tcPr>
            <w:tcW w:w="0" w:type="auto"/>
            <w:vMerge w:val="restart"/>
            <w:vAlign w:val="center"/>
          </w:tcPr>
          <w:p w14:paraId="6686D3B7" w14:textId="5A6D70F2" w:rsidR="00753997" w:rsidRPr="00303A99" w:rsidRDefault="00753997" w:rsidP="00753997">
            <w:pPr>
              <w:spacing w:after="0" w:line="240" w:lineRule="auto"/>
              <w:jc w:val="left"/>
            </w:pPr>
            <w:r w:rsidRPr="00303A99">
              <w:t>16.0437</w:t>
            </w:r>
          </w:p>
        </w:tc>
        <w:tc>
          <w:tcPr>
            <w:tcW w:w="0" w:type="auto"/>
            <w:vMerge w:val="restart"/>
            <w:vAlign w:val="center"/>
          </w:tcPr>
          <w:p w14:paraId="5D7511F5" w14:textId="26D2985D" w:rsidR="00753997" w:rsidRPr="00303A99" w:rsidRDefault="00753997" w:rsidP="00753997">
            <w:pPr>
              <w:spacing w:after="0" w:line="240" w:lineRule="auto"/>
              <w:jc w:val="left"/>
              <w:rPr>
                <w:b/>
                <w:bCs/>
                <w:i/>
                <w:iCs w:val="0"/>
              </w:rPr>
            </w:pPr>
            <w:r w:rsidRPr="00303A99">
              <w:rPr>
                <w:b/>
                <w:bCs/>
                <w:i/>
                <w:iCs w:val="0"/>
              </w:rPr>
              <w:t>0.1979</w:t>
            </w:r>
          </w:p>
        </w:tc>
      </w:tr>
      <w:tr w:rsidR="00753997" w:rsidRPr="00303A99" w14:paraId="7B6E1111" w14:textId="2AC44EBE" w:rsidTr="00753997">
        <w:trPr>
          <w:jc w:val="center"/>
        </w:trPr>
        <w:tc>
          <w:tcPr>
            <w:tcW w:w="852" w:type="dxa"/>
            <w:vAlign w:val="center"/>
          </w:tcPr>
          <w:p w14:paraId="4BCFEDA5" w14:textId="25813BA8" w:rsidR="00753997" w:rsidRPr="00303A99" w:rsidRDefault="00753997" w:rsidP="00753997">
            <w:pPr>
              <w:spacing w:after="0" w:line="240" w:lineRule="auto"/>
              <w:jc w:val="left"/>
            </w:pPr>
            <w:r w:rsidRPr="00303A99">
              <w:t>2</w:t>
            </w:r>
          </w:p>
        </w:tc>
        <w:tc>
          <w:tcPr>
            <w:tcW w:w="0" w:type="auto"/>
            <w:vMerge/>
            <w:vAlign w:val="center"/>
          </w:tcPr>
          <w:p w14:paraId="4E57052B" w14:textId="45B54288" w:rsidR="00753997" w:rsidRPr="00303A99" w:rsidRDefault="00753997" w:rsidP="00753997">
            <w:pPr>
              <w:spacing w:after="0" w:line="240" w:lineRule="auto"/>
              <w:jc w:val="left"/>
            </w:pPr>
          </w:p>
        </w:tc>
        <w:tc>
          <w:tcPr>
            <w:tcW w:w="0" w:type="auto"/>
            <w:vMerge/>
            <w:vAlign w:val="center"/>
          </w:tcPr>
          <w:p w14:paraId="10E03BBB" w14:textId="7469C707" w:rsidR="00753997" w:rsidRPr="00303A99" w:rsidRDefault="00753997" w:rsidP="00753997">
            <w:pPr>
              <w:spacing w:after="0" w:line="240" w:lineRule="auto"/>
              <w:jc w:val="left"/>
            </w:pPr>
          </w:p>
        </w:tc>
        <w:tc>
          <w:tcPr>
            <w:tcW w:w="0" w:type="auto"/>
            <w:vMerge/>
            <w:vAlign w:val="center"/>
          </w:tcPr>
          <w:p w14:paraId="37460483" w14:textId="77777777" w:rsidR="00753997" w:rsidRPr="00303A99" w:rsidRDefault="00753997" w:rsidP="00753997">
            <w:pPr>
              <w:spacing w:after="0" w:line="240" w:lineRule="auto"/>
              <w:jc w:val="left"/>
            </w:pPr>
          </w:p>
        </w:tc>
        <w:tc>
          <w:tcPr>
            <w:tcW w:w="0" w:type="auto"/>
            <w:vMerge/>
            <w:vAlign w:val="center"/>
          </w:tcPr>
          <w:p w14:paraId="5F6DBA02" w14:textId="329B5B89" w:rsidR="00753997" w:rsidRPr="00303A99" w:rsidRDefault="00753997" w:rsidP="00753997">
            <w:pPr>
              <w:spacing w:after="0" w:line="240" w:lineRule="auto"/>
              <w:jc w:val="left"/>
            </w:pPr>
          </w:p>
        </w:tc>
        <w:tc>
          <w:tcPr>
            <w:tcW w:w="0" w:type="auto"/>
            <w:vMerge/>
            <w:vAlign w:val="center"/>
          </w:tcPr>
          <w:p w14:paraId="480DA8F0" w14:textId="45B3B5A2" w:rsidR="00753997" w:rsidRPr="00303A99" w:rsidRDefault="00753997" w:rsidP="00753997">
            <w:pPr>
              <w:spacing w:after="0" w:line="240" w:lineRule="auto"/>
              <w:jc w:val="left"/>
            </w:pPr>
          </w:p>
        </w:tc>
        <w:tc>
          <w:tcPr>
            <w:tcW w:w="0" w:type="auto"/>
            <w:vMerge/>
            <w:vAlign w:val="center"/>
          </w:tcPr>
          <w:p w14:paraId="4F16D7D4" w14:textId="24DE74B6" w:rsidR="00753997" w:rsidRPr="00303A99" w:rsidRDefault="00753997" w:rsidP="00753997">
            <w:pPr>
              <w:spacing w:after="0" w:line="240" w:lineRule="auto"/>
              <w:jc w:val="left"/>
              <w:rPr>
                <w:b/>
                <w:bCs/>
                <w:i/>
                <w:iCs w:val="0"/>
              </w:rPr>
            </w:pPr>
          </w:p>
        </w:tc>
        <w:tc>
          <w:tcPr>
            <w:tcW w:w="0" w:type="auto"/>
            <w:vMerge/>
            <w:vAlign w:val="center"/>
          </w:tcPr>
          <w:p w14:paraId="74C47C37" w14:textId="77777777" w:rsidR="00753997" w:rsidRPr="00303A99" w:rsidRDefault="00753997" w:rsidP="00753997">
            <w:pPr>
              <w:spacing w:after="0" w:line="240" w:lineRule="auto"/>
              <w:jc w:val="left"/>
            </w:pPr>
          </w:p>
        </w:tc>
        <w:tc>
          <w:tcPr>
            <w:tcW w:w="0" w:type="auto"/>
            <w:vMerge/>
            <w:vAlign w:val="center"/>
          </w:tcPr>
          <w:p w14:paraId="3A62B549" w14:textId="69E55B7E" w:rsidR="00753997" w:rsidRPr="00303A99" w:rsidRDefault="00753997" w:rsidP="00753997">
            <w:pPr>
              <w:spacing w:after="0" w:line="240" w:lineRule="auto"/>
              <w:jc w:val="left"/>
            </w:pPr>
          </w:p>
        </w:tc>
        <w:tc>
          <w:tcPr>
            <w:tcW w:w="0" w:type="auto"/>
            <w:vMerge/>
            <w:vAlign w:val="center"/>
          </w:tcPr>
          <w:p w14:paraId="77D1801E" w14:textId="4D694449" w:rsidR="00753997" w:rsidRPr="00303A99" w:rsidRDefault="00753997" w:rsidP="00753997">
            <w:pPr>
              <w:spacing w:after="0" w:line="240" w:lineRule="auto"/>
              <w:jc w:val="left"/>
            </w:pPr>
          </w:p>
        </w:tc>
        <w:tc>
          <w:tcPr>
            <w:tcW w:w="0" w:type="auto"/>
            <w:vMerge/>
            <w:vAlign w:val="center"/>
          </w:tcPr>
          <w:p w14:paraId="3B2CED7E" w14:textId="7CF6E596" w:rsidR="00753997" w:rsidRPr="00303A99" w:rsidRDefault="00753997" w:rsidP="00753997">
            <w:pPr>
              <w:spacing w:after="0" w:line="240" w:lineRule="auto"/>
              <w:jc w:val="left"/>
              <w:rPr>
                <w:b/>
                <w:bCs/>
                <w:i/>
                <w:iCs w:val="0"/>
              </w:rPr>
            </w:pPr>
          </w:p>
        </w:tc>
      </w:tr>
      <w:tr w:rsidR="00753997" w:rsidRPr="00303A99" w14:paraId="7B64204C" w14:textId="18BAE776" w:rsidTr="00753997">
        <w:trPr>
          <w:jc w:val="center"/>
        </w:trPr>
        <w:tc>
          <w:tcPr>
            <w:tcW w:w="852" w:type="dxa"/>
            <w:vAlign w:val="center"/>
          </w:tcPr>
          <w:p w14:paraId="6A07E1DB" w14:textId="69DA5C05" w:rsidR="00753997" w:rsidRPr="00303A99" w:rsidRDefault="00753997" w:rsidP="00753997">
            <w:pPr>
              <w:spacing w:after="0" w:line="240" w:lineRule="auto"/>
              <w:jc w:val="left"/>
            </w:pPr>
            <w:r w:rsidRPr="00303A99">
              <w:t>3</w:t>
            </w:r>
          </w:p>
        </w:tc>
        <w:tc>
          <w:tcPr>
            <w:tcW w:w="0" w:type="auto"/>
            <w:vAlign w:val="center"/>
          </w:tcPr>
          <w:p w14:paraId="60D8E207" w14:textId="02DCC1EA" w:rsidR="00753997" w:rsidRPr="00303A99" w:rsidRDefault="00753997" w:rsidP="00753997">
            <w:pPr>
              <w:spacing w:after="0" w:line="240" w:lineRule="auto"/>
              <w:jc w:val="left"/>
            </w:pPr>
            <w:r w:rsidRPr="00303A99">
              <w:t>H</w:t>
            </w:r>
            <w:r w:rsidRPr="00303A99">
              <w:rPr>
                <w:vertAlign w:val="subscript"/>
              </w:rPr>
              <w:t>2</w:t>
            </w:r>
            <w:r w:rsidRPr="00303A99">
              <w:t>O</w:t>
            </w:r>
          </w:p>
        </w:tc>
        <w:tc>
          <w:tcPr>
            <w:tcW w:w="0" w:type="auto"/>
            <w:vAlign w:val="center"/>
          </w:tcPr>
          <w:p w14:paraId="238A133F" w14:textId="5CAB5690" w:rsidR="00753997" w:rsidRPr="00303A99" w:rsidRDefault="00753997" w:rsidP="00753997">
            <w:pPr>
              <w:spacing w:after="0" w:line="240" w:lineRule="auto"/>
              <w:jc w:val="left"/>
            </w:pPr>
            <w:r w:rsidRPr="00303A99">
              <w:t>AC</w:t>
            </w:r>
          </w:p>
        </w:tc>
        <w:tc>
          <w:tcPr>
            <w:tcW w:w="0" w:type="auto"/>
            <w:vMerge/>
            <w:vAlign w:val="center"/>
          </w:tcPr>
          <w:p w14:paraId="3AFE1C31" w14:textId="77777777" w:rsidR="00753997" w:rsidRPr="00303A99" w:rsidRDefault="00753997" w:rsidP="00753997">
            <w:pPr>
              <w:spacing w:after="0" w:line="240" w:lineRule="auto"/>
              <w:jc w:val="left"/>
            </w:pPr>
          </w:p>
        </w:tc>
        <w:tc>
          <w:tcPr>
            <w:tcW w:w="0" w:type="auto"/>
            <w:vAlign w:val="center"/>
          </w:tcPr>
          <w:p w14:paraId="74DCCCF0" w14:textId="4716725A" w:rsidR="00753997" w:rsidRPr="00303A99" w:rsidRDefault="00753997" w:rsidP="00753997">
            <w:pPr>
              <w:spacing w:after="0" w:line="240" w:lineRule="auto"/>
              <w:jc w:val="left"/>
            </w:pPr>
            <w:r w:rsidRPr="00303A99">
              <w:t>2.9915</w:t>
            </w:r>
          </w:p>
        </w:tc>
        <w:tc>
          <w:tcPr>
            <w:tcW w:w="0" w:type="auto"/>
            <w:vAlign w:val="center"/>
          </w:tcPr>
          <w:p w14:paraId="554E5536" w14:textId="55E32FF0" w:rsidR="00753997" w:rsidRPr="00303A99" w:rsidRDefault="00753997" w:rsidP="00753997">
            <w:pPr>
              <w:spacing w:after="0" w:line="240" w:lineRule="auto"/>
              <w:jc w:val="left"/>
            </w:pPr>
            <w:r w:rsidRPr="00303A99">
              <w:t>9.6442</w:t>
            </w:r>
          </w:p>
        </w:tc>
        <w:tc>
          <w:tcPr>
            <w:tcW w:w="0" w:type="auto"/>
            <w:vAlign w:val="center"/>
          </w:tcPr>
          <w:p w14:paraId="3927CD10" w14:textId="07D87085" w:rsidR="00753997" w:rsidRPr="00303A99" w:rsidRDefault="00753997" w:rsidP="00753997">
            <w:pPr>
              <w:spacing w:after="0" w:line="240" w:lineRule="auto"/>
              <w:jc w:val="left"/>
              <w:rPr>
                <w:b/>
                <w:bCs/>
                <w:i/>
                <w:iCs w:val="0"/>
              </w:rPr>
            </w:pPr>
            <w:r w:rsidRPr="00303A99">
              <w:rPr>
                <w:b/>
                <w:bCs/>
                <w:i/>
                <w:iCs w:val="0"/>
              </w:rPr>
              <w:t>0.4502</w:t>
            </w:r>
          </w:p>
        </w:tc>
        <w:tc>
          <w:tcPr>
            <w:tcW w:w="0" w:type="auto"/>
            <w:vMerge/>
            <w:vAlign w:val="center"/>
          </w:tcPr>
          <w:p w14:paraId="3E5D370F" w14:textId="77777777" w:rsidR="00753997" w:rsidRPr="00303A99" w:rsidRDefault="00753997" w:rsidP="00753997">
            <w:pPr>
              <w:spacing w:after="0" w:line="240" w:lineRule="auto"/>
              <w:jc w:val="left"/>
            </w:pPr>
          </w:p>
        </w:tc>
        <w:tc>
          <w:tcPr>
            <w:tcW w:w="0" w:type="auto"/>
            <w:vAlign w:val="center"/>
          </w:tcPr>
          <w:p w14:paraId="46F2AD7D" w14:textId="5ADD6832" w:rsidR="00753997" w:rsidRPr="00303A99" w:rsidRDefault="00753997" w:rsidP="00753997">
            <w:pPr>
              <w:spacing w:after="0" w:line="240" w:lineRule="auto"/>
              <w:jc w:val="left"/>
            </w:pPr>
            <w:r w:rsidRPr="00303A99">
              <w:t>3.1824</w:t>
            </w:r>
          </w:p>
        </w:tc>
        <w:tc>
          <w:tcPr>
            <w:tcW w:w="0" w:type="auto"/>
            <w:vAlign w:val="center"/>
          </w:tcPr>
          <w:p w14:paraId="66F6639B" w14:textId="3B805E1E" w:rsidR="00753997" w:rsidRPr="00303A99" w:rsidRDefault="00753997" w:rsidP="00753997">
            <w:pPr>
              <w:spacing w:after="0" w:line="240" w:lineRule="auto"/>
              <w:jc w:val="left"/>
            </w:pPr>
            <w:r w:rsidRPr="00303A99">
              <w:t>12.2747</w:t>
            </w:r>
          </w:p>
        </w:tc>
        <w:tc>
          <w:tcPr>
            <w:tcW w:w="0" w:type="auto"/>
            <w:vAlign w:val="center"/>
          </w:tcPr>
          <w:p w14:paraId="1558314A" w14:textId="01DC53F8" w:rsidR="00753997" w:rsidRPr="00303A99" w:rsidRDefault="00753997" w:rsidP="00753997">
            <w:pPr>
              <w:spacing w:after="0" w:line="240" w:lineRule="auto"/>
              <w:jc w:val="left"/>
              <w:rPr>
                <w:b/>
                <w:bCs/>
                <w:i/>
                <w:iCs w:val="0"/>
              </w:rPr>
            </w:pPr>
            <w:r w:rsidRPr="00303A99">
              <w:rPr>
                <w:b/>
                <w:bCs/>
                <w:i/>
                <w:iCs w:val="0"/>
              </w:rPr>
              <w:t>0.2592</w:t>
            </w:r>
          </w:p>
        </w:tc>
      </w:tr>
      <w:tr w:rsidR="00C31AFB" w:rsidRPr="00303A99" w14:paraId="68A695A5" w14:textId="10A89A8E" w:rsidTr="00753997">
        <w:trPr>
          <w:jc w:val="center"/>
        </w:trPr>
        <w:tc>
          <w:tcPr>
            <w:tcW w:w="9405" w:type="dxa"/>
            <w:gridSpan w:val="11"/>
            <w:vAlign w:val="center"/>
          </w:tcPr>
          <w:p w14:paraId="0EBCBE6C" w14:textId="0CB2B24F" w:rsidR="00C31AFB" w:rsidRPr="00303A99" w:rsidRDefault="00C31AFB" w:rsidP="00753997">
            <w:pPr>
              <w:spacing w:after="0" w:line="240" w:lineRule="auto"/>
              <w:jc w:val="left"/>
            </w:pPr>
            <w:r w:rsidRPr="00303A99">
              <w:t xml:space="preserve">† Systems number according to </w:t>
            </w:r>
            <w:r w:rsidRPr="00303A99">
              <w:fldChar w:fldCharType="begin"/>
            </w:r>
            <w:r w:rsidRPr="00303A99">
              <w:instrText xml:space="preserve"> REF _Ref424619097 \h </w:instrText>
            </w:r>
            <w:r w:rsidR="00753997" w:rsidRPr="00303A99">
              <w:instrText xml:space="preserve"> \* MERGEFORMAT </w:instrText>
            </w:r>
            <w:r w:rsidRPr="00303A99">
              <w:fldChar w:fldCharType="separate"/>
            </w:r>
            <w:r w:rsidR="001E50E2" w:rsidRPr="00303A99">
              <w:rPr>
                <w:b/>
                <w:bCs/>
              </w:rPr>
              <w:t xml:space="preserve">Table </w:t>
            </w:r>
            <w:r w:rsidR="001E50E2">
              <w:rPr>
                <w:b/>
                <w:bCs/>
              </w:rPr>
              <w:t>1</w:t>
            </w:r>
            <w:r w:rsidRPr="00303A99">
              <w:fldChar w:fldCharType="end"/>
            </w:r>
            <w:r w:rsidRPr="00303A99">
              <w:t xml:space="preserve">. </w:t>
            </w:r>
          </w:p>
        </w:tc>
      </w:tr>
    </w:tbl>
    <w:p w14:paraId="4DD1044C" w14:textId="77777777" w:rsidR="003F1864" w:rsidRPr="00303A99" w:rsidRDefault="003F1864" w:rsidP="003F1864"/>
    <w:p w14:paraId="44EC00B0" w14:textId="4B374188" w:rsidR="00434899" w:rsidRPr="00303A99" w:rsidRDefault="00434899" w:rsidP="00B73675">
      <w:r w:rsidRPr="00303A99">
        <w:t>As shown in</w:t>
      </w:r>
      <w:r w:rsidR="00245B95" w:rsidRPr="00303A99">
        <w:t xml:space="preserve"> </w:t>
      </w:r>
      <w:r w:rsidR="00582972" w:rsidRPr="00303A99">
        <w:fldChar w:fldCharType="begin"/>
      </w:r>
      <w:r w:rsidR="00582972" w:rsidRPr="00303A99">
        <w:instrText xml:space="preserve"> REF _Ref439434506 \h </w:instrText>
      </w:r>
      <w:r w:rsidR="00CE766A" w:rsidRPr="00303A99">
        <w:instrText xml:space="preserve"> \* MERGEFORMAT </w:instrText>
      </w:r>
      <w:r w:rsidR="00582972" w:rsidRPr="00303A99">
        <w:fldChar w:fldCharType="separate"/>
      </w:r>
      <w:r w:rsidR="001E50E2" w:rsidRPr="001E50E2">
        <w:rPr>
          <w:b/>
          <w:bCs/>
        </w:rPr>
        <w:t xml:space="preserve">Table </w:t>
      </w:r>
      <w:r w:rsidR="001E50E2" w:rsidRPr="001E50E2">
        <w:rPr>
          <w:b/>
          <w:bCs/>
          <w:noProof/>
        </w:rPr>
        <w:t>4</w:t>
      </w:r>
      <w:r w:rsidR="00582972" w:rsidRPr="00303A99">
        <w:fldChar w:fldCharType="end"/>
      </w:r>
      <w:r w:rsidRPr="00303A99">
        <w:t>, for membranes fabricated from a ternary solution contain</w:t>
      </w:r>
      <w:r w:rsidR="00316F42" w:rsidRPr="00303A99">
        <w:t>ing</w:t>
      </w:r>
      <w:r w:rsidRPr="00303A99">
        <w:t xml:space="preserve"> NMP-water pair as solvent-nonsolvent, the molecular volume (</w:t>
      </w:r>
      <w:r w:rsidRPr="00303A99">
        <w:rPr>
          <w:position w:val="-12"/>
        </w:rPr>
        <w:object w:dxaOrig="220" w:dyaOrig="360" w14:anchorId="3865C5A0">
          <v:shape id="_x0000_i1093" type="#_x0000_t75" style="width:13.95pt;height:21.5pt" o:ole="">
            <v:imagedata r:id="rId141" o:title=""/>
          </v:shape>
          <o:OLEObject Type="Embed" ProgID="Equation.DSMT4" ShapeID="_x0000_i1093" DrawAspect="Content" ObjectID="_1647772089" r:id="rId142"/>
        </w:object>
      </w:r>
      <w:r w:rsidRPr="00303A99">
        <w:t>) of pure NMP and pure water are 16.044×10</w:t>
      </w:r>
      <w:r w:rsidRPr="00303A99">
        <w:rPr>
          <w:vertAlign w:val="superscript"/>
        </w:rPr>
        <w:t>-23</w:t>
      </w:r>
      <w:r w:rsidRPr="00303A99">
        <w:t xml:space="preserve"> </w:t>
      </w:r>
      <w:r w:rsidR="00245B95" w:rsidRPr="00303A99">
        <w:rPr>
          <w:i/>
          <w:iCs w:val="0"/>
        </w:rPr>
        <w:t>mL/molecule</w:t>
      </w:r>
      <w:r w:rsidR="00245B95" w:rsidRPr="00303A99">
        <w:t xml:space="preserve"> </w:t>
      </w:r>
      <w:r w:rsidRPr="00303A99">
        <w:t>and 3.182×10</w:t>
      </w:r>
      <w:r w:rsidRPr="00303A99">
        <w:rPr>
          <w:vertAlign w:val="superscript"/>
        </w:rPr>
        <w:t>-23</w:t>
      </w:r>
      <w:r w:rsidRPr="00303A99">
        <w:t xml:space="preserve"> </w:t>
      </w:r>
      <w:r w:rsidRPr="00303A99">
        <w:rPr>
          <w:i/>
          <w:iCs w:val="0"/>
        </w:rPr>
        <w:t>mL/molecule</w:t>
      </w:r>
      <w:r w:rsidRPr="00303A99">
        <w:t xml:space="preserve"> respectively</w:t>
      </w:r>
      <w:r w:rsidR="00D049CD" w:rsidRPr="00303A99">
        <w:t>.</w:t>
      </w:r>
      <w:r w:rsidRPr="00303A99">
        <w:t xml:space="preserve"> </w:t>
      </w:r>
      <w:r w:rsidR="00316F42" w:rsidRPr="00303A99">
        <w:t>In</w:t>
      </w:r>
      <w:r w:rsidRPr="00303A99">
        <w:t xml:space="preserve"> other words, molecular volume of NMP is approximately 5 times of molecular volume of water. In addition, the mass of pure NMP and pure water are 16.46×10</w:t>
      </w:r>
      <w:r w:rsidRPr="00303A99">
        <w:rPr>
          <w:vertAlign w:val="superscript"/>
        </w:rPr>
        <w:t>-23</w:t>
      </w:r>
      <w:r w:rsidRPr="00303A99">
        <w:t xml:space="preserve"> </w:t>
      </w:r>
      <w:r w:rsidRPr="00303A99">
        <w:rPr>
          <w:i/>
          <w:iCs w:val="0"/>
        </w:rPr>
        <w:t>gr/molecule</w:t>
      </w:r>
      <w:r w:rsidRPr="00303A99">
        <w:t xml:space="preserve"> and 2.99×10</w:t>
      </w:r>
      <w:r w:rsidRPr="00303A99">
        <w:rPr>
          <w:vertAlign w:val="superscript"/>
        </w:rPr>
        <w:t>-23</w:t>
      </w:r>
      <w:r w:rsidRPr="00303A99">
        <w:t xml:space="preserve"> </w:t>
      </w:r>
      <w:r w:rsidRPr="00303A99">
        <w:rPr>
          <w:i/>
          <w:iCs w:val="0"/>
        </w:rPr>
        <w:t>gr/molecule</w:t>
      </w:r>
      <w:r w:rsidRPr="00303A99">
        <w:t xml:space="preserve">, in other words, molecular mass of NMP is approximately 5 times of molecular mass of water. The application of the scaled ratios of proposed suppositions predicts a reduction in both volume and mass of polymeric film, which can be validated based on available data for PSf/NMP/water ternary system </w:t>
      </w:r>
      <w:r w:rsidR="00D049CD" w:rsidRPr="00303A99">
        <w:t xml:space="preserve">as reported elsewhere </w:t>
      </w:r>
      <w:r w:rsidRPr="00303A99">
        <w:fldChar w:fldCharType="begin"/>
      </w:r>
      <w:r w:rsidR="00B73675">
        <w:instrText xml:space="preserve"> ADDIN EN.CITE &lt;EndNote&gt;&lt;Cite&gt;&lt;Author&gt;Tsai&lt;/Author&gt;&lt;Year&gt;2006&lt;/Year&gt;&lt;RecNum&gt;8&lt;/RecNum&gt;&lt;DisplayText&gt;[23]&lt;/DisplayText&gt;&lt;record&gt;&lt;rec-number&gt;8&lt;/rec-number&gt;&lt;foreign-keys&gt;&lt;key app="EN" db-id="edxfspa0hevet1epx2qxp5rdfxf99ae220dv" timestamp="1395607583"&gt;8&lt;/key&gt;&lt;key app="ENWeb" db-id=""&gt;0&lt;/key&gt;&lt;/foreign-keys&gt;&lt;ref-type name="Journal Article"&gt;17&lt;/ref-type&gt;&lt;contributors&gt;&lt;authors&gt;&lt;author&gt;Tsai, H. A.&lt;/author&gt;&lt;author&gt;Kuo, C. Y.&lt;/author&gt;&lt;author&gt;Lin, J. H.&lt;/author&gt;&lt;author&gt;Wang, D. M.&lt;/author&gt;&lt;author&gt;Deratani, A.&lt;/author&gt;&lt;author&gt;Pochat-Bohatier, C.&lt;/author&gt;&lt;author&gt;Lee, K. R.&lt;/author&gt;&lt;author&gt;Lai, J. Y.&lt;/author&gt;&lt;/authors&gt;&lt;/contributors&gt;&lt;titles&gt;&lt;title&gt;Morphology control of polysulfone hollow fiber membranes via water vapor induced phase separation&lt;/title&gt;&lt;secondary-title&gt;Journal of Membrane Science&lt;/secondary-title&gt;&lt;/titles&gt;&lt;periodical&gt;&lt;full-title&gt;Journal of Membrane Science&lt;/full-title&gt;&lt;/periodical&gt;&lt;pages&gt;390-400&lt;/pages&gt;&lt;volume&gt;278&lt;/volume&gt;&lt;number&gt;1-2&lt;/number&gt;&lt;dates&gt;&lt;year&gt;2006&lt;/year&gt;&lt;/dates&gt;&lt;isbn&gt;03767388&lt;/isbn&gt;&lt;urls&gt;&lt;/urls&gt;&lt;electronic-resource-num&gt;10.1016/j.memsci.2005.11.029&lt;/electronic-resource-num&gt;&lt;research-notes&gt;Thermo-kinetic Model;&lt;/research-notes&gt;&lt;/record&gt;&lt;/Cite&gt;&lt;/EndNote&gt;</w:instrText>
      </w:r>
      <w:r w:rsidRPr="00303A99">
        <w:fldChar w:fldCharType="separate"/>
      </w:r>
      <w:r w:rsidR="00B73675">
        <w:rPr>
          <w:noProof/>
        </w:rPr>
        <w:t>[</w:t>
      </w:r>
      <w:hyperlink w:anchor="_ENREF_23" w:tooltip="Tsai, 2006 #8" w:history="1">
        <w:r w:rsidR="00B73675" w:rsidRPr="00B73675">
          <w:rPr>
            <w:rStyle w:val="Hyperlink"/>
            <w:noProof/>
          </w:rPr>
          <w:t>23</w:t>
        </w:r>
      </w:hyperlink>
      <w:r w:rsidR="00B73675">
        <w:rPr>
          <w:noProof/>
        </w:rPr>
        <w:t>]</w:t>
      </w:r>
      <w:r w:rsidRPr="00303A99">
        <w:fldChar w:fldCharType="end"/>
      </w:r>
      <w:r w:rsidRPr="00303A99">
        <w:t>.  It is necessary to note that NMP is denser than H</w:t>
      </w:r>
      <w:r w:rsidRPr="00303A99">
        <w:rPr>
          <w:vertAlign w:val="subscript"/>
        </w:rPr>
        <w:t>2</w:t>
      </w:r>
      <w:r w:rsidRPr="00303A99">
        <w:t>O</w:t>
      </w:r>
      <w:r w:rsidR="00245B95" w:rsidRPr="00303A99">
        <w:t>,</w:t>
      </w:r>
      <w:r w:rsidRPr="00303A99">
        <w:t xml:space="preserve"> and </w:t>
      </w:r>
      <w:r w:rsidR="00245B95" w:rsidRPr="00303A99">
        <w:t xml:space="preserve">the </w:t>
      </w:r>
      <w:r w:rsidRPr="00303A99">
        <w:t xml:space="preserve">old supposition suggests a membrane thicker than </w:t>
      </w:r>
      <w:r w:rsidR="00245B95" w:rsidRPr="00303A99">
        <w:t xml:space="preserve">initial </w:t>
      </w:r>
      <w:r w:rsidRPr="00303A99">
        <w:t>cast film after phase separation</w:t>
      </w:r>
      <w:r w:rsidR="00245B95" w:rsidRPr="00303A99">
        <w:t xml:space="preserve"> (inflation)</w:t>
      </w:r>
      <w:r w:rsidRPr="00303A99">
        <w:t xml:space="preserve">. In addition, it must be obvious that the use of </w:t>
      </w:r>
      <w:r w:rsidR="004A50E1">
        <w:t>old supposition</w:t>
      </w:r>
      <w:r w:rsidRPr="00303A99">
        <w:t xml:space="preserve"> cannot </w:t>
      </w:r>
      <w:r w:rsidR="00245B95" w:rsidRPr="00303A99">
        <w:t>reveal</w:t>
      </w:r>
      <w:r w:rsidRPr="00303A99">
        <w:t xml:space="preserve"> the correct changes. </w:t>
      </w:r>
    </w:p>
    <w:p w14:paraId="2CE32FAA" w14:textId="66DAA7FC" w:rsidR="00434899" w:rsidRPr="00303A99" w:rsidRDefault="00434899" w:rsidP="00B73675">
      <w:r w:rsidRPr="00303A99">
        <w:t>In practice, elimination of one NMP molecule from thin film, during phase inversion process (solvent/nonsolvent exchange), provides a large free space for water molecules to be replaced. As both molecules must diffuse in opposite directions</w:t>
      </w:r>
      <w:r w:rsidR="00245B95" w:rsidRPr="00303A99">
        <w:t xml:space="preserve"> through the skin layer at the interface of coagulation bath and dope phase</w:t>
      </w:r>
      <w:r w:rsidRPr="00303A99">
        <w:t xml:space="preserve">, it would be expected that water molecules mostly have no such a chance to completely fill in this available free space, and a part of it might remain in the form of </w:t>
      </w:r>
      <w:r w:rsidR="00245B95" w:rsidRPr="00303A99">
        <w:t>void</w:t>
      </w:r>
      <w:r w:rsidRPr="00303A99">
        <w:t xml:space="preserve">s or etc. Therefore a weight loss for such systems due to solvent/nonsolvent exchange during phase inversion process is expected for PSf/NMP/water ternary system </w:t>
      </w:r>
      <w:r w:rsidR="00A924F4" w:rsidRPr="00303A99">
        <w:t xml:space="preserve">as reported elsewhere </w:t>
      </w:r>
      <w:r w:rsidRPr="00303A99">
        <w:fldChar w:fldCharType="begin"/>
      </w:r>
      <w:r w:rsidR="00B73675">
        <w:instrText xml:space="preserve"> ADDIN EN.CITE &lt;EndNote&gt;&lt;Cite&gt;&lt;Author&gt;Tsai&lt;/Author&gt;&lt;Year&gt;2006&lt;/Year&gt;&lt;RecNum&gt;8&lt;/RecNum&gt;&lt;DisplayText&gt;[23]&lt;/DisplayText&gt;&lt;record&gt;&lt;rec-number&gt;8&lt;/rec-number&gt;&lt;foreign-keys&gt;&lt;key app="EN" db-id="edxfspa0hevet1epx2qxp5rdfxf99ae220dv" timestamp="1395607583"&gt;8&lt;/key&gt;&lt;key app="ENWeb" db-id=""&gt;0&lt;/key&gt;&lt;/foreign-keys&gt;&lt;ref-type name="Journal Article"&gt;17&lt;/ref-type&gt;&lt;contributors&gt;&lt;authors&gt;&lt;author&gt;Tsai, H. A.&lt;/author&gt;&lt;author&gt;Kuo, C. Y.&lt;/author&gt;&lt;author&gt;Lin, J. H.&lt;/author&gt;&lt;author&gt;Wang, D. M.&lt;/author&gt;&lt;author&gt;Deratani, A.&lt;/author&gt;&lt;author&gt;Pochat-Bohatier, C.&lt;/author&gt;&lt;author&gt;Lee, K. R.&lt;/author&gt;&lt;author&gt;Lai, J. Y.&lt;/author&gt;&lt;/authors&gt;&lt;/contributors&gt;&lt;titles&gt;&lt;title&gt;Morphology control of polysulfone hollow fiber membranes via water vapor induced phase separation&lt;/title&gt;&lt;secondary-title&gt;Journal of Membrane Science&lt;/secondary-title&gt;&lt;/titles&gt;&lt;periodical&gt;&lt;full-title&gt;Journal of Membrane Science&lt;/full-title&gt;&lt;/periodical&gt;&lt;pages&gt;390-400&lt;/pages&gt;&lt;volume&gt;278&lt;/volume&gt;&lt;number&gt;1-2&lt;/number&gt;&lt;dates&gt;&lt;year&gt;2006&lt;/year&gt;&lt;/dates&gt;&lt;isbn&gt;03767388&lt;/isbn&gt;&lt;urls&gt;&lt;/urls&gt;&lt;electronic-resource-num&gt;10.1016/j.memsci.2005.11.029&lt;/electronic-resource-num&gt;&lt;research-notes&gt;Thermo-kinetic Model;&lt;/research-notes&gt;&lt;/record&gt;&lt;/Cite&gt;&lt;/EndNote&gt;</w:instrText>
      </w:r>
      <w:r w:rsidRPr="00303A99">
        <w:fldChar w:fldCharType="separate"/>
      </w:r>
      <w:r w:rsidR="00B73675">
        <w:rPr>
          <w:noProof/>
        </w:rPr>
        <w:t>[</w:t>
      </w:r>
      <w:hyperlink w:anchor="_ENREF_23" w:tooltip="Tsai, 2006 #8" w:history="1">
        <w:r w:rsidR="00B73675" w:rsidRPr="00B73675">
          <w:rPr>
            <w:rStyle w:val="Hyperlink"/>
            <w:noProof/>
          </w:rPr>
          <w:t>23</w:t>
        </w:r>
      </w:hyperlink>
      <w:r w:rsidR="00B73675">
        <w:rPr>
          <w:noProof/>
        </w:rPr>
        <w:t>]</w:t>
      </w:r>
      <w:r w:rsidRPr="00303A99">
        <w:fldChar w:fldCharType="end"/>
      </w:r>
      <w:r w:rsidRPr="00303A99">
        <w:t xml:space="preserve">. </w:t>
      </w:r>
    </w:p>
    <w:p w14:paraId="0CBB801C" w14:textId="67C12A70" w:rsidR="00821B99" w:rsidRPr="00303A99" w:rsidRDefault="00434899" w:rsidP="00B73675">
      <w:r w:rsidRPr="00303A99">
        <w:t xml:space="preserve">For the ternary system of CA/AC/water, as calculated in </w:t>
      </w:r>
      <w:r w:rsidR="00582972" w:rsidRPr="00303A99">
        <w:fldChar w:fldCharType="begin"/>
      </w:r>
      <w:r w:rsidR="00582972" w:rsidRPr="00303A99">
        <w:instrText xml:space="preserve"> REF _Ref439434506 \h </w:instrText>
      </w:r>
      <w:r w:rsidR="00CE766A" w:rsidRPr="00303A99">
        <w:instrText xml:space="preserve"> \* MERGEFORMAT </w:instrText>
      </w:r>
      <w:r w:rsidR="00582972" w:rsidRPr="00303A99">
        <w:fldChar w:fldCharType="separate"/>
      </w:r>
      <w:r w:rsidR="001E50E2" w:rsidRPr="001E50E2">
        <w:rPr>
          <w:b/>
          <w:bCs/>
        </w:rPr>
        <w:t xml:space="preserve">Table </w:t>
      </w:r>
      <w:r w:rsidR="001E50E2" w:rsidRPr="001E50E2">
        <w:rPr>
          <w:b/>
          <w:bCs/>
          <w:noProof/>
        </w:rPr>
        <w:t>4</w:t>
      </w:r>
      <w:r w:rsidR="00582972" w:rsidRPr="00303A99">
        <w:fldChar w:fldCharType="end"/>
      </w:r>
      <w:r w:rsidRPr="00303A99">
        <w:t xml:space="preserve">, molecule volume of AC is nearly 4 times of molecular volume of water. Therefore, penetration of water to dope and the elimination of acetone (from dope to nonsolvent bath) result in a decrease in total film’s </w:t>
      </w:r>
      <w:r w:rsidRPr="00303A99">
        <w:lastRenderedPageBreak/>
        <w:t xml:space="preserve">volume. It is necessary to note that in this case, a decrease in total film’s mass (weight) is expected since molecular mass of pure AC is approximately equivalent with 3 molecular mass of water). The mass and thickness changes suggested by our proposed interpretation for system of CA/AC/water are in accordance with the available data in literatures </w:t>
      </w:r>
      <w:r w:rsidRPr="00303A99">
        <w:fldChar w:fldCharType="begin">
          <w:fldData xml:space="preserve">PEVuZE5vdGU+PENpdGU+PEF1dGhvcj5MZWU8L0F1dGhvcj48WWVhcj4yMDA2PC9ZZWFyPjxSZWNO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</w:fldData>
        </w:fldChar>
      </w:r>
      <w:r w:rsidR="00B73675">
        <w:instrText xml:space="preserve"> ADDIN EN.CITE </w:instrText>
      </w:r>
      <w:r w:rsidR="00B73675">
        <w:fldChar w:fldCharType="begin">
          <w:fldData xml:space="preserve">PEVuZE5vdGU+PENpdGU+PEF1dGhvcj5MZWU8L0F1dGhvcj48WWVhcj4yMDA2PC9ZZWFyPjxSZWNO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</w:fldData>
        </w:fldChar>
      </w:r>
      <w:r w:rsidR="00B73675">
        <w:instrText xml:space="preserve"> ADDIN EN.CITE.DATA </w:instrText>
      </w:r>
      <w:r w:rsidR="00B73675">
        <w:fldChar w:fldCharType="end"/>
      </w:r>
      <w:r w:rsidRPr="00303A99">
        <w:fldChar w:fldCharType="separate"/>
      </w:r>
      <w:r w:rsidR="00B73675">
        <w:rPr>
          <w:noProof/>
        </w:rPr>
        <w:t>[</w:t>
      </w:r>
      <w:hyperlink w:anchor="_ENREF_5" w:tooltip="Lee, 2010 #631" w:history="1">
        <w:r w:rsidR="00B73675" w:rsidRPr="00B73675">
          <w:rPr>
            <w:rStyle w:val="Hyperlink"/>
            <w:noProof/>
          </w:rPr>
          <w:t>5</w:t>
        </w:r>
      </w:hyperlink>
      <w:r w:rsidR="00B73675">
        <w:rPr>
          <w:noProof/>
        </w:rPr>
        <w:t xml:space="preserve">, </w:t>
      </w:r>
      <w:hyperlink w:anchor="_ENREF_9" w:tooltip="Lee, 2006 #21" w:history="1">
        <w:r w:rsidR="00B73675" w:rsidRPr="00B73675">
          <w:rPr>
            <w:rStyle w:val="Hyperlink"/>
            <w:noProof/>
          </w:rPr>
          <w:t>9</w:t>
        </w:r>
      </w:hyperlink>
      <w:r w:rsidR="00B73675">
        <w:rPr>
          <w:noProof/>
        </w:rPr>
        <w:t>]</w:t>
      </w:r>
      <w:r w:rsidRPr="00303A99">
        <w:fldChar w:fldCharType="end"/>
      </w:r>
      <w:r w:rsidRPr="00303A99">
        <w:t>.</w:t>
      </w:r>
      <w:r w:rsidR="00821B99" w:rsidRPr="00303A99">
        <w:t xml:space="preserve"> </w:t>
      </w:r>
    </w:p>
    <w:p w14:paraId="7187891C" w14:textId="02231F8F" w:rsidR="00434899" w:rsidRPr="00303A99" w:rsidRDefault="00434899" w:rsidP="00821B99">
      <w:r w:rsidRPr="00303A99">
        <w:t xml:space="preserve">As seen, the new proposed concept, for film </w:t>
      </w:r>
      <w:r w:rsidR="00F7676D" w:rsidRPr="00303A99">
        <w:t>thickness reduction</w:t>
      </w:r>
      <w:r w:rsidR="00821B99" w:rsidRPr="00303A99">
        <w:t xml:space="preserve"> </w:t>
      </w:r>
      <w:r w:rsidRPr="00303A99">
        <w:t xml:space="preserve">interpretation, requires only </w:t>
      </w:r>
      <w:r w:rsidR="00821B99" w:rsidRPr="00303A99">
        <w:t>widely available molecular</w:t>
      </w:r>
      <w:r w:rsidRPr="00303A99">
        <w:t xml:space="preserve"> information of components, in particular molecular weight (</w:t>
      </w:r>
      <w:r w:rsidRPr="00303A99">
        <w:rPr>
          <w:i/>
        </w:rPr>
        <w:t>Mw</w:t>
      </w:r>
      <w:r w:rsidRPr="00303A99">
        <w:t>) and density (</w:t>
      </w:r>
      <w:r w:rsidRPr="00303A99">
        <w:rPr>
          <w:i/>
        </w:rPr>
        <w:t>ρ</w:t>
      </w:r>
      <w:r w:rsidRPr="00303A99">
        <w:t>) of solvent and nonsolvent, to give a qualitative justification on film thickness and weight variations.</w:t>
      </w:r>
    </w:p>
    <w:p w14:paraId="07BDB396" w14:textId="67ECE577" w:rsidR="00397062" w:rsidRPr="00303A99" w:rsidRDefault="008D03DB" w:rsidP="008D03DB">
      <w:pPr>
        <w:pStyle w:val="Heading1"/>
      </w:pPr>
      <w:r w:rsidRPr="00303A99">
        <w:t>Concluding remarks</w:t>
      </w:r>
      <w:r w:rsidR="004C1DE4" w:rsidRPr="00303A99">
        <w:t xml:space="preserve"> </w:t>
      </w:r>
    </w:p>
    <w:p w14:paraId="7C399AD2" w14:textId="3271907F" w:rsidR="00687C17" w:rsidRDefault="004C1DE4" w:rsidP="00805A54">
      <w:r w:rsidRPr="00303A99">
        <w:t xml:space="preserve">To interpret </w:t>
      </w:r>
      <w:r w:rsidR="004B2F31" w:rsidRPr="00303A99">
        <w:t xml:space="preserve">the </w:t>
      </w:r>
      <w:r w:rsidRPr="00303A99">
        <w:t xml:space="preserve">changes in cast film thickness and weight observed </w:t>
      </w:r>
      <w:r w:rsidRPr="00A47DDC">
        <w:rPr>
          <w:highlight w:val="green"/>
        </w:rPr>
        <w:t xml:space="preserve">during </w:t>
      </w:r>
      <w:r w:rsidR="00805A54" w:rsidRPr="00A47DDC">
        <w:rPr>
          <w:highlight w:val="green"/>
        </w:rPr>
        <w:t>NIPS</w:t>
      </w:r>
      <w:r w:rsidR="00857F8F" w:rsidRPr="00A47DDC">
        <w:rPr>
          <w:highlight w:val="green"/>
        </w:rPr>
        <w:t xml:space="preserve"> process</w:t>
      </w:r>
      <w:r w:rsidR="00857F8F" w:rsidRPr="00303A99">
        <w:t xml:space="preserve">, </w:t>
      </w:r>
      <w:r w:rsidR="00F317F5" w:rsidRPr="00303A99">
        <w:t xml:space="preserve">theoretical methods </w:t>
      </w:r>
      <w:r w:rsidRPr="00303A99">
        <w:t>w</w:t>
      </w:r>
      <w:r w:rsidR="00F317F5" w:rsidRPr="00303A99">
        <w:t>ere</w:t>
      </w:r>
      <w:r w:rsidRPr="00303A99">
        <w:t xml:space="preserve"> developed, and then applied, examined and discussed using the collected systems data from literatures and our </w:t>
      </w:r>
      <w:r w:rsidR="004B2F31" w:rsidRPr="00303A99">
        <w:t xml:space="preserve">experimental data </w:t>
      </w:r>
      <w:r w:rsidRPr="00303A99">
        <w:t xml:space="preserve">to assess </w:t>
      </w:r>
      <w:r w:rsidR="00F317F5" w:rsidRPr="00303A99">
        <w:t>their</w:t>
      </w:r>
      <w:r w:rsidRPr="00303A99">
        <w:t xml:space="preserve"> reliability and correctness.</w:t>
      </w:r>
      <w:r w:rsidR="00F317F5" w:rsidRPr="00303A99">
        <w:t xml:space="preserve"> </w:t>
      </w:r>
      <w:r w:rsidR="008D03DB" w:rsidRPr="00303A99">
        <w:t xml:space="preserve">It was shown that </w:t>
      </w:r>
      <w:r w:rsidR="00F317F5" w:rsidRPr="00303A99">
        <w:t xml:space="preserve">without the implication of some serious assumptions, </w:t>
      </w:r>
      <w:r w:rsidR="008D03DB" w:rsidRPr="00303A99">
        <w:t>it</w:t>
      </w:r>
      <w:r w:rsidR="00A4018C" w:rsidRPr="00303A99">
        <w:t xml:space="preserve"> i</w:t>
      </w:r>
      <w:r w:rsidR="008D03DB" w:rsidRPr="00303A99">
        <w:t>s impossible to derive the old supposition from theoretical concepts.</w:t>
      </w:r>
      <w:r w:rsidR="00536A4D" w:rsidRPr="00303A99">
        <w:t xml:space="preserve"> It was also found that the interpretation of film </w:t>
      </w:r>
      <w:r w:rsidR="00F7676D" w:rsidRPr="00303A99">
        <w:t>thickness reduction</w:t>
      </w:r>
      <w:r w:rsidR="00536A4D" w:rsidRPr="00303A99">
        <w:t xml:space="preserve"> in literatures cannot be validated. In addition, t</w:t>
      </w:r>
      <w:r w:rsidR="00185EF6" w:rsidRPr="00303A99">
        <w:t>wo</w:t>
      </w:r>
      <w:r w:rsidRPr="00303A99">
        <w:t xml:space="preserve"> </w:t>
      </w:r>
      <w:r w:rsidR="00536A4D" w:rsidRPr="00303A99">
        <w:t>new simple</w:t>
      </w:r>
      <w:r w:rsidRPr="00303A99">
        <w:t xml:space="preserve"> suppositions were proposed for the film thickness (volume) and weight (mass) </w:t>
      </w:r>
      <w:r w:rsidRPr="00A47DDC">
        <w:rPr>
          <w:highlight w:val="green"/>
        </w:rPr>
        <w:t>changes</w:t>
      </w:r>
      <w:r w:rsidR="00805A54" w:rsidRPr="00A47DDC">
        <w:rPr>
          <w:highlight w:val="green"/>
        </w:rPr>
        <w:t xml:space="preserve"> of cast film during NIPS process</w:t>
      </w:r>
      <w:r w:rsidR="00F317F5" w:rsidRPr="00A47DDC">
        <w:rPr>
          <w:highlight w:val="green"/>
        </w:rPr>
        <w:t>.</w:t>
      </w:r>
      <w:r w:rsidR="00F317F5" w:rsidRPr="00303A99">
        <w:t xml:space="preserve"> </w:t>
      </w:r>
      <w:r w:rsidR="00FE1C74" w:rsidRPr="00303A99">
        <w:t xml:space="preserve">Using the presented theoretical concept, one can </w:t>
      </w:r>
      <w:r w:rsidRPr="00303A99">
        <w:t xml:space="preserve">obtain an overview of the decrease and/or increase in thickness and/or weight of final </w:t>
      </w:r>
      <w:r w:rsidRPr="00A47DDC">
        <w:rPr>
          <w:highlight w:val="green"/>
        </w:rPr>
        <w:t xml:space="preserve">fabricated </w:t>
      </w:r>
      <w:r w:rsidR="00805A54" w:rsidRPr="00A47DDC">
        <w:rPr>
          <w:highlight w:val="green"/>
        </w:rPr>
        <w:t xml:space="preserve">polymeric </w:t>
      </w:r>
      <w:r w:rsidRPr="00A47DDC">
        <w:rPr>
          <w:highlight w:val="green"/>
        </w:rPr>
        <w:t>membrane</w:t>
      </w:r>
      <w:r w:rsidR="00805A54" w:rsidRPr="00A47DDC">
        <w:rPr>
          <w:highlight w:val="green"/>
        </w:rPr>
        <w:t>s, fabricated by NIPS process,</w:t>
      </w:r>
      <w:r w:rsidRPr="00303A99">
        <w:t xml:space="preserve"> prior to any experimental investigation. </w:t>
      </w:r>
    </w:p>
    <w:p w14:paraId="61F16A8F" w14:textId="77777777" w:rsidR="002146B6" w:rsidRPr="002146B6" w:rsidRDefault="002146B6" w:rsidP="002146B6">
      <w:pPr>
        <w:rPr>
          <w:b/>
          <w:bCs/>
        </w:rPr>
      </w:pPr>
      <w:r w:rsidRPr="002146B6">
        <w:rPr>
          <w:b/>
          <w:bCs/>
        </w:rPr>
        <w:t>Funding</w:t>
      </w:r>
    </w:p>
    <w:p w14:paraId="6EEC7AAF" w14:textId="35058099" w:rsidR="002146B6" w:rsidRDefault="002146B6" w:rsidP="002146B6">
      <w:r>
        <w:t xml:space="preserve">This study received no funding. </w:t>
      </w:r>
    </w:p>
    <w:p w14:paraId="7874C086" w14:textId="77777777" w:rsidR="002146B6" w:rsidRPr="002146B6" w:rsidRDefault="002146B6" w:rsidP="002146B6">
      <w:pPr>
        <w:rPr>
          <w:b/>
          <w:bCs/>
        </w:rPr>
      </w:pPr>
      <w:r w:rsidRPr="002146B6">
        <w:rPr>
          <w:b/>
          <w:bCs/>
        </w:rPr>
        <w:t>Conflict of Interest</w:t>
      </w:r>
    </w:p>
    <w:p w14:paraId="53CEF095" w14:textId="475CF3A5" w:rsidR="0040158A" w:rsidRPr="0040158A" w:rsidRDefault="002146B6" w:rsidP="0040158A">
      <w:r>
        <w:lastRenderedPageBreak/>
        <w:t>The authors declare that they have no conflict of interest.</w:t>
      </w:r>
    </w:p>
    <w:p w14:paraId="07D4D215" w14:textId="77777777" w:rsidR="008A0ED1" w:rsidRPr="00303A99" w:rsidRDefault="008A0ED1" w:rsidP="00F04D93">
      <w:pPr>
        <w:rPr>
          <w:b/>
          <w:bCs/>
        </w:rPr>
      </w:pPr>
      <w:r w:rsidRPr="00303A99">
        <w:rPr>
          <w:b/>
          <w:bCs/>
        </w:rPr>
        <w:t>References</w:t>
      </w:r>
    </w:p>
    <w:p w14:paraId="3C35D83B" w14:textId="77777777" w:rsidR="00B73675" w:rsidRPr="00B73675" w:rsidRDefault="008A0ED1" w:rsidP="00B73675">
      <w:pPr>
        <w:pStyle w:val="EndNoteBibliography"/>
        <w:spacing w:after="0"/>
        <w:ind w:left="720" w:hanging="720"/>
      </w:pPr>
      <w:r w:rsidRPr="00303A99">
        <w:rPr>
          <w:rStyle w:val="SubtleEmphasis"/>
          <w:noProof w:val="0"/>
          <w:sz w:val="22"/>
          <w:szCs w:val="22"/>
        </w:rPr>
        <w:fldChar w:fldCharType="begin"/>
      </w:r>
      <w:r w:rsidRPr="00303A99">
        <w:rPr>
          <w:rStyle w:val="SubtleEmphasis"/>
          <w:noProof w:val="0"/>
          <w:sz w:val="22"/>
          <w:szCs w:val="22"/>
        </w:rPr>
        <w:instrText xml:space="preserve"> ADDIN EN.REFLIST </w:instrText>
      </w:r>
      <w:r w:rsidRPr="00303A99">
        <w:rPr>
          <w:rStyle w:val="SubtleEmphasis"/>
          <w:noProof w:val="0"/>
          <w:sz w:val="22"/>
          <w:szCs w:val="22"/>
        </w:rPr>
        <w:fldChar w:fldCharType="separate"/>
      </w:r>
      <w:bookmarkStart w:id="23" w:name="_ENREF_1"/>
      <w:r w:rsidR="00B73675" w:rsidRPr="00B73675">
        <w:t>1.</w:t>
      </w:r>
      <w:r w:rsidR="00B73675" w:rsidRPr="00B73675">
        <w:tab/>
        <w:t xml:space="preserve">Mulder, M., </w:t>
      </w:r>
      <w:r w:rsidR="00B73675" w:rsidRPr="00B73675">
        <w:rPr>
          <w:i/>
        </w:rPr>
        <w:t>Basic Principles of Membrane Technology</w:t>
      </w:r>
      <w:r w:rsidR="00B73675" w:rsidRPr="00B73675">
        <w:t>. 2 ed. 1996, Netherlands, Dordrecht: Springer Netherlands, Kluwer.</w:t>
      </w:r>
      <w:bookmarkEnd w:id="23"/>
    </w:p>
    <w:p w14:paraId="29E0790E" w14:textId="77777777" w:rsidR="00B73675" w:rsidRPr="00B73675" w:rsidRDefault="00B73675" w:rsidP="00B73675">
      <w:pPr>
        <w:pStyle w:val="EndNoteBibliography"/>
        <w:spacing w:after="0"/>
        <w:ind w:left="720" w:hanging="720"/>
      </w:pPr>
      <w:bookmarkStart w:id="24" w:name="_ENREF_2"/>
      <w:r w:rsidRPr="00B73675">
        <w:t>2.</w:t>
      </w:r>
      <w:r w:rsidRPr="00B73675">
        <w:tab/>
        <w:t xml:space="preserve">Keshavarz, L., M.A. Khansary, and S. Shirazian, </w:t>
      </w:r>
      <w:r w:rsidRPr="00B73675">
        <w:rPr>
          <w:i/>
        </w:rPr>
        <w:t>Phase diagram of ternary polymeric solutions containing nonsolvent/solvent/polymer: Theoretical calculation and experimental validation.</w:t>
      </w:r>
      <w:r w:rsidRPr="00B73675">
        <w:t xml:space="preserve"> Polymer, 2015. </w:t>
      </w:r>
      <w:r w:rsidRPr="00B73675">
        <w:rPr>
          <w:b/>
        </w:rPr>
        <w:t>73</w:t>
      </w:r>
      <w:r w:rsidRPr="00B73675">
        <w:t>: p. 1-8.</w:t>
      </w:r>
      <w:bookmarkEnd w:id="24"/>
    </w:p>
    <w:p w14:paraId="63120FDF" w14:textId="77777777" w:rsidR="00B73675" w:rsidRPr="00B73675" w:rsidRDefault="00B73675" w:rsidP="00B73675">
      <w:pPr>
        <w:pStyle w:val="EndNoteBibliography"/>
        <w:spacing w:after="0"/>
        <w:ind w:left="720" w:hanging="720"/>
      </w:pPr>
      <w:bookmarkStart w:id="25" w:name="_ENREF_3"/>
      <w:r w:rsidRPr="00B73675">
        <w:t>3.</w:t>
      </w:r>
      <w:r w:rsidRPr="00B73675">
        <w:tab/>
        <w:t xml:space="preserve">Mulder, M., </w:t>
      </w:r>
      <w:r w:rsidRPr="00B73675">
        <w:rPr>
          <w:i/>
        </w:rPr>
        <w:t>MEMBRANE PREPARATION | Phase Inversion Membranes</w:t>
      </w:r>
      <w:r w:rsidRPr="00B73675">
        <w:t>. Reference Module in Chemistry, Molecular Sciences and Chemical Engineering : Encyclopedia of Separation Science, ed. I.D. Wilson. 2000: Elsevier Science Ltd. 3331-3346.</w:t>
      </w:r>
      <w:bookmarkEnd w:id="25"/>
    </w:p>
    <w:p w14:paraId="17CF809A" w14:textId="77777777" w:rsidR="00B73675" w:rsidRPr="00B73675" w:rsidRDefault="00B73675" w:rsidP="00B73675">
      <w:pPr>
        <w:pStyle w:val="EndNoteBibliography"/>
        <w:spacing w:after="0"/>
        <w:ind w:left="720" w:hanging="720"/>
      </w:pPr>
      <w:bookmarkStart w:id="26" w:name="_ENREF_4"/>
      <w:r w:rsidRPr="00B73675">
        <w:t>4.</w:t>
      </w:r>
      <w:r w:rsidRPr="00B73675">
        <w:tab/>
        <w:t xml:space="preserve">Lee, H., </w:t>
      </w:r>
      <w:r w:rsidRPr="00B73675">
        <w:rPr>
          <w:i/>
        </w:rPr>
        <w:t>A Model for Dry- and Wet-casting of Polymeric Membranes Incorporating Convection due to Densification - Application to Macrovoid Formation</w:t>
      </w:r>
      <w:r w:rsidRPr="00B73675">
        <w:t xml:space="preserve">, in </w:t>
      </w:r>
      <w:r w:rsidRPr="00B73675">
        <w:rPr>
          <w:i/>
        </w:rPr>
        <w:t>Chemical Engineering</w:t>
      </w:r>
      <w:r w:rsidRPr="00B73675">
        <w:t>. 2005, University of Cincinnati. p. 365.</w:t>
      </w:r>
      <w:bookmarkEnd w:id="26"/>
    </w:p>
    <w:p w14:paraId="2E4D7B27" w14:textId="77777777" w:rsidR="00B73675" w:rsidRPr="00B73675" w:rsidRDefault="00B73675" w:rsidP="00B73675">
      <w:pPr>
        <w:pStyle w:val="EndNoteBibliography"/>
        <w:spacing w:after="0"/>
        <w:ind w:left="720" w:hanging="720"/>
      </w:pPr>
      <w:bookmarkStart w:id="27" w:name="_ENREF_5"/>
      <w:r w:rsidRPr="00B73675">
        <w:t>5.</w:t>
      </w:r>
      <w:r w:rsidRPr="00B73675">
        <w:tab/>
        <w:t xml:space="preserve">Lee, H., W.B. Krantz, and S.-T. Hwang, </w:t>
      </w:r>
      <w:r w:rsidRPr="00B73675">
        <w:rPr>
          <w:i/>
        </w:rPr>
        <w:t>A model for wet-casting polymeric membranes incorporating nonequilibrium interfacial dynamics, vitrification and convection.</w:t>
      </w:r>
      <w:r w:rsidRPr="00B73675">
        <w:t xml:space="preserve"> Journal of Membrane Science, 2010. </w:t>
      </w:r>
      <w:r w:rsidRPr="00B73675">
        <w:rPr>
          <w:b/>
        </w:rPr>
        <w:t>354</w:t>
      </w:r>
      <w:r w:rsidRPr="00B73675">
        <w:t>(1-2): p. 74-85.</w:t>
      </w:r>
      <w:bookmarkEnd w:id="27"/>
    </w:p>
    <w:p w14:paraId="213D3C0F" w14:textId="77777777" w:rsidR="00B73675" w:rsidRPr="00B73675" w:rsidRDefault="00B73675" w:rsidP="00B73675">
      <w:pPr>
        <w:pStyle w:val="EndNoteBibliography"/>
        <w:spacing w:after="0"/>
        <w:ind w:left="720" w:hanging="720"/>
      </w:pPr>
      <w:bookmarkStart w:id="28" w:name="_ENREF_6"/>
      <w:r w:rsidRPr="00B73675">
        <w:t>6.</w:t>
      </w:r>
      <w:r w:rsidRPr="00B73675">
        <w:tab/>
        <w:t xml:space="preserve">Altinkaya, S.A., </w:t>
      </w:r>
      <w:r w:rsidRPr="00B73675">
        <w:rPr>
          <w:i/>
        </w:rPr>
        <w:t>Modeling of asymmetric membrane formation by dry-casting method.</w:t>
      </w:r>
      <w:r w:rsidRPr="00B73675">
        <w:t xml:space="preserve"> Journal of Membrane Science, 2004. </w:t>
      </w:r>
      <w:r w:rsidRPr="00B73675">
        <w:rPr>
          <w:b/>
        </w:rPr>
        <w:t>230</w:t>
      </w:r>
      <w:r w:rsidRPr="00B73675">
        <w:t>(1-2): p. 71-89.</w:t>
      </w:r>
      <w:bookmarkEnd w:id="28"/>
    </w:p>
    <w:p w14:paraId="3B4B557B" w14:textId="77777777" w:rsidR="00B73675" w:rsidRPr="00B73675" w:rsidRDefault="00B73675" w:rsidP="00B73675">
      <w:pPr>
        <w:pStyle w:val="EndNoteBibliography"/>
        <w:spacing w:after="0"/>
        <w:ind w:left="720" w:hanging="720"/>
      </w:pPr>
      <w:bookmarkStart w:id="29" w:name="_ENREF_7"/>
      <w:r w:rsidRPr="00B73675">
        <w:t>7.</w:t>
      </w:r>
      <w:r w:rsidRPr="00B73675">
        <w:tab/>
        <w:t xml:space="preserve">Fernandes, G.R., J.C. Pinto, and R. Nobrega, </w:t>
      </w:r>
      <w:r w:rsidRPr="00B73675">
        <w:rPr>
          <w:i/>
        </w:rPr>
        <w:t>Modeling and simulation of the phase-inversion process during membrane preparation.</w:t>
      </w:r>
      <w:r w:rsidRPr="00B73675">
        <w:t xml:space="preserve"> Journal of Applied Polymer Science, 2001. </w:t>
      </w:r>
      <w:r w:rsidRPr="00B73675">
        <w:rPr>
          <w:b/>
        </w:rPr>
        <w:t>82</w:t>
      </w:r>
      <w:r w:rsidRPr="00B73675">
        <w:t>(12): p. 3036-3051.</w:t>
      </w:r>
      <w:bookmarkEnd w:id="29"/>
    </w:p>
    <w:p w14:paraId="25EBED9B" w14:textId="77777777" w:rsidR="00B73675" w:rsidRPr="00B73675" w:rsidRDefault="00B73675" w:rsidP="00B73675">
      <w:pPr>
        <w:pStyle w:val="EndNoteBibliography"/>
        <w:spacing w:after="0"/>
        <w:ind w:left="720" w:hanging="720"/>
      </w:pPr>
      <w:bookmarkStart w:id="30" w:name="_ENREF_8"/>
      <w:r w:rsidRPr="00B73675">
        <w:t>8.</w:t>
      </w:r>
      <w:r w:rsidRPr="00B73675">
        <w:tab/>
        <w:t xml:space="preserve">Krantz, W.B., A.R. Greenberg, and D.J. Hellman, </w:t>
      </w:r>
      <w:r w:rsidRPr="00B73675">
        <w:rPr>
          <w:i/>
        </w:rPr>
        <w:t>Dry-casting: Computer simulation, sensitivity analysis, experimental and phenomenological model studies.</w:t>
      </w:r>
      <w:r w:rsidRPr="00B73675">
        <w:t xml:space="preserve"> Journal of Membrane Science, 2010. </w:t>
      </w:r>
      <w:r w:rsidRPr="00B73675">
        <w:rPr>
          <w:b/>
        </w:rPr>
        <w:t>354</w:t>
      </w:r>
      <w:r w:rsidRPr="00B73675">
        <w:t>(1-2): p. 178-188.</w:t>
      </w:r>
      <w:bookmarkEnd w:id="30"/>
    </w:p>
    <w:p w14:paraId="161D21DB" w14:textId="77777777" w:rsidR="00B73675" w:rsidRPr="00B73675" w:rsidRDefault="00B73675" w:rsidP="00B73675">
      <w:pPr>
        <w:pStyle w:val="EndNoteBibliography"/>
        <w:spacing w:after="0"/>
        <w:ind w:left="720" w:hanging="720"/>
      </w:pPr>
      <w:bookmarkStart w:id="31" w:name="_ENREF_9"/>
      <w:r w:rsidRPr="00B73675">
        <w:t>9.</w:t>
      </w:r>
      <w:r w:rsidRPr="00B73675">
        <w:tab/>
        <w:t xml:space="preserve">Lee, H., et al., </w:t>
      </w:r>
      <w:r w:rsidRPr="00B73675">
        <w:rPr>
          <w:i/>
        </w:rPr>
        <w:t>A model for evaporative casting of polymeric membranes incorporating convection due to density changes.</w:t>
      </w:r>
      <w:r w:rsidRPr="00B73675">
        <w:t xml:space="preserve"> Journal of Membrane Science, 2006. </w:t>
      </w:r>
      <w:r w:rsidRPr="00B73675">
        <w:rPr>
          <w:b/>
        </w:rPr>
        <w:t>284</w:t>
      </w:r>
      <w:r w:rsidRPr="00B73675">
        <w:t>(1-2): p. 161-172.</w:t>
      </w:r>
      <w:bookmarkEnd w:id="31"/>
    </w:p>
    <w:p w14:paraId="6C875327" w14:textId="77777777" w:rsidR="00B73675" w:rsidRPr="00B73675" w:rsidRDefault="00B73675" w:rsidP="00B73675">
      <w:pPr>
        <w:pStyle w:val="EndNoteBibliography"/>
        <w:spacing w:after="0"/>
        <w:ind w:left="720" w:hanging="720"/>
      </w:pPr>
      <w:bookmarkStart w:id="32" w:name="_ENREF_10"/>
      <w:r w:rsidRPr="00B73675">
        <w:t>10.</w:t>
      </w:r>
      <w:r w:rsidRPr="00B73675">
        <w:tab/>
        <w:t xml:space="preserve">Paulsen, F.G., S.S. Shojaie, and W.B. Krantz, </w:t>
      </w:r>
      <w:r w:rsidRPr="00B73675">
        <w:rPr>
          <w:i/>
        </w:rPr>
        <w:t>Effect of evaporation step on macrovoid formation in wet-cast polymeric membranes.</w:t>
      </w:r>
      <w:r w:rsidRPr="00B73675">
        <w:t xml:space="preserve"> Journal of Membrane Science, 1994. </w:t>
      </w:r>
      <w:r w:rsidRPr="00B73675">
        <w:rPr>
          <w:b/>
        </w:rPr>
        <w:t>91</w:t>
      </w:r>
      <w:r w:rsidRPr="00B73675">
        <w:t>(3): p. 265-282.</w:t>
      </w:r>
      <w:bookmarkEnd w:id="32"/>
    </w:p>
    <w:p w14:paraId="741574B0" w14:textId="77777777" w:rsidR="00B73675" w:rsidRPr="00B73675" w:rsidRDefault="00B73675" w:rsidP="00B73675">
      <w:pPr>
        <w:pStyle w:val="EndNoteBibliography"/>
        <w:spacing w:after="0"/>
        <w:ind w:left="720" w:hanging="720"/>
      </w:pPr>
      <w:bookmarkStart w:id="33" w:name="_ENREF_11"/>
      <w:r w:rsidRPr="00B73675">
        <w:t>11.</w:t>
      </w:r>
      <w:r w:rsidRPr="00B73675">
        <w:tab/>
        <w:t xml:space="preserve">Shojaie, S.S., W.B. Krantz, and A.R. Greenberg, </w:t>
      </w:r>
      <w:r w:rsidRPr="00B73675">
        <w:rPr>
          <w:i/>
        </w:rPr>
        <w:t>Dense polymer film and membrane formation via the dry-cast process part I. Model development.</w:t>
      </w:r>
      <w:r w:rsidRPr="00B73675">
        <w:t xml:space="preserve"> Journal of Membrane Science, 1994. </w:t>
      </w:r>
      <w:r w:rsidRPr="00B73675">
        <w:rPr>
          <w:b/>
        </w:rPr>
        <w:t>94</w:t>
      </w:r>
      <w:r w:rsidRPr="00B73675">
        <w:t>(1): p. 255-280.</w:t>
      </w:r>
      <w:bookmarkEnd w:id="33"/>
    </w:p>
    <w:p w14:paraId="2E61B57D" w14:textId="77777777" w:rsidR="00B73675" w:rsidRPr="00B73675" w:rsidRDefault="00B73675" w:rsidP="00B73675">
      <w:pPr>
        <w:pStyle w:val="EndNoteBibliography"/>
        <w:spacing w:after="0"/>
        <w:ind w:left="720" w:hanging="720"/>
      </w:pPr>
      <w:bookmarkStart w:id="34" w:name="_ENREF_12"/>
      <w:r w:rsidRPr="00B73675">
        <w:t>12.</w:t>
      </w:r>
      <w:r w:rsidRPr="00B73675">
        <w:tab/>
        <w:t xml:space="preserve">Kneisl, P. and J.W. Zondlo, </w:t>
      </w:r>
      <w:r w:rsidRPr="00B73675">
        <w:rPr>
          <w:i/>
        </w:rPr>
        <w:t>Vapor pressure, liquid density, and the latent heat of vaporization as functions of temperature for four dipolar aprotic solvents.</w:t>
      </w:r>
      <w:r w:rsidRPr="00B73675">
        <w:t xml:space="preserve"> Journal of Chemical &amp; Engineering Data, 1987. </w:t>
      </w:r>
      <w:r w:rsidRPr="00B73675">
        <w:rPr>
          <w:b/>
        </w:rPr>
        <w:t>32</w:t>
      </w:r>
      <w:r w:rsidRPr="00B73675">
        <w:t>(1): p. 11-13.</w:t>
      </w:r>
      <w:bookmarkEnd w:id="34"/>
    </w:p>
    <w:p w14:paraId="0E3CAE04" w14:textId="77777777" w:rsidR="00B73675" w:rsidRPr="00B73675" w:rsidRDefault="00B73675" w:rsidP="00B73675">
      <w:pPr>
        <w:pStyle w:val="EndNoteBibliography"/>
        <w:spacing w:after="0"/>
        <w:ind w:left="720" w:hanging="720"/>
      </w:pPr>
      <w:bookmarkStart w:id="35" w:name="_ENREF_13"/>
      <w:r w:rsidRPr="00B73675">
        <w:t>13.</w:t>
      </w:r>
      <w:r w:rsidRPr="00B73675">
        <w:tab/>
        <w:t xml:space="preserve">Blanco, A., et al., </w:t>
      </w:r>
      <w:r w:rsidRPr="00B73675">
        <w:rPr>
          <w:i/>
        </w:rPr>
        <w:t>Density, Speed of Sound, Viscosity, Refractive Index, and Excess Volume of N-Methyl-2-pyrrolidone (NMP) + Water + Ethanol from T = (293.15 to 323.15) K.</w:t>
      </w:r>
      <w:r w:rsidRPr="00B73675">
        <w:t xml:space="preserve"> Journal of Chemical &amp; Engineering Data, 2012. </w:t>
      </w:r>
      <w:r w:rsidRPr="00B73675">
        <w:rPr>
          <w:b/>
        </w:rPr>
        <w:t>57</w:t>
      </w:r>
      <w:r w:rsidRPr="00B73675">
        <w:t>(4): p. 1009-1014.</w:t>
      </w:r>
      <w:bookmarkEnd w:id="35"/>
    </w:p>
    <w:p w14:paraId="36C63AD9" w14:textId="77777777" w:rsidR="00B73675" w:rsidRPr="00B73675" w:rsidRDefault="00B73675" w:rsidP="00B73675">
      <w:pPr>
        <w:pStyle w:val="EndNoteBibliography"/>
        <w:spacing w:after="0"/>
        <w:ind w:left="720" w:hanging="720"/>
      </w:pPr>
      <w:bookmarkStart w:id="36" w:name="_ENREF_14"/>
      <w:r w:rsidRPr="00B73675">
        <w:t>14.</w:t>
      </w:r>
      <w:r w:rsidRPr="00B73675">
        <w:tab/>
        <w:t xml:space="preserve">Zhang, L.-Z., </w:t>
      </w:r>
      <w:r w:rsidRPr="00B73675">
        <w:rPr>
          <w:i/>
        </w:rPr>
        <w:t>A lattice Boltzmann simulation of mass transport through composite membranes.</w:t>
      </w:r>
      <w:r w:rsidRPr="00B73675">
        <w:t xml:space="preserve"> AIChE Journal, 2014. </w:t>
      </w:r>
      <w:r w:rsidRPr="00B73675">
        <w:rPr>
          <w:b/>
        </w:rPr>
        <w:t>60</w:t>
      </w:r>
      <w:r w:rsidRPr="00B73675">
        <w:t>(11): p. 3925-3938.</w:t>
      </w:r>
      <w:bookmarkEnd w:id="36"/>
    </w:p>
    <w:p w14:paraId="6D6A77EF" w14:textId="77777777" w:rsidR="00B73675" w:rsidRPr="00B73675" w:rsidRDefault="00B73675" w:rsidP="00B73675">
      <w:pPr>
        <w:pStyle w:val="EndNoteBibliography"/>
        <w:spacing w:after="0"/>
        <w:ind w:left="720" w:hanging="720"/>
      </w:pPr>
      <w:bookmarkStart w:id="37" w:name="_ENREF_15"/>
      <w:r w:rsidRPr="00B73675">
        <w:t>15.</w:t>
      </w:r>
      <w:r w:rsidRPr="00B73675">
        <w:tab/>
        <w:t xml:space="preserve">Wijmans, J.G., J.P.B. Baaij, and C.A. Smolders, </w:t>
      </w:r>
      <w:r w:rsidRPr="00B73675">
        <w:rPr>
          <w:i/>
        </w:rPr>
        <w:t>The mechanism of formation of microporous or skinned membranes produced by immersion precipitation.</w:t>
      </w:r>
      <w:r w:rsidRPr="00B73675">
        <w:t xml:space="preserve"> Journal of Membrane Science, 1983. </w:t>
      </w:r>
      <w:r w:rsidRPr="00B73675">
        <w:rPr>
          <w:b/>
        </w:rPr>
        <w:t>14</w:t>
      </w:r>
      <w:r w:rsidRPr="00B73675">
        <w:t>(3): p. 263-274.</w:t>
      </w:r>
      <w:bookmarkEnd w:id="37"/>
    </w:p>
    <w:p w14:paraId="47FBF3A6" w14:textId="77777777" w:rsidR="00B73675" w:rsidRPr="00B73675" w:rsidRDefault="00B73675" w:rsidP="00B73675">
      <w:pPr>
        <w:pStyle w:val="EndNoteBibliography"/>
        <w:spacing w:after="0"/>
        <w:ind w:left="720" w:hanging="720"/>
      </w:pPr>
      <w:bookmarkStart w:id="38" w:name="_ENREF_16"/>
      <w:r w:rsidRPr="00B73675">
        <w:t>16.</w:t>
      </w:r>
      <w:r w:rsidRPr="00B73675">
        <w:tab/>
        <w:t xml:space="preserve">Vogrin, N., et al., </w:t>
      </w:r>
      <w:r w:rsidRPr="00B73675">
        <w:rPr>
          <w:i/>
        </w:rPr>
        <w:t>The wet phase separation: the effect of cast solution thickness on the appearance of macrovoids in the membrane forming ternary cellulose acetate/acetone/water system.</w:t>
      </w:r>
      <w:r w:rsidRPr="00B73675">
        <w:t xml:space="preserve"> Journal of Membrane Science, 2002. </w:t>
      </w:r>
      <w:r w:rsidRPr="00B73675">
        <w:rPr>
          <w:b/>
        </w:rPr>
        <w:t>207</w:t>
      </w:r>
      <w:r w:rsidRPr="00B73675">
        <w:t>(1): p. 139-141.</w:t>
      </w:r>
      <w:bookmarkEnd w:id="38"/>
    </w:p>
    <w:p w14:paraId="00582BF1" w14:textId="77777777" w:rsidR="00B73675" w:rsidRPr="00B73675" w:rsidRDefault="00B73675" w:rsidP="00B73675">
      <w:pPr>
        <w:pStyle w:val="EndNoteBibliography"/>
        <w:spacing w:after="0"/>
        <w:ind w:left="720" w:hanging="720"/>
      </w:pPr>
      <w:bookmarkStart w:id="39" w:name="_ENREF_17"/>
      <w:r w:rsidRPr="00B73675">
        <w:t>17.</w:t>
      </w:r>
      <w:r w:rsidRPr="00B73675">
        <w:tab/>
        <w:t xml:space="preserve">Prausnitz, J.M., R.N. Lichtenthaler, and E. Gomes de Azevedo, </w:t>
      </w:r>
      <w:r w:rsidRPr="00B73675">
        <w:rPr>
          <w:i/>
        </w:rPr>
        <w:t xml:space="preserve">Molecular Thermodynamics of Fluid-Phase Equilibria </w:t>
      </w:r>
      <w:r w:rsidRPr="00B73675">
        <w:t>3ed. 1998: Prentice Hall.</w:t>
      </w:r>
      <w:bookmarkEnd w:id="39"/>
    </w:p>
    <w:p w14:paraId="2F01B49C" w14:textId="77777777" w:rsidR="00B73675" w:rsidRPr="00B73675" w:rsidRDefault="00B73675" w:rsidP="00B73675">
      <w:pPr>
        <w:pStyle w:val="EndNoteBibliography"/>
        <w:spacing w:after="0"/>
        <w:ind w:left="720" w:hanging="720"/>
      </w:pPr>
      <w:bookmarkStart w:id="40" w:name="_ENREF_18"/>
      <w:r w:rsidRPr="00B73675">
        <w:t>18.</w:t>
      </w:r>
      <w:r w:rsidRPr="00B73675">
        <w:tab/>
        <w:t xml:space="preserve">Minelli, M. and M.G. De Angelis, </w:t>
      </w:r>
      <w:r w:rsidRPr="00B73675">
        <w:rPr>
          <w:i/>
        </w:rPr>
        <w:t>An equation of state (EoS) based model for the fluid solubility in semicrystalline polymers.</w:t>
      </w:r>
      <w:r w:rsidRPr="00B73675">
        <w:t xml:space="preserve"> Fluid Phase Equilibria, 2014. </w:t>
      </w:r>
      <w:r w:rsidRPr="00B73675">
        <w:rPr>
          <w:b/>
        </w:rPr>
        <w:t>367</w:t>
      </w:r>
      <w:r w:rsidRPr="00B73675">
        <w:t>: p. 173-181.</w:t>
      </w:r>
      <w:bookmarkEnd w:id="40"/>
    </w:p>
    <w:p w14:paraId="641293A1" w14:textId="77777777" w:rsidR="00B73675" w:rsidRPr="00B73675" w:rsidRDefault="00B73675" w:rsidP="00B73675">
      <w:pPr>
        <w:pStyle w:val="EndNoteBibliography"/>
        <w:spacing w:after="0"/>
        <w:ind w:left="720" w:hanging="720"/>
      </w:pPr>
      <w:bookmarkStart w:id="41" w:name="_ENREF_19"/>
      <w:r w:rsidRPr="00B73675">
        <w:lastRenderedPageBreak/>
        <w:t>19.</w:t>
      </w:r>
      <w:r w:rsidRPr="00B73675">
        <w:tab/>
        <w:t xml:space="preserve">Lacombe, R.H. and I.C. Sanchez, </w:t>
      </w:r>
      <w:r w:rsidRPr="00B73675">
        <w:rPr>
          <w:i/>
        </w:rPr>
        <w:t>Statistical thermodynamics of fluid mixtures.</w:t>
      </w:r>
      <w:r w:rsidRPr="00B73675">
        <w:t xml:space="preserve"> The Journal of Physical Chemistry, 1976. </w:t>
      </w:r>
      <w:r w:rsidRPr="00B73675">
        <w:rPr>
          <w:b/>
        </w:rPr>
        <w:t>80</w:t>
      </w:r>
      <w:r w:rsidRPr="00B73675">
        <w:t>(23): p. 2568-2580.</w:t>
      </w:r>
      <w:bookmarkEnd w:id="41"/>
    </w:p>
    <w:p w14:paraId="6DCBA223" w14:textId="77777777" w:rsidR="00B73675" w:rsidRPr="00B73675" w:rsidRDefault="00B73675" w:rsidP="00B73675">
      <w:pPr>
        <w:pStyle w:val="EndNoteBibliography"/>
        <w:spacing w:after="0"/>
        <w:ind w:left="720" w:hanging="720"/>
      </w:pPr>
      <w:bookmarkStart w:id="42" w:name="_ENREF_20"/>
      <w:r w:rsidRPr="00B73675">
        <w:t>20.</w:t>
      </w:r>
      <w:r w:rsidRPr="00B73675">
        <w:tab/>
        <w:t xml:space="preserve">Sanchez, I.C. and R.H. Lacombe, </w:t>
      </w:r>
      <w:r w:rsidRPr="00B73675">
        <w:rPr>
          <w:i/>
        </w:rPr>
        <w:t>Statistical Thermodynamics of Polymer Solutions.</w:t>
      </w:r>
      <w:r w:rsidRPr="00B73675">
        <w:t xml:space="preserve"> Macromolecules, 1978. </w:t>
      </w:r>
      <w:r w:rsidRPr="00B73675">
        <w:rPr>
          <w:b/>
        </w:rPr>
        <w:t>11</w:t>
      </w:r>
      <w:r w:rsidRPr="00B73675">
        <w:t>(6): p. 1145-1156.</w:t>
      </w:r>
      <w:bookmarkEnd w:id="42"/>
    </w:p>
    <w:p w14:paraId="36268D46" w14:textId="77777777" w:rsidR="00B73675" w:rsidRPr="00B73675" w:rsidRDefault="00B73675" w:rsidP="00B73675">
      <w:pPr>
        <w:pStyle w:val="EndNoteBibliography"/>
        <w:spacing w:after="0"/>
        <w:ind w:left="720" w:hanging="720"/>
      </w:pPr>
      <w:bookmarkStart w:id="43" w:name="_ENREF_21"/>
      <w:r w:rsidRPr="00B73675">
        <w:t>21.</w:t>
      </w:r>
      <w:r w:rsidRPr="00B73675">
        <w:tab/>
        <w:t xml:space="preserve">Boudouris, D., L. Constantinou, and C. Panayiotou, </w:t>
      </w:r>
      <w:r w:rsidRPr="00B73675">
        <w:rPr>
          <w:i/>
        </w:rPr>
        <w:t>A Group Contribution Estimation of the Thermodynamic Properties of Polymers.</w:t>
      </w:r>
      <w:r w:rsidRPr="00B73675">
        <w:t xml:space="preserve"> Industrial &amp; Engineering Chemistry Research, 1997. </w:t>
      </w:r>
      <w:r w:rsidRPr="00B73675">
        <w:rPr>
          <w:b/>
        </w:rPr>
        <w:t>36</w:t>
      </w:r>
      <w:r w:rsidRPr="00B73675">
        <w:t>(9): p. 3968-3973.</w:t>
      </w:r>
      <w:bookmarkEnd w:id="43"/>
    </w:p>
    <w:p w14:paraId="47872375" w14:textId="77777777" w:rsidR="00B73675" w:rsidRPr="00B73675" w:rsidRDefault="00B73675" w:rsidP="00B73675">
      <w:pPr>
        <w:pStyle w:val="EndNoteBibliography"/>
        <w:spacing w:after="0"/>
        <w:ind w:left="720" w:hanging="720"/>
      </w:pPr>
      <w:bookmarkStart w:id="44" w:name="_ENREF_22"/>
      <w:r w:rsidRPr="00B73675">
        <w:t>22.</w:t>
      </w:r>
      <w:r w:rsidRPr="00B73675">
        <w:tab/>
        <w:t xml:space="preserve">Young, T.-H. and L.-W. Chen, </w:t>
      </w:r>
      <w:r w:rsidRPr="00B73675">
        <w:rPr>
          <w:i/>
        </w:rPr>
        <w:t>A diffusion-controlled model for wet-casting membrane formation.</w:t>
      </w:r>
      <w:r w:rsidRPr="00B73675">
        <w:t xml:space="preserve"> Journal of Membrane Science, 1991. </w:t>
      </w:r>
      <w:r w:rsidRPr="00B73675">
        <w:rPr>
          <w:b/>
        </w:rPr>
        <w:t>59</w:t>
      </w:r>
      <w:r w:rsidRPr="00B73675">
        <w:t>(2): p. 169-181.</w:t>
      </w:r>
      <w:bookmarkEnd w:id="44"/>
    </w:p>
    <w:p w14:paraId="054B0FF1" w14:textId="77777777" w:rsidR="00B73675" w:rsidRPr="00B73675" w:rsidRDefault="00B73675" w:rsidP="00B73675">
      <w:pPr>
        <w:pStyle w:val="EndNoteBibliography"/>
        <w:spacing w:after="0"/>
        <w:ind w:left="720" w:hanging="720"/>
      </w:pPr>
      <w:bookmarkStart w:id="45" w:name="_ENREF_23"/>
      <w:r w:rsidRPr="00B73675">
        <w:t>23.</w:t>
      </w:r>
      <w:r w:rsidRPr="00B73675">
        <w:tab/>
        <w:t xml:space="preserve">Tsai, H.A., et al., </w:t>
      </w:r>
      <w:r w:rsidRPr="00B73675">
        <w:rPr>
          <w:i/>
        </w:rPr>
        <w:t>Morphology control of polysulfone hollow fiber membranes via water vapor induced phase separation.</w:t>
      </w:r>
      <w:r w:rsidRPr="00B73675">
        <w:t xml:space="preserve"> Journal of Membrane Science, 2006. </w:t>
      </w:r>
      <w:r w:rsidRPr="00B73675">
        <w:rPr>
          <w:b/>
        </w:rPr>
        <w:t>278</w:t>
      </w:r>
      <w:r w:rsidRPr="00B73675">
        <w:t>(1-2): p. 390-400.</w:t>
      </w:r>
      <w:bookmarkEnd w:id="45"/>
    </w:p>
    <w:p w14:paraId="383FEBC9" w14:textId="3E02B04B" w:rsidR="00B73675" w:rsidRPr="00B73675" w:rsidRDefault="00B73675" w:rsidP="00B73675">
      <w:pPr>
        <w:pStyle w:val="EndNoteBibliography"/>
        <w:spacing w:after="0"/>
        <w:ind w:left="720" w:hanging="720"/>
      </w:pPr>
      <w:bookmarkStart w:id="46" w:name="_ENREF_24"/>
      <w:r w:rsidRPr="00B73675">
        <w:t>24.</w:t>
      </w:r>
      <w:r w:rsidRPr="00B73675">
        <w:tab/>
      </w:r>
      <w:r w:rsidRPr="00B73675">
        <w:rPr>
          <w:i/>
        </w:rPr>
        <w:t>N-methyl-2-pyrrolidone</w:t>
      </w:r>
      <w:r w:rsidRPr="00B73675">
        <w:t xml:space="preserve">. Concise International Chemical Assessment Document 35; Chemical Safety Information from Intergovernmental Organizations 2015; Available from: </w:t>
      </w:r>
      <w:hyperlink r:id="rId143" w:history="1">
        <w:r w:rsidRPr="00B73675">
          <w:rPr>
            <w:rStyle w:val="Hyperlink"/>
          </w:rPr>
          <w:t>http://www.inchem.org/documents/cicads/cicads/cicad35.htm</w:t>
        </w:r>
      </w:hyperlink>
      <w:r w:rsidRPr="00B73675">
        <w:t>.</w:t>
      </w:r>
      <w:bookmarkEnd w:id="46"/>
    </w:p>
    <w:p w14:paraId="378607CE" w14:textId="035A9340" w:rsidR="00B73675" w:rsidRPr="00B73675" w:rsidRDefault="00B73675" w:rsidP="00B73675">
      <w:pPr>
        <w:pStyle w:val="EndNoteBibliography"/>
        <w:spacing w:after="0"/>
        <w:ind w:left="720" w:hanging="720"/>
      </w:pPr>
      <w:bookmarkStart w:id="47" w:name="_ENREF_25"/>
      <w:r w:rsidRPr="00B73675">
        <w:t>25.</w:t>
      </w:r>
      <w:r w:rsidRPr="00B73675">
        <w:tab/>
      </w:r>
      <w:r w:rsidRPr="00B73675">
        <w:rPr>
          <w:i/>
        </w:rPr>
        <w:t>Acetone</w:t>
      </w:r>
      <w:r w:rsidRPr="00B73675">
        <w:t xml:space="preserve">. NIST Standard Reference Database 69: NIST Chemistry WebBook 2015; Available from: </w:t>
      </w:r>
      <w:hyperlink r:id="rId144" w:history="1">
        <w:r w:rsidRPr="00B73675">
          <w:rPr>
            <w:rStyle w:val="Hyperlink"/>
          </w:rPr>
          <w:t>http://webbook.nist.gov/cgi/inchi/InChI%3D1S/C3H6O/c1-3(2)4/h1-2H3</w:t>
        </w:r>
      </w:hyperlink>
      <w:r w:rsidRPr="00B73675">
        <w:t>.</w:t>
      </w:r>
      <w:bookmarkEnd w:id="47"/>
    </w:p>
    <w:p w14:paraId="032438FB" w14:textId="73D29EC3" w:rsidR="00B73675" w:rsidRPr="00B73675" w:rsidRDefault="00B73675" w:rsidP="00B73675">
      <w:pPr>
        <w:pStyle w:val="EndNoteBibliography"/>
        <w:ind w:left="720" w:hanging="720"/>
      </w:pPr>
      <w:bookmarkStart w:id="48" w:name="_ENREF_26"/>
      <w:r w:rsidRPr="00B73675">
        <w:t>26.</w:t>
      </w:r>
      <w:r w:rsidRPr="00B73675">
        <w:tab/>
      </w:r>
      <w:r w:rsidRPr="00B73675">
        <w:rPr>
          <w:i/>
        </w:rPr>
        <w:t>Water</w:t>
      </w:r>
      <w:r w:rsidRPr="00B73675">
        <w:t xml:space="preserve">. NIST Standard Reference Database 69: NIST Chemistry WebBook 2015; Available from: </w:t>
      </w:r>
      <w:hyperlink r:id="rId145" w:history="1">
        <w:r w:rsidRPr="00B73675">
          <w:rPr>
            <w:rStyle w:val="Hyperlink"/>
          </w:rPr>
          <w:t>http://webbook.nist.gov/cgi/inchi/InChI%3D1S/H2O/h1H2</w:t>
        </w:r>
      </w:hyperlink>
      <w:r w:rsidRPr="00B73675">
        <w:t>.</w:t>
      </w:r>
      <w:bookmarkEnd w:id="48"/>
    </w:p>
    <w:p w14:paraId="380A24A7" w14:textId="33951D25" w:rsidR="00C95CC4" w:rsidRPr="001F093B" w:rsidRDefault="008A0ED1" w:rsidP="00640411">
      <w:pPr>
        <w:spacing w:line="240" w:lineRule="auto"/>
        <w:rPr>
          <w:rStyle w:val="SubtleEmphasis"/>
          <w:sz w:val="22"/>
          <w:szCs w:val="22"/>
        </w:rPr>
      </w:pPr>
      <w:r w:rsidRPr="00303A99">
        <w:rPr>
          <w:rStyle w:val="SubtleEmphasis"/>
          <w:sz w:val="22"/>
          <w:szCs w:val="22"/>
        </w:rPr>
        <w:fldChar w:fldCharType="end"/>
      </w:r>
    </w:p>
    <w:sectPr w:rsidR="00C95CC4" w:rsidRPr="001F093B" w:rsidSect="0062428A">
      <w:footerReference w:type="default" r:id="rId14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1FDE1" w14:textId="77777777" w:rsidR="00787A7A" w:rsidRDefault="00787A7A" w:rsidP="0023243A">
      <w:pPr>
        <w:spacing w:after="0" w:line="240" w:lineRule="auto"/>
      </w:pPr>
      <w:r>
        <w:separator/>
      </w:r>
    </w:p>
  </w:endnote>
  <w:endnote w:type="continuationSeparator" w:id="0">
    <w:p w14:paraId="2D5158BD" w14:textId="77777777" w:rsidR="00787A7A" w:rsidRDefault="00787A7A" w:rsidP="0023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2472"/>
      <w:docPartObj>
        <w:docPartGallery w:val="Page Numbers (Bottom of Page)"/>
        <w:docPartUnique/>
      </w:docPartObj>
    </w:sdtPr>
    <w:sdtEndPr>
      <w:rPr>
        <w:noProof/>
      </w:rPr>
    </w:sdtEndPr>
    <w:sdtContent>
      <w:p w14:paraId="37090F93" w14:textId="26F39F33" w:rsidR="00A51D18" w:rsidRDefault="00A51D18">
        <w:pPr>
          <w:pStyle w:val="Footer"/>
          <w:jc w:val="center"/>
        </w:pPr>
        <w:r w:rsidRPr="00B06368">
          <w:rPr>
            <w:highlight w:val="green"/>
          </w:rPr>
          <w:t>-</w:t>
        </w:r>
        <w:r w:rsidRPr="00B06368">
          <w:rPr>
            <w:highlight w:val="green"/>
          </w:rPr>
          <w:fldChar w:fldCharType="begin"/>
        </w:r>
        <w:r w:rsidRPr="00B06368">
          <w:rPr>
            <w:highlight w:val="green"/>
          </w:rPr>
          <w:instrText xml:space="preserve"> PAGE   \* MERGEFORMAT </w:instrText>
        </w:r>
        <w:r w:rsidRPr="00B06368">
          <w:rPr>
            <w:highlight w:val="green"/>
          </w:rPr>
          <w:fldChar w:fldCharType="separate"/>
        </w:r>
        <w:r w:rsidR="003470AF">
          <w:rPr>
            <w:noProof/>
            <w:highlight w:val="green"/>
          </w:rPr>
          <w:t>17</w:t>
        </w:r>
        <w:r w:rsidRPr="00B06368">
          <w:rPr>
            <w:noProof/>
            <w:highlight w:val="green"/>
          </w:rPr>
          <w:fldChar w:fldCharType="end"/>
        </w:r>
        <w:r w:rsidRPr="00B06368">
          <w:rPr>
            <w:noProof/>
            <w:highlight w:val="green"/>
          </w:rPr>
          <w:t>-</w:t>
        </w:r>
      </w:p>
    </w:sdtContent>
  </w:sdt>
  <w:p w14:paraId="28602F6C" w14:textId="77777777" w:rsidR="00A51D18" w:rsidRDefault="00A51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9083E" w14:textId="77777777" w:rsidR="00787A7A" w:rsidRDefault="00787A7A" w:rsidP="0023243A">
      <w:pPr>
        <w:spacing w:after="0" w:line="240" w:lineRule="auto"/>
      </w:pPr>
      <w:r>
        <w:separator/>
      </w:r>
    </w:p>
  </w:footnote>
  <w:footnote w:type="continuationSeparator" w:id="0">
    <w:p w14:paraId="022BE27D" w14:textId="77777777" w:rsidR="00787A7A" w:rsidRDefault="00787A7A" w:rsidP="00232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F0C7E"/>
    <w:multiLevelType w:val="multilevel"/>
    <w:tmpl w:val="84482D1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20369"/>
    <w:multiLevelType w:val="hybridMultilevel"/>
    <w:tmpl w:val="8BBC3CC2"/>
    <w:lvl w:ilvl="0" w:tplc="5096092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667DE3"/>
    <w:multiLevelType w:val="hybridMultilevel"/>
    <w:tmpl w:val="89E21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F1121"/>
    <w:multiLevelType w:val="hybridMultilevel"/>
    <w:tmpl w:val="A2FAD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F650C"/>
    <w:multiLevelType w:val="hybridMultilevel"/>
    <w:tmpl w:val="75F6BB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r2p5rr9s7p9xfpe9vz2vwfa7p0eszdv5tvat&quot;&gt;Library-EndNote&lt;record-ids&gt;&lt;item&gt;107&lt;/item&gt;&lt;/record-ids&gt;&lt;/item&gt;&lt;/Libraries&gt;"/>
  </w:docVars>
  <w:rsids>
    <w:rsidRoot w:val="003C3058"/>
    <w:rsid w:val="00001E4E"/>
    <w:rsid w:val="00001EBE"/>
    <w:rsid w:val="0000307E"/>
    <w:rsid w:val="000033C8"/>
    <w:rsid w:val="00003640"/>
    <w:rsid w:val="0000468C"/>
    <w:rsid w:val="00004DC0"/>
    <w:rsid w:val="00005B9D"/>
    <w:rsid w:val="00005D50"/>
    <w:rsid w:val="00006CE8"/>
    <w:rsid w:val="00007901"/>
    <w:rsid w:val="0001036D"/>
    <w:rsid w:val="00010A88"/>
    <w:rsid w:val="00010C5D"/>
    <w:rsid w:val="000113EF"/>
    <w:rsid w:val="00012466"/>
    <w:rsid w:val="00013B60"/>
    <w:rsid w:val="0001463B"/>
    <w:rsid w:val="00016566"/>
    <w:rsid w:val="00016591"/>
    <w:rsid w:val="000206ED"/>
    <w:rsid w:val="00020BA7"/>
    <w:rsid w:val="000215D0"/>
    <w:rsid w:val="00023BE3"/>
    <w:rsid w:val="000262C9"/>
    <w:rsid w:val="00026913"/>
    <w:rsid w:val="00030D14"/>
    <w:rsid w:val="000340A7"/>
    <w:rsid w:val="000349CA"/>
    <w:rsid w:val="0003554C"/>
    <w:rsid w:val="00035E02"/>
    <w:rsid w:val="00036AD6"/>
    <w:rsid w:val="000374B3"/>
    <w:rsid w:val="00040E91"/>
    <w:rsid w:val="00040F2E"/>
    <w:rsid w:val="00042DD2"/>
    <w:rsid w:val="00044BFB"/>
    <w:rsid w:val="00046C1B"/>
    <w:rsid w:val="00047E02"/>
    <w:rsid w:val="00052254"/>
    <w:rsid w:val="000531B9"/>
    <w:rsid w:val="000536F3"/>
    <w:rsid w:val="000605EA"/>
    <w:rsid w:val="000606F0"/>
    <w:rsid w:val="00061D9D"/>
    <w:rsid w:val="00062332"/>
    <w:rsid w:val="000634A5"/>
    <w:rsid w:val="000671B0"/>
    <w:rsid w:val="000718C9"/>
    <w:rsid w:val="00071F01"/>
    <w:rsid w:val="00072341"/>
    <w:rsid w:val="00072F82"/>
    <w:rsid w:val="00075E44"/>
    <w:rsid w:val="00077DD8"/>
    <w:rsid w:val="00082747"/>
    <w:rsid w:val="00083624"/>
    <w:rsid w:val="0008372B"/>
    <w:rsid w:val="00083AA1"/>
    <w:rsid w:val="00084A38"/>
    <w:rsid w:val="0008560B"/>
    <w:rsid w:val="00085AD7"/>
    <w:rsid w:val="000863FA"/>
    <w:rsid w:val="000869FA"/>
    <w:rsid w:val="00087641"/>
    <w:rsid w:val="000879CE"/>
    <w:rsid w:val="000901D4"/>
    <w:rsid w:val="00090E80"/>
    <w:rsid w:val="00092D50"/>
    <w:rsid w:val="00093512"/>
    <w:rsid w:val="00095A60"/>
    <w:rsid w:val="00096019"/>
    <w:rsid w:val="000961DA"/>
    <w:rsid w:val="00097426"/>
    <w:rsid w:val="000A091B"/>
    <w:rsid w:val="000A341D"/>
    <w:rsid w:val="000A3A59"/>
    <w:rsid w:val="000A3C81"/>
    <w:rsid w:val="000A52AC"/>
    <w:rsid w:val="000B0A80"/>
    <w:rsid w:val="000B0F6F"/>
    <w:rsid w:val="000B20AF"/>
    <w:rsid w:val="000B7378"/>
    <w:rsid w:val="000C31C8"/>
    <w:rsid w:val="000C34E6"/>
    <w:rsid w:val="000C43C1"/>
    <w:rsid w:val="000C4876"/>
    <w:rsid w:val="000C510B"/>
    <w:rsid w:val="000C5F17"/>
    <w:rsid w:val="000D0092"/>
    <w:rsid w:val="000D0D1B"/>
    <w:rsid w:val="000D0F4D"/>
    <w:rsid w:val="000D344D"/>
    <w:rsid w:val="000D4BE8"/>
    <w:rsid w:val="000D4C85"/>
    <w:rsid w:val="000D6AD6"/>
    <w:rsid w:val="000D6F8C"/>
    <w:rsid w:val="000E012B"/>
    <w:rsid w:val="000E0706"/>
    <w:rsid w:val="000E1532"/>
    <w:rsid w:val="000E17C3"/>
    <w:rsid w:val="000E23EA"/>
    <w:rsid w:val="000E251E"/>
    <w:rsid w:val="000E35D6"/>
    <w:rsid w:val="000E3814"/>
    <w:rsid w:val="000E6294"/>
    <w:rsid w:val="000E7C96"/>
    <w:rsid w:val="000F2271"/>
    <w:rsid w:val="000F2780"/>
    <w:rsid w:val="000F4CD1"/>
    <w:rsid w:val="000F5565"/>
    <w:rsid w:val="00100451"/>
    <w:rsid w:val="0010115F"/>
    <w:rsid w:val="00101404"/>
    <w:rsid w:val="001015F7"/>
    <w:rsid w:val="00101E8D"/>
    <w:rsid w:val="001037F4"/>
    <w:rsid w:val="001055E5"/>
    <w:rsid w:val="00105C8B"/>
    <w:rsid w:val="00105D0F"/>
    <w:rsid w:val="00106E71"/>
    <w:rsid w:val="00107473"/>
    <w:rsid w:val="00107D78"/>
    <w:rsid w:val="00110850"/>
    <w:rsid w:val="001108F3"/>
    <w:rsid w:val="00111AFC"/>
    <w:rsid w:val="00112664"/>
    <w:rsid w:val="001140D3"/>
    <w:rsid w:val="00114187"/>
    <w:rsid w:val="001148FA"/>
    <w:rsid w:val="00115140"/>
    <w:rsid w:val="001158C0"/>
    <w:rsid w:val="0012024A"/>
    <w:rsid w:val="00120AA6"/>
    <w:rsid w:val="00123C8C"/>
    <w:rsid w:val="0012525E"/>
    <w:rsid w:val="001255B6"/>
    <w:rsid w:val="00132C5B"/>
    <w:rsid w:val="00132E8A"/>
    <w:rsid w:val="00134B83"/>
    <w:rsid w:val="0013696B"/>
    <w:rsid w:val="00137044"/>
    <w:rsid w:val="001378AC"/>
    <w:rsid w:val="001401BC"/>
    <w:rsid w:val="00141814"/>
    <w:rsid w:val="001450CD"/>
    <w:rsid w:val="00146459"/>
    <w:rsid w:val="001467BB"/>
    <w:rsid w:val="001475E6"/>
    <w:rsid w:val="00147D16"/>
    <w:rsid w:val="001540F7"/>
    <w:rsid w:val="0015420D"/>
    <w:rsid w:val="00155657"/>
    <w:rsid w:val="00155F36"/>
    <w:rsid w:val="001570C1"/>
    <w:rsid w:val="001600A1"/>
    <w:rsid w:val="00161898"/>
    <w:rsid w:val="0016635D"/>
    <w:rsid w:val="00166BA9"/>
    <w:rsid w:val="00167AA8"/>
    <w:rsid w:val="00170117"/>
    <w:rsid w:val="00170ADE"/>
    <w:rsid w:val="0017167C"/>
    <w:rsid w:val="00172714"/>
    <w:rsid w:val="00173CEF"/>
    <w:rsid w:val="00174895"/>
    <w:rsid w:val="00175B2C"/>
    <w:rsid w:val="00176C89"/>
    <w:rsid w:val="001819EC"/>
    <w:rsid w:val="00181F81"/>
    <w:rsid w:val="00183CB7"/>
    <w:rsid w:val="00184F63"/>
    <w:rsid w:val="00185EF6"/>
    <w:rsid w:val="00186C80"/>
    <w:rsid w:val="00190BAF"/>
    <w:rsid w:val="001937A2"/>
    <w:rsid w:val="00193BAB"/>
    <w:rsid w:val="00195736"/>
    <w:rsid w:val="0019635B"/>
    <w:rsid w:val="0019666C"/>
    <w:rsid w:val="00196F85"/>
    <w:rsid w:val="00197E9E"/>
    <w:rsid w:val="001A27FC"/>
    <w:rsid w:val="001A3BE1"/>
    <w:rsid w:val="001A3CAA"/>
    <w:rsid w:val="001A4031"/>
    <w:rsid w:val="001A5FC2"/>
    <w:rsid w:val="001A6EC4"/>
    <w:rsid w:val="001A701D"/>
    <w:rsid w:val="001B1610"/>
    <w:rsid w:val="001B2FF3"/>
    <w:rsid w:val="001B5BBF"/>
    <w:rsid w:val="001B64C6"/>
    <w:rsid w:val="001C05F7"/>
    <w:rsid w:val="001C0995"/>
    <w:rsid w:val="001C1CCA"/>
    <w:rsid w:val="001C1EE7"/>
    <w:rsid w:val="001C2559"/>
    <w:rsid w:val="001C5E34"/>
    <w:rsid w:val="001C61DB"/>
    <w:rsid w:val="001C67ED"/>
    <w:rsid w:val="001C7008"/>
    <w:rsid w:val="001D0C62"/>
    <w:rsid w:val="001D0C8C"/>
    <w:rsid w:val="001D1D66"/>
    <w:rsid w:val="001D1F44"/>
    <w:rsid w:val="001D2F96"/>
    <w:rsid w:val="001D3629"/>
    <w:rsid w:val="001D4645"/>
    <w:rsid w:val="001D5125"/>
    <w:rsid w:val="001D5596"/>
    <w:rsid w:val="001E059B"/>
    <w:rsid w:val="001E0D41"/>
    <w:rsid w:val="001E1260"/>
    <w:rsid w:val="001E439A"/>
    <w:rsid w:val="001E4935"/>
    <w:rsid w:val="001E4FE7"/>
    <w:rsid w:val="001E50E2"/>
    <w:rsid w:val="001E725E"/>
    <w:rsid w:val="001E743A"/>
    <w:rsid w:val="001F093B"/>
    <w:rsid w:val="001F0A5C"/>
    <w:rsid w:val="001F1299"/>
    <w:rsid w:val="001F19CC"/>
    <w:rsid w:val="001F4D1D"/>
    <w:rsid w:val="001F4EAC"/>
    <w:rsid w:val="001F5468"/>
    <w:rsid w:val="001F5684"/>
    <w:rsid w:val="001F61FC"/>
    <w:rsid w:val="0020000E"/>
    <w:rsid w:val="0020062A"/>
    <w:rsid w:val="00200F71"/>
    <w:rsid w:val="00204215"/>
    <w:rsid w:val="00204986"/>
    <w:rsid w:val="00205143"/>
    <w:rsid w:val="00205C14"/>
    <w:rsid w:val="00207932"/>
    <w:rsid w:val="00207CDB"/>
    <w:rsid w:val="00212BD4"/>
    <w:rsid w:val="002146B6"/>
    <w:rsid w:val="00214CB6"/>
    <w:rsid w:val="00215CA3"/>
    <w:rsid w:val="002205B2"/>
    <w:rsid w:val="002218DE"/>
    <w:rsid w:val="00221AB6"/>
    <w:rsid w:val="00221B8C"/>
    <w:rsid w:val="00222557"/>
    <w:rsid w:val="002235A4"/>
    <w:rsid w:val="00223ADF"/>
    <w:rsid w:val="00223B40"/>
    <w:rsid w:val="0022437C"/>
    <w:rsid w:val="00224AE4"/>
    <w:rsid w:val="00226203"/>
    <w:rsid w:val="0022642F"/>
    <w:rsid w:val="00226957"/>
    <w:rsid w:val="002276FC"/>
    <w:rsid w:val="00230865"/>
    <w:rsid w:val="002311E0"/>
    <w:rsid w:val="00231BA1"/>
    <w:rsid w:val="0023243A"/>
    <w:rsid w:val="00232771"/>
    <w:rsid w:val="00233CEB"/>
    <w:rsid w:val="00237CD2"/>
    <w:rsid w:val="002410B5"/>
    <w:rsid w:val="00243692"/>
    <w:rsid w:val="00243CDE"/>
    <w:rsid w:val="00244D32"/>
    <w:rsid w:val="00245213"/>
    <w:rsid w:val="002459C2"/>
    <w:rsid w:val="00245B95"/>
    <w:rsid w:val="002460FD"/>
    <w:rsid w:val="00246E6F"/>
    <w:rsid w:val="002558DB"/>
    <w:rsid w:val="00256AFB"/>
    <w:rsid w:val="00260190"/>
    <w:rsid w:val="0026332A"/>
    <w:rsid w:val="00266640"/>
    <w:rsid w:val="00266724"/>
    <w:rsid w:val="00266812"/>
    <w:rsid w:val="00270E21"/>
    <w:rsid w:val="00270E29"/>
    <w:rsid w:val="00271A8C"/>
    <w:rsid w:val="00271F59"/>
    <w:rsid w:val="00272970"/>
    <w:rsid w:val="0027315C"/>
    <w:rsid w:val="00273CBD"/>
    <w:rsid w:val="00274C12"/>
    <w:rsid w:val="00275774"/>
    <w:rsid w:val="00275D22"/>
    <w:rsid w:val="00276FD6"/>
    <w:rsid w:val="002815F7"/>
    <w:rsid w:val="00281EA3"/>
    <w:rsid w:val="00287D05"/>
    <w:rsid w:val="00290488"/>
    <w:rsid w:val="0029209B"/>
    <w:rsid w:val="00293A59"/>
    <w:rsid w:val="00293F2A"/>
    <w:rsid w:val="002942B9"/>
    <w:rsid w:val="00294EDE"/>
    <w:rsid w:val="002963E0"/>
    <w:rsid w:val="002A0D96"/>
    <w:rsid w:val="002A1FF3"/>
    <w:rsid w:val="002A2178"/>
    <w:rsid w:val="002A3ADF"/>
    <w:rsid w:val="002A5CFA"/>
    <w:rsid w:val="002A5D23"/>
    <w:rsid w:val="002A66F3"/>
    <w:rsid w:val="002A6F06"/>
    <w:rsid w:val="002A75B2"/>
    <w:rsid w:val="002B07EC"/>
    <w:rsid w:val="002B0C03"/>
    <w:rsid w:val="002B32FC"/>
    <w:rsid w:val="002B6785"/>
    <w:rsid w:val="002C18C6"/>
    <w:rsid w:val="002C2883"/>
    <w:rsid w:val="002C3582"/>
    <w:rsid w:val="002C368F"/>
    <w:rsid w:val="002C4874"/>
    <w:rsid w:val="002D2661"/>
    <w:rsid w:val="002D2EBB"/>
    <w:rsid w:val="002D3104"/>
    <w:rsid w:val="002D36A4"/>
    <w:rsid w:val="002D4B86"/>
    <w:rsid w:val="002D53B8"/>
    <w:rsid w:val="002D5CFC"/>
    <w:rsid w:val="002D6235"/>
    <w:rsid w:val="002D6B50"/>
    <w:rsid w:val="002E017F"/>
    <w:rsid w:val="002E0AB7"/>
    <w:rsid w:val="002E1284"/>
    <w:rsid w:val="002E1C14"/>
    <w:rsid w:val="002E2427"/>
    <w:rsid w:val="002E246B"/>
    <w:rsid w:val="002E4D1D"/>
    <w:rsid w:val="002F2688"/>
    <w:rsid w:val="002F29A6"/>
    <w:rsid w:val="002F3123"/>
    <w:rsid w:val="002F3B18"/>
    <w:rsid w:val="003014FA"/>
    <w:rsid w:val="00302534"/>
    <w:rsid w:val="00302E87"/>
    <w:rsid w:val="0030344E"/>
    <w:rsid w:val="00303A99"/>
    <w:rsid w:val="0030410D"/>
    <w:rsid w:val="00306F76"/>
    <w:rsid w:val="00307C97"/>
    <w:rsid w:val="003112D7"/>
    <w:rsid w:val="00312176"/>
    <w:rsid w:val="00313510"/>
    <w:rsid w:val="00314327"/>
    <w:rsid w:val="00314CD0"/>
    <w:rsid w:val="00315970"/>
    <w:rsid w:val="00316F42"/>
    <w:rsid w:val="003170E9"/>
    <w:rsid w:val="00322632"/>
    <w:rsid w:val="00322837"/>
    <w:rsid w:val="00322C42"/>
    <w:rsid w:val="00324E32"/>
    <w:rsid w:val="00324F59"/>
    <w:rsid w:val="0032589E"/>
    <w:rsid w:val="00326ACE"/>
    <w:rsid w:val="003271D1"/>
    <w:rsid w:val="003278E8"/>
    <w:rsid w:val="00327BDA"/>
    <w:rsid w:val="00327DD3"/>
    <w:rsid w:val="00327F13"/>
    <w:rsid w:val="00327FFE"/>
    <w:rsid w:val="00330C46"/>
    <w:rsid w:val="00331835"/>
    <w:rsid w:val="00332136"/>
    <w:rsid w:val="00334140"/>
    <w:rsid w:val="003341A3"/>
    <w:rsid w:val="00336051"/>
    <w:rsid w:val="0034481D"/>
    <w:rsid w:val="00345EA7"/>
    <w:rsid w:val="003470AF"/>
    <w:rsid w:val="003470F2"/>
    <w:rsid w:val="0034729D"/>
    <w:rsid w:val="003473FF"/>
    <w:rsid w:val="00347704"/>
    <w:rsid w:val="00350058"/>
    <w:rsid w:val="00351C2F"/>
    <w:rsid w:val="00352D2C"/>
    <w:rsid w:val="00354C09"/>
    <w:rsid w:val="00355C52"/>
    <w:rsid w:val="00356936"/>
    <w:rsid w:val="00357228"/>
    <w:rsid w:val="00361BA9"/>
    <w:rsid w:val="003636E0"/>
    <w:rsid w:val="0036371B"/>
    <w:rsid w:val="003646BB"/>
    <w:rsid w:val="003657D0"/>
    <w:rsid w:val="00365A1C"/>
    <w:rsid w:val="0036618D"/>
    <w:rsid w:val="00366986"/>
    <w:rsid w:val="0036747C"/>
    <w:rsid w:val="00370A7E"/>
    <w:rsid w:val="003710CB"/>
    <w:rsid w:val="003714AB"/>
    <w:rsid w:val="0037152D"/>
    <w:rsid w:val="00371BEC"/>
    <w:rsid w:val="00372322"/>
    <w:rsid w:val="00372A3C"/>
    <w:rsid w:val="003745C0"/>
    <w:rsid w:val="0037533A"/>
    <w:rsid w:val="00375BBD"/>
    <w:rsid w:val="00375CFD"/>
    <w:rsid w:val="003807EB"/>
    <w:rsid w:val="003808FA"/>
    <w:rsid w:val="00380C40"/>
    <w:rsid w:val="00381B6D"/>
    <w:rsid w:val="003832DB"/>
    <w:rsid w:val="00385461"/>
    <w:rsid w:val="0038567F"/>
    <w:rsid w:val="00385B16"/>
    <w:rsid w:val="00390950"/>
    <w:rsid w:val="00392772"/>
    <w:rsid w:val="00392937"/>
    <w:rsid w:val="003949F1"/>
    <w:rsid w:val="003957DB"/>
    <w:rsid w:val="0039679C"/>
    <w:rsid w:val="00397062"/>
    <w:rsid w:val="00397718"/>
    <w:rsid w:val="00397B13"/>
    <w:rsid w:val="003A1B5D"/>
    <w:rsid w:val="003A2F3F"/>
    <w:rsid w:val="003A31F6"/>
    <w:rsid w:val="003A522C"/>
    <w:rsid w:val="003A55D4"/>
    <w:rsid w:val="003A6C16"/>
    <w:rsid w:val="003A6E25"/>
    <w:rsid w:val="003A7029"/>
    <w:rsid w:val="003B0014"/>
    <w:rsid w:val="003B05A6"/>
    <w:rsid w:val="003B1E92"/>
    <w:rsid w:val="003B1F43"/>
    <w:rsid w:val="003B3B47"/>
    <w:rsid w:val="003B457A"/>
    <w:rsid w:val="003B65C3"/>
    <w:rsid w:val="003C1581"/>
    <w:rsid w:val="003C1D00"/>
    <w:rsid w:val="003C23E9"/>
    <w:rsid w:val="003C2BB4"/>
    <w:rsid w:val="003C3058"/>
    <w:rsid w:val="003C5319"/>
    <w:rsid w:val="003C5877"/>
    <w:rsid w:val="003C5EE5"/>
    <w:rsid w:val="003D03D7"/>
    <w:rsid w:val="003D04B5"/>
    <w:rsid w:val="003D0B1B"/>
    <w:rsid w:val="003D2E5F"/>
    <w:rsid w:val="003D4B46"/>
    <w:rsid w:val="003D5629"/>
    <w:rsid w:val="003D581F"/>
    <w:rsid w:val="003E08DD"/>
    <w:rsid w:val="003E08E0"/>
    <w:rsid w:val="003E0E34"/>
    <w:rsid w:val="003E5E30"/>
    <w:rsid w:val="003E6D72"/>
    <w:rsid w:val="003F01D4"/>
    <w:rsid w:val="003F1864"/>
    <w:rsid w:val="003F191C"/>
    <w:rsid w:val="003F30DB"/>
    <w:rsid w:val="003F38E4"/>
    <w:rsid w:val="003F3EFB"/>
    <w:rsid w:val="003F4504"/>
    <w:rsid w:val="003F49B3"/>
    <w:rsid w:val="003F4B1F"/>
    <w:rsid w:val="003F60FC"/>
    <w:rsid w:val="00400189"/>
    <w:rsid w:val="004002C2"/>
    <w:rsid w:val="0040097C"/>
    <w:rsid w:val="00401227"/>
    <w:rsid w:val="0040158A"/>
    <w:rsid w:val="004033DA"/>
    <w:rsid w:val="004034AF"/>
    <w:rsid w:val="00403597"/>
    <w:rsid w:val="00403691"/>
    <w:rsid w:val="0040454D"/>
    <w:rsid w:val="004070BA"/>
    <w:rsid w:val="004071F5"/>
    <w:rsid w:val="00411DE2"/>
    <w:rsid w:val="00413497"/>
    <w:rsid w:val="00414897"/>
    <w:rsid w:val="00415682"/>
    <w:rsid w:val="00420BEE"/>
    <w:rsid w:val="00420F2C"/>
    <w:rsid w:val="00421396"/>
    <w:rsid w:val="00421A1F"/>
    <w:rsid w:val="00421AE8"/>
    <w:rsid w:val="00422ECB"/>
    <w:rsid w:val="00424EB9"/>
    <w:rsid w:val="00425A90"/>
    <w:rsid w:val="0042622F"/>
    <w:rsid w:val="00427B2D"/>
    <w:rsid w:val="00430DE5"/>
    <w:rsid w:val="004313A5"/>
    <w:rsid w:val="004316C8"/>
    <w:rsid w:val="0043349D"/>
    <w:rsid w:val="00434899"/>
    <w:rsid w:val="00434C4F"/>
    <w:rsid w:val="004365F8"/>
    <w:rsid w:val="0044003D"/>
    <w:rsid w:val="00440D73"/>
    <w:rsid w:val="00442317"/>
    <w:rsid w:val="00442695"/>
    <w:rsid w:val="004436C5"/>
    <w:rsid w:val="004439D2"/>
    <w:rsid w:val="00443D9B"/>
    <w:rsid w:val="0044475A"/>
    <w:rsid w:val="004462F8"/>
    <w:rsid w:val="004478A8"/>
    <w:rsid w:val="0045063D"/>
    <w:rsid w:val="00450799"/>
    <w:rsid w:val="00451AA4"/>
    <w:rsid w:val="00452C1E"/>
    <w:rsid w:val="00453361"/>
    <w:rsid w:val="00453D90"/>
    <w:rsid w:val="00454601"/>
    <w:rsid w:val="00454922"/>
    <w:rsid w:val="00454D93"/>
    <w:rsid w:val="0045502A"/>
    <w:rsid w:val="004550EE"/>
    <w:rsid w:val="004555A3"/>
    <w:rsid w:val="00456D75"/>
    <w:rsid w:val="00457B6A"/>
    <w:rsid w:val="00460B0A"/>
    <w:rsid w:val="00463AD0"/>
    <w:rsid w:val="00464EB5"/>
    <w:rsid w:val="00465FF6"/>
    <w:rsid w:val="00466FC0"/>
    <w:rsid w:val="00467878"/>
    <w:rsid w:val="00472118"/>
    <w:rsid w:val="00473008"/>
    <w:rsid w:val="00473C02"/>
    <w:rsid w:val="004751F6"/>
    <w:rsid w:val="00475BAF"/>
    <w:rsid w:val="00476713"/>
    <w:rsid w:val="00477E16"/>
    <w:rsid w:val="0048061C"/>
    <w:rsid w:val="004807AE"/>
    <w:rsid w:val="00480AC3"/>
    <w:rsid w:val="00482456"/>
    <w:rsid w:val="00483C5A"/>
    <w:rsid w:val="0048430F"/>
    <w:rsid w:val="00485230"/>
    <w:rsid w:val="004852EF"/>
    <w:rsid w:val="0048636B"/>
    <w:rsid w:val="0048668F"/>
    <w:rsid w:val="004900A3"/>
    <w:rsid w:val="0049305D"/>
    <w:rsid w:val="00493303"/>
    <w:rsid w:val="00493951"/>
    <w:rsid w:val="00493A3A"/>
    <w:rsid w:val="00494B05"/>
    <w:rsid w:val="00494B82"/>
    <w:rsid w:val="00496B3E"/>
    <w:rsid w:val="004970A9"/>
    <w:rsid w:val="004A0258"/>
    <w:rsid w:val="004A0501"/>
    <w:rsid w:val="004A1361"/>
    <w:rsid w:val="004A3D5A"/>
    <w:rsid w:val="004A4406"/>
    <w:rsid w:val="004A4644"/>
    <w:rsid w:val="004A4779"/>
    <w:rsid w:val="004A50E1"/>
    <w:rsid w:val="004A6B83"/>
    <w:rsid w:val="004B0D06"/>
    <w:rsid w:val="004B2F31"/>
    <w:rsid w:val="004B3AF9"/>
    <w:rsid w:val="004B67D4"/>
    <w:rsid w:val="004B75D3"/>
    <w:rsid w:val="004C0DF7"/>
    <w:rsid w:val="004C11E9"/>
    <w:rsid w:val="004C1C4D"/>
    <w:rsid w:val="004C1DE4"/>
    <w:rsid w:val="004C2C65"/>
    <w:rsid w:val="004C2C81"/>
    <w:rsid w:val="004C37D9"/>
    <w:rsid w:val="004C4DCB"/>
    <w:rsid w:val="004C59D8"/>
    <w:rsid w:val="004C5A0E"/>
    <w:rsid w:val="004C7218"/>
    <w:rsid w:val="004C7577"/>
    <w:rsid w:val="004D3EEF"/>
    <w:rsid w:val="004D4372"/>
    <w:rsid w:val="004D4532"/>
    <w:rsid w:val="004D53AE"/>
    <w:rsid w:val="004D5642"/>
    <w:rsid w:val="004E03FC"/>
    <w:rsid w:val="004E1098"/>
    <w:rsid w:val="004E158A"/>
    <w:rsid w:val="004E3381"/>
    <w:rsid w:val="004E5C25"/>
    <w:rsid w:val="004F027C"/>
    <w:rsid w:val="004F03D6"/>
    <w:rsid w:val="004F0E2C"/>
    <w:rsid w:val="004F1045"/>
    <w:rsid w:val="004F1BD1"/>
    <w:rsid w:val="004F273D"/>
    <w:rsid w:val="004F49C1"/>
    <w:rsid w:val="004F5458"/>
    <w:rsid w:val="004F55FA"/>
    <w:rsid w:val="004F5CBD"/>
    <w:rsid w:val="004F60EE"/>
    <w:rsid w:val="004F7B1A"/>
    <w:rsid w:val="005022FA"/>
    <w:rsid w:val="00502E00"/>
    <w:rsid w:val="005034AE"/>
    <w:rsid w:val="0050417D"/>
    <w:rsid w:val="00504753"/>
    <w:rsid w:val="00504FB1"/>
    <w:rsid w:val="00505CD9"/>
    <w:rsid w:val="005076DB"/>
    <w:rsid w:val="00510231"/>
    <w:rsid w:val="005102C1"/>
    <w:rsid w:val="00510BF8"/>
    <w:rsid w:val="00514E1D"/>
    <w:rsid w:val="00515030"/>
    <w:rsid w:val="00516C4F"/>
    <w:rsid w:val="00516CD0"/>
    <w:rsid w:val="00517807"/>
    <w:rsid w:val="00520172"/>
    <w:rsid w:val="005207B6"/>
    <w:rsid w:val="00521BFD"/>
    <w:rsid w:val="00522F4E"/>
    <w:rsid w:val="00525FCA"/>
    <w:rsid w:val="005262FF"/>
    <w:rsid w:val="00530029"/>
    <w:rsid w:val="00530799"/>
    <w:rsid w:val="00530BB9"/>
    <w:rsid w:val="0053115D"/>
    <w:rsid w:val="00531BC9"/>
    <w:rsid w:val="00532D3D"/>
    <w:rsid w:val="00534BCF"/>
    <w:rsid w:val="00536983"/>
    <w:rsid w:val="00536A4D"/>
    <w:rsid w:val="00537276"/>
    <w:rsid w:val="005402D2"/>
    <w:rsid w:val="00540474"/>
    <w:rsid w:val="00541CC6"/>
    <w:rsid w:val="00541D5E"/>
    <w:rsid w:val="005450DC"/>
    <w:rsid w:val="00547AD1"/>
    <w:rsid w:val="005504A9"/>
    <w:rsid w:val="00550B87"/>
    <w:rsid w:val="00550F63"/>
    <w:rsid w:val="00551856"/>
    <w:rsid w:val="0055349D"/>
    <w:rsid w:val="00555440"/>
    <w:rsid w:val="00556DB1"/>
    <w:rsid w:val="00557239"/>
    <w:rsid w:val="00560540"/>
    <w:rsid w:val="00560A43"/>
    <w:rsid w:val="00560F61"/>
    <w:rsid w:val="00561E8A"/>
    <w:rsid w:val="00561F47"/>
    <w:rsid w:val="00562FDF"/>
    <w:rsid w:val="00563319"/>
    <w:rsid w:val="005641BC"/>
    <w:rsid w:val="005646CB"/>
    <w:rsid w:val="00564CE0"/>
    <w:rsid w:val="005663F0"/>
    <w:rsid w:val="0056666E"/>
    <w:rsid w:val="0056722B"/>
    <w:rsid w:val="00567A75"/>
    <w:rsid w:val="00570B36"/>
    <w:rsid w:val="00570CDA"/>
    <w:rsid w:val="0057171A"/>
    <w:rsid w:val="005717B0"/>
    <w:rsid w:val="00572457"/>
    <w:rsid w:val="00572700"/>
    <w:rsid w:val="005729C7"/>
    <w:rsid w:val="005729C8"/>
    <w:rsid w:val="005733BD"/>
    <w:rsid w:val="00574112"/>
    <w:rsid w:val="005755D7"/>
    <w:rsid w:val="00575EFE"/>
    <w:rsid w:val="0058072E"/>
    <w:rsid w:val="005810D9"/>
    <w:rsid w:val="00582972"/>
    <w:rsid w:val="00583618"/>
    <w:rsid w:val="00584038"/>
    <w:rsid w:val="00586BFE"/>
    <w:rsid w:val="005901E5"/>
    <w:rsid w:val="0059093A"/>
    <w:rsid w:val="00590CCE"/>
    <w:rsid w:val="00595B58"/>
    <w:rsid w:val="00595C05"/>
    <w:rsid w:val="0059709F"/>
    <w:rsid w:val="005A02CC"/>
    <w:rsid w:val="005A17EA"/>
    <w:rsid w:val="005A2D33"/>
    <w:rsid w:val="005A5B9F"/>
    <w:rsid w:val="005A604A"/>
    <w:rsid w:val="005A6AA3"/>
    <w:rsid w:val="005A6C01"/>
    <w:rsid w:val="005B05F4"/>
    <w:rsid w:val="005B08EF"/>
    <w:rsid w:val="005B2A08"/>
    <w:rsid w:val="005B4BB6"/>
    <w:rsid w:val="005B4D12"/>
    <w:rsid w:val="005B4D57"/>
    <w:rsid w:val="005B4D67"/>
    <w:rsid w:val="005B5249"/>
    <w:rsid w:val="005B54A9"/>
    <w:rsid w:val="005B56D9"/>
    <w:rsid w:val="005B615E"/>
    <w:rsid w:val="005C1839"/>
    <w:rsid w:val="005C4A45"/>
    <w:rsid w:val="005C4CD8"/>
    <w:rsid w:val="005C57DC"/>
    <w:rsid w:val="005C5A15"/>
    <w:rsid w:val="005C5CD5"/>
    <w:rsid w:val="005C66E7"/>
    <w:rsid w:val="005C73C6"/>
    <w:rsid w:val="005D13AC"/>
    <w:rsid w:val="005D166E"/>
    <w:rsid w:val="005D208C"/>
    <w:rsid w:val="005D4024"/>
    <w:rsid w:val="005D4623"/>
    <w:rsid w:val="005D4BBB"/>
    <w:rsid w:val="005D5C0C"/>
    <w:rsid w:val="005D6800"/>
    <w:rsid w:val="005D7063"/>
    <w:rsid w:val="005E02E1"/>
    <w:rsid w:val="005E0F4C"/>
    <w:rsid w:val="005E2747"/>
    <w:rsid w:val="005E3144"/>
    <w:rsid w:val="005E3888"/>
    <w:rsid w:val="005E4D80"/>
    <w:rsid w:val="005E6904"/>
    <w:rsid w:val="00600149"/>
    <w:rsid w:val="00600761"/>
    <w:rsid w:val="00603D37"/>
    <w:rsid w:val="00605F4B"/>
    <w:rsid w:val="006062F4"/>
    <w:rsid w:val="00606E58"/>
    <w:rsid w:val="006111AB"/>
    <w:rsid w:val="006114C8"/>
    <w:rsid w:val="006115B8"/>
    <w:rsid w:val="00611785"/>
    <w:rsid w:val="006130D0"/>
    <w:rsid w:val="00613D31"/>
    <w:rsid w:val="00614A1B"/>
    <w:rsid w:val="006164F7"/>
    <w:rsid w:val="00617D81"/>
    <w:rsid w:val="006208F0"/>
    <w:rsid w:val="00621545"/>
    <w:rsid w:val="00621BC6"/>
    <w:rsid w:val="006223F1"/>
    <w:rsid w:val="0062246F"/>
    <w:rsid w:val="006228E4"/>
    <w:rsid w:val="0062409F"/>
    <w:rsid w:val="0062428A"/>
    <w:rsid w:val="00624B66"/>
    <w:rsid w:val="00625B67"/>
    <w:rsid w:val="00627164"/>
    <w:rsid w:val="00627EA8"/>
    <w:rsid w:val="00630C10"/>
    <w:rsid w:val="0063295C"/>
    <w:rsid w:val="00633294"/>
    <w:rsid w:val="00634839"/>
    <w:rsid w:val="0063734C"/>
    <w:rsid w:val="00640411"/>
    <w:rsid w:val="006404AC"/>
    <w:rsid w:val="00641016"/>
    <w:rsid w:val="00641CAF"/>
    <w:rsid w:val="00642192"/>
    <w:rsid w:val="00642E03"/>
    <w:rsid w:val="00643DED"/>
    <w:rsid w:val="00644FE3"/>
    <w:rsid w:val="00645787"/>
    <w:rsid w:val="00646C11"/>
    <w:rsid w:val="00647BD9"/>
    <w:rsid w:val="00647C2D"/>
    <w:rsid w:val="00650395"/>
    <w:rsid w:val="006506D3"/>
    <w:rsid w:val="00656134"/>
    <w:rsid w:val="00656CE9"/>
    <w:rsid w:val="00656DD6"/>
    <w:rsid w:val="00657AF2"/>
    <w:rsid w:val="006600C0"/>
    <w:rsid w:val="00660967"/>
    <w:rsid w:val="006622EA"/>
    <w:rsid w:val="00662D24"/>
    <w:rsid w:val="00665176"/>
    <w:rsid w:val="00665E79"/>
    <w:rsid w:val="00667BDA"/>
    <w:rsid w:val="00670469"/>
    <w:rsid w:val="006718CE"/>
    <w:rsid w:val="00671E7E"/>
    <w:rsid w:val="00672020"/>
    <w:rsid w:val="006756CD"/>
    <w:rsid w:val="00675BEC"/>
    <w:rsid w:val="00676F69"/>
    <w:rsid w:val="00677443"/>
    <w:rsid w:val="00677631"/>
    <w:rsid w:val="0067792A"/>
    <w:rsid w:val="006816C4"/>
    <w:rsid w:val="00681E2D"/>
    <w:rsid w:val="006833E4"/>
    <w:rsid w:val="00683549"/>
    <w:rsid w:val="00683EAC"/>
    <w:rsid w:val="0068409A"/>
    <w:rsid w:val="006841CA"/>
    <w:rsid w:val="00684380"/>
    <w:rsid w:val="00685353"/>
    <w:rsid w:val="006871C6"/>
    <w:rsid w:val="00687C17"/>
    <w:rsid w:val="00691F2C"/>
    <w:rsid w:val="00693047"/>
    <w:rsid w:val="006934F0"/>
    <w:rsid w:val="00696316"/>
    <w:rsid w:val="006971E2"/>
    <w:rsid w:val="00697683"/>
    <w:rsid w:val="00697CC0"/>
    <w:rsid w:val="006A0B87"/>
    <w:rsid w:val="006A1026"/>
    <w:rsid w:val="006A14F2"/>
    <w:rsid w:val="006A18E1"/>
    <w:rsid w:val="006A1E28"/>
    <w:rsid w:val="006A2F24"/>
    <w:rsid w:val="006A41C1"/>
    <w:rsid w:val="006A46D6"/>
    <w:rsid w:val="006A5A24"/>
    <w:rsid w:val="006A7398"/>
    <w:rsid w:val="006B09C3"/>
    <w:rsid w:val="006B10B4"/>
    <w:rsid w:val="006B1FA3"/>
    <w:rsid w:val="006B2BFA"/>
    <w:rsid w:val="006B345B"/>
    <w:rsid w:val="006B4815"/>
    <w:rsid w:val="006B4D79"/>
    <w:rsid w:val="006B58C9"/>
    <w:rsid w:val="006B5D8F"/>
    <w:rsid w:val="006B6C94"/>
    <w:rsid w:val="006B761F"/>
    <w:rsid w:val="006B7B0F"/>
    <w:rsid w:val="006B7EC8"/>
    <w:rsid w:val="006C126F"/>
    <w:rsid w:val="006C20F4"/>
    <w:rsid w:val="006C3605"/>
    <w:rsid w:val="006C39D0"/>
    <w:rsid w:val="006C6875"/>
    <w:rsid w:val="006C6C3F"/>
    <w:rsid w:val="006D0285"/>
    <w:rsid w:val="006D289B"/>
    <w:rsid w:val="006D3A4F"/>
    <w:rsid w:val="006D4239"/>
    <w:rsid w:val="006D6412"/>
    <w:rsid w:val="006E0AA8"/>
    <w:rsid w:val="006E0B33"/>
    <w:rsid w:val="006E0EA0"/>
    <w:rsid w:val="006E3F47"/>
    <w:rsid w:val="006E548E"/>
    <w:rsid w:val="006E6D15"/>
    <w:rsid w:val="006E6E6B"/>
    <w:rsid w:val="006E72E1"/>
    <w:rsid w:val="006E75D4"/>
    <w:rsid w:val="006E7CBA"/>
    <w:rsid w:val="006F07D2"/>
    <w:rsid w:val="006F1797"/>
    <w:rsid w:val="006F28CB"/>
    <w:rsid w:val="006F4E40"/>
    <w:rsid w:val="006F4F0F"/>
    <w:rsid w:val="006F77E7"/>
    <w:rsid w:val="007000A1"/>
    <w:rsid w:val="007003C9"/>
    <w:rsid w:val="00700DAC"/>
    <w:rsid w:val="007012C9"/>
    <w:rsid w:val="00701595"/>
    <w:rsid w:val="00702068"/>
    <w:rsid w:val="007033CD"/>
    <w:rsid w:val="00703E5B"/>
    <w:rsid w:val="00704298"/>
    <w:rsid w:val="00705AA4"/>
    <w:rsid w:val="00706F29"/>
    <w:rsid w:val="00710D57"/>
    <w:rsid w:val="00710EC0"/>
    <w:rsid w:val="00713C8D"/>
    <w:rsid w:val="00713E48"/>
    <w:rsid w:val="0071428A"/>
    <w:rsid w:val="00714F3B"/>
    <w:rsid w:val="00716709"/>
    <w:rsid w:val="00716CB0"/>
    <w:rsid w:val="00716CF5"/>
    <w:rsid w:val="00717A15"/>
    <w:rsid w:val="00724EDB"/>
    <w:rsid w:val="00726086"/>
    <w:rsid w:val="00726450"/>
    <w:rsid w:val="00730A58"/>
    <w:rsid w:val="00734182"/>
    <w:rsid w:val="00735085"/>
    <w:rsid w:val="00735814"/>
    <w:rsid w:val="007362E1"/>
    <w:rsid w:val="00736958"/>
    <w:rsid w:val="00737787"/>
    <w:rsid w:val="00742D04"/>
    <w:rsid w:val="007461E4"/>
    <w:rsid w:val="00746E9D"/>
    <w:rsid w:val="0074773B"/>
    <w:rsid w:val="00747A8B"/>
    <w:rsid w:val="007508F2"/>
    <w:rsid w:val="007511C0"/>
    <w:rsid w:val="00752102"/>
    <w:rsid w:val="007521EE"/>
    <w:rsid w:val="0075222B"/>
    <w:rsid w:val="0075319B"/>
    <w:rsid w:val="00753997"/>
    <w:rsid w:val="0075471A"/>
    <w:rsid w:val="00754E00"/>
    <w:rsid w:val="007556FD"/>
    <w:rsid w:val="007562A0"/>
    <w:rsid w:val="00756B74"/>
    <w:rsid w:val="007571B7"/>
    <w:rsid w:val="00757DC5"/>
    <w:rsid w:val="007606BC"/>
    <w:rsid w:val="007617EA"/>
    <w:rsid w:val="007642AF"/>
    <w:rsid w:val="00765960"/>
    <w:rsid w:val="00767FEA"/>
    <w:rsid w:val="00770367"/>
    <w:rsid w:val="00771564"/>
    <w:rsid w:val="00775235"/>
    <w:rsid w:val="0077798C"/>
    <w:rsid w:val="007816A6"/>
    <w:rsid w:val="00783C72"/>
    <w:rsid w:val="0078438C"/>
    <w:rsid w:val="0078516A"/>
    <w:rsid w:val="00786BEE"/>
    <w:rsid w:val="00787A7A"/>
    <w:rsid w:val="00790731"/>
    <w:rsid w:val="007910F5"/>
    <w:rsid w:val="00792939"/>
    <w:rsid w:val="00795197"/>
    <w:rsid w:val="0079554C"/>
    <w:rsid w:val="007963B3"/>
    <w:rsid w:val="0079771D"/>
    <w:rsid w:val="007A09A7"/>
    <w:rsid w:val="007A2061"/>
    <w:rsid w:val="007A5FC6"/>
    <w:rsid w:val="007A6548"/>
    <w:rsid w:val="007A6E1E"/>
    <w:rsid w:val="007B17A3"/>
    <w:rsid w:val="007B17B1"/>
    <w:rsid w:val="007B2169"/>
    <w:rsid w:val="007B2D5B"/>
    <w:rsid w:val="007B3532"/>
    <w:rsid w:val="007B3907"/>
    <w:rsid w:val="007B47AD"/>
    <w:rsid w:val="007B5EE5"/>
    <w:rsid w:val="007B6435"/>
    <w:rsid w:val="007C1F27"/>
    <w:rsid w:val="007C51B3"/>
    <w:rsid w:val="007C643E"/>
    <w:rsid w:val="007C64FE"/>
    <w:rsid w:val="007D50A5"/>
    <w:rsid w:val="007D6861"/>
    <w:rsid w:val="007D76B6"/>
    <w:rsid w:val="007D7FD0"/>
    <w:rsid w:val="007E143C"/>
    <w:rsid w:val="007E26D2"/>
    <w:rsid w:val="007E2C12"/>
    <w:rsid w:val="007E2DB8"/>
    <w:rsid w:val="007E3EE4"/>
    <w:rsid w:val="007E5389"/>
    <w:rsid w:val="007E6567"/>
    <w:rsid w:val="007E68A3"/>
    <w:rsid w:val="007F0811"/>
    <w:rsid w:val="007F0B66"/>
    <w:rsid w:val="007F1785"/>
    <w:rsid w:val="007F234D"/>
    <w:rsid w:val="007F306B"/>
    <w:rsid w:val="007F3D1E"/>
    <w:rsid w:val="007F670F"/>
    <w:rsid w:val="007F6C69"/>
    <w:rsid w:val="007F70E3"/>
    <w:rsid w:val="007F757B"/>
    <w:rsid w:val="00800DC5"/>
    <w:rsid w:val="00802504"/>
    <w:rsid w:val="0080585A"/>
    <w:rsid w:val="00805A54"/>
    <w:rsid w:val="00806D6B"/>
    <w:rsid w:val="00810E60"/>
    <w:rsid w:val="008115CC"/>
    <w:rsid w:val="008132B8"/>
    <w:rsid w:val="008145FA"/>
    <w:rsid w:val="00814F08"/>
    <w:rsid w:val="00815077"/>
    <w:rsid w:val="008154E2"/>
    <w:rsid w:val="00815FF1"/>
    <w:rsid w:val="008166DA"/>
    <w:rsid w:val="008171CB"/>
    <w:rsid w:val="00821B99"/>
    <w:rsid w:val="00821DA4"/>
    <w:rsid w:val="008243F6"/>
    <w:rsid w:val="00825651"/>
    <w:rsid w:val="008256AB"/>
    <w:rsid w:val="0082614C"/>
    <w:rsid w:val="008272DE"/>
    <w:rsid w:val="00830621"/>
    <w:rsid w:val="0083173E"/>
    <w:rsid w:val="00835C9E"/>
    <w:rsid w:val="00836901"/>
    <w:rsid w:val="0084085A"/>
    <w:rsid w:val="0084127E"/>
    <w:rsid w:val="00843F5B"/>
    <w:rsid w:val="0084442E"/>
    <w:rsid w:val="008453B9"/>
    <w:rsid w:val="00846841"/>
    <w:rsid w:val="00850FAC"/>
    <w:rsid w:val="00851015"/>
    <w:rsid w:val="00852631"/>
    <w:rsid w:val="0085285B"/>
    <w:rsid w:val="00852F0F"/>
    <w:rsid w:val="00854979"/>
    <w:rsid w:val="00857F8F"/>
    <w:rsid w:val="00860781"/>
    <w:rsid w:val="00860B9E"/>
    <w:rsid w:val="00862757"/>
    <w:rsid w:val="00862F17"/>
    <w:rsid w:val="00863FC9"/>
    <w:rsid w:val="00864552"/>
    <w:rsid w:val="0086517F"/>
    <w:rsid w:val="00865946"/>
    <w:rsid w:val="00866BF1"/>
    <w:rsid w:val="0086715F"/>
    <w:rsid w:val="0087028A"/>
    <w:rsid w:val="00870EC1"/>
    <w:rsid w:val="008711F3"/>
    <w:rsid w:val="008712C4"/>
    <w:rsid w:val="0087359D"/>
    <w:rsid w:val="00874387"/>
    <w:rsid w:val="00875262"/>
    <w:rsid w:val="008752B2"/>
    <w:rsid w:val="00875938"/>
    <w:rsid w:val="008778C0"/>
    <w:rsid w:val="00881F5C"/>
    <w:rsid w:val="00883966"/>
    <w:rsid w:val="00884F38"/>
    <w:rsid w:val="008856FB"/>
    <w:rsid w:val="00890F55"/>
    <w:rsid w:val="00893252"/>
    <w:rsid w:val="00893512"/>
    <w:rsid w:val="00893827"/>
    <w:rsid w:val="00894A78"/>
    <w:rsid w:val="00895F23"/>
    <w:rsid w:val="0089762F"/>
    <w:rsid w:val="00897A32"/>
    <w:rsid w:val="00897B6D"/>
    <w:rsid w:val="008A0117"/>
    <w:rsid w:val="008A04E2"/>
    <w:rsid w:val="008A067C"/>
    <w:rsid w:val="008A0ED1"/>
    <w:rsid w:val="008A39D0"/>
    <w:rsid w:val="008A78AA"/>
    <w:rsid w:val="008B0F9E"/>
    <w:rsid w:val="008B259A"/>
    <w:rsid w:val="008B2D55"/>
    <w:rsid w:val="008B64FE"/>
    <w:rsid w:val="008B6629"/>
    <w:rsid w:val="008C04EB"/>
    <w:rsid w:val="008C05CC"/>
    <w:rsid w:val="008C0BC7"/>
    <w:rsid w:val="008C0D0E"/>
    <w:rsid w:val="008C1938"/>
    <w:rsid w:val="008C2115"/>
    <w:rsid w:val="008C2A1C"/>
    <w:rsid w:val="008C3944"/>
    <w:rsid w:val="008C45AA"/>
    <w:rsid w:val="008C66FB"/>
    <w:rsid w:val="008C7BE3"/>
    <w:rsid w:val="008D03DB"/>
    <w:rsid w:val="008D17EC"/>
    <w:rsid w:val="008D2EE2"/>
    <w:rsid w:val="008D4476"/>
    <w:rsid w:val="008D6629"/>
    <w:rsid w:val="008D6AC5"/>
    <w:rsid w:val="008D70DA"/>
    <w:rsid w:val="008D7865"/>
    <w:rsid w:val="008E056C"/>
    <w:rsid w:val="008E3E1B"/>
    <w:rsid w:val="008E6CBD"/>
    <w:rsid w:val="008E6D4C"/>
    <w:rsid w:val="008E727C"/>
    <w:rsid w:val="008F014B"/>
    <w:rsid w:val="008F1FAE"/>
    <w:rsid w:val="008F2559"/>
    <w:rsid w:val="008F4407"/>
    <w:rsid w:val="008F5219"/>
    <w:rsid w:val="008F5C39"/>
    <w:rsid w:val="008F5FDD"/>
    <w:rsid w:val="009039F2"/>
    <w:rsid w:val="00906975"/>
    <w:rsid w:val="00907B18"/>
    <w:rsid w:val="00911C14"/>
    <w:rsid w:val="009122E4"/>
    <w:rsid w:val="009124C8"/>
    <w:rsid w:val="00912D9B"/>
    <w:rsid w:val="00913DE5"/>
    <w:rsid w:val="0091483E"/>
    <w:rsid w:val="00915012"/>
    <w:rsid w:val="009153ED"/>
    <w:rsid w:val="00916029"/>
    <w:rsid w:val="00916363"/>
    <w:rsid w:val="00921175"/>
    <w:rsid w:val="00921347"/>
    <w:rsid w:val="0092167B"/>
    <w:rsid w:val="00922FC4"/>
    <w:rsid w:val="009230DE"/>
    <w:rsid w:val="009250E1"/>
    <w:rsid w:val="0092544A"/>
    <w:rsid w:val="00925A73"/>
    <w:rsid w:val="00925EBB"/>
    <w:rsid w:val="00931CA3"/>
    <w:rsid w:val="00933A25"/>
    <w:rsid w:val="00933F8A"/>
    <w:rsid w:val="00934E1A"/>
    <w:rsid w:val="009355C5"/>
    <w:rsid w:val="009366B1"/>
    <w:rsid w:val="00937202"/>
    <w:rsid w:val="0094057A"/>
    <w:rsid w:val="00940E98"/>
    <w:rsid w:val="00941ABA"/>
    <w:rsid w:val="00941B0C"/>
    <w:rsid w:val="00941D68"/>
    <w:rsid w:val="00944D40"/>
    <w:rsid w:val="00946131"/>
    <w:rsid w:val="009472AA"/>
    <w:rsid w:val="0094769B"/>
    <w:rsid w:val="009522B4"/>
    <w:rsid w:val="009535C1"/>
    <w:rsid w:val="0095399B"/>
    <w:rsid w:val="00954687"/>
    <w:rsid w:val="009549D5"/>
    <w:rsid w:val="00954A0D"/>
    <w:rsid w:val="00957F54"/>
    <w:rsid w:val="00960355"/>
    <w:rsid w:val="00961B36"/>
    <w:rsid w:val="00962A37"/>
    <w:rsid w:val="00963C07"/>
    <w:rsid w:val="0096462E"/>
    <w:rsid w:val="00964E6E"/>
    <w:rsid w:val="00965854"/>
    <w:rsid w:val="00971207"/>
    <w:rsid w:val="00972CB4"/>
    <w:rsid w:val="009737A7"/>
    <w:rsid w:val="009739CD"/>
    <w:rsid w:val="00974227"/>
    <w:rsid w:val="00975DE8"/>
    <w:rsid w:val="00977181"/>
    <w:rsid w:val="00977A1F"/>
    <w:rsid w:val="00984566"/>
    <w:rsid w:val="00987080"/>
    <w:rsid w:val="00987A0F"/>
    <w:rsid w:val="00987A5F"/>
    <w:rsid w:val="009912C9"/>
    <w:rsid w:val="00993358"/>
    <w:rsid w:val="009944B8"/>
    <w:rsid w:val="009A0C5B"/>
    <w:rsid w:val="009A0CBB"/>
    <w:rsid w:val="009A193A"/>
    <w:rsid w:val="009A3230"/>
    <w:rsid w:val="009A393B"/>
    <w:rsid w:val="009A4896"/>
    <w:rsid w:val="009A4B21"/>
    <w:rsid w:val="009A4C4A"/>
    <w:rsid w:val="009A6776"/>
    <w:rsid w:val="009A73A7"/>
    <w:rsid w:val="009B180A"/>
    <w:rsid w:val="009B6A11"/>
    <w:rsid w:val="009B7AFB"/>
    <w:rsid w:val="009B7C27"/>
    <w:rsid w:val="009C0218"/>
    <w:rsid w:val="009C1D77"/>
    <w:rsid w:val="009C33D3"/>
    <w:rsid w:val="009C4BEE"/>
    <w:rsid w:val="009C5262"/>
    <w:rsid w:val="009C5B3A"/>
    <w:rsid w:val="009D08C7"/>
    <w:rsid w:val="009D1B3E"/>
    <w:rsid w:val="009D4A62"/>
    <w:rsid w:val="009E0BD8"/>
    <w:rsid w:val="009E1CD2"/>
    <w:rsid w:val="009E52C2"/>
    <w:rsid w:val="009E555E"/>
    <w:rsid w:val="009F02DB"/>
    <w:rsid w:val="009F0664"/>
    <w:rsid w:val="009F14BC"/>
    <w:rsid w:val="009F374F"/>
    <w:rsid w:val="009F3FCB"/>
    <w:rsid w:val="009F4D4A"/>
    <w:rsid w:val="009F6C19"/>
    <w:rsid w:val="009F7529"/>
    <w:rsid w:val="009F77BB"/>
    <w:rsid w:val="00A005D6"/>
    <w:rsid w:val="00A01E0C"/>
    <w:rsid w:val="00A02D87"/>
    <w:rsid w:val="00A05014"/>
    <w:rsid w:val="00A05845"/>
    <w:rsid w:val="00A069F9"/>
    <w:rsid w:val="00A06DF1"/>
    <w:rsid w:val="00A06E49"/>
    <w:rsid w:val="00A10079"/>
    <w:rsid w:val="00A10CE8"/>
    <w:rsid w:val="00A1147A"/>
    <w:rsid w:val="00A1321C"/>
    <w:rsid w:val="00A13FBF"/>
    <w:rsid w:val="00A159C7"/>
    <w:rsid w:val="00A16179"/>
    <w:rsid w:val="00A202A2"/>
    <w:rsid w:val="00A2152F"/>
    <w:rsid w:val="00A2238B"/>
    <w:rsid w:val="00A23949"/>
    <w:rsid w:val="00A24FA7"/>
    <w:rsid w:val="00A261CC"/>
    <w:rsid w:val="00A26CCF"/>
    <w:rsid w:val="00A279FE"/>
    <w:rsid w:val="00A31535"/>
    <w:rsid w:val="00A31CBD"/>
    <w:rsid w:val="00A31E5D"/>
    <w:rsid w:val="00A32E85"/>
    <w:rsid w:val="00A35D34"/>
    <w:rsid w:val="00A36AB2"/>
    <w:rsid w:val="00A37614"/>
    <w:rsid w:val="00A4018C"/>
    <w:rsid w:val="00A42DE9"/>
    <w:rsid w:val="00A43A13"/>
    <w:rsid w:val="00A43EC5"/>
    <w:rsid w:val="00A45010"/>
    <w:rsid w:val="00A45A44"/>
    <w:rsid w:val="00A47A54"/>
    <w:rsid w:val="00A47B6F"/>
    <w:rsid w:val="00A47DDC"/>
    <w:rsid w:val="00A5038D"/>
    <w:rsid w:val="00A5088E"/>
    <w:rsid w:val="00A5095E"/>
    <w:rsid w:val="00A50BA0"/>
    <w:rsid w:val="00A51D18"/>
    <w:rsid w:val="00A51DE2"/>
    <w:rsid w:val="00A54CD1"/>
    <w:rsid w:val="00A55443"/>
    <w:rsid w:val="00A55FEA"/>
    <w:rsid w:val="00A567CD"/>
    <w:rsid w:val="00A5798C"/>
    <w:rsid w:val="00A60089"/>
    <w:rsid w:val="00A6233A"/>
    <w:rsid w:val="00A63101"/>
    <w:rsid w:val="00A6593B"/>
    <w:rsid w:val="00A666AE"/>
    <w:rsid w:val="00A67F0A"/>
    <w:rsid w:val="00A71F5B"/>
    <w:rsid w:val="00A72695"/>
    <w:rsid w:val="00A7290C"/>
    <w:rsid w:val="00A74F06"/>
    <w:rsid w:val="00A75B6E"/>
    <w:rsid w:val="00A76760"/>
    <w:rsid w:val="00A80933"/>
    <w:rsid w:val="00A81EC1"/>
    <w:rsid w:val="00A82FB3"/>
    <w:rsid w:val="00A8450B"/>
    <w:rsid w:val="00A84D12"/>
    <w:rsid w:val="00A854F7"/>
    <w:rsid w:val="00A856B1"/>
    <w:rsid w:val="00A85D7D"/>
    <w:rsid w:val="00A873F4"/>
    <w:rsid w:val="00A924F4"/>
    <w:rsid w:val="00A93496"/>
    <w:rsid w:val="00A96851"/>
    <w:rsid w:val="00A96ABE"/>
    <w:rsid w:val="00AA00BF"/>
    <w:rsid w:val="00AA027E"/>
    <w:rsid w:val="00AA140A"/>
    <w:rsid w:val="00AA1895"/>
    <w:rsid w:val="00AA20EB"/>
    <w:rsid w:val="00AA2DBE"/>
    <w:rsid w:val="00AA350E"/>
    <w:rsid w:val="00AA37DA"/>
    <w:rsid w:val="00AA6A01"/>
    <w:rsid w:val="00AB0070"/>
    <w:rsid w:val="00AB06F7"/>
    <w:rsid w:val="00AB2203"/>
    <w:rsid w:val="00AB232C"/>
    <w:rsid w:val="00AB2ADB"/>
    <w:rsid w:val="00AB2C79"/>
    <w:rsid w:val="00AB2E6D"/>
    <w:rsid w:val="00AB47A8"/>
    <w:rsid w:val="00AB482B"/>
    <w:rsid w:val="00AB513A"/>
    <w:rsid w:val="00AB61A5"/>
    <w:rsid w:val="00AB6331"/>
    <w:rsid w:val="00AB7C2C"/>
    <w:rsid w:val="00AB7ECE"/>
    <w:rsid w:val="00AC1A04"/>
    <w:rsid w:val="00AC2FF9"/>
    <w:rsid w:val="00AC6389"/>
    <w:rsid w:val="00AC68C3"/>
    <w:rsid w:val="00AC69BF"/>
    <w:rsid w:val="00AC6BFC"/>
    <w:rsid w:val="00AC7E34"/>
    <w:rsid w:val="00AD2787"/>
    <w:rsid w:val="00AD29AC"/>
    <w:rsid w:val="00AD3084"/>
    <w:rsid w:val="00AD350C"/>
    <w:rsid w:val="00AD625F"/>
    <w:rsid w:val="00AE022F"/>
    <w:rsid w:val="00AE1C36"/>
    <w:rsid w:val="00AE1EFF"/>
    <w:rsid w:val="00AE388A"/>
    <w:rsid w:val="00AE3BE3"/>
    <w:rsid w:val="00AE422D"/>
    <w:rsid w:val="00AE4755"/>
    <w:rsid w:val="00AE4C95"/>
    <w:rsid w:val="00AE5710"/>
    <w:rsid w:val="00AE5A4F"/>
    <w:rsid w:val="00AF14B2"/>
    <w:rsid w:val="00AF14D3"/>
    <w:rsid w:val="00AF2756"/>
    <w:rsid w:val="00AF55EF"/>
    <w:rsid w:val="00AF6E55"/>
    <w:rsid w:val="00B00363"/>
    <w:rsid w:val="00B00D96"/>
    <w:rsid w:val="00B01298"/>
    <w:rsid w:val="00B01E99"/>
    <w:rsid w:val="00B02CFE"/>
    <w:rsid w:val="00B03093"/>
    <w:rsid w:val="00B056EB"/>
    <w:rsid w:val="00B057C9"/>
    <w:rsid w:val="00B06368"/>
    <w:rsid w:val="00B0690E"/>
    <w:rsid w:val="00B06AF4"/>
    <w:rsid w:val="00B070BD"/>
    <w:rsid w:val="00B10572"/>
    <w:rsid w:val="00B12696"/>
    <w:rsid w:val="00B15C7C"/>
    <w:rsid w:val="00B20824"/>
    <w:rsid w:val="00B21765"/>
    <w:rsid w:val="00B21D3B"/>
    <w:rsid w:val="00B236E5"/>
    <w:rsid w:val="00B238DA"/>
    <w:rsid w:val="00B242C0"/>
    <w:rsid w:val="00B266FA"/>
    <w:rsid w:val="00B27574"/>
    <w:rsid w:val="00B30C42"/>
    <w:rsid w:val="00B32AB6"/>
    <w:rsid w:val="00B340A6"/>
    <w:rsid w:val="00B34669"/>
    <w:rsid w:val="00B357DA"/>
    <w:rsid w:val="00B4119E"/>
    <w:rsid w:val="00B42485"/>
    <w:rsid w:val="00B432E3"/>
    <w:rsid w:val="00B45278"/>
    <w:rsid w:val="00B452E5"/>
    <w:rsid w:val="00B47ECB"/>
    <w:rsid w:val="00B50AD7"/>
    <w:rsid w:val="00B53C18"/>
    <w:rsid w:val="00B5433F"/>
    <w:rsid w:val="00B552F3"/>
    <w:rsid w:val="00B55C9B"/>
    <w:rsid w:val="00B57020"/>
    <w:rsid w:val="00B61DE5"/>
    <w:rsid w:val="00B62BC4"/>
    <w:rsid w:val="00B6437F"/>
    <w:rsid w:val="00B64F02"/>
    <w:rsid w:val="00B670FD"/>
    <w:rsid w:val="00B711AB"/>
    <w:rsid w:val="00B722DC"/>
    <w:rsid w:val="00B72E9F"/>
    <w:rsid w:val="00B73675"/>
    <w:rsid w:val="00B73A11"/>
    <w:rsid w:val="00B74F9F"/>
    <w:rsid w:val="00B7521D"/>
    <w:rsid w:val="00B75607"/>
    <w:rsid w:val="00B7693D"/>
    <w:rsid w:val="00B77713"/>
    <w:rsid w:val="00B77E8E"/>
    <w:rsid w:val="00B80743"/>
    <w:rsid w:val="00B814E4"/>
    <w:rsid w:val="00B82F8F"/>
    <w:rsid w:val="00B84FF7"/>
    <w:rsid w:val="00B858F9"/>
    <w:rsid w:val="00B85F29"/>
    <w:rsid w:val="00B863A9"/>
    <w:rsid w:val="00B910DF"/>
    <w:rsid w:val="00B912EA"/>
    <w:rsid w:val="00B93379"/>
    <w:rsid w:val="00B93EC5"/>
    <w:rsid w:val="00B94D03"/>
    <w:rsid w:val="00B94FEA"/>
    <w:rsid w:val="00B96094"/>
    <w:rsid w:val="00B9708B"/>
    <w:rsid w:val="00B9794D"/>
    <w:rsid w:val="00B97B7B"/>
    <w:rsid w:val="00B97FE1"/>
    <w:rsid w:val="00BA0945"/>
    <w:rsid w:val="00BA15D7"/>
    <w:rsid w:val="00BA3FE5"/>
    <w:rsid w:val="00BA42E6"/>
    <w:rsid w:val="00BA5206"/>
    <w:rsid w:val="00BA6678"/>
    <w:rsid w:val="00BA6EA0"/>
    <w:rsid w:val="00BB22A4"/>
    <w:rsid w:val="00BB536A"/>
    <w:rsid w:val="00BB6BC0"/>
    <w:rsid w:val="00BB7B97"/>
    <w:rsid w:val="00BC02A0"/>
    <w:rsid w:val="00BC086E"/>
    <w:rsid w:val="00BC1967"/>
    <w:rsid w:val="00BC26C6"/>
    <w:rsid w:val="00BC3C77"/>
    <w:rsid w:val="00BC501E"/>
    <w:rsid w:val="00BC71F1"/>
    <w:rsid w:val="00BD0EB3"/>
    <w:rsid w:val="00BD1A50"/>
    <w:rsid w:val="00BD2472"/>
    <w:rsid w:val="00BD3BCE"/>
    <w:rsid w:val="00BD4EDF"/>
    <w:rsid w:val="00BD53E1"/>
    <w:rsid w:val="00BD7DF5"/>
    <w:rsid w:val="00BE2C62"/>
    <w:rsid w:val="00BE33D1"/>
    <w:rsid w:val="00BE3BCF"/>
    <w:rsid w:val="00BE3E15"/>
    <w:rsid w:val="00BE3F74"/>
    <w:rsid w:val="00BE4916"/>
    <w:rsid w:val="00BE641D"/>
    <w:rsid w:val="00BF14AC"/>
    <w:rsid w:val="00BF2184"/>
    <w:rsid w:val="00BF2376"/>
    <w:rsid w:val="00BF3886"/>
    <w:rsid w:val="00BF4A1E"/>
    <w:rsid w:val="00BF65BC"/>
    <w:rsid w:val="00BF748B"/>
    <w:rsid w:val="00C0566F"/>
    <w:rsid w:val="00C05D91"/>
    <w:rsid w:val="00C069F1"/>
    <w:rsid w:val="00C10C23"/>
    <w:rsid w:val="00C11E80"/>
    <w:rsid w:val="00C1396C"/>
    <w:rsid w:val="00C15FA8"/>
    <w:rsid w:val="00C17538"/>
    <w:rsid w:val="00C209E3"/>
    <w:rsid w:val="00C2116F"/>
    <w:rsid w:val="00C216B0"/>
    <w:rsid w:val="00C24EBD"/>
    <w:rsid w:val="00C25E63"/>
    <w:rsid w:val="00C26C99"/>
    <w:rsid w:val="00C3008B"/>
    <w:rsid w:val="00C3092C"/>
    <w:rsid w:val="00C31AFB"/>
    <w:rsid w:val="00C32702"/>
    <w:rsid w:val="00C32775"/>
    <w:rsid w:val="00C32886"/>
    <w:rsid w:val="00C32A7A"/>
    <w:rsid w:val="00C32AB1"/>
    <w:rsid w:val="00C32E6E"/>
    <w:rsid w:val="00C330B3"/>
    <w:rsid w:val="00C33E6D"/>
    <w:rsid w:val="00C345B7"/>
    <w:rsid w:val="00C371CB"/>
    <w:rsid w:val="00C37825"/>
    <w:rsid w:val="00C37A3F"/>
    <w:rsid w:val="00C4028E"/>
    <w:rsid w:val="00C40D94"/>
    <w:rsid w:val="00C41D3B"/>
    <w:rsid w:val="00C41DCE"/>
    <w:rsid w:val="00C420E2"/>
    <w:rsid w:val="00C429CA"/>
    <w:rsid w:val="00C42E0D"/>
    <w:rsid w:val="00C43325"/>
    <w:rsid w:val="00C44411"/>
    <w:rsid w:val="00C45389"/>
    <w:rsid w:val="00C454A4"/>
    <w:rsid w:val="00C461D7"/>
    <w:rsid w:val="00C46C5F"/>
    <w:rsid w:val="00C47121"/>
    <w:rsid w:val="00C50CF5"/>
    <w:rsid w:val="00C51B2E"/>
    <w:rsid w:val="00C53F6D"/>
    <w:rsid w:val="00C544EF"/>
    <w:rsid w:val="00C5595E"/>
    <w:rsid w:val="00C5683F"/>
    <w:rsid w:val="00C57544"/>
    <w:rsid w:val="00C60F08"/>
    <w:rsid w:val="00C615EF"/>
    <w:rsid w:val="00C6269C"/>
    <w:rsid w:val="00C62AD4"/>
    <w:rsid w:val="00C63927"/>
    <w:rsid w:val="00C6479B"/>
    <w:rsid w:val="00C647C9"/>
    <w:rsid w:val="00C64C8B"/>
    <w:rsid w:val="00C64EBC"/>
    <w:rsid w:val="00C65923"/>
    <w:rsid w:val="00C65E78"/>
    <w:rsid w:val="00C66439"/>
    <w:rsid w:val="00C672B9"/>
    <w:rsid w:val="00C702D0"/>
    <w:rsid w:val="00C7125E"/>
    <w:rsid w:val="00C723A9"/>
    <w:rsid w:val="00C72BC1"/>
    <w:rsid w:val="00C748D0"/>
    <w:rsid w:val="00C75448"/>
    <w:rsid w:val="00C7603C"/>
    <w:rsid w:val="00C76D95"/>
    <w:rsid w:val="00C832A2"/>
    <w:rsid w:val="00C848FC"/>
    <w:rsid w:val="00C86189"/>
    <w:rsid w:val="00C866CF"/>
    <w:rsid w:val="00C86E90"/>
    <w:rsid w:val="00C872D7"/>
    <w:rsid w:val="00C87CCB"/>
    <w:rsid w:val="00C90910"/>
    <w:rsid w:val="00C91112"/>
    <w:rsid w:val="00C91682"/>
    <w:rsid w:val="00C92406"/>
    <w:rsid w:val="00C925F9"/>
    <w:rsid w:val="00C92CE5"/>
    <w:rsid w:val="00C9354E"/>
    <w:rsid w:val="00C936D9"/>
    <w:rsid w:val="00C93DE8"/>
    <w:rsid w:val="00C940B2"/>
    <w:rsid w:val="00C95CC4"/>
    <w:rsid w:val="00C9735E"/>
    <w:rsid w:val="00C97C75"/>
    <w:rsid w:val="00CA106B"/>
    <w:rsid w:val="00CA15B5"/>
    <w:rsid w:val="00CA15F9"/>
    <w:rsid w:val="00CA1D33"/>
    <w:rsid w:val="00CA23C6"/>
    <w:rsid w:val="00CA2E9E"/>
    <w:rsid w:val="00CA5EEF"/>
    <w:rsid w:val="00CA7F2C"/>
    <w:rsid w:val="00CB08D1"/>
    <w:rsid w:val="00CB27DC"/>
    <w:rsid w:val="00CB44BB"/>
    <w:rsid w:val="00CB4AFF"/>
    <w:rsid w:val="00CB5145"/>
    <w:rsid w:val="00CB6109"/>
    <w:rsid w:val="00CB6DDC"/>
    <w:rsid w:val="00CB771A"/>
    <w:rsid w:val="00CB7841"/>
    <w:rsid w:val="00CB7F2A"/>
    <w:rsid w:val="00CC27F3"/>
    <w:rsid w:val="00CC280B"/>
    <w:rsid w:val="00CC2878"/>
    <w:rsid w:val="00CC43B1"/>
    <w:rsid w:val="00CC5C89"/>
    <w:rsid w:val="00CC6BE5"/>
    <w:rsid w:val="00CC7828"/>
    <w:rsid w:val="00CC7C28"/>
    <w:rsid w:val="00CD1D97"/>
    <w:rsid w:val="00CD27CD"/>
    <w:rsid w:val="00CD35E5"/>
    <w:rsid w:val="00CD44DB"/>
    <w:rsid w:val="00CD55AC"/>
    <w:rsid w:val="00CD5B2B"/>
    <w:rsid w:val="00CD5D33"/>
    <w:rsid w:val="00CE0233"/>
    <w:rsid w:val="00CE1EA1"/>
    <w:rsid w:val="00CE36EC"/>
    <w:rsid w:val="00CE3C4B"/>
    <w:rsid w:val="00CE4CF2"/>
    <w:rsid w:val="00CE5418"/>
    <w:rsid w:val="00CE63B2"/>
    <w:rsid w:val="00CE71B2"/>
    <w:rsid w:val="00CE766A"/>
    <w:rsid w:val="00CE7681"/>
    <w:rsid w:val="00CE7970"/>
    <w:rsid w:val="00CE7E81"/>
    <w:rsid w:val="00CF0FCF"/>
    <w:rsid w:val="00CF1777"/>
    <w:rsid w:val="00CF19E2"/>
    <w:rsid w:val="00CF308D"/>
    <w:rsid w:val="00CF468F"/>
    <w:rsid w:val="00CF6222"/>
    <w:rsid w:val="00CF6BC6"/>
    <w:rsid w:val="00D026A3"/>
    <w:rsid w:val="00D02A26"/>
    <w:rsid w:val="00D02DAC"/>
    <w:rsid w:val="00D049CD"/>
    <w:rsid w:val="00D06C7C"/>
    <w:rsid w:val="00D06E68"/>
    <w:rsid w:val="00D072EA"/>
    <w:rsid w:val="00D07677"/>
    <w:rsid w:val="00D07A3E"/>
    <w:rsid w:val="00D07B65"/>
    <w:rsid w:val="00D110C4"/>
    <w:rsid w:val="00D12406"/>
    <w:rsid w:val="00D14466"/>
    <w:rsid w:val="00D146EA"/>
    <w:rsid w:val="00D15465"/>
    <w:rsid w:val="00D15CE2"/>
    <w:rsid w:val="00D209DD"/>
    <w:rsid w:val="00D20BC6"/>
    <w:rsid w:val="00D213AC"/>
    <w:rsid w:val="00D22AB5"/>
    <w:rsid w:val="00D22E0A"/>
    <w:rsid w:val="00D2664B"/>
    <w:rsid w:val="00D268C6"/>
    <w:rsid w:val="00D30222"/>
    <w:rsid w:val="00D310E2"/>
    <w:rsid w:val="00D324C0"/>
    <w:rsid w:val="00D33B7D"/>
    <w:rsid w:val="00D346AD"/>
    <w:rsid w:val="00D36610"/>
    <w:rsid w:val="00D40849"/>
    <w:rsid w:val="00D40CC2"/>
    <w:rsid w:val="00D41A1A"/>
    <w:rsid w:val="00D42971"/>
    <w:rsid w:val="00D45144"/>
    <w:rsid w:val="00D45318"/>
    <w:rsid w:val="00D46FF8"/>
    <w:rsid w:val="00D47AA2"/>
    <w:rsid w:val="00D50CE1"/>
    <w:rsid w:val="00D51452"/>
    <w:rsid w:val="00D53A6B"/>
    <w:rsid w:val="00D56A71"/>
    <w:rsid w:val="00D611A0"/>
    <w:rsid w:val="00D617F4"/>
    <w:rsid w:val="00D61D32"/>
    <w:rsid w:val="00D61EB4"/>
    <w:rsid w:val="00D62954"/>
    <w:rsid w:val="00D64EBD"/>
    <w:rsid w:val="00D65E32"/>
    <w:rsid w:val="00D66653"/>
    <w:rsid w:val="00D669A6"/>
    <w:rsid w:val="00D712B6"/>
    <w:rsid w:val="00D71E7C"/>
    <w:rsid w:val="00D73CDA"/>
    <w:rsid w:val="00D74B1C"/>
    <w:rsid w:val="00D75DFB"/>
    <w:rsid w:val="00D7701B"/>
    <w:rsid w:val="00D774AE"/>
    <w:rsid w:val="00D777E9"/>
    <w:rsid w:val="00D80109"/>
    <w:rsid w:val="00D802F1"/>
    <w:rsid w:val="00D81126"/>
    <w:rsid w:val="00D82496"/>
    <w:rsid w:val="00D835A9"/>
    <w:rsid w:val="00D838C2"/>
    <w:rsid w:val="00D838E0"/>
    <w:rsid w:val="00D84F01"/>
    <w:rsid w:val="00D85887"/>
    <w:rsid w:val="00D87F3D"/>
    <w:rsid w:val="00D90166"/>
    <w:rsid w:val="00D92B1F"/>
    <w:rsid w:val="00D93CD8"/>
    <w:rsid w:val="00D93EDD"/>
    <w:rsid w:val="00D941DB"/>
    <w:rsid w:val="00D94DB2"/>
    <w:rsid w:val="00D94DFF"/>
    <w:rsid w:val="00D953D5"/>
    <w:rsid w:val="00D95BE9"/>
    <w:rsid w:val="00D96617"/>
    <w:rsid w:val="00DA212F"/>
    <w:rsid w:val="00DA4207"/>
    <w:rsid w:val="00DA44DE"/>
    <w:rsid w:val="00DA4ECD"/>
    <w:rsid w:val="00DA55B2"/>
    <w:rsid w:val="00DA5EB7"/>
    <w:rsid w:val="00DA6AB5"/>
    <w:rsid w:val="00DA7043"/>
    <w:rsid w:val="00DA72D7"/>
    <w:rsid w:val="00DB0F68"/>
    <w:rsid w:val="00DB1E13"/>
    <w:rsid w:val="00DB2055"/>
    <w:rsid w:val="00DB29E1"/>
    <w:rsid w:val="00DB3ACC"/>
    <w:rsid w:val="00DB6117"/>
    <w:rsid w:val="00DB6395"/>
    <w:rsid w:val="00DB7164"/>
    <w:rsid w:val="00DC1671"/>
    <w:rsid w:val="00DC3B34"/>
    <w:rsid w:val="00DC41E7"/>
    <w:rsid w:val="00DC41F1"/>
    <w:rsid w:val="00DC42D0"/>
    <w:rsid w:val="00DC4CB3"/>
    <w:rsid w:val="00DC5E96"/>
    <w:rsid w:val="00DC61CF"/>
    <w:rsid w:val="00DC6245"/>
    <w:rsid w:val="00DC776C"/>
    <w:rsid w:val="00DD17DC"/>
    <w:rsid w:val="00DD199F"/>
    <w:rsid w:val="00DD2AEF"/>
    <w:rsid w:val="00DD2B0D"/>
    <w:rsid w:val="00DD51AD"/>
    <w:rsid w:val="00DE12A6"/>
    <w:rsid w:val="00DE12CD"/>
    <w:rsid w:val="00DE1CB4"/>
    <w:rsid w:val="00DE2BE5"/>
    <w:rsid w:val="00DE48AB"/>
    <w:rsid w:val="00DE4CCA"/>
    <w:rsid w:val="00DE57FA"/>
    <w:rsid w:val="00DE649F"/>
    <w:rsid w:val="00DE77F4"/>
    <w:rsid w:val="00DF0E68"/>
    <w:rsid w:val="00DF0E83"/>
    <w:rsid w:val="00DF1BD9"/>
    <w:rsid w:val="00DF1D37"/>
    <w:rsid w:val="00DF2B0B"/>
    <w:rsid w:val="00DF2C78"/>
    <w:rsid w:val="00DF3146"/>
    <w:rsid w:val="00DF34F4"/>
    <w:rsid w:val="00DF4943"/>
    <w:rsid w:val="00DF50B1"/>
    <w:rsid w:val="00DF7B70"/>
    <w:rsid w:val="00DF7EC9"/>
    <w:rsid w:val="00E01753"/>
    <w:rsid w:val="00E03F75"/>
    <w:rsid w:val="00E04AA9"/>
    <w:rsid w:val="00E05FD7"/>
    <w:rsid w:val="00E06979"/>
    <w:rsid w:val="00E10A56"/>
    <w:rsid w:val="00E10F0A"/>
    <w:rsid w:val="00E12193"/>
    <w:rsid w:val="00E137D6"/>
    <w:rsid w:val="00E13EAD"/>
    <w:rsid w:val="00E156B5"/>
    <w:rsid w:val="00E16C04"/>
    <w:rsid w:val="00E17427"/>
    <w:rsid w:val="00E1753C"/>
    <w:rsid w:val="00E21E05"/>
    <w:rsid w:val="00E236EE"/>
    <w:rsid w:val="00E239C1"/>
    <w:rsid w:val="00E23E95"/>
    <w:rsid w:val="00E246B9"/>
    <w:rsid w:val="00E259E4"/>
    <w:rsid w:val="00E27C17"/>
    <w:rsid w:val="00E27DF7"/>
    <w:rsid w:val="00E3740D"/>
    <w:rsid w:val="00E445BB"/>
    <w:rsid w:val="00E44C98"/>
    <w:rsid w:val="00E45FEA"/>
    <w:rsid w:val="00E50F2A"/>
    <w:rsid w:val="00E51F7C"/>
    <w:rsid w:val="00E53BF6"/>
    <w:rsid w:val="00E53F1C"/>
    <w:rsid w:val="00E55505"/>
    <w:rsid w:val="00E60859"/>
    <w:rsid w:val="00E6157E"/>
    <w:rsid w:val="00E6171B"/>
    <w:rsid w:val="00E6287E"/>
    <w:rsid w:val="00E62B92"/>
    <w:rsid w:val="00E62C97"/>
    <w:rsid w:val="00E62D89"/>
    <w:rsid w:val="00E63B5B"/>
    <w:rsid w:val="00E70650"/>
    <w:rsid w:val="00E714DC"/>
    <w:rsid w:val="00E71E09"/>
    <w:rsid w:val="00E72EC8"/>
    <w:rsid w:val="00E7426D"/>
    <w:rsid w:val="00E74B87"/>
    <w:rsid w:val="00E76FC5"/>
    <w:rsid w:val="00E778EF"/>
    <w:rsid w:val="00E812F1"/>
    <w:rsid w:val="00E8186E"/>
    <w:rsid w:val="00E82D8D"/>
    <w:rsid w:val="00E8318C"/>
    <w:rsid w:val="00E83B35"/>
    <w:rsid w:val="00E84029"/>
    <w:rsid w:val="00E863C9"/>
    <w:rsid w:val="00E86670"/>
    <w:rsid w:val="00E87009"/>
    <w:rsid w:val="00E90B49"/>
    <w:rsid w:val="00E90E22"/>
    <w:rsid w:val="00E95D62"/>
    <w:rsid w:val="00E969ED"/>
    <w:rsid w:val="00E96D7F"/>
    <w:rsid w:val="00E97589"/>
    <w:rsid w:val="00EA0378"/>
    <w:rsid w:val="00EA28CB"/>
    <w:rsid w:val="00EA2E23"/>
    <w:rsid w:val="00EA4341"/>
    <w:rsid w:val="00EA6AF4"/>
    <w:rsid w:val="00EA77D1"/>
    <w:rsid w:val="00EB2924"/>
    <w:rsid w:val="00EB39DF"/>
    <w:rsid w:val="00EB3B90"/>
    <w:rsid w:val="00EB54B6"/>
    <w:rsid w:val="00EB67C6"/>
    <w:rsid w:val="00EC38FB"/>
    <w:rsid w:val="00EC3AEF"/>
    <w:rsid w:val="00EC3EB1"/>
    <w:rsid w:val="00EC47F0"/>
    <w:rsid w:val="00EC531D"/>
    <w:rsid w:val="00EC56D1"/>
    <w:rsid w:val="00EC6B04"/>
    <w:rsid w:val="00EC6F35"/>
    <w:rsid w:val="00EC7868"/>
    <w:rsid w:val="00ED0C0E"/>
    <w:rsid w:val="00ED1E8B"/>
    <w:rsid w:val="00ED2767"/>
    <w:rsid w:val="00ED3265"/>
    <w:rsid w:val="00ED3741"/>
    <w:rsid w:val="00ED3E57"/>
    <w:rsid w:val="00ED5F8C"/>
    <w:rsid w:val="00ED71C1"/>
    <w:rsid w:val="00ED74C8"/>
    <w:rsid w:val="00ED7A9A"/>
    <w:rsid w:val="00EE15D3"/>
    <w:rsid w:val="00EE170C"/>
    <w:rsid w:val="00EE1B77"/>
    <w:rsid w:val="00EE3B2E"/>
    <w:rsid w:val="00EE3BD7"/>
    <w:rsid w:val="00EE5FB5"/>
    <w:rsid w:val="00EE649E"/>
    <w:rsid w:val="00EE6B14"/>
    <w:rsid w:val="00EE6D79"/>
    <w:rsid w:val="00EE78F5"/>
    <w:rsid w:val="00EF23F9"/>
    <w:rsid w:val="00EF37B5"/>
    <w:rsid w:val="00EF504F"/>
    <w:rsid w:val="00EF5286"/>
    <w:rsid w:val="00EF6B25"/>
    <w:rsid w:val="00EF6DCA"/>
    <w:rsid w:val="00F0204F"/>
    <w:rsid w:val="00F02DFB"/>
    <w:rsid w:val="00F04174"/>
    <w:rsid w:val="00F04D93"/>
    <w:rsid w:val="00F06A39"/>
    <w:rsid w:val="00F10968"/>
    <w:rsid w:val="00F1247C"/>
    <w:rsid w:val="00F13A33"/>
    <w:rsid w:val="00F1456F"/>
    <w:rsid w:val="00F147A9"/>
    <w:rsid w:val="00F155E2"/>
    <w:rsid w:val="00F1647E"/>
    <w:rsid w:val="00F16741"/>
    <w:rsid w:val="00F210EA"/>
    <w:rsid w:val="00F230B1"/>
    <w:rsid w:val="00F23A07"/>
    <w:rsid w:val="00F24131"/>
    <w:rsid w:val="00F25AD6"/>
    <w:rsid w:val="00F25C94"/>
    <w:rsid w:val="00F26742"/>
    <w:rsid w:val="00F26B5A"/>
    <w:rsid w:val="00F30767"/>
    <w:rsid w:val="00F30ABA"/>
    <w:rsid w:val="00F30C44"/>
    <w:rsid w:val="00F312F8"/>
    <w:rsid w:val="00F313B0"/>
    <w:rsid w:val="00F317F5"/>
    <w:rsid w:val="00F34367"/>
    <w:rsid w:val="00F41341"/>
    <w:rsid w:val="00F42151"/>
    <w:rsid w:val="00F45427"/>
    <w:rsid w:val="00F51BF8"/>
    <w:rsid w:val="00F537AD"/>
    <w:rsid w:val="00F53C05"/>
    <w:rsid w:val="00F53EBF"/>
    <w:rsid w:val="00F54EC9"/>
    <w:rsid w:val="00F5615C"/>
    <w:rsid w:val="00F61676"/>
    <w:rsid w:val="00F637A5"/>
    <w:rsid w:val="00F66C2B"/>
    <w:rsid w:val="00F7077D"/>
    <w:rsid w:val="00F70E27"/>
    <w:rsid w:val="00F71C24"/>
    <w:rsid w:val="00F71F37"/>
    <w:rsid w:val="00F72AAE"/>
    <w:rsid w:val="00F7676D"/>
    <w:rsid w:val="00F77E2A"/>
    <w:rsid w:val="00F80D57"/>
    <w:rsid w:val="00F80E29"/>
    <w:rsid w:val="00F850C6"/>
    <w:rsid w:val="00F86094"/>
    <w:rsid w:val="00F86ADC"/>
    <w:rsid w:val="00F8761B"/>
    <w:rsid w:val="00F929AF"/>
    <w:rsid w:val="00F94071"/>
    <w:rsid w:val="00FA0F75"/>
    <w:rsid w:val="00FA12FF"/>
    <w:rsid w:val="00FA172F"/>
    <w:rsid w:val="00FA1D69"/>
    <w:rsid w:val="00FA2053"/>
    <w:rsid w:val="00FA397B"/>
    <w:rsid w:val="00FA3B6E"/>
    <w:rsid w:val="00FA44BF"/>
    <w:rsid w:val="00FA5AA3"/>
    <w:rsid w:val="00FA5B2F"/>
    <w:rsid w:val="00FA70FD"/>
    <w:rsid w:val="00FB0204"/>
    <w:rsid w:val="00FB087A"/>
    <w:rsid w:val="00FB19C2"/>
    <w:rsid w:val="00FB320D"/>
    <w:rsid w:val="00FB5839"/>
    <w:rsid w:val="00FB6E81"/>
    <w:rsid w:val="00FB76CE"/>
    <w:rsid w:val="00FB7858"/>
    <w:rsid w:val="00FB7A7D"/>
    <w:rsid w:val="00FC02A3"/>
    <w:rsid w:val="00FC04A6"/>
    <w:rsid w:val="00FC074F"/>
    <w:rsid w:val="00FC1CEA"/>
    <w:rsid w:val="00FC2A73"/>
    <w:rsid w:val="00FC3419"/>
    <w:rsid w:val="00FC34BF"/>
    <w:rsid w:val="00FC472B"/>
    <w:rsid w:val="00FC4B52"/>
    <w:rsid w:val="00FC606C"/>
    <w:rsid w:val="00FC7ED2"/>
    <w:rsid w:val="00FD1A66"/>
    <w:rsid w:val="00FD1D77"/>
    <w:rsid w:val="00FD32F0"/>
    <w:rsid w:val="00FD3826"/>
    <w:rsid w:val="00FD3C5F"/>
    <w:rsid w:val="00FD3D95"/>
    <w:rsid w:val="00FE0133"/>
    <w:rsid w:val="00FE0342"/>
    <w:rsid w:val="00FE1315"/>
    <w:rsid w:val="00FE1C74"/>
    <w:rsid w:val="00FE3A80"/>
    <w:rsid w:val="00FE4061"/>
    <w:rsid w:val="00FE57EE"/>
    <w:rsid w:val="00FE680F"/>
    <w:rsid w:val="00FE6A8E"/>
    <w:rsid w:val="00FE770F"/>
    <w:rsid w:val="00FF28A6"/>
    <w:rsid w:val="00FF351A"/>
    <w:rsid w:val="00FF3B7F"/>
    <w:rsid w:val="00FF490D"/>
    <w:rsid w:val="00FF563A"/>
    <w:rsid w:val="00FF5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shapelayout>
  </w:shapeDefaults>
  <w:decimalSymbol w:val="."/>
  <w:listSeparator w:val=","/>
  <w14:docId w14:val="682AE2F2"/>
  <w15:docId w15:val="{C3594131-83BF-4354-BB2A-BBAB8BF6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4CB3"/>
    <w:pPr>
      <w:spacing w:after="240" w:line="480" w:lineRule="auto"/>
      <w:jc w:val="both"/>
    </w:pPr>
    <w:rPr>
      <w:rFonts w:asciiTheme="majorBidi" w:eastAsia="MS Mincho" w:hAnsiTheme="majorBidi" w:cstheme="majorBidi"/>
      <w:iCs/>
      <w:sz w:val="24"/>
      <w:szCs w:val="24"/>
      <w:lang w:eastAsia="ja-JP"/>
    </w:rPr>
  </w:style>
  <w:style w:type="paragraph" w:styleId="Heading1">
    <w:name w:val="heading 1"/>
    <w:basedOn w:val="ListParagraph"/>
    <w:next w:val="Normal"/>
    <w:link w:val="Heading1Char"/>
    <w:uiPriority w:val="9"/>
    <w:qFormat/>
    <w:rsid w:val="004C2C81"/>
    <w:pPr>
      <w:numPr>
        <w:numId w:val="4"/>
      </w:numPr>
      <w:outlineLvl w:val="0"/>
    </w:pPr>
    <w:rPr>
      <w:b/>
      <w:bCs/>
    </w:rPr>
  </w:style>
  <w:style w:type="paragraph" w:styleId="Heading2">
    <w:name w:val="heading 2"/>
    <w:basedOn w:val="Heading1"/>
    <w:next w:val="Normal"/>
    <w:link w:val="Heading2Char"/>
    <w:uiPriority w:val="9"/>
    <w:unhideWhenUsed/>
    <w:qFormat/>
    <w:rsid w:val="00084A38"/>
    <w:pPr>
      <w:numPr>
        <w:ilvl w:val="1"/>
      </w:numPr>
      <w:outlineLvl w:val="1"/>
    </w:pPr>
  </w:style>
  <w:style w:type="paragraph" w:styleId="Heading3">
    <w:name w:val="heading 3"/>
    <w:basedOn w:val="Heading2"/>
    <w:next w:val="Normal"/>
    <w:link w:val="Heading3Char"/>
    <w:uiPriority w:val="9"/>
    <w:unhideWhenUsed/>
    <w:qFormat/>
    <w:rsid w:val="008272DE"/>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8A3"/>
    <w:rPr>
      <w:color w:val="0000FF" w:themeColor="hyperlink"/>
      <w:u w:val="single"/>
    </w:rPr>
  </w:style>
  <w:style w:type="paragraph" w:customStyle="1" w:styleId="AuthorNameAffiliations">
    <w:name w:val="Author Name &amp; Affiliations"/>
    <w:basedOn w:val="Normal"/>
    <w:link w:val="AuthorNameAffiliationsChar"/>
    <w:qFormat/>
    <w:rsid w:val="00DC4CB3"/>
  </w:style>
  <w:style w:type="character" w:customStyle="1" w:styleId="AuthorNameAffiliationsChar">
    <w:name w:val="Author Name &amp; Affiliations Char"/>
    <w:link w:val="AuthorNameAffiliations"/>
    <w:rsid w:val="00DC4CB3"/>
    <w:rPr>
      <w:rFonts w:asciiTheme="majorBidi" w:eastAsia="MS Mincho" w:hAnsiTheme="majorBidi" w:cstheme="majorBidi"/>
      <w:iCs/>
      <w:sz w:val="24"/>
      <w:szCs w:val="24"/>
      <w:lang w:eastAsia="ja-JP"/>
    </w:rPr>
  </w:style>
  <w:style w:type="paragraph" w:customStyle="1" w:styleId="EndNoteBibliographyTitle">
    <w:name w:val="EndNote Bibliography Title"/>
    <w:basedOn w:val="Normal"/>
    <w:link w:val="EndNoteBibliographyTitleChar"/>
    <w:rsid w:val="008A0ED1"/>
    <w:pPr>
      <w:spacing w:after="0"/>
      <w:jc w:val="center"/>
    </w:pPr>
    <w:rPr>
      <w:rFonts w:ascii="Times New Roman" w:hAnsi="Times New Roman" w:cs="Times New Roman"/>
      <w:noProof/>
      <w:sz w:val="22"/>
    </w:rPr>
  </w:style>
  <w:style w:type="character" w:customStyle="1" w:styleId="EndNoteBibliographyTitleChar">
    <w:name w:val="EndNote Bibliography Title Char"/>
    <w:basedOn w:val="AuthorNameAffiliationsChar"/>
    <w:link w:val="EndNoteBibliographyTitle"/>
    <w:rsid w:val="008A0ED1"/>
    <w:rPr>
      <w:rFonts w:ascii="Times New Roman" w:eastAsia="MS Mincho" w:hAnsi="Times New Roman" w:cs="Times New Roman"/>
      <w:iCs/>
      <w:noProof/>
      <w:sz w:val="24"/>
      <w:szCs w:val="24"/>
      <w:lang w:eastAsia="ja-JP"/>
    </w:rPr>
  </w:style>
  <w:style w:type="paragraph" w:customStyle="1" w:styleId="EndNoteBibliography">
    <w:name w:val="EndNote Bibliography"/>
    <w:basedOn w:val="Normal"/>
    <w:link w:val="EndNoteBibliographyChar"/>
    <w:rsid w:val="008A0ED1"/>
    <w:pPr>
      <w:spacing w:line="240" w:lineRule="auto"/>
    </w:pPr>
    <w:rPr>
      <w:rFonts w:ascii="Times New Roman" w:hAnsi="Times New Roman" w:cs="Times New Roman"/>
      <w:noProof/>
      <w:sz w:val="22"/>
    </w:rPr>
  </w:style>
  <w:style w:type="character" w:customStyle="1" w:styleId="EndNoteBibliographyChar">
    <w:name w:val="EndNote Bibliography Char"/>
    <w:basedOn w:val="AuthorNameAffiliationsChar"/>
    <w:link w:val="EndNoteBibliography"/>
    <w:rsid w:val="008A0ED1"/>
    <w:rPr>
      <w:rFonts w:ascii="Times New Roman" w:eastAsia="MS Mincho" w:hAnsi="Times New Roman" w:cs="Times New Roman"/>
      <w:iCs/>
      <w:noProof/>
      <w:sz w:val="24"/>
      <w:szCs w:val="24"/>
      <w:lang w:eastAsia="ja-JP"/>
    </w:rPr>
  </w:style>
  <w:style w:type="character" w:customStyle="1" w:styleId="aboratorysubtit1">
    <w:name w:val="aboratory_sub_tit1"/>
    <w:basedOn w:val="DefaultParagraphFont"/>
    <w:rsid w:val="008C0BC7"/>
    <w:rPr>
      <w:color w:val="666666"/>
      <w:sz w:val="24"/>
      <w:szCs w:val="24"/>
    </w:rPr>
  </w:style>
  <w:style w:type="paragraph" w:styleId="BalloonText">
    <w:name w:val="Balloon Text"/>
    <w:basedOn w:val="Normal"/>
    <w:link w:val="BalloonTextChar"/>
    <w:uiPriority w:val="99"/>
    <w:semiHidden/>
    <w:unhideWhenUsed/>
    <w:rsid w:val="00060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6F0"/>
    <w:rPr>
      <w:rFonts w:ascii="Segoe UI" w:hAnsi="Segoe UI" w:cs="Segoe UI"/>
      <w:sz w:val="18"/>
      <w:szCs w:val="18"/>
    </w:rPr>
  </w:style>
  <w:style w:type="character" w:styleId="CommentReference">
    <w:name w:val="annotation reference"/>
    <w:basedOn w:val="DefaultParagraphFont"/>
    <w:uiPriority w:val="99"/>
    <w:semiHidden/>
    <w:unhideWhenUsed/>
    <w:rsid w:val="000606F0"/>
    <w:rPr>
      <w:sz w:val="16"/>
      <w:szCs w:val="16"/>
    </w:rPr>
  </w:style>
  <w:style w:type="paragraph" w:styleId="CommentText">
    <w:name w:val="annotation text"/>
    <w:basedOn w:val="Normal"/>
    <w:link w:val="CommentTextChar"/>
    <w:uiPriority w:val="99"/>
    <w:unhideWhenUsed/>
    <w:rsid w:val="000606F0"/>
    <w:pPr>
      <w:spacing w:line="240" w:lineRule="auto"/>
    </w:pPr>
    <w:rPr>
      <w:sz w:val="20"/>
      <w:szCs w:val="20"/>
    </w:rPr>
  </w:style>
  <w:style w:type="character" w:customStyle="1" w:styleId="CommentTextChar">
    <w:name w:val="Comment Text Char"/>
    <w:basedOn w:val="DefaultParagraphFont"/>
    <w:link w:val="CommentText"/>
    <w:uiPriority w:val="99"/>
    <w:rsid w:val="000606F0"/>
    <w:rPr>
      <w:sz w:val="20"/>
      <w:szCs w:val="20"/>
    </w:rPr>
  </w:style>
  <w:style w:type="paragraph" w:styleId="CommentSubject">
    <w:name w:val="annotation subject"/>
    <w:basedOn w:val="CommentText"/>
    <w:next w:val="CommentText"/>
    <w:link w:val="CommentSubjectChar"/>
    <w:uiPriority w:val="99"/>
    <w:semiHidden/>
    <w:unhideWhenUsed/>
    <w:rsid w:val="000606F0"/>
    <w:rPr>
      <w:b/>
      <w:bCs/>
    </w:rPr>
  </w:style>
  <w:style w:type="character" w:customStyle="1" w:styleId="CommentSubjectChar">
    <w:name w:val="Comment Subject Char"/>
    <w:basedOn w:val="CommentTextChar"/>
    <w:link w:val="CommentSubject"/>
    <w:uiPriority w:val="99"/>
    <w:semiHidden/>
    <w:rsid w:val="000606F0"/>
    <w:rPr>
      <w:b/>
      <w:bCs/>
      <w:sz w:val="20"/>
      <w:szCs w:val="20"/>
    </w:rPr>
  </w:style>
  <w:style w:type="paragraph" w:styleId="ListParagraph">
    <w:name w:val="List Paragraph"/>
    <w:basedOn w:val="Normal"/>
    <w:uiPriority w:val="34"/>
    <w:qFormat/>
    <w:rsid w:val="00DC4CB3"/>
    <w:pPr>
      <w:ind w:left="720"/>
      <w:contextualSpacing/>
    </w:pPr>
  </w:style>
  <w:style w:type="character" w:customStyle="1" w:styleId="Heading1Char">
    <w:name w:val="Heading 1 Char"/>
    <w:basedOn w:val="DefaultParagraphFont"/>
    <w:link w:val="Heading1"/>
    <w:uiPriority w:val="9"/>
    <w:rsid w:val="004C2C81"/>
    <w:rPr>
      <w:rFonts w:asciiTheme="majorBidi" w:eastAsia="MS Mincho" w:hAnsiTheme="majorBidi" w:cstheme="majorBidi"/>
      <w:b/>
      <w:bCs/>
      <w:iCs/>
      <w:sz w:val="24"/>
      <w:szCs w:val="24"/>
      <w:lang w:eastAsia="ja-JP"/>
    </w:rPr>
  </w:style>
  <w:style w:type="paragraph" w:styleId="Title">
    <w:name w:val="Title"/>
    <w:basedOn w:val="Normal"/>
    <w:next w:val="Normal"/>
    <w:link w:val="TitleChar"/>
    <w:uiPriority w:val="10"/>
    <w:qFormat/>
    <w:rsid w:val="00DC4CB3"/>
    <w:rPr>
      <w:b/>
      <w:bCs/>
      <w:sz w:val="36"/>
      <w:szCs w:val="36"/>
    </w:rPr>
  </w:style>
  <w:style w:type="character" w:customStyle="1" w:styleId="TitleChar">
    <w:name w:val="Title Char"/>
    <w:basedOn w:val="DefaultParagraphFont"/>
    <w:link w:val="Title"/>
    <w:uiPriority w:val="10"/>
    <w:rsid w:val="00DC4CB3"/>
    <w:rPr>
      <w:rFonts w:asciiTheme="majorBidi" w:eastAsia="MS Mincho" w:hAnsiTheme="majorBidi" w:cstheme="majorBidi"/>
      <w:b/>
      <w:bCs/>
      <w:iCs/>
      <w:sz w:val="36"/>
      <w:szCs w:val="36"/>
      <w:lang w:eastAsia="ja-JP"/>
    </w:rPr>
  </w:style>
  <w:style w:type="character" w:styleId="Strong">
    <w:name w:val="Strong"/>
    <w:uiPriority w:val="22"/>
    <w:qFormat/>
    <w:rsid w:val="00DC4CB3"/>
    <w:rPr>
      <w:b/>
      <w:bCs/>
    </w:rPr>
  </w:style>
  <w:style w:type="table" w:styleId="TableGrid">
    <w:name w:val="Table Grid"/>
    <w:basedOn w:val="TableNormal"/>
    <w:uiPriority w:val="39"/>
    <w:rsid w:val="00114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معادلات متن"/>
    <w:basedOn w:val="Normal"/>
    <w:next w:val="Normal"/>
    <w:uiPriority w:val="35"/>
    <w:unhideWhenUsed/>
    <w:qFormat/>
    <w:rsid w:val="009153ED"/>
    <w:pPr>
      <w:keepNext/>
      <w:spacing w:after="0"/>
      <w:jc w:val="center"/>
    </w:pPr>
    <w:rPr>
      <w:sz w:val="22"/>
      <w:szCs w:val="22"/>
    </w:rPr>
  </w:style>
  <w:style w:type="paragraph" w:styleId="Header">
    <w:name w:val="header"/>
    <w:basedOn w:val="Normal"/>
    <w:link w:val="HeaderChar"/>
    <w:uiPriority w:val="99"/>
    <w:unhideWhenUsed/>
    <w:rsid w:val="00232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43A"/>
    <w:rPr>
      <w:rFonts w:asciiTheme="majorBidi" w:eastAsia="MS Mincho" w:hAnsiTheme="majorBidi" w:cstheme="majorBidi"/>
      <w:iCs/>
      <w:sz w:val="24"/>
      <w:szCs w:val="24"/>
      <w:lang w:eastAsia="ja-JP"/>
    </w:rPr>
  </w:style>
  <w:style w:type="paragraph" w:styleId="Footer">
    <w:name w:val="footer"/>
    <w:basedOn w:val="Normal"/>
    <w:link w:val="FooterChar"/>
    <w:uiPriority w:val="99"/>
    <w:unhideWhenUsed/>
    <w:rsid w:val="00232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3A"/>
    <w:rPr>
      <w:rFonts w:asciiTheme="majorBidi" w:eastAsia="MS Mincho" w:hAnsiTheme="majorBidi" w:cstheme="majorBidi"/>
      <w:iCs/>
      <w:sz w:val="24"/>
      <w:szCs w:val="24"/>
      <w:lang w:eastAsia="ja-JP"/>
    </w:rPr>
  </w:style>
  <w:style w:type="character" w:customStyle="1" w:styleId="Heading2Char">
    <w:name w:val="Heading 2 Char"/>
    <w:basedOn w:val="DefaultParagraphFont"/>
    <w:link w:val="Heading2"/>
    <w:uiPriority w:val="9"/>
    <w:rsid w:val="00084A38"/>
    <w:rPr>
      <w:rFonts w:asciiTheme="majorBidi" w:eastAsia="MS Mincho" w:hAnsiTheme="majorBidi" w:cstheme="majorBidi"/>
      <w:b/>
      <w:bCs/>
      <w:iCs/>
      <w:sz w:val="24"/>
      <w:szCs w:val="24"/>
      <w:lang w:eastAsia="ja-JP"/>
    </w:rPr>
  </w:style>
  <w:style w:type="paragraph" w:styleId="Revision">
    <w:name w:val="Revision"/>
    <w:hidden/>
    <w:uiPriority w:val="99"/>
    <w:semiHidden/>
    <w:rsid w:val="008171CB"/>
    <w:pPr>
      <w:spacing w:after="0" w:line="240" w:lineRule="auto"/>
    </w:pPr>
    <w:rPr>
      <w:rFonts w:asciiTheme="majorBidi" w:eastAsia="MS Mincho" w:hAnsiTheme="majorBidi" w:cstheme="majorBidi"/>
      <w:iCs/>
      <w:sz w:val="24"/>
      <w:szCs w:val="24"/>
      <w:lang w:eastAsia="ja-JP"/>
    </w:rPr>
  </w:style>
  <w:style w:type="paragraph" w:styleId="NormalWeb">
    <w:name w:val="Normal (Web)"/>
    <w:basedOn w:val="Normal"/>
    <w:uiPriority w:val="99"/>
    <w:semiHidden/>
    <w:unhideWhenUsed/>
    <w:rsid w:val="00BC26C6"/>
    <w:pPr>
      <w:spacing w:before="100" w:beforeAutospacing="1" w:after="100" w:afterAutospacing="1" w:line="240" w:lineRule="auto"/>
      <w:jc w:val="left"/>
    </w:pPr>
    <w:rPr>
      <w:rFonts w:ascii="Times New Roman" w:eastAsia="Times New Roman" w:hAnsi="Times New Roman" w:cs="Times New Roman"/>
      <w:iCs w:val="0"/>
      <w:lang w:eastAsia="en-US"/>
    </w:rPr>
  </w:style>
  <w:style w:type="character" w:styleId="SubtleEmphasis">
    <w:name w:val="Subtle Emphasis"/>
    <w:basedOn w:val="DefaultParagraphFont"/>
    <w:uiPriority w:val="19"/>
    <w:qFormat/>
    <w:rsid w:val="008B64FE"/>
    <w:rPr>
      <w:rFonts w:asciiTheme="majorBidi" w:hAnsiTheme="majorBidi" w:cstheme="majorBidi"/>
      <w:color w:val="000000" w:themeColor="text1"/>
      <w:sz w:val="24"/>
    </w:rPr>
  </w:style>
  <w:style w:type="character" w:styleId="PlaceholderText">
    <w:name w:val="Placeholder Text"/>
    <w:basedOn w:val="DefaultParagraphFont"/>
    <w:uiPriority w:val="99"/>
    <w:semiHidden/>
    <w:rsid w:val="00AE388A"/>
    <w:rPr>
      <w:color w:val="808080"/>
    </w:rPr>
  </w:style>
  <w:style w:type="paragraph" w:styleId="FootnoteText">
    <w:name w:val="footnote text"/>
    <w:basedOn w:val="Normal"/>
    <w:link w:val="FootnoteTextChar"/>
    <w:uiPriority w:val="99"/>
    <w:semiHidden/>
    <w:unhideWhenUsed/>
    <w:rsid w:val="00BE3F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F74"/>
    <w:rPr>
      <w:rFonts w:asciiTheme="majorBidi" w:eastAsia="MS Mincho" w:hAnsiTheme="majorBidi" w:cstheme="majorBidi"/>
      <w:iCs/>
      <w:sz w:val="20"/>
      <w:szCs w:val="20"/>
      <w:lang w:eastAsia="ja-JP"/>
    </w:rPr>
  </w:style>
  <w:style w:type="character" w:styleId="FootnoteReference">
    <w:name w:val="footnote reference"/>
    <w:basedOn w:val="DefaultParagraphFont"/>
    <w:uiPriority w:val="99"/>
    <w:semiHidden/>
    <w:unhideWhenUsed/>
    <w:rsid w:val="00BE3F74"/>
    <w:rPr>
      <w:vertAlign w:val="superscript"/>
    </w:rPr>
  </w:style>
  <w:style w:type="character" w:customStyle="1" w:styleId="Heading3Char">
    <w:name w:val="Heading 3 Char"/>
    <w:basedOn w:val="DefaultParagraphFont"/>
    <w:link w:val="Heading3"/>
    <w:uiPriority w:val="9"/>
    <w:rsid w:val="008272DE"/>
    <w:rPr>
      <w:rFonts w:asciiTheme="majorBidi" w:eastAsia="MS Mincho" w:hAnsiTheme="majorBidi" w:cstheme="majorBidi"/>
      <w:b/>
      <w:bCs/>
      <w:iCs/>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9014">
      <w:bodyDiv w:val="1"/>
      <w:marLeft w:val="0"/>
      <w:marRight w:val="0"/>
      <w:marTop w:val="0"/>
      <w:marBottom w:val="0"/>
      <w:divBdr>
        <w:top w:val="none" w:sz="0" w:space="0" w:color="auto"/>
        <w:left w:val="none" w:sz="0" w:space="0" w:color="auto"/>
        <w:bottom w:val="none" w:sz="0" w:space="0" w:color="auto"/>
        <w:right w:val="none" w:sz="0" w:space="0" w:color="auto"/>
      </w:divBdr>
    </w:div>
    <w:div w:id="1009412417">
      <w:bodyDiv w:val="1"/>
      <w:marLeft w:val="0"/>
      <w:marRight w:val="0"/>
      <w:marTop w:val="0"/>
      <w:marBottom w:val="0"/>
      <w:divBdr>
        <w:top w:val="none" w:sz="0" w:space="0" w:color="auto"/>
        <w:left w:val="none" w:sz="0" w:space="0" w:color="auto"/>
        <w:bottom w:val="none" w:sz="0" w:space="0" w:color="auto"/>
        <w:right w:val="none" w:sz="0" w:space="0" w:color="auto"/>
      </w:divBdr>
    </w:div>
    <w:div w:id="1349452092">
      <w:bodyDiv w:val="1"/>
      <w:marLeft w:val="0"/>
      <w:marRight w:val="0"/>
      <w:marTop w:val="0"/>
      <w:marBottom w:val="0"/>
      <w:divBdr>
        <w:top w:val="none" w:sz="0" w:space="0" w:color="auto"/>
        <w:left w:val="none" w:sz="0" w:space="0" w:color="auto"/>
        <w:bottom w:val="none" w:sz="0" w:space="0" w:color="auto"/>
        <w:right w:val="none" w:sz="0" w:space="0" w:color="auto"/>
      </w:divBdr>
    </w:div>
    <w:div w:id="1446535043">
      <w:bodyDiv w:val="1"/>
      <w:marLeft w:val="0"/>
      <w:marRight w:val="0"/>
      <w:marTop w:val="0"/>
      <w:marBottom w:val="0"/>
      <w:divBdr>
        <w:top w:val="none" w:sz="0" w:space="0" w:color="auto"/>
        <w:left w:val="none" w:sz="0" w:space="0" w:color="auto"/>
        <w:bottom w:val="none" w:sz="0" w:space="0" w:color="auto"/>
        <w:right w:val="none" w:sz="0" w:space="0" w:color="auto"/>
      </w:divBdr>
    </w:div>
    <w:div w:id="1524049389">
      <w:bodyDiv w:val="1"/>
      <w:marLeft w:val="0"/>
      <w:marRight w:val="0"/>
      <w:marTop w:val="0"/>
      <w:marBottom w:val="0"/>
      <w:divBdr>
        <w:top w:val="none" w:sz="0" w:space="0" w:color="auto"/>
        <w:left w:val="none" w:sz="0" w:space="0" w:color="auto"/>
        <w:bottom w:val="none" w:sz="0" w:space="0" w:color="auto"/>
        <w:right w:val="none" w:sz="0" w:space="0" w:color="auto"/>
      </w:divBdr>
    </w:div>
    <w:div w:id="1549687734">
      <w:bodyDiv w:val="1"/>
      <w:marLeft w:val="0"/>
      <w:marRight w:val="0"/>
      <w:marTop w:val="0"/>
      <w:marBottom w:val="0"/>
      <w:divBdr>
        <w:top w:val="none" w:sz="0" w:space="0" w:color="auto"/>
        <w:left w:val="none" w:sz="0" w:space="0" w:color="auto"/>
        <w:bottom w:val="none" w:sz="0" w:space="0" w:color="auto"/>
        <w:right w:val="none" w:sz="0" w:space="0" w:color="auto"/>
      </w:divBdr>
    </w:div>
    <w:div w:id="187900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7.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2.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5.wmf"/><Relationship Id="rId80" Type="http://schemas.openxmlformats.org/officeDocument/2006/relationships/oleObject" Target="embeddings/oleObject36.bin"/><Relationship Id="rId85" Type="http://schemas.openxmlformats.org/officeDocument/2006/relationships/oleObject" Target="embeddings/oleObject40.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9.bin"/><Relationship Id="rId108" Type="http://schemas.openxmlformats.org/officeDocument/2006/relationships/image" Target="media/image50.wmf"/><Relationship Id="rId124" Type="http://schemas.openxmlformats.org/officeDocument/2006/relationships/oleObject" Target="embeddings/oleObject60.bin"/><Relationship Id="rId129" Type="http://schemas.openxmlformats.org/officeDocument/2006/relationships/image" Target="media/image60.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4.wmf"/><Relationship Id="rId140" Type="http://schemas.openxmlformats.org/officeDocument/2006/relationships/oleObject" Target="embeddings/oleObject68.bin"/><Relationship Id="rId145" Type="http://schemas.openxmlformats.org/officeDocument/2006/relationships/hyperlink" Target="http://webbook.nist.gov/cgi/inchi/InChI%3D1S/H2O/h1H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5.bin"/><Relationship Id="rId119" Type="http://schemas.openxmlformats.org/officeDocument/2006/relationships/image" Target="media/image55.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image" Target="media/image39.wmf"/><Relationship Id="rId130" Type="http://schemas.openxmlformats.org/officeDocument/2006/relationships/oleObject" Target="embeddings/oleObject63.bin"/><Relationship Id="rId135" Type="http://schemas.openxmlformats.org/officeDocument/2006/relationships/image" Target="media/image63.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oleObject" Target="embeddings/oleObject58.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6.bin"/><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69.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6.bin"/><Relationship Id="rId137" Type="http://schemas.openxmlformats.org/officeDocument/2006/relationships/image" Target="media/image64.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oleObject" Target="embeddings/oleObject64.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49.wmf"/><Relationship Id="rId127" Type="http://schemas.openxmlformats.org/officeDocument/2006/relationships/image" Target="media/image59.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hyperlink" Target="http://www.inchem.org/documents/cicads/cicads/cicad35.htm"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image" Target="media/image62.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hyperlink" Target="http://webbook.nist.gov/cgi/inchi/InChI%3D1S/C3H6O/c1-3(2)4/h1-2H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50DFE-AA4F-4DFA-92A2-F708C618E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17</Pages>
  <Words>12378</Words>
  <Characters>70560</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MAK</cp:lastModifiedBy>
  <cp:revision>8</cp:revision>
  <cp:lastPrinted>2016-11-30T11:15:00Z</cp:lastPrinted>
  <dcterms:created xsi:type="dcterms:W3CDTF">2017-04-20T20:17:00Z</dcterms:created>
  <dcterms:modified xsi:type="dcterms:W3CDTF">2020-04-07T12:39:00Z</dcterms:modified>
</cp:coreProperties>
</file>