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AF557" w14:textId="22ABC138" w:rsidR="003B0898" w:rsidRPr="00A916E6" w:rsidRDefault="003802A6" w:rsidP="00A916E6">
      <w:pPr>
        <w:pStyle w:val="Title"/>
      </w:pPr>
      <w:r w:rsidRPr="00A916E6">
        <w:t xml:space="preserve">Analysis of </w:t>
      </w:r>
      <w:r w:rsidR="006855B0" w:rsidRPr="00A916E6">
        <w:t xml:space="preserve">Raman </w:t>
      </w:r>
      <w:r w:rsidR="00CE4A8A" w:rsidRPr="00A916E6">
        <w:t>S</w:t>
      </w:r>
      <w:r w:rsidR="006855B0" w:rsidRPr="00A916E6">
        <w:t xml:space="preserve">pectra </w:t>
      </w:r>
      <w:r w:rsidR="009450B9">
        <w:t>Signals Based on M</w:t>
      </w:r>
      <w:r w:rsidR="009450B9" w:rsidRPr="009450B9">
        <w:t xml:space="preserve">olecular </w:t>
      </w:r>
      <w:r w:rsidR="009450B9">
        <w:t>F</w:t>
      </w:r>
      <w:r w:rsidR="009450B9" w:rsidRPr="009450B9">
        <w:t>ingerprints</w:t>
      </w:r>
      <w:r w:rsidR="009450B9">
        <w:t xml:space="preserve"> </w:t>
      </w:r>
      <w:r w:rsidR="004C7D94">
        <w:t>from</w:t>
      </w:r>
      <w:r w:rsidR="009450B9">
        <w:t xml:space="preserve"> DFT data </w:t>
      </w:r>
    </w:p>
    <w:p w14:paraId="09499626" w14:textId="0CC02803" w:rsidR="006B7261" w:rsidRDefault="00404D25" w:rsidP="003802A6">
      <w:pPr>
        <w:spacing w:line="276" w:lineRule="auto"/>
        <w:jc w:val="center"/>
      </w:pPr>
      <w:r w:rsidRPr="0049366A">
        <w:t>Milad Asgarpour Khansary</w:t>
      </w:r>
      <w:r w:rsidR="0002226A" w:rsidRPr="003802A6">
        <w:rPr>
          <w:vertAlign w:val="superscript"/>
        </w:rPr>
        <w:t>1</w:t>
      </w:r>
      <w:r w:rsidR="0084322D" w:rsidRPr="0084322D">
        <w:t>*</w:t>
      </w:r>
      <w:r w:rsidRPr="0049366A">
        <w:t xml:space="preserve">, </w:t>
      </w:r>
      <w:r w:rsidR="00F60AC4" w:rsidRPr="0049366A">
        <w:t>Saeed Shirazian</w:t>
      </w:r>
      <w:r w:rsidR="00D43983" w:rsidRPr="003802A6">
        <w:rPr>
          <w:vertAlign w:val="superscript"/>
        </w:rPr>
        <w:t>2</w:t>
      </w:r>
      <w:r w:rsidR="00D43983">
        <w:t xml:space="preserve">, </w:t>
      </w:r>
      <w:r w:rsidR="00D43983" w:rsidRPr="0049366A">
        <w:t>Gavin Walker</w:t>
      </w:r>
      <w:r w:rsidR="00D43983" w:rsidRPr="003802A6">
        <w:rPr>
          <w:vertAlign w:val="superscript"/>
        </w:rPr>
        <w:t>3</w:t>
      </w:r>
    </w:p>
    <w:p w14:paraId="67995CB7" w14:textId="0D39DEA1" w:rsidR="003802A6" w:rsidRPr="003802A6" w:rsidRDefault="0002226A" w:rsidP="003802A6">
      <w:pPr>
        <w:pStyle w:val="Subtitle"/>
      </w:pPr>
      <w:r w:rsidRPr="003802A6">
        <w:rPr>
          <w:vertAlign w:val="superscript"/>
        </w:rPr>
        <w:t>1</w:t>
      </w:r>
      <w:r w:rsidRPr="003802A6">
        <w:t>-Confirm Smart Manufacturing, University of Limerick, Limerick, Ireland</w:t>
      </w:r>
      <w:r w:rsidR="003802A6">
        <w:t>.</w:t>
      </w:r>
    </w:p>
    <w:p w14:paraId="2A8D21C5" w14:textId="001E7ED7" w:rsidR="003802A6" w:rsidRDefault="00F60AC4" w:rsidP="003802A6">
      <w:pPr>
        <w:pStyle w:val="Subtitle"/>
      </w:pPr>
      <w:r w:rsidRPr="003802A6">
        <w:t xml:space="preserve"> </w:t>
      </w:r>
      <w:r w:rsidR="0002226A" w:rsidRPr="003802A6">
        <w:rPr>
          <w:vertAlign w:val="superscript"/>
        </w:rPr>
        <w:t>2</w:t>
      </w:r>
      <w:r w:rsidR="00D43983" w:rsidRPr="003802A6">
        <w:t>-Department of Chemical Sciences, Bernal Institute, University of Limerick, Limerick, Ireland</w:t>
      </w:r>
      <w:r w:rsidR="003802A6">
        <w:t>.</w:t>
      </w:r>
    </w:p>
    <w:p w14:paraId="6537FA5A" w14:textId="044567AA" w:rsidR="003802A6" w:rsidRDefault="00F60AC4" w:rsidP="003802A6">
      <w:pPr>
        <w:pStyle w:val="Subtitle"/>
      </w:pPr>
      <w:r w:rsidRPr="003802A6">
        <w:rPr>
          <w:vertAlign w:val="superscript"/>
        </w:rPr>
        <w:t>3</w:t>
      </w:r>
      <w:r w:rsidR="00D43983" w:rsidRPr="003802A6">
        <w:t>-Synthesis &amp; Solid-State Pharmaceutical Centre, Bernal Institute, University of Limerick, Limerick, Ireland</w:t>
      </w:r>
      <w:r w:rsidR="003802A6">
        <w:t>.</w:t>
      </w:r>
    </w:p>
    <w:p w14:paraId="46FCB517" w14:textId="490B51E6" w:rsidR="00F60AC4" w:rsidRPr="003802A6" w:rsidRDefault="0084322D" w:rsidP="003802A6">
      <w:pPr>
        <w:pStyle w:val="Subtitle"/>
      </w:pPr>
      <w:r w:rsidRPr="003802A6">
        <w:t>*correspondence: MAK (</w:t>
      </w:r>
      <w:hyperlink r:id="rId10" w:history="1">
        <w:r w:rsidRPr="003802A6">
          <w:rPr>
            <w:rStyle w:val="Hyperlink"/>
          </w:rPr>
          <w:t>Milad.Asgarpour@ul.ie</w:t>
        </w:r>
      </w:hyperlink>
      <w:r w:rsidRPr="003802A6">
        <w:t>)</w:t>
      </w:r>
      <w:r w:rsidR="009450B9">
        <w:t xml:space="preserve"> </w:t>
      </w:r>
    </w:p>
    <w:p w14:paraId="2E1CCFBF" w14:textId="085F7A3C" w:rsidR="00FB4A3A" w:rsidRPr="001E593A" w:rsidRDefault="00404D25" w:rsidP="003802A6">
      <w:pPr>
        <w:spacing w:line="276" w:lineRule="auto"/>
        <w:rPr>
          <w:b/>
          <w:bCs/>
        </w:rPr>
      </w:pPr>
      <w:r w:rsidRPr="0049366A">
        <w:rPr>
          <w:rStyle w:val="Strong"/>
        </w:rPr>
        <w:t xml:space="preserve">Abstract </w:t>
      </w:r>
    </w:p>
    <w:p w14:paraId="5C2FAC8A" w14:textId="77777777" w:rsidR="008D6C70" w:rsidRDefault="008D6C70" w:rsidP="003802A6">
      <w:pPr>
        <w:spacing w:line="276" w:lineRule="auto"/>
      </w:pPr>
      <w:r w:rsidRPr="008D6C70">
        <w:t>In cocrystalization-based processing of pharmaceuticals, Raman spectra is utilized as a standard tool for quality control. However, such analysis suffers from the lack of relevant tools for realtime analysis of spectra. Here we report an automation method to facilitate such analysis. For this purpose, we coupled the nonlinear multivariable functional series approximation with molecular fingerprints as derived from density functional theory calculations. As the case study, we considered the cocrystalization process of ibuprofen and nicotinamide. We showed that for any mixture, it is possible to identify the contribution (probability) of different molecular fingerprints by just reading the offline and/or online Raman spectra, with significant level of confidence. Therefore, a realtime monitoring of continuous cocrystalization-based pharmaceuticals processing is achieved. Using the model, it is possible to identify and adopt the operating conditions of system on realtime toward fingerprint (molecular structure) of interest i.e., cocrystals.</w:t>
      </w:r>
    </w:p>
    <w:p w14:paraId="1641E829" w14:textId="4042C295" w:rsidR="00B1053A" w:rsidRDefault="00404D25" w:rsidP="003802A6">
      <w:pPr>
        <w:spacing w:line="276" w:lineRule="auto"/>
      </w:pPr>
      <w:r w:rsidRPr="0049366A">
        <w:rPr>
          <w:rStyle w:val="Strong"/>
        </w:rPr>
        <w:t>Keywords</w:t>
      </w:r>
      <w:r w:rsidR="0038127F" w:rsidRPr="0049366A">
        <w:t>: pharmaceutical;</w:t>
      </w:r>
      <w:r w:rsidR="0042242C">
        <w:t xml:space="preserve"> </w:t>
      </w:r>
      <w:r w:rsidR="0038127F" w:rsidRPr="0049366A">
        <w:t>molecular interacti</w:t>
      </w:r>
      <w:r w:rsidR="003360A7">
        <w:t>o</w:t>
      </w:r>
      <w:r w:rsidR="0038127F" w:rsidRPr="0049366A">
        <w:t>ns;</w:t>
      </w:r>
      <w:r w:rsidR="00613095">
        <w:t xml:space="preserve"> </w:t>
      </w:r>
      <w:r w:rsidR="00771DCA">
        <w:t>molecular engineering</w:t>
      </w:r>
      <w:r w:rsidR="0042242C">
        <w:t xml:space="preserve">; Raman spectra </w:t>
      </w:r>
    </w:p>
    <w:p w14:paraId="76CBAFDD" w14:textId="432AB885" w:rsidR="000E7911" w:rsidRPr="0049366A" w:rsidRDefault="00E92590" w:rsidP="00F119B3">
      <w:pPr>
        <w:pStyle w:val="Heading1"/>
      </w:pPr>
      <w:r>
        <w:t xml:space="preserve">Problem definition </w:t>
      </w:r>
      <w:r w:rsidR="000E7911">
        <w:t xml:space="preserve"> </w:t>
      </w:r>
    </w:p>
    <w:p w14:paraId="15C9EFC1" w14:textId="48794073" w:rsidR="003802A6" w:rsidRDefault="003802A6" w:rsidP="00BC1BC6">
      <w:pPr>
        <w:spacing w:line="276" w:lineRule="auto"/>
      </w:pPr>
      <w:r w:rsidRPr="00302A0A">
        <w:rPr>
          <w:lang w:val="en-GB"/>
        </w:rPr>
        <w:t>Raman spectr</w:t>
      </w:r>
      <w:r>
        <w:rPr>
          <w:lang w:val="en-GB"/>
        </w:rPr>
        <w:t>oscopy</w:t>
      </w:r>
      <w:r w:rsidR="00005E29">
        <w:rPr>
          <w:lang w:val="en-GB"/>
        </w:rPr>
        <w:t xml:space="preserve"> has</w:t>
      </w:r>
      <w:r>
        <w:rPr>
          <w:lang w:val="en-GB"/>
        </w:rPr>
        <w:t xml:space="preserve"> found wide applications as </w:t>
      </w:r>
      <w:r w:rsidRPr="00302A0A">
        <w:rPr>
          <w:lang w:val="en-GB"/>
        </w:rPr>
        <w:t>a quality control tool</w:t>
      </w:r>
      <w:r>
        <w:rPr>
          <w:lang w:val="en-GB"/>
        </w:rPr>
        <w:t xml:space="preserve">, especially in continuous processes such as cocrystalization </w:t>
      </w:r>
      <w:r w:rsidR="00BC1BC6">
        <w:rPr>
          <w:lang w:val="en-GB"/>
        </w:rPr>
        <w:t>via</w:t>
      </w:r>
      <w:r>
        <w:rPr>
          <w:lang w:val="en-GB"/>
        </w:rPr>
        <w:t xml:space="preserve"> </w:t>
      </w:r>
      <w:r w:rsidRPr="00302A0A">
        <w:rPr>
          <w:lang w:val="en-GB"/>
        </w:rPr>
        <w:t>twin-screw granulator</w:t>
      </w:r>
      <w:r>
        <w:rPr>
          <w:lang w:val="en-GB"/>
        </w:rPr>
        <w:t xml:space="preserve"> </w:t>
      </w:r>
      <w:r>
        <w:fldChar w:fldCharType="begin">
          <w:fldData xml:space="preserve">PEVuZE5vdGU+PENpdGU+PEF1dGhvcj5BbmRyZXdzPC9BdXRob3I+PFllYXI+MjAxOTwvWWVhcj48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</w:fldData>
        </w:fldChar>
      </w:r>
      <w:r w:rsidR="00575A18">
        <w:instrText xml:space="preserve"> ADDIN EN.CITE </w:instrText>
      </w:r>
      <w:r w:rsidR="00575A18">
        <w:fldChar w:fldCharType="begin">
          <w:fldData xml:space="preserve">PEVuZE5vdGU+PENpdGU+PEF1dGhvcj5BbmRyZXdzPC9BdXRob3I+PFllYXI+MjAxOTwvWWVhcj48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</w:fldData>
        </w:fldChar>
      </w:r>
      <w:r w:rsidR="00575A18">
        <w:instrText xml:space="preserve"> ADDIN EN.CITE.DATA </w:instrText>
      </w:r>
      <w:r w:rsidR="00575A18">
        <w:fldChar w:fldCharType="end"/>
      </w:r>
      <w:r>
        <w:fldChar w:fldCharType="separate"/>
      </w:r>
      <w:r w:rsidR="00575A18">
        <w:rPr>
          <w:noProof/>
        </w:rPr>
        <w:t>[</w:t>
      </w:r>
      <w:hyperlink w:anchor="_ENREF_1" w:tooltip="Andrews, 2019 #46" w:history="1">
        <w:r w:rsidR="00575A18" w:rsidRPr="007E57D8">
          <w:rPr>
            <w:rStyle w:val="Hyperlink"/>
            <w:noProof/>
          </w:rPr>
          <w:t>1-3</w:t>
        </w:r>
      </w:hyperlink>
      <w:r w:rsidR="00575A18">
        <w:rPr>
          <w:noProof/>
        </w:rPr>
        <w:t>]</w:t>
      </w:r>
      <w:r>
        <w:fldChar w:fldCharType="end"/>
      </w:r>
      <w:r>
        <w:t xml:space="preserve">. </w:t>
      </w:r>
      <w:r w:rsidR="00BC1BC6">
        <w:t xml:space="preserve">Using </w:t>
      </w:r>
      <w:r w:rsidR="00BC1BC6" w:rsidRPr="00302A0A">
        <w:rPr>
          <w:lang w:val="en-GB"/>
        </w:rPr>
        <w:t>Raman spectr</w:t>
      </w:r>
      <w:r w:rsidR="00BC1BC6">
        <w:rPr>
          <w:lang w:val="en-GB"/>
        </w:rPr>
        <w:t xml:space="preserve">oscopy, it is possible to get insight on </w:t>
      </w:r>
      <w:r w:rsidR="00BC1BC6" w:rsidRPr="00302A0A">
        <w:rPr>
          <w:lang w:val="en-GB"/>
        </w:rPr>
        <w:t>the possibility of generation of new phases</w:t>
      </w:r>
      <w:r w:rsidR="00BC1BC6">
        <w:rPr>
          <w:lang w:val="en-GB"/>
        </w:rPr>
        <w:t xml:space="preserve"> in processing of formulations </w:t>
      </w:r>
      <w:r w:rsidR="00BC1BC6">
        <w:rPr>
          <w:lang w:val="en-GB"/>
        </w:rPr>
        <w:fldChar w:fldCharType="begin">
          <w:fldData xml:space="preserve">PEVuZE5vdGU+PENpdGU+PEF1dGhvcj5UYW5nPC9BdXRob3I+PFllYXI+MjAyMDwvWWVhcj48UmVj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</w:fldData>
        </w:fldChar>
      </w:r>
      <w:r w:rsidR="00575A18">
        <w:rPr>
          <w:lang w:val="en-GB"/>
        </w:rPr>
        <w:instrText xml:space="preserve"> ADDIN EN.CITE </w:instrText>
      </w:r>
      <w:r w:rsidR="00575A18">
        <w:rPr>
          <w:lang w:val="en-GB"/>
        </w:rPr>
        <w:fldChar w:fldCharType="begin">
          <w:fldData xml:space="preserve">PEVuZE5vdGU+PENpdGU+PEF1dGhvcj5UYW5nPC9BdXRob3I+PFllYXI+MjAyMDwvWWVhcj48UmVj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</w:fldData>
        </w:fldChar>
      </w:r>
      <w:r w:rsidR="00575A18">
        <w:rPr>
          <w:lang w:val="en-GB"/>
        </w:rPr>
        <w:instrText xml:space="preserve"> ADDIN EN.CITE.DATA </w:instrText>
      </w:r>
      <w:r w:rsidR="00575A18">
        <w:rPr>
          <w:lang w:val="en-GB"/>
        </w:rPr>
      </w:r>
      <w:r w:rsidR="00575A18">
        <w:rPr>
          <w:lang w:val="en-GB"/>
        </w:rPr>
        <w:fldChar w:fldCharType="end"/>
      </w:r>
      <w:r w:rsidR="00BC1BC6">
        <w:rPr>
          <w:lang w:val="en-GB"/>
        </w:rPr>
      </w:r>
      <w:r w:rsidR="00BC1BC6">
        <w:rPr>
          <w:lang w:val="en-GB"/>
        </w:rPr>
        <w:fldChar w:fldCharType="separate"/>
      </w:r>
      <w:r w:rsidR="00575A18">
        <w:rPr>
          <w:noProof/>
          <w:lang w:val="en-GB"/>
        </w:rPr>
        <w:t>[</w:t>
      </w:r>
      <w:hyperlink w:anchor="_ENREF_4" w:tooltip="Tang, 2020 #6" w:history="1">
        <w:r w:rsidR="00575A18" w:rsidRPr="007E57D8">
          <w:rPr>
            <w:rStyle w:val="Hyperlink"/>
            <w:noProof/>
            <w:lang w:val="en-GB"/>
          </w:rPr>
          <w:t>4-6</w:t>
        </w:r>
      </w:hyperlink>
      <w:r w:rsidR="00575A18">
        <w:rPr>
          <w:noProof/>
          <w:lang w:val="en-GB"/>
        </w:rPr>
        <w:t>]</w:t>
      </w:r>
      <w:r w:rsidR="00BC1BC6">
        <w:rPr>
          <w:lang w:val="en-GB"/>
        </w:rPr>
        <w:fldChar w:fldCharType="end"/>
      </w:r>
      <w:r w:rsidR="00BC1BC6">
        <w:rPr>
          <w:lang w:val="en-GB"/>
        </w:rPr>
        <w:t xml:space="preserve">. The </w:t>
      </w:r>
      <w:r w:rsidR="00BC1BC6" w:rsidRPr="00EC09DC">
        <w:rPr>
          <w:lang w:val="en-GB"/>
        </w:rPr>
        <w:t>Raman spectra</w:t>
      </w:r>
      <w:r w:rsidR="00BC1BC6">
        <w:rPr>
          <w:lang w:val="en-GB"/>
        </w:rPr>
        <w:t xml:space="preserve"> can show </w:t>
      </w:r>
      <w:r w:rsidR="00BC1BC6" w:rsidRPr="00302A0A">
        <w:rPr>
          <w:lang w:val="en-GB"/>
        </w:rPr>
        <w:t xml:space="preserve">that the interactions </w:t>
      </w:r>
      <w:r w:rsidR="00BC1BC6">
        <w:rPr>
          <w:lang w:val="en-GB"/>
        </w:rPr>
        <w:t xml:space="preserve">between compounds are </w:t>
      </w:r>
      <w:r w:rsidR="00BC1BC6" w:rsidRPr="00302A0A">
        <w:rPr>
          <w:lang w:val="en-GB"/>
        </w:rPr>
        <w:t>either of chemical or physical nature</w:t>
      </w:r>
      <w:r w:rsidR="00BC1BC6">
        <w:rPr>
          <w:lang w:val="en-GB"/>
        </w:rPr>
        <w:t xml:space="preserve"> </w:t>
      </w:r>
      <w:r w:rsidR="00BC1BC6">
        <w:rPr>
          <w:lang w:val="en-GB"/>
        </w:rPr>
        <w:fldChar w:fldCharType="begin"/>
      </w:r>
      <w:r w:rsidR="00575A18">
        <w:rPr>
          <w:lang w:val="en-GB"/>
        </w:rPr>
        <w:instrText xml:space="preserve"> ADDIN EN.CITE &lt;EndNote&gt;&lt;Cite&gt;&lt;Author&gt;Asgarpour Khansary&lt;/Author&gt;&lt;Year&gt;2017&lt;/Year&gt;&lt;RecNum&gt;2&lt;/RecNum&gt;&lt;DisplayText&gt;[7]&lt;/DisplayText&gt;&lt;record&gt;&lt;rec-number&gt;2&lt;/rec-number&gt;&lt;foreign-keys&gt;&lt;key app="EN" db-id="fv5wd2fvhv9swqeddpupzatadswd999dv9ps" timestamp="1603741825"&gt;2&lt;/key&gt;&lt;/foreign-keys&gt;&lt;ref-type name="Journal Article"&gt;17&lt;/ref-type&gt;&lt;contributors&gt;&lt;authors&gt;&lt;author&gt;Asgarpour Khansary, Milad&lt;/author&gt;&lt;author&gt;Kazemi Nezhad Estahbanati, Ahmad&lt;/author&gt;&lt;author&gt;Shams, Behrokh&lt;/author&gt;&lt;author&gt;Marjani, Azam&lt;/author&gt;&lt;author&gt;Shirazian, Saeed&lt;/author&gt;&lt;/authors&gt;&lt;/contributors&gt;&lt;titles&gt;&lt;title&gt;Correlation of sorption-induced swelling in polymeric films with reference to attenuated total reflectance Fourier-transform infrared spectroscopy data&lt;/title&gt;&lt;secondary-title&gt;European Polymer Journal&lt;/secondary-title&gt;&lt;/titles&gt;&lt;periodical&gt;&lt;full-title&gt;European Polymer Journal&lt;/full-title&gt;&lt;/periodical&gt;&lt;pages&gt;429-435&lt;/pages&gt;&lt;volume&gt;91&lt;/volume&gt;&lt;keywords&gt;&lt;keyword&gt;Sorption&lt;/keyword&gt;&lt;keyword&gt;Swelling&lt;/keyword&gt;&lt;keyword&gt;Polymers&lt;/keyword&gt;&lt;keyword&gt;FTIR-ATR&lt;/keyword&gt;&lt;keyword&gt;Modeling&lt;/keyword&gt;&lt;keyword&gt;Correlation&lt;/keyword&gt;&lt;/keywords&gt;&lt;dates&gt;&lt;year&gt;2017&lt;/year&gt;&lt;pub-dates&gt;&lt;date&gt;2017/06/01/&lt;/date&gt;&lt;/pub-dates&gt;&lt;/dates&gt;&lt;isbn&gt;0014-3057&lt;/isbn&gt;&lt;urls&gt;&lt;related-urls&gt;&lt;url&gt;http://www.sciencedirect.com/science/article/pii/S0014305717302100&lt;/url&gt;&lt;/related-urls&gt;&lt;/urls&gt;&lt;electronic-resource-num&gt;https://doi.org/10.1016/j.eurpolymj.2017.04.008&lt;/electronic-resource-num&gt;&lt;/record&gt;&lt;/Cite&gt;&lt;/EndNote&gt;</w:instrText>
      </w:r>
      <w:r w:rsidR="00BC1BC6">
        <w:rPr>
          <w:lang w:val="en-GB"/>
        </w:rPr>
        <w:fldChar w:fldCharType="separate"/>
      </w:r>
      <w:r w:rsidR="00575A18">
        <w:rPr>
          <w:noProof/>
          <w:lang w:val="en-GB"/>
        </w:rPr>
        <w:t>[</w:t>
      </w:r>
      <w:hyperlink w:anchor="_ENREF_7" w:tooltip="Asgarpour Khansary, 2017 #2" w:history="1">
        <w:r w:rsidR="00575A18" w:rsidRPr="007E57D8">
          <w:rPr>
            <w:rStyle w:val="Hyperlink"/>
            <w:noProof/>
            <w:lang w:val="en-GB"/>
          </w:rPr>
          <w:t>7</w:t>
        </w:r>
      </w:hyperlink>
      <w:r w:rsidR="00575A18">
        <w:rPr>
          <w:noProof/>
          <w:lang w:val="en-GB"/>
        </w:rPr>
        <w:t>]</w:t>
      </w:r>
      <w:r w:rsidR="00BC1BC6">
        <w:rPr>
          <w:lang w:val="en-GB"/>
        </w:rPr>
        <w:fldChar w:fldCharType="end"/>
      </w:r>
      <w:r w:rsidR="00BC1BC6" w:rsidRPr="00302A0A">
        <w:rPr>
          <w:lang w:val="en-GB"/>
        </w:rPr>
        <w:t>.</w:t>
      </w:r>
      <w:r w:rsidR="00BC1BC6">
        <w:rPr>
          <w:lang w:val="en-GB"/>
        </w:rPr>
        <w:t xml:space="preserve"> This is because of the unique spectrum for each molecule, reproducibility, applicability to wide range of physical states, and minimal s</w:t>
      </w:r>
      <w:r w:rsidR="00BC1BC6" w:rsidRPr="0049155D">
        <w:rPr>
          <w:lang w:val="en-GB"/>
        </w:rPr>
        <w:t>ample preparation</w:t>
      </w:r>
      <w:r w:rsidR="00BC1BC6">
        <w:rPr>
          <w:lang w:val="en-GB"/>
        </w:rPr>
        <w:t>, which made Raman</w:t>
      </w:r>
      <w:r w:rsidR="00BC1BC6" w:rsidRPr="0049155D">
        <w:rPr>
          <w:lang w:val="en-GB"/>
        </w:rPr>
        <w:t xml:space="preserve"> spectra </w:t>
      </w:r>
      <w:r w:rsidR="00BC1BC6">
        <w:rPr>
          <w:lang w:val="en-GB"/>
        </w:rPr>
        <w:t>as a common tool in analytical studies.</w:t>
      </w:r>
      <w:r w:rsidR="005A67EC">
        <w:rPr>
          <w:lang w:val="en-GB"/>
        </w:rPr>
        <w:t xml:space="preserve"> </w:t>
      </w:r>
    </w:p>
    <w:p w14:paraId="28EB168A" w14:textId="188675DB" w:rsidR="00104F26" w:rsidRDefault="00BC1BC6" w:rsidP="00104F26">
      <w:pPr>
        <w:spacing w:line="276" w:lineRule="auto"/>
        <w:rPr>
          <w:lang w:val="en-GB"/>
        </w:rPr>
      </w:pPr>
      <w:r>
        <w:t xml:space="preserve">However, the analysis of Raman spectra requires some previous training and hands-on experiences </w:t>
      </w:r>
      <w:r>
        <w:fldChar w:fldCharType="begin"/>
      </w:r>
      <w:r w:rsidR="00575A18">
        <w:instrText xml:space="preserve"> ADDIN EN.CITE &lt;EndNote&gt;&lt;Cite&gt;&lt;Author&gt;He&lt;/Author&gt;&lt;Year&gt;2019&lt;/Year&gt;&lt;RecNum&gt;3&lt;/RecNum&gt;&lt;DisplayText&gt;[8]&lt;/DisplayText&gt;&lt;record&gt;&lt;rec-number&gt;3&lt;/rec-number&gt;&lt;foreign-keys&gt;&lt;key app="EN" db-id="fv5wd2fvhv9swqeddpupzatadswd999dv9ps" timestamp="1603745159"&gt;3&lt;/key&gt;&lt;/foreign-keys&gt;&lt;ref-type name="Journal Article"&gt;17&lt;/ref-type&gt;&lt;contributors&gt;&lt;authors&gt;&lt;author&gt;He, Huirong&lt;/author&gt;&lt;author&gt;Sun, Da-Wen&lt;/author&gt;&lt;author&gt;Pu, Hongbin&lt;/author&gt;&lt;author&gt;Chen, Lijun&lt;/author&gt;&lt;author&gt;Lin, Li&lt;/author&gt;&lt;/authors&gt;&lt;/contributors&gt;&lt;titles&gt;&lt;title&gt;Applications of Raman spectroscopic techniques for quality and safety evaluation of milk: A review of recent developments&lt;/title&gt;&lt;secondary-title&gt;Critical Reviews in Food Science and Nutrition&lt;/secondary-title&gt;&lt;/titles&gt;&lt;periodical&gt;&lt;full-title&gt;Critical Reviews in Food Science and Nutrition&lt;/full-title&gt;&lt;/periodical&gt;&lt;pages&gt;770-793&lt;/pages&gt;&lt;volume&gt;59&lt;/volume&gt;&lt;number&gt;5&lt;/number&gt;&lt;dates&gt;&lt;year&gt;2019&lt;/year&gt;&lt;pub-dates&gt;&lt;date&gt;2019/03/09&lt;/date&gt;&lt;/pub-dates&gt;&lt;/dates&gt;&lt;publisher&gt;Taylor &amp;amp; Francis&lt;/publisher&gt;&lt;isbn&gt;1040-8398&lt;/isbn&gt;&lt;urls&gt;&lt;related-urls&gt;&lt;url&gt;https://doi.org/10.1080/10408398.2018.1528436&lt;/url&gt;&lt;/related-urls&gt;&lt;/urls&gt;&lt;electronic-resource-num&gt;10.1080/10408398.2018.1528436&lt;/electronic-resource-num&gt;&lt;/record&gt;&lt;/Cite&gt;&lt;/EndNote&gt;</w:instrText>
      </w:r>
      <w:r>
        <w:fldChar w:fldCharType="separate"/>
      </w:r>
      <w:r w:rsidR="00575A18">
        <w:rPr>
          <w:noProof/>
        </w:rPr>
        <w:t>[</w:t>
      </w:r>
      <w:hyperlink w:anchor="_ENREF_8" w:tooltip="He, 2019 #3" w:history="1">
        <w:r w:rsidR="00575A18" w:rsidRPr="007E57D8">
          <w:rPr>
            <w:rStyle w:val="Hyperlink"/>
            <w:noProof/>
          </w:rPr>
          <w:t>8</w:t>
        </w:r>
      </w:hyperlink>
      <w:r w:rsidR="00575A18">
        <w:rPr>
          <w:noProof/>
        </w:rPr>
        <w:t>]</w:t>
      </w:r>
      <w:r>
        <w:fldChar w:fldCharType="end"/>
      </w:r>
      <w:r>
        <w:t xml:space="preserve">. </w:t>
      </w:r>
      <w:r>
        <w:rPr>
          <w:lang w:val="en-GB"/>
        </w:rPr>
        <w:t>Sometimes, it is challenging to identify new phases or substances from Raman</w:t>
      </w:r>
      <w:r w:rsidRPr="003C1A14">
        <w:rPr>
          <w:lang w:val="en-GB"/>
        </w:rPr>
        <w:t xml:space="preserve"> spectrometers</w:t>
      </w:r>
      <w:r>
        <w:rPr>
          <w:lang w:val="en-GB"/>
        </w:rPr>
        <w:t xml:space="preserve">, and expertise of user matters the most. </w:t>
      </w:r>
      <w:r w:rsidR="00005E29">
        <w:rPr>
          <w:lang w:val="en-GB"/>
        </w:rPr>
        <w:t xml:space="preserve">This can be more difficult when dealing with the mixtures. </w:t>
      </w:r>
      <w:r>
        <w:rPr>
          <w:lang w:val="en-GB"/>
        </w:rPr>
        <w:t xml:space="preserve">Furthermore, the </w:t>
      </w:r>
      <w:r w:rsidR="00005E29">
        <w:rPr>
          <w:lang w:val="en-GB"/>
        </w:rPr>
        <w:t xml:space="preserve">dependency of </w:t>
      </w:r>
      <w:r>
        <w:rPr>
          <w:lang w:val="en-GB"/>
        </w:rPr>
        <w:t xml:space="preserve">analysis </w:t>
      </w:r>
      <w:r w:rsidR="00005E29">
        <w:rPr>
          <w:lang w:val="en-GB"/>
        </w:rPr>
        <w:t>on an trained user limits researche</w:t>
      </w:r>
      <w:r w:rsidR="00613095">
        <w:rPr>
          <w:lang w:val="en-GB"/>
        </w:rPr>
        <w:t>s</w:t>
      </w:r>
      <w:r w:rsidR="00005E29">
        <w:rPr>
          <w:lang w:val="en-GB"/>
        </w:rPr>
        <w:t xml:space="preserve"> and also </w:t>
      </w:r>
      <w:r>
        <w:rPr>
          <w:lang w:val="en-GB"/>
        </w:rPr>
        <w:t xml:space="preserve">is time-consuming and </w:t>
      </w:r>
      <w:r w:rsidRPr="003C1A14">
        <w:rPr>
          <w:lang w:val="en-GB"/>
        </w:rPr>
        <w:t>slow</w:t>
      </w:r>
      <w:r>
        <w:rPr>
          <w:lang w:val="en-GB"/>
        </w:rPr>
        <w:t>s</w:t>
      </w:r>
      <w:r w:rsidRPr="003C1A14">
        <w:rPr>
          <w:lang w:val="en-GB"/>
        </w:rPr>
        <w:t xml:space="preserve"> detection time</w:t>
      </w:r>
      <w:r>
        <w:rPr>
          <w:lang w:val="en-GB"/>
        </w:rPr>
        <w:t xml:space="preserve"> </w:t>
      </w:r>
      <w:r>
        <w:rPr>
          <w:lang w:val="en-GB"/>
        </w:rPr>
        <w:fldChar w:fldCharType="begin"/>
      </w:r>
      <w:r w:rsidR="00575A18">
        <w:rPr>
          <w:lang w:val="en-GB"/>
        </w:rPr>
        <w:instrText xml:space="preserve"> ADDIN EN.CITE &lt;EndNote&gt;&lt;Cite&gt;&lt;Author&gt;Mozaffari&lt;/Author&gt;&lt;Year&gt;2020&lt;/Year&gt;&lt;RecNum&gt;4&lt;/RecNum&gt;&lt;DisplayText&gt;[9]&lt;/DisplayText&gt;&lt;record&gt;&lt;rec-number&gt;4&lt;/rec-number&gt;&lt;foreign-keys&gt;&lt;key app="EN" db-id="fv5wd2fvhv9swqeddpupzatadswd999dv9ps" timestamp="1603745527"&gt;4&lt;/key&gt;&lt;/foreign-keys&gt;&lt;ref-type name="Journal Article"&gt;17&lt;/ref-type&gt;&lt;contributors&gt;&lt;authors&gt;&lt;author&gt;Mozaffari, M Hamed&lt;/author&gt;&lt;author&gt;Tay, Li-Lin&lt;/author&gt;&lt;/authors&gt;&lt;/contributors&gt;&lt;titles&gt;&lt;title&gt;A Review of 1D Convolutional Neural Networks toward Unknown Substance Identification in Portable Raman Spectrometer&lt;/title&gt;&lt;secondary-title&gt;arXiv preprint arXiv:2006.10575&lt;/secondary-title&gt;&lt;/titles&gt;&lt;periodical&gt;&lt;full-title&gt;arXiv preprint arXiv:2006.10575&lt;/full-title&gt;&lt;/periodical&gt;&lt;dates&gt;&lt;year&gt;2020&lt;/year&gt;&lt;/dates&gt;&lt;urls&gt;&lt;/urls&gt;&lt;/record&gt;&lt;/Cite&gt;&lt;/EndNote&gt;</w:instrText>
      </w:r>
      <w:r>
        <w:rPr>
          <w:lang w:val="en-GB"/>
        </w:rPr>
        <w:fldChar w:fldCharType="separate"/>
      </w:r>
      <w:r w:rsidR="00575A18">
        <w:rPr>
          <w:noProof/>
          <w:lang w:val="en-GB"/>
        </w:rPr>
        <w:t>[</w:t>
      </w:r>
      <w:hyperlink w:anchor="_ENREF_9" w:tooltip="Mozaffari, 2020 #4" w:history="1">
        <w:r w:rsidR="00575A18" w:rsidRPr="007E57D8">
          <w:rPr>
            <w:rStyle w:val="Hyperlink"/>
            <w:noProof/>
            <w:lang w:val="en-GB"/>
          </w:rPr>
          <w:t>9</w:t>
        </w:r>
      </w:hyperlink>
      <w:r w:rsidR="00575A18">
        <w:rPr>
          <w:noProof/>
          <w:lang w:val="en-GB"/>
        </w:rPr>
        <w:t>]</w:t>
      </w:r>
      <w:r>
        <w:rPr>
          <w:lang w:val="en-GB"/>
        </w:rPr>
        <w:fldChar w:fldCharType="end"/>
      </w:r>
      <w:r w:rsidRPr="003C1A14">
        <w:rPr>
          <w:lang w:val="en-GB"/>
        </w:rPr>
        <w:t>.</w:t>
      </w:r>
      <w:r>
        <w:rPr>
          <w:lang w:val="en-GB"/>
        </w:rPr>
        <w:t xml:space="preserve"> </w:t>
      </w:r>
    </w:p>
    <w:p w14:paraId="53C7A500" w14:textId="77089ABA" w:rsidR="00BC1BC6" w:rsidRDefault="00BC1BC6" w:rsidP="000E08A3">
      <w:pPr>
        <w:spacing w:line="276" w:lineRule="auto"/>
        <w:rPr>
          <w:lang w:val="en-GB"/>
        </w:rPr>
      </w:pPr>
      <w:r>
        <w:rPr>
          <w:lang w:val="en-GB"/>
        </w:rPr>
        <w:t xml:space="preserve">It is found to be a great idea to develop </w:t>
      </w:r>
      <w:r w:rsidR="00005E29">
        <w:rPr>
          <w:lang w:val="en-GB"/>
        </w:rPr>
        <w:t xml:space="preserve">method </w:t>
      </w:r>
      <w:r>
        <w:rPr>
          <w:lang w:val="en-GB"/>
        </w:rPr>
        <w:t xml:space="preserve">for analysis of Raman spectra so that the </w:t>
      </w:r>
      <w:r w:rsidRPr="003C1A14">
        <w:rPr>
          <w:lang w:val="en-GB"/>
        </w:rPr>
        <w:t>need for manual</w:t>
      </w:r>
      <w:r>
        <w:rPr>
          <w:lang w:val="en-GB"/>
        </w:rPr>
        <w:t xml:space="preserve"> </w:t>
      </w:r>
      <w:r w:rsidRPr="003C1A14">
        <w:rPr>
          <w:lang w:val="en-GB"/>
        </w:rPr>
        <w:t>effort</w:t>
      </w:r>
      <w:r>
        <w:rPr>
          <w:lang w:val="en-GB"/>
        </w:rPr>
        <w:t xml:space="preserve"> could be eliminated </w:t>
      </w:r>
      <w:r>
        <w:rPr>
          <w:lang w:val="en-GB"/>
        </w:rPr>
        <w:fldChar w:fldCharType="begin">
          <w:fldData xml:space="preserve">PEVuZE5vdGU+PENpdGU+PEF1dGhvcj5YaWU8L0F1dGhvcj48WWVhcj4yMDE5PC9ZZWFyPjxSZWNO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</w:fldData>
        </w:fldChar>
      </w:r>
      <w:r w:rsidR="00575A18">
        <w:rPr>
          <w:lang w:val="en-GB"/>
        </w:rPr>
        <w:instrText xml:space="preserve"> ADDIN EN.CITE </w:instrText>
      </w:r>
      <w:r w:rsidR="00575A18">
        <w:rPr>
          <w:lang w:val="en-GB"/>
        </w:rPr>
        <w:fldChar w:fldCharType="begin">
          <w:fldData xml:space="preserve">PEVuZE5vdGU+PENpdGU+PEF1dGhvcj5YaWU8L0F1dGhvcj48WWVhcj4yMDE5PC9ZZWFyPjxSZWNO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</w:fldData>
        </w:fldChar>
      </w:r>
      <w:r w:rsidR="00575A18">
        <w:rPr>
          <w:lang w:val="en-GB"/>
        </w:rPr>
        <w:instrText xml:space="preserve"> ADDIN EN.CITE.DATA </w:instrText>
      </w:r>
      <w:r w:rsidR="00575A18">
        <w:rPr>
          <w:lang w:val="en-GB"/>
        </w:rPr>
      </w:r>
      <w:r w:rsidR="00575A18">
        <w:rPr>
          <w:lang w:val="en-GB"/>
        </w:rPr>
        <w:fldChar w:fldCharType="end"/>
      </w:r>
      <w:r>
        <w:rPr>
          <w:lang w:val="en-GB"/>
        </w:rPr>
      </w:r>
      <w:r>
        <w:rPr>
          <w:lang w:val="en-GB"/>
        </w:rPr>
        <w:fldChar w:fldCharType="separate"/>
      </w:r>
      <w:r w:rsidR="00575A18">
        <w:rPr>
          <w:noProof/>
          <w:lang w:val="en-GB"/>
        </w:rPr>
        <w:t>[</w:t>
      </w:r>
      <w:hyperlink w:anchor="_ENREF_10" w:tooltip="Xie, 2019 #105" w:history="1">
        <w:r w:rsidR="00575A18" w:rsidRPr="007E57D8">
          <w:rPr>
            <w:rStyle w:val="Hyperlink"/>
            <w:noProof/>
            <w:lang w:val="en-GB"/>
          </w:rPr>
          <w:t>10</w:t>
        </w:r>
      </w:hyperlink>
      <w:r w:rsidR="00575A18">
        <w:rPr>
          <w:noProof/>
          <w:lang w:val="en-GB"/>
        </w:rPr>
        <w:t xml:space="preserve">, </w:t>
      </w:r>
      <w:hyperlink w:anchor="_ENREF_11" w:tooltip="Khansary, 2020 #101" w:history="1">
        <w:r w:rsidR="00575A18" w:rsidRPr="007E57D8">
          <w:rPr>
            <w:rStyle w:val="Hyperlink"/>
            <w:noProof/>
            <w:lang w:val="en-GB"/>
          </w:rPr>
          <w:t>11</w:t>
        </w:r>
      </w:hyperlink>
      <w:r w:rsidR="00575A18">
        <w:rPr>
          <w:noProof/>
          <w:lang w:val="en-GB"/>
        </w:rPr>
        <w:t>]</w:t>
      </w:r>
      <w:r>
        <w:rPr>
          <w:lang w:val="en-GB"/>
        </w:rPr>
        <w:fldChar w:fldCharType="end"/>
      </w:r>
      <w:r>
        <w:rPr>
          <w:lang w:val="en-GB"/>
        </w:rPr>
        <w:t>. Literature witnessed a large number of reports dealing with the application of d</w:t>
      </w:r>
      <w:r w:rsidRPr="003C1A14">
        <w:rPr>
          <w:lang w:val="en-GB"/>
        </w:rPr>
        <w:t xml:space="preserve">eep learning algorithms </w:t>
      </w:r>
      <w:r>
        <w:rPr>
          <w:lang w:val="en-GB"/>
        </w:rPr>
        <w:t>for analysis of Raman spectra data</w:t>
      </w:r>
      <w:r w:rsidRPr="00501305">
        <w:rPr>
          <w:lang w:val="en-GB"/>
        </w:rPr>
        <w:t xml:space="preserve"> </w:t>
      </w:r>
      <w:r>
        <w:rPr>
          <w:lang w:val="en-GB"/>
        </w:rPr>
        <w:fldChar w:fldCharType="begin">
          <w:fldData xml:space="preserve">PEVuZE5vdGU+PENpdGU+PEF1dGhvcj5Nb3phZmZhcmk8L0F1dGhvcj48WWVhcj4yMDIwPC9ZZWFy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</w:fldData>
        </w:fldChar>
      </w:r>
      <w:r w:rsidR="00575A18">
        <w:rPr>
          <w:lang w:val="en-GB"/>
        </w:rPr>
        <w:instrText xml:space="preserve"> ADDIN EN.CITE </w:instrText>
      </w:r>
      <w:r w:rsidR="00575A18">
        <w:rPr>
          <w:lang w:val="en-GB"/>
        </w:rPr>
        <w:fldChar w:fldCharType="begin">
          <w:fldData xml:space="preserve">PEVuZE5vdGU+PENpdGU+PEF1dGhvcj5Nb3phZmZhcmk8L0F1dGhvcj48WWVhcj4yMDIwPC9ZZWFy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</w:fldData>
        </w:fldChar>
      </w:r>
      <w:r w:rsidR="00575A18">
        <w:rPr>
          <w:lang w:val="en-GB"/>
        </w:rPr>
        <w:instrText xml:space="preserve"> ADDIN EN.CITE.DATA </w:instrText>
      </w:r>
      <w:r w:rsidR="00575A18">
        <w:rPr>
          <w:lang w:val="en-GB"/>
        </w:rPr>
      </w:r>
      <w:r w:rsidR="00575A18">
        <w:rPr>
          <w:lang w:val="en-GB"/>
        </w:rPr>
        <w:fldChar w:fldCharType="end"/>
      </w:r>
      <w:r>
        <w:rPr>
          <w:lang w:val="en-GB"/>
        </w:rPr>
      </w:r>
      <w:r>
        <w:rPr>
          <w:lang w:val="en-GB"/>
        </w:rPr>
        <w:fldChar w:fldCharType="separate"/>
      </w:r>
      <w:r w:rsidR="00575A18">
        <w:rPr>
          <w:noProof/>
          <w:lang w:val="en-GB"/>
        </w:rPr>
        <w:t>[</w:t>
      </w:r>
      <w:hyperlink w:anchor="_ENREF_9" w:tooltip="Mozaffari, 2020 #4" w:history="1">
        <w:r w:rsidR="00575A18" w:rsidRPr="007E57D8">
          <w:rPr>
            <w:rStyle w:val="Hyperlink"/>
            <w:noProof/>
            <w:lang w:val="en-GB"/>
          </w:rPr>
          <w:t>9</w:t>
        </w:r>
      </w:hyperlink>
      <w:r w:rsidR="00575A18">
        <w:rPr>
          <w:noProof/>
          <w:lang w:val="en-GB"/>
        </w:rPr>
        <w:t xml:space="preserve">, </w:t>
      </w:r>
      <w:hyperlink w:anchor="_ENREF_11" w:tooltip="Khansary, 2020 #101" w:history="1">
        <w:r w:rsidR="00575A18" w:rsidRPr="007E57D8">
          <w:rPr>
            <w:rStyle w:val="Hyperlink"/>
            <w:noProof/>
            <w:lang w:val="en-GB"/>
          </w:rPr>
          <w:t>11-13</w:t>
        </w:r>
      </w:hyperlink>
      <w:r w:rsidR="00575A18">
        <w:rPr>
          <w:noProof/>
          <w:lang w:val="en-GB"/>
        </w:rPr>
        <w:t>]</w:t>
      </w:r>
      <w:r>
        <w:rPr>
          <w:lang w:val="en-GB"/>
        </w:rPr>
        <w:fldChar w:fldCharType="end"/>
      </w:r>
      <w:r w:rsidR="00005E29">
        <w:rPr>
          <w:lang w:val="en-GB"/>
        </w:rPr>
        <w:t xml:space="preserve"> as </w:t>
      </w:r>
      <w:r>
        <w:rPr>
          <w:lang w:val="en-GB"/>
        </w:rPr>
        <w:t>review</w:t>
      </w:r>
      <w:r w:rsidR="00005E29">
        <w:rPr>
          <w:lang w:val="en-GB"/>
        </w:rPr>
        <w:t xml:space="preserve">ed </w:t>
      </w:r>
      <w:r>
        <w:rPr>
          <w:lang w:val="en-GB"/>
        </w:rPr>
        <w:t xml:space="preserve">elsewhere </w:t>
      </w:r>
      <w:r>
        <w:rPr>
          <w:lang w:val="en-GB"/>
        </w:rPr>
        <w:fldChar w:fldCharType="begin"/>
      </w:r>
      <w:r w:rsidR="00575A18">
        <w:rPr>
          <w:lang w:val="en-GB"/>
        </w:rPr>
        <w:instrText xml:space="preserve"> ADDIN EN.CITE &lt;EndNote&gt;&lt;Cite&gt;&lt;Author&gt;Mozaffari&lt;/Author&gt;&lt;Year&gt;2020&lt;/Year&gt;&lt;RecNum&gt;4&lt;/RecNum&gt;&lt;DisplayText&gt;[9]&lt;/DisplayText&gt;&lt;record&gt;&lt;rec-number&gt;4&lt;/rec-number&gt;&lt;foreign-keys&gt;&lt;key app="EN" db-id="fv5wd2fvhv9swqeddpupzatadswd999dv9ps" timestamp="1603745527"&gt;4&lt;/key&gt;&lt;/foreign-keys&gt;&lt;ref-type name="Journal Article"&gt;17&lt;/ref-type&gt;&lt;contributors&gt;&lt;authors&gt;&lt;author&gt;Mozaffari, M Hamed&lt;/author&gt;&lt;author&gt;Tay, Li-Lin&lt;/author&gt;&lt;/authors&gt;&lt;/contributors&gt;&lt;titles&gt;&lt;title&gt;A Review of 1D Convolutional Neural Networks toward Unknown Substance Identification in Portable Raman Spectrometer&lt;/title&gt;&lt;secondary-title&gt;arXiv preprint arXiv:2006.10575&lt;/secondary-title&gt;&lt;/titles&gt;&lt;periodical&gt;&lt;full-title&gt;arXiv preprint arXiv:2006.10575&lt;/full-title&gt;&lt;/periodical&gt;&lt;dates&gt;&lt;year&gt;2020&lt;/year&gt;&lt;/dates&gt;&lt;urls&gt;&lt;/urls&gt;&lt;/record&gt;&lt;/Cite&gt;&lt;/EndNote&gt;</w:instrText>
      </w:r>
      <w:r>
        <w:rPr>
          <w:lang w:val="en-GB"/>
        </w:rPr>
        <w:fldChar w:fldCharType="separate"/>
      </w:r>
      <w:r w:rsidR="00575A18">
        <w:rPr>
          <w:noProof/>
          <w:lang w:val="en-GB"/>
        </w:rPr>
        <w:t>[</w:t>
      </w:r>
      <w:hyperlink w:anchor="_ENREF_9" w:tooltip="Mozaffari, 2020 #4" w:history="1">
        <w:r w:rsidR="00575A18" w:rsidRPr="007E57D8">
          <w:rPr>
            <w:rStyle w:val="Hyperlink"/>
            <w:noProof/>
            <w:lang w:val="en-GB"/>
          </w:rPr>
          <w:t>9</w:t>
        </w:r>
      </w:hyperlink>
      <w:r w:rsidR="00575A18">
        <w:rPr>
          <w:noProof/>
          <w:lang w:val="en-GB"/>
        </w:rPr>
        <w:t>]</w:t>
      </w:r>
      <w:r>
        <w:rPr>
          <w:lang w:val="en-GB"/>
        </w:rPr>
        <w:fldChar w:fldCharType="end"/>
      </w:r>
      <w:r>
        <w:rPr>
          <w:lang w:val="en-GB"/>
        </w:rPr>
        <w:t xml:space="preserve">. However, these methods are well-known to be </w:t>
      </w:r>
      <w:r w:rsidRPr="006A1FAB">
        <w:rPr>
          <w:i/>
          <w:iCs/>
          <w:lang w:val="en-GB"/>
        </w:rPr>
        <w:t>data-hungry</w:t>
      </w:r>
      <w:r>
        <w:rPr>
          <w:lang w:val="en-GB"/>
        </w:rPr>
        <w:t xml:space="preserve"> because of their need for large data</w:t>
      </w:r>
      <w:r w:rsidR="00AE57DC">
        <w:rPr>
          <w:lang w:val="en-GB"/>
        </w:rPr>
        <w:t xml:space="preserve">sets </w:t>
      </w:r>
      <w:r w:rsidR="00AE57DC">
        <w:rPr>
          <w:lang w:val="en-GB"/>
        </w:rPr>
        <w:fldChar w:fldCharType="begin">
          <w:fldData xml:space="preserve">PEVuZE5vdGU+PENpdGU+PEF1dGhvcj5MdXNzaWVyPC9BdXRob3I+PFllYXI+MjAyMDwvWWVhcj48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</w:fldData>
        </w:fldChar>
      </w:r>
      <w:r w:rsidR="00575A18">
        <w:rPr>
          <w:lang w:val="en-GB"/>
        </w:rPr>
        <w:instrText xml:space="preserve"> ADDIN EN.CITE </w:instrText>
      </w:r>
      <w:r w:rsidR="00575A18">
        <w:rPr>
          <w:lang w:val="en-GB"/>
        </w:rPr>
        <w:fldChar w:fldCharType="begin">
          <w:fldData xml:space="preserve">PEVuZE5vdGU+PENpdGU+PEF1dGhvcj5MdXNzaWVyPC9BdXRob3I+PFllYXI+MjAyMDwvWWVhcj48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</w:fldData>
        </w:fldChar>
      </w:r>
      <w:r w:rsidR="00575A18">
        <w:rPr>
          <w:lang w:val="en-GB"/>
        </w:rPr>
        <w:instrText xml:space="preserve"> ADDIN EN.CITE.DATA </w:instrText>
      </w:r>
      <w:r w:rsidR="00575A18">
        <w:rPr>
          <w:lang w:val="en-GB"/>
        </w:rPr>
      </w:r>
      <w:r w:rsidR="00575A18">
        <w:rPr>
          <w:lang w:val="en-GB"/>
        </w:rPr>
        <w:fldChar w:fldCharType="end"/>
      </w:r>
      <w:r w:rsidR="00AE57DC">
        <w:rPr>
          <w:lang w:val="en-GB"/>
        </w:rPr>
      </w:r>
      <w:r w:rsidR="00AE57DC">
        <w:rPr>
          <w:lang w:val="en-GB"/>
        </w:rPr>
        <w:fldChar w:fldCharType="separate"/>
      </w:r>
      <w:r w:rsidR="00575A18">
        <w:rPr>
          <w:noProof/>
          <w:lang w:val="en-GB"/>
        </w:rPr>
        <w:t>[</w:t>
      </w:r>
      <w:hyperlink w:anchor="_ENREF_14" w:tooltip="Lussier, 2020 #103" w:history="1">
        <w:r w:rsidR="00575A18" w:rsidRPr="007E57D8">
          <w:rPr>
            <w:rStyle w:val="Hyperlink"/>
            <w:noProof/>
            <w:lang w:val="en-GB"/>
          </w:rPr>
          <w:t>14</w:t>
        </w:r>
      </w:hyperlink>
      <w:r w:rsidR="00575A18">
        <w:rPr>
          <w:noProof/>
          <w:lang w:val="en-GB"/>
        </w:rPr>
        <w:t xml:space="preserve">, </w:t>
      </w:r>
      <w:hyperlink w:anchor="_ENREF_15" w:tooltip="Kauwe, 2020 #107" w:history="1">
        <w:r w:rsidR="00575A18" w:rsidRPr="007E57D8">
          <w:rPr>
            <w:rStyle w:val="Hyperlink"/>
            <w:noProof/>
            <w:lang w:val="en-GB"/>
          </w:rPr>
          <w:t>15</w:t>
        </w:r>
      </w:hyperlink>
      <w:r w:rsidR="00575A18">
        <w:rPr>
          <w:noProof/>
          <w:lang w:val="en-GB"/>
        </w:rPr>
        <w:t>]</w:t>
      </w:r>
      <w:r w:rsidR="00AE57DC">
        <w:rPr>
          <w:lang w:val="en-GB"/>
        </w:rPr>
        <w:fldChar w:fldCharType="end"/>
      </w:r>
      <w:r>
        <w:rPr>
          <w:lang w:val="en-GB"/>
        </w:rPr>
        <w:t xml:space="preserve">. The necessity of providing experimentally </w:t>
      </w:r>
      <w:r>
        <w:rPr>
          <w:lang w:val="en-GB"/>
        </w:rPr>
        <w:lastRenderedPageBreak/>
        <w:t>collected data for training of such models makes it impossible to generate predictive models without prior experimentations</w:t>
      </w:r>
      <w:r w:rsidR="00D007AE">
        <w:rPr>
          <w:lang w:val="en-GB"/>
        </w:rPr>
        <w:t xml:space="preserve"> </w:t>
      </w:r>
      <w:r w:rsidR="00D007AE">
        <w:rPr>
          <w:lang w:val="en-GB"/>
        </w:rPr>
        <w:fldChar w:fldCharType="begin">
          <w:fldData xml:space="preserve">PEVuZE5vdGU+PENpdGU+PEF1dGhvcj5TZXZldGxpZGlzPC9BdXRob3I+PFllYXI+MjAxOTwvWWVh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</w:fldData>
        </w:fldChar>
      </w:r>
      <w:r w:rsidR="00104F26">
        <w:rPr>
          <w:lang w:val="en-GB"/>
        </w:rPr>
        <w:instrText xml:space="preserve"> ADDIN EN.CITE </w:instrText>
      </w:r>
      <w:r w:rsidR="00104F26">
        <w:rPr>
          <w:lang w:val="en-GB"/>
        </w:rPr>
        <w:fldChar w:fldCharType="begin">
          <w:fldData xml:space="preserve">PEVuZE5vdGU+PENpdGU+PEF1dGhvcj5TZXZldGxpZGlzPC9BdXRob3I+PFllYXI+MjAxOTwvWWVh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</w:fldData>
        </w:fldChar>
      </w:r>
      <w:r w:rsidR="00104F26">
        <w:rPr>
          <w:lang w:val="en-GB"/>
        </w:rPr>
        <w:instrText xml:space="preserve"> ADDIN EN.CITE.DATA </w:instrText>
      </w:r>
      <w:r w:rsidR="00104F26">
        <w:rPr>
          <w:lang w:val="en-GB"/>
        </w:rPr>
      </w:r>
      <w:r w:rsidR="00104F26">
        <w:rPr>
          <w:lang w:val="en-GB"/>
        </w:rPr>
        <w:fldChar w:fldCharType="end"/>
      </w:r>
      <w:r w:rsidR="00D007AE">
        <w:rPr>
          <w:lang w:val="en-GB"/>
        </w:rPr>
      </w:r>
      <w:r w:rsidR="00D007AE">
        <w:rPr>
          <w:lang w:val="en-GB"/>
        </w:rPr>
        <w:fldChar w:fldCharType="separate"/>
      </w:r>
      <w:r w:rsidR="00104F26">
        <w:rPr>
          <w:noProof/>
          <w:lang w:val="en-GB"/>
        </w:rPr>
        <w:t>[</w:t>
      </w:r>
      <w:hyperlink w:anchor="_ENREF_16" w:tooltip="Sevetlidis, 2019 #106" w:history="1">
        <w:r w:rsidR="00104F26" w:rsidRPr="007E57D8">
          <w:rPr>
            <w:rStyle w:val="Hyperlink"/>
            <w:noProof/>
            <w:lang w:val="en-GB"/>
          </w:rPr>
          <w:t>16</w:t>
        </w:r>
      </w:hyperlink>
      <w:r w:rsidR="00104F26">
        <w:rPr>
          <w:noProof/>
          <w:lang w:val="en-GB"/>
        </w:rPr>
        <w:t xml:space="preserve">, </w:t>
      </w:r>
      <w:hyperlink w:anchor="_ENREF_17" w:tooltip="Farajnezhad, 2016 #116" w:history="1">
        <w:r w:rsidR="00104F26" w:rsidRPr="007E57D8">
          <w:rPr>
            <w:rStyle w:val="Hyperlink"/>
            <w:noProof/>
            <w:lang w:val="en-GB"/>
          </w:rPr>
          <w:t>17</w:t>
        </w:r>
      </w:hyperlink>
      <w:r w:rsidR="00104F26">
        <w:rPr>
          <w:noProof/>
          <w:lang w:val="en-GB"/>
        </w:rPr>
        <w:t>]</w:t>
      </w:r>
      <w:r w:rsidR="00D007AE">
        <w:rPr>
          <w:lang w:val="en-GB"/>
        </w:rPr>
        <w:fldChar w:fldCharType="end"/>
      </w:r>
      <w:r>
        <w:rPr>
          <w:lang w:val="en-GB"/>
        </w:rPr>
        <w:t xml:space="preserve">. </w:t>
      </w:r>
      <w:r w:rsidR="00AE57DC">
        <w:rPr>
          <w:lang w:val="en-GB"/>
        </w:rPr>
        <w:t xml:space="preserve">In addition, these models are </w:t>
      </w:r>
      <w:r w:rsidR="00AE57DC" w:rsidRPr="00A41719">
        <w:rPr>
          <w:i/>
          <w:iCs/>
          <w:lang w:val="en-GB"/>
        </w:rPr>
        <w:t>empirical</w:t>
      </w:r>
      <w:r w:rsidR="00AE57DC">
        <w:rPr>
          <w:lang w:val="en-GB"/>
        </w:rPr>
        <w:t xml:space="preserve"> in nature due to fitting (training) </w:t>
      </w:r>
      <w:r w:rsidR="00613095">
        <w:rPr>
          <w:lang w:val="en-GB"/>
        </w:rPr>
        <w:t xml:space="preserve">step where </w:t>
      </w:r>
      <w:r w:rsidR="00AE57DC">
        <w:rPr>
          <w:lang w:val="en-GB"/>
        </w:rPr>
        <w:t xml:space="preserve">collected data </w:t>
      </w:r>
      <w:r w:rsidR="00613095">
        <w:rPr>
          <w:lang w:val="en-GB"/>
        </w:rPr>
        <w:t xml:space="preserve">are used for back calculation </w:t>
      </w:r>
      <w:r w:rsidR="00A41719">
        <w:rPr>
          <w:lang w:val="en-GB"/>
        </w:rPr>
        <w:t xml:space="preserve">of </w:t>
      </w:r>
      <w:r w:rsidR="00613095">
        <w:rPr>
          <w:lang w:val="en-GB"/>
        </w:rPr>
        <w:t>models weights/coefficients</w:t>
      </w:r>
      <w:r w:rsidR="00104F26">
        <w:rPr>
          <w:lang w:val="en-GB"/>
        </w:rPr>
        <w:t xml:space="preserve"> </w:t>
      </w:r>
      <w:r w:rsidR="00104F26">
        <w:rPr>
          <w:lang w:val="en-GB"/>
        </w:rPr>
        <w:fldChar w:fldCharType="begin">
          <w:fldData xml:space="preserve">PEVuZE5vdGU+PENpdGU+PEF1dGhvcj5FanJhZWk8L0F1dGhvcj48WWVhcj4yMDE2PC9ZZWFyPjxS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</w:fldData>
        </w:fldChar>
      </w:r>
      <w:r w:rsidR="00104F26">
        <w:rPr>
          <w:lang w:val="en-GB"/>
        </w:rPr>
        <w:instrText xml:space="preserve"> ADDIN EN.CITE </w:instrText>
      </w:r>
      <w:r w:rsidR="00104F26">
        <w:rPr>
          <w:lang w:val="en-GB"/>
        </w:rPr>
        <w:fldChar w:fldCharType="begin">
          <w:fldData xml:space="preserve">PEVuZE5vdGU+PENpdGU+PEF1dGhvcj5FanJhZWk8L0F1dGhvcj48WWVhcj4yMDE2PC9ZZWFyPjxS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</w:fldData>
        </w:fldChar>
      </w:r>
      <w:r w:rsidR="00104F26">
        <w:rPr>
          <w:lang w:val="en-GB"/>
        </w:rPr>
        <w:instrText xml:space="preserve"> ADDIN EN.CITE.DATA </w:instrText>
      </w:r>
      <w:r w:rsidR="00104F26">
        <w:rPr>
          <w:lang w:val="en-GB"/>
        </w:rPr>
      </w:r>
      <w:r w:rsidR="00104F26">
        <w:rPr>
          <w:lang w:val="en-GB"/>
        </w:rPr>
        <w:fldChar w:fldCharType="end"/>
      </w:r>
      <w:r w:rsidR="00104F26">
        <w:rPr>
          <w:lang w:val="en-GB"/>
        </w:rPr>
      </w:r>
      <w:r w:rsidR="00104F26">
        <w:rPr>
          <w:lang w:val="en-GB"/>
        </w:rPr>
        <w:fldChar w:fldCharType="separate"/>
      </w:r>
      <w:r w:rsidR="00104F26">
        <w:rPr>
          <w:noProof/>
          <w:lang w:val="en-GB"/>
        </w:rPr>
        <w:t>[</w:t>
      </w:r>
      <w:hyperlink w:anchor="_ENREF_18" w:tooltip="Ejraei, 2016 #117" w:history="1">
        <w:r w:rsidR="00104F26" w:rsidRPr="007E57D8">
          <w:rPr>
            <w:rStyle w:val="Hyperlink"/>
            <w:noProof/>
            <w:lang w:val="en-GB"/>
          </w:rPr>
          <w:t>18</w:t>
        </w:r>
      </w:hyperlink>
      <w:r w:rsidR="00104F26">
        <w:rPr>
          <w:noProof/>
          <w:lang w:val="en-GB"/>
        </w:rPr>
        <w:t xml:space="preserve">, </w:t>
      </w:r>
      <w:hyperlink w:anchor="_ENREF_19" w:tooltip="Asgarpour Khansary, 2015 #119" w:history="1">
        <w:r w:rsidR="00104F26" w:rsidRPr="007E57D8">
          <w:rPr>
            <w:rStyle w:val="Hyperlink"/>
            <w:noProof/>
            <w:lang w:val="en-GB"/>
          </w:rPr>
          <w:t>19</w:t>
        </w:r>
      </w:hyperlink>
      <w:r w:rsidR="00104F26">
        <w:rPr>
          <w:noProof/>
          <w:lang w:val="en-GB"/>
        </w:rPr>
        <w:t>]</w:t>
      </w:r>
      <w:r w:rsidR="00104F26">
        <w:rPr>
          <w:lang w:val="en-GB"/>
        </w:rPr>
        <w:fldChar w:fldCharType="end"/>
      </w:r>
      <w:r w:rsidR="00613095">
        <w:rPr>
          <w:lang w:val="en-GB"/>
        </w:rPr>
        <w:t xml:space="preserve">. Therefore, these models </w:t>
      </w:r>
      <w:r w:rsidR="00AE57DC">
        <w:rPr>
          <w:lang w:val="en-GB"/>
        </w:rPr>
        <w:t>always are susceptive to fail at extrapolations</w:t>
      </w:r>
      <w:r w:rsidR="00613095">
        <w:rPr>
          <w:lang w:val="en-GB"/>
        </w:rPr>
        <w:t xml:space="preserve"> i.e. when </w:t>
      </w:r>
      <w:r w:rsidR="00AE57DC">
        <w:rPr>
          <w:lang w:val="en-GB"/>
        </w:rPr>
        <w:t xml:space="preserve">data attempted for prediction has not been present in the training dataset </w:t>
      </w:r>
      <w:r w:rsidR="00AE57DC">
        <w:rPr>
          <w:lang w:val="en-GB"/>
        </w:rPr>
        <w:fldChar w:fldCharType="begin">
          <w:fldData xml:space="preserve">PEVuZE5vdGU+PENpdGU+PEF1dGhvcj5Bc2dhcnBvdXIgS2hhbnNhcnk8L0F1dGhvcj48WWVhcj4y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</w:fldData>
        </w:fldChar>
      </w:r>
      <w:r w:rsidR="00104F26">
        <w:rPr>
          <w:lang w:val="en-GB"/>
        </w:rPr>
        <w:instrText xml:space="preserve"> ADDIN EN.CITE </w:instrText>
      </w:r>
      <w:r w:rsidR="00104F26">
        <w:rPr>
          <w:lang w:val="en-GB"/>
        </w:rPr>
        <w:fldChar w:fldCharType="begin">
          <w:fldData xml:space="preserve">PEVuZE5vdGU+PENpdGU+PEF1dGhvcj5Bc2dhcnBvdXIgS2hhbnNhcnk8L0F1dGhvcj48WWVhcj4y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</w:fldData>
        </w:fldChar>
      </w:r>
      <w:r w:rsidR="00104F26">
        <w:rPr>
          <w:lang w:val="en-GB"/>
        </w:rPr>
        <w:instrText xml:space="preserve"> ADDIN EN.CITE.DATA </w:instrText>
      </w:r>
      <w:r w:rsidR="00104F26">
        <w:rPr>
          <w:lang w:val="en-GB"/>
        </w:rPr>
      </w:r>
      <w:r w:rsidR="00104F26">
        <w:rPr>
          <w:lang w:val="en-GB"/>
        </w:rPr>
        <w:fldChar w:fldCharType="end"/>
      </w:r>
      <w:r w:rsidR="00AE57DC">
        <w:rPr>
          <w:lang w:val="en-GB"/>
        </w:rPr>
      </w:r>
      <w:r w:rsidR="00AE57DC">
        <w:rPr>
          <w:lang w:val="en-GB"/>
        </w:rPr>
        <w:fldChar w:fldCharType="separate"/>
      </w:r>
      <w:r w:rsidR="00104F26">
        <w:rPr>
          <w:noProof/>
          <w:lang w:val="en-GB"/>
        </w:rPr>
        <w:t>[</w:t>
      </w:r>
      <w:hyperlink w:anchor="_ENREF_20" w:tooltip="Asgarpour Khansary, 2015 #102" w:history="1">
        <w:r w:rsidR="00104F26" w:rsidRPr="007E57D8">
          <w:rPr>
            <w:rStyle w:val="Hyperlink"/>
            <w:noProof/>
            <w:lang w:val="en-GB"/>
          </w:rPr>
          <w:t>20</w:t>
        </w:r>
      </w:hyperlink>
      <w:r w:rsidR="00104F26">
        <w:rPr>
          <w:noProof/>
          <w:lang w:val="en-GB"/>
        </w:rPr>
        <w:t xml:space="preserve">, </w:t>
      </w:r>
      <w:hyperlink w:anchor="_ENREF_21" w:tooltip="Khansary, 2015 #115" w:history="1">
        <w:r w:rsidR="00104F26" w:rsidRPr="007E57D8">
          <w:rPr>
            <w:rStyle w:val="Hyperlink"/>
            <w:noProof/>
            <w:lang w:val="en-GB"/>
          </w:rPr>
          <w:t>21</w:t>
        </w:r>
      </w:hyperlink>
      <w:r w:rsidR="00104F26">
        <w:rPr>
          <w:noProof/>
          <w:lang w:val="en-GB"/>
        </w:rPr>
        <w:t>]</w:t>
      </w:r>
      <w:r w:rsidR="00AE57DC">
        <w:rPr>
          <w:lang w:val="en-GB"/>
        </w:rPr>
        <w:fldChar w:fldCharType="end"/>
      </w:r>
      <w:r w:rsidR="00104F26">
        <w:rPr>
          <w:lang w:val="en-GB"/>
        </w:rPr>
        <w:t xml:space="preserve">, especially when a proper optimization/regression method has not been used </w:t>
      </w:r>
      <w:r w:rsidR="00104F26">
        <w:rPr>
          <w:lang w:val="en-GB"/>
        </w:rPr>
        <w:fldChar w:fldCharType="begin"/>
      </w:r>
      <w:r w:rsidR="00104F26">
        <w:rPr>
          <w:lang w:val="en-GB"/>
        </w:rPr>
        <w:instrText xml:space="preserve"> ADDIN EN.CITE &lt;EndNote&gt;&lt;Cite&gt;&lt;Author&gt;Asgarpour Khansary&lt;/Author&gt;&lt;Year&gt;2014&lt;/Year&gt;&lt;RecNum&gt;120&lt;/RecNum&gt;&lt;DisplayText&gt;[22]&lt;/DisplayText&gt;&lt;record&gt;&lt;rec-number&gt;120&lt;/rec-number&gt;&lt;foreign-keys&gt;&lt;key app="EN" db-id="wvspwfwv6s0rs9e9dd8x09vie22ve9vdv2rf" timestamp="1610291878"&gt;120&lt;/key&gt;&lt;/foreign-keys&gt;&lt;ref-type name="Journal Article"&gt;17&lt;/ref-type&gt;&lt;contributors&gt;&lt;authors&gt;&lt;author&gt;Asgarpour Khansary, Milad&lt;/author&gt;&lt;author&gt;Hallaji Sani, Ahmad&lt;/author&gt;&lt;/authors&gt;&lt;/contributors&gt;&lt;titles&gt;&lt;title&gt;Using genetic algorithm (GA) and particle swarm optimization (PSO) methods for determination of interaction parameters in multicomponent systems of liquid–liquid equilibria&lt;/title&gt;&lt;secondary-title&gt;Fluid Phase Equilibria&lt;/secondary-title&gt;&lt;/titles&gt;&lt;periodical&gt;&lt;full-title&gt;Fluid Phase Equilibria&lt;/full-title&gt;&lt;/periodical&gt;&lt;pages&gt;141-145&lt;/pages&gt;&lt;volume&gt;365&lt;/volume&gt;&lt;keywords&gt;&lt;keyword&gt;Genetic algorithm&lt;/keyword&gt;&lt;keyword&gt;Particle swarm optimization&lt;/keyword&gt;&lt;keyword&gt;UNIQUAC&lt;/keyword&gt;&lt;keyword&gt;NRTL&lt;/keyword&gt;&lt;keyword&gt;LLE&lt;/keyword&gt;&lt;/keywords&gt;&lt;dates&gt;&lt;year&gt;2014&lt;/year&gt;&lt;pub-dates&gt;&lt;date&gt;2014/03/15/&lt;/date&gt;&lt;/pub-dates&gt;&lt;/dates&gt;&lt;isbn&gt;0378-3812&lt;/isbn&gt;&lt;urls&gt;&lt;related-urls&gt;&lt;url&gt;http://www.sciencedirect.com/science/article/pii/S0378381214000314&lt;/url&gt;&lt;/related-urls&gt;&lt;/urls&gt;&lt;electronic-resource-num&gt;https://doi.org/10.1016/j.fluid.2014.01.016&lt;/electronic-resource-num&gt;&lt;/record&gt;&lt;/Cite&gt;&lt;/EndNote&gt;</w:instrText>
      </w:r>
      <w:r w:rsidR="00104F26">
        <w:rPr>
          <w:lang w:val="en-GB"/>
        </w:rPr>
        <w:fldChar w:fldCharType="separate"/>
      </w:r>
      <w:r w:rsidR="00104F26">
        <w:rPr>
          <w:noProof/>
          <w:lang w:val="en-GB"/>
        </w:rPr>
        <w:t>[</w:t>
      </w:r>
      <w:hyperlink w:anchor="_ENREF_22" w:tooltip="Asgarpour Khansary, 2014 #120" w:history="1">
        <w:r w:rsidR="00104F26" w:rsidRPr="007E57D8">
          <w:rPr>
            <w:rStyle w:val="Hyperlink"/>
            <w:noProof/>
            <w:lang w:val="en-GB"/>
          </w:rPr>
          <w:t>22</w:t>
        </w:r>
      </w:hyperlink>
      <w:r w:rsidR="00104F26">
        <w:rPr>
          <w:noProof/>
          <w:lang w:val="en-GB"/>
        </w:rPr>
        <w:t>]</w:t>
      </w:r>
      <w:r w:rsidR="00104F26">
        <w:rPr>
          <w:lang w:val="en-GB"/>
        </w:rPr>
        <w:fldChar w:fldCharType="end"/>
      </w:r>
      <w:r w:rsidR="00104F26">
        <w:rPr>
          <w:lang w:val="en-GB"/>
        </w:rPr>
        <w:t>.</w:t>
      </w:r>
      <w:r w:rsidR="000E08A3">
        <w:rPr>
          <w:lang w:val="en-GB"/>
        </w:rPr>
        <w:t xml:space="preserve"> </w:t>
      </w:r>
    </w:p>
    <w:p w14:paraId="62072C44" w14:textId="7C9A2EF4" w:rsidR="003F58FA" w:rsidRPr="00580C15" w:rsidRDefault="00A41719" w:rsidP="00580C15">
      <w:pPr>
        <w:spacing w:line="276" w:lineRule="auto"/>
        <w:rPr>
          <w:lang w:val="en-GB"/>
        </w:rPr>
      </w:pPr>
      <w:r>
        <w:rPr>
          <w:lang w:val="en-GB"/>
        </w:rPr>
        <w:t>N</w:t>
      </w:r>
      <w:r w:rsidR="00BC1BC6">
        <w:rPr>
          <w:lang w:val="en-GB"/>
        </w:rPr>
        <w:t xml:space="preserve">owadays, by using </w:t>
      </w:r>
      <w:r w:rsidR="00BC1BC6" w:rsidRPr="006A1FAB">
        <w:rPr>
          <w:i/>
          <w:iCs/>
          <w:lang w:val="en-GB"/>
        </w:rPr>
        <w:t>ab initio</w:t>
      </w:r>
      <w:r w:rsidR="00BC1BC6">
        <w:rPr>
          <w:lang w:val="en-GB"/>
        </w:rPr>
        <w:t xml:space="preserve"> methods, it is </w:t>
      </w:r>
      <w:r w:rsidR="00BC1BC6" w:rsidRPr="00E92590">
        <w:rPr>
          <w:lang w:val="en-GB"/>
        </w:rPr>
        <w:t>possible to predict properties of materials from scratch</w:t>
      </w:r>
      <w:r w:rsidR="00BC1BC6">
        <w:rPr>
          <w:lang w:val="en-GB"/>
        </w:rPr>
        <w:t xml:space="preserve"> as </w:t>
      </w:r>
      <w:r>
        <w:rPr>
          <w:lang w:val="en-GB"/>
        </w:rPr>
        <w:t xml:space="preserve">such methods </w:t>
      </w:r>
      <w:r w:rsidR="00BC1BC6">
        <w:rPr>
          <w:lang w:val="en-GB"/>
        </w:rPr>
        <w:t xml:space="preserve">are </w:t>
      </w:r>
      <w:r w:rsidR="00BC1BC6" w:rsidRPr="00E92590">
        <w:rPr>
          <w:lang w:val="en-GB"/>
        </w:rPr>
        <w:t xml:space="preserve">mature </w:t>
      </w:r>
      <w:r w:rsidR="00BC1BC6">
        <w:rPr>
          <w:lang w:val="en-GB"/>
        </w:rPr>
        <w:t xml:space="preserve">enough </w:t>
      </w:r>
      <w:r w:rsidR="00BC1BC6" w:rsidRPr="00E92590">
        <w:rPr>
          <w:lang w:val="en-GB"/>
        </w:rPr>
        <w:t xml:space="preserve">to tackle problems </w:t>
      </w:r>
      <w:r w:rsidR="00BC1BC6">
        <w:rPr>
          <w:lang w:val="en-GB"/>
        </w:rPr>
        <w:t xml:space="preserve">in </w:t>
      </w:r>
      <w:r w:rsidR="00BC1BC6" w:rsidRPr="00E92590">
        <w:rPr>
          <w:lang w:val="en-GB"/>
        </w:rPr>
        <w:t>materials engineering</w:t>
      </w:r>
      <w:r w:rsidR="00BC1BC6">
        <w:rPr>
          <w:lang w:val="en-GB"/>
        </w:rPr>
        <w:t xml:space="preserve"> </w:t>
      </w:r>
      <w:r w:rsidR="00BC1BC6">
        <w:rPr>
          <w:lang w:val="en-GB"/>
        </w:rPr>
        <w:fldChar w:fldCharType="begin">
          <w:fldData xml:space="preserve">PEVuZE5vdGU+PENpdGU+PEF1dGhvcj5Bc2dhcnBvdXIgS2hhbnNhcnk8L0F1dGhvcj48WWVhcj4y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</w:fldData>
        </w:fldChar>
      </w:r>
      <w:r w:rsidR="00104F26">
        <w:rPr>
          <w:lang w:val="en-GB"/>
        </w:rPr>
        <w:instrText xml:space="preserve"> ADDIN EN.CITE </w:instrText>
      </w:r>
      <w:r w:rsidR="00104F26">
        <w:rPr>
          <w:lang w:val="en-GB"/>
        </w:rPr>
        <w:fldChar w:fldCharType="begin">
          <w:fldData xml:space="preserve">PEVuZE5vdGU+PENpdGU+PEF1dGhvcj5Bc2dhcnBvdXIgS2hhbnNhcnk8L0F1dGhvcj48WWVhcj4y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</w:fldData>
        </w:fldChar>
      </w:r>
      <w:r w:rsidR="00104F26">
        <w:rPr>
          <w:lang w:val="en-GB"/>
        </w:rPr>
        <w:instrText xml:space="preserve"> ADDIN EN.CITE.DATA </w:instrText>
      </w:r>
      <w:r w:rsidR="00104F26">
        <w:rPr>
          <w:lang w:val="en-GB"/>
        </w:rPr>
      </w:r>
      <w:r w:rsidR="00104F26">
        <w:rPr>
          <w:lang w:val="en-GB"/>
        </w:rPr>
        <w:fldChar w:fldCharType="end"/>
      </w:r>
      <w:r w:rsidR="00BC1BC6">
        <w:rPr>
          <w:lang w:val="en-GB"/>
        </w:rPr>
      </w:r>
      <w:r w:rsidR="00BC1BC6">
        <w:rPr>
          <w:lang w:val="en-GB"/>
        </w:rPr>
        <w:fldChar w:fldCharType="separate"/>
      </w:r>
      <w:r w:rsidR="00104F26">
        <w:rPr>
          <w:noProof/>
          <w:lang w:val="en-GB"/>
        </w:rPr>
        <w:t>[</w:t>
      </w:r>
      <w:hyperlink w:anchor="_ENREF_23" w:tooltip="Asgarpour Khansary, 2020 #100" w:history="1">
        <w:r w:rsidR="00104F26" w:rsidRPr="007E57D8">
          <w:rPr>
            <w:rStyle w:val="Hyperlink"/>
            <w:noProof/>
            <w:lang w:val="en-GB"/>
          </w:rPr>
          <w:t>23</w:t>
        </w:r>
      </w:hyperlink>
      <w:r w:rsidR="00104F26">
        <w:rPr>
          <w:noProof/>
          <w:lang w:val="en-GB"/>
        </w:rPr>
        <w:t xml:space="preserve">, </w:t>
      </w:r>
      <w:hyperlink w:anchor="_ENREF_24" w:tooltip="Asgarpour Khansary, 2020 #93" w:history="1">
        <w:r w:rsidR="00104F26" w:rsidRPr="007E57D8">
          <w:rPr>
            <w:rStyle w:val="Hyperlink"/>
            <w:noProof/>
            <w:lang w:val="en-GB"/>
          </w:rPr>
          <w:t>24</w:t>
        </w:r>
      </w:hyperlink>
      <w:r w:rsidR="00104F26">
        <w:rPr>
          <w:noProof/>
          <w:lang w:val="en-GB"/>
        </w:rPr>
        <w:t>]</w:t>
      </w:r>
      <w:r w:rsidR="00BC1BC6">
        <w:rPr>
          <w:lang w:val="en-GB"/>
        </w:rPr>
        <w:fldChar w:fldCharType="end"/>
      </w:r>
      <w:r w:rsidR="00BC1BC6" w:rsidRPr="00E92590">
        <w:rPr>
          <w:lang w:val="en-GB"/>
        </w:rPr>
        <w:t>.</w:t>
      </w:r>
      <w:r w:rsidR="00BC1BC6">
        <w:rPr>
          <w:lang w:val="en-GB"/>
        </w:rPr>
        <w:t xml:space="preserve"> </w:t>
      </w:r>
      <w:r w:rsidR="005F4D3F">
        <w:rPr>
          <w:lang w:val="en-GB"/>
        </w:rPr>
        <w:t>In fact</w:t>
      </w:r>
      <w:r w:rsidR="00BC1BC6">
        <w:rPr>
          <w:lang w:val="en-GB"/>
        </w:rPr>
        <w:t xml:space="preserve">, it is possible to predict and get an insight on the interaction between molecules and their mixture behaviour through modeling on molecular scales </w:t>
      </w:r>
      <w:r w:rsidR="00BC1BC6">
        <w:fldChar w:fldCharType="begin">
          <w:fldData xml:space="preserve">PEVuZE5vdGU+PENpdGU+PEF1dGhvcj5Bc2dhcnBvdXIgS2hhbnNhcnk8L0F1dGhvcj48WWVhcj4y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</w:fldData>
        </w:fldChar>
      </w:r>
      <w:r w:rsidR="00104F26">
        <w:instrText xml:space="preserve"> ADDIN EN.CITE </w:instrText>
      </w:r>
      <w:r w:rsidR="00104F26">
        <w:fldChar w:fldCharType="begin">
          <w:fldData xml:space="preserve">PEVuZE5vdGU+PENpdGU+PEF1dGhvcj5Bc2dhcnBvdXIgS2hhbnNhcnk8L0F1dGhvcj48WWVhcj4y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</w:fldData>
        </w:fldChar>
      </w:r>
      <w:r w:rsidR="00104F26">
        <w:instrText xml:space="preserve"> ADDIN EN.CITE.DATA </w:instrText>
      </w:r>
      <w:r w:rsidR="00104F26">
        <w:fldChar w:fldCharType="end"/>
      </w:r>
      <w:r w:rsidR="00BC1BC6">
        <w:fldChar w:fldCharType="separate"/>
      </w:r>
      <w:r w:rsidR="00104F26">
        <w:rPr>
          <w:noProof/>
        </w:rPr>
        <w:t>[</w:t>
      </w:r>
      <w:hyperlink w:anchor="_ENREF_25" w:tooltip="Asgarpour Khansary, 2020 #44" w:history="1">
        <w:r w:rsidR="00104F26" w:rsidRPr="007E57D8">
          <w:rPr>
            <w:rStyle w:val="Hyperlink"/>
            <w:noProof/>
          </w:rPr>
          <w:t>25</w:t>
        </w:r>
      </w:hyperlink>
      <w:r w:rsidR="00104F26">
        <w:rPr>
          <w:noProof/>
        </w:rPr>
        <w:t xml:space="preserve">, </w:t>
      </w:r>
      <w:hyperlink w:anchor="_ENREF_26" w:tooltip="Khansary, 2017 #121" w:history="1">
        <w:r w:rsidR="00104F26" w:rsidRPr="007E57D8">
          <w:rPr>
            <w:rStyle w:val="Hyperlink"/>
            <w:noProof/>
          </w:rPr>
          <w:t>26</w:t>
        </w:r>
      </w:hyperlink>
      <w:r w:rsidR="00104F26">
        <w:rPr>
          <w:noProof/>
        </w:rPr>
        <w:t>]</w:t>
      </w:r>
      <w:r w:rsidR="00BC1BC6">
        <w:fldChar w:fldCharType="end"/>
      </w:r>
      <w:r w:rsidR="00BC1BC6">
        <w:rPr>
          <w:lang w:val="en-GB"/>
        </w:rPr>
        <w:t xml:space="preserve">. </w:t>
      </w:r>
      <w:r w:rsidR="0078719C">
        <w:t xml:space="preserve">Therefore, here </w:t>
      </w:r>
      <w:r w:rsidR="0078719C">
        <w:rPr>
          <w:lang w:val="en-GB"/>
        </w:rPr>
        <w:t xml:space="preserve">we implemented a bottom-up approach to develop a completely predictive method for analysis of Raman spectra. </w:t>
      </w:r>
      <w:r w:rsidR="00580C15">
        <w:rPr>
          <w:lang w:val="en-GB"/>
        </w:rPr>
        <w:t xml:space="preserve">An overview of developed approach and its application is shown in </w:t>
      </w:r>
      <w:r w:rsidR="00580C15">
        <w:rPr>
          <w:lang w:val="en-GB"/>
        </w:rPr>
        <w:fldChar w:fldCharType="begin"/>
      </w:r>
      <w:r w:rsidR="00580C15">
        <w:rPr>
          <w:lang w:val="en-GB"/>
        </w:rPr>
        <w:instrText xml:space="preserve"> REF _Ref61185555 \h </w:instrText>
      </w:r>
      <w:r w:rsidR="00580C15">
        <w:rPr>
          <w:lang w:val="en-GB"/>
        </w:rPr>
      </w:r>
      <w:r w:rsidR="00580C15">
        <w:rPr>
          <w:lang w:val="en-GB"/>
        </w:rPr>
        <w:fldChar w:fldCharType="separate"/>
      </w:r>
      <w:r w:rsidR="00F85AF5">
        <w:t xml:space="preserve">Fig. </w:t>
      </w:r>
      <w:r w:rsidR="00F85AF5">
        <w:rPr>
          <w:noProof/>
        </w:rPr>
        <w:t>1</w:t>
      </w:r>
      <w:r w:rsidR="00580C15">
        <w:rPr>
          <w:lang w:val="en-GB"/>
        </w:rPr>
        <w:fldChar w:fldCharType="end"/>
      </w:r>
      <w:r w:rsidR="00580C15">
        <w:rPr>
          <w:lang w:val="en-GB"/>
        </w:rPr>
        <w:t xml:space="preserve"> and details can be found in next sections.  </w:t>
      </w:r>
    </w:p>
    <w:tbl>
      <w:tblPr>
        <w:tblStyle w:val="TableGrid"/>
        <w:tblW w:w="11624"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24"/>
      </w:tblGrid>
      <w:tr w:rsidR="003F58FA" w14:paraId="7544F23A" w14:textId="77777777" w:rsidTr="004133BB">
        <w:tc>
          <w:tcPr>
            <w:tcW w:w="11624" w:type="dxa"/>
            <w:vAlign w:val="center"/>
          </w:tcPr>
          <w:p w14:paraId="483A07AA" w14:textId="1E218AE0" w:rsidR="003F58FA" w:rsidRDefault="00244B16" w:rsidP="004133BB">
            <w:pPr>
              <w:jc w:val="center"/>
            </w:pPr>
            <w:r>
              <w:rPr>
                <w:noProof/>
              </w:rPr>
              <w:drawing>
                <wp:inline distT="0" distB="0" distL="0" distR="0" wp14:anchorId="07D985CD" wp14:editId="77F8F539">
                  <wp:extent cx="5866791" cy="408355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28A0092B-C50C-407E-A947-70E740481C1C}">
                                <a14:useLocalDpi xmlns:a14="http://schemas.microsoft.com/office/drawing/2010/main" val="0"/>
                              </a:ext>
                            </a:extLst>
                          </a:blip>
                          <a:srcRect b="52795"/>
                          <a:stretch/>
                        </pic:blipFill>
                        <pic:spPr bwMode="auto">
                          <a:xfrm>
                            <a:off x="0" y="0"/>
                            <a:ext cx="5949000" cy="4140772"/>
                          </a:xfrm>
                          <a:prstGeom prst="rect">
                            <a:avLst/>
                          </a:prstGeom>
                          <a:ln>
                            <a:noFill/>
                          </a:ln>
                          <a:extLst>
                            <a:ext uri="{53640926-AAD7-44D8-BBD7-CCE9431645EC}">
                              <a14:shadowObscured xmlns:a14="http://schemas.microsoft.com/office/drawing/2010/main"/>
                            </a:ext>
                          </a:extLst>
                        </pic:spPr>
                      </pic:pic>
                    </a:graphicData>
                  </a:graphic>
                </wp:inline>
              </w:drawing>
            </w:r>
          </w:p>
        </w:tc>
      </w:tr>
      <w:tr w:rsidR="003F58FA" w14:paraId="2E75A75C" w14:textId="77777777" w:rsidTr="004133BB">
        <w:tc>
          <w:tcPr>
            <w:tcW w:w="11624" w:type="dxa"/>
            <w:vAlign w:val="center"/>
          </w:tcPr>
          <w:p w14:paraId="710D835E" w14:textId="1F6D527E" w:rsidR="003F58FA" w:rsidRDefault="003F58FA" w:rsidP="004133BB">
            <w:pPr>
              <w:pStyle w:val="Caption"/>
            </w:pPr>
            <w:bookmarkStart w:id="0" w:name="_Ref61185555"/>
            <w:r>
              <w:t xml:space="preserve">Fig. </w:t>
            </w:r>
            <w:fldSimple w:instr=" SEQ Fig. \* ARABIC ">
              <w:r w:rsidR="00F85AF5">
                <w:rPr>
                  <w:noProof/>
                </w:rPr>
                <w:t>1</w:t>
              </w:r>
            </w:fldSimple>
            <w:bookmarkEnd w:id="0"/>
            <w:r>
              <w:t xml:space="preserve">. The workflow of computations in model development and its application </w:t>
            </w:r>
          </w:p>
        </w:tc>
      </w:tr>
    </w:tbl>
    <w:p w14:paraId="609B87E5" w14:textId="32B666DC" w:rsidR="00404D25" w:rsidRDefault="00943B96" w:rsidP="00F119B3">
      <w:pPr>
        <w:pStyle w:val="Heading1"/>
      </w:pPr>
      <w:r>
        <w:t>Methodology and c</w:t>
      </w:r>
      <w:r w:rsidR="00217CEB" w:rsidRPr="00F119B3">
        <w:t xml:space="preserve">omputational details </w:t>
      </w:r>
    </w:p>
    <w:p w14:paraId="6D73E1D8" w14:textId="14645C95" w:rsidR="00580C15" w:rsidRDefault="00943B96" w:rsidP="00835BAD">
      <w:pPr>
        <w:rPr>
          <w:lang w:val="en-GB"/>
        </w:rPr>
      </w:pPr>
      <w:r>
        <w:rPr>
          <w:lang w:val="en-GB"/>
        </w:rPr>
        <w:t xml:space="preserve">The contacts between molecules in any mixture are most likely at prominent sites on each molecule where a donor/acceptor interactions </w:t>
      </w:r>
      <w:r>
        <w:t>can be realized</w:t>
      </w:r>
      <w:r w:rsidR="004F3A2B">
        <w:t xml:space="preserve"> </w:t>
      </w:r>
      <w:r w:rsidR="004F3A2B">
        <w:fldChar w:fldCharType="begin"/>
      </w:r>
      <w:r w:rsidR="004F3A2B">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4F3A2B">
        <w:fldChar w:fldCharType="separate"/>
      </w:r>
      <w:r w:rsidR="004F3A2B">
        <w:rPr>
          <w:noProof/>
        </w:rPr>
        <w:t>[</w:t>
      </w:r>
      <w:hyperlink w:anchor="_ENREF_25" w:tooltip="Asgarpour Khansary, 2020 #44" w:history="1">
        <w:r w:rsidR="004F3A2B" w:rsidRPr="007E57D8">
          <w:rPr>
            <w:rStyle w:val="Hyperlink"/>
            <w:noProof/>
          </w:rPr>
          <w:t>25</w:t>
        </w:r>
      </w:hyperlink>
      <w:r w:rsidR="004F3A2B">
        <w:rPr>
          <w:noProof/>
        </w:rPr>
        <w:t>]</w:t>
      </w:r>
      <w:r w:rsidR="004F3A2B">
        <w:fldChar w:fldCharType="end"/>
      </w:r>
      <w:r>
        <w:t xml:space="preserve">. </w:t>
      </w:r>
      <w:r w:rsidR="00580C15">
        <w:rPr>
          <w:lang w:val="en-GB"/>
        </w:rPr>
        <w:t xml:space="preserve">Any mixture of the molecules involves random and dynamic contacts between them. </w:t>
      </w:r>
      <w:r w:rsidR="003C32F7">
        <w:rPr>
          <w:lang w:val="en-GB"/>
        </w:rPr>
        <w:t xml:space="preserve">So, we can expect that all mixture associated Raman spectra measurements are contaminated due to such interactions. We refer to </w:t>
      </w:r>
      <w:r w:rsidR="003C32F7" w:rsidRPr="003C32F7">
        <w:rPr>
          <w:lang w:val="en-GB"/>
        </w:rPr>
        <w:t>molecular interactions</w:t>
      </w:r>
      <w:r w:rsidR="003C32F7">
        <w:rPr>
          <w:lang w:val="en-GB"/>
        </w:rPr>
        <w:t xml:space="preserve"> as fingerprints hereinafter. We therefore</w:t>
      </w:r>
      <w:r w:rsidR="00580C15">
        <w:rPr>
          <w:lang w:val="en-GB"/>
        </w:rPr>
        <w:t xml:space="preserve"> </w:t>
      </w:r>
      <w:r w:rsidR="003C32F7">
        <w:rPr>
          <w:lang w:val="en-GB"/>
        </w:rPr>
        <w:t>assume</w:t>
      </w:r>
      <w:r w:rsidR="00580C15">
        <w:rPr>
          <w:lang w:val="en-GB"/>
        </w:rPr>
        <w:t xml:space="preserve"> that a nonlinear </w:t>
      </w:r>
      <w:r w:rsidR="003C32F7">
        <w:rPr>
          <w:lang w:val="en-GB"/>
        </w:rPr>
        <w:t>(</w:t>
      </w:r>
      <w:r w:rsidR="00580C15">
        <w:rPr>
          <w:lang w:val="en-GB"/>
        </w:rPr>
        <w:t>weak</w:t>
      </w:r>
      <w:r w:rsidR="003C32F7">
        <w:rPr>
          <w:lang w:val="en-GB"/>
        </w:rPr>
        <w:t>)</w:t>
      </w:r>
      <w:r w:rsidR="00580C15">
        <w:rPr>
          <w:lang w:val="en-GB"/>
        </w:rPr>
        <w:t xml:space="preserve"> correlation </w:t>
      </w:r>
      <w:r w:rsidR="003C32F7">
        <w:rPr>
          <w:lang w:val="en-GB"/>
        </w:rPr>
        <w:t xml:space="preserve">should exist </w:t>
      </w:r>
      <w:r w:rsidR="00580C15">
        <w:rPr>
          <w:lang w:val="en-GB"/>
        </w:rPr>
        <w:t xml:space="preserve">among </w:t>
      </w:r>
      <w:r w:rsidR="003C32F7">
        <w:rPr>
          <w:lang w:val="en-GB"/>
        </w:rPr>
        <w:t xml:space="preserve">measured </w:t>
      </w:r>
      <w:r w:rsidR="00580C15">
        <w:rPr>
          <w:lang w:val="en-GB"/>
        </w:rPr>
        <w:t xml:space="preserve">Raman spectra </w:t>
      </w:r>
      <w:r w:rsidR="003C32F7">
        <w:rPr>
          <w:lang w:val="en-GB"/>
        </w:rPr>
        <w:t xml:space="preserve">as read by </w:t>
      </w:r>
      <w:r w:rsidR="003C32F7">
        <w:rPr>
          <w:lang w:val="en-GB"/>
        </w:rPr>
        <w:lastRenderedPageBreak/>
        <w:t xml:space="preserve">spectrometer and Raman spectra </w:t>
      </w:r>
      <w:r w:rsidR="00580C15">
        <w:rPr>
          <w:lang w:val="en-GB"/>
        </w:rPr>
        <w:t>of</w:t>
      </w:r>
      <w:r w:rsidR="003C32F7">
        <w:rPr>
          <w:lang w:val="en-GB"/>
        </w:rPr>
        <w:t xml:space="preserve"> those fingerprints </w:t>
      </w:r>
      <w:r w:rsidR="00580C15">
        <w:rPr>
          <w:lang w:val="en-GB"/>
        </w:rPr>
        <w:fldChar w:fldCharType="begin"/>
      </w:r>
      <w:r w:rsidR="00580C15">
        <w:rPr>
          <w:lang w:val="en-GB"/>
        </w:rPr>
        <w:instrText xml:space="preserve"> ADDIN EN.CITE &lt;EndNote&gt;&lt;Cite&gt;&lt;Author&gt;Khansary&lt;/Author&gt;&lt;Year&gt;2020&lt;/Year&gt;&lt;RecNum&gt;101&lt;/RecNum&gt;&lt;DisplayText&gt;[11]&lt;/DisplayText&gt;&lt;record&gt;&lt;rec-number&gt;101&lt;/rec-number&gt;&lt;foreign-keys&gt;&lt;key app="EN" db-id="wvspwfwv6s0rs9e9dd8x09vie22ve9vdv2rf" timestamp="1610154174"&gt;101&lt;/key&gt;&lt;/foreign-keys&gt;&lt;ref-type name="Conference Proceedings"&gt;10&lt;/ref-type&gt;&lt;contributors&gt;&lt;authors&gt;&lt;author&gt;Milad Asgarpour Khansary&lt;/author&gt;&lt;author&gt;Gavin M. Walker&lt;/author&gt;&lt;author&gt;Saeed Shirazian&lt;/author&gt;&lt;/authors&gt;&lt;/contributors&gt;&lt;titles&gt;&lt;title&gt;Correlating Raman Spectra of Ibuprofen, Nicotinamide and their Dimers&lt;/title&gt;&lt;secondary-title&gt;Material Science and Engineering Congress&lt;/secondary-title&gt;&lt;/titles&gt;&lt;dates&gt;&lt;year&gt;2020&lt;/year&gt;&lt;/dates&gt;&lt;pub-location&gt;Darmstadt, Germany&lt;/pub-location&gt;&lt;publisher&gt;Deutsche Gesellschaft für Materialkunde e.V.&lt;/publisher&gt;&lt;urls&gt;&lt;/urls&gt;&lt;/record&gt;&lt;/Cite&gt;&lt;/EndNote&gt;</w:instrText>
      </w:r>
      <w:r w:rsidR="00580C15">
        <w:rPr>
          <w:lang w:val="en-GB"/>
        </w:rPr>
        <w:fldChar w:fldCharType="separate"/>
      </w:r>
      <w:r w:rsidR="00580C15">
        <w:rPr>
          <w:noProof/>
          <w:lang w:val="en-GB"/>
        </w:rPr>
        <w:t>[</w:t>
      </w:r>
      <w:hyperlink w:anchor="_ENREF_11" w:tooltip="Khansary, 2020 #101" w:history="1">
        <w:r w:rsidR="00580C15" w:rsidRPr="007E57D8">
          <w:rPr>
            <w:rStyle w:val="Hyperlink"/>
            <w:noProof/>
            <w:lang w:val="en-GB"/>
          </w:rPr>
          <w:t>11</w:t>
        </w:r>
      </w:hyperlink>
      <w:r w:rsidR="00580C15">
        <w:rPr>
          <w:noProof/>
          <w:lang w:val="en-GB"/>
        </w:rPr>
        <w:t>]</w:t>
      </w:r>
      <w:r w:rsidR="00580C15">
        <w:rPr>
          <w:lang w:val="en-GB"/>
        </w:rPr>
        <w:fldChar w:fldCharType="end"/>
      </w:r>
      <w:r w:rsidR="00835BAD">
        <w:rPr>
          <w:lang w:val="en-GB"/>
        </w:rPr>
        <w:t>, no matter identification of which fingerprint is target of measurements</w:t>
      </w:r>
      <w:r w:rsidR="00580C15">
        <w:rPr>
          <w:lang w:val="en-GB"/>
        </w:rPr>
        <w:t xml:space="preserve">. </w:t>
      </w:r>
    </w:p>
    <w:p w14:paraId="1985DA8F" w14:textId="23D81682" w:rsidR="003C32F7" w:rsidRDefault="00835BAD" w:rsidP="00835BAD">
      <w:pPr>
        <w:rPr>
          <w:lang w:val="en-GB"/>
        </w:rPr>
      </w:pPr>
      <w:r>
        <w:rPr>
          <w:lang w:val="en-GB"/>
        </w:rPr>
        <w:t xml:space="preserve">We show Raman spectra of target of measurement by </w:t>
      </w:r>
      <w:r w:rsidRPr="00886411">
        <w:rPr>
          <w:position w:val="-4"/>
        </w:rPr>
        <w:object w:dxaOrig="240" w:dyaOrig="260" w14:anchorId="4BCA46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3.75pt" o:ole="">
            <v:imagedata r:id="rId12" o:title=""/>
          </v:shape>
          <o:OLEObject Type="Embed" ProgID="Equation.DSMT4" ShapeID="_x0000_i1025" DrawAspect="Content" ObjectID="_1672589415" r:id="rId13"/>
        </w:object>
      </w:r>
      <w:r>
        <w:t xml:space="preserve"> and the Raman spectra of </w:t>
      </w:r>
      <w:r>
        <w:rPr>
          <w:lang w:val="en-GB"/>
        </w:rPr>
        <w:t xml:space="preserve">molecule </w:t>
      </w:r>
      <w:r w:rsidRPr="007411C1">
        <w:rPr>
          <w:i/>
          <w:iCs/>
          <w:lang w:val="en-GB"/>
        </w:rPr>
        <w:t>A</w:t>
      </w:r>
      <w:r>
        <w:rPr>
          <w:i/>
          <w:iCs/>
          <w:lang w:val="en-GB"/>
        </w:rPr>
        <w:t xml:space="preserve">, </w:t>
      </w:r>
      <w:r>
        <w:rPr>
          <w:lang w:val="en-GB"/>
        </w:rPr>
        <w:t xml:space="preserve">molecule </w:t>
      </w:r>
      <w:r w:rsidRPr="007411C1">
        <w:rPr>
          <w:i/>
          <w:iCs/>
          <w:lang w:val="en-GB"/>
        </w:rPr>
        <w:t>B</w:t>
      </w:r>
      <w:r>
        <w:rPr>
          <w:lang w:val="en-GB"/>
        </w:rPr>
        <w:t xml:space="preserve">, and all fingerprints by </w:t>
      </w:r>
      <w:r w:rsidRPr="00886411">
        <w:rPr>
          <w:position w:val="-12"/>
        </w:rPr>
        <w:object w:dxaOrig="180" w:dyaOrig="360" w14:anchorId="30EC5933">
          <v:shape id="_x0000_i1026" type="#_x0000_t75" style="width:8.75pt;height:18.15pt" o:ole="">
            <v:imagedata r:id="rId14" o:title=""/>
          </v:shape>
          <o:OLEObject Type="Embed" ProgID="Equation.DSMT4" ShapeID="_x0000_i1026" DrawAspect="Content" ObjectID="_1672589416" r:id="rId15"/>
        </w:object>
      </w:r>
      <w:r>
        <w:t xml:space="preserve">, considering a </w:t>
      </w:r>
      <w:r>
        <w:rPr>
          <w:lang w:val="en-GB"/>
        </w:rPr>
        <w:t xml:space="preserve">total of </w:t>
      </w:r>
      <w:r w:rsidRPr="007411C1">
        <w:rPr>
          <w:i/>
          <w:iCs/>
          <w:lang w:val="en-GB"/>
        </w:rPr>
        <w:t>N</w:t>
      </w:r>
      <w:r>
        <w:rPr>
          <w:lang w:val="en-GB"/>
        </w:rPr>
        <w:t xml:space="preserve"> fingerprints (different donor/acceptor interactions). The </w:t>
      </w:r>
      <w:r w:rsidR="007411C1" w:rsidRPr="007411C1">
        <w:rPr>
          <w:lang w:val="en-GB"/>
        </w:rPr>
        <w:t>nonlinear</w:t>
      </w:r>
      <w:r w:rsidR="007411C1">
        <w:rPr>
          <w:lang w:val="en-GB"/>
        </w:rPr>
        <w:t xml:space="preserve"> </w:t>
      </w:r>
      <w:r w:rsidR="007411C1" w:rsidRPr="007411C1">
        <w:rPr>
          <w:lang w:val="en-GB"/>
        </w:rPr>
        <w:t>correlation</w:t>
      </w:r>
      <w:r w:rsidR="007411C1">
        <w:rPr>
          <w:lang w:val="en-GB"/>
        </w:rPr>
        <w:t xml:space="preserve">, </w:t>
      </w:r>
      <w:r w:rsidR="007411C1" w:rsidRPr="00886411">
        <w:rPr>
          <w:position w:val="-10"/>
        </w:rPr>
        <w:object w:dxaOrig="240" w:dyaOrig="320" w14:anchorId="4C3F4802">
          <v:shape id="_x0000_i1027" type="#_x0000_t75" style="width:11.9pt;height:16.3pt" o:ole="">
            <v:imagedata r:id="rId16" o:title=""/>
          </v:shape>
          <o:OLEObject Type="Embed" ProgID="Equation.DSMT4" ShapeID="_x0000_i1027" DrawAspect="Content" ObjectID="_1672589417" r:id="rId17"/>
        </w:object>
      </w:r>
      <w:r w:rsidR="007411C1">
        <w:rPr>
          <w:lang w:val="en-GB"/>
        </w:rPr>
        <w:t xml:space="preserve">, of measured Raman intensity </w:t>
      </w:r>
      <w:r w:rsidR="007411C1" w:rsidRPr="00886411">
        <w:rPr>
          <w:position w:val="-4"/>
        </w:rPr>
        <w:object w:dxaOrig="240" w:dyaOrig="260" w14:anchorId="59366209">
          <v:shape id="_x0000_i1028" type="#_x0000_t75" style="width:11.9pt;height:13.75pt" o:ole="">
            <v:imagedata r:id="rId12" o:title=""/>
          </v:shape>
          <o:OLEObject Type="Embed" ProgID="Equation.DSMT4" ShapeID="_x0000_i1028" DrawAspect="Content" ObjectID="_1672589418" r:id="rId18"/>
        </w:object>
      </w:r>
      <w:r w:rsidR="007411C1">
        <w:rPr>
          <w:lang w:val="en-GB"/>
        </w:rPr>
        <w:t xml:space="preserve"> to </w:t>
      </w:r>
      <w:r>
        <w:rPr>
          <w:lang w:val="en-GB"/>
        </w:rPr>
        <w:t xml:space="preserve">fingerprint </w:t>
      </w:r>
      <w:r w:rsidR="007411C1">
        <w:rPr>
          <w:lang w:val="en-GB"/>
        </w:rPr>
        <w:t xml:space="preserve">Raman intensities, </w:t>
      </w:r>
      <w:r w:rsidR="007411C1" w:rsidRPr="00886411">
        <w:rPr>
          <w:position w:val="-12"/>
        </w:rPr>
        <w:object w:dxaOrig="180" w:dyaOrig="360" w14:anchorId="08288853">
          <v:shape id="_x0000_i1029" type="#_x0000_t75" style="width:8.75pt;height:18.15pt" o:ole="">
            <v:imagedata r:id="rId14" o:title=""/>
          </v:shape>
          <o:OLEObject Type="Embed" ProgID="Equation.DSMT4" ShapeID="_x0000_i1029" DrawAspect="Content" ObjectID="_1672589419" r:id="rId19"/>
        </w:object>
      </w:r>
      <w:r w:rsidR="007411C1">
        <w:rPr>
          <w:lang w:val="en-GB"/>
        </w:rPr>
        <w:t xml:space="preserve"> </w:t>
      </w:r>
      <w:r>
        <w:rPr>
          <w:lang w:val="en-GB"/>
        </w:rPr>
        <w:t xml:space="preserve">can be </w:t>
      </w:r>
      <w:r w:rsidR="007411C1">
        <w:rPr>
          <w:lang w:val="en-GB"/>
        </w:rPr>
        <w:t xml:space="preserve">given </w:t>
      </w:r>
      <w:r>
        <w:rPr>
          <w:lang w:val="en-GB"/>
        </w:rPr>
        <w:t xml:space="preserve">as </w:t>
      </w:r>
      <w:r w:rsidR="007411C1">
        <w:rPr>
          <w:lang w:val="en-GB"/>
        </w:rPr>
        <w:t xml:space="preserve">in Eq. </w:t>
      </w:r>
      <w:r w:rsidR="007411C1">
        <w:rPr>
          <w:lang w:val="en-GB"/>
        </w:rPr>
        <w:fldChar w:fldCharType="begin"/>
      </w:r>
      <w:r w:rsidR="007411C1">
        <w:rPr>
          <w:lang w:val="en-GB"/>
        </w:rPr>
        <w:instrText xml:space="preserve"> REF _Ref61361656 \h </w:instrText>
      </w:r>
      <w:r w:rsidR="007411C1">
        <w:rPr>
          <w:lang w:val="en-GB"/>
        </w:rPr>
      </w:r>
      <w:r w:rsidR="007411C1">
        <w:rPr>
          <w:lang w:val="en-GB"/>
        </w:rPr>
        <w:fldChar w:fldCharType="separate"/>
      </w:r>
      <w:r w:rsidR="00F85AF5">
        <w:rPr>
          <w:noProof/>
        </w:rPr>
        <w:t>1</w:t>
      </w:r>
      <w:r w:rsidR="007411C1">
        <w:rPr>
          <w:lang w:val="en-GB"/>
        </w:rPr>
        <w:fldChar w:fldCharType="end"/>
      </w:r>
      <w:r>
        <w:rPr>
          <w:lang w:val="en-GB"/>
        </w:rPr>
        <w:t xml:space="preserve"> </w:t>
      </w:r>
      <w:r w:rsidRPr="00D4288E">
        <w:fldChar w:fldCharType="begin"/>
      </w:r>
      <w:r>
        <w:instrText xml:space="preserve"> ADDIN EN.CITE &lt;EndNote&gt;&lt;Cite&gt;&lt;Author&gt;Ivakhnenko&lt;/Author&gt;&lt;Year&gt;1971&lt;/Year&gt;&lt;RecNum&gt;1250&lt;/RecNum&gt;&lt;DisplayText&gt;[27, 28]&lt;/DisplayText&gt;&lt;record&gt;&lt;rec-number&gt;1250&lt;/rec-number&gt;&lt;foreign-keys&gt;&lt;key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Cite&gt;&lt;Author&gt;Khansary&lt;/Author&gt;&lt;Year&gt;2015&lt;/Year&gt;&lt;RecNum&gt;3110&lt;/RecNum&gt;&lt;record&gt;&lt;rec-number&gt;3110&lt;/rec-number&gt;&lt;foreign-keys&gt;&lt;key app="EN" db-id="edxfspa0hevet1epx2qxp5rdfxf99ae220dv" timestamp="1417562984"&gt;3110&lt;/key&gt;&lt;key app="ENWeb" db-id=""&gt;0&lt;/key&gt;&lt;/foreign-keys&gt;&lt;ref-type name="Journal Article"&gt;17&lt;/ref-type&gt;&lt;contributors&gt;&lt;authors&gt;&lt;author&gt;Khansary, Milad Asgarpour&lt;/author&gt;&lt;author&gt;Sani, Ahmad Hallaji&lt;/author&gt;&lt;author&gt;Shirazian, Saeed&lt;/author&gt;&lt;/authors&gt;&lt;/contributors&gt;&lt;titles&gt;&lt;title&gt;Mathematical-thermodynamic solubility model developed by the application of discrete Volterra functional series theory&lt;/title&gt;&lt;secondary-title&gt;Fluid Phase Equilibria&lt;/secondary-title&gt;&lt;/titles&gt;&lt;periodical&gt;&lt;full-title&gt;Fluid Phase Equilibria&lt;/full-title&gt;&lt;/periodical&gt;&lt;pages&gt;205-211&lt;/pages&gt;&lt;volume&gt;385&lt;/volume&gt;&lt;dates&gt;&lt;year&gt;2015&lt;/year&gt;&lt;/dates&gt;&lt;isbn&gt;03783812&lt;/isbn&gt;&lt;urls&gt;&lt;/urls&gt;&lt;electronic-resource-num&gt;10.1016/j.fluid.2014.11.001&lt;/electronic-resource-num&gt;&lt;/record&gt;&lt;/Cite&gt;&lt;/EndNote&gt;</w:instrText>
      </w:r>
      <w:r w:rsidRPr="00D4288E">
        <w:fldChar w:fldCharType="separate"/>
      </w:r>
      <w:r>
        <w:rPr>
          <w:noProof/>
        </w:rPr>
        <w:t>[</w:t>
      </w:r>
      <w:hyperlink w:anchor="_ENREF_27" w:tooltip="Ivakhnenko, 1971 #1250" w:history="1">
        <w:r w:rsidRPr="007E57D8">
          <w:rPr>
            <w:rStyle w:val="Hyperlink"/>
            <w:noProof/>
          </w:rPr>
          <w:t>27</w:t>
        </w:r>
      </w:hyperlink>
      <w:r>
        <w:rPr>
          <w:noProof/>
        </w:rPr>
        <w:t xml:space="preserve">, </w:t>
      </w:r>
      <w:hyperlink w:anchor="_ENREF_28" w:tooltip="Khansary, 2015 #3110" w:history="1">
        <w:r w:rsidRPr="007E57D8">
          <w:rPr>
            <w:rStyle w:val="Hyperlink"/>
            <w:noProof/>
          </w:rPr>
          <w:t>28</w:t>
        </w:r>
      </w:hyperlink>
      <w:r>
        <w:rPr>
          <w:noProof/>
        </w:rPr>
        <w:t>]</w:t>
      </w:r>
      <w:r w:rsidRPr="00D4288E">
        <w:fldChar w:fldCharType="end"/>
      </w:r>
      <w:r w:rsidR="007411C1">
        <w:rPr>
          <w:lang w:val="en-GB"/>
        </w:rPr>
        <w:t xml:space="preserve">. </w:t>
      </w:r>
    </w:p>
    <w:tbl>
      <w:tblPr>
        <w:tblW w:w="9084" w:type="dxa"/>
        <w:jc w:val="center"/>
        <w:tblLook w:val="04A0" w:firstRow="1" w:lastRow="0" w:firstColumn="1" w:lastColumn="0" w:noHBand="0" w:noVBand="1"/>
      </w:tblPr>
      <w:tblGrid>
        <w:gridCol w:w="8648"/>
        <w:gridCol w:w="436"/>
      </w:tblGrid>
      <w:tr w:rsidR="007411C1" w:rsidRPr="00D4288E" w14:paraId="5BDD4153" w14:textId="77777777" w:rsidTr="009661D9">
        <w:trPr>
          <w:jc w:val="center"/>
        </w:trPr>
        <w:tc>
          <w:tcPr>
            <w:tcW w:w="8648" w:type="dxa"/>
            <w:shd w:val="clear" w:color="auto" w:fill="auto"/>
            <w:vAlign w:val="center"/>
          </w:tcPr>
          <w:p w14:paraId="6C888F39" w14:textId="43C8238F" w:rsidR="007411C1" w:rsidRPr="00D4288E" w:rsidRDefault="007411C1" w:rsidP="007411C1">
            <w:pPr>
              <w:spacing w:line="276" w:lineRule="auto"/>
              <w:jc w:val="left"/>
            </w:pPr>
            <w:r w:rsidRPr="005A0C40">
              <w:rPr>
                <w:position w:val="-14"/>
              </w:rPr>
              <w:object w:dxaOrig="2420" w:dyaOrig="400" w14:anchorId="19765ADD">
                <v:shape id="_x0000_i1030" type="#_x0000_t75" style="width:120.85pt;height:20.05pt" o:ole="">
                  <v:imagedata r:id="rId20" o:title=""/>
                </v:shape>
                <o:OLEObject Type="Embed" ProgID="Equation.DSMT4" ShapeID="_x0000_i1030" DrawAspect="Content" ObjectID="_1672589420" r:id="rId21"/>
              </w:object>
            </w:r>
          </w:p>
        </w:tc>
        <w:tc>
          <w:tcPr>
            <w:tcW w:w="436" w:type="dxa"/>
            <w:shd w:val="clear" w:color="auto" w:fill="auto"/>
            <w:vAlign w:val="center"/>
          </w:tcPr>
          <w:p w14:paraId="4DEB6DB9" w14:textId="5B05CA82" w:rsidR="007411C1" w:rsidRPr="00D4288E" w:rsidRDefault="00C82636" w:rsidP="007411C1">
            <w:pPr>
              <w:pStyle w:val="Caption"/>
              <w:jc w:val="right"/>
            </w:pPr>
            <w:fldSimple w:instr=" SEQ Eq. \* ARABIC ">
              <w:bookmarkStart w:id="1" w:name="_Ref61361656"/>
              <w:r w:rsidR="00F85AF5">
                <w:rPr>
                  <w:noProof/>
                </w:rPr>
                <w:t>1</w:t>
              </w:r>
              <w:bookmarkEnd w:id="1"/>
            </w:fldSimple>
          </w:p>
        </w:tc>
      </w:tr>
    </w:tbl>
    <w:p w14:paraId="616DC2E6" w14:textId="52445D67" w:rsidR="003C32F7" w:rsidRDefault="00835BAD" w:rsidP="003C32F7">
      <w:pPr>
        <w:rPr>
          <w:lang w:val="en-GB"/>
        </w:rPr>
      </w:pPr>
      <w:r>
        <w:rPr>
          <w:lang w:val="en-GB"/>
        </w:rPr>
        <w:t xml:space="preserve">Here, the exact form of </w:t>
      </w:r>
      <w:r w:rsidRPr="007411C1">
        <w:rPr>
          <w:lang w:val="en-GB"/>
        </w:rPr>
        <w:t>nonlinear</w:t>
      </w:r>
      <w:r>
        <w:rPr>
          <w:lang w:val="en-GB"/>
        </w:rPr>
        <w:t xml:space="preserve"> </w:t>
      </w:r>
      <w:r w:rsidRPr="007411C1">
        <w:rPr>
          <w:lang w:val="en-GB"/>
        </w:rPr>
        <w:t>correlation</w:t>
      </w:r>
      <w:r>
        <w:rPr>
          <w:lang w:val="en-GB"/>
        </w:rPr>
        <w:t>,</w:t>
      </w:r>
      <w:r w:rsidRPr="007411C1">
        <w:t xml:space="preserve"> </w:t>
      </w:r>
      <w:r w:rsidRPr="00886411">
        <w:rPr>
          <w:position w:val="-10"/>
        </w:rPr>
        <w:object w:dxaOrig="240" w:dyaOrig="320" w14:anchorId="06BEFAD1">
          <v:shape id="_x0000_i1031" type="#_x0000_t75" style="width:11.9pt;height:16.3pt" o:ole="">
            <v:imagedata r:id="rId22" o:title=""/>
          </v:shape>
          <o:OLEObject Type="Embed" ProgID="Equation.DSMT4" ShapeID="_x0000_i1031" DrawAspect="Content" ObjectID="_1672589421" r:id="rId23"/>
        </w:object>
      </w:r>
      <w:r>
        <w:rPr>
          <w:lang w:val="en-GB"/>
        </w:rPr>
        <w:t xml:space="preserve">, is not accessible and of no concern. </w:t>
      </w:r>
      <w:r w:rsidR="00E7515C">
        <w:rPr>
          <w:lang w:val="en-GB"/>
        </w:rPr>
        <w:t>But i</w:t>
      </w:r>
      <w:r w:rsidR="007411C1">
        <w:rPr>
          <w:lang w:val="en-GB"/>
        </w:rPr>
        <w:t>t is possible to approximate</w:t>
      </w:r>
      <w:r w:rsidR="007411C1" w:rsidRPr="00886411">
        <w:rPr>
          <w:position w:val="-10"/>
        </w:rPr>
        <w:object w:dxaOrig="240" w:dyaOrig="320" w14:anchorId="662B228E">
          <v:shape id="_x0000_i1032" type="#_x0000_t75" style="width:11.9pt;height:16.3pt" o:ole="">
            <v:imagedata r:id="rId24" o:title=""/>
          </v:shape>
          <o:OLEObject Type="Embed" ProgID="Equation.DSMT4" ShapeID="_x0000_i1032" DrawAspect="Content" ObjectID="_1672589422" r:id="rId25"/>
        </w:object>
      </w:r>
      <w:r w:rsidR="007411C1">
        <w:rPr>
          <w:lang w:val="en-GB"/>
        </w:rPr>
        <w:t xml:space="preserve">, </w:t>
      </w:r>
      <w:r w:rsidR="00E7515C">
        <w:rPr>
          <w:lang w:val="en-GB"/>
        </w:rPr>
        <w:t>by</w:t>
      </w:r>
      <w:r w:rsidR="007411C1">
        <w:rPr>
          <w:lang w:val="en-GB"/>
        </w:rPr>
        <w:t xml:space="preserve"> a new function </w:t>
      </w:r>
      <w:r w:rsidR="007411C1" w:rsidRPr="00886411">
        <w:rPr>
          <w:position w:val="-10"/>
        </w:rPr>
        <w:object w:dxaOrig="240" w:dyaOrig="380" w14:anchorId="7AB279FA">
          <v:shape id="_x0000_i1033" type="#_x0000_t75" style="width:11.9pt;height:18.8pt" o:ole="">
            <v:imagedata r:id="rId26" o:title=""/>
          </v:shape>
          <o:OLEObject Type="Embed" ProgID="Equation.DSMT4" ShapeID="_x0000_i1033" DrawAspect="Content" ObjectID="_1672589423" r:id="rId27"/>
        </w:object>
      </w:r>
      <w:r w:rsidR="00E7515C">
        <w:rPr>
          <w:lang w:val="en-GB"/>
        </w:rPr>
        <w:t xml:space="preserve">to represent the </w:t>
      </w:r>
      <w:r w:rsidR="00E7515C" w:rsidRPr="00D4288E">
        <w:t xml:space="preserve">relationship between the </w:t>
      </w:r>
      <w:r w:rsidR="00E7515C">
        <w:t xml:space="preserve">Raman intensity </w:t>
      </w:r>
      <w:r w:rsidR="00E7515C" w:rsidRPr="00886411">
        <w:rPr>
          <w:position w:val="-4"/>
        </w:rPr>
        <w:object w:dxaOrig="240" w:dyaOrig="320" w14:anchorId="12659871">
          <v:shape id="_x0000_i1034" type="#_x0000_t75" style="width:11.9pt;height:16.3pt" o:ole="">
            <v:imagedata r:id="rId28" o:title=""/>
          </v:shape>
          <o:OLEObject Type="Embed" ProgID="Equation.DSMT4" ShapeID="_x0000_i1034" DrawAspect="Content" ObjectID="_1672589424" r:id="rId29"/>
        </w:object>
      </w:r>
      <w:r w:rsidR="00E7515C">
        <w:t xml:space="preserve"> </w:t>
      </w:r>
      <w:r w:rsidR="00E7515C" w:rsidRPr="00D4288E">
        <w:t xml:space="preserve">and </w:t>
      </w:r>
      <w:r w:rsidR="00E7515C">
        <w:t>Raman intensity of fingerprints</w:t>
      </w:r>
      <w:r w:rsidR="00E7515C" w:rsidRPr="00D4288E">
        <w:t>,</w:t>
      </w:r>
      <w:r w:rsidR="00E7515C" w:rsidRPr="005F4D3F">
        <w:t xml:space="preserve"> </w:t>
      </w:r>
      <w:r w:rsidR="00E7515C" w:rsidRPr="00E7515C">
        <w:rPr>
          <w:position w:val="-12"/>
        </w:rPr>
        <w:object w:dxaOrig="180" w:dyaOrig="360" w14:anchorId="3772B556">
          <v:shape id="_x0000_i1035" type="#_x0000_t75" style="width:8.75pt;height:18.15pt" o:ole="">
            <v:imagedata r:id="rId30" o:title=""/>
          </v:shape>
          <o:OLEObject Type="Embed" ProgID="Equation.DSMT4" ShapeID="_x0000_i1035" DrawAspect="Content" ObjectID="_1672589425" r:id="rId31"/>
        </w:object>
      </w:r>
      <w:r w:rsidR="00E7515C" w:rsidRPr="00D4288E">
        <w:t xml:space="preserve"> </w:t>
      </w:r>
      <w:r w:rsidR="00E7515C">
        <w:t xml:space="preserve">as given in Eq. </w:t>
      </w:r>
      <w:r w:rsidR="00E7515C">
        <w:fldChar w:fldCharType="begin"/>
      </w:r>
      <w:r w:rsidR="00E7515C">
        <w:instrText xml:space="preserve"> REF _Ref61362956 \h </w:instrText>
      </w:r>
      <w:r w:rsidR="00E7515C">
        <w:fldChar w:fldCharType="separate"/>
      </w:r>
      <w:r w:rsidR="00F85AF5">
        <w:rPr>
          <w:noProof/>
        </w:rPr>
        <w:t>2</w:t>
      </w:r>
      <w:r w:rsidR="00E7515C">
        <w:fldChar w:fldCharType="end"/>
      </w:r>
      <w:r w:rsidR="00E7515C">
        <w:t xml:space="preserve"> </w:t>
      </w:r>
      <w:r w:rsidR="00E7515C" w:rsidRPr="00D4288E">
        <w:fldChar w:fldCharType="begin"/>
      </w:r>
      <w:r w:rsidR="00E7515C">
        <w:instrText xml:space="preserve"> ADDIN EN.CITE &lt;EndNote&gt;&lt;Cite&gt;&lt;Author&gt;Ivakhnenko&lt;/Author&gt;&lt;Year&gt;1971&lt;/Year&gt;&lt;RecNum&gt;1250&lt;/RecNum&gt;&lt;DisplayText&gt;[27, 28]&lt;/DisplayText&gt;&lt;record&gt;&lt;rec-number&gt;1250&lt;/rec-number&gt;&lt;foreign-keys&gt;&lt;key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Cite&gt;&lt;Author&gt;Khansary&lt;/Author&gt;&lt;Year&gt;2015&lt;/Year&gt;&lt;RecNum&gt;3110&lt;/RecNum&gt;&lt;record&gt;&lt;rec-number&gt;3110&lt;/rec-number&gt;&lt;foreign-keys&gt;&lt;key app="EN" db-id="edxfspa0hevet1epx2qxp5rdfxf99ae220dv" timestamp="1417562984"&gt;3110&lt;/key&gt;&lt;key app="ENWeb" db-id=""&gt;0&lt;/key&gt;&lt;/foreign-keys&gt;&lt;ref-type name="Journal Article"&gt;17&lt;/ref-type&gt;&lt;contributors&gt;&lt;authors&gt;&lt;author&gt;Khansary, Milad Asgarpour&lt;/author&gt;&lt;author&gt;Sani, Ahmad Hallaji&lt;/author&gt;&lt;author&gt;Shirazian, Saeed&lt;/author&gt;&lt;/authors&gt;&lt;/contributors&gt;&lt;titles&gt;&lt;title&gt;Mathematical-thermodynamic solubility model developed by the application of discrete Volterra functional series theory&lt;/title&gt;&lt;secondary-title&gt;Fluid Phase Equilibria&lt;/secondary-title&gt;&lt;/titles&gt;&lt;periodical&gt;&lt;full-title&gt;Fluid Phase Equilibria&lt;/full-title&gt;&lt;/periodical&gt;&lt;pages&gt;205-211&lt;/pages&gt;&lt;volume&gt;385&lt;/volume&gt;&lt;dates&gt;&lt;year&gt;2015&lt;/year&gt;&lt;/dates&gt;&lt;isbn&gt;03783812&lt;/isbn&gt;&lt;urls&gt;&lt;/urls&gt;&lt;electronic-resource-num&gt;10.1016/j.fluid.2014.11.001&lt;/electronic-resource-num&gt;&lt;/record&gt;&lt;/Cite&gt;&lt;/EndNote&gt;</w:instrText>
      </w:r>
      <w:r w:rsidR="00E7515C" w:rsidRPr="00D4288E">
        <w:fldChar w:fldCharType="separate"/>
      </w:r>
      <w:r w:rsidR="00E7515C">
        <w:rPr>
          <w:noProof/>
        </w:rPr>
        <w:t>[</w:t>
      </w:r>
      <w:hyperlink w:anchor="_ENREF_27" w:tooltip="Ivakhnenko, 1971 #1250" w:history="1">
        <w:r w:rsidR="00E7515C" w:rsidRPr="007E57D8">
          <w:rPr>
            <w:rStyle w:val="Hyperlink"/>
            <w:noProof/>
          </w:rPr>
          <w:t>27</w:t>
        </w:r>
      </w:hyperlink>
      <w:r w:rsidR="00E7515C">
        <w:rPr>
          <w:noProof/>
        </w:rPr>
        <w:t xml:space="preserve">, </w:t>
      </w:r>
      <w:hyperlink w:anchor="_ENREF_28" w:tooltip="Khansary, 2015 #3110" w:history="1">
        <w:r w:rsidR="00E7515C" w:rsidRPr="007E57D8">
          <w:rPr>
            <w:rStyle w:val="Hyperlink"/>
            <w:noProof/>
          </w:rPr>
          <w:t>28</w:t>
        </w:r>
      </w:hyperlink>
      <w:r w:rsidR="00E7515C">
        <w:rPr>
          <w:noProof/>
        </w:rPr>
        <w:t>]</w:t>
      </w:r>
      <w:r w:rsidR="00E7515C" w:rsidRPr="00D4288E">
        <w:fldChar w:fldCharType="end"/>
      </w:r>
      <w:r w:rsidR="00E7515C">
        <w:t>.</w:t>
      </w:r>
    </w:p>
    <w:tbl>
      <w:tblPr>
        <w:tblW w:w="9084" w:type="dxa"/>
        <w:jc w:val="center"/>
        <w:tblLook w:val="04A0" w:firstRow="1" w:lastRow="0" w:firstColumn="1" w:lastColumn="0" w:noHBand="0" w:noVBand="1"/>
      </w:tblPr>
      <w:tblGrid>
        <w:gridCol w:w="8648"/>
        <w:gridCol w:w="436"/>
      </w:tblGrid>
      <w:tr w:rsidR="00E7515C" w:rsidRPr="00D4288E" w14:paraId="1C040B40" w14:textId="77777777" w:rsidTr="009661D9">
        <w:trPr>
          <w:jc w:val="center"/>
        </w:trPr>
        <w:tc>
          <w:tcPr>
            <w:tcW w:w="8648" w:type="dxa"/>
            <w:shd w:val="clear" w:color="auto" w:fill="auto"/>
            <w:vAlign w:val="center"/>
          </w:tcPr>
          <w:p w14:paraId="5788E51B" w14:textId="66DE39E5" w:rsidR="00E7515C" w:rsidRPr="00D4288E" w:rsidRDefault="00E7515C" w:rsidP="00E7515C">
            <w:pPr>
              <w:spacing w:line="276" w:lineRule="auto"/>
              <w:jc w:val="left"/>
            </w:pPr>
            <w:r w:rsidRPr="005A0C40">
              <w:rPr>
                <w:position w:val="-14"/>
              </w:rPr>
              <w:object w:dxaOrig="2420" w:dyaOrig="420" w14:anchorId="66975AF2">
                <v:shape id="_x0000_i1036" type="#_x0000_t75" style="width:120.85pt;height:21.3pt" o:ole="">
                  <v:imagedata r:id="rId32" o:title=""/>
                </v:shape>
                <o:OLEObject Type="Embed" ProgID="Equation.DSMT4" ShapeID="_x0000_i1036" DrawAspect="Content" ObjectID="_1672589426" r:id="rId33"/>
              </w:object>
            </w:r>
          </w:p>
        </w:tc>
        <w:tc>
          <w:tcPr>
            <w:tcW w:w="436" w:type="dxa"/>
            <w:shd w:val="clear" w:color="auto" w:fill="auto"/>
            <w:vAlign w:val="center"/>
          </w:tcPr>
          <w:p w14:paraId="39CA2BEE" w14:textId="628AB16A" w:rsidR="00E7515C" w:rsidRPr="00D4288E" w:rsidRDefault="00C82636" w:rsidP="00E7515C">
            <w:pPr>
              <w:pStyle w:val="Caption"/>
              <w:jc w:val="right"/>
            </w:pPr>
            <w:fldSimple w:instr=" SEQ Eq. \* ARABIC ">
              <w:bookmarkStart w:id="2" w:name="_Ref61362956"/>
              <w:r w:rsidR="00F85AF5">
                <w:rPr>
                  <w:noProof/>
                </w:rPr>
                <w:t>2</w:t>
              </w:r>
              <w:bookmarkEnd w:id="2"/>
            </w:fldSimple>
          </w:p>
        </w:tc>
      </w:tr>
    </w:tbl>
    <w:p w14:paraId="53E745AE" w14:textId="59F91E19" w:rsidR="00E7515C" w:rsidRDefault="00E7515C" w:rsidP="00E7515C">
      <w:pPr>
        <w:spacing w:line="276" w:lineRule="auto"/>
      </w:pPr>
      <w:r>
        <w:t>The v</w:t>
      </w:r>
      <w:r w:rsidRPr="00D4288E">
        <w:t xml:space="preserve">olterra </w:t>
      </w:r>
      <w:r>
        <w:t>f</w:t>
      </w:r>
      <w:r w:rsidRPr="00D4288E">
        <w:t xml:space="preserve">unctional </w:t>
      </w:r>
      <w:r>
        <w:t>s</w:t>
      </w:r>
      <w:r w:rsidRPr="00D4288E">
        <w:t>eries</w:t>
      </w:r>
      <w:r>
        <w:t xml:space="preserve"> </w:t>
      </w:r>
      <w:r w:rsidR="00966B1D" w:rsidRPr="00D4288E">
        <w:fldChar w:fldCharType="begin"/>
      </w:r>
      <w:r w:rsidR="00966B1D">
        <w:instrText xml:space="preserve"> ADDIN EN.CITE &lt;EndNote&gt;&lt;Cite&gt;&lt;Author&gt;Ivakhnenko&lt;/Author&gt;&lt;Year&gt;1971&lt;/Year&gt;&lt;RecNum&gt;1250&lt;/RecNum&gt;&lt;DisplayText&gt;[27]&lt;/DisplayText&gt;&lt;record&gt;&lt;rec-number&gt;1250&lt;/rec-number&gt;&lt;foreign-keys&gt;&lt;key app="EN" db-id="edxfspa0hevet1epx2qxp5rdfxf99ae220dv" timestamp="1395616517"&gt;1250&lt;/key&gt;&lt;key app="ENWeb" db-id=""&gt;0&lt;/key&gt;&lt;/foreign-keys&gt;&lt;ref-type name="Journal Article"&gt;17&lt;/ref-type&gt;&lt;contributors&gt;&lt;authors&gt;&lt;author&gt;Ivakhnenko, A. G.&lt;/author&gt;&lt;/authors&gt;&lt;/contributors&gt;&lt;titles&gt;&lt;title&gt;Polynomial Theory of Complex Systems&lt;/title&gt;&lt;secondary-title&gt;IEEE Transactions on Systems, Man, and Cybernetics&lt;/secondary-title&gt;&lt;/titles&gt;&lt;periodical&gt;&lt;full-title&gt;IEEE Transactions on Systems, Man, and Cybernetics&lt;/full-title&gt;&lt;/periodical&gt;&lt;pages&gt;364-378&lt;/pages&gt;&lt;volume&gt;1&lt;/volume&gt;&lt;number&gt;4&lt;/number&gt;&lt;dates&gt;&lt;year&gt;1971&lt;/year&gt;&lt;/dates&gt;&lt;isbn&gt;0018-9472&lt;/isbn&gt;&lt;urls&gt;&lt;/urls&gt;&lt;electronic-resource-num&gt;10.1109/tsmc.1971.4308320&lt;/electronic-resource-num&gt;&lt;/record&gt;&lt;/Cite&gt;&lt;/EndNote&gt;</w:instrText>
      </w:r>
      <w:r w:rsidR="00966B1D" w:rsidRPr="00D4288E">
        <w:fldChar w:fldCharType="separate"/>
      </w:r>
      <w:r w:rsidR="00966B1D">
        <w:rPr>
          <w:noProof/>
        </w:rPr>
        <w:t>[</w:t>
      </w:r>
      <w:hyperlink w:anchor="_ENREF_27" w:tooltip="Ivakhnenko, 1971 #1250" w:history="1">
        <w:r w:rsidR="00966B1D" w:rsidRPr="007E57D8">
          <w:rPr>
            <w:rStyle w:val="Hyperlink"/>
            <w:noProof/>
          </w:rPr>
          <w:t>27</w:t>
        </w:r>
      </w:hyperlink>
      <w:r w:rsidR="00966B1D">
        <w:rPr>
          <w:noProof/>
        </w:rPr>
        <w:t>]</w:t>
      </w:r>
      <w:r w:rsidR="00966B1D" w:rsidRPr="00D4288E">
        <w:fldChar w:fldCharType="end"/>
      </w:r>
      <w:r w:rsidR="00966B1D">
        <w:t xml:space="preserve"> </w:t>
      </w:r>
      <w:r>
        <w:t xml:space="preserve">are a class of such function </w:t>
      </w:r>
      <w:r w:rsidRPr="00886411">
        <w:rPr>
          <w:position w:val="-10"/>
        </w:rPr>
        <w:object w:dxaOrig="240" w:dyaOrig="380" w14:anchorId="6797C195">
          <v:shape id="_x0000_i1037" type="#_x0000_t75" style="width:11.9pt;height:18.8pt" o:ole="">
            <v:imagedata r:id="rId34" o:title=""/>
          </v:shape>
          <o:OLEObject Type="Embed" ProgID="Equation.DSMT4" ShapeID="_x0000_i1037" DrawAspect="Content" ObjectID="_1672589427" r:id="rId35"/>
        </w:object>
      </w:r>
      <w:r>
        <w:t xml:space="preserve">, which </w:t>
      </w:r>
      <w:r w:rsidR="00966B1D" w:rsidRPr="00D4288E">
        <w:t xml:space="preserve">can </w:t>
      </w:r>
      <w:r w:rsidR="00966B1D">
        <w:t xml:space="preserve">express and capture such nonlinearity as given in Eq. </w:t>
      </w:r>
      <w:r w:rsidR="00966B1D">
        <w:fldChar w:fldCharType="begin"/>
      </w:r>
      <w:r w:rsidR="00966B1D">
        <w:instrText xml:space="preserve"> REF _Ref61363147 \h </w:instrText>
      </w:r>
      <w:r w:rsidR="00966B1D">
        <w:fldChar w:fldCharType="separate"/>
      </w:r>
      <w:r w:rsidR="00F85AF5">
        <w:rPr>
          <w:noProof/>
        </w:rPr>
        <w:t>3</w:t>
      </w:r>
      <w:r w:rsidR="00966B1D">
        <w:fldChar w:fldCharType="end"/>
      </w:r>
      <w:r w:rsidR="00966B1D">
        <w:t xml:space="preserve">, where </w:t>
      </w:r>
      <w:r w:rsidR="00966B1D" w:rsidRPr="00886411">
        <w:rPr>
          <w:position w:val="-6"/>
        </w:rPr>
        <w:object w:dxaOrig="240" w:dyaOrig="220" w14:anchorId="7EE5B2BE">
          <v:shape id="_x0000_i1038" type="#_x0000_t75" style="width:11.9pt;height:11.25pt" o:ole="">
            <v:imagedata r:id="rId36" o:title=""/>
          </v:shape>
          <o:OLEObject Type="Embed" ProgID="Equation.DSMT4" ShapeID="_x0000_i1038" DrawAspect="Content" ObjectID="_1672589428" r:id="rId37"/>
        </w:object>
      </w:r>
      <w:r w:rsidR="00966B1D">
        <w:t xml:space="preserve">, </w:t>
      </w:r>
      <w:r w:rsidR="00966B1D" w:rsidRPr="005A0C40">
        <w:rPr>
          <w:position w:val="-12"/>
        </w:rPr>
        <w:object w:dxaOrig="240" w:dyaOrig="360" w14:anchorId="63AC5AE9">
          <v:shape id="_x0000_i1039" type="#_x0000_t75" style="width:11.9pt;height:18.15pt" o:ole="">
            <v:imagedata r:id="rId38" o:title=""/>
          </v:shape>
          <o:OLEObject Type="Embed" ProgID="Equation.DSMT4" ShapeID="_x0000_i1039" DrawAspect="Content" ObjectID="_1672589429" r:id="rId39"/>
        </w:object>
      </w:r>
      <w:r w:rsidR="00966B1D" w:rsidRPr="00D4288E">
        <w:t xml:space="preserve"> ,</w:t>
      </w:r>
      <w:r w:rsidR="00966B1D" w:rsidRPr="005F4D3F">
        <w:t xml:space="preserve"> </w:t>
      </w:r>
      <w:r w:rsidR="00966B1D" w:rsidRPr="005A0C40">
        <w:rPr>
          <w:position w:val="-14"/>
        </w:rPr>
        <w:object w:dxaOrig="279" w:dyaOrig="380" w14:anchorId="662894AD">
          <v:shape id="_x0000_i1040" type="#_x0000_t75" style="width:13.75pt;height:18.8pt" o:ole="">
            <v:imagedata r:id="rId40" o:title=""/>
          </v:shape>
          <o:OLEObject Type="Embed" ProgID="Equation.DSMT4" ShapeID="_x0000_i1040" DrawAspect="Content" ObjectID="_1672589430" r:id="rId41"/>
        </w:object>
      </w:r>
      <w:r w:rsidR="00966B1D" w:rsidRPr="00D4288E">
        <w:t xml:space="preserve"> ,</w:t>
      </w:r>
      <w:r w:rsidR="00966B1D" w:rsidRPr="005F4D3F">
        <w:t xml:space="preserve"> </w:t>
      </w:r>
      <w:r w:rsidR="00966B1D" w:rsidRPr="005A0C40">
        <w:rPr>
          <w:position w:val="-14"/>
        </w:rPr>
        <w:object w:dxaOrig="340" w:dyaOrig="380" w14:anchorId="3DDCB09A">
          <v:shape id="_x0000_i1041" type="#_x0000_t75" style="width:17.55pt;height:18.8pt" o:ole="">
            <v:imagedata r:id="rId42" o:title=""/>
          </v:shape>
          <o:OLEObject Type="Embed" ProgID="Equation.DSMT4" ShapeID="_x0000_i1041" DrawAspect="Content" ObjectID="_1672589431" r:id="rId43"/>
        </w:object>
      </w:r>
      <w:r w:rsidR="00966B1D" w:rsidRPr="00D4288E">
        <w:t xml:space="preserve"> , </w:t>
      </w:r>
      <w:r w:rsidR="00966B1D" w:rsidRPr="005A0C40">
        <w:rPr>
          <w:position w:val="-14"/>
        </w:rPr>
        <w:object w:dxaOrig="380" w:dyaOrig="380" w14:anchorId="566FD22B">
          <v:shape id="_x0000_i1042" type="#_x0000_t75" style="width:18.8pt;height:18.8pt" o:ole="">
            <v:imagedata r:id="rId44" o:title=""/>
          </v:shape>
          <o:OLEObject Type="Embed" ProgID="Equation.DSMT4" ShapeID="_x0000_i1042" DrawAspect="Content" ObjectID="_1672589432" r:id="rId45"/>
        </w:object>
      </w:r>
      <w:r w:rsidR="00966B1D" w:rsidRPr="00966B1D">
        <w:t xml:space="preserve"> </w:t>
      </w:r>
      <w:r w:rsidR="00966B1D" w:rsidRPr="00D4288E">
        <w:t xml:space="preserve">are </w:t>
      </w:r>
      <w:r w:rsidR="004F3A2B">
        <w:t xml:space="preserve">all </w:t>
      </w:r>
      <w:r w:rsidR="00966B1D">
        <w:t xml:space="preserve">unknow </w:t>
      </w:r>
      <w:r w:rsidR="00966B1D" w:rsidRPr="00D4288E">
        <w:t>constant coefficients.</w:t>
      </w:r>
      <w:r w:rsidR="00966B1D">
        <w:t xml:space="preserve"> </w:t>
      </w:r>
    </w:p>
    <w:tbl>
      <w:tblPr>
        <w:tblpPr w:leftFromText="180" w:rightFromText="180" w:vertAnchor="text" w:horzAnchor="margin" w:tblpXSpec="center" w:tblpY="144"/>
        <w:tblW w:w="10546" w:type="dxa"/>
        <w:tblLayout w:type="fixed"/>
        <w:tblLook w:val="04A0" w:firstRow="1" w:lastRow="0" w:firstColumn="1" w:lastColumn="0" w:noHBand="0" w:noVBand="1"/>
      </w:tblPr>
      <w:tblGrid>
        <w:gridCol w:w="10305"/>
        <w:gridCol w:w="241"/>
      </w:tblGrid>
      <w:tr w:rsidR="00966B1D" w:rsidRPr="00D4288E" w14:paraId="7BC694D7" w14:textId="77777777" w:rsidTr="005E61A4">
        <w:tc>
          <w:tcPr>
            <w:tcW w:w="10305" w:type="dxa"/>
            <w:shd w:val="clear" w:color="auto" w:fill="auto"/>
            <w:vAlign w:val="center"/>
          </w:tcPr>
          <w:p w14:paraId="61D25854" w14:textId="3C1B3C6D" w:rsidR="00966B1D" w:rsidRPr="00D4288E" w:rsidRDefault="005E61A4" w:rsidP="005E61A4">
            <w:pPr>
              <w:spacing w:line="276" w:lineRule="auto"/>
              <w:jc w:val="left"/>
            </w:pPr>
            <w:r w:rsidRPr="005E61A4">
              <w:rPr>
                <w:position w:val="-28"/>
              </w:rPr>
              <w:object w:dxaOrig="9380" w:dyaOrig="639" w14:anchorId="45EAF553">
                <v:shape id="_x0000_i1043" type="#_x0000_t75" style="width:468.3pt;height:31.3pt" o:ole="">
                  <v:imagedata r:id="rId46" o:title=""/>
                </v:shape>
                <o:OLEObject Type="Embed" ProgID="Equation.DSMT4" ShapeID="_x0000_i1043" DrawAspect="Content" ObjectID="_1672589433" r:id="rId47"/>
              </w:object>
            </w:r>
          </w:p>
        </w:tc>
        <w:tc>
          <w:tcPr>
            <w:tcW w:w="241" w:type="dxa"/>
            <w:shd w:val="clear" w:color="auto" w:fill="auto"/>
            <w:vAlign w:val="center"/>
          </w:tcPr>
          <w:p w14:paraId="5D936CEC" w14:textId="6809963F" w:rsidR="00966B1D" w:rsidRPr="00D4288E" w:rsidRDefault="00C82636" w:rsidP="005E61A4">
            <w:pPr>
              <w:pStyle w:val="Caption"/>
            </w:pPr>
            <w:fldSimple w:instr=" SEQ Eq. \* ARABIC ">
              <w:bookmarkStart w:id="3" w:name="_Ref61363147"/>
              <w:r w:rsidR="00F85AF5">
                <w:rPr>
                  <w:noProof/>
                </w:rPr>
                <w:t>3</w:t>
              </w:r>
              <w:bookmarkEnd w:id="3"/>
            </w:fldSimple>
          </w:p>
        </w:tc>
      </w:tr>
    </w:tbl>
    <w:p w14:paraId="6BE19E7A" w14:textId="2A2759A7" w:rsidR="001C10D9" w:rsidRDefault="00966B1D" w:rsidP="005E61A4">
      <w:pPr>
        <w:spacing w:line="276" w:lineRule="auto"/>
      </w:pPr>
      <w:r>
        <w:t xml:space="preserve">This second term in Eq. </w:t>
      </w:r>
      <w:r>
        <w:fldChar w:fldCharType="begin"/>
      </w:r>
      <w:r>
        <w:instrText xml:space="preserve"> REF _Ref61363147 \h </w:instrText>
      </w:r>
      <w:r>
        <w:fldChar w:fldCharType="separate"/>
      </w:r>
      <w:r w:rsidR="00F85AF5">
        <w:rPr>
          <w:noProof/>
        </w:rPr>
        <w:t>3</w:t>
      </w:r>
      <w:r>
        <w:fldChar w:fldCharType="end"/>
      </w:r>
      <w:r>
        <w:t xml:space="preserve"> captures the direct contribution of each fingerprint on </w:t>
      </w:r>
      <w:r w:rsidRPr="00886411">
        <w:rPr>
          <w:position w:val="-4"/>
        </w:rPr>
        <w:object w:dxaOrig="240" w:dyaOrig="320" w14:anchorId="16DE9F3E">
          <v:shape id="_x0000_i1044" type="#_x0000_t75" style="width:11.9pt;height:16.3pt" o:ole="">
            <v:imagedata r:id="rId48" o:title=""/>
          </v:shape>
          <o:OLEObject Type="Embed" ProgID="Equation.DSMT4" ShapeID="_x0000_i1044" DrawAspect="Content" ObjectID="_1672589434" r:id="rId49"/>
        </w:object>
      </w:r>
      <w:r>
        <w:t>, the third term captures the contribution of binaries (</w:t>
      </w:r>
      <w:r w:rsidR="004F3A2B">
        <w:t xml:space="preserve">implying </w:t>
      </w:r>
      <w:r>
        <w:t xml:space="preserve">two-body interactions) of fingerprints, </w:t>
      </w:r>
      <w:r w:rsidR="001C10D9">
        <w:t>fourth</w:t>
      </w:r>
      <w:r>
        <w:t xml:space="preserve"> term captures the contribution of triple (</w:t>
      </w:r>
      <w:r w:rsidR="004F3A2B">
        <w:t xml:space="preserve">implying </w:t>
      </w:r>
      <w:r>
        <w:t>three-body interactions) of fingerprints and so on. However, from physic</w:t>
      </w:r>
      <w:r w:rsidR="000D73AF">
        <w:t>al implications</w:t>
      </w:r>
      <w:r>
        <w:t>, it is clear that interactions beyond three-body is rare, therefore</w:t>
      </w:r>
      <w:r w:rsidR="000D73AF">
        <w:t xml:space="preserve"> we can ignore fifth terms and so on in Eq. </w:t>
      </w:r>
      <w:r w:rsidR="000D73AF">
        <w:fldChar w:fldCharType="begin"/>
      </w:r>
      <w:r w:rsidR="000D73AF">
        <w:instrText xml:space="preserve"> REF _Ref61363147 \h </w:instrText>
      </w:r>
      <w:r w:rsidR="000D73AF">
        <w:fldChar w:fldCharType="separate"/>
      </w:r>
      <w:r w:rsidR="00F85AF5">
        <w:rPr>
          <w:noProof/>
        </w:rPr>
        <w:t>3</w:t>
      </w:r>
      <w:r w:rsidR="000D73AF">
        <w:fldChar w:fldCharType="end"/>
      </w:r>
      <w:r w:rsidR="000D73AF">
        <w:t xml:space="preserve">. Therefore, the model equation is as given in Eq. </w:t>
      </w:r>
      <w:r w:rsidR="000D73AF">
        <w:fldChar w:fldCharType="begin"/>
      </w:r>
      <w:r w:rsidR="000D73AF">
        <w:instrText xml:space="preserve"> REF _Ref61363815 \h </w:instrText>
      </w:r>
      <w:r w:rsidR="000D73AF">
        <w:fldChar w:fldCharType="separate"/>
      </w:r>
      <w:r w:rsidR="00F85AF5">
        <w:rPr>
          <w:noProof/>
        </w:rPr>
        <w:t>4</w:t>
      </w:r>
      <w:r w:rsidR="000D73AF">
        <w:fldChar w:fldCharType="end"/>
      </w:r>
      <w:r w:rsidR="000D73AF">
        <w:t xml:space="preserve">. </w:t>
      </w:r>
      <w:r w:rsidR="004F3A2B">
        <w:t xml:space="preserve"> </w:t>
      </w:r>
    </w:p>
    <w:tbl>
      <w:tblPr>
        <w:tblpPr w:leftFromText="180" w:rightFromText="180" w:vertAnchor="text" w:horzAnchor="margin" w:tblpY="144"/>
        <w:tblW w:w="9083" w:type="dxa"/>
        <w:tblLook w:val="04A0" w:firstRow="1" w:lastRow="0" w:firstColumn="1" w:lastColumn="0" w:noHBand="0" w:noVBand="1"/>
      </w:tblPr>
      <w:tblGrid>
        <w:gridCol w:w="8647"/>
        <w:gridCol w:w="436"/>
      </w:tblGrid>
      <w:tr w:rsidR="000D73AF" w:rsidRPr="00D4288E" w14:paraId="22EF908D" w14:textId="77777777" w:rsidTr="009661D9">
        <w:tc>
          <w:tcPr>
            <w:tcW w:w="8647" w:type="dxa"/>
            <w:shd w:val="clear" w:color="auto" w:fill="auto"/>
            <w:vAlign w:val="center"/>
          </w:tcPr>
          <w:p w14:paraId="52569D9F" w14:textId="413385C9" w:rsidR="000D73AF" w:rsidRPr="00D4288E" w:rsidRDefault="000D73AF" w:rsidP="00817162">
            <w:pPr>
              <w:spacing w:line="276" w:lineRule="auto"/>
              <w:jc w:val="left"/>
            </w:pPr>
            <w:r w:rsidRPr="000D73AF">
              <w:rPr>
                <w:position w:val="-28"/>
              </w:rPr>
              <w:object w:dxaOrig="5820" w:dyaOrig="639" w14:anchorId="3EDD7ECF">
                <v:shape id="_x0000_i1045" type="#_x0000_t75" style="width:291.75pt;height:31.3pt" o:ole="">
                  <v:imagedata r:id="rId50" o:title=""/>
                </v:shape>
                <o:OLEObject Type="Embed" ProgID="Equation.DSMT4" ShapeID="_x0000_i1045" DrawAspect="Content" ObjectID="_1672589435" r:id="rId51"/>
              </w:object>
            </w:r>
          </w:p>
        </w:tc>
        <w:tc>
          <w:tcPr>
            <w:tcW w:w="436" w:type="dxa"/>
            <w:shd w:val="clear" w:color="auto" w:fill="auto"/>
            <w:vAlign w:val="center"/>
          </w:tcPr>
          <w:p w14:paraId="5FE9AF1B" w14:textId="1A6BD98E" w:rsidR="000D73AF" w:rsidRPr="00D4288E" w:rsidRDefault="00C82636" w:rsidP="00817162">
            <w:pPr>
              <w:pStyle w:val="Caption"/>
            </w:pPr>
            <w:fldSimple w:instr=" SEQ Eq. \* ARABIC ">
              <w:bookmarkStart w:id="4" w:name="_Ref61363815"/>
              <w:r w:rsidR="00F85AF5">
                <w:rPr>
                  <w:noProof/>
                </w:rPr>
                <w:t>4</w:t>
              </w:r>
              <w:bookmarkEnd w:id="4"/>
            </w:fldSimple>
          </w:p>
        </w:tc>
      </w:tr>
    </w:tbl>
    <w:p w14:paraId="12C4A9D4" w14:textId="59106D39" w:rsidR="00817162" w:rsidRDefault="00817162" w:rsidP="00817162">
      <w:pPr>
        <w:spacing w:line="276" w:lineRule="auto"/>
      </w:pPr>
      <w:r>
        <w:t xml:space="preserve">The coefficients </w:t>
      </w:r>
      <w:r w:rsidRPr="005A0C40">
        <w:rPr>
          <w:position w:val="-12"/>
        </w:rPr>
        <w:object w:dxaOrig="240" w:dyaOrig="360" w14:anchorId="527CA4A2">
          <v:shape id="_x0000_i1046" type="#_x0000_t75" style="width:11.9pt;height:18.15pt" o:ole="">
            <v:imagedata r:id="rId38" o:title=""/>
          </v:shape>
          <o:OLEObject Type="Embed" ProgID="Equation.DSMT4" ShapeID="_x0000_i1046" DrawAspect="Content" ObjectID="_1672589436" r:id="rId52"/>
        </w:object>
      </w:r>
      <w:r w:rsidRPr="00D4288E">
        <w:t xml:space="preserve"> </w:t>
      </w:r>
      <w:r>
        <w:t xml:space="preserve">can be translated </w:t>
      </w:r>
      <w:r w:rsidR="002C067A">
        <w:t>as</w:t>
      </w:r>
      <w:r>
        <w:t xml:space="preserve"> </w:t>
      </w:r>
      <w:r w:rsidR="004F3A2B">
        <w:t xml:space="preserve">intuitive </w:t>
      </w:r>
      <w:r>
        <w:t xml:space="preserve">linear weights of each fingerprint </w:t>
      </w:r>
      <w:r w:rsidRPr="00886411">
        <w:rPr>
          <w:position w:val="-12"/>
        </w:rPr>
        <w:object w:dxaOrig="340" w:dyaOrig="420" w14:anchorId="76941566">
          <v:shape id="_x0000_i1047" type="#_x0000_t75" style="width:17.55pt;height:21.3pt" o:ole="">
            <v:imagedata r:id="rId53" o:title=""/>
          </v:shape>
          <o:OLEObject Type="Embed" ProgID="Equation.DSMT4" ShapeID="_x0000_i1047" DrawAspect="Content" ObjectID="_1672589437" r:id="rId54"/>
        </w:object>
      </w:r>
      <w:r>
        <w:t xml:space="preserve">in signal once we remove the contributions due to Spectra of </w:t>
      </w:r>
      <w:r w:rsidRPr="00817162">
        <w:rPr>
          <w:i/>
          <w:iCs/>
        </w:rPr>
        <w:t>A</w:t>
      </w:r>
      <w:r>
        <w:t xml:space="preserve"> and </w:t>
      </w:r>
      <w:r w:rsidRPr="00817162">
        <w:rPr>
          <w:i/>
          <w:iCs/>
        </w:rPr>
        <w:t>B</w:t>
      </w:r>
      <w:r>
        <w:t>. This can be done using Eq.</w:t>
      </w:r>
      <w:r w:rsidR="00F3655C">
        <w:t xml:space="preserve"> </w:t>
      </w:r>
      <w:r w:rsidR="00F3655C">
        <w:fldChar w:fldCharType="begin"/>
      </w:r>
      <w:r w:rsidR="00F3655C">
        <w:instrText xml:space="preserve"> REF _Ref61367545 \h </w:instrText>
      </w:r>
      <w:r w:rsidR="00F3655C">
        <w:fldChar w:fldCharType="separate"/>
      </w:r>
      <w:r w:rsidR="00F85AF5">
        <w:rPr>
          <w:noProof/>
        </w:rPr>
        <w:t>5</w:t>
      </w:r>
      <w:r w:rsidR="00F3655C">
        <w:fldChar w:fldCharType="end"/>
      </w:r>
      <w:r>
        <w:t>.</w:t>
      </w:r>
    </w:p>
    <w:tbl>
      <w:tblPr>
        <w:tblpPr w:leftFromText="180" w:rightFromText="180" w:vertAnchor="text" w:horzAnchor="margin" w:tblpY="144"/>
        <w:tblW w:w="9083" w:type="dxa"/>
        <w:tblLook w:val="04A0" w:firstRow="1" w:lastRow="0" w:firstColumn="1" w:lastColumn="0" w:noHBand="0" w:noVBand="1"/>
      </w:tblPr>
      <w:tblGrid>
        <w:gridCol w:w="8647"/>
        <w:gridCol w:w="436"/>
      </w:tblGrid>
      <w:tr w:rsidR="00817162" w:rsidRPr="00D4288E" w14:paraId="224A39A2" w14:textId="77777777" w:rsidTr="00817162">
        <w:tc>
          <w:tcPr>
            <w:tcW w:w="8647" w:type="dxa"/>
            <w:shd w:val="clear" w:color="auto" w:fill="auto"/>
            <w:vAlign w:val="center"/>
          </w:tcPr>
          <w:p w14:paraId="3A5D15CC" w14:textId="7DA9A897" w:rsidR="00817162" w:rsidRPr="00D4288E" w:rsidRDefault="001C10D9" w:rsidP="00817162">
            <w:pPr>
              <w:spacing w:line="276" w:lineRule="auto"/>
              <w:jc w:val="left"/>
            </w:pPr>
            <w:r w:rsidRPr="001C10D9">
              <w:rPr>
                <w:position w:val="-60"/>
              </w:rPr>
              <w:object w:dxaOrig="4000" w:dyaOrig="980" w14:anchorId="0C9B3C18">
                <v:shape id="_x0000_i1048" type="#_x0000_t75" style="width:200.35pt;height:48.85pt" o:ole="">
                  <v:imagedata r:id="rId55" o:title=""/>
                </v:shape>
                <o:OLEObject Type="Embed" ProgID="Equation.DSMT4" ShapeID="_x0000_i1048" DrawAspect="Content" ObjectID="_1672589438" r:id="rId56"/>
              </w:object>
            </w:r>
          </w:p>
        </w:tc>
        <w:tc>
          <w:tcPr>
            <w:tcW w:w="436" w:type="dxa"/>
            <w:shd w:val="clear" w:color="auto" w:fill="auto"/>
            <w:vAlign w:val="center"/>
          </w:tcPr>
          <w:p w14:paraId="201A0BFA" w14:textId="49AD0D08" w:rsidR="00817162" w:rsidRPr="00D4288E" w:rsidRDefault="00C82636" w:rsidP="00817162">
            <w:pPr>
              <w:pStyle w:val="Caption"/>
            </w:pPr>
            <w:fldSimple w:instr=" SEQ Eq. \* ARABIC ">
              <w:bookmarkStart w:id="5" w:name="_Ref61367545"/>
              <w:r w:rsidR="00F85AF5">
                <w:rPr>
                  <w:noProof/>
                </w:rPr>
                <w:t>5</w:t>
              </w:r>
              <w:bookmarkEnd w:id="5"/>
            </w:fldSimple>
          </w:p>
        </w:tc>
      </w:tr>
    </w:tbl>
    <w:p w14:paraId="12ABDF7E" w14:textId="0AA69DA4" w:rsidR="00DE4A5E" w:rsidRDefault="00DE4A5E" w:rsidP="001C10D9">
      <w:pPr>
        <w:spacing w:line="276" w:lineRule="auto"/>
      </w:pPr>
      <w:r>
        <w:t xml:space="preserve">In order to calculate </w:t>
      </w:r>
      <w:r w:rsidRPr="00D4288E">
        <w:t>coefficients</w:t>
      </w:r>
      <w:r>
        <w:t xml:space="preserve"> </w:t>
      </w:r>
      <w:r w:rsidRPr="00886411">
        <w:rPr>
          <w:position w:val="-6"/>
        </w:rPr>
        <w:object w:dxaOrig="240" w:dyaOrig="220" w14:anchorId="7FB79886">
          <v:shape id="_x0000_i1049" type="#_x0000_t75" style="width:11.9pt;height:11.25pt" o:ole="">
            <v:imagedata r:id="rId36" o:title=""/>
          </v:shape>
          <o:OLEObject Type="Embed" ProgID="Equation.DSMT4" ShapeID="_x0000_i1049" DrawAspect="Content" ObjectID="_1672589439" r:id="rId57"/>
        </w:object>
      </w:r>
      <w:r>
        <w:t xml:space="preserve">, </w:t>
      </w:r>
      <w:r w:rsidRPr="005A0C40">
        <w:rPr>
          <w:position w:val="-12"/>
        </w:rPr>
        <w:object w:dxaOrig="240" w:dyaOrig="360" w14:anchorId="41635C8B">
          <v:shape id="_x0000_i1050" type="#_x0000_t75" style="width:11.9pt;height:18.15pt" o:ole="">
            <v:imagedata r:id="rId38" o:title=""/>
          </v:shape>
          <o:OLEObject Type="Embed" ProgID="Equation.DSMT4" ShapeID="_x0000_i1050" DrawAspect="Content" ObjectID="_1672589440" r:id="rId58"/>
        </w:object>
      </w:r>
      <w:r w:rsidRPr="00D4288E">
        <w:t xml:space="preserve"> ,</w:t>
      </w:r>
      <w:r w:rsidRPr="005F4D3F">
        <w:t xml:space="preserve"> </w:t>
      </w:r>
      <w:r w:rsidRPr="005A0C40">
        <w:rPr>
          <w:position w:val="-14"/>
        </w:rPr>
        <w:object w:dxaOrig="279" w:dyaOrig="380" w14:anchorId="1BE210BF">
          <v:shape id="_x0000_i1051" type="#_x0000_t75" style="width:13.75pt;height:18.8pt" o:ole="">
            <v:imagedata r:id="rId40" o:title=""/>
          </v:shape>
          <o:OLEObject Type="Embed" ProgID="Equation.DSMT4" ShapeID="_x0000_i1051" DrawAspect="Content" ObjectID="_1672589441" r:id="rId59"/>
        </w:object>
      </w:r>
      <w:r w:rsidRPr="00D4288E">
        <w:t xml:space="preserve"> ,</w:t>
      </w:r>
      <w:r w:rsidRPr="005F4D3F">
        <w:t xml:space="preserve"> </w:t>
      </w:r>
      <w:r w:rsidRPr="005A0C40">
        <w:rPr>
          <w:position w:val="-14"/>
        </w:rPr>
        <w:object w:dxaOrig="340" w:dyaOrig="380" w14:anchorId="4AA93778">
          <v:shape id="_x0000_i1052" type="#_x0000_t75" style="width:17.55pt;height:18.8pt" o:ole="">
            <v:imagedata r:id="rId42" o:title=""/>
          </v:shape>
          <o:OLEObject Type="Embed" ProgID="Equation.DSMT4" ShapeID="_x0000_i1052" DrawAspect="Content" ObjectID="_1672589442" r:id="rId60"/>
        </w:object>
      </w:r>
      <w:r w:rsidRPr="00D4288E">
        <w:t xml:space="preserve"> , </w:t>
      </w:r>
      <w:r w:rsidR="001C10D9">
        <w:t xml:space="preserve">and </w:t>
      </w:r>
      <w:r w:rsidRPr="005A0C40">
        <w:rPr>
          <w:position w:val="-14"/>
        </w:rPr>
        <w:object w:dxaOrig="380" w:dyaOrig="380" w14:anchorId="58C1C664">
          <v:shape id="_x0000_i1053" type="#_x0000_t75" style="width:18.8pt;height:18.8pt" o:ole="">
            <v:imagedata r:id="rId44" o:title=""/>
          </v:shape>
          <o:OLEObject Type="Embed" ProgID="Equation.DSMT4" ShapeID="_x0000_i1053" DrawAspect="Content" ObjectID="_1672589443" r:id="rId61"/>
        </w:object>
      </w:r>
      <w:r>
        <w:t xml:space="preserve">, Eq. </w:t>
      </w:r>
      <w:r>
        <w:fldChar w:fldCharType="begin"/>
      </w:r>
      <w:r>
        <w:instrText xml:space="preserve"> REF _Ref61363815 \h </w:instrText>
      </w:r>
      <w:r>
        <w:fldChar w:fldCharType="separate"/>
      </w:r>
      <w:r w:rsidR="00F85AF5">
        <w:rPr>
          <w:noProof/>
        </w:rPr>
        <w:t>4</w:t>
      </w:r>
      <w:r>
        <w:fldChar w:fldCharType="end"/>
      </w:r>
      <w:r>
        <w:t xml:space="preserve">. can be rewritten in matrix form as </w:t>
      </w:r>
      <w:r w:rsidR="00F3655C">
        <w:t xml:space="preserve">given in Eq. </w:t>
      </w:r>
      <w:r w:rsidR="00F3655C">
        <w:fldChar w:fldCharType="begin"/>
      </w:r>
      <w:r w:rsidR="00F3655C">
        <w:instrText xml:space="preserve"> REF _Ref61367529 \h </w:instrText>
      </w:r>
      <w:r w:rsidR="00F3655C">
        <w:fldChar w:fldCharType="separate"/>
      </w:r>
      <w:r w:rsidR="00F85AF5">
        <w:rPr>
          <w:noProof/>
        </w:rPr>
        <w:t>6</w:t>
      </w:r>
      <w:r w:rsidR="00F3655C">
        <w:fldChar w:fldCharType="end"/>
      </w:r>
      <w:r w:rsidR="00F3655C">
        <w:t xml:space="preserve">, which can be solved as given in Eq. </w:t>
      </w:r>
      <w:r w:rsidR="00F3655C">
        <w:fldChar w:fldCharType="begin"/>
      </w:r>
      <w:r w:rsidR="00F3655C">
        <w:instrText xml:space="preserve"> REF _Ref61367574 \h </w:instrText>
      </w:r>
      <w:r w:rsidR="00F3655C">
        <w:fldChar w:fldCharType="separate"/>
      </w:r>
      <w:r w:rsidR="00F85AF5">
        <w:rPr>
          <w:noProof/>
        </w:rPr>
        <w:t>7</w:t>
      </w:r>
      <w:r w:rsidR="00F3655C">
        <w:fldChar w:fldCharType="end"/>
      </w:r>
      <w:r w:rsidR="00F3655C">
        <w:t xml:space="preserve"> </w:t>
      </w:r>
      <w:r w:rsidR="00F3655C" w:rsidRPr="00D4288E">
        <w:fldChar w:fldCharType="begin"/>
      </w:r>
      <w:r w:rsidR="00F3655C">
        <w:instrText xml:space="preserve"> ADDIN EN.CITE &lt;EndNote&gt;&lt;Cite&gt;&lt;Author&gt;Khansary&lt;/Author&gt;&lt;Year&gt;2015&lt;/Year&gt;&lt;RecNum&gt;3110&lt;/RecNum&gt;&lt;DisplayText&gt;[28]&lt;/DisplayText&gt;&lt;record&gt;&lt;rec-number&gt;3110&lt;/rec-number&gt;&lt;foreign-keys&gt;&lt;key app="EN" db-id="edxfspa0hevet1epx2qxp5rdfxf99ae220dv" timestamp="1417562984"&gt;3110&lt;/key&gt;&lt;key app="ENWeb" db-id=""&gt;0&lt;/key&gt;&lt;/foreign-keys&gt;&lt;ref-type name="Journal Article"&gt;17&lt;/ref-type&gt;&lt;contributors&gt;&lt;authors&gt;&lt;author&gt;Khansary, Milad Asgarpour&lt;/author&gt;&lt;author&gt;Sani, Ahmad Hallaji&lt;/author&gt;&lt;author&gt;Shirazian, Saeed&lt;/author&gt;&lt;/authors&gt;&lt;/contributors&gt;&lt;titles&gt;&lt;title&gt;Mathematical-thermodynamic solubility model developed by the application of discrete Volterra functional series theory&lt;/title&gt;&lt;secondary-title&gt;Fluid Phase Equilibria&lt;/secondary-title&gt;&lt;/titles&gt;&lt;periodical&gt;&lt;full-title&gt;Fluid Phase Equilibria&lt;/full-title&gt;&lt;/periodical&gt;&lt;pages&gt;205-211&lt;/pages&gt;&lt;volume&gt;385&lt;/volume&gt;&lt;dates&gt;&lt;year&gt;2015&lt;/year&gt;&lt;/dates&gt;&lt;isbn&gt;03783812&lt;/isbn&gt;&lt;urls&gt;&lt;/urls&gt;&lt;electronic-resource-num&gt;10.1016/j.fluid.2014.11.001&lt;/electronic-resource-num&gt;&lt;/record&gt;&lt;/Cite&gt;&lt;/EndNote&gt;</w:instrText>
      </w:r>
      <w:r w:rsidR="00F3655C" w:rsidRPr="00D4288E">
        <w:fldChar w:fldCharType="separate"/>
      </w:r>
      <w:r w:rsidR="00F3655C">
        <w:rPr>
          <w:noProof/>
        </w:rPr>
        <w:t>[</w:t>
      </w:r>
      <w:hyperlink w:anchor="_ENREF_28" w:tooltip="Khansary, 2015 #3110" w:history="1">
        <w:r w:rsidR="00F3655C" w:rsidRPr="007E57D8">
          <w:rPr>
            <w:rStyle w:val="Hyperlink"/>
            <w:noProof/>
          </w:rPr>
          <w:t>28</w:t>
        </w:r>
      </w:hyperlink>
      <w:r w:rsidR="00F3655C">
        <w:rPr>
          <w:noProof/>
        </w:rPr>
        <w:t>]</w:t>
      </w:r>
      <w:r w:rsidR="00F3655C" w:rsidRPr="00D4288E">
        <w:fldChar w:fldCharType="end"/>
      </w:r>
      <w:r w:rsidR="00F3655C">
        <w:t xml:space="preserve"> where superscripts </w:t>
      </w:r>
      <w:r w:rsidR="001C10D9" w:rsidRPr="001C10D9">
        <w:rPr>
          <w:i/>
          <w:iCs/>
          <w:vertAlign w:val="superscript"/>
        </w:rPr>
        <w:t>T</w:t>
      </w:r>
      <w:r w:rsidR="001C10D9">
        <w:t xml:space="preserve"> and </w:t>
      </w:r>
      <w:r w:rsidR="001C10D9" w:rsidRPr="001C10D9">
        <w:rPr>
          <w:vertAlign w:val="superscript"/>
        </w:rPr>
        <w:t>-1</w:t>
      </w:r>
      <w:r w:rsidR="001C10D9">
        <w:t xml:space="preserve"> refers to transpose and inverse of matrix. Here </w:t>
      </w:r>
      <w:r w:rsidR="001C10D9" w:rsidRPr="00886411">
        <w:rPr>
          <w:position w:val="-4"/>
        </w:rPr>
        <w:object w:dxaOrig="240" w:dyaOrig="260" w14:anchorId="7AB211E8">
          <v:shape id="_x0000_i1054" type="#_x0000_t75" style="width:11.9pt;height:13.75pt" o:ole="">
            <v:imagedata r:id="rId62" o:title=""/>
          </v:shape>
          <o:OLEObject Type="Embed" ProgID="Equation.DSMT4" ShapeID="_x0000_i1054" DrawAspect="Content" ObjectID="_1672589444" r:id="rId63"/>
        </w:object>
      </w:r>
      <w:r w:rsidR="001C10D9">
        <w:t xml:space="preserve"> is the </w:t>
      </w:r>
      <w:r w:rsidR="00584FDB">
        <w:t>vector</w:t>
      </w:r>
      <w:r w:rsidR="001C10D9">
        <w:t xml:space="preserve"> of Raman intensity of target, </w:t>
      </w:r>
      <w:r w:rsidR="001C10D9" w:rsidRPr="00886411">
        <w:rPr>
          <w:position w:val="-4"/>
        </w:rPr>
        <w:object w:dxaOrig="240" w:dyaOrig="260" w14:anchorId="1C65E32D">
          <v:shape id="_x0000_i1055" type="#_x0000_t75" style="width:11.9pt;height:13.75pt" o:ole="">
            <v:imagedata r:id="rId64" o:title=""/>
          </v:shape>
          <o:OLEObject Type="Embed" ProgID="Equation.DSMT4" ShapeID="_x0000_i1055" DrawAspect="Content" ObjectID="_1672589445" r:id="rId65"/>
        </w:object>
      </w:r>
      <w:r w:rsidR="001C10D9">
        <w:t xml:space="preserve">is a vector of all </w:t>
      </w:r>
      <w:r w:rsidR="001C10D9" w:rsidRPr="00D4288E">
        <w:t>coefficients</w:t>
      </w:r>
      <w:r w:rsidR="001C10D9">
        <w:t xml:space="preserve"> </w:t>
      </w:r>
      <w:r w:rsidR="001C10D9" w:rsidRPr="00886411">
        <w:rPr>
          <w:position w:val="-6"/>
        </w:rPr>
        <w:object w:dxaOrig="240" w:dyaOrig="220" w14:anchorId="0BC8EC6C">
          <v:shape id="_x0000_i1056" type="#_x0000_t75" style="width:11.9pt;height:11.25pt" o:ole="">
            <v:imagedata r:id="rId36" o:title=""/>
          </v:shape>
          <o:OLEObject Type="Embed" ProgID="Equation.DSMT4" ShapeID="_x0000_i1056" DrawAspect="Content" ObjectID="_1672589446" r:id="rId66"/>
        </w:object>
      </w:r>
      <w:r w:rsidR="001C10D9">
        <w:t xml:space="preserve">, </w:t>
      </w:r>
      <w:r w:rsidR="001C10D9" w:rsidRPr="005A0C40">
        <w:rPr>
          <w:position w:val="-12"/>
        </w:rPr>
        <w:object w:dxaOrig="240" w:dyaOrig="360" w14:anchorId="3622B21E">
          <v:shape id="_x0000_i1057" type="#_x0000_t75" style="width:11.9pt;height:18.15pt" o:ole="">
            <v:imagedata r:id="rId38" o:title=""/>
          </v:shape>
          <o:OLEObject Type="Embed" ProgID="Equation.DSMT4" ShapeID="_x0000_i1057" DrawAspect="Content" ObjectID="_1672589447" r:id="rId67"/>
        </w:object>
      </w:r>
      <w:r w:rsidR="001C10D9" w:rsidRPr="00D4288E">
        <w:t xml:space="preserve"> ,</w:t>
      </w:r>
      <w:r w:rsidR="001C10D9" w:rsidRPr="005F4D3F">
        <w:t xml:space="preserve"> </w:t>
      </w:r>
      <w:r w:rsidR="001C10D9" w:rsidRPr="005A0C40">
        <w:rPr>
          <w:position w:val="-14"/>
        </w:rPr>
        <w:object w:dxaOrig="279" w:dyaOrig="380" w14:anchorId="6C17FC4B">
          <v:shape id="_x0000_i1058" type="#_x0000_t75" style="width:13.75pt;height:18.8pt" o:ole="">
            <v:imagedata r:id="rId40" o:title=""/>
          </v:shape>
          <o:OLEObject Type="Embed" ProgID="Equation.DSMT4" ShapeID="_x0000_i1058" DrawAspect="Content" ObjectID="_1672589448" r:id="rId68"/>
        </w:object>
      </w:r>
      <w:r w:rsidR="001C10D9" w:rsidRPr="00D4288E">
        <w:t xml:space="preserve"> ,</w:t>
      </w:r>
      <w:r w:rsidR="001C10D9" w:rsidRPr="005F4D3F">
        <w:t xml:space="preserve"> </w:t>
      </w:r>
      <w:r w:rsidR="001C10D9" w:rsidRPr="005A0C40">
        <w:rPr>
          <w:position w:val="-14"/>
        </w:rPr>
        <w:object w:dxaOrig="340" w:dyaOrig="380" w14:anchorId="6F36A974">
          <v:shape id="_x0000_i1059" type="#_x0000_t75" style="width:17.55pt;height:18.8pt" o:ole="">
            <v:imagedata r:id="rId42" o:title=""/>
          </v:shape>
          <o:OLEObject Type="Embed" ProgID="Equation.DSMT4" ShapeID="_x0000_i1059" DrawAspect="Content" ObjectID="_1672589449" r:id="rId69"/>
        </w:object>
      </w:r>
      <w:r w:rsidR="001C10D9" w:rsidRPr="00D4288E">
        <w:t xml:space="preserve"> , </w:t>
      </w:r>
      <w:r w:rsidR="001C10D9">
        <w:t xml:space="preserve">and </w:t>
      </w:r>
      <w:r w:rsidR="001C10D9" w:rsidRPr="005A0C40">
        <w:rPr>
          <w:position w:val="-14"/>
        </w:rPr>
        <w:object w:dxaOrig="380" w:dyaOrig="380" w14:anchorId="1F0FA9AC">
          <v:shape id="_x0000_i1060" type="#_x0000_t75" style="width:18.8pt;height:18.8pt" o:ole="">
            <v:imagedata r:id="rId44" o:title=""/>
          </v:shape>
          <o:OLEObject Type="Embed" ProgID="Equation.DSMT4" ShapeID="_x0000_i1060" DrawAspect="Content" ObjectID="_1672589450" r:id="rId70"/>
        </w:object>
      </w:r>
      <w:r w:rsidR="001C10D9">
        <w:t xml:space="preserve">. </w:t>
      </w:r>
      <w:r w:rsidR="001C10D9" w:rsidRPr="001C10D9">
        <w:rPr>
          <w:position w:val="-10"/>
        </w:rPr>
        <w:object w:dxaOrig="240" w:dyaOrig="260" w14:anchorId="36ECFFEE">
          <v:shape id="_x0000_i1061" type="#_x0000_t75" style="width:11.9pt;height:13.75pt" o:ole="">
            <v:imagedata r:id="rId71" o:title=""/>
          </v:shape>
          <o:OLEObject Type="Embed" ProgID="Equation.DSMT4" ShapeID="_x0000_i1061" DrawAspect="Content" ObjectID="_1672589451" r:id="rId72"/>
        </w:object>
      </w:r>
      <w:r w:rsidR="001C10D9">
        <w:t xml:space="preserve">is the matrix containing all the fingerprints </w:t>
      </w:r>
      <w:r w:rsidR="001C10D9" w:rsidRPr="00E7515C">
        <w:rPr>
          <w:position w:val="-12"/>
        </w:rPr>
        <w:object w:dxaOrig="180" w:dyaOrig="360" w14:anchorId="3D231C23">
          <v:shape id="_x0000_i1062" type="#_x0000_t75" style="width:8.75pt;height:18.15pt" o:ole="">
            <v:imagedata r:id="rId30" o:title=""/>
          </v:shape>
          <o:OLEObject Type="Embed" ProgID="Equation.DSMT4" ShapeID="_x0000_i1062" DrawAspect="Content" ObjectID="_1672589452" r:id="rId73"/>
        </w:object>
      </w:r>
      <w:r w:rsidR="001C10D9">
        <w:t>.</w:t>
      </w:r>
    </w:p>
    <w:tbl>
      <w:tblPr>
        <w:tblpPr w:leftFromText="180" w:rightFromText="180" w:vertAnchor="text" w:horzAnchor="margin" w:tblpY="144"/>
        <w:tblW w:w="9083" w:type="dxa"/>
        <w:tblLook w:val="04A0" w:firstRow="1" w:lastRow="0" w:firstColumn="1" w:lastColumn="0" w:noHBand="0" w:noVBand="1"/>
      </w:tblPr>
      <w:tblGrid>
        <w:gridCol w:w="8647"/>
        <w:gridCol w:w="436"/>
      </w:tblGrid>
      <w:tr w:rsidR="00F3655C" w:rsidRPr="00D4288E" w14:paraId="7167856D" w14:textId="77777777" w:rsidTr="00F3655C">
        <w:tc>
          <w:tcPr>
            <w:tcW w:w="8647" w:type="dxa"/>
            <w:shd w:val="clear" w:color="auto" w:fill="auto"/>
            <w:vAlign w:val="center"/>
          </w:tcPr>
          <w:p w14:paraId="1ED998C1" w14:textId="47D40AF2" w:rsidR="00F3655C" w:rsidRPr="00D4288E" w:rsidRDefault="001C10D9" w:rsidP="00F3655C">
            <w:pPr>
              <w:spacing w:line="276" w:lineRule="auto"/>
              <w:jc w:val="left"/>
            </w:pPr>
            <w:r w:rsidRPr="001C10D9">
              <w:rPr>
                <w:position w:val="-10"/>
              </w:rPr>
              <w:object w:dxaOrig="800" w:dyaOrig="320" w14:anchorId="00C4F437">
                <v:shape id="_x0000_i1063" type="#_x0000_t75" style="width:40.7pt;height:16.3pt" o:ole="">
                  <v:imagedata r:id="rId74" o:title=""/>
                </v:shape>
                <o:OLEObject Type="Embed" ProgID="Equation.DSMT4" ShapeID="_x0000_i1063" DrawAspect="Content" ObjectID="_1672589453" r:id="rId75"/>
              </w:object>
            </w:r>
          </w:p>
        </w:tc>
        <w:tc>
          <w:tcPr>
            <w:tcW w:w="436" w:type="dxa"/>
            <w:shd w:val="clear" w:color="auto" w:fill="auto"/>
            <w:vAlign w:val="center"/>
          </w:tcPr>
          <w:p w14:paraId="1CC5F57D" w14:textId="1150F49D" w:rsidR="00F3655C" w:rsidRPr="00D4288E" w:rsidRDefault="00C82636" w:rsidP="00F3655C">
            <w:pPr>
              <w:pStyle w:val="Caption"/>
            </w:pPr>
            <w:fldSimple w:instr=" SEQ Eq. \* ARABIC ">
              <w:bookmarkStart w:id="6" w:name="_Ref61367529"/>
              <w:r w:rsidR="00F85AF5">
                <w:rPr>
                  <w:noProof/>
                </w:rPr>
                <w:t>6</w:t>
              </w:r>
              <w:bookmarkEnd w:id="6"/>
            </w:fldSimple>
          </w:p>
        </w:tc>
      </w:tr>
      <w:tr w:rsidR="00F3655C" w:rsidRPr="00D4288E" w14:paraId="4689E554" w14:textId="77777777" w:rsidTr="00F3655C">
        <w:tc>
          <w:tcPr>
            <w:tcW w:w="8647" w:type="dxa"/>
            <w:shd w:val="clear" w:color="auto" w:fill="auto"/>
            <w:vAlign w:val="center"/>
          </w:tcPr>
          <w:p w14:paraId="2117FB85" w14:textId="165C8617" w:rsidR="00F3655C" w:rsidRPr="00D4288E" w:rsidRDefault="001C10D9" w:rsidP="00F3655C">
            <w:pPr>
              <w:spacing w:line="276" w:lineRule="auto"/>
              <w:jc w:val="left"/>
            </w:pPr>
            <w:r w:rsidRPr="00F3655C">
              <w:rPr>
                <w:position w:val="-16"/>
              </w:rPr>
              <w:object w:dxaOrig="1700" w:dyaOrig="480" w14:anchorId="226BEAB6">
                <v:shape id="_x0000_i1064" type="#_x0000_t75" style="width:85.75pt;height:23.8pt" o:ole="">
                  <v:imagedata r:id="rId76" o:title=""/>
                </v:shape>
                <o:OLEObject Type="Embed" ProgID="Equation.DSMT4" ShapeID="_x0000_i1064" DrawAspect="Content" ObjectID="_1672589454" r:id="rId77"/>
              </w:object>
            </w:r>
          </w:p>
        </w:tc>
        <w:tc>
          <w:tcPr>
            <w:tcW w:w="436" w:type="dxa"/>
            <w:shd w:val="clear" w:color="auto" w:fill="auto"/>
            <w:vAlign w:val="center"/>
          </w:tcPr>
          <w:p w14:paraId="3018E805" w14:textId="5AECDCD7" w:rsidR="00F3655C" w:rsidRPr="00D4288E" w:rsidRDefault="00C82636" w:rsidP="00F3655C">
            <w:pPr>
              <w:pStyle w:val="Caption"/>
            </w:pPr>
            <w:fldSimple w:instr=" SEQ Eq. \* ARABIC ">
              <w:bookmarkStart w:id="7" w:name="_Ref61367574"/>
              <w:r w:rsidR="00F85AF5">
                <w:rPr>
                  <w:noProof/>
                </w:rPr>
                <w:t>7</w:t>
              </w:r>
              <w:bookmarkEnd w:id="7"/>
            </w:fldSimple>
          </w:p>
        </w:tc>
      </w:tr>
    </w:tbl>
    <w:p w14:paraId="208B1D12" w14:textId="38B8997F" w:rsidR="006E20B2" w:rsidRDefault="006E20B2" w:rsidP="00002201">
      <w:pPr>
        <w:spacing w:line="276" w:lineRule="auto"/>
      </w:pPr>
      <w:r>
        <w:t xml:space="preserve">The matrix of fingerprints, </w:t>
      </w:r>
      <w:r w:rsidRPr="001C10D9">
        <w:rPr>
          <w:position w:val="-10"/>
        </w:rPr>
        <w:object w:dxaOrig="240" w:dyaOrig="260" w14:anchorId="53E93DB3">
          <v:shape id="_x0000_i1065" type="#_x0000_t75" style="width:11.9pt;height:13.75pt" o:ole="">
            <v:imagedata r:id="rId71" o:title=""/>
          </v:shape>
          <o:OLEObject Type="Embed" ProgID="Equation.DSMT4" ShapeID="_x0000_i1065" DrawAspect="Content" ObjectID="_1672589455" r:id="rId78"/>
        </w:object>
      </w:r>
      <w:r>
        <w:t xml:space="preserve">needs Raman intensities as determined from </w:t>
      </w:r>
      <w:r>
        <w:rPr>
          <w:lang w:val="en-GB"/>
        </w:rPr>
        <w:t xml:space="preserve">density functional theory calculations. </w:t>
      </w:r>
      <w:r w:rsidR="004F3A2B">
        <w:rPr>
          <w:lang w:val="en-GB"/>
        </w:rPr>
        <w:t>To do so, w</w:t>
      </w:r>
      <w:r w:rsidR="001C10D9">
        <w:rPr>
          <w:lang w:val="en-GB"/>
        </w:rPr>
        <w:t xml:space="preserve">e identified the unique inter/intra molecular interactions that can occur between the two molecules once they contact each other as a result of donor/acceptor interactions </w:t>
      </w:r>
      <w:r w:rsidR="001C10D9">
        <w:fldChar w:fldCharType="begin"/>
      </w:r>
      <w:r w:rsidR="001C10D9">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1C10D9">
        <w:fldChar w:fldCharType="separate"/>
      </w:r>
      <w:r w:rsidR="001C10D9">
        <w:rPr>
          <w:noProof/>
        </w:rPr>
        <w:t>[</w:t>
      </w:r>
      <w:hyperlink w:anchor="_ENREF_25" w:tooltip="Asgarpour Khansary, 2020 #44" w:history="1">
        <w:r w:rsidR="001C10D9" w:rsidRPr="007E57D8">
          <w:rPr>
            <w:rStyle w:val="Hyperlink"/>
            <w:noProof/>
          </w:rPr>
          <w:t>25</w:t>
        </w:r>
      </w:hyperlink>
      <w:r w:rsidR="001C10D9">
        <w:rPr>
          <w:noProof/>
        </w:rPr>
        <w:t>]</w:t>
      </w:r>
      <w:r w:rsidR="001C10D9">
        <w:fldChar w:fldCharType="end"/>
      </w:r>
      <w:r w:rsidR="001C10D9">
        <w:rPr>
          <w:lang w:val="en-GB"/>
        </w:rPr>
        <w:t xml:space="preserve">. </w:t>
      </w:r>
      <w:r w:rsidR="004F3A2B" w:rsidRPr="00CB0874">
        <w:t xml:space="preserve">The surface donor/acceptor sites were identified based on the surface site charge densities </w:t>
      </w:r>
      <w:r w:rsidR="004F3A2B" w:rsidRPr="00CB0874">
        <w:fldChar w:fldCharType="begin"/>
      </w:r>
      <w:r w:rsidR="004F3A2B">
        <w:instrText xml:space="preserve"> ADDIN EN.CITE &lt;EndNote&gt;&lt;Cite&gt;&lt;Author&gt;Brinck&lt;/Author&gt;&lt;Year&gt;2019&lt;/Year&gt;&lt;RecNum&gt;50&lt;/RecNum&gt;&lt;DisplayText&gt;[29]&lt;/DisplayText&gt;&lt;record&gt;&lt;rec-number&gt;50&lt;/rec-number&gt;&lt;foreign-keys&gt;&lt;key app="EN" db-id="9s5trew9a2020me0de8pt20pzps0t2rwrefr" timestamp="1588668483"&gt;50&lt;/key&gt;&lt;key app="ENWeb" db-id=""&gt;0&lt;/key&gt;&lt;/foreign-keys&gt;&lt;ref-type name="Journal Article"&gt;17&lt;/ref-type&gt;&lt;contributors&gt;&lt;authors&gt;&lt;author&gt;Brinck, Tore&lt;/author&gt;&lt;author&gt;Stenlid, Joakim H.&lt;/author&gt;&lt;/authors&gt;&lt;/contributors&gt;&lt;titles&gt;&lt;title&gt;The Molecular Surface Property Approach: A Guide to Chemical Interactions in Chemistry, Medicine, and Material Science&lt;/title&gt;&lt;secondary-title&gt;Advanced Theory and Simulations&lt;/secondary-title&gt;&lt;/titles&gt;&lt;periodical&gt;&lt;full-title&gt;Advanced Theory and Simulations&lt;/full-title&gt;&lt;/periodical&gt;&lt;volume&gt;2&lt;/volume&gt;&lt;number&gt;1&lt;/number&gt;&lt;section&gt;1800149&lt;/section&gt;&lt;dates&gt;&lt;year&gt;2019&lt;/year&gt;&lt;/dates&gt;&lt;isbn&gt;25130390&lt;/isbn&gt;&lt;urls&gt;&lt;/urls&gt;&lt;electronic-resource-num&gt;10.1002/adts.201800149&lt;/electronic-resource-num&gt;&lt;/record&gt;&lt;/Cite&gt;&lt;/EndNote&gt;</w:instrText>
      </w:r>
      <w:r w:rsidR="004F3A2B" w:rsidRPr="00CB0874">
        <w:fldChar w:fldCharType="separate"/>
      </w:r>
      <w:r w:rsidR="004F3A2B">
        <w:rPr>
          <w:noProof/>
        </w:rPr>
        <w:t>[</w:t>
      </w:r>
      <w:hyperlink w:anchor="_ENREF_29" w:tooltip="Brinck, 2019 #50" w:history="1">
        <w:r w:rsidR="004F3A2B" w:rsidRPr="007E57D8">
          <w:rPr>
            <w:rStyle w:val="Hyperlink"/>
            <w:noProof/>
          </w:rPr>
          <w:t>29</w:t>
        </w:r>
      </w:hyperlink>
      <w:r w:rsidR="004F3A2B">
        <w:rPr>
          <w:noProof/>
        </w:rPr>
        <w:t>]</w:t>
      </w:r>
      <w:r w:rsidR="004F3A2B" w:rsidRPr="00CB0874">
        <w:fldChar w:fldCharType="end"/>
      </w:r>
      <w:r w:rsidR="004F3A2B" w:rsidRPr="00CB0874">
        <w:t xml:space="preserve"> by employing Hirshfeld partitioning scheme </w:t>
      </w:r>
      <w:r w:rsidR="004F3A2B" w:rsidRPr="00CB0874">
        <w:fldChar w:fldCharType="begin"/>
      </w:r>
      <w:r w:rsidR="004F3A2B">
        <w:instrText xml:space="preserve"> ADDIN EN.CITE &lt;EndNote&gt;&lt;Cite&gt;&lt;Author&gt;Hirshfeld&lt;/Author&gt;&lt;Year&gt;1977&lt;/Year&gt;&lt;RecNum&gt;71&lt;/RecNum&gt;&lt;DisplayText&gt;[30]&lt;/DisplayText&gt;&lt;record&gt;&lt;rec-number&gt;71&lt;/rec-number&gt;&lt;foreign-keys&gt;&lt;key app="EN" db-id="9s5trew9a2020me0de8pt20pzps0t2rwrefr" timestamp="1588846039"&gt;71&lt;/key&gt;&lt;/foreign-keys&gt;&lt;ref-type name="Journal Article"&gt;17&lt;/ref-type&gt;&lt;contributors&gt;&lt;authors&gt;&lt;author&gt;Hirshfeld, F. L.&lt;/author&gt;&lt;/authors&gt;&lt;/contributors&gt;&lt;titles&gt;&lt;title&gt;Bonded-atom fragments for describing molecular charge densities&lt;/title&gt;&lt;secondary-title&gt;Theoretica chimica acta&lt;/secondary-title&gt;&lt;/titles&gt;&lt;periodical&gt;&lt;full-title&gt;Theoretica chimica acta&lt;/full-title&gt;&lt;/periodical&gt;&lt;pages&gt;129-138&lt;/pages&gt;&lt;volume&gt;44&lt;/volume&gt;&lt;number&gt;2&lt;/number&gt;&lt;dates&gt;&lt;year&gt;1977&lt;/year&gt;&lt;pub-dates&gt;&lt;date&gt;1977/06/01&lt;/date&gt;&lt;/pub-dates&gt;&lt;/dates&gt;&lt;isbn&gt;1432-2234&lt;/isbn&gt;&lt;urls&gt;&lt;related-urls&gt;&lt;url&gt;https://doi.org/10.1007/BF00549096&lt;/url&gt;&lt;/related-urls&gt;&lt;/urls&gt;&lt;electronic-resource-num&gt;10.1007/BF00549096&lt;/electronic-resource-num&gt;&lt;/record&gt;&lt;/Cite&gt;&lt;/EndNote&gt;</w:instrText>
      </w:r>
      <w:r w:rsidR="004F3A2B" w:rsidRPr="00CB0874">
        <w:fldChar w:fldCharType="separate"/>
      </w:r>
      <w:r w:rsidR="004F3A2B">
        <w:rPr>
          <w:noProof/>
        </w:rPr>
        <w:t>[</w:t>
      </w:r>
      <w:hyperlink w:anchor="_ENREF_30" w:tooltip="Hirshfeld, 1977 #71" w:history="1">
        <w:r w:rsidR="004F3A2B" w:rsidRPr="007E57D8">
          <w:rPr>
            <w:rStyle w:val="Hyperlink"/>
            <w:noProof/>
          </w:rPr>
          <w:t>30</w:t>
        </w:r>
      </w:hyperlink>
      <w:r w:rsidR="004F3A2B">
        <w:rPr>
          <w:noProof/>
        </w:rPr>
        <w:t>]</w:t>
      </w:r>
      <w:r w:rsidR="004F3A2B" w:rsidRPr="00CB0874">
        <w:fldChar w:fldCharType="end"/>
      </w:r>
      <w:r w:rsidR="004F3A2B" w:rsidRPr="00CB0874">
        <w:t xml:space="preserve"> as implemented in DMol</w:t>
      </w:r>
      <w:r w:rsidR="004F3A2B" w:rsidRPr="00CB0874">
        <w:rPr>
          <w:vertAlign w:val="superscript"/>
        </w:rPr>
        <w:t>3</w:t>
      </w:r>
      <w:r w:rsidR="004F3A2B" w:rsidRPr="00CB0874">
        <w:t xml:space="preserve"> package.</w:t>
      </w:r>
      <w:r w:rsidR="004F3A2B">
        <w:t xml:space="preserve"> </w:t>
      </w:r>
      <w:r w:rsidR="00584FDB">
        <w:rPr>
          <w:lang w:val="en-GB"/>
        </w:rPr>
        <w:t>Then, u</w:t>
      </w:r>
      <w:r>
        <w:rPr>
          <w:lang w:val="en-GB"/>
        </w:rPr>
        <w:t xml:space="preserve">pon </w:t>
      </w:r>
      <w:r>
        <w:t xml:space="preserve">structure relaxation, the Raman spectra can be calculated for any incident light and system temperature using the data from </w:t>
      </w:r>
      <w:r w:rsidRPr="00F57492">
        <w:t xml:space="preserve">density functional theory </w:t>
      </w:r>
      <w:r w:rsidR="004F3A2B">
        <w:t xml:space="preserve">following the method of </w:t>
      </w:r>
      <w:r w:rsidRPr="00880344">
        <w:rPr>
          <w:color w:val="000000" w:themeColor="text1"/>
        </w:rPr>
        <w:t>Porezag and</w:t>
      </w:r>
      <w:r>
        <w:rPr>
          <w:color w:val="000000" w:themeColor="text1"/>
        </w:rPr>
        <w:t xml:space="preserve"> </w:t>
      </w:r>
      <w:r w:rsidRPr="00880344">
        <w:rPr>
          <w:color w:val="000000" w:themeColor="text1"/>
        </w:rPr>
        <w:t>Pederson</w:t>
      </w:r>
      <w:r>
        <w:rPr>
          <w:color w:val="000000" w:themeColor="text1"/>
        </w:rPr>
        <w:t xml:space="preserve"> </w:t>
      </w:r>
      <w:r>
        <w:rPr>
          <w:color w:val="000000" w:themeColor="text1"/>
        </w:rPr>
        <w:fldChar w:fldCharType="begin"/>
      </w:r>
      <w:r w:rsidR="004F3A2B">
        <w:rPr>
          <w:color w:val="000000" w:themeColor="text1"/>
        </w:rPr>
        <w:instrText xml:space="preserve"> ADDIN EN.CITE &lt;EndNote&gt;&lt;Cite&gt;&lt;Author&gt;Porezag&lt;/Author&gt;&lt;Year&gt;1996&lt;/Year&gt;&lt;RecNum&gt;80&lt;/RecNum&gt;&lt;DisplayText&gt;[31]&lt;/DisplayText&gt;&lt;record&gt;&lt;rec-number&gt;80&lt;/rec-number&gt;&lt;foreign-keys&gt;&lt;key app="EN" db-id="9s5trew9a2020me0de8pt20pzps0t2rwrefr" timestamp="1588849385"&gt;80&lt;/key&gt;&lt;/foreign-keys&gt;&lt;ref-type name="Journal Article"&gt;17&lt;/ref-type&gt;&lt;contributors&gt;&lt;authors&gt;&lt;author&gt;Porezag, Dirk&lt;/author&gt;&lt;author&gt;Pederson, Mark R.&lt;/author&gt;&lt;/authors&gt;&lt;/contributors&gt;&lt;titles&gt;&lt;title&gt;Infrared intensities and Raman-scattering activities within density-functional theory&lt;/title&gt;&lt;secondary-title&gt;Physical Review B&lt;/secondary-title&gt;&lt;/titles&gt;&lt;periodical&gt;&lt;full-title&gt;Physical Review B&lt;/full-title&gt;&lt;/periodical&gt;&lt;pages&gt;7830-7836&lt;/pages&gt;&lt;volume&gt;54&lt;/volume&gt;&lt;number&gt;11&lt;/number&gt;&lt;dates&gt;&lt;year&gt;1996&lt;/year&gt;&lt;pub-dates&gt;&lt;date&gt;09/15/&lt;/date&gt;&lt;/pub-dates&gt;&lt;/dates&gt;&lt;publisher&gt;American Physical Society&lt;/publisher&gt;&lt;urls&gt;&lt;related-urls&gt;&lt;url&gt;https://link.aps.org/doi/10.1103/PhysRevB.54.7830&lt;/url&gt;&lt;/related-urls&gt;&lt;/urls&gt;&lt;electronic-resource-num&gt;10.1103/PhysRevB.54.7830&lt;/electronic-resource-num&gt;&lt;/record&gt;&lt;/Cite&gt;&lt;/EndNote&gt;</w:instrText>
      </w:r>
      <w:r>
        <w:rPr>
          <w:color w:val="000000" w:themeColor="text1"/>
        </w:rPr>
        <w:fldChar w:fldCharType="separate"/>
      </w:r>
      <w:r w:rsidR="004F3A2B">
        <w:rPr>
          <w:noProof/>
          <w:color w:val="000000" w:themeColor="text1"/>
        </w:rPr>
        <w:t>[</w:t>
      </w:r>
      <w:hyperlink w:anchor="_ENREF_31" w:tooltip="Porezag, 1996 #80" w:history="1">
        <w:r w:rsidR="004F3A2B" w:rsidRPr="007E57D8">
          <w:rPr>
            <w:rStyle w:val="Hyperlink"/>
            <w:noProof/>
          </w:rPr>
          <w:t>31</w:t>
        </w:r>
      </w:hyperlink>
      <w:r w:rsidR="004F3A2B">
        <w:rPr>
          <w:noProof/>
          <w:color w:val="000000" w:themeColor="text1"/>
        </w:rPr>
        <w:t>]</w:t>
      </w:r>
      <w:r>
        <w:rPr>
          <w:color w:val="000000" w:themeColor="text1"/>
        </w:rPr>
        <w:fldChar w:fldCharType="end"/>
      </w:r>
      <w:r>
        <w:t xml:space="preserve">. We performed relaxations </w:t>
      </w:r>
      <w:r w:rsidRPr="00CB0874">
        <w:t>using the DMol</w:t>
      </w:r>
      <w:r w:rsidRPr="00CB0874">
        <w:rPr>
          <w:vertAlign w:val="superscript"/>
        </w:rPr>
        <w:t>3</w:t>
      </w:r>
      <w:r w:rsidRPr="00CB0874">
        <w:t xml:space="preserve"> package. We employed the Generalized Gradient Approximations</w:t>
      </w:r>
      <w:r>
        <w:t xml:space="preserve"> </w:t>
      </w:r>
      <w:r w:rsidRPr="00CB0874">
        <w:t xml:space="preserve">with Perdew-Becke-Ernzerhof functional </w:t>
      </w:r>
      <w:r w:rsidRPr="00CB0874">
        <w:fldChar w:fldCharType="begin"/>
      </w:r>
      <w:r w:rsidR="004F3A2B">
        <w:instrText xml:space="preserve"> ADDIN EN.CITE &lt;EndNote&gt;&lt;Cite&gt;&lt;Author&gt;Perdew&lt;/Author&gt;&lt;Year&gt;1996&lt;/Year&gt;&lt;RecNum&gt;72&lt;/RecNum&gt;&lt;DisplayText&gt;[32]&lt;/DisplayText&gt;&lt;record&gt;&lt;rec-number&gt;72&lt;/rec-number&gt;&lt;foreign-keys&gt;&lt;key app="EN" db-id="9s5trew9a2020me0de8pt20pzps0t2rwrefr" timestamp="1588846386"&gt;72&lt;/key&gt;&lt;/foreign-keys&gt;&lt;ref-type name="Journal Article"&gt;17&lt;/ref-type&gt;&lt;contributors&gt;&lt;authors&gt;&lt;author&gt;Perdew, John P.&lt;/author&gt;&lt;author&gt;Burke, Kieron&lt;/author&gt;&lt;author&gt;Ernzerhof, Matthias&lt;/author&gt;&lt;/authors&gt;&lt;/contributors&gt;&lt;titles&gt;&lt;title&gt;Generalized Gradient Approximation Made Simple&lt;/title&gt;&lt;secondary-title&gt;Physical Review Letters&lt;/secondary-title&gt;&lt;/titles&gt;&lt;periodical&gt;&lt;full-title&gt;Physical Review Letters&lt;/full-title&gt;&lt;/periodical&gt;&lt;pages&gt;3865-3868&lt;/pages&gt;&lt;volume&gt;77&lt;/volume&gt;&lt;number&gt;18&lt;/number&gt;&lt;dates&gt;&lt;year&gt;1996&lt;/year&gt;&lt;pub-dates&gt;&lt;date&gt;10/28/&lt;/date&gt;&lt;/pub-dates&gt;&lt;/dates&gt;&lt;publisher&gt;American Physical Society&lt;/publisher&gt;&lt;urls&gt;&lt;related-urls&gt;&lt;url&gt;https://link.aps.org/doi/10.1103/PhysRevLett.77.3865&lt;/url&gt;&lt;/related-urls&gt;&lt;/urls&gt;&lt;electronic-resource-num&gt;10.1103/PhysRevLett.77.3865&lt;/electronic-resource-num&gt;&lt;/record&gt;&lt;/Cite&gt;&lt;/EndNote&gt;</w:instrText>
      </w:r>
      <w:r w:rsidRPr="00CB0874">
        <w:fldChar w:fldCharType="separate"/>
      </w:r>
      <w:r w:rsidR="004F3A2B">
        <w:rPr>
          <w:noProof/>
        </w:rPr>
        <w:t>[</w:t>
      </w:r>
      <w:hyperlink w:anchor="_ENREF_32" w:tooltip="Perdew, 1996 #72" w:history="1">
        <w:r w:rsidR="004F3A2B" w:rsidRPr="007E57D8">
          <w:rPr>
            <w:rStyle w:val="Hyperlink"/>
            <w:noProof/>
          </w:rPr>
          <w:t>32</w:t>
        </w:r>
      </w:hyperlink>
      <w:r w:rsidR="004F3A2B">
        <w:rPr>
          <w:noProof/>
        </w:rPr>
        <w:t>]</w:t>
      </w:r>
      <w:r w:rsidRPr="00CB0874">
        <w:fldChar w:fldCharType="end"/>
      </w:r>
      <w:r w:rsidRPr="00CB0874">
        <w:t xml:space="preserve"> including implicit solvent </w:t>
      </w:r>
      <w:r w:rsidRPr="00CB0874">
        <w:fldChar w:fldCharType="begin"/>
      </w:r>
      <w:r w:rsidR="004F3A2B">
        <w:instrText xml:space="preserve"> ADDIN EN.CITE &lt;EndNote&gt;&lt;Cite&gt;&lt;Author&gt;Zhou&lt;/Author&gt;&lt;Year&gt;2020&lt;/Year&gt;&lt;RecNum&gt;42&lt;/RecNum&gt;&lt;DisplayText&gt;[33]&lt;/DisplayText&gt;&lt;record&gt;&lt;rec-number&gt;42&lt;/rec-number&gt;&lt;foreign-keys&gt;&lt;key app="EN" db-id="wvspwfwv6s0rs9e9dd8x09vie22ve9vdv2rf" timestamp="1608439683"&gt;42&lt;/key&gt;&lt;key app="ENWeb" db-id=""&gt;0&lt;/key&gt;&lt;/foreign-keys&gt;&lt;ref-type name="Journal Article"&gt;17&lt;/ref-type&gt;&lt;contributors&gt;&lt;authors&gt;&lt;author&gt;Zhou, Y.&lt;/author&gt;&lt;author&gt;Wang, X. F.&lt;/author&gt;&lt;author&gt;Tan, C. H.&lt;/author&gt;&lt;author&gt;Wang, C. K.&lt;/author&gt;&lt;/authors&gt;&lt;/contributors&gt;&lt;auth-address&gt;Shandong Key Laboratory of Medical Physics and Image Processing, Shandong Provincial Engineering and Technical Center of Light Manipulations, School of Physics and Electronics , Shandong Normal University , Jinan 250358 , China.&lt;/auth-address&gt;&lt;titles&gt;&lt;title&gt;Effect of a Hydrogen Bond on Molecular Probing Properties in the Solvent&lt;/title&gt;&lt;secondary-title&gt;J Phys Chem A&lt;/secondary-title&gt;&lt;/titles&gt;&lt;periodical&gt;&lt;full-title&gt;J Phys Chem A&lt;/full-title&gt;&lt;/periodical&gt;&lt;pages&gt;520-528&lt;/pages&gt;&lt;volume&gt;124&lt;/volume&gt;&lt;number&gt;3&lt;/number&gt;&lt;edition&gt;2019/12/27&lt;/edition&gt;&lt;dates&gt;&lt;year&gt;2020&lt;/year&gt;&lt;pub-dates&gt;&lt;date&gt;Jan 23&lt;/date&gt;&lt;/pub-dates&gt;&lt;/dates&gt;&lt;isbn&gt;1520-5215 (Electronic)&amp;#xD;1089-5639 (Linking)&lt;/isbn&gt;&lt;accession-num&gt;31877046&lt;/accession-num&gt;&lt;urls&gt;&lt;related-urls&gt;&lt;url&gt;https://www.ncbi.nlm.nih.gov/pubmed/31877046&lt;/url&gt;&lt;/related-urls&gt;&lt;/urls&gt;&lt;electronic-resource-num&gt;10.1021/acs.jpca.9b09017&lt;/electronic-resource-num&gt;&lt;/record&gt;&lt;/Cite&gt;&lt;/EndNote&gt;</w:instrText>
      </w:r>
      <w:r w:rsidRPr="00CB0874">
        <w:fldChar w:fldCharType="separate"/>
      </w:r>
      <w:r w:rsidR="004F3A2B">
        <w:rPr>
          <w:noProof/>
        </w:rPr>
        <w:t>[</w:t>
      </w:r>
      <w:hyperlink w:anchor="_ENREF_33" w:tooltip="Zhou, 2020 #42" w:history="1">
        <w:r w:rsidR="004F3A2B" w:rsidRPr="007E57D8">
          <w:rPr>
            <w:rStyle w:val="Hyperlink"/>
            <w:noProof/>
          </w:rPr>
          <w:t>33</w:t>
        </w:r>
      </w:hyperlink>
      <w:r w:rsidR="004F3A2B">
        <w:rPr>
          <w:noProof/>
        </w:rPr>
        <w:t>]</w:t>
      </w:r>
      <w:r w:rsidRPr="00CB0874">
        <w:fldChar w:fldCharType="end"/>
      </w:r>
      <w:r w:rsidRPr="00CB0874">
        <w:t xml:space="preserve"> as described by COnductor-like Screening MOdel (COSMO) </w:t>
      </w:r>
      <w:r w:rsidRPr="00CB0874">
        <w:fldChar w:fldCharType="begin"/>
      </w:r>
      <w:r w:rsidR="004F3A2B">
        <w:instrText xml:space="preserve"> ADDIN EN.CITE &lt;EndNote&gt;&lt;Cite&gt;&lt;Author&gt;Klamt&lt;/Author&gt;&lt;Year&gt;2005&lt;/Year&gt;&lt;RecNum&gt;4777&lt;/RecNum&gt;&lt;DisplayText&gt;[34]&lt;/DisplayText&gt;&lt;record&gt;&lt;rec-number&gt;4777&lt;/rec-number&gt;&lt;foreign-keys&gt;&lt;key app="EN" db-id="edxfspa0hevet1epx2qxp5rdfxf99ae220dv" timestamp="1470053233"&gt;4777&lt;/key&gt;&lt;key app="ENWeb" db-id=""&gt;0&lt;/key&gt;&lt;/foreign-keys&gt;&lt;ref-type name="Book"&gt;6&lt;/ref-type&gt;&lt;contributors&gt;&lt;authors&gt;&lt;author&gt;Andreas Klamt&lt;/author&gt;&lt;/authors&gt;&lt;/contributors&gt;&lt;titles&gt;&lt;title&gt;COSMO-RS From Quantum Chemistry to Fluid Phase Thermodynamics and Drug Design&lt;/title&gt;&lt;/titles&gt;&lt;dates&gt;&lt;year&gt;2005&lt;/year&gt;&lt;/dates&gt;&lt;publisher&gt;Elsevier &lt;/publisher&gt;&lt;isbn&gt;9780444519948&lt;/isbn&gt;&lt;urls&gt;&lt;/urls&gt;&lt;/record&gt;&lt;/Cite&gt;&lt;/EndNote&gt;</w:instrText>
      </w:r>
      <w:r w:rsidRPr="00CB0874">
        <w:fldChar w:fldCharType="separate"/>
      </w:r>
      <w:r w:rsidR="004F3A2B">
        <w:rPr>
          <w:noProof/>
        </w:rPr>
        <w:t>[</w:t>
      </w:r>
      <w:hyperlink w:anchor="_ENREF_34" w:tooltip="Klamt, 2005 #4777" w:history="1">
        <w:r w:rsidR="004F3A2B" w:rsidRPr="007E57D8">
          <w:rPr>
            <w:rStyle w:val="Hyperlink"/>
            <w:noProof/>
          </w:rPr>
          <w:t>34</w:t>
        </w:r>
      </w:hyperlink>
      <w:r w:rsidR="004F3A2B">
        <w:rPr>
          <w:noProof/>
        </w:rPr>
        <w:t>]</w:t>
      </w:r>
      <w:r w:rsidRPr="00CB0874">
        <w:fldChar w:fldCharType="end"/>
      </w:r>
      <w:r w:rsidRPr="00CB0874">
        <w:t xml:space="preserve">. The choice of </w:t>
      </w:r>
      <w:r w:rsidRPr="00F57492">
        <w:t xml:space="preserve">Perdew-Becke-Ernzerhof functional </w:t>
      </w:r>
      <w:r w:rsidRPr="00CB0874">
        <w:t xml:space="preserve">in current calculations is based on </w:t>
      </w:r>
      <w:r>
        <w:t xml:space="preserve">previous recommendations for proper treatment of possible charge transfer and long range interactions </w:t>
      </w:r>
      <w:r>
        <w:fldChar w:fldCharType="begin">
          <w:fldData xml:space="preserve">PEVuZE5vdGU+PENpdGU+PEF1dGhvcj5Bc2dhcnBvdXIgS2hhbnNhcnk8L0F1dGhvcj48WWVhcj4y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</w:fldData>
        </w:fldChar>
      </w:r>
      <w:r w:rsidR="004F3A2B">
        <w:instrText xml:space="preserve"> ADDIN EN.CITE </w:instrText>
      </w:r>
      <w:r w:rsidR="004F3A2B">
        <w:fldChar w:fldCharType="begin">
          <w:fldData xml:space="preserve">PEVuZE5vdGU+PENpdGU+PEF1dGhvcj5Bc2dhcnBvdXIgS2hhbnNhcnk8L0F1dGhvcj48WWVhcj4y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</w:fldData>
        </w:fldChar>
      </w:r>
      <w:r w:rsidR="004F3A2B">
        <w:instrText xml:space="preserve"> ADDIN EN.CITE.DATA </w:instrText>
      </w:r>
      <w:r w:rsidR="004F3A2B">
        <w:fldChar w:fldCharType="end"/>
      </w:r>
      <w:r>
        <w:fldChar w:fldCharType="separate"/>
      </w:r>
      <w:r w:rsidR="004F3A2B">
        <w:rPr>
          <w:noProof/>
        </w:rPr>
        <w:t>[</w:t>
      </w:r>
      <w:hyperlink w:anchor="_ENREF_25" w:tooltip="Asgarpour Khansary, 2020 #44" w:history="1">
        <w:r w:rsidR="004F3A2B" w:rsidRPr="007E57D8">
          <w:rPr>
            <w:rStyle w:val="Hyperlink"/>
            <w:noProof/>
          </w:rPr>
          <w:t>25</w:t>
        </w:r>
      </w:hyperlink>
      <w:r w:rsidR="004F3A2B">
        <w:rPr>
          <w:noProof/>
        </w:rPr>
        <w:t xml:space="preserve">, </w:t>
      </w:r>
      <w:hyperlink w:anchor="_ENREF_35" w:tooltip="Ghasemi, 2017 #113" w:history="1">
        <w:r w:rsidR="004F3A2B" w:rsidRPr="007E57D8">
          <w:rPr>
            <w:rStyle w:val="Hyperlink"/>
            <w:noProof/>
          </w:rPr>
          <w:t>35</w:t>
        </w:r>
      </w:hyperlink>
      <w:r w:rsidR="004F3A2B">
        <w:rPr>
          <w:noProof/>
        </w:rPr>
        <w:t>]</w:t>
      </w:r>
      <w:r>
        <w:fldChar w:fldCharType="end"/>
      </w:r>
      <w:r>
        <w:t xml:space="preserve">. </w:t>
      </w:r>
      <w:r w:rsidRPr="00CB0874">
        <w:t xml:space="preserve">To control the convergence behaviour for an enhanced self-consistent field calculations </w:t>
      </w:r>
      <w:r w:rsidRPr="00CB0874">
        <w:fldChar w:fldCharType="begin"/>
      </w:r>
      <w:r w:rsidR="004F3A2B">
        <w:instrText xml:space="preserve"> ADDIN EN.CITE &lt;EndNote&gt;&lt;Cite&gt;&lt;Author&gt;Rabuck&lt;/Author&gt;&lt;Year&gt;1999&lt;/Year&gt;&lt;RecNum&gt;1082&lt;/RecNum&gt;&lt;DisplayText&gt;[36, 37]&lt;/DisplayText&gt;&lt;record&gt;&lt;rec-number&gt;1082&lt;/rec-number&gt;&lt;foreign-keys&gt;&lt;key app="EN" db-id="r2p5rr9s7p9xfpe9vz2vwfa7p0eszdv5tvat" timestamp="1513737653"&gt;1082&lt;/key&gt;&lt;/foreign-keys&gt;&lt;ref-type name="Journal Article"&gt;17&lt;/ref-type&gt;&lt;contributors&gt;&lt;authors&gt;&lt;author&gt;Angela D. Rabuck&lt;/author&gt;&lt;author&gt;Gustavo E. Scuseria&lt;/author&gt;&lt;/authors&gt;&lt;/contributors&gt;&lt;titles&gt;&lt;title&gt;Improving self-consistent field convergence by varying occupation numbers&lt;/title&gt;&lt;secondary-title&gt;The Journal of Chemical Physics&lt;/secondary-title&gt;&lt;/titles&gt;&lt;periodical&gt;&lt;full-title&gt;The Journal of Chemical Physics&lt;/full-title&gt;&lt;/periodical&gt;&lt;pages&gt;695-700&lt;/pages&gt;&lt;volume&gt;110&lt;/volume&gt;&lt;number&gt;2&lt;/number&gt;&lt;dates&gt;&lt;year&gt;1999&lt;/year&gt;&lt;/dates&gt;&lt;urls&gt;&lt;related-urls&gt;&lt;url&gt;http://aip.scitation.org/doi/abs/10.1063/1.478177&lt;/url&gt;&lt;/related-urls&gt;&lt;/urls&gt;&lt;electronic-resource-num&gt;10.1063/1.478177&lt;/electronic-resource-num&gt;&lt;/record&gt;&lt;/Cite&gt;&lt;Cite&gt;&lt;Author&gt;Pulay&lt;/Author&gt;&lt;Year&gt;1982&lt;/Year&gt;&lt;RecNum&gt;74&lt;/RecNum&gt;&lt;record&gt;&lt;rec-number&gt;74&lt;/rec-number&gt;&lt;foreign-keys&gt;&lt;key app="EN" db-id="9s5trew9a2020me0de8pt20pzps0t2rwrefr" timestamp="1588846883"&gt;74&lt;/key&gt;&lt;/foreign-keys&gt;&lt;ref-type name="Journal Article"&gt;17&lt;/ref-type&gt;&lt;contributors&gt;&lt;authors&gt;&lt;author&gt;Pulay, P.&lt;/author&gt;&lt;/authors&gt;&lt;/contributors&gt;&lt;titles&gt;&lt;title&gt;Improved SCF convergence acceleration&lt;/title&gt;&lt;secondary-title&gt;Journal of Computational Chemistry&lt;/secondary-title&gt;&lt;/titles&gt;&lt;periodical&gt;&lt;full-title&gt;Journal of Computational Chemistry&lt;/full-title&gt;&lt;/periodical&gt;&lt;pages&gt;556-560&lt;/pages&gt;&lt;volume&gt;3&lt;/volume&gt;&lt;number&gt;4&lt;/number&gt;&lt;dates&gt;&lt;year&gt;1982&lt;/year&gt;&lt;pub-dates&gt;&lt;date&gt;1982/12/01&lt;/date&gt;&lt;/pub-dates&gt;&lt;/dates&gt;&lt;publisher&gt;John Wiley &amp;amp; Sons, Ltd&lt;/publisher&gt;&lt;isbn&gt;0192-8651&lt;/isbn&gt;&lt;urls&gt;&lt;related-urls&gt;&lt;url&gt;https://doi.org/10.1002/jcc.540030413&lt;/url&gt;&lt;/related-urls&gt;&lt;/urls&gt;&lt;electronic-resource-num&gt;10.1002/jcc.540030413&lt;/electronic-resource-num&gt;&lt;access-date&gt;2020/05/07&lt;/access-date&gt;&lt;/record&gt;&lt;/Cite&gt;&lt;/EndNote&gt;</w:instrText>
      </w:r>
      <w:r w:rsidRPr="00CB0874">
        <w:fldChar w:fldCharType="separate"/>
      </w:r>
      <w:r w:rsidR="004F3A2B">
        <w:rPr>
          <w:noProof/>
        </w:rPr>
        <w:t>[</w:t>
      </w:r>
      <w:hyperlink w:anchor="_ENREF_36" w:tooltip="Rabuck, 1999 #1082" w:history="1">
        <w:r w:rsidR="004F3A2B" w:rsidRPr="007E57D8">
          <w:rPr>
            <w:rStyle w:val="Hyperlink"/>
            <w:noProof/>
          </w:rPr>
          <w:t>36</w:t>
        </w:r>
      </w:hyperlink>
      <w:r w:rsidR="004F3A2B">
        <w:rPr>
          <w:noProof/>
        </w:rPr>
        <w:t xml:space="preserve">, </w:t>
      </w:r>
      <w:hyperlink w:anchor="_ENREF_37" w:tooltip="Pulay, 1982 #74" w:history="1">
        <w:r w:rsidR="004F3A2B" w:rsidRPr="007E57D8">
          <w:rPr>
            <w:rStyle w:val="Hyperlink"/>
            <w:noProof/>
          </w:rPr>
          <w:t>37</w:t>
        </w:r>
      </w:hyperlink>
      <w:r w:rsidR="004F3A2B">
        <w:rPr>
          <w:noProof/>
        </w:rPr>
        <w:t>]</w:t>
      </w:r>
      <w:r w:rsidRPr="00CB0874">
        <w:fldChar w:fldCharType="end"/>
      </w:r>
      <w:r w:rsidRPr="00CB0874">
        <w:t xml:space="preserve">, thermal smearing </w:t>
      </w:r>
      <w:r w:rsidRPr="00CB0874">
        <w:fldChar w:fldCharType="begin"/>
      </w:r>
      <w:r w:rsidR="004F3A2B">
        <w:instrText xml:space="preserve"> ADDIN EN.CITE &lt;EndNote&gt;&lt;Cite&gt;&lt;Author&gt;Leavens&lt;/Author&gt;&lt;Year&gt;1985&lt;/Year&gt;&lt;RecNum&gt;1079&lt;/RecNum&gt;&lt;DisplayText&gt;[38]&lt;/DisplayText&gt;&lt;record&gt;&lt;rec-number&gt;1079&lt;/rec-number&gt;&lt;foreign-keys&gt;&lt;key app="EN" db-id="r2p5rr9s7p9xfpe9vz2vwfa7p0eszdv5tvat" timestamp="1513737451"&gt;1079&lt;/key&gt;&lt;/foreign-keys&gt;&lt;ref-type name="Journal Article"&gt;17&lt;/ref-type&gt;&lt;contributors&gt;&lt;authors&gt;&lt;author&gt;Leavens, C. R.&lt;/author&gt;&lt;/authors&gt;&lt;/contributors&gt;&lt;titles&gt;&lt;title&gt;Effect of thermal smearing on the electron-phonon spectral function obtained by inversion of normal metal tunneling data&lt;/title&gt;&lt;secondary-title&gt;Solid State Communications&lt;/secondary-title&gt;&lt;/titles&gt;&lt;periodical&gt;&lt;full-title&gt;Solid State Communications&lt;/full-title&gt;&lt;/periodical&gt;&lt;pages&gt;625-628&lt;/pages&gt;&lt;volume&gt;54&lt;/volume&gt;&lt;number&gt;7&lt;/number&gt;&lt;dates&gt;&lt;year&gt;1985&lt;/year&gt;&lt;pub-dates&gt;&lt;date&gt;1985/05/01/&lt;/date&gt;&lt;/pub-dates&gt;&lt;/dates&gt;&lt;isbn&gt;0038-1098&lt;/isbn&gt;&lt;urls&gt;&lt;related-urls&gt;&lt;url&gt;http://www.sciencedirect.com/science/article/pii/0038109885900924&lt;/url&gt;&lt;/related-urls&gt;&lt;/urls&gt;&lt;electronic-resource-num&gt;https://doi.org/10.1016/0038-1098(85)90092-4&lt;/electronic-resource-num&gt;&lt;/record&gt;&lt;/Cite&gt;&lt;/EndNote&gt;</w:instrText>
      </w:r>
      <w:r w:rsidRPr="00CB0874">
        <w:fldChar w:fldCharType="separate"/>
      </w:r>
      <w:r w:rsidR="004F3A2B">
        <w:rPr>
          <w:noProof/>
        </w:rPr>
        <w:t>[</w:t>
      </w:r>
      <w:hyperlink w:anchor="_ENREF_38" w:tooltip="Leavens, 1985 #1079" w:history="1">
        <w:r w:rsidR="004F3A2B" w:rsidRPr="007E57D8">
          <w:rPr>
            <w:rStyle w:val="Hyperlink"/>
            <w:noProof/>
          </w:rPr>
          <w:t>38</w:t>
        </w:r>
      </w:hyperlink>
      <w:r w:rsidR="004F3A2B">
        <w:rPr>
          <w:noProof/>
        </w:rPr>
        <w:t>]</w:t>
      </w:r>
      <w:r w:rsidRPr="00CB0874">
        <w:fldChar w:fldCharType="end"/>
      </w:r>
      <w:r w:rsidRPr="00CB0874">
        <w:t xml:space="preserve"> was also applied including double numerical basis including d-polarization function </w:t>
      </w:r>
      <w:r w:rsidRPr="00CB0874">
        <w:fldChar w:fldCharType="begin"/>
      </w:r>
      <w:r w:rsidR="004F3A2B">
        <w:instrText xml:space="preserve"> ADDIN EN.CITE &lt;EndNote&gt;&lt;Cite&gt;&lt;Author&gt;Delley&lt;/Author&gt;&lt;Year&gt;1990&lt;/Year&gt;&lt;RecNum&gt;73&lt;/RecNum&gt;&lt;DisplayText&gt;[39]&lt;/DisplayText&gt;&lt;record&gt;&lt;rec-number&gt;73&lt;/rec-number&gt;&lt;foreign-keys&gt;&lt;key app="EN" db-id="9s5trew9a2020me0de8pt20pzps0t2rwrefr" timestamp="1588846590"&gt;73&lt;/key&gt;&lt;/foreign-keys&gt;&lt;ref-type name="Journal Article"&gt;17&lt;/ref-type&gt;&lt;contributors&gt;&lt;authors&gt;&lt;author&gt;Delley, B.&lt;/author&gt;&lt;/authors&gt;&lt;/contributors&gt;&lt;titles&gt;&lt;title&gt;An all‐electron numerical method for solving the local density functional for polyatomic molecules&lt;/title&gt;&lt;secondary-title&gt;The Journal of Chemical Physics&lt;/secondary-title&gt;&lt;/titles&gt;&lt;periodical&gt;&lt;full-title&gt;The Journal of Chemical Physics&lt;/full-title&gt;&lt;/periodical&gt;&lt;pages&gt;508-517&lt;/pages&gt;&lt;volume&gt;92&lt;/volume&gt;&lt;number&gt;1&lt;/number&gt;&lt;dates&gt;&lt;year&gt;1990&lt;/year&gt;&lt;pub-dates&gt;&lt;date&gt;1990/01/01&lt;/date&gt;&lt;/pub-dates&gt;&lt;/dates&gt;&lt;publisher&gt;American Institute of Physics&lt;/publisher&gt;&lt;isbn&gt;0021-9606&lt;/isbn&gt;&lt;urls&gt;&lt;related-urls&gt;&lt;url&gt;https://doi.org/10.1063/1.458452&lt;/url&gt;&lt;/related-urls&gt;&lt;/urls&gt;&lt;electronic-resource-num&gt;10.1063/1.458452&lt;/electronic-resource-num&gt;&lt;access-date&gt;2020/05/07&lt;/access-date&gt;&lt;/record&gt;&lt;/Cite&gt;&lt;/EndNote&gt;</w:instrText>
      </w:r>
      <w:r w:rsidRPr="00CB0874">
        <w:fldChar w:fldCharType="separate"/>
      </w:r>
      <w:r w:rsidR="004F3A2B">
        <w:rPr>
          <w:noProof/>
        </w:rPr>
        <w:t>[</w:t>
      </w:r>
      <w:hyperlink w:anchor="_ENREF_39" w:tooltip="Delley, 1990 #73" w:history="1">
        <w:r w:rsidR="004F3A2B" w:rsidRPr="007E57D8">
          <w:rPr>
            <w:rStyle w:val="Hyperlink"/>
            <w:noProof/>
          </w:rPr>
          <w:t>39</w:t>
        </w:r>
      </w:hyperlink>
      <w:r w:rsidR="004F3A2B">
        <w:rPr>
          <w:noProof/>
        </w:rPr>
        <w:t>]</w:t>
      </w:r>
      <w:r w:rsidRPr="00CB0874">
        <w:fldChar w:fldCharType="end"/>
      </w:r>
      <w:r w:rsidRPr="00CB0874">
        <w:t xml:space="preserve"> level of theory. The convergence tolerances are energy: 2.0×10</w:t>
      </w:r>
      <w:r w:rsidRPr="00CB0874">
        <w:rPr>
          <w:vertAlign w:val="superscript"/>
        </w:rPr>
        <w:t>-5</w:t>
      </w:r>
      <w:r w:rsidRPr="00CB0874">
        <w:t xml:space="preserve"> kcal/mol, force: 10</w:t>
      </w:r>
      <w:r w:rsidRPr="00CB0874">
        <w:rPr>
          <w:vertAlign w:val="superscript"/>
        </w:rPr>
        <w:t>-3</w:t>
      </w:r>
      <w:r w:rsidRPr="00CB0874">
        <w:t xml:space="preserve"> kcal/mol/Å, max iterations: 10</w:t>
      </w:r>
      <w:r w:rsidRPr="00CB0874">
        <w:rPr>
          <w:vertAlign w:val="superscript"/>
        </w:rPr>
        <w:t>4</w:t>
      </w:r>
      <w:r w:rsidRPr="00CB0874">
        <w:t>, displacement: 10</w:t>
      </w:r>
      <w:r w:rsidRPr="00CB0874">
        <w:rPr>
          <w:vertAlign w:val="superscript"/>
        </w:rPr>
        <w:t>-5</w:t>
      </w:r>
      <w:r w:rsidRPr="00CB0874">
        <w:t xml:space="preserve"> Å</w:t>
      </w:r>
      <w:r>
        <w:t xml:space="preserve"> </w:t>
      </w:r>
      <w:r>
        <w:fldChar w:fldCharType="begin"/>
      </w:r>
      <w:r w:rsidR="004F3A2B">
        <w:instrText xml:space="preserve"> ADDIN EN.CITE &lt;EndNote&gt;&lt;Cite&gt;&lt;Author&gt;Karezani&lt;/Author&gt;&lt;Year&gt;2017&lt;/Year&gt;&lt;RecNum&gt;114&lt;/RecNum&gt;&lt;DisplayText&gt;[40]&lt;/DisplayText&gt;&lt;record&gt;&lt;rec-number&gt;114&lt;/rec-number&gt;&lt;foreign-keys&gt;&lt;key app="EN" db-id="wvspwfwv6s0rs9e9dd8x09vie22ve9vdv2rf" timestamp="1610290382"&gt;114&lt;/key&gt;&lt;/foreign-keys&gt;&lt;ref-type name="Journal Article"&gt;17&lt;/ref-type&gt;&lt;contributors&gt;&lt;authors&gt;&lt;author&gt;Karezani, Edris&lt;/author&gt;&lt;author&gt;Hallajisani, Ahmad&lt;/author&gt;&lt;author&gt;Asgarpour Khansary, Milad&lt;/author&gt;&lt;/authors&gt;&lt;/contributors&gt;&lt;titles&gt;&lt;title&gt;A quantum mechanics/molecular mechanics (QM/MM) investigation on the mechanism of adsorptive removal of heavy metal ions by lignin: single and competitive ion adsorption&lt;/title&gt;&lt;secondary-title&gt;Cellulose&lt;/secondary-title&gt;&lt;/titles&gt;&lt;periodical&gt;&lt;full-title&gt;Cellulose&lt;/full-title&gt;&lt;/periodical&gt;&lt;pages&gt;3131-3143&lt;/pages&gt;&lt;volume&gt;24&lt;/volume&gt;&lt;number&gt;8&lt;/number&gt;&lt;dates&gt;&lt;year&gt;2017&lt;/year&gt;&lt;pub-dates&gt;&lt;date&gt;2017/08/01&lt;/date&gt;&lt;/pub-dates&gt;&lt;/dates&gt;&lt;isbn&gt;1572-882X&lt;/isbn&gt;&lt;urls&gt;&lt;related-urls&gt;&lt;url&gt;https://doi.org/10.1007/s10570-017-1329-3&lt;/url&gt;&lt;/related-urls&gt;&lt;/urls&gt;&lt;electronic-resource-num&gt;10.1007/s10570-017-1329-3&lt;/electronic-resource-num&gt;&lt;/record&gt;&lt;/Cite&gt;&lt;/EndNote&gt;</w:instrText>
      </w:r>
      <w:r>
        <w:fldChar w:fldCharType="separate"/>
      </w:r>
      <w:r w:rsidR="004F3A2B">
        <w:rPr>
          <w:noProof/>
        </w:rPr>
        <w:t>[</w:t>
      </w:r>
      <w:hyperlink w:anchor="_ENREF_40" w:tooltip="Karezani, 2017 #114" w:history="1">
        <w:r w:rsidR="004F3A2B" w:rsidRPr="007E57D8">
          <w:rPr>
            <w:rStyle w:val="Hyperlink"/>
            <w:noProof/>
          </w:rPr>
          <w:t>40</w:t>
        </w:r>
      </w:hyperlink>
      <w:r w:rsidR="004F3A2B">
        <w:rPr>
          <w:noProof/>
        </w:rPr>
        <w:t>]</w:t>
      </w:r>
      <w:r>
        <w:fldChar w:fldCharType="end"/>
      </w:r>
      <w:r w:rsidRPr="00CB0874">
        <w:t>.</w:t>
      </w:r>
      <w:r>
        <w:t xml:space="preserve"> </w:t>
      </w:r>
      <w:r w:rsidR="00584FDB">
        <w:rPr>
          <w:lang w:val="en-GB"/>
        </w:rPr>
        <w:t xml:space="preserve">Once matrix </w:t>
      </w:r>
      <w:r w:rsidR="00584FDB" w:rsidRPr="001C10D9">
        <w:rPr>
          <w:position w:val="-10"/>
        </w:rPr>
        <w:object w:dxaOrig="240" w:dyaOrig="260" w14:anchorId="6304ACDB">
          <v:shape id="_x0000_i1066" type="#_x0000_t75" style="width:11.9pt;height:13.75pt" o:ole="">
            <v:imagedata r:id="rId71" o:title=""/>
          </v:shape>
          <o:OLEObject Type="Embed" ProgID="Equation.DSMT4" ShapeID="_x0000_i1066" DrawAspect="Content" ObjectID="_1672589456" r:id="rId79"/>
        </w:object>
      </w:r>
      <w:r w:rsidR="00584FDB">
        <w:t xml:space="preserve">is constructed from </w:t>
      </w:r>
      <w:r w:rsidR="00584FDB" w:rsidRPr="00584FDB">
        <w:t>density functional theory calculations</w:t>
      </w:r>
      <w:r w:rsidR="00584FDB">
        <w:t xml:space="preserve">, equation </w:t>
      </w:r>
      <w:r w:rsidR="00584FDB">
        <w:fldChar w:fldCharType="begin"/>
      </w:r>
      <w:r w:rsidR="00584FDB">
        <w:instrText xml:space="preserve"> REF _Ref61367574 \h </w:instrText>
      </w:r>
      <w:r w:rsidR="00584FDB">
        <w:fldChar w:fldCharType="separate"/>
      </w:r>
      <w:r w:rsidR="00F85AF5">
        <w:rPr>
          <w:noProof/>
        </w:rPr>
        <w:t>7</w:t>
      </w:r>
      <w:r w:rsidR="00584FDB">
        <w:fldChar w:fldCharType="end"/>
      </w:r>
      <w:r w:rsidR="00584FDB">
        <w:t xml:space="preserve"> can be used to analysis any input Raman signal </w:t>
      </w:r>
      <w:r w:rsidR="00584FDB" w:rsidRPr="00886411">
        <w:rPr>
          <w:position w:val="-4"/>
        </w:rPr>
        <w:object w:dxaOrig="240" w:dyaOrig="260" w14:anchorId="0BCA3333">
          <v:shape id="_x0000_i1067" type="#_x0000_t75" style="width:11.9pt;height:13.75pt" o:ole="">
            <v:imagedata r:id="rId62" o:title=""/>
          </v:shape>
          <o:OLEObject Type="Embed" ProgID="Equation.DSMT4" ShapeID="_x0000_i1067" DrawAspect="Content" ObjectID="_1672589457" r:id="rId80"/>
        </w:object>
      </w:r>
      <w:r w:rsidR="00584FDB">
        <w:t xml:space="preserve"> and evaluate coefficient vector </w:t>
      </w:r>
      <w:r w:rsidR="00584FDB" w:rsidRPr="00886411">
        <w:rPr>
          <w:position w:val="-4"/>
        </w:rPr>
        <w:object w:dxaOrig="240" w:dyaOrig="260" w14:anchorId="33EA6CE2">
          <v:shape id="_x0000_i1068" type="#_x0000_t75" style="width:11.9pt;height:13.75pt" o:ole="">
            <v:imagedata r:id="rId64" o:title=""/>
          </v:shape>
          <o:OLEObject Type="Embed" ProgID="Equation.DSMT4" ShapeID="_x0000_i1068" DrawAspect="Content" ObjectID="_1672589458" r:id="rId81"/>
        </w:object>
      </w:r>
      <w:r w:rsidR="00584FDB">
        <w:t>.</w:t>
      </w:r>
      <w:r w:rsidR="004F3A2B">
        <w:t xml:space="preserve"> </w:t>
      </w:r>
      <w:r w:rsidR="00584FDB">
        <w:t xml:space="preserve">From coefficient vector </w:t>
      </w:r>
      <w:r w:rsidR="00584FDB" w:rsidRPr="00886411">
        <w:rPr>
          <w:position w:val="-4"/>
        </w:rPr>
        <w:object w:dxaOrig="240" w:dyaOrig="260" w14:anchorId="251AB1CF">
          <v:shape id="_x0000_i1069" type="#_x0000_t75" style="width:11.9pt;height:13.75pt" o:ole="">
            <v:imagedata r:id="rId64" o:title=""/>
          </v:shape>
          <o:OLEObject Type="Embed" ProgID="Equation.DSMT4" ShapeID="_x0000_i1069" DrawAspect="Content" ObjectID="_1672589459" r:id="rId82"/>
        </w:object>
      </w:r>
      <w:r w:rsidR="00584FDB">
        <w:t xml:space="preserve">, we are interested in </w:t>
      </w:r>
      <w:r w:rsidR="00584FDB" w:rsidRPr="005A0C40">
        <w:rPr>
          <w:position w:val="-12"/>
        </w:rPr>
        <w:object w:dxaOrig="240" w:dyaOrig="360" w14:anchorId="2C78F97D">
          <v:shape id="_x0000_i1070" type="#_x0000_t75" style="width:11.9pt;height:18.15pt" o:ole="">
            <v:imagedata r:id="rId38" o:title=""/>
          </v:shape>
          <o:OLEObject Type="Embed" ProgID="Equation.DSMT4" ShapeID="_x0000_i1070" DrawAspect="Content" ObjectID="_1672589460" r:id="rId83"/>
        </w:object>
      </w:r>
      <w:r w:rsidR="00584FDB">
        <w:t xml:space="preserve">which are translated to </w:t>
      </w:r>
      <w:r w:rsidR="004F3A2B">
        <w:t xml:space="preserve">intuitive </w:t>
      </w:r>
      <w:r w:rsidR="00584FDB">
        <w:t xml:space="preserve">linear weights of each fingerprint </w:t>
      </w:r>
      <w:r w:rsidR="00584FDB" w:rsidRPr="00886411">
        <w:rPr>
          <w:position w:val="-12"/>
        </w:rPr>
        <w:object w:dxaOrig="340" w:dyaOrig="420" w14:anchorId="04CA1762">
          <v:shape id="_x0000_i1071" type="#_x0000_t75" style="width:17.55pt;height:21.3pt" o:ole="">
            <v:imagedata r:id="rId53" o:title=""/>
          </v:shape>
          <o:OLEObject Type="Embed" ProgID="Equation.DSMT4" ShapeID="_x0000_i1071" DrawAspect="Content" ObjectID="_1672589461" r:id="rId84"/>
        </w:object>
      </w:r>
      <w:r w:rsidR="00584FDB">
        <w:t xml:space="preserve">in signal using Eq. </w:t>
      </w:r>
      <w:r w:rsidR="00584FDB">
        <w:fldChar w:fldCharType="begin"/>
      </w:r>
      <w:r w:rsidR="00584FDB">
        <w:instrText xml:space="preserve"> REF _Ref61367545 \h </w:instrText>
      </w:r>
      <w:r w:rsidR="00584FDB">
        <w:fldChar w:fldCharType="separate"/>
      </w:r>
      <w:r w:rsidR="00F85AF5">
        <w:rPr>
          <w:noProof/>
        </w:rPr>
        <w:t>5</w:t>
      </w:r>
      <w:r w:rsidR="00584FDB">
        <w:fldChar w:fldCharType="end"/>
      </w:r>
      <w:r w:rsidR="00584FDB">
        <w:t>.</w:t>
      </w:r>
      <w:r w:rsidR="005E61A4">
        <w:t xml:space="preserve"> </w:t>
      </w:r>
      <w:r w:rsidR="004F3A2B">
        <w:t xml:space="preserve">The </w:t>
      </w:r>
      <w:r w:rsidR="004F3A2B">
        <w:rPr>
          <w:lang w:val="en-GB"/>
        </w:rPr>
        <w:t xml:space="preserve">matrix </w:t>
      </w:r>
      <w:r w:rsidR="004F3A2B" w:rsidRPr="001C10D9">
        <w:rPr>
          <w:position w:val="-10"/>
        </w:rPr>
        <w:object w:dxaOrig="240" w:dyaOrig="260" w14:anchorId="37151252">
          <v:shape id="_x0000_i1072" type="#_x0000_t75" style="width:11.9pt;height:13.75pt" o:ole="">
            <v:imagedata r:id="rId71" o:title=""/>
          </v:shape>
          <o:OLEObject Type="Embed" ProgID="Equation.DSMT4" ShapeID="_x0000_i1072" DrawAspect="Content" ObjectID="_1672589462" r:id="rId85"/>
        </w:object>
      </w:r>
      <w:r w:rsidR="004F3A2B">
        <w:t xml:space="preserve">can be singular due to nature of Raman intensities, </w:t>
      </w:r>
      <w:r w:rsidR="00002201">
        <w:t>so we compute its Moore-Penrose pseudo-inverse using a least-squares solver (</w:t>
      </w:r>
      <w:proofErr w:type="spellStart"/>
      <w:r w:rsidR="00002201" w:rsidRPr="00002201">
        <w:rPr>
          <w:i/>
          <w:iCs/>
        </w:rPr>
        <w:t>numpy.linalg.pinv</w:t>
      </w:r>
      <w:proofErr w:type="spellEnd"/>
      <w:r w:rsidR="00002201">
        <w:t xml:space="preserve">) </w:t>
      </w:r>
      <w:r w:rsidR="00002201">
        <w:fldChar w:fldCharType="begin"/>
      </w:r>
      <w:r w:rsidR="00002201">
        <w:instrText xml:space="preserve"> ADDIN EN.CITE &lt;EndNote&gt;&lt;Cite&gt;&lt;Author&gt;Strang&lt;/Author&gt;&lt;Year&gt;2006&lt;/Year&gt;&lt;RecNum&gt;122&lt;/RecNum&gt;&lt;DisplayText&gt;[41]&lt;/DisplayText&gt;&lt;record&gt;&lt;rec-number&gt;122&lt;/rec-number&gt;&lt;foreign-keys&gt;&lt;key app="EN" db-id="wvspwfwv6s0rs9e9dd8x09vie22ve9vdv2rf" timestamp="1610555112"&gt;122&lt;/key&gt;&lt;/foreign-keys&gt;&lt;ref-type name="Book"&gt;6&lt;/ref-type&gt;&lt;contributors&gt;&lt;authors&gt;&lt;author&gt;Strang, G.&lt;/author&gt;&lt;/authors&gt;&lt;/contributors&gt;&lt;titles&gt;&lt;title&gt;Linear Algebra and Its Applications&lt;/title&gt;&lt;/titles&gt;&lt;dates&gt;&lt;year&gt;2006&lt;/year&gt;&lt;/dates&gt;&lt;publisher&gt;Thomson, Brooks/Cole&lt;/publisher&gt;&lt;isbn&gt;9780534422004&lt;/isbn&gt;&lt;urls&gt;&lt;related-urls&gt;&lt;url&gt;https://books.google.ie/books?id=q9CaAAAACAAJ&lt;/url&gt;&lt;/related-urls&gt;&lt;/urls&gt;&lt;/record&gt;&lt;/Cite&gt;&lt;/EndNote&gt;</w:instrText>
      </w:r>
      <w:r w:rsidR="00002201">
        <w:fldChar w:fldCharType="separate"/>
      </w:r>
      <w:r w:rsidR="00002201">
        <w:rPr>
          <w:noProof/>
        </w:rPr>
        <w:t>[</w:t>
      </w:r>
      <w:hyperlink w:anchor="_ENREF_41" w:tooltip="Strang, 2006 #122" w:history="1">
        <w:r w:rsidR="00002201" w:rsidRPr="007E57D8">
          <w:rPr>
            <w:rStyle w:val="Hyperlink"/>
            <w:noProof/>
          </w:rPr>
          <w:t>41</w:t>
        </w:r>
      </w:hyperlink>
      <w:r w:rsidR="00002201">
        <w:rPr>
          <w:noProof/>
        </w:rPr>
        <w:t>]</w:t>
      </w:r>
      <w:r w:rsidR="00002201">
        <w:fldChar w:fldCharType="end"/>
      </w:r>
      <w:r w:rsidR="00002201">
        <w:t xml:space="preserve">. </w:t>
      </w:r>
      <w:r w:rsidR="00820429">
        <w:t xml:space="preserve">Related scripts and data can be found under “data availability” section. </w:t>
      </w:r>
    </w:p>
    <w:p w14:paraId="7485DC13" w14:textId="5244DC90" w:rsidR="00584FDB" w:rsidRDefault="00584FDB" w:rsidP="00584FDB">
      <w:pPr>
        <w:pStyle w:val="Heading1"/>
      </w:pPr>
      <w:r>
        <w:t xml:space="preserve">Case study </w:t>
      </w:r>
    </w:p>
    <w:p w14:paraId="65569A04" w14:textId="567B83F7" w:rsidR="004C7D94" w:rsidRDefault="00584FDB" w:rsidP="00832BB7">
      <w:r>
        <w:t xml:space="preserve">We considered the cocrystalization process of </w:t>
      </w:r>
      <w:r w:rsidRPr="00296083">
        <w:t>ibuprofen</w:t>
      </w:r>
      <w:r>
        <w:t xml:space="preserve"> and </w:t>
      </w:r>
      <w:r w:rsidRPr="00296083">
        <w:t>nicotinamide</w:t>
      </w:r>
      <w:r>
        <w:t xml:space="preserve"> </w:t>
      </w:r>
      <w:r>
        <w:fldChar w:fldCharType="begin"/>
      </w:r>
      <w:r>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fldChar w:fldCharType="separate"/>
      </w:r>
      <w:r>
        <w:rPr>
          <w:noProof/>
        </w:rPr>
        <w:t>[</w:t>
      </w:r>
      <w:hyperlink w:anchor="_ENREF_25" w:tooltip="Asgarpour Khansary, 2020 #44" w:history="1">
        <w:r w:rsidRPr="007E57D8">
          <w:rPr>
            <w:rStyle w:val="Hyperlink"/>
            <w:noProof/>
          </w:rPr>
          <w:t>25</w:t>
        </w:r>
      </w:hyperlink>
      <w:r>
        <w:rPr>
          <w:noProof/>
        </w:rPr>
        <w:t>]</w:t>
      </w:r>
      <w:r>
        <w:fldChar w:fldCharType="end"/>
      </w:r>
      <w:r>
        <w:t xml:space="preserve">. We collected Raman spectra for cocrystalization process of </w:t>
      </w:r>
      <w:r w:rsidRPr="00D4288E">
        <w:t>ibuprofen and nicotinamide</w:t>
      </w:r>
      <w:r>
        <w:t xml:space="preserve"> from literature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t xml:space="preserve">. In Ref.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t>, they carried out Raman spectroscopy with 532 nm excitation at a laser power of 150mW. They collected Spectra from 200 to 1800 cm</w:t>
      </w:r>
      <w:r w:rsidRPr="00B1053A">
        <w:rPr>
          <w:vertAlign w:val="superscript"/>
        </w:rPr>
        <w:t>-1</w:t>
      </w:r>
      <w:r>
        <w:t xml:space="preserve">. </w:t>
      </w:r>
      <w:r>
        <w:rPr>
          <w:color w:val="000000" w:themeColor="text1"/>
        </w:rPr>
        <w:t xml:space="preserve">The collected data from Ref.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t xml:space="preserve"> represents the offline source.</w:t>
      </w:r>
      <w:r w:rsidRPr="00406920">
        <w:rPr>
          <w:lang w:val="en-GB"/>
        </w:rPr>
        <w:t xml:space="preserve"> </w:t>
      </w:r>
      <w:r>
        <w:rPr>
          <w:lang w:val="en-GB"/>
        </w:rPr>
        <w:t xml:space="preserve">Experimental </w:t>
      </w:r>
      <w:r w:rsidRPr="00302A0A">
        <w:rPr>
          <w:lang w:val="en-GB"/>
        </w:rPr>
        <w:t>Raman spectr</w:t>
      </w:r>
      <w:r>
        <w:rPr>
          <w:lang w:val="en-GB"/>
        </w:rPr>
        <w:t xml:space="preserve">oscopy </w:t>
      </w:r>
      <w:r>
        <w:rPr>
          <w:color w:val="000000" w:themeColor="text1"/>
        </w:rPr>
        <w:t xml:space="preserve">can be either inline or offline </w:t>
      </w:r>
      <w:r>
        <w:fldChar w:fldCharType="begin">
          <w:fldData xml:space="preserve">PEVuZE5vdGU+PENpdGU+PEF1dGhvcj5BbmRyZXdzPC9BdXRob3I+PFllYXI+MjAxOTwvWWVhcj48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</w:fldData>
        </w:fldChar>
      </w:r>
      <w:r>
        <w:instrText xml:space="preserve"> ADDIN EN.CITE </w:instrText>
      </w:r>
      <w:r>
        <w:fldChar w:fldCharType="begin">
          <w:fldData xml:space="preserve">PEVuZE5vdGU+PENpdGU+PEF1dGhvcj5BbmRyZXdzPC9BdXRob3I+PFllYXI+MjAxOTwvWWVhcj48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</w:fldData>
        </w:fldChar>
      </w:r>
      <w:r>
        <w:instrText xml:space="preserve"> ADDIN EN.CITE.DATA </w:instrText>
      </w:r>
      <w:r>
        <w:fldChar w:fldCharType="end"/>
      </w:r>
      <w:r>
        <w:fldChar w:fldCharType="separate"/>
      </w:r>
      <w:r>
        <w:rPr>
          <w:noProof/>
        </w:rPr>
        <w:t>[</w:t>
      </w:r>
      <w:hyperlink w:anchor="_ENREF_1" w:tooltip="Andrews, 2019 #46" w:history="1">
        <w:r w:rsidRPr="007E57D8">
          <w:rPr>
            <w:rStyle w:val="Hyperlink"/>
            <w:noProof/>
          </w:rPr>
          <w:t>1</w:t>
        </w:r>
      </w:hyperlink>
      <w:r>
        <w:rPr>
          <w:noProof/>
        </w:rPr>
        <w:t xml:space="preserve">, </w:t>
      </w:r>
      <w:hyperlink w:anchor="_ENREF_2" w:tooltip="Soares, 2013 #31" w:history="1">
        <w:r w:rsidRPr="007E57D8">
          <w:rPr>
            <w:rStyle w:val="Hyperlink"/>
            <w:noProof/>
          </w:rPr>
          <w:t>2</w:t>
        </w:r>
      </w:hyperlink>
      <w:r>
        <w:rPr>
          <w:noProof/>
        </w:rPr>
        <w:t>]</w:t>
      </w:r>
      <w:r>
        <w:fldChar w:fldCharType="end"/>
      </w:r>
      <w:r>
        <w:rPr>
          <w:color w:val="000000" w:themeColor="text1"/>
        </w:rPr>
        <w:t xml:space="preserve">. An offline data corresponds to the stored Raman spectra which are measured for product at the end of processing and inline data corresponds to the real-time Raman spectra as read by instrument installed on top of </w:t>
      </w:r>
      <w:r>
        <w:t>t</w:t>
      </w:r>
      <w:r w:rsidRPr="007B2A5F">
        <w:t>win-screw granulation</w:t>
      </w:r>
      <w:r>
        <w:t>, where the probe can be installed on different locations</w:t>
      </w:r>
      <w:r>
        <w:rPr>
          <w:color w:val="000000" w:themeColor="text1"/>
        </w:rPr>
        <w:t xml:space="preserve">. </w:t>
      </w:r>
      <w:r w:rsidR="00AC5D4D" w:rsidRPr="00CB0874">
        <w:t xml:space="preserve">The molecular structure of </w:t>
      </w:r>
      <w:r w:rsidR="00AC5D4D" w:rsidRPr="00AC5D4D">
        <w:t xml:space="preserve">ibuprofen and nicotinamide </w:t>
      </w:r>
      <w:r w:rsidR="00AC5D4D" w:rsidRPr="00CB0874">
        <w:t xml:space="preserve">were retrieved from </w:t>
      </w:r>
      <w:r w:rsidR="00575A18">
        <w:t xml:space="preserve">a previous work </w:t>
      </w:r>
      <w:r w:rsidR="00575A18">
        <w:fldChar w:fldCharType="begin"/>
      </w:r>
      <w:r w:rsidR="00104F26">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575A18">
        <w:fldChar w:fldCharType="separate"/>
      </w:r>
      <w:r w:rsidR="00104F26">
        <w:rPr>
          <w:noProof/>
        </w:rPr>
        <w:t>[</w:t>
      </w:r>
      <w:hyperlink w:anchor="_ENREF_25" w:tooltip="Asgarpour Khansary, 2020 #44" w:history="1">
        <w:r w:rsidR="00104F26" w:rsidRPr="007E57D8">
          <w:rPr>
            <w:rStyle w:val="Hyperlink"/>
            <w:noProof/>
          </w:rPr>
          <w:t>25</w:t>
        </w:r>
      </w:hyperlink>
      <w:r w:rsidR="00104F26">
        <w:rPr>
          <w:noProof/>
        </w:rPr>
        <w:t>]</w:t>
      </w:r>
      <w:r w:rsidR="00575A18">
        <w:fldChar w:fldCharType="end"/>
      </w:r>
      <w:r w:rsidR="00AC5D4D" w:rsidRPr="00CB0874">
        <w:t xml:space="preserve">. All possible </w:t>
      </w:r>
      <w:r w:rsidR="00AC5D4D">
        <w:t xml:space="preserve">contacts between </w:t>
      </w:r>
      <w:r w:rsidR="00AC5D4D" w:rsidRPr="00AC5D4D">
        <w:t>ibuprofen and nicotinamide</w:t>
      </w:r>
      <w:r w:rsidR="00AC5D4D" w:rsidRPr="00CB0874">
        <w:t xml:space="preserve"> were considered by </w:t>
      </w:r>
      <w:r w:rsidR="00AC5D4D">
        <w:t xml:space="preserve">following a molecular docking approach </w:t>
      </w:r>
      <w:r w:rsidR="00AC5D4D">
        <w:fldChar w:fldCharType="begin"/>
      </w:r>
      <w:r w:rsidR="00104F26">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AC5D4D">
        <w:fldChar w:fldCharType="separate"/>
      </w:r>
      <w:r w:rsidR="00104F26">
        <w:rPr>
          <w:noProof/>
        </w:rPr>
        <w:t>[</w:t>
      </w:r>
      <w:hyperlink w:anchor="_ENREF_25" w:tooltip="Asgarpour Khansary, 2020 #44" w:history="1">
        <w:r w:rsidR="00104F26" w:rsidRPr="007E57D8">
          <w:rPr>
            <w:rStyle w:val="Hyperlink"/>
            <w:noProof/>
          </w:rPr>
          <w:t>25</w:t>
        </w:r>
      </w:hyperlink>
      <w:r w:rsidR="00104F26">
        <w:rPr>
          <w:noProof/>
        </w:rPr>
        <w:t>]</w:t>
      </w:r>
      <w:r w:rsidR="00AC5D4D">
        <w:fldChar w:fldCharType="end"/>
      </w:r>
      <w:r w:rsidR="00AC5D4D">
        <w:t>.</w:t>
      </w:r>
      <w:r w:rsidR="00AC5D4D" w:rsidRPr="00CB0874">
        <w:t xml:space="preserve"> </w:t>
      </w:r>
      <w:r w:rsidR="00AC5D4D">
        <w:t>The same structure optimization approach is applied to all docked molecul</w:t>
      </w:r>
      <w:r w:rsidR="001E0F2B">
        <w:t xml:space="preserve">ar </w:t>
      </w:r>
      <w:r w:rsidR="00AC5D4D">
        <w:t>s</w:t>
      </w:r>
      <w:r w:rsidR="00AC5D4D" w:rsidRPr="00CB0874">
        <w:t xml:space="preserve">tructures. </w:t>
      </w:r>
      <w:r>
        <w:t>W</w:t>
      </w:r>
      <w:r>
        <w:rPr>
          <w:color w:val="000000" w:themeColor="text1"/>
        </w:rPr>
        <w:t xml:space="preserve">e evaluated </w:t>
      </w:r>
      <w:r w:rsidRPr="00880344">
        <w:rPr>
          <w:color w:val="000000" w:themeColor="text1"/>
        </w:rPr>
        <w:t>Raman spectra</w:t>
      </w:r>
      <w:r>
        <w:rPr>
          <w:color w:val="000000" w:themeColor="text1"/>
        </w:rPr>
        <w:t xml:space="preserve"> for </w:t>
      </w:r>
      <w:r w:rsidRPr="0049366A">
        <w:t xml:space="preserve">the </w:t>
      </w:r>
      <w:r w:rsidRPr="0049366A">
        <w:lastRenderedPageBreak/>
        <w:t>incident light has intensities</w:t>
      </w:r>
      <w:r>
        <w:t xml:space="preserve"> as used in corresponding experimental measurements at </w:t>
      </w:r>
      <w:bookmarkStart w:id="8" w:name="_Hlk51410311"/>
      <w:r>
        <w:t xml:space="preserve">four temperatures spanning actual operating conditions, i.e., </w:t>
      </w:r>
      <w:r w:rsidRPr="0049366A">
        <w:t>298, 343, 353 and 363 K</w:t>
      </w:r>
      <w:bookmarkEnd w:id="8"/>
      <w:r>
        <w:t xml:space="preserve"> using method of </w:t>
      </w:r>
      <w:r w:rsidR="001E0F2B" w:rsidRPr="00880344">
        <w:rPr>
          <w:color w:val="000000" w:themeColor="text1"/>
        </w:rPr>
        <w:t>Porezag and</w:t>
      </w:r>
      <w:r w:rsidR="001E0F2B">
        <w:rPr>
          <w:color w:val="000000" w:themeColor="text1"/>
        </w:rPr>
        <w:t xml:space="preserve"> </w:t>
      </w:r>
      <w:r w:rsidR="001E0F2B" w:rsidRPr="00880344">
        <w:rPr>
          <w:color w:val="000000" w:themeColor="text1"/>
        </w:rPr>
        <w:t>Pederson</w:t>
      </w:r>
      <w:r w:rsidR="001E0F2B">
        <w:rPr>
          <w:color w:val="000000" w:themeColor="text1"/>
        </w:rPr>
        <w:t xml:space="preserve"> </w:t>
      </w:r>
      <w:r w:rsidR="001E0F2B">
        <w:rPr>
          <w:color w:val="000000" w:themeColor="text1"/>
        </w:rPr>
        <w:fldChar w:fldCharType="begin"/>
      </w:r>
      <w:r w:rsidR="004F3A2B">
        <w:rPr>
          <w:color w:val="000000" w:themeColor="text1"/>
        </w:rPr>
        <w:instrText xml:space="preserve"> ADDIN EN.CITE &lt;EndNote&gt;&lt;Cite&gt;&lt;Author&gt;Porezag&lt;/Author&gt;&lt;Year&gt;1996&lt;/Year&gt;&lt;RecNum&gt;80&lt;/RecNum&gt;&lt;DisplayText&gt;[31]&lt;/DisplayText&gt;&lt;record&gt;&lt;rec-number&gt;80&lt;/rec-number&gt;&lt;foreign-keys&gt;&lt;key app="EN" db-id="9s5trew9a2020me0de8pt20pzps0t2rwrefr" timestamp="1588849385"&gt;80&lt;/key&gt;&lt;/foreign-keys&gt;&lt;ref-type name="Journal Article"&gt;17&lt;/ref-type&gt;&lt;contributors&gt;&lt;authors&gt;&lt;author&gt;Porezag, Dirk&lt;/author&gt;&lt;author&gt;Pederson, Mark R.&lt;/author&gt;&lt;/authors&gt;&lt;/contributors&gt;&lt;titles&gt;&lt;title&gt;Infrared intensities and Raman-scattering activities within density-functional theory&lt;/title&gt;&lt;secondary-title&gt;Physical Review B&lt;/secondary-title&gt;&lt;/titles&gt;&lt;periodical&gt;&lt;full-title&gt;Physical Review B&lt;/full-title&gt;&lt;/periodical&gt;&lt;pages&gt;7830-7836&lt;/pages&gt;&lt;volume&gt;54&lt;/volume&gt;&lt;number&gt;11&lt;/number&gt;&lt;dates&gt;&lt;year&gt;1996&lt;/year&gt;&lt;pub-dates&gt;&lt;date&gt;09/15/&lt;/date&gt;&lt;/pub-dates&gt;&lt;/dates&gt;&lt;publisher&gt;American Physical Society&lt;/publisher&gt;&lt;urls&gt;&lt;related-urls&gt;&lt;url&gt;https://link.aps.org/doi/10.1103/PhysRevB.54.7830&lt;/url&gt;&lt;/related-urls&gt;&lt;/urls&gt;&lt;electronic-resource-num&gt;10.1103/PhysRevB.54.7830&lt;/electronic-resource-num&gt;&lt;/record&gt;&lt;/Cite&gt;&lt;/EndNote&gt;</w:instrText>
      </w:r>
      <w:r w:rsidR="001E0F2B">
        <w:rPr>
          <w:color w:val="000000" w:themeColor="text1"/>
        </w:rPr>
        <w:fldChar w:fldCharType="separate"/>
      </w:r>
      <w:r w:rsidR="004F3A2B">
        <w:rPr>
          <w:noProof/>
          <w:color w:val="000000" w:themeColor="text1"/>
        </w:rPr>
        <w:t>[</w:t>
      </w:r>
      <w:hyperlink w:anchor="_ENREF_31" w:tooltip="Porezag, 1996 #80" w:history="1">
        <w:r w:rsidR="004F3A2B" w:rsidRPr="007E57D8">
          <w:rPr>
            <w:rStyle w:val="Hyperlink"/>
            <w:noProof/>
          </w:rPr>
          <w:t>31</w:t>
        </w:r>
      </w:hyperlink>
      <w:r w:rsidR="004F3A2B">
        <w:rPr>
          <w:noProof/>
          <w:color w:val="000000" w:themeColor="text1"/>
        </w:rPr>
        <w:t>]</w:t>
      </w:r>
      <w:r w:rsidR="001E0F2B">
        <w:rPr>
          <w:color w:val="000000" w:themeColor="text1"/>
        </w:rPr>
        <w:fldChar w:fldCharType="end"/>
      </w:r>
      <w:r w:rsidR="001E0F2B">
        <w:t xml:space="preserve">. </w:t>
      </w:r>
    </w:p>
    <w:p w14:paraId="2DB4D529" w14:textId="1EDD261E" w:rsidR="006E31F2" w:rsidRDefault="001539CC" w:rsidP="00F119B3">
      <w:pPr>
        <w:pStyle w:val="Heading1"/>
      </w:pPr>
      <w:r>
        <w:t xml:space="preserve">Results and discussion </w:t>
      </w:r>
    </w:p>
    <w:p w14:paraId="3ABE17F3" w14:textId="62044218" w:rsidR="004C7D94" w:rsidRDefault="00A92C44" w:rsidP="00A92C44">
      <w:pPr>
        <w:spacing w:line="276" w:lineRule="auto"/>
        <w:rPr>
          <w:color w:val="000000" w:themeColor="text1"/>
        </w:rPr>
      </w:pPr>
      <w:r>
        <w:t xml:space="preserve">The identified fingerprints in cocrystalization process of </w:t>
      </w:r>
      <w:r>
        <w:rPr>
          <w:color w:val="000000" w:themeColor="text1"/>
        </w:rPr>
        <w:t xml:space="preserve">ibuprofen (IBF), </w:t>
      </w:r>
      <w:r w:rsidRPr="004C7D94">
        <w:rPr>
          <w:color w:val="000000" w:themeColor="text1"/>
        </w:rPr>
        <w:t>nicotinamide</w:t>
      </w:r>
      <w:r>
        <w:rPr>
          <w:color w:val="000000" w:themeColor="text1"/>
        </w:rPr>
        <w:t xml:space="preserve"> (NCTA) and their corresponding structure is provided</w:t>
      </w:r>
      <w:r w:rsidR="00F85AF5">
        <w:rPr>
          <w:color w:val="000000" w:themeColor="text1"/>
        </w:rPr>
        <w:t xml:space="preserve"> as supplementary file</w:t>
      </w:r>
      <w:r>
        <w:rPr>
          <w:color w:val="000000" w:themeColor="text1"/>
        </w:rPr>
        <w:t xml:space="preserve">. </w:t>
      </w:r>
      <w:r w:rsidR="004C7D94">
        <w:t>The normalized Raman spectra calculated</w:t>
      </w:r>
      <w:r w:rsidRPr="00A92C44">
        <w:rPr>
          <w:color w:val="000000" w:themeColor="text1"/>
        </w:rPr>
        <w:t xml:space="preserve"> </w:t>
      </w:r>
      <w:r>
        <w:rPr>
          <w:color w:val="000000" w:themeColor="text1"/>
        </w:rPr>
        <w:t xml:space="preserve">using Eq. </w:t>
      </w:r>
      <w:r>
        <w:rPr>
          <w:color w:val="000000" w:themeColor="text1"/>
        </w:rPr>
        <w:fldChar w:fldCharType="begin"/>
      </w:r>
      <w:r>
        <w:rPr>
          <w:color w:val="000000" w:themeColor="text1"/>
        </w:rPr>
        <w:instrText xml:space="preserve"> REF _Ref61369658 \h </w:instrText>
      </w:r>
      <w:r>
        <w:rPr>
          <w:color w:val="000000" w:themeColor="text1"/>
        </w:rPr>
      </w:r>
      <w:r>
        <w:rPr>
          <w:color w:val="000000" w:themeColor="text1"/>
        </w:rPr>
        <w:fldChar w:fldCharType="separate"/>
      </w:r>
      <w:r w:rsidR="00F85AF5">
        <w:rPr>
          <w:noProof/>
        </w:rPr>
        <w:t>8</w:t>
      </w:r>
      <w:r>
        <w:rPr>
          <w:color w:val="000000" w:themeColor="text1"/>
        </w:rPr>
        <w:fldChar w:fldCharType="end"/>
      </w:r>
      <w:r w:rsidR="004C7D94">
        <w:t xml:space="preserve"> from </w:t>
      </w:r>
      <w:r w:rsidR="004C7D94" w:rsidRPr="00F57492">
        <w:t>density functional theory calculations</w:t>
      </w:r>
      <w:r w:rsidR="004C7D94">
        <w:t xml:space="preserve"> </w:t>
      </w:r>
      <w:r>
        <w:rPr>
          <w:color w:val="000000" w:themeColor="text1"/>
        </w:rPr>
        <w:t xml:space="preserve">following method of </w:t>
      </w:r>
      <w:r w:rsidR="004C7D94" w:rsidRPr="00880344">
        <w:rPr>
          <w:color w:val="000000" w:themeColor="text1"/>
        </w:rPr>
        <w:t>Porezag and</w:t>
      </w:r>
      <w:r w:rsidR="004C7D94">
        <w:rPr>
          <w:color w:val="000000" w:themeColor="text1"/>
        </w:rPr>
        <w:t xml:space="preserve"> </w:t>
      </w:r>
      <w:r w:rsidR="004C7D94" w:rsidRPr="00880344">
        <w:rPr>
          <w:color w:val="000000" w:themeColor="text1"/>
        </w:rPr>
        <w:t>Pederson</w:t>
      </w:r>
      <w:r w:rsidR="004C7D94">
        <w:rPr>
          <w:color w:val="000000" w:themeColor="text1"/>
        </w:rPr>
        <w:t xml:space="preserve"> </w:t>
      </w:r>
      <w:r w:rsidR="004C7D94">
        <w:rPr>
          <w:color w:val="000000" w:themeColor="text1"/>
        </w:rPr>
        <w:fldChar w:fldCharType="begin"/>
      </w:r>
      <w:r w:rsidR="004F3A2B">
        <w:rPr>
          <w:color w:val="000000" w:themeColor="text1"/>
        </w:rPr>
        <w:instrText xml:space="preserve"> ADDIN EN.CITE &lt;EndNote&gt;&lt;Cite&gt;&lt;Author&gt;Porezag&lt;/Author&gt;&lt;Year&gt;1996&lt;/Year&gt;&lt;RecNum&gt;80&lt;/RecNum&gt;&lt;DisplayText&gt;[31]&lt;/DisplayText&gt;&lt;record&gt;&lt;rec-number&gt;80&lt;/rec-number&gt;&lt;foreign-keys&gt;&lt;key app="EN" db-id="9s5trew9a2020me0de8pt20pzps0t2rwrefr" timestamp="1588849385"&gt;80&lt;/key&gt;&lt;/foreign-keys&gt;&lt;ref-type name="Journal Article"&gt;17&lt;/ref-type&gt;&lt;contributors&gt;&lt;authors&gt;&lt;author&gt;Porezag, Dirk&lt;/author&gt;&lt;author&gt;Pederson, Mark R.&lt;/author&gt;&lt;/authors&gt;&lt;/contributors&gt;&lt;titles&gt;&lt;title&gt;Infrared intensities and Raman-scattering activities within density-functional theory&lt;/title&gt;&lt;secondary-title&gt;Physical Review B&lt;/secondary-title&gt;&lt;/titles&gt;&lt;periodical&gt;&lt;full-title&gt;Physical Review B&lt;/full-title&gt;&lt;/periodical&gt;&lt;pages&gt;7830-7836&lt;/pages&gt;&lt;volume&gt;54&lt;/volume&gt;&lt;number&gt;11&lt;/number&gt;&lt;dates&gt;&lt;year&gt;1996&lt;/year&gt;&lt;pub-dates&gt;&lt;date&gt;09/15/&lt;/date&gt;&lt;/pub-dates&gt;&lt;/dates&gt;&lt;publisher&gt;American Physical Society&lt;/publisher&gt;&lt;urls&gt;&lt;related-urls&gt;&lt;url&gt;https://link.aps.org/doi/10.1103/PhysRevB.54.7830&lt;/url&gt;&lt;/related-urls&gt;&lt;/urls&gt;&lt;electronic-resource-num&gt;10.1103/PhysRevB.54.7830&lt;/electronic-resource-num&gt;&lt;/record&gt;&lt;/Cite&gt;&lt;/EndNote&gt;</w:instrText>
      </w:r>
      <w:r w:rsidR="004C7D94">
        <w:rPr>
          <w:color w:val="000000" w:themeColor="text1"/>
        </w:rPr>
        <w:fldChar w:fldCharType="separate"/>
      </w:r>
      <w:r w:rsidR="004F3A2B">
        <w:rPr>
          <w:noProof/>
          <w:color w:val="000000" w:themeColor="text1"/>
        </w:rPr>
        <w:t>[</w:t>
      </w:r>
      <w:hyperlink w:anchor="_ENREF_31" w:tooltip="Porezag, 1996 #80" w:history="1">
        <w:r w:rsidR="004F3A2B" w:rsidRPr="007E57D8">
          <w:rPr>
            <w:rStyle w:val="Hyperlink"/>
            <w:noProof/>
          </w:rPr>
          <w:t>31</w:t>
        </w:r>
      </w:hyperlink>
      <w:r w:rsidR="004F3A2B">
        <w:rPr>
          <w:noProof/>
          <w:color w:val="000000" w:themeColor="text1"/>
        </w:rPr>
        <w:t>]</w:t>
      </w:r>
      <w:r w:rsidR="004C7D94">
        <w:rPr>
          <w:color w:val="000000" w:themeColor="text1"/>
        </w:rPr>
        <w:fldChar w:fldCharType="end"/>
      </w:r>
      <w:r w:rsidR="004C7D94">
        <w:rPr>
          <w:color w:val="000000" w:themeColor="text1"/>
        </w:rPr>
        <w:t xml:space="preserve"> are shown in </w:t>
      </w:r>
      <w:r w:rsidR="004C7D94">
        <w:rPr>
          <w:color w:val="000000" w:themeColor="text1"/>
        </w:rPr>
        <w:fldChar w:fldCharType="begin"/>
      </w:r>
      <w:r w:rsidR="004C7D94">
        <w:rPr>
          <w:color w:val="000000" w:themeColor="text1"/>
        </w:rPr>
        <w:instrText xml:space="preserve"> REF _Ref61356676 \h </w:instrText>
      </w:r>
      <w:r w:rsidR="004C7D94">
        <w:rPr>
          <w:color w:val="000000" w:themeColor="text1"/>
        </w:rPr>
      </w:r>
      <w:r w:rsidR="004C7D94">
        <w:rPr>
          <w:color w:val="000000" w:themeColor="text1"/>
        </w:rPr>
        <w:fldChar w:fldCharType="separate"/>
      </w:r>
      <w:r w:rsidR="00F85AF5">
        <w:t xml:space="preserve">Fig. </w:t>
      </w:r>
      <w:r w:rsidR="00F85AF5">
        <w:rPr>
          <w:noProof/>
        </w:rPr>
        <w:t>4</w:t>
      </w:r>
      <w:r w:rsidR="004C7D94">
        <w:rPr>
          <w:color w:val="000000" w:themeColor="text1"/>
        </w:rPr>
        <w:fldChar w:fldCharType="end"/>
      </w:r>
      <w:r w:rsidR="004C7D94">
        <w:rPr>
          <w:color w:val="000000" w:themeColor="text1"/>
        </w:rPr>
        <w:t>.</w:t>
      </w:r>
      <w:r>
        <w:rPr>
          <w:color w:val="000000" w:themeColor="text1"/>
        </w:rPr>
        <w:t xml:space="preserve"> </w:t>
      </w:r>
      <w:r w:rsidR="000159DB">
        <w:rPr>
          <w:color w:val="000000" w:themeColor="text1"/>
        </w:rPr>
        <w:fldChar w:fldCharType="begin"/>
      </w:r>
      <w:r w:rsidR="000159DB">
        <w:rPr>
          <w:color w:val="000000" w:themeColor="text1"/>
        </w:rPr>
        <w:instrText xml:space="preserve"> REF _Ref61356830 \h </w:instrText>
      </w:r>
      <w:r w:rsidR="000159DB">
        <w:rPr>
          <w:color w:val="000000" w:themeColor="text1"/>
        </w:rPr>
      </w:r>
      <w:r w:rsidR="000159DB">
        <w:rPr>
          <w:color w:val="000000" w:themeColor="text1"/>
        </w:rPr>
        <w:fldChar w:fldCharType="separate"/>
      </w:r>
      <w:r w:rsidR="00F85AF5" w:rsidRPr="001D4F17">
        <w:t xml:space="preserve">Fig. </w:t>
      </w:r>
      <w:r w:rsidR="00F85AF5">
        <w:rPr>
          <w:noProof/>
        </w:rPr>
        <w:t>5</w:t>
      </w:r>
      <w:r w:rsidR="000159DB">
        <w:rPr>
          <w:color w:val="000000" w:themeColor="text1"/>
        </w:rPr>
        <w:fldChar w:fldCharType="end"/>
      </w:r>
      <w:r w:rsidR="000159DB">
        <w:rPr>
          <w:color w:val="000000" w:themeColor="text1"/>
        </w:rPr>
        <w:t xml:space="preserve"> shows the weak correlation between </w:t>
      </w:r>
      <w:r w:rsidR="000159DB">
        <w:t xml:space="preserve">Raman spectra of </w:t>
      </w:r>
      <w:r w:rsidR="000159DB">
        <w:rPr>
          <w:color w:val="000000" w:themeColor="text1"/>
        </w:rPr>
        <w:t xml:space="preserve">each two </w:t>
      </w:r>
      <w:r w:rsidR="00002201">
        <w:rPr>
          <w:color w:val="000000" w:themeColor="text1"/>
        </w:rPr>
        <w:t>fingerprint</w:t>
      </w:r>
      <w:r w:rsidR="000159DB">
        <w:rPr>
          <w:color w:val="000000" w:themeColor="text1"/>
        </w:rPr>
        <w:t xml:space="preserve">. </w:t>
      </w:r>
      <w:r w:rsidR="00002201">
        <w:rPr>
          <w:color w:val="000000" w:themeColor="text1"/>
        </w:rPr>
        <w:t xml:space="preserve"> </w:t>
      </w:r>
    </w:p>
    <w:tbl>
      <w:tblPr>
        <w:tblpPr w:leftFromText="180" w:rightFromText="180" w:vertAnchor="text" w:horzAnchor="margin" w:tblpY="144"/>
        <w:tblW w:w="9083" w:type="dxa"/>
        <w:tblLook w:val="04A0" w:firstRow="1" w:lastRow="0" w:firstColumn="1" w:lastColumn="0" w:noHBand="0" w:noVBand="1"/>
      </w:tblPr>
      <w:tblGrid>
        <w:gridCol w:w="8647"/>
        <w:gridCol w:w="436"/>
      </w:tblGrid>
      <w:tr w:rsidR="000159DB" w:rsidRPr="00D4288E" w14:paraId="7AC43360" w14:textId="77777777" w:rsidTr="00064188">
        <w:tc>
          <w:tcPr>
            <w:tcW w:w="8647" w:type="dxa"/>
            <w:shd w:val="clear" w:color="auto" w:fill="auto"/>
            <w:vAlign w:val="center"/>
          </w:tcPr>
          <w:p w14:paraId="69CFCBBA" w14:textId="0A8038A3" w:rsidR="000159DB" w:rsidRPr="00D4288E" w:rsidRDefault="000159DB" w:rsidP="00064188">
            <w:pPr>
              <w:spacing w:line="276" w:lineRule="auto"/>
              <w:jc w:val="left"/>
            </w:pPr>
            <w:r w:rsidRPr="00886411">
              <w:rPr>
                <w:position w:val="-32"/>
              </w:rPr>
              <w:object w:dxaOrig="2280" w:dyaOrig="740" w14:anchorId="6AB70679">
                <v:shape id="_x0000_i1073" type="#_x0000_t75" style="width:113.95pt;height:36.95pt" o:ole="">
                  <v:imagedata r:id="rId86" o:title=""/>
                </v:shape>
                <o:OLEObject Type="Embed" ProgID="Equation.DSMT4" ShapeID="_x0000_i1073" DrawAspect="Content" ObjectID="_1672589463" r:id="rId87"/>
              </w:object>
            </w:r>
          </w:p>
        </w:tc>
        <w:tc>
          <w:tcPr>
            <w:tcW w:w="436" w:type="dxa"/>
            <w:shd w:val="clear" w:color="auto" w:fill="auto"/>
            <w:vAlign w:val="center"/>
          </w:tcPr>
          <w:p w14:paraId="63C795A1" w14:textId="29B96ED2" w:rsidR="000159DB" w:rsidRPr="00D4288E" w:rsidRDefault="00C82636" w:rsidP="00064188">
            <w:pPr>
              <w:pStyle w:val="Caption"/>
            </w:pPr>
            <w:fldSimple w:instr=" SEQ Eq. \* ARABIC ">
              <w:bookmarkStart w:id="9" w:name="_Ref61369658"/>
              <w:r w:rsidR="00F85AF5">
                <w:rPr>
                  <w:noProof/>
                </w:rPr>
                <w:t>8</w:t>
              </w:r>
              <w:bookmarkEnd w:id="9"/>
            </w:fldSimple>
          </w:p>
        </w:tc>
      </w:tr>
    </w:tbl>
    <w:p w14:paraId="0C3F1368" w14:textId="56BD4362" w:rsidR="009004B9" w:rsidRDefault="00B0551E" w:rsidP="00E27B1E">
      <w:pPr>
        <w:spacing w:line="276" w:lineRule="auto"/>
      </w:pPr>
      <w:r>
        <w:t>The error of model in prediction of Raman intensit</w:t>
      </w:r>
      <w:r w:rsidR="00554C93">
        <w:t xml:space="preserve">y of fingerprints </w:t>
      </w:r>
      <w:r>
        <w:t xml:space="preserve">is shown in </w:t>
      </w:r>
      <w:r>
        <w:fldChar w:fldCharType="begin"/>
      </w:r>
      <w:r>
        <w:instrText xml:space="preserve"> REF _Ref61380305 \h </w:instrText>
      </w:r>
      <w:r>
        <w:fldChar w:fldCharType="separate"/>
      </w:r>
      <w:r w:rsidR="00F85AF5">
        <w:t xml:space="preserve">Fig. </w:t>
      </w:r>
      <w:r w:rsidR="00F85AF5">
        <w:rPr>
          <w:noProof/>
        </w:rPr>
        <w:t>2</w:t>
      </w:r>
      <w:r>
        <w:fldChar w:fldCharType="end"/>
      </w:r>
      <w:r>
        <w:t xml:space="preserve">. Prior to the application of model in prediction of real/experimental Raman intensity data as collected from literature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t>, we performed a sensitivity analysis by generating 10</w:t>
      </w:r>
      <w:r w:rsidR="00554C93">
        <w:rPr>
          <w:vertAlign w:val="superscript"/>
        </w:rPr>
        <w:t>4</w:t>
      </w:r>
      <w:r>
        <w:t xml:space="preserve"> random dummy mixtures (</w:t>
      </w:r>
      <w:r w:rsidRPr="0030666E">
        <w:rPr>
          <w:position w:val="-12"/>
        </w:rPr>
        <w:object w:dxaOrig="300" w:dyaOrig="360" w14:anchorId="2E7C7554">
          <v:shape id="_x0000_i1074" type="#_x0000_t75" style="width:15.05pt;height:18.15pt" o:ole="">
            <v:imagedata r:id="rId88" o:title=""/>
          </v:shape>
          <o:OLEObject Type="Embed" ProgID="Equation.DSMT4" ShapeID="_x0000_i1074" DrawAspect="Content" ObjectID="_1672589464" r:id="rId89"/>
        </w:object>
      </w:r>
      <w:r>
        <w:t xml:space="preserve">) as </w:t>
      </w:r>
      <w:r w:rsidRPr="0030666E">
        <w:rPr>
          <w:position w:val="-26"/>
        </w:rPr>
        <w:object w:dxaOrig="1820" w:dyaOrig="620" w14:anchorId="77ADEA29">
          <v:shape id="_x0000_i1075" type="#_x0000_t75" style="width:90.8pt;height:30.7pt" o:ole="">
            <v:imagedata r:id="rId90" o:title=""/>
          </v:shape>
          <o:OLEObject Type="Embed" ProgID="Equation.DSMT4" ShapeID="_x0000_i1075" DrawAspect="Content" ObjectID="_1672589465" r:id="rId91"/>
        </w:object>
      </w:r>
      <w:r>
        <w:t xml:space="preserve"> where </w:t>
      </w:r>
      <w:r w:rsidRPr="0030666E">
        <w:rPr>
          <w:position w:val="-12"/>
        </w:rPr>
        <w:object w:dxaOrig="460" w:dyaOrig="360" w14:anchorId="65FD0E25">
          <v:shape id="_x0000_i1076" type="#_x0000_t75" style="width:23.15pt;height:18.15pt" o:ole="">
            <v:imagedata r:id="rId92" o:title=""/>
          </v:shape>
          <o:OLEObject Type="Embed" ProgID="Equation.DSMT4" ShapeID="_x0000_i1076" DrawAspect="Content" ObjectID="_1672589466" r:id="rId93"/>
        </w:object>
      </w:r>
      <w:r>
        <w:t xml:space="preserve">is random number acting as the weight/probability. The difference between calculated linear weights of fingerprints, </w:t>
      </w:r>
      <w:r w:rsidRPr="00886411">
        <w:rPr>
          <w:position w:val="-12"/>
        </w:rPr>
        <w:object w:dxaOrig="340" w:dyaOrig="420" w14:anchorId="381486F8">
          <v:shape id="_x0000_i1077" type="#_x0000_t75" style="width:17.55pt;height:21.3pt" o:ole="">
            <v:imagedata r:id="rId53" o:title=""/>
          </v:shape>
          <o:OLEObject Type="Embed" ProgID="Equation.DSMT4" ShapeID="_x0000_i1077" DrawAspect="Content" ObjectID="_1672589467" r:id="rId94"/>
        </w:object>
      </w:r>
      <w:r>
        <w:t xml:space="preserve">from model and </w:t>
      </w:r>
      <w:r w:rsidRPr="0030666E">
        <w:rPr>
          <w:position w:val="-12"/>
        </w:rPr>
        <w:object w:dxaOrig="460" w:dyaOrig="360" w14:anchorId="068AB6A8">
          <v:shape id="_x0000_i1078" type="#_x0000_t75" style="width:23.15pt;height:18.15pt" o:ole="">
            <v:imagedata r:id="rId92" o:title=""/>
          </v:shape>
          <o:OLEObject Type="Embed" ProgID="Equation.DSMT4" ShapeID="_x0000_i1078" DrawAspect="Content" ObjectID="_1672589468" r:id="rId95"/>
        </w:object>
      </w:r>
      <w:r>
        <w:t xml:space="preserve"> </w:t>
      </w:r>
      <w:r w:rsidR="00554C93">
        <w:t>is shown as</w:t>
      </w:r>
      <w:r>
        <w:t xml:space="preserve"> the model </w:t>
      </w:r>
      <w:r w:rsidR="00002201">
        <w:t>error</w:t>
      </w:r>
      <w:r w:rsidR="00554C93">
        <w:t xml:space="preserve"> in </w:t>
      </w:r>
      <w:r w:rsidR="00532500">
        <w:fldChar w:fldCharType="begin"/>
      </w:r>
      <w:r w:rsidR="00532500">
        <w:instrText xml:space="preserve"> REF _Ref61380305 \h </w:instrText>
      </w:r>
      <w:r w:rsidR="00532500">
        <w:fldChar w:fldCharType="separate"/>
      </w:r>
      <w:r w:rsidR="00F85AF5">
        <w:t xml:space="preserve">Fig. </w:t>
      </w:r>
      <w:r w:rsidR="00F85AF5">
        <w:rPr>
          <w:noProof/>
        </w:rPr>
        <w:t>2</w:t>
      </w:r>
      <w:r w:rsidR="00532500">
        <w:fldChar w:fldCharType="end"/>
      </w:r>
      <w:r>
        <w:t xml:space="preserve">. </w:t>
      </w:r>
    </w:p>
    <w:tbl>
      <w:tblPr>
        <w:tblStyle w:val="TableGrid"/>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6528"/>
      </w:tblGrid>
      <w:tr w:rsidR="00532500" w14:paraId="39C08243" w14:textId="3C8A45F9" w:rsidTr="00532500">
        <w:trPr>
          <w:jc w:val="center"/>
        </w:trPr>
        <w:tc>
          <w:tcPr>
            <w:tcW w:w="5423" w:type="dxa"/>
            <w:vAlign w:val="center"/>
          </w:tcPr>
          <w:p w14:paraId="4CF04CD6" w14:textId="61200B7B" w:rsidR="00532500" w:rsidRDefault="00532500" w:rsidP="00832BB7">
            <w:pPr>
              <w:spacing w:line="276" w:lineRule="auto"/>
              <w:jc w:val="center"/>
            </w:pPr>
            <w:r>
              <w:rPr>
                <w:noProof/>
              </w:rPr>
              <w:drawing>
                <wp:inline distT="0" distB="0" distL="0" distR="0" wp14:anchorId="25654DF8" wp14:editId="535D3CBE">
                  <wp:extent cx="2911450" cy="196452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96">
                            <a:extLst>
                              <a:ext uri="{28A0092B-C50C-407E-A947-70E740481C1C}">
                                <a14:useLocalDpi xmlns:a14="http://schemas.microsoft.com/office/drawing/2010/main" val="0"/>
                              </a:ext>
                            </a:extLst>
                          </a:blip>
                          <a:stretch>
                            <a:fillRect/>
                          </a:stretch>
                        </pic:blipFill>
                        <pic:spPr>
                          <a:xfrm>
                            <a:off x="0" y="0"/>
                            <a:ext cx="2930510" cy="1977384"/>
                          </a:xfrm>
                          <a:prstGeom prst="rect">
                            <a:avLst/>
                          </a:prstGeom>
                        </pic:spPr>
                      </pic:pic>
                    </a:graphicData>
                  </a:graphic>
                </wp:inline>
              </w:drawing>
            </w:r>
          </w:p>
        </w:tc>
        <w:tc>
          <w:tcPr>
            <w:tcW w:w="4637" w:type="dxa"/>
          </w:tcPr>
          <w:p w14:paraId="1FAB2FAF" w14:textId="7F2FECDA" w:rsidR="00532500" w:rsidRDefault="00532500" w:rsidP="00832BB7">
            <w:pPr>
              <w:spacing w:line="276" w:lineRule="auto"/>
              <w:jc w:val="center"/>
              <w:rPr>
                <w:noProof/>
              </w:rPr>
            </w:pPr>
            <w:r>
              <w:rPr>
                <w:noProof/>
              </w:rPr>
              <w:drawing>
                <wp:inline distT="0" distB="0" distL="0" distR="0" wp14:anchorId="6C9E70B0" wp14:editId="25F9A494">
                  <wp:extent cx="4008168" cy="204094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97">
                            <a:extLst>
                              <a:ext uri="{28A0092B-C50C-407E-A947-70E740481C1C}">
                                <a14:useLocalDpi xmlns:a14="http://schemas.microsoft.com/office/drawing/2010/main" val="0"/>
                              </a:ext>
                            </a:extLst>
                          </a:blip>
                          <a:stretch>
                            <a:fillRect/>
                          </a:stretch>
                        </pic:blipFill>
                        <pic:spPr>
                          <a:xfrm>
                            <a:off x="0" y="0"/>
                            <a:ext cx="4075833" cy="2075396"/>
                          </a:xfrm>
                          <a:prstGeom prst="rect">
                            <a:avLst/>
                          </a:prstGeom>
                        </pic:spPr>
                      </pic:pic>
                    </a:graphicData>
                  </a:graphic>
                </wp:inline>
              </w:drawing>
            </w:r>
          </w:p>
        </w:tc>
      </w:tr>
      <w:tr w:rsidR="00532500" w14:paraId="4DBBA3A0" w14:textId="05511855" w:rsidTr="00532500">
        <w:trPr>
          <w:jc w:val="center"/>
        </w:trPr>
        <w:tc>
          <w:tcPr>
            <w:tcW w:w="10060" w:type="dxa"/>
            <w:gridSpan w:val="2"/>
            <w:vAlign w:val="center"/>
          </w:tcPr>
          <w:p w14:paraId="131F1A7F" w14:textId="695921A0" w:rsidR="00532500" w:rsidRDefault="00532500" w:rsidP="00832BB7">
            <w:pPr>
              <w:spacing w:line="276" w:lineRule="auto"/>
              <w:jc w:val="center"/>
            </w:pPr>
            <w:bookmarkStart w:id="10" w:name="_Ref61380305"/>
            <w:r>
              <w:t xml:space="preserve">Fig. </w:t>
            </w:r>
            <w:fldSimple w:instr=" SEQ Fig. \* ARABIC ">
              <w:r w:rsidR="00F85AF5">
                <w:rPr>
                  <w:noProof/>
                </w:rPr>
                <w:t>2</w:t>
              </w:r>
            </w:fldSimple>
            <w:bookmarkEnd w:id="10"/>
            <w:r>
              <w:t>. Error of model in prediction of fingerprints probability (left) and s</w:t>
            </w:r>
            <w:r w:rsidRPr="00532500">
              <w:t>ummation of errors in prediction of fingerprints probability in dummy mixtures</w:t>
            </w:r>
            <w:r>
              <w:t xml:space="preserve"> (right) </w:t>
            </w:r>
          </w:p>
        </w:tc>
      </w:tr>
    </w:tbl>
    <w:p w14:paraId="01CF42EB" w14:textId="447F9036" w:rsidR="001D4F17" w:rsidRDefault="001D4F17" w:rsidP="003802A6">
      <w:pPr>
        <w:spacing w:line="276" w:lineRule="auto"/>
      </w:pPr>
    </w:p>
    <w:p w14:paraId="25E69EF5" w14:textId="567F37F7" w:rsidR="0011134C" w:rsidRDefault="00832BB7" w:rsidP="0011134C">
      <w:pPr>
        <w:spacing w:line="276" w:lineRule="auto"/>
      </w:pPr>
      <w:r>
        <w:t xml:space="preserve">For the data reported in Ref.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t xml:space="preserve">, </w:t>
      </w:r>
      <w:r w:rsidR="001F34FE">
        <w:t xml:space="preserve">the model prediction </w:t>
      </w:r>
      <w:r w:rsidR="0048013D">
        <w:t xml:space="preserve">of fingerprints </w:t>
      </w:r>
      <w:r w:rsidR="001F34FE">
        <w:t xml:space="preserve">probability </w:t>
      </w:r>
      <w:r w:rsidR="005E61A4">
        <w:t>is</w:t>
      </w:r>
      <w:r w:rsidR="001F34FE">
        <w:t xml:space="preserve"> shown in </w:t>
      </w:r>
      <w:r w:rsidR="001F34FE">
        <w:fldChar w:fldCharType="begin"/>
      </w:r>
      <w:r w:rsidR="001F34FE">
        <w:instrText xml:space="preserve"> REF _Ref61391255 \h </w:instrText>
      </w:r>
      <w:r w:rsidR="001F34FE">
        <w:fldChar w:fldCharType="separate"/>
      </w:r>
      <w:r w:rsidR="00F85AF5">
        <w:t xml:space="preserve">Fig. </w:t>
      </w:r>
      <w:r w:rsidR="00F85AF5">
        <w:rPr>
          <w:noProof/>
        </w:rPr>
        <w:t>3</w:t>
      </w:r>
      <w:r w:rsidR="001F34FE">
        <w:fldChar w:fldCharType="end"/>
      </w:r>
      <w:r w:rsidR="001F34FE">
        <w:t>.</w:t>
      </w:r>
      <w:r w:rsidR="000975A1">
        <w:t xml:space="preserve"> </w:t>
      </w:r>
      <w:r w:rsidR="0017607A">
        <w:t xml:space="preserve">The presence of excess ibuprofen and nicotinamide has been confirmed in Ref. </w:t>
      </w:r>
      <w:r w:rsidR="0017607A">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17607A">
        <w:instrText xml:space="preserve"> ADDIN EN.CITE </w:instrText>
      </w:r>
      <w:r w:rsidR="0017607A">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17607A">
        <w:instrText xml:space="preserve"> ADDIN EN.CITE.DATA </w:instrText>
      </w:r>
      <w:r w:rsidR="0017607A">
        <w:fldChar w:fldCharType="end"/>
      </w:r>
      <w:r w:rsidR="0017607A">
        <w:fldChar w:fldCharType="separate"/>
      </w:r>
      <w:r w:rsidR="0017607A">
        <w:rPr>
          <w:noProof/>
        </w:rPr>
        <w:t>[</w:t>
      </w:r>
      <w:hyperlink w:anchor="_ENREF_42" w:tooltip="Karimi-Jafari, 2019 #109" w:history="1">
        <w:r w:rsidR="0017607A" w:rsidRPr="007E57D8">
          <w:rPr>
            <w:rStyle w:val="Hyperlink"/>
            <w:noProof/>
          </w:rPr>
          <w:t>42</w:t>
        </w:r>
      </w:hyperlink>
      <w:r w:rsidR="0017607A">
        <w:rPr>
          <w:noProof/>
        </w:rPr>
        <w:t>]</w:t>
      </w:r>
      <w:r w:rsidR="0017607A">
        <w:fldChar w:fldCharType="end"/>
      </w:r>
      <w:r w:rsidR="0017607A">
        <w:t xml:space="preserve"> based on </w:t>
      </w:r>
      <w:r w:rsidR="001C14EB">
        <w:t xml:space="preserve">their </w:t>
      </w:r>
      <w:r w:rsidR="0017607A">
        <w:t>d</w:t>
      </w:r>
      <w:r w:rsidR="0017607A" w:rsidRPr="0017607A">
        <w:t>ifferential scanning calorimetry</w:t>
      </w:r>
      <w:r w:rsidR="0017607A">
        <w:t xml:space="preserve"> </w:t>
      </w:r>
      <w:r w:rsidR="0048013D">
        <w:t xml:space="preserve">measurements </w:t>
      </w:r>
      <w:r w:rsidR="0017607A">
        <w:t>and the p</w:t>
      </w:r>
      <w:r w:rsidR="0017607A" w:rsidRPr="0017607A">
        <w:t>owder X-ray diffraction</w:t>
      </w:r>
      <w:r w:rsidR="0017607A">
        <w:t xml:space="preserve"> </w:t>
      </w:r>
      <w:r w:rsidR="003C108E">
        <w:t>spectra.</w:t>
      </w:r>
      <w:r w:rsidR="0017607A">
        <w:t xml:space="preserve"> This can be seen </w:t>
      </w:r>
      <w:r w:rsidR="0048013D">
        <w:t xml:space="preserve">with higher probability of fingerprints associated to </w:t>
      </w:r>
      <w:r w:rsidR="0048013D" w:rsidRPr="0048013D">
        <w:t>ibuprofen and nicotinamide</w:t>
      </w:r>
      <w:r w:rsidR="0048013D">
        <w:t xml:space="preserve"> dimers</w:t>
      </w:r>
      <w:r w:rsidR="001C14EB">
        <w:t xml:space="preserve"> in </w:t>
      </w:r>
      <w:r w:rsidR="001C14EB">
        <w:fldChar w:fldCharType="begin"/>
      </w:r>
      <w:r w:rsidR="001C14EB">
        <w:instrText xml:space="preserve"> REF _Ref61391255 \h </w:instrText>
      </w:r>
      <w:r w:rsidR="001C14EB">
        <w:fldChar w:fldCharType="separate"/>
      </w:r>
      <w:r w:rsidR="00F85AF5">
        <w:t xml:space="preserve">Fig. </w:t>
      </w:r>
      <w:r w:rsidR="00F85AF5">
        <w:rPr>
          <w:noProof/>
        </w:rPr>
        <w:t>3</w:t>
      </w:r>
      <w:r w:rsidR="001C14EB">
        <w:fldChar w:fldCharType="end"/>
      </w:r>
      <w:r w:rsidR="0048013D">
        <w:t>. The experimentally observed incomplete cocrystalization</w:t>
      </w:r>
      <w:r w:rsidR="001C14EB">
        <w:t xml:space="preserve"> of </w:t>
      </w:r>
      <w:r w:rsidR="001C14EB" w:rsidRPr="0048013D">
        <w:t>ibuprofen and nicotinamide</w:t>
      </w:r>
      <w:r w:rsidR="001C14EB">
        <w:t xml:space="preserve"> </w:t>
      </w:r>
      <w:r w:rsidR="001C14EB">
        <w:fldChar w:fldCharType="begin">
          <w:fldData xml:space="preserve">PEVuZE5vdGU+PENpdGU+PEF1dGhvcj5MaTwvQXV0aG9yPjxZZWFyPjIwMTY8L1llYXI+PFJlY051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=
</w:fldData>
        </w:fldChar>
      </w:r>
      <w:r w:rsidR="001C14EB">
        <w:instrText xml:space="preserve"> ADDIN EN.CITE </w:instrText>
      </w:r>
      <w:r w:rsidR="001C14EB">
        <w:fldChar w:fldCharType="begin">
          <w:fldData xml:space="preserve">PEVuZE5vdGU+PENpdGU+PEF1dGhvcj5MaTwvQXV0aG9yPjxZZWFyPjIwMTY8L1llYXI+PFJlY051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=
</w:fldData>
        </w:fldChar>
      </w:r>
      <w:r w:rsidR="001C14EB">
        <w:instrText xml:space="preserve"> ADDIN EN.CITE.DATA </w:instrText>
      </w:r>
      <w:r w:rsidR="001C14EB">
        <w:fldChar w:fldCharType="end"/>
      </w:r>
      <w:r w:rsidR="001C14EB">
        <w:fldChar w:fldCharType="separate"/>
      </w:r>
      <w:r w:rsidR="001C14EB">
        <w:rPr>
          <w:noProof/>
        </w:rPr>
        <w:t>[</w:t>
      </w:r>
      <w:hyperlink w:anchor="_ENREF_6" w:tooltip="Li, 2016 #7" w:history="1">
        <w:r w:rsidR="001C14EB" w:rsidRPr="004410F5">
          <w:rPr>
            <w:rStyle w:val="Hyperlink"/>
          </w:rPr>
          <w:t>6</w:t>
        </w:r>
      </w:hyperlink>
      <w:r w:rsidR="001C14EB">
        <w:rPr>
          <w:noProof/>
        </w:rPr>
        <w:t xml:space="preserve">, </w:t>
      </w:r>
      <w:hyperlink w:anchor="_ENREF_7" w:tooltip="Walsh, 2018 #8" w:history="1">
        <w:r w:rsidR="001C14EB" w:rsidRPr="004410F5">
          <w:rPr>
            <w:rStyle w:val="Hyperlink"/>
          </w:rPr>
          <w:t>7</w:t>
        </w:r>
      </w:hyperlink>
      <w:r w:rsidR="001C14EB">
        <w:rPr>
          <w:noProof/>
        </w:rPr>
        <w:t>]</w:t>
      </w:r>
      <w:r w:rsidR="001C14EB">
        <w:fldChar w:fldCharType="end"/>
      </w:r>
      <w:r w:rsidR="0048013D">
        <w:t xml:space="preserve"> is evidence in the smaller probability as well as verity of fingerprints associated to cocrystals of ibuprofen and nicotinamide.</w:t>
      </w:r>
      <w:r w:rsidR="003D0240">
        <w:t xml:space="preserve"> Increasing temperature exposes the mixture to more ibuprofen dimer formation as the temperature get </w:t>
      </w:r>
      <w:r w:rsidR="003D0240">
        <w:lastRenderedPageBreak/>
        <w:t xml:space="preserve">closer to ibuprofen melting temperature </w:t>
      </w:r>
      <w:r w:rsidR="003D0240">
        <w:fldChar w:fldCharType="begin"/>
      </w:r>
      <w:r w:rsidR="003D0240">
        <w:instrText xml:space="preserve"> ADDIN EN.CITE &lt;EndNote&gt;&lt;Cite&gt;&lt;Author&gt;Asgarpour Khansary&lt;/Author&gt;&lt;Year&gt;2020&lt;/Year&gt;&lt;RecNum&gt;44&lt;/RecNum&gt;&lt;DisplayText&gt;[25]&lt;/DisplayText&gt;&lt;record&gt;&lt;rec-number&gt;44&lt;/rec-number&gt;&lt;foreign-keys&gt;&lt;key app="EN" db-id="wvspwfwv6s0rs9e9dd8x09vie22ve9vdv2rf" timestamp="1608439697"&gt;44&lt;/key&gt;&lt;key app="ENWeb" db-id=""&gt;0&lt;/key&gt;&lt;/foreign-keys&gt;&lt;ref-type name="Journal Article"&gt;17&lt;/ref-type&gt;&lt;contributors&gt;&lt;authors&gt;&lt;author&gt;Asgarpour Khansary, M.&lt;/author&gt;&lt;author&gt;Walker, G.&lt;/author&gt;&lt;author&gt;Shirazian, S.&lt;/author&gt;&lt;/authors&gt;&lt;/contributors&gt;&lt;auth-address&gt;Confirm Smart Manufacturing, University of Limerick, Limerick, Ireland. Electronic address: Milad.Asgarpour@ul.ie.&amp;#xD;Synthesis &amp;amp; Solid-State Pharmaceutical Centre (SSPC), Bernal Institute, University of Limerick, Limerick, Ireland.&amp;#xD;Department of Chemical Sciences, Bernal Institute, University of Limerick, Limerick, Ireland.&lt;/auth-address&gt;&lt;titles&gt;&lt;title&gt;Incomplete cocrystalization of ibuprofen and nicotinamide and its interplay with formation of ibuprofen dimer and/or nicotinamide dimer: A thermodynamic analysis based on DFT data&lt;/title&gt;&lt;secondary-title&gt;Int J Pharm&lt;/secondary-title&gt;&lt;/titles&gt;&lt;periodical&gt;&lt;full-title&gt;Int J Pharm&lt;/full-title&gt;&lt;/periodical&gt;&lt;pages&gt;119992&lt;/pages&gt;&lt;volume&gt;591&lt;/volume&gt;&lt;edition&gt;2020/10/23&lt;/edition&gt;&lt;keywords&gt;&lt;keyword&gt;Dimer formation&lt;/keyword&gt;&lt;keyword&gt;Molecular interactions&lt;/keyword&gt;&lt;keyword&gt;Pharmaceutical&lt;/keyword&gt;&lt;keyword&gt;Phase behaviour&lt;/keyword&gt;&lt;keyword&gt;Twin-screw granulator&lt;/keyword&gt;&lt;/keywords&gt;&lt;dates&gt;&lt;year&gt;2020&lt;/year&gt;&lt;pub-dates&gt;&lt;date&gt;Dec 15&lt;/date&gt;&lt;/pub-dates&gt;&lt;/dates&gt;&lt;isbn&gt;1873-3476 (Electronic)&amp;#xD;0378-5173 (Linking)&lt;/isbn&gt;&lt;accession-num&gt;33091551&lt;/accession-num&gt;&lt;urls&gt;&lt;related-urls&gt;&lt;url&gt;https://www.ncbi.nlm.nih.gov/pubmed/33091551&lt;/url&gt;&lt;/related-urls&gt;&lt;/urls&gt;&lt;electronic-resource-num&gt;10.1016/j.ijpharm.2020.119992&lt;/electronic-resource-num&gt;&lt;/record&gt;&lt;/Cite&gt;&lt;/EndNote&gt;</w:instrText>
      </w:r>
      <w:r w:rsidR="003D0240">
        <w:fldChar w:fldCharType="separate"/>
      </w:r>
      <w:r w:rsidR="003D0240">
        <w:rPr>
          <w:noProof/>
        </w:rPr>
        <w:t>[</w:t>
      </w:r>
      <w:hyperlink w:anchor="_ENREF_25" w:tooltip="Asgarpour Khansary, 2020 #44" w:history="1">
        <w:r w:rsidR="003D0240" w:rsidRPr="007E57D8">
          <w:rPr>
            <w:rStyle w:val="Hyperlink"/>
            <w:noProof/>
          </w:rPr>
          <w:t>25</w:t>
        </w:r>
      </w:hyperlink>
      <w:r w:rsidR="003D0240">
        <w:rPr>
          <w:noProof/>
        </w:rPr>
        <w:t>]</w:t>
      </w:r>
      <w:r w:rsidR="003D0240">
        <w:fldChar w:fldCharType="end"/>
      </w:r>
      <w:r w:rsidR="003D0240">
        <w:t xml:space="preserve">. This can be easily observed in increasing trend of fingerprints probability associated to the ibuprofen dimer. </w:t>
      </w:r>
      <w:r w:rsidR="0011134C">
        <w:t xml:space="preserve">It can be seen that the cocrystal structure CO3 (fingerprint 3) is the most prominent cocrystal would be obtained at the end of holt melt extrusion. </w:t>
      </w:r>
    </w:p>
    <w:tbl>
      <w:tblPr>
        <w:tblStyle w:val="TableGrid"/>
        <w:tblW w:w="114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0"/>
        <w:gridCol w:w="5709"/>
      </w:tblGrid>
      <w:tr w:rsidR="00B01B2D" w14:paraId="13DC42E4" w14:textId="77777777" w:rsidTr="005E61A4">
        <w:trPr>
          <w:trHeight w:val="50"/>
          <w:jc w:val="center"/>
        </w:trPr>
        <w:tc>
          <w:tcPr>
            <w:tcW w:w="5780" w:type="dxa"/>
            <w:vAlign w:val="center"/>
          </w:tcPr>
          <w:p w14:paraId="432071FC" w14:textId="190CD914" w:rsidR="000975A1" w:rsidRDefault="00B01B2D" w:rsidP="00F5434E">
            <w:pPr>
              <w:spacing w:line="276" w:lineRule="auto"/>
              <w:jc w:val="center"/>
            </w:pPr>
            <w:r>
              <w:rPr>
                <w:noProof/>
              </w:rPr>
              <w:drawing>
                <wp:inline distT="0" distB="0" distL="0" distR="0" wp14:anchorId="1CF08D4A" wp14:editId="5FE85C1E">
                  <wp:extent cx="3533242" cy="2571312"/>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8">
                            <a:extLst>
                              <a:ext uri="{28A0092B-C50C-407E-A947-70E740481C1C}">
                                <a14:useLocalDpi xmlns:a14="http://schemas.microsoft.com/office/drawing/2010/main" val="0"/>
                              </a:ext>
                            </a:extLst>
                          </a:blip>
                          <a:stretch>
                            <a:fillRect/>
                          </a:stretch>
                        </pic:blipFill>
                        <pic:spPr>
                          <a:xfrm>
                            <a:off x="0" y="0"/>
                            <a:ext cx="3560370" cy="2591055"/>
                          </a:xfrm>
                          <a:prstGeom prst="rect">
                            <a:avLst/>
                          </a:prstGeom>
                        </pic:spPr>
                      </pic:pic>
                    </a:graphicData>
                  </a:graphic>
                </wp:inline>
              </w:drawing>
            </w:r>
          </w:p>
        </w:tc>
        <w:tc>
          <w:tcPr>
            <w:tcW w:w="5709" w:type="dxa"/>
            <w:vAlign w:val="center"/>
          </w:tcPr>
          <w:p w14:paraId="76FAF029" w14:textId="652D2136" w:rsidR="000975A1" w:rsidRDefault="00B01B2D" w:rsidP="00F5434E">
            <w:pPr>
              <w:spacing w:line="276" w:lineRule="auto"/>
              <w:jc w:val="center"/>
            </w:pPr>
            <w:r>
              <w:rPr>
                <w:noProof/>
              </w:rPr>
              <w:drawing>
                <wp:inline distT="0" distB="0" distL="0" distR="0" wp14:anchorId="755B2E40" wp14:editId="453F6A83">
                  <wp:extent cx="3479596" cy="2532270"/>
                  <wp:effectExtent l="0" t="0" r="6985" b="190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99">
                            <a:extLst>
                              <a:ext uri="{28A0092B-C50C-407E-A947-70E740481C1C}">
                                <a14:useLocalDpi xmlns:a14="http://schemas.microsoft.com/office/drawing/2010/main" val="0"/>
                              </a:ext>
                            </a:extLst>
                          </a:blip>
                          <a:stretch>
                            <a:fillRect/>
                          </a:stretch>
                        </pic:blipFill>
                        <pic:spPr>
                          <a:xfrm>
                            <a:off x="0" y="0"/>
                            <a:ext cx="3507889" cy="2552860"/>
                          </a:xfrm>
                          <a:prstGeom prst="rect">
                            <a:avLst/>
                          </a:prstGeom>
                        </pic:spPr>
                      </pic:pic>
                    </a:graphicData>
                  </a:graphic>
                </wp:inline>
              </w:drawing>
            </w:r>
          </w:p>
        </w:tc>
      </w:tr>
      <w:tr w:rsidR="00F5434E" w14:paraId="66774F12" w14:textId="77777777" w:rsidTr="005E61A4">
        <w:trPr>
          <w:jc w:val="center"/>
        </w:trPr>
        <w:tc>
          <w:tcPr>
            <w:tcW w:w="11489" w:type="dxa"/>
            <w:gridSpan w:val="2"/>
            <w:vAlign w:val="center"/>
          </w:tcPr>
          <w:p w14:paraId="03FEF12F" w14:textId="34464310" w:rsidR="001F34FE" w:rsidRDefault="001F34FE" w:rsidP="00F5434E">
            <w:pPr>
              <w:spacing w:line="276" w:lineRule="auto"/>
              <w:jc w:val="center"/>
            </w:pPr>
            <w:bookmarkStart w:id="11" w:name="_Ref61391255"/>
            <w:r>
              <w:t xml:space="preserve">Fig. </w:t>
            </w:r>
            <w:fldSimple w:instr=" SEQ Fig. \* ARABIC ">
              <w:r w:rsidR="00F85AF5">
                <w:rPr>
                  <w:noProof/>
                </w:rPr>
                <w:t>3</w:t>
              </w:r>
            </w:fldSimple>
            <w:bookmarkEnd w:id="11"/>
            <w:r>
              <w:t xml:space="preserve">. Prediction performance of model in estimating probability of fingerprints in Raman data as collected from Ref. </w:t>
            </w:r>
            <w:r>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 </w:instrText>
            </w:r>
            <w:r w:rsidR="00002201">
              <w:fldChar w:fldCharType="begin">
                <w:fldData xml:space="preserve">PEVuZE5vdGU+PENpdGU+PEF1dGhvcj5LYXJpbWktSmFmYXJpPC9BdXRob3I+PFllYXI+MjAxOTwv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</w:fldData>
              </w:fldChar>
            </w:r>
            <w:r w:rsidR="00002201">
              <w:instrText xml:space="preserve"> ADDIN EN.CITE.DATA </w:instrText>
            </w:r>
            <w:r w:rsidR="00002201">
              <w:fldChar w:fldCharType="end"/>
            </w:r>
            <w:r>
              <w:fldChar w:fldCharType="separate"/>
            </w:r>
            <w:r w:rsidR="00002201">
              <w:rPr>
                <w:noProof/>
              </w:rPr>
              <w:t>[</w:t>
            </w:r>
            <w:hyperlink w:anchor="_ENREF_42" w:tooltip="Karimi-Jafari, 2019 #109" w:history="1">
              <w:r w:rsidR="00002201" w:rsidRPr="007E57D8">
                <w:rPr>
                  <w:rStyle w:val="Hyperlink"/>
                  <w:noProof/>
                </w:rPr>
                <w:t>42</w:t>
              </w:r>
            </w:hyperlink>
            <w:r w:rsidR="00002201">
              <w:rPr>
                <w:noProof/>
              </w:rPr>
              <w:t>]</w:t>
            </w:r>
            <w:r>
              <w:fldChar w:fldCharType="end"/>
            </w:r>
            <w:r w:rsidR="000975A1">
              <w:t>.</w:t>
            </w:r>
            <w:r w:rsidR="00002201">
              <w:t xml:space="preserve"> </w:t>
            </w:r>
            <w:r w:rsidR="00002201" w:rsidRPr="00F22B06">
              <w:rPr>
                <w:b/>
                <w:bCs/>
                <w:i/>
                <w:iCs/>
              </w:rPr>
              <w:t>Left</w:t>
            </w:r>
            <w:r w:rsidR="00002201">
              <w:t xml:space="preserve">: for mixture </w:t>
            </w:r>
            <w:r w:rsidR="00002201" w:rsidRPr="00002201">
              <w:t>extruded at temperatures</w:t>
            </w:r>
            <w:r w:rsidR="00002201">
              <w:t xml:space="preserve"> 70, 75, 80, 85, </w:t>
            </w:r>
            <w:r w:rsidR="00F22B06">
              <w:t>and 90</w:t>
            </w:r>
            <w:r w:rsidR="00002201">
              <w:t xml:space="preserve"> ℃</w:t>
            </w:r>
            <w:r w:rsidR="00F22B06">
              <w:t xml:space="preserve"> </w:t>
            </w:r>
            <w:r w:rsidR="0048013D">
              <w:t xml:space="preserve">screwed at 40 rpm </w:t>
            </w:r>
            <w:r w:rsidR="00F22B06">
              <w:t xml:space="preserve">as labelled by Fig2c70, Fig2c75, Fig2c80, Fig2c85, and Fig2c90 respectively. </w:t>
            </w:r>
            <w:r w:rsidR="00F22B06" w:rsidRPr="00F22B06">
              <w:rPr>
                <w:b/>
                <w:bCs/>
                <w:i/>
                <w:iCs/>
              </w:rPr>
              <w:t>Right</w:t>
            </w:r>
            <w:r w:rsidR="00F22B06">
              <w:t xml:space="preserve">: for mixture </w:t>
            </w:r>
            <w:r w:rsidR="00F22B06" w:rsidRPr="00002201">
              <w:t xml:space="preserve">extruded at </w:t>
            </w:r>
            <w:r w:rsidR="00F22B06">
              <w:t xml:space="preserve">screw speeds 40, 60, 80, 100, and 120 </w:t>
            </w:r>
            <w:r w:rsidR="003C108E">
              <w:t>rpm at 90</w:t>
            </w:r>
            <w:r w:rsidR="00F22B06">
              <w:t xml:space="preserve">℃ as labelled by Fig3c40, Fig3c60, Fig3c80, Fig3c100, and Fig3c120 respectively. </w:t>
            </w:r>
          </w:p>
        </w:tc>
      </w:tr>
    </w:tbl>
    <w:p w14:paraId="2ADAEAFE" w14:textId="0DFC9697" w:rsidR="001F34FE" w:rsidRDefault="001F34FE" w:rsidP="003802A6">
      <w:pPr>
        <w:spacing w:line="276" w:lineRule="auto"/>
      </w:pPr>
    </w:p>
    <w:p w14:paraId="2E29CCCA" w14:textId="0A6841ED" w:rsidR="00AC2376" w:rsidRDefault="00AC2376" w:rsidP="003802A6">
      <w:pPr>
        <w:spacing w:line="276" w:lineRule="auto"/>
      </w:pPr>
      <w:r>
        <w:t xml:space="preserve">The application of developed model brings the opportunity to monitor realtime effect of the operating condition of holt melt extrusion via twin screw granulator on the change and evolution of fingerprints (molecular structures) such as temperature, screw speed, number of compartment and so on. Therefore, we are able to identify and adopt the operational parameters on the fly toward the target formulation. </w:t>
      </w:r>
    </w:p>
    <w:p w14:paraId="5CB5CBA8" w14:textId="779DEC57" w:rsidR="00AC2376" w:rsidRDefault="00BD47D1" w:rsidP="003802A6">
      <w:pPr>
        <w:spacing w:line="276" w:lineRule="auto"/>
      </w:pPr>
      <w:r>
        <w:t xml:space="preserve">It is possible to explore full operational design space by performing molecular dynamic simulations on mixture of the two molecule and then extracting Raman intensities. Applying the model to these Raman intensities of trajectories from molecular dynamic, the computational interplay of operating condition (temperature, residency time or screw speed) on fingerprints can be determined and therefore it can be used for </w:t>
      </w:r>
      <w:r w:rsidRPr="00BD47D1">
        <w:t xml:space="preserve">high throughput </w:t>
      </w:r>
      <w:r>
        <w:t xml:space="preserve">screening of process parameters. </w:t>
      </w:r>
    </w:p>
    <w:p w14:paraId="133A7A7F" w14:textId="723E582C" w:rsidR="003802A6" w:rsidRDefault="003802A6" w:rsidP="00F119B3">
      <w:pPr>
        <w:pStyle w:val="Heading1"/>
      </w:pPr>
      <w:bookmarkStart w:id="12" w:name="_heading=h.2et92p0" w:colFirst="0" w:colLast="0"/>
      <w:bookmarkEnd w:id="12"/>
      <w:r w:rsidRPr="008951A4">
        <w:t>Conclusion</w:t>
      </w:r>
    </w:p>
    <w:p w14:paraId="5CC98C24" w14:textId="2A1D4A74" w:rsidR="000159DB" w:rsidRDefault="000159DB" w:rsidP="000159DB">
      <w:r>
        <w:t xml:space="preserve">In this work, we report a model to analysis the probability of different phases/structures based on the Raman spectroscopy. The model does not require experimental data and is developed on top of density functional theory calculations. The model can be simply adopted to any system of interested by carrying out the density functional theory calculations and building the fingerprint matrix, </w:t>
      </w:r>
      <w:r w:rsidRPr="000159DB">
        <w:rPr>
          <w:position w:val="-10"/>
        </w:rPr>
        <w:object w:dxaOrig="240" w:dyaOrig="260" w14:anchorId="100CEDBD">
          <v:shape id="_x0000_i1079" type="#_x0000_t75" style="width:11.9pt;height:13.75pt" o:ole="">
            <v:imagedata r:id="rId100" o:title=""/>
          </v:shape>
          <o:OLEObject Type="Embed" ProgID="Equation.DSMT4" ShapeID="_x0000_i1079" DrawAspect="Content" ObjectID="_1672589469" r:id="rId101"/>
        </w:object>
      </w:r>
      <w:r>
        <w:t xml:space="preserve">, which is transferable. We showed that for any mixture, it is possible to identify the contribution (probability) of different molecular fingerprints by just reading the offline and/or online Raman spectra with significant level of confidence. The model brings the </w:t>
      </w:r>
      <w:r>
        <w:lastRenderedPageBreak/>
        <w:t xml:space="preserve">opportunity of </w:t>
      </w:r>
      <w:r w:rsidR="0021576F">
        <w:t xml:space="preserve">realtime </w:t>
      </w:r>
      <w:r>
        <w:t xml:space="preserve">monitoring particle formation in continuous </w:t>
      </w:r>
      <w:r w:rsidRPr="00F557D9">
        <w:t>cocrystalization-based pharmaceuticals</w:t>
      </w:r>
      <w:r>
        <w:t xml:space="preserve"> processing.</w:t>
      </w:r>
      <w:r w:rsidR="0021576F">
        <w:t xml:space="preserve"> </w:t>
      </w:r>
    </w:p>
    <w:p w14:paraId="457A1DA6" w14:textId="77777777" w:rsidR="003802A6" w:rsidRDefault="003802A6" w:rsidP="00F119B3">
      <w:pPr>
        <w:pStyle w:val="Heading1"/>
      </w:pPr>
      <w:r>
        <w:t xml:space="preserve">Data </w:t>
      </w:r>
      <w:r w:rsidRPr="008951A4">
        <w:t>availability</w:t>
      </w:r>
      <w:r>
        <w:t xml:space="preserve"> </w:t>
      </w:r>
    </w:p>
    <w:p w14:paraId="78D03607" w14:textId="1EE1DE44" w:rsidR="003802A6" w:rsidRDefault="003802A6" w:rsidP="003802A6">
      <w:pPr>
        <w:spacing w:line="276" w:lineRule="auto"/>
      </w:pPr>
      <w:r>
        <w:t xml:space="preserve">The associated data of this paper can be found under </w:t>
      </w:r>
      <w:r w:rsidRPr="004111E3">
        <w:rPr>
          <w:b/>
          <w:bCs/>
          <w:i/>
        </w:rPr>
        <w:t>Downloads</w:t>
      </w:r>
      <w:r>
        <w:t xml:space="preserve"> page at: </w:t>
      </w:r>
      <w:hyperlink r:id="rId102">
        <w:r>
          <w:rPr>
            <w:color w:val="0563C1"/>
            <w:u w:val="single"/>
          </w:rPr>
          <w:t>https://sites.google.com/view/makhansary</w:t>
        </w:r>
      </w:hyperlink>
      <w:r>
        <w:t xml:space="preserve">, using tag ID = </w:t>
      </w:r>
      <w:r w:rsidRPr="004111E3">
        <w:rPr>
          <w:b/>
          <w:bCs/>
          <w:i/>
        </w:rPr>
        <w:t>CoCryM</w:t>
      </w:r>
      <w:r w:rsidR="001757FE">
        <w:rPr>
          <w:b/>
          <w:bCs/>
          <w:i/>
        </w:rPr>
        <w:t>.</w:t>
      </w:r>
      <w:r w:rsidRPr="003802A6">
        <w:rPr>
          <w:b/>
          <w:bCs/>
          <w:i/>
        </w:rPr>
        <w:t>ExSysR</w:t>
      </w:r>
      <w:r>
        <w:t>.</w:t>
      </w:r>
    </w:p>
    <w:p w14:paraId="66B5AABE" w14:textId="77777777" w:rsidR="003802A6" w:rsidRDefault="003802A6" w:rsidP="00F119B3">
      <w:pPr>
        <w:pStyle w:val="Heading1"/>
      </w:pPr>
      <w:r w:rsidRPr="008951A4">
        <w:t>Funding</w:t>
      </w:r>
      <w:r>
        <w:t xml:space="preserve"> Acknowledgment </w:t>
      </w:r>
    </w:p>
    <w:p w14:paraId="62643322" w14:textId="77777777" w:rsidR="003802A6" w:rsidRDefault="003802A6" w:rsidP="003802A6">
      <w:pPr>
        <w:spacing w:line="276" w:lineRule="auto"/>
      </w:pPr>
      <w:r>
        <w:t xml:space="preserve">This project has received funding from the European Union's Horizon 2020 research and innovation programme under the Marie Sklodowska-Curie grant agreement No. 801165 with co-funding through Confirm smart manufacturing centre by its funding body, Science Foundation Ireland (SFI), grant no. 16/rc/3918.  </w:t>
      </w:r>
    </w:p>
    <w:p w14:paraId="390A7FB6" w14:textId="77777777" w:rsidR="003802A6" w:rsidRDefault="003802A6" w:rsidP="00F119B3">
      <w:pPr>
        <w:pStyle w:val="Heading1"/>
      </w:pPr>
      <w:r w:rsidRPr="008951A4">
        <w:t>Declaration</w:t>
      </w:r>
      <w:r>
        <w:t xml:space="preserve"> of interests </w:t>
      </w:r>
    </w:p>
    <w:p w14:paraId="62D23338" w14:textId="77777777" w:rsidR="003802A6" w:rsidRDefault="003802A6" w:rsidP="003802A6">
      <w:pPr>
        <w:spacing w:line="276" w:lineRule="auto"/>
      </w:pPr>
      <w:r>
        <w:t>The authors declare that they have no known competing financial interests or personal relationships that could have appeared to influence the work reported in this paper.</w:t>
      </w:r>
    </w:p>
    <w:p w14:paraId="3503DDD6" w14:textId="77777777" w:rsidR="003802A6" w:rsidRDefault="003802A6" w:rsidP="00F119B3">
      <w:pPr>
        <w:pStyle w:val="Heading1"/>
      </w:pPr>
      <w:r>
        <w:t xml:space="preserve">CRediT </w:t>
      </w:r>
      <w:r w:rsidRPr="008951A4">
        <w:t>author</w:t>
      </w:r>
      <w:r>
        <w:t xml:space="preserve"> statement </w:t>
      </w:r>
    </w:p>
    <w:p w14:paraId="70622332" w14:textId="5008607D" w:rsidR="003802A6" w:rsidRDefault="003802A6" w:rsidP="003802A6">
      <w:pPr>
        <w:spacing w:line="276" w:lineRule="auto"/>
      </w:pPr>
      <w:r>
        <w:rPr>
          <w:b/>
        </w:rPr>
        <w:t>Milad Asgarpour Khansary</w:t>
      </w:r>
      <w:r>
        <w:t xml:space="preserve">: Conceptualization, Methodology, Programming, Computations, Validation, Writing- Reviewing and Editing. </w:t>
      </w:r>
      <w:r>
        <w:rPr>
          <w:b/>
        </w:rPr>
        <w:t>Gavin Walker</w:t>
      </w:r>
      <w:r>
        <w:t xml:space="preserve">: Supervision. </w:t>
      </w:r>
      <w:r>
        <w:rPr>
          <w:b/>
        </w:rPr>
        <w:t>Saeed Shirazian</w:t>
      </w:r>
      <w:r>
        <w:t xml:space="preserve">: Reviewing and Editing. </w:t>
      </w:r>
    </w:p>
    <w:p w14:paraId="7186845B" w14:textId="372772CD" w:rsidR="00A92C44" w:rsidRPr="00F85AF5" w:rsidRDefault="00BA7E9B" w:rsidP="00F85AF5">
      <w:pPr>
        <w:pStyle w:val="Heading1"/>
      </w:pPr>
      <w:r>
        <w:t xml:space="preserve">Appendix </w:t>
      </w:r>
    </w:p>
    <w:p w14:paraId="4C3E2B8F" w14:textId="20C22601" w:rsidR="00BA7E9B" w:rsidRPr="00BA7E9B" w:rsidRDefault="00F16740" w:rsidP="00BA7E9B">
      <w:pPr>
        <w:pStyle w:val="Heading2"/>
      </w:pPr>
      <w:r>
        <w:t xml:space="preserve">Normalized </w:t>
      </w:r>
      <w:r w:rsidR="00BA7E9B">
        <w:t xml:space="preserve">computed Raman spectra </w:t>
      </w:r>
    </w:p>
    <w:tbl>
      <w:tblPr>
        <w:tblStyle w:val="TableGrid"/>
        <w:tblW w:w="103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8"/>
        <w:gridCol w:w="1692"/>
        <w:gridCol w:w="1734"/>
        <w:gridCol w:w="3456"/>
      </w:tblGrid>
      <w:tr w:rsidR="00BA7E9B" w14:paraId="02FD181C" w14:textId="77777777" w:rsidTr="00BA7E9B">
        <w:trPr>
          <w:jc w:val="center"/>
        </w:trPr>
        <w:tc>
          <w:tcPr>
            <w:tcW w:w="3498" w:type="dxa"/>
            <w:vAlign w:val="center"/>
          </w:tcPr>
          <w:p w14:paraId="6C7291FE" w14:textId="77777777" w:rsidR="00BA7E9B" w:rsidRDefault="00BA7E9B" w:rsidP="00BA7E9B">
            <w:pPr>
              <w:spacing w:line="276" w:lineRule="auto"/>
              <w:jc w:val="center"/>
              <w:rPr>
                <w:noProof/>
              </w:rPr>
            </w:pPr>
            <w:r>
              <w:rPr>
                <w:noProof/>
              </w:rPr>
              <w:drawing>
                <wp:inline distT="0" distB="0" distL="0" distR="0" wp14:anchorId="7CCE127D" wp14:editId="08A82FD0">
                  <wp:extent cx="1997050" cy="143829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03">
                            <a:extLst>
                              <a:ext uri="{28A0092B-C50C-407E-A947-70E740481C1C}">
                                <a14:useLocalDpi xmlns:a14="http://schemas.microsoft.com/office/drawing/2010/main" val="0"/>
                              </a:ext>
                            </a:extLst>
                          </a:blip>
                          <a:stretch>
                            <a:fillRect/>
                          </a:stretch>
                        </pic:blipFill>
                        <pic:spPr>
                          <a:xfrm>
                            <a:off x="0" y="0"/>
                            <a:ext cx="2010291" cy="1447826"/>
                          </a:xfrm>
                          <a:prstGeom prst="rect">
                            <a:avLst/>
                          </a:prstGeom>
                        </pic:spPr>
                      </pic:pic>
                    </a:graphicData>
                  </a:graphic>
                </wp:inline>
              </w:drawing>
            </w:r>
          </w:p>
        </w:tc>
        <w:tc>
          <w:tcPr>
            <w:tcW w:w="3426" w:type="dxa"/>
            <w:gridSpan w:val="2"/>
            <w:vAlign w:val="center"/>
          </w:tcPr>
          <w:p w14:paraId="0257A5E1" w14:textId="77777777" w:rsidR="00BA7E9B" w:rsidRDefault="00BA7E9B" w:rsidP="00BA7E9B">
            <w:pPr>
              <w:spacing w:line="276" w:lineRule="auto"/>
              <w:jc w:val="center"/>
              <w:rPr>
                <w:noProof/>
              </w:rPr>
            </w:pPr>
            <w:r>
              <w:rPr>
                <w:noProof/>
              </w:rPr>
              <w:drawing>
                <wp:inline distT="0" distB="0" distL="0" distR="0" wp14:anchorId="373EEF57" wp14:editId="0470BFF7">
                  <wp:extent cx="1953158" cy="1406679"/>
                  <wp:effectExtent l="0" t="0" r="9525"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4">
                            <a:extLst>
                              <a:ext uri="{28A0092B-C50C-407E-A947-70E740481C1C}">
                                <a14:useLocalDpi xmlns:a14="http://schemas.microsoft.com/office/drawing/2010/main" val="0"/>
                              </a:ext>
                            </a:extLst>
                          </a:blip>
                          <a:stretch>
                            <a:fillRect/>
                          </a:stretch>
                        </pic:blipFill>
                        <pic:spPr>
                          <a:xfrm>
                            <a:off x="0" y="0"/>
                            <a:ext cx="1960071" cy="1411658"/>
                          </a:xfrm>
                          <a:prstGeom prst="rect">
                            <a:avLst/>
                          </a:prstGeom>
                        </pic:spPr>
                      </pic:pic>
                    </a:graphicData>
                  </a:graphic>
                </wp:inline>
              </w:drawing>
            </w:r>
          </w:p>
        </w:tc>
        <w:tc>
          <w:tcPr>
            <w:tcW w:w="3456" w:type="dxa"/>
            <w:vAlign w:val="center"/>
          </w:tcPr>
          <w:p w14:paraId="77834BBA" w14:textId="77777777" w:rsidR="00BA7E9B" w:rsidRDefault="00BA7E9B" w:rsidP="00BA7E9B">
            <w:pPr>
              <w:spacing w:line="276" w:lineRule="auto"/>
              <w:jc w:val="center"/>
              <w:rPr>
                <w:noProof/>
              </w:rPr>
            </w:pPr>
            <w:r>
              <w:rPr>
                <w:noProof/>
              </w:rPr>
              <w:drawing>
                <wp:inline distT="0" distB="0" distL="0" distR="0" wp14:anchorId="748114A9" wp14:editId="17027E80">
                  <wp:extent cx="1981835" cy="1427333"/>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5">
                            <a:extLst>
                              <a:ext uri="{28A0092B-C50C-407E-A947-70E740481C1C}">
                                <a14:useLocalDpi xmlns:a14="http://schemas.microsoft.com/office/drawing/2010/main" val="0"/>
                              </a:ext>
                            </a:extLst>
                          </a:blip>
                          <a:stretch>
                            <a:fillRect/>
                          </a:stretch>
                        </pic:blipFill>
                        <pic:spPr>
                          <a:xfrm>
                            <a:off x="0" y="0"/>
                            <a:ext cx="1999291" cy="1439905"/>
                          </a:xfrm>
                          <a:prstGeom prst="rect">
                            <a:avLst/>
                          </a:prstGeom>
                        </pic:spPr>
                      </pic:pic>
                    </a:graphicData>
                  </a:graphic>
                </wp:inline>
              </w:drawing>
            </w:r>
          </w:p>
        </w:tc>
      </w:tr>
      <w:tr w:rsidR="00BA7E9B" w14:paraId="61742F41" w14:textId="77777777" w:rsidTr="00BA7E9B">
        <w:trPr>
          <w:jc w:val="center"/>
        </w:trPr>
        <w:tc>
          <w:tcPr>
            <w:tcW w:w="3498" w:type="dxa"/>
            <w:vAlign w:val="center"/>
          </w:tcPr>
          <w:p w14:paraId="4292A631" w14:textId="77777777" w:rsidR="00BA7E9B" w:rsidRDefault="00BA7E9B" w:rsidP="00BA7E9B">
            <w:pPr>
              <w:spacing w:line="276" w:lineRule="auto"/>
              <w:jc w:val="center"/>
            </w:pPr>
            <w:r>
              <w:rPr>
                <w:noProof/>
              </w:rPr>
              <w:drawing>
                <wp:inline distT="0" distB="0" distL="0" distR="0" wp14:anchorId="55BBA594" wp14:editId="1ACBF7A2">
                  <wp:extent cx="1989455" cy="14328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6">
                            <a:extLst>
                              <a:ext uri="{28A0092B-C50C-407E-A947-70E740481C1C}">
                                <a14:useLocalDpi xmlns:a14="http://schemas.microsoft.com/office/drawing/2010/main" val="0"/>
                              </a:ext>
                            </a:extLst>
                          </a:blip>
                          <a:stretch>
                            <a:fillRect/>
                          </a:stretch>
                        </pic:blipFill>
                        <pic:spPr>
                          <a:xfrm>
                            <a:off x="0" y="0"/>
                            <a:ext cx="2001686" cy="1441629"/>
                          </a:xfrm>
                          <a:prstGeom prst="rect">
                            <a:avLst/>
                          </a:prstGeom>
                        </pic:spPr>
                      </pic:pic>
                    </a:graphicData>
                  </a:graphic>
                </wp:inline>
              </w:drawing>
            </w:r>
          </w:p>
        </w:tc>
        <w:tc>
          <w:tcPr>
            <w:tcW w:w="3426" w:type="dxa"/>
            <w:gridSpan w:val="2"/>
            <w:vAlign w:val="center"/>
          </w:tcPr>
          <w:p w14:paraId="0EFE6C3D" w14:textId="77777777" w:rsidR="00BA7E9B" w:rsidRDefault="00BA7E9B" w:rsidP="00BA7E9B">
            <w:pPr>
              <w:spacing w:line="276" w:lineRule="auto"/>
              <w:jc w:val="center"/>
            </w:pPr>
            <w:r>
              <w:rPr>
                <w:noProof/>
              </w:rPr>
              <w:drawing>
                <wp:inline distT="0" distB="0" distL="0" distR="0" wp14:anchorId="1DE7C5AA" wp14:editId="5F96CCFE">
                  <wp:extent cx="2031365" cy="1463004"/>
                  <wp:effectExtent l="0" t="0" r="698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07">
                            <a:extLst>
                              <a:ext uri="{28A0092B-C50C-407E-A947-70E740481C1C}">
                                <a14:useLocalDpi xmlns:a14="http://schemas.microsoft.com/office/drawing/2010/main" val="0"/>
                              </a:ext>
                            </a:extLst>
                          </a:blip>
                          <a:stretch>
                            <a:fillRect/>
                          </a:stretch>
                        </pic:blipFill>
                        <pic:spPr>
                          <a:xfrm>
                            <a:off x="0" y="0"/>
                            <a:ext cx="2040618" cy="1469668"/>
                          </a:xfrm>
                          <a:prstGeom prst="rect">
                            <a:avLst/>
                          </a:prstGeom>
                        </pic:spPr>
                      </pic:pic>
                    </a:graphicData>
                  </a:graphic>
                </wp:inline>
              </w:drawing>
            </w:r>
          </w:p>
        </w:tc>
        <w:tc>
          <w:tcPr>
            <w:tcW w:w="3456" w:type="dxa"/>
            <w:vAlign w:val="center"/>
          </w:tcPr>
          <w:p w14:paraId="518B20BF" w14:textId="77777777" w:rsidR="00BA7E9B" w:rsidRDefault="00BA7E9B" w:rsidP="00BA7E9B">
            <w:pPr>
              <w:spacing w:line="276" w:lineRule="auto"/>
              <w:jc w:val="center"/>
            </w:pPr>
            <w:r>
              <w:rPr>
                <w:noProof/>
              </w:rPr>
              <w:drawing>
                <wp:inline distT="0" distB="0" distL="0" distR="0" wp14:anchorId="37431BFE" wp14:editId="2495B272">
                  <wp:extent cx="1974743" cy="1422224"/>
                  <wp:effectExtent l="0" t="0" r="698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08">
                            <a:extLst>
                              <a:ext uri="{28A0092B-C50C-407E-A947-70E740481C1C}">
                                <a14:useLocalDpi xmlns:a14="http://schemas.microsoft.com/office/drawing/2010/main" val="0"/>
                              </a:ext>
                            </a:extLst>
                          </a:blip>
                          <a:stretch>
                            <a:fillRect/>
                          </a:stretch>
                        </pic:blipFill>
                        <pic:spPr>
                          <a:xfrm>
                            <a:off x="0" y="0"/>
                            <a:ext cx="1995702" cy="1437319"/>
                          </a:xfrm>
                          <a:prstGeom prst="rect">
                            <a:avLst/>
                          </a:prstGeom>
                        </pic:spPr>
                      </pic:pic>
                    </a:graphicData>
                  </a:graphic>
                </wp:inline>
              </w:drawing>
            </w:r>
          </w:p>
        </w:tc>
      </w:tr>
      <w:tr w:rsidR="00BA7E9B" w14:paraId="373A9389" w14:textId="77777777" w:rsidTr="00BA7E9B">
        <w:trPr>
          <w:jc w:val="center"/>
        </w:trPr>
        <w:tc>
          <w:tcPr>
            <w:tcW w:w="3498" w:type="dxa"/>
            <w:vAlign w:val="center"/>
          </w:tcPr>
          <w:p w14:paraId="4145B1B8" w14:textId="77777777" w:rsidR="00BA7E9B" w:rsidRDefault="00BA7E9B" w:rsidP="00BA7E9B">
            <w:pPr>
              <w:spacing w:line="276" w:lineRule="auto"/>
              <w:jc w:val="center"/>
            </w:pPr>
            <w:r>
              <w:rPr>
                <w:noProof/>
              </w:rPr>
              <w:drawing>
                <wp:inline distT="0" distB="0" distL="0" distR="0" wp14:anchorId="1DEB8AB8" wp14:editId="70357D5F">
                  <wp:extent cx="2004060" cy="1443339"/>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09">
                            <a:extLst>
                              <a:ext uri="{28A0092B-C50C-407E-A947-70E740481C1C}">
                                <a14:useLocalDpi xmlns:a14="http://schemas.microsoft.com/office/drawing/2010/main" val="0"/>
                              </a:ext>
                            </a:extLst>
                          </a:blip>
                          <a:stretch>
                            <a:fillRect/>
                          </a:stretch>
                        </pic:blipFill>
                        <pic:spPr>
                          <a:xfrm>
                            <a:off x="0" y="0"/>
                            <a:ext cx="2023727" cy="1457503"/>
                          </a:xfrm>
                          <a:prstGeom prst="rect">
                            <a:avLst/>
                          </a:prstGeom>
                        </pic:spPr>
                      </pic:pic>
                    </a:graphicData>
                  </a:graphic>
                </wp:inline>
              </w:drawing>
            </w:r>
          </w:p>
        </w:tc>
        <w:tc>
          <w:tcPr>
            <w:tcW w:w="3426" w:type="dxa"/>
            <w:gridSpan w:val="2"/>
            <w:vAlign w:val="center"/>
          </w:tcPr>
          <w:p w14:paraId="29BFC945" w14:textId="77777777" w:rsidR="00BA7E9B" w:rsidRDefault="00BA7E9B" w:rsidP="00BA7E9B">
            <w:pPr>
              <w:spacing w:line="276" w:lineRule="auto"/>
              <w:jc w:val="center"/>
            </w:pPr>
            <w:r>
              <w:rPr>
                <w:noProof/>
              </w:rPr>
              <w:drawing>
                <wp:inline distT="0" distB="0" distL="0" distR="0" wp14:anchorId="4F179F1F" wp14:editId="58403A9B">
                  <wp:extent cx="2004365" cy="1443559"/>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10">
                            <a:extLst>
                              <a:ext uri="{28A0092B-C50C-407E-A947-70E740481C1C}">
                                <a14:useLocalDpi xmlns:a14="http://schemas.microsoft.com/office/drawing/2010/main" val="0"/>
                              </a:ext>
                            </a:extLst>
                          </a:blip>
                          <a:stretch>
                            <a:fillRect/>
                          </a:stretch>
                        </pic:blipFill>
                        <pic:spPr>
                          <a:xfrm>
                            <a:off x="0" y="0"/>
                            <a:ext cx="2026360" cy="1459400"/>
                          </a:xfrm>
                          <a:prstGeom prst="rect">
                            <a:avLst/>
                          </a:prstGeom>
                        </pic:spPr>
                      </pic:pic>
                    </a:graphicData>
                  </a:graphic>
                </wp:inline>
              </w:drawing>
            </w:r>
          </w:p>
        </w:tc>
        <w:tc>
          <w:tcPr>
            <w:tcW w:w="3456" w:type="dxa"/>
            <w:vAlign w:val="center"/>
          </w:tcPr>
          <w:p w14:paraId="3D992559" w14:textId="77777777" w:rsidR="00BA7E9B" w:rsidRDefault="00BA7E9B" w:rsidP="00BA7E9B">
            <w:pPr>
              <w:spacing w:line="276" w:lineRule="auto"/>
              <w:jc w:val="center"/>
            </w:pPr>
            <w:r>
              <w:rPr>
                <w:noProof/>
              </w:rPr>
              <w:drawing>
                <wp:inline distT="0" distB="0" distL="0" distR="0" wp14:anchorId="33153E0D" wp14:editId="50FA4839">
                  <wp:extent cx="2048256" cy="1475169"/>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1">
                            <a:extLst>
                              <a:ext uri="{28A0092B-C50C-407E-A947-70E740481C1C}">
                                <a14:useLocalDpi xmlns:a14="http://schemas.microsoft.com/office/drawing/2010/main" val="0"/>
                              </a:ext>
                            </a:extLst>
                          </a:blip>
                          <a:stretch>
                            <a:fillRect/>
                          </a:stretch>
                        </pic:blipFill>
                        <pic:spPr>
                          <a:xfrm>
                            <a:off x="0" y="0"/>
                            <a:ext cx="2059785" cy="1483472"/>
                          </a:xfrm>
                          <a:prstGeom prst="rect">
                            <a:avLst/>
                          </a:prstGeom>
                        </pic:spPr>
                      </pic:pic>
                    </a:graphicData>
                  </a:graphic>
                </wp:inline>
              </w:drawing>
            </w:r>
          </w:p>
        </w:tc>
      </w:tr>
      <w:tr w:rsidR="00BA7E9B" w14:paraId="73317A76" w14:textId="77777777" w:rsidTr="00BA7E9B">
        <w:trPr>
          <w:jc w:val="center"/>
        </w:trPr>
        <w:tc>
          <w:tcPr>
            <w:tcW w:w="3498" w:type="dxa"/>
            <w:vAlign w:val="center"/>
          </w:tcPr>
          <w:p w14:paraId="5D3ABE31" w14:textId="77777777" w:rsidR="00BA7E9B" w:rsidRDefault="00BA7E9B" w:rsidP="00BA7E9B">
            <w:pPr>
              <w:spacing w:line="276" w:lineRule="auto"/>
              <w:jc w:val="center"/>
              <w:rPr>
                <w:noProof/>
              </w:rPr>
            </w:pPr>
            <w:r>
              <w:rPr>
                <w:noProof/>
              </w:rPr>
              <w:lastRenderedPageBreak/>
              <w:drawing>
                <wp:inline distT="0" distB="0" distL="0" distR="0" wp14:anchorId="2CB181D5" wp14:editId="30CE9B07">
                  <wp:extent cx="2084222" cy="1501073"/>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2">
                            <a:extLst>
                              <a:ext uri="{28A0092B-C50C-407E-A947-70E740481C1C}">
                                <a14:useLocalDpi xmlns:a14="http://schemas.microsoft.com/office/drawing/2010/main" val="0"/>
                              </a:ext>
                            </a:extLst>
                          </a:blip>
                          <a:stretch>
                            <a:fillRect/>
                          </a:stretch>
                        </pic:blipFill>
                        <pic:spPr>
                          <a:xfrm>
                            <a:off x="0" y="0"/>
                            <a:ext cx="2140630" cy="1541698"/>
                          </a:xfrm>
                          <a:prstGeom prst="rect">
                            <a:avLst/>
                          </a:prstGeom>
                        </pic:spPr>
                      </pic:pic>
                    </a:graphicData>
                  </a:graphic>
                </wp:inline>
              </w:drawing>
            </w:r>
          </w:p>
        </w:tc>
        <w:tc>
          <w:tcPr>
            <w:tcW w:w="3426" w:type="dxa"/>
            <w:gridSpan w:val="2"/>
            <w:vAlign w:val="center"/>
          </w:tcPr>
          <w:p w14:paraId="319F4C52" w14:textId="77777777" w:rsidR="00BA7E9B" w:rsidRDefault="00BA7E9B" w:rsidP="00BA7E9B">
            <w:pPr>
              <w:spacing w:line="276" w:lineRule="auto"/>
              <w:jc w:val="center"/>
              <w:rPr>
                <w:noProof/>
              </w:rPr>
            </w:pPr>
            <w:r>
              <w:rPr>
                <w:noProof/>
              </w:rPr>
              <w:drawing>
                <wp:inline distT="0" distB="0" distL="0" distR="0" wp14:anchorId="011E1C6F" wp14:editId="7B358D56">
                  <wp:extent cx="1960474" cy="1411948"/>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13">
                            <a:extLst>
                              <a:ext uri="{28A0092B-C50C-407E-A947-70E740481C1C}">
                                <a14:useLocalDpi xmlns:a14="http://schemas.microsoft.com/office/drawing/2010/main" val="0"/>
                              </a:ext>
                            </a:extLst>
                          </a:blip>
                          <a:stretch>
                            <a:fillRect/>
                          </a:stretch>
                        </pic:blipFill>
                        <pic:spPr>
                          <a:xfrm>
                            <a:off x="0" y="0"/>
                            <a:ext cx="1968393" cy="1417651"/>
                          </a:xfrm>
                          <a:prstGeom prst="rect">
                            <a:avLst/>
                          </a:prstGeom>
                        </pic:spPr>
                      </pic:pic>
                    </a:graphicData>
                  </a:graphic>
                </wp:inline>
              </w:drawing>
            </w:r>
          </w:p>
        </w:tc>
        <w:tc>
          <w:tcPr>
            <w:tcW w:w="3456" w:type="dxa"/>
            <w:vAlign w:val="center"/>
          </w:tcPr>
          <w:p w14:paraId="473FBC8E" w14:textId="77777777" w:rsidR="00BA7E9B" w:rsidRDefault="00BA7E9B" w:rsidP="00BA7E9B">
            <w:pPr>
              <w:spacing w:line="276" w:lineRule="auto"/>
              <w:jc w:val="center"/>
              <w:rPr>
                <w:noProof/>
              </w:rPr>
            </w:pPr>
            <w:r>
              <w:rPr>
                <w:noProof/>
              </w:rPr>
              <w:drawing>
                <wp:inline distT="0" distB="0" distL="0" distR="0" wp14:anchorId="507C133B" wp14:editId="42FA8E88">
                  <wp:extent cx="1996668" cy="143801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14">
                            <a:extLst>
                              <a:ext uri="{28A0092B-C50C-407E-A947-70E740481C1C}">
                                <a14:useLocalDpi xmlns:a14="http://schemas.microsoft.com/office/drawing/2010/main" val="0"/>
                              </a:ext>
                            </a:extLst>
                          </a:blip>
                          <a:stretch>
                            <a:fillRect/>
                          </a:stretch>
                        </pic:blipFill>
                        <pic:spPr>
                          <a:xfrm>
                            <a:off x="0" y="0"/>
                            <a:ext cx="2024692" cy="1458198"/>
                          </a:xfrm>
                          <a:prstGeom prst="rect">
                            <a:avLst/>
                          </a:prstGeom>
                        </pic:spPr>
                      </pic:pic>
                    </a:graphicData>
                  </a:graphic>
                </wp:inline>
              </w:drawing>
            </w:r>
          </w:p>
        </w:tc>
      </w:tr>
      <w:tr w:rsidR="00BA7E9B" w14:paraId="2C27E20B" w14:textId="77777777" w:rsidTr="00BA7E9B">
        <w:trPr>
          <w:jc w:val="center"/>
        </w:trPr>
        <w:tc>
          <w:tcPr>
            <w:tcW w:w="3498" w:type="dxa"/>
            <w:vAlign w:val="center"/>
          </w:tcPr>
          <w:p w14:paraId="4C33E9C4" w14:textId="77777777" w:rsidR="00BA7E9B" w:rsidRDefault="00BA7E9B" w:rsidP="00BA7E9B">
            <w:pPr>
              <w:spacing w:line="276" w:lineRule="auto"/>
              <w:jc w:val="center"/>
              <w:rPr>
                <w:noProof/>
              </w:rPr>
            </w:pPr>
            <w:r>
              <w:rPr>
                <w:noProof/>
              </w:rPr>
              <w:drawing>
                <wp:inline distT="0" distB="0" distL="0" distR="0" wp14:anchorId="213AD7EB" wp14:editId="697A040C">
                  <wp:extent cx="2076755" cy="149569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15">
                            <a:extLst>
                              <a:ext uri="{28A0092B-C50C-407E-A947-70E740481C1C}">
                                <a14:useLocalDpi xmlns:a14="http://schemas.microsoft.com/office/drawing/2010/main" val="0"/>
                              </a:ext>
                            </a:extLst>
                          </a:blip>
                          <a:stretch>
                            <a:fillRect/>
                          </a:stretch>
                        </pic:blipFill>
                        <pic:spPr>
                          <a:xfrm>
                            <a:off x="0" y="0"/>
                            <a:ext cx="2099425" cy="1512022"/>
                          </a:xfrm>
                          <a:prstGeom prst="rect">
                            <a:avLst/>
                          </a:prstGeom>
                        </pic:spPr>
                      </pic:pic>
                    </a:graphicData>
                  </a:graphic>
                </wp:inline>
              </w:drawing>
            </w:r>
          </w:p>
        </w:tc>
        <w:tc>
          <w:tcPr>
            <w:tcW w:w="3426" w:type="dxa"/>
            <w:gridSpan w:val="2"/>
            <w:vAlign w:val="center"/>
          </w:tcPr>
          <w:p w14:paraId="7E9BE96E" w14:textId="77777777" w:rsidR="00BA7E9B" w:rsidRDefault="00BA7E9B" w:rsidP="00BA7E9B">
            <w:pPr>
              <w:spacing w:line="276" w:lineRule="auto"/>
              <w:jc w:val="center"/>
              <w:rPr>
                <w:noProof/>
              </w:rPr>
            </w:pPr>
            <w:r>
              <w:rPr>
                <w:noProof/>
              </w:rPr>
              <w:drawing>
                <wp:inline distT="0" distB="0" distL="0" distR="0" wp14:anchorId="08FA2A9D" wp14:editId="00416BE2">
                  <wp:extent cx="2000944" cy="1441094"/>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16">
                            <a:extLst>
                              <a:ext uri="{28A0092B-C50C-407E-A947-70E740481C1C}">
                                <a14:useLocalDpi xmlns:a14="http://schemas.microsoft.com/office/drawing/2010/main" val="0"/>
                              </a:ext>
                            </a:extLst>
                          </a:blip>
                          <a:stretch>
                            <a:fillRect/>
                          </a:stretch>
                        </pic:blipFill>
                        <pic:spPr>
                          <a:xfrm>
                            <a:off x="0" y="0"/>
                            <a:ext cx="2018987" cy="1454089"/>
                          </a:xfrm>
                          <a:prstGeom prst="rect">
                            <a:avLst/>
                          </a:prstGeom>
                        </pic:spPr>
                      </pic:pic>
                    </a:graphicData>
                  </a:graphic>
                </wp:inline>
              </w:drawing>
            </w:r>
          </w:p>
        </w:tc>
        <w:tc>
          <w:tcPr>
            <w:tcW w:w="3456" w:type="dxa"/>
            <w:vAlign w:val="center"/>
          </w:tcPr>
          <w:p w14:paraId="3E570A03" w14:textId="77777777" w:rsidR="00BA7E9B" w:rsidRDefault="00BA7E9B" w:rsidP="00BA7E9B">
            <w:pPr>
              <w:spacing w:line="276" w:lineRule="auto"/>
              <w:jc w:val="center"/>
              <w:rPr>
                <w:noProof/>
              </w:rPr>
            </w:pPr>
            <w:r>
              <w:rPr>
                <w:noProof/>
              </w:rPr>
              <w:drawing>
                <wp:inline distT="0" distB="0" distL="0" distR="0" wp14:anchorId="68D45BF8" wp14:editId="35D93301">
                  <wp:extent cx="2011099" cy="1448409"/>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17">
                            <a:extLst>
                              <a:ext uri="{28A0092B-C50C-407E-A947-70E740481C1C}">
                                <a14:useLocalDpi xmlns:a14="http://schemas.microsoft.com/office/drawing/2010/main" val="0"/>
                              </a:ext>
                            </a:extLst>
                          </a:blip>
                          <a:stretch>
                            <a:fillRect/>
                          </a:stretch>
                        </pic:blipFill>
                        <pic:spPr>
                          <a:xfrm>
                            <a:off x="0" y="0"/>
                            <a:ext cx="2037539" cy="1467451"/>
                          </a:xfrm>
                          <a:prstGeom prst="rect">
                            <a:avLst/>
                          </a:prstGeom>
                        </pic:spPr>
                      </pic:pic>
                    </a:graphicData>
                  </a:graphic>
                </wp:inline>
              </w:drawing>
            </w:r>
          </w:p>
        </w:tc>
      </w:tr>
      <w:tr w:rsidR="00BA7E9B" w14:paraId="6EBF6D88" w14:textId="77777777" w:rsidTr="00BA7E9B">
        <w:trPr>
          <w:jc w:val="center"/>
        </w:trPr>
        <w:tc>
          <w:tcPr>
            <w:tcW w:w="3498" w:type="dxa"/>
            <w:vAlign w:val="center"/>
          </w:tcPr>
          <w:p w14:paraId="11178861" w14:textId="77777777" w:rsidR="00BA7E9B" w:rsidRDefault="00BA7E9B" w:rsidP="00BA7E9B">
            <w:pPr>
              <w:spacing w:line="276" w:lineRule="auto"/>
              <w:jc w:val="center"/>
              <w:rPr>
                <w:noProof/>
              </w:rPr>
            </w:pPr>
            <w:r>
              <w:rPr>
                <w:noProof/>
              </w:rPr>
              <w:drawing>
                <wp:inline distT="0" distB="0" distL="0" distR="0" wp14:anchorId="68868387" wp14:editId="0B70CDE7">
                  <wp:extent cx="2070201" cy="1490974"/>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18">
                            <a:extLst>
                              <a:ext uri="{28A0092B-C50C-407E-A947-70E740481C1C}">
                                <a14:useLocalDpi xmlns:a14="http://schemas.microsoft.com/office/drawing/2010/main" val="0"/>
                              </a:ext>
                            </a:extLst>
                          </a:blip>
                          <a:stretch>
                            <a:fillRect/>
                          </a:stretch>
                        </pic:blipFill>
                        <pic:spPr>
                          <a:xfrm>
                            <a:off x="0" y="0"/>
                            <a:ext cx="2114957" cy="1523208"/>
                          </a:xfrm>
                          <a:prstGeom prst="rect">
                            <a:avLst/>
                          </a:prstGeom>
                        </pic:spPr>
                      </pic:pic>
                    </a:graphicData>
                  </a:graphic>
                </wp:inline>
              </w:drawing>
            </w:r>
          </w:p>
        </w:tc>
        <w:tc>
          <w:tcPr>
            <w:tcW w:w="3426" w:type="dxa"/>
            <w:gridSpan w:val="2"/>
            <w:vAlign w:val="center"/>
          </w:tcPr>
          <w:p w14:paraId="4ED7B68C" w14:textId="77777777" w:rsidR="00BA7E9B" w:rsidRDefault="00BA7E9B" w:rsidP="00BA7E9B">
            <w:pPr>
              <w:spacing w:line="276" w:lineRule="auto"/>
              <w:jc w:val="center"/>
              <w:rPr>
                <w:noProof/>
              </w:rPr>
            </w:pPr>
            <w:r>
              <w:rPr>
                <w:noProof/>
              </w:rPr>
              <w:drawing>
                <wp:inline distT="0" distB="0" distL="0" distR="0" wp14:anchorId="0197D410" wp14:editId="38AF25AE">
                  <wp:extent cx="1982420" cy="142775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19">
                            <a:extLst>
                              <a:ext uri="{28A0092B-C50C-407E-A947-70E740481C1C}">
                                <a14:useLocalDpi xmlns:a14="http://schemas.microsoft.com/office/drawing/2010/main" val="0"/>
                              </a:ext>
                            </a:extLst>
                          </a:blip>
                          <a:stretch>
                            <a:fillRect/>
                          </a:stretch>
                        </pic:blipFill>
                        <pic:spPr>
                          <a:xfrm>
                            <a:off x="0" y="0"/>
                            <a:ext cx="2004216" cy="1443452"/>
                          </a:xfrm>
                          <a:prstGeom prst="rect">
                            <a:avLst/>
                          </a:prstGeom>
                        </pic:spPr>
                      </pic:pic>
                    </a:graphicData>
                  </a:graphic>
                </wp:inline>
              </w:drawing>
            </w:r>
          </w:p>
        </w:tc>
        <w:tc>
          <w:tcPr>
            <w:tcW w:w="3456" w:type="dxa"/>
            <w:vAlign w:val="center"/>
          </w:tcPr>
          <w:p w14:paraId="4482F35F" w14:textId="77777777" w:rsidR="00BA7E9B" w:rsidRDefault="00BA7E9B" w:rsidP="00BA7E9B">
            <w:pPr>
              <w:spacing w:line="276" w:lineRule="auto"/>
              <w:jc w:val="center"/>
              <w:rPr>
                <w:noProof/>
              </w:rPr>
            </w:pPr>
            <w:r>
              <w:rPr>
                <w:noProof/>
              </w:rPr>
              <w:drawing>
                <wp:inline distT="0" distB="0" distL="0" distR="0" wp14:anchorId="32456313" wp14:editId="2AF68D32">
                  <wp:extent cx="1974805" cy="1422270"/>
                  <wp:effectExtent l="0" t="0" r="698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20">
                            <a:extLst>
                              <a:ext uri="{28A0092B-C50C-407E-A947-70E740481C1C}">
                                <a14:useLocalDpi xmlns:a14="http://schemas.microsoft.com/office/drawing/2010/main" val="0"/>
                              </a:ext>
                            </a:extLst>
                          </a:blip>
                          <a:stretch>
                            <a:fillRect/>
                          </a:stretch>
                        </pic:blipFill>
                        <pic:spPr>
                          <a:xfrm>
                            <a:off x="0" y="0"/>
                            <a:ext cx="2008153" cy="1446288"/>
                          </a:xfrm>
                          <a:prstGeom prst="rect">
                            <a:avLst/>
                          </a:prstGeom>
                        </pic:spPr>
                      </pic:pic>
                    </a:graphicData>
                  </a:graphic>
                </wp:inline>
              </w:drawing>
            </w:r>
          </w:p>
        </w:tc>
      </w:tr>
      <w:tr w:rsidR="00BA7E9B" w14:paraId="45A146A9" w14:textId="77777777" w:rsidTr="00BA7E9B">
        <w:trPr>
          <w:jc w:val="center"/>
        </w:trPr>
        <w:tc>
          <w:tcPr>
            <w:tcW w:w="3498" w:type="dxa"/>
            <w:vAlign w:val="center"/>
          </w:tcPr>
          <w:p w14:paraId="40D9FB6F" w14:textId="77777777" w:rsidR="00BA7E9B" w:rsidRDefault="00BA7E9B" w:rsidP="00BA7E9B">
            <w:pPr>
              <w:spacing w:line="276" w:lineRule="auto"/>
              <w:jc w:val="center"/>
              <w:rPr>
                <w:noProof/>
              </w:rPr>
            </w:pPr>
            <w:r>
              <w:rPr>
                <w:noProof/>
              </w:rPr>
              <w:drawing>
                <wp:inline distT="0" distB="0" distL="0" distR="0" wp14:anchorId="4F9380F8" wp14:editId="68C780B5">
                  <wp:extent cx="2062887" cy="1485707"/>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21">
                            <a:extLst>
                              <a:ext uri="{28A0092B-C50C-407E-A947-70E740481C1C}">
                                <a14:useLocalDpi xmlns:a14="http://schemas.microsoft.com/office/drawing/2010/main" val="0"/>
                              </a:ext>
                            </a:extLst>
                          </a:blip>
                          <a:stretch>
                            <a:fillRect/>
                          </a:stretch>
                        </pic:blipFill>
                        <pic:spPr>
                          <a:xfrm>
                            <a:off x="0" y="0"/>
                            <a:ext cx="2090918" cy="1505895"/>
                          </a:xfrm>
                          <a:prstGeom prst="rect">
                            <a:avLst/>
                          </a:prstGeom>
                        </pic:spPr>
                      </pic:pic>
                    </a:graphicData>
                  </a:graphic>
                </wp:inline>
              </w:drawing>
            </w:r>
          </w:p>
        </w:tc>
        <w:tc>
          <w:tcPr>
            <w:tcW w:w="3426" w:type="dxa"/>
            <w:gridSpan w:val="2"/>
            <w:vAlign w:val="center"/>
          </w:tcPr>
          <w:p w14:paraId="058FA313" w14:textId="77777777" w:rsidR="00BA7E9B" w:rsidRDefault="00BA7E9B" w:rsidP="00BA7E9B">
            <w:pPr>
              <w:spacing w:line="276" w:lineRule="auto"/>
              <w:jc w:val="center"/>
              <w:rPr>
                <w:noProof/>
              </w:rPr>
            </w:pPr>
            <w:r>
              <w:rPr>
                <w:noProof/>
              </w:rPr>
              <w:drawing>
                <wp:inline distT="0" distB="0" distL="0" distR="0" wp14:anchorId="48A19F0F" wp14:editId="7B5FCD39">
                  <wp:extent cx="2025777" cy="1458979"/>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2">
                            <a:extLst>
                              <a:ext uri="{28A0092B-C50C-407E-A947-70E740481C1C}">
                                <a14:useLocalDpi xmlns:a14="http://schemas.microsoft.com/office/drawing/2010/main" val="0"/>
                              </a:ext>
                            </a:extLst>
                          </a:blip>
                          <a:stretch>
                            <a:fillRect/>
                          </a:stretch>
                        </pic:blipFill>
                        <pic:spPr>
                          <a:xfrm>
                            <a:off x="0" y="0"/>
                            <a:ext cx="2046218" cy="1473701"/>
                          </a:xfrm>
                          <a:prstGeom prst="rect">
                            <a:avLst/>
                          </a:prstGeom>
                        </pic:spPr>
                      </pic:pic>
                    </a:graphicData>
                  </a:graphic>
                </wp:inline>
              </w:drawing>
            </w:r>
          </w:p>
        </w:tc>
        <w:tc>
          <w:tcPr>
            <w:tcW w:w="3456" w:type="dxa"/>
            <w:vAlign w:val="center"/>
          </w:tcPr>
          <w:p w14:paraId="726FC9E5" w14:textId="77777777" w:rsidR="00BA7E9B" w:rsidRDefault="00BA7E9B" w:rsidP="00BA7E9B">
            <w:pPr>
              <w:spacing w:line="276" w:lineRule="auto"/>
              <w:jc w:val="center"/>
              <w:rPr>
                <w:noProof/>
              </w:rPr>
            </w:pPr>
            <w:r>
              <w:rPr>
                <w:noProof/>
              </w:rPr>
              <w:drawing>
                <wp:inline distT="0" distB="0" distL="0" distR="0" wp14:anchorId="25510E8D" wp14:editId="31A80107">
                  <wp:extent cx="2018150" cy="1453486"/>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23">
                            <a:extLst>
                              <a:ext uri="{28A0092B-C50C-407E-A947-70E740481C1C}">
                                <a14:useLocalDpi xmlns:a14="http://schemas.microsoft.com/office/drawing/2010/main" val="0"/>
                              </a:ext>
                            </a:extLst>
                          </a:blip>
                          <a:stretch>
                            <a:fillRect/>
                          </a:stretch>
                        </pic:blipFill>
                        <pic:spPr>
                          <a:xfrm>
                            <a:off x="0" y="0"/>
                            <a:ext cx="2040325" cy="1469457"/>
                          </a:xfrm>
                          <a:prstGeom prst="rect">
                            <a:avLst/>
                          </a:prstGeom>
                        </pic:spPr>
                      </pic:pic>
                    </a:graphicData>
                  </a:graphic>
                </wp:inline>
              </w:drawing>
            </w:r>
          </w:p>
        </w:tc>
      </w:tr>
      <w:tr w:rsidR="00BA7E9B" w14:paraId="68BE72E1" w14:textId="77777777" w:rsidTr="00BA7E9B">
        <w:trPr>
          <w:jc w:val="center"/>
        </w:trPr>
        <w:tc>
          <w:tcPr>
            <w:tcW w:w="5190" w:type="dxa"/>
            <w:gridSpan w:val="2"/>
            <w:vAlign w:val="center"/>
          </w:tcPr>
          <w:p w14:paraId="57208D98" w14:textId="77777777" w:rsidR="00BA7E9B" w:rsidRDefault="00BA7E9B" w:rsidP="00BA7E9B">
            <w:pPr>
              <w:spacing w:line="276" w:lineRule="auto"/>
              <w:jc w:val="center"/>
              <w:rPr>
                <w:noProof/>
              </w:rPr>
            </w:pPr>
            <w:r>
              <w:rPr>
                <w:noProof/>
              </w:rPr>
              <w:drawing>
                <wp:inline distT="0" distB="0" distL="0" distR="0" wp14:anchorId="153C402A" wp14:editId="43763DD6">
                  <wp:extent cx="2055571" cy="1480437"/>
                  <wp:effectExtent l="0" t="0" r="1905"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24">
                            <a:extLst>
                              <a:ext uri="{28A0092B-C50C-407E-A947-70E740481C1C}">
                                <a14:useLocalDpi xmlns:a14="http://schemas.microsoft.com/office/drawing/2010/main" val="0"/>
                              </a:ext>
                            </a:extLst>
                          </a:blip>
                          <a:stretch>
                            <a:fillRect/>
                          </a:stretch>
                        </pic:blipFill>
                        <pic:spPr>
                          <a:xfrm>
                            <a:off x="0" y="0"/>
                            <a:ext cx="2070239" cy="1491001"/>
                          </a:xfrm>
                          <a:prstGeom prst="rect">
                            <a:avLst/>
                          </a:prstGeom>
                        </pic:spPr>
                      </pic:pic>
                    </a:graphicData>
                  </a:graphic>
                </wp:inline>
              </w:drawing>
            </w:r>
          </w:p>
        </w:tc>
        <w:tc>
          <w:tcPr>
            <w:tcW w:w="5190" w:type="dxa"/>
            <w:gridSpan w:val="2"/>
            <w:vAlign w:val="center"/>
          </w:tcPr>
          <w:p w14:paraId="16E4F602" w14:textId="77777777" w:rsidR="00BA7E9B" w:rsidRDefault="00BA7E9B" w:rsidP="00BA7E9B">
            <w:pPr>
              <w:spacing w:line="276" w:lineRule="auto"/>
              <w:jc w:val="center"/>
              <w:rPr>
                <w:noProof/>
              </w:rPr>
            </w:pPr>
            <w:r>
              <w:rPr>
                <w:noProof/>
              </w:rPr>
              <w:drawing>
                <wp:inline distT="0" distB="0" distL="0" distR="0" wp14:anchorId="2A2F0586" wp14:editId="68F3A3CB">
                  <wp:extent cx="2055219" cy="1480185"/>
                  <wp:effectExtent l="0" t="0" r="254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25">
                            <a:extLst>
                              <a:ext uri="{28A0092B-C50C-407E-A947-70E740481C1C}">
                                <a14:useLocalDpi xmlns:a14="http://schemas.microsoft.com/office/drawing/2010/main" val="0"/>
                              </a:ext>
                            </a:extLst>
                          </a:blip>
                          <a:stretch>
                            <a:fillRect/>
                          </a:stretch>
                        </pic:blipFill>
                        <pic:spPr>
                          <a:xfrm>
                            <a:off x="0" y="0"/>
                            <a:ext cx="2103394" cy="1514881"/>
                          </a:xfrm>
                          <a:prstGeom prst="rect">
                            <a:avLst/>
                          </a:prstGeom>
                        </pic:spPr>
                      </pic:pic>
                    </a:graphicData>
                  </a:graphic>
                </wp:inline>
              </w:drawing>
            </w:r>
          </w:p>
        </w:tc>
      </w:tr>
      <w:tr w:rsidR="00BA7E9B" w14:paraId="4F8F1186" w14:textId="77777777" w:rsidTr="00BA7E9B">
        <w:trPr>
          <w:jc w:val="center"/>
        </w:trPr>
        <w:tc>
          <w:tcPr>
            <w:tcW w:w="10380" w:type="dxa"/>
            <w:gridSpan w:val="4"/>
            <w:vAlign w:val="center"/>
          </w:tcPr>
          <w:p w14:paraId="6D4A1EDE" w14:textId="175E1EFB" w:rsidR="00BA7E9B" w:rsidRDefault="00BA7E9B" w:rsidP="00BA7E9B">
            <w:pPr>
              <w:pStyle w:val="Caption"/>
            </w:pPr>
            <w:bookmarkStart w:id="13" w:name="_Ref61356676"/>
            <w:r>
              <w:t xml:space="preserve">Fig. </w:t>
            </w:r>
            <w:fldSimple w:instr=" SEQ Fig. \* ARABIC ">
              <w:r w:rsidR="00F85AF5">
                <w:rPr>
                  <w:noProof/>
                </w:rPr>
                <w:t>4</w:t>
              </w:r>
            </w:fldSimple>
            <w:bookmarkEnd w:id="13"/>
            <w:r>
              <w:t xml:space="preserve">. DFT-based calculated Raman spectra of fingerprints </w:t>
            </w:r>
          </w:p>
        </w:tc>
      </w:tr>
    </w:tbl>
    <w:p w14:paraId="69D0525D" w14:textId="77777777" w:rsidR="00431429" w:rsidRPr="00431429" w:rsidRDefault="00431429" w:rsidP="00431429"/>
    <w:p w14:paraId="5AA5E736" w14:textId="3ECD6CB6" w:rsidR="00BA7E9B" w:rsidRDefault="000159DB" w:rsidP="000159DB">
      <w:pPr>
        <w:pStyle w:val="Heading2"/>
      </w:pPr>
      <w:r>
        <w:t xml:space="preserve">Weak correlation between fingerprints </w:t>
      </w:r>
    </w:p>
    <w:tbl>
      <w:tblPr>
        <w:tblStyle w:val="TableGrid"/>
        <w:tblW w:w="102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3584"/>
        <w:gridCol w:w="3486"/>
      </w:tblGrid>
      <w:tr w:rsidR="00BA7E9B" w14:paraId="464A676F" w14:textId="77777777" w:rsidTr="00BA7E9B">
        <w:trPr>
          <w:jc w:val="center"/>
        </w:trPr>
        <w:tc>
          <w:tcPr>
            <w:tcW w:w="3155" w:type="dxa"/>
            <w:vAlign w:val="center"/>
          </w:tcPr>
          <w:p w14:paraId="29A3F629" w14:textId="77777777" w:rsidR="00BA7E9B" w:rsidRDefault="00BA7E9B" w:rsidP="00BA7E9B">
            <w:pPr>
              <w:spacing w:line="276" w:lineRule="auto"/>
              <w:jc w:val="center"/>
            </w:pPr>
            <w:r>
              <w:rPr>
                <w:noProof/>
              </w:rPr>
              <w:lastRenderedPageBreak/>
              <w:drawing>
                <wp:inline distT="0" distB="0" distL="0" distR="0" wp14:anchorId="65DF92D6" wp14:editId="4D1111C1">
                  <wp:extent cx="2082200" cy="14996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6">
                            <a:extLst>
                              <a:ext uri="{28A0092B-C50C-407E-A947-70E740481C1C}">
                                <a14:useLocalDpi xmlns:a14="http://schemas.microsoft.com/office/drawing/2010/main" val="0"/>
                              </a:ext>
                            </a:extLst>
                          </a:blip>
                          <a:stretch>
                            <a:fillRect/>
                          </a:stretch>
                        </pic:blipFill>
                        <pic:spPr>
                          <a:xfrm>
                            <a:off x="0" y="0"/>
                            <a:ext cx="2122849" cy="1528891"/>
                          </a:xfrm>
                          <a:prstGeom prst="rect">
                            <a:avLst/>
                          </a:prstGeom>
                        </pic:spPr>
                      </pic:pic>
                    </a:graphicData>
                  </a:graphic>
                </wp:inline>
              </w:drawing>
            </w:r>
          </w:p>
        </w:tc>
        <w:tc>
          <w:tcPr>
            <w:tcW w:w="0" w:type="auto"/>
            <w:vAlign w:val="center"/>
          </w:tcPr>
          <w:p w14:paraId="122739D2" w14:textId="77777777" w:rsidR="00BA7E9B" w:rsidRDefault="00BA7E9B" w:rsidP="00BA7E9B">
            <w:pPr>
              <w:spacing w:line="276" w:lineRule="auto"/>
              <w:jc w:val="center"/>
            </w:pPr>
            <w:r>
              <w:rPr>
                <w:noProof/>
              </w:rPr>
              <w:drawing>
                <wp:inline distT="0" distB="0" distL="0" distR="0" wp14:anchorId="22E2F62D" wp14:editId="780AE6C0">
                  <wp:extent cx="2077009" cy="149587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7">
                            <a:extLst>
                              <a:ext uri="{28A0092B-C50C-407E-A947-70E740481C1C}">
                                <a14:useLocalDpi xmlns:a14="http://schemas.microsoft.com/office/drawing/2010/main" val="0"/>
                              </a:ext>
                            </a:extLst>
                          </a:blip>
                          <a:stretch>
                            <a:fillRect/>
                          </a:stretch>
                        </pic:blipFill>
                        <pic:spPr>
                          <a:xfrm>
                            <a:off x="0" y="0"/>
                            <a:ext cx="2103873" cy="1515226"/>
                          </a:xfrm>
                          <a:prstGeom prst="rect">
                            <a:avLst/>
                          </a:prstGeom>
                        </pic:spPr>
                      </pic:pic>
                    </a:graphicData>
                  </a:graphic>
                </wp:inline>
              </w:drawing>
            </w:r>
          </w:p>
        </w:tc>
        <w:tc>
          <w:tcPr>
            <w:tcW w:w="3486" w:type="dxa"/>
            <w:vAlign w:val="center"/>
          </w:tcPr>
          <w:p w14:paraId="05E1E63D" w14:textId="77777777" w:rsidR="00BA7E9B" w:rsidRDefault="00BA7E9B" w:rsidP="00BA7E9B">
            <w:pPr>
              <w:spacing w:line="276" w:lineRule="auto"/>
              <w:jc w:val="center"/>
            </w:pPr>
            <w:r>
              <w:rPr>
                <w:noProof/>
              </w:rPr>
              <w:drawing>
                <wp:inline distT="0" distB="0" distL="0" distR="0" wp14:anchorId="55433BC0" wp14:editId="0F581317">
                  <wp:extent cx="2000944" cy="144109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8">
                            <a:extLst>
                              <a:ext uri="{28A0092B-C50C-407E-A947-70E740481C1C}">
                                <a14:useLocalDpi xmlns:a14="http://schemas.microsoft.com/office/drawing/2010/main" val="0"/>
                              </a:ext>
                            </a:extLst>
                          </a:blip>
                          <a:stretch>
                            <a:fillRect/>
                          </a:stretch>
                        </pic:blipFill>
                        <pic:spPr>
                          <a:xfrm>
                            <a:off x="0" y="0"/>
                            <a:ext cx="2024757" cy="1458245"/>
                          </a:xfrm>
                          <a:prstGeom prst="rect">
                            <a:avLst/>
                          </a:prstGeom>
                        </pic:spPr>
                      </pic:pic>
                    </a:graphicData>
                  </a:graphic>
                </wp:inline>
              </w:drawing>
            </w:r>
          </w:p>
        </w:tc>
      </w:tr>
      <w:tr w:rsidR="00BA7E9B" w14:paraId="5EEA0EA0" w14:textId="77777777" w:rsidTr="00BA7E9B">
        <w:trPr>
          <w:jc w:val="center"/>
        </w:trPr>
        <w:tc>
          <w:tcPr>
            <w:tcW w:w="3155" w:type="dxa"/>
            <w:vAlign w:val="center"/>
          </w:tcPr>
          <w:p w14:paraId="2F6EECC9" w14:textId="77777777" w:rsidR="00BA7E9B" w:rsidRDefault="00BA7E9B" w:rsidP="00BA7E9B">
            <w:pPr>
              <w:spacing w:line="276" w:lineRule="auto"/>
              <w:jc w:val="center"/>
            </w:pPr>
            <w:r>
              <w:rPr>
                <w:noProof/>
              </w:rPr>
              <w:drawing>
                <wp:inline distT="0" distB="0" distL="0" distR="0" wp14:anchorId="40E100C5" wp14:editId="12E74DE0">
                  <wp:extent cx="2031413" cy="14630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9">
                            <a:extLst>
                              <a:ext uri="{28A0092B-C50C-407E-A947-70E740481C1C}">
                                <a14:useLocalDpi xmlns:a14="http://schemas.microsoft.com/office/drawing/2010/main" val="0"/>
                              </a:ext>
                            </a:extLst>
                          </a:blip>
                          <a:stretch>
                            <a:fillRect/>
                          </a:stretch>
                        </pic:blipFill>
                        <pic:spPr>
                          <a:xfrm>
                            <a:off x="0" y="0"/>
                            <a:ext cx="2051970" cy="1477846"/>
                          </a:xfrm>
                          <a:prstGeom prst="rect">
                            <a:avLst/>
                          </a:prstGeom>
                        </pic:spPr>
                      </pic:pic>
                    </a:graphicData>
                  </a:graphic>
                </wp:inline>
              </w:drawing>
            </w:r>
          </w:p>
        </w:tc>
        <w:tc>
          <w:tcPr>
            <w:tcW w:w="0" w:type="auto"/>
            <w:vAlign w:val="center"/>
          </w:tcPr>
          <w:p w14:paraId="4D7E9E3B" w14:textId="77777777" w:rsidR="00BA7E9B" w:rsidRDefault="00BA7E9B" w:rsidP="00BA7E9B">
            <w:pPr>
              <w:spacing w:line="276" w:lineRule="auto"/>
              <w:jc w:val="center"/>
            </w:pPr>
            <w:r>
              <w:rPr>
                <w:noProof/>
              </w:rPr>
              <w:drawing>
                <wp:inline distT="0" distB="0" distL="0" distR="0" wp14:anchorId="4EA348B7" wp14:editId="6929731D">
                  <wp:extent cx="2031415" cy="1463040"/>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0">
                            <a:extLst>
                              <a:ext uri="{28A0092B-C50C-407E-A947-70E740481C1C}">
                                <a14:useLocalDpi xmlns:a14="http://schemas.microsoft.com/office/drawing/2010/main" val="0"/>
                              </a:ext>
                            </a:extLst>
                          </a:blip>
                          <a:stretch>
                            <a:fillRect/>
                          </a:stretch>
                        </pic:blipFill>
                        <pic:spPr>
                          <a:xfrm>
                            <a:off x="0" y="0"/>
                            <a:ext cx="2045262" cy="1473013"/>
                          </a:xfrm>
                          <a:prstGeom prst="rect">
                            <a:avLst/>
                          </a:prstGeom>
                        </pic:spPr>
                      </pic:pic>
                    </a:graphicData>
                  </a:graphic>
                </wp:inline>
              </w:drawing>
            </w:r>
          </w:p>
        </w:tc>
        <w:tc>
          <w:tcPr>
            <w:tcW w:w="3486" w:type="dxa"/>
            <w:vAlign w:val="center"/>
          </w:tcPr>
          <w:p w14:paraId="0D8914A7" w14:textId="77777777" w:rsidR="00BA7E9B" w:rsidRDefault="00BA7E9B" w:rsidP="00BA7E9B">
            <w:pPr>
              <w:spacing w:line="276" w:lineRule="auto"/>
              <w:jc w:val="center"/>
            </w:pPr>
            <w:r>
              <w:rPr>
                <w:noProof/>
              </w:rPr>
              <w:drawing>
                <wp:inline distT="0" distB="0" distL="0" distR="0" wp14:anchorId="7632092E" wp14:editId="78972E42">
                  <wp:extent cx="1971187" cy="141966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1">
                            <a:extLst>
                              <a:ext uri="{28A0092B-C50C-407E-A947-70E740481C1C}">
                                <a14:useLocalDpi xmlns:a14="http://schemas.microsoft.com/office/drawing/2010/main" val="0"/>
                              </a:ext>
                            </a:extLst>
                          </a:blip>
                          <a:stretch>
                            <a:fillRect/>
                          </a:stretch>
                        </pic:blipFill>
                        <pic:spPr>
                          <a:xfrm>
                            <a:off x="0" y="0"/>
                            <a:ext cx="2015874" cy="1451847"/>
                          </a:xfrm>
                          <a:prstGeom prst="rect">
                            <a:avLst/>
                          </a:prstGeom>
                        </pic:spPr>
                      </pic:pic>
                    </a:graphicData>
                  </a:graphic>
                </wp:inline>
              </w:drawing>
            </w:r>
          </w:p>
        </w:tc>
      </w:tr>
      <w:tr w:rsidR="00BA7E9B" w14:paraId="43F6C315" w14:textId="77777777" w:rsidTr="00BA7E9B">
        <w:trPr>
          <w:jc w:val="center"/>
        </w:trPr>
        <w:tc>
          <w:tcPr>
            <w:tcW w:w="3155" w:type="dxa"/>
            <w:vAlign w:val="center"/>
          </w:tcPr>
          <w:p w14:paraId="544006A9" w14:textId="77777777" w:rsidR="00BA7E9B" w:rsidRDefault="00BA7E9B" w:rsidP="00BA7E9B">
            <w:pPr>
              <w:spacing w:line="276" w:lineRule="auto"/>
              <w:jc w:val="center"/>
            </w:pPr>
            <w:r>
              <w:rPr>
                <w:noProof/>
              </w:rPr>
              <w:drawing>
                <wp:inline distT="0" distB="0" distL="0" distR="0" wp14:anchorId="5AD68041" wp14:editId="72031534">
                  <wp:extent cx="2026311" cy="145936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2">
                            <a:extLst>
                              <a:ext uri="{28A0092B-C50C-407E-A947-70E740481C1C}">
                                <a14:useLocalDpi xmlns:a14="http://schemas.microsoft.com/office/drawing/2010/main" val="0"/>
                              </a:ext>
                            </a:extLst>
                          </a:blip>
                          <a:stretch>
                            <a:fillRect/>
                          </a:stretch>
                        </pic:blipFill>
                        <pic:spPr>
                          <a:xfrm>
                            <a:off x="0" y="0"/>
                            <a:ext cx="2046177" cy="1473671"/>
                          </a:xfrm>
                          <a:prstGeom prst="rect">
                            <a:avLst/>
                          </a:prstGeom>
                        </pic:spPr>
                      </pic:pic>
                    </a:graphicData>
                  </a:graphic>
                </wp:inline>
              </w:drawing>
            </w:r>
          </w:p>
        </w:tc>
        <w:tc>
          <w:tcPr>
            <w:tcW w:w="0" w:type="auto"/>
            <w:vAlign w:val="center"/>
          </w:tcPr>
          <w:p w14:paraId="374C68DF" w14:textId="77777777" w:rsidR="00BA7E9B" w:rsidRDefault="00BA7E9B" w:rsidP="00BA7E9B">
            <w:pPr>
              <w:spacing w:line="276" w:lineRule="auto"/>
              <w:jc w:val="center"/>
            </w:pPr>
            <w:r>
              <w:rPr>
                <w:noProof/>
              </w:rPr>
              <w:drawing>
                <wp:inline distT="0" distB="0" distL="0" distR="0" wp14:anchorId="7B5152B0" wp14:editId="79DE323B">
                  <wp:extent cx="2032584" cy="1463882"/>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3">
                            <a:extLst>
                              <a:ext uri="{28A0092B-C50C-407E-A947-70E740481C1C}">
                                <a14:useLocalDpi xmlns:a14="http://schemas.microsoft.com/office/drawing/2010/main" val="0"/>
                              </a:ext>
                            </a:extLst>
                          </a:blip>
                          <a:stretch>
                            <a:fillRect/>
                          </a:stretch>
                        </pic:blipFill>
                        <pic:spPr>
                          <a:xfrm>
                            <a:off x="0" y="0"/>
                            <a:ext cx="2056882" cy="1481382"/>
                          </a:xfrm>
                          <a:prstGeom prst="rect">
                            <a:avLst/>
                          </a:prstGeom>
                        </pic:spPr>
                      </pic:pic>
                    </a:graphicData>
                  </a:graphic>
                </wp:inline>
              </w:drawing>
            </w:r>
          </w:p>
        </w:tc>
        <w:tc>
          <w:tcPr>
            <w:tcW w:w="3486" w:type="dxa"/>
            <w:vAlign w:val="center"/>
          </w:tcPr>
          <w:p w14:paraId="096006EF" w14:textId="77777777" w:rsidR="00BA7E9B" w:rsidRDefault="00BA7E9B" w:rsidP="00BA7E9B">
            <w:pPr>
              <w:spacing w:line="276" w:lineRule="auto"/>
              <w:jc w:val="center"/>
            </w:pPr>
            <w:r>
              <w:rPr>
                <w:noProof/>
              </w:rPr>
              <w:drawing>
                <wp:inline distT="0" distB="0" distL="0" distR="0" wp14:anchorId="5C39EADB" wp14:editId="34F3C347">
                  <wp:extent cx="1960316" cy="14118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4">
                            <a:extLst>
                              <a:ext uri="{28A0092B-C50C-407E-A947-70E740481C1C}">
                                <a14:useLocalDpi xmlns:a14="http://schemas.microsoft.com/office/drawing/2010/main" val="0"/>
                              </a:ext>
                            </a:extLst>
                          </a:blip>
                          <a:stretch>
                            <a:fillRect/>
                          </a:stretch>
                        </pic:blipFill>
                        <pic:spPr>
                          <a:xfrm>
                            <a:off x="0" y="0"/>
                            <a:ext cx="1978457" cy="1424899"/>
                          </a:xfrm>
                          <a:prstGeom prst="rect">
                            <a:avLst/>
                          </a:prstGeom>
                        </pic:spPr>
                      </pic:pic>
                    </a:graphicData>
                  </a:graphic>
                </wp:inline>
              </w:drawing>
            </w:r>
          </w:p>
        </w:tc>
      </w:tr>
      <w:tr w:rsidR="00BA7E9B" w14:paraId="53582D16" w14:textId="77777777" w:rsidTr="00BA7E9B">
        <w:trPr>
          <w:jc w:val="center"/>
        </w:trPr>
        <w:tc>
          <w:tcPr>
            <w:tcW w:w="3155" w:type="dxa"/>
            <w:vAlign w:val="center"/>
          </w:tcPr>
          <w:p w14:paraId="6CA6E8AC" w14:textId="77777777" w:rsidR="00BA7E9B" w:rsidRDefault="00BA7E9B" w:rsidP="00BA7E9B">
            <w:pPr>
              <w:spacing w:line="276" w:lineRule="auto"/>
              <w:jc w:val="center"/>
            </w:pPr>
            <w:r>
              <w:rPr>
                <w:noProof/>
              </w:rPr>
              <w:drawing>
                <wp:inline distT="0" distB="0" distL="0" distR="0" wp14:anchorId="06974DF8" wp14:editId="7596C808">
                  <wp:extent cx="1988159" cy="1431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5">
                            <a:extLst>
                              <a:ext uri="{28A0092B-C50C-407E-A947-70E740481C1C}">
                                <a14:useLocalDpi xmlns:a14="http://schemas.microsoft.com/office/drawing/2010/main" val="0"/>
                              </a:ext>
                            </a:extLst>
                          </a:blip>
                          <a:stretch>
                            <a:fillRect/>
                          </a:stretch>
                        </pic:blipFill>
                        <pic:spPr>
                          <a:xfrm>
                            <a:off x="0" y="0"/>
                            <a:ext cx="2033227" cy="1464346"/>
                          </a:xfrm>
                          <a:prstGeom prst="rect">
                            <a:avLst/>
                          </a:prstGeom>
                        </pic:spPr>
                      </pic:pic>
                    </a:graphicData>
                  </a:graphic>
                </wp:inline>
              </w:drawing>
            </w:r>
          </w:p>
        </w:tc>
        <w:tc>
          <w:tcPr>
            <w:tcW w:w="0" w:type="auto"/>
            <w:vAlign w:val="center"/>
          </w:tcPr>
          <w:p w14:paraId="5A390BD7" w14:textId="77777777" w:rsidR="00BA7E9B" w:rsidRDefault="00BA7E9B" w:rsidP="00BA7E9B">
            <w:pPr>
              <w:spacing w:line="276" w:lineRule="auto"/>
              <w:jc w:val="center"/>
            </w:pPr>
            <w:r>
              <w:rPr>
                <w:noProof/>
              </w:rPr>
              <w:drawing>
                <wp:inline distT="0" distB="0" distL="0" distR="0" wp14:anchorId="3484C9CD" wp14:editId="653E90B7">
                  <wp:extent cx="2094844" cy="150872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6">
                            <a:extLst>
                              <a:ext uri="{28A0092B-C50C-407E-A947-70E740481C1C}">
                                <a14:useLocalDpi xmlns:a14="http://schemas.microsoft.com/office/drawing/2010/main" val="0"/>
                              </a:ext>
                            </a:extLst>
                          </a:blip>
                          <a:stretch>
                            <a:fillRect/>
                          </a:stretch>
                        </pic:blipFill>
                        <pic:spPr>
                          <a:xfrm>
                            <a:off x="0" y="0"/>
                            <a:ext cx="2145755" cy="1545390"/>
                          </a:xfrm>
                          <a:prstGeom prst="rect">
                            <a:avLst/>
                          </a:prstGeom>
                        </pic:spPr>
                      </pic:pic>
                    </a:graphicData>
                  </a:graphic>
                </wp:inline>
              </w:drawing>
            </w:r>
          </w:p>
        </w:tc>
        <w:tc>
          <w:tcPr>
            <w:tcW w:w="3486" w:type="dxa"/>
            <w:vAlign w:val="center"/>
          </w:tcPr>
          <w:p w14:paraId="59880C99" w14:textId="77777777" w:rsidR="00BA7E9B" w:rsidRDefault="00BA7E9B" w:rsidP="00BA7E9B">
            <w:pPr>
              <w:spacing w:line="276" w:lineRule="auto"/>
              <w:jc w:val="center"/>
            </w:pPr>
            <w:r>
              <w:rPr>
                <w:noProof/>
              </w:rPr>
              <w:drawing>
                <wp:inline distT="0" distB="0" distL="0" distR="0" wp14:anchorId="2C42B51E" wp14:editId="162B0450">
                  <wp:extent cx="1990610" cy="1433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7">
                            <a:extLst>
                              <a:ext uri="{28A0092B-C50C-407E-A947-70E740481C1C}">
                                <a14:useLocalDpi xmlns:a14="http://schemas.microsoft.com/office/drawing/2010/main" val="0"/>
                              </a:ext>
                            </a:extLst>
                          </a:blip>
                          <a:stretch>
                            <a:fillRect/>
                          </a:stretch>
                        </pic:blipFill>
                        <pic:spPr>
                          <a:xfrm>
                            <a:off x="0" y="0"/>
                            <a:ext cx="2027329" cy="1460099"/>
                          </a:xfrm>
                          <a:prstGeom prst="rect">
                            <a:avLst/>
                          </a:prstGeom>
                        </pic:spPr>
                      </pic:pic>
                    </a:graphicData>
                  </a:graphic>
                </wp:inline>
              </w:drawing>
            </w:r>
          </w:p>
        </w:tc>
      </w:tr>
      <w:tr w:rsidR="00BA7E9B" w14:paraId="3C1BF449" w14:textId="77777777" w:rsidTr="00BA7E9B">
        <w:trPr>
          <w:jc w:val="center"/>
        </w:trPr>
        <w:tc>
          <w:tcPr>
            <w:tcW w:w="3155" w:type="dxa"/>
            <w:vAlign w:val="center"/>
          </w:tcPr>
          <w:p w14:paraId="78C68738" w14:textId="77777777" w:rsidR="00BA7E9B" w:rsidRDefault="00BA7E9B" w:rsidP="00BA7E9B">
            <w:pPr>
              <w:spacing w:line="276" w:lineRule="auto"/>
              <w:jc w:val="center"/>
              <w:rPr>
                <w:noProof/>
              </w:rPr>
            </w:pPr>
            <w:r>
              <w:rPr>
                <w:noProof/>
              </w:rPr>
              <w:drawing>
                <wp:inline distT="0" distB="0" distL="0" distR="0" wp14:anchorId="0B511E53" wp14:editId="4204FE8A">
                  <wp:extent cx="2062023" cy="148508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8">
                            <a:extLst>
                              <a:ext uri="{28A0092B-C50C-407E-A947-70E740481C1C}">
                                <a14:useLocalDpi xmlns:a14="http://schemas.microsoft.com/office/drawing/2010/main" val="0"/>
                              </a:ext>
                            </a:extLst>
                          </a:blip>
                          <a:stretch>
                            <a:fillRect/>
                          </a:stretch>
                        </pic:blipFill>
                        <pic:spPr>
                          <a:xfrm>
                            <a:off x="0" y="0"/>
                            <a:ext cx="2098374" cy="1511264"/>
                          </a:xfrm>
                          <a:prstGeom prst="rect">
                            <a:avLst/>
                          </a:prstGeom>
                        </pic:spPr>
                      </pic:pic>
                    </a:graphicData>
                  </a:graphic>
                </wp:inline>
              </w:drawing>
            </w:r>
          </w:p>
        </w:tc>
        <w:tc>
          <w:tcPr>
            <w:tcW w:w="0" w:type="auto"/>
            <w:vAlign w:val="center"/>
          </w:tcPr>
          <w:p w14:paraId="733E7490" w14:textId="77777777" w:rsidR="00BA7E9B" w:rsidRDefault="00BA7E9B" w:rsidP="00BA7E9B">
            <w:pPr>
              <w:spacing w:line="276" w:lineRule="auto"/>
              <w:jc w:val="center"/>
              <w:rPr>
                <w:noProof/>
              </w:rPr>
            </w:pPr>
            <w:r>
              <w:rPr>
                <w:noProof/>
              </w:rPr>
              <w:drawing>
                <wp:inline distT="0" distB="0" distL="0" distR="0" wp14:anchorId="54A5CA4D" wp14:editId="774EC176">
                  <wp:extent cx="2061885" cy="1484986"/>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9">
                            <a:extLst>
                              <a:ext uri="{28A0092B-C50C-407E-A947-70E740481C1C}">
                                <a14:useLocalDpi xmlns:a14="http://schemas.microsoft.com/office/drawing/2010/main" val="0"/>
                              </a:ext>
                            </a:extLst>
                          </a:blip>
                          <a:stretch>
                            <a:fillRect/>
                          </a:stretch>
                        </pic:blipFill>
                        <pic:spPr>
                          <a:xfrm>
                            <a:off x="0" y="0"/>
                            <a:ext cx="2093820" cy="1507986"/>
                          </a:xfrm>
                          <a:prstGeom prst="rect">
                            <a:avLst/>
                          </a:prstGeom>
                        </pic:spPr>
                      </pic:pic>
                    </a:graphicData>
                  </a:graphic>
                </wp:inline>
              </w:drawing>
            </w:r>
          </w:p>
        </w:tc>
        <w:tc>
          <w:tcPr>
            <w:tcW w:w="3486" w:type="dxa"/>
            <w:vAlign w:val="center"/>
          </w:tcPr>
          <w:p w14:paraId="3E0AB704" w14:textId="77777777" w:rsidR="00BA7E9B" w:rsidRDefault="00BA7E9B" w:rsidP="00BA7E9B">
            <w:pPr>
              <w:spacing w:line="276" w:lineRule="auto"/>
              <w:jc w:val="center"/>
              <w:rPr>
                <w:noProof/>
              </w:rPr>
            </w:pPr>
            <w:r>
              <w:rPr>
                <w:noProof/>
              </w:rPr>
              <w:drawing>
                <wp:inline distT="0" distB="0" distL="0" distR="0" wp14:anchorId="2360D5BD" wp14:editId="54F46F87">
                  <wp:extent cx="2041703" cy="1470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0">
                            <a:extLst>
                              <a:ext uri="{28A0092B-C50C-407E-A947-70E740481C1C}">
                                <a14:useLocalDpi xmlns:a14="http://schemas.microsoft.com/office/drawing/2010/main" val="0"/>
                              </a:ext>
                            </a:extLst>
                          </a:blip>
                          <a:stretch>
                            <a:fillRect/>
                          </a:stretch>
                        </pic:blipFill>
                        <pic:spPr>
                          <a:xfrm>
                            <a:off x="0" y="0"/>
                            <a:ext cx="2069617" cy="1490554"/>
                          </a:xfrm>
                          <a:prstGeom prst="rect">
                            <a:avLst/>
                          </a:prstGeom>
                        </pic:spPr>
                      </pic:pic>
                    </a:graphicData>
                  </a:graphic>
                </wp:inline>
              </w:drawing>
            </w:r>
          </w:p>
        </w:tc>
      </w:tr>
      <w:tr w:rsidR="00BA7E9B" w14:paraId="79255472" w14:textId="77777777" w:rsidTr="00BA7E9B">
        <w:trPr>
          <w:jc w:val="center"/>
        </w:trPr>
        <w:tc>
          <w:tcPr>
            <w:tcW w:w="3155" w:type="dxa"/>
            <w:vAlign w:val="center"/>
          </w:tcPr>
          <w:p w14:paraId="17777A93" w14:textId="77777777" w:rsidR="00BA7E9B" w:rsidRDefault="00BA7E9B" w:rsidP="00BA7E9B">
            <w:pPr>
              <w:spacing w:line="276" w:lineRule="auto"/>
              <w:jc w:val="center"/>
              <w:rPr>
                <w:noProof/>
              </w:rPr>
            </w:pPr>
            <w:r>
              <w:rPr>
                <w:noProof/>
              </w:rPr>
              <w:lastRenderedPageBreak/>
              <w:drawing>
                <wp:inline distT="0" distB="0" distL="0" distR="0" wp14:anchorId="40676CE7" wp14:editId="5AC9B21B">
                  <wp:extent cx="2128320" cy="1532832"/>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1">
                            <a:extLst>
                              <a:ext uri="{28A0092B-C50C-407E-A947-70E740481C1C}">
                                <a14:useLocalDpi xmlns:a14="http://schemas.microsoft.com/office/drawing/2010/main" val="0"/>
                              </a:ext>
                            </a:extLst>
                          </a:blip>
                          <a:stretch>
                            <a:fillRect/>
                          </a:stretch>
                        </pic:blipFill>
                        <pic:spPr>
                          <a:xfrm>
                            <a:off x="0" y="0"/>
                            <a:ext cx="2165505" cy="1559613"/>
                          </a:xfrm>
                          <a:prstGeom prst="rect">
                            <a:avLst/>
                          </a:prstGeom>
                        </pic:spPr>
                      </pic:pic>
                    </a:graphicData>
                  </a:graphic>
                </wp:inline>
              </w:drawing>
            </w:r>
          </w:p>
        </w:tc>
        <w:tc>
          <w:tcPr>
            <w:tcW w:w="0" w:type="auto"/>
            <w:vAlign w:val="center"/>
          </w:tcPr>
          <w:p w14:paraId="5DA61C03" w14:textId="77777777" w:rsidR="00BA7E9B" w:rsidRDefault="00BA7E9B" w:rsidP="00BA7E9B">
            <w:pPr>
              <w:spacing w:line="276" w:lineRule="auto"/>
              <w:jc w:val="center"/>
              <w:rPr>
                <w:noProof/>
              </w:rPr>
            </w:pPr>
            <w:r>
              <w:rPr>
                <w:noProof/>
              </w:rPr>
              <w:drawing>
                <wp:inline distT="0" distB="0" distL="0" distR="0" wp14:anchorId="06C2ADFF" wp14:editId="7599D099">
                  <wp:extent cx="2138274" cy="15400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2">
                            <a:extLst>
                              <a:ext uri="{28A0092B-C50C-407E-A947-70E740481C1C}">
                                <a14:useLocalDpi xmlns:a14="http://schemas.microsoft.com/office/drawing/2010/main" val="0"/>
                              </a:ext>
                            </a:extLst>
                          </a:blip>
                          <a:stretch>
                            <a:fillRect/>
                          </a:stretch>
                        </pic:blipFill>
                        <pic:spPr>
                          <a:xfrm>
                            <a:off x="0" y="0"/>
                            <a:ext cx="2183554" cy="1572611"/>
                          </a:xfrm>
                          <a:prstGeom prst="rect">
                            <a:avLst/>
                          </a:prstGeom>
                        </pic:spPr>
                      </pic:pic>
                    </a:graphicData>
                  </a:graphic>
                </wp:inline>
              </w:drawing>
            </w:r>
          </w:p>
        </w:tc>
        <w:tc>
          <w:tcPr>
            <w:tcW w:w="3486" w:type="dxa"/>
            <w:vAlign w:val="center"/>
          </w:tcPr>
          <w:p w14:paraId="488D8B49" w14:textId="77777777" w:rsidR="00BA7E9B" w:rsidRDefault="00BA7E9B" w:rsidP="00BA7E9B">
            <w:pPr>
              <w:spacing w:line="276" w:lineRule="auto"/>
              <w:jc w:val="center"/>
              <w:rPr>
                <w:noProof/>
              </w:rPr>
            </w:pPr>
            <w:r>
              <w:rPr>
                <w:noProof/>
              </w:rPr>
              <w:drawing>
                <wp:inline distT="0" distB="0" distL="0" distR="0" wp14:anchorId="28E469EE" wp14:editId="5DC09C1C">
                  <wp:extent cx="2028698" cy="146108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3">
                            <a:extLst>
                              <a:ext uri="{28A0092B-C50C-407E-A947-70E740481C1C}">
                                <a14:useLocalDpi xmlns:a14="http://schemas.microsoft.com/office/drawing/2010/main" val="0"/>
                              </a:ext>
                            </a:extLst>
                          </a:blip>
                          <a:stretch>
                            <a:fillRect/>
                          </a:stretch>
                        </pic:blipFill>
                        <pic:spPr>
                          <a:xfrm>
                            <a:off x="0" y="0"/>
                            <a:ext cx="2068836" cy="1489992"/>
                          </a:xfrm>
                          <a:prstGeom prst="rect">
                            <a:avLst/>
                          </a:prstGeom>
                        </pic:spPr>
                      </pic:pic>
                    </a:graphicData>
                  </a:graphic>
                </wp:inline>
              </w:drawing>
            </w:r>
          </w:p>
        </w:tc>
      </w:tr>
      <w:tr w:rsidR="00BA7E9B" w14:paraId="33528D33" w14:textId="77777777" w:rsidTr="00BA7E9B">
        <w:trPr>
          <w:jc w:val="center"/>
        </w:trPr>
        <w:tc>
          <w:tcPr>
            <w:tcW w:w="3155" w:type="dxa"/>
            <w:vAlign w:val="center"/>
          </w:tcPr>
          <w:p w14:paraId="28258CF5" w14:textId="77777777" w:rsidR="00BA7E9B" w:rsidRDefault="00BA7E9B" w:rsidP="00BA7E9B">
            <w:pPr>
              <w:spacing w:line="276" w:lineRule="auto"/>
              <w:jc w:val="center"/>
              <w:rPr>
                <w:noProof/>
              </w:rPr>
            </w:pPr>
            <w:r>
              <w:rPr>
                <w:noProof/>
              </w:rPr>
              <w:drawing>
                <wp:inline distT="0" distB="0" distL="0" distR="0" wp14:anchorId="4131D768" wp14:editId="30218693">
                  <wp:extent cx="2090864" cy="1505855"/>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4">
                            <a:extLst>
                              <a:ext uri="{28A0092B-C50C-407E-A947-70E740481C1C}">
                                <a14:useLocalDpi xmlns:a14="http://schemas.microsoft.com/office/drawing/2010/main" val="0"/>
                              </a:ext>
                            </a:extLst>
                          </a:blip>
                          <a:stretch>
                            <a:fillRect/>
                          </a:stretch>
                        </pic:blipFill>
                        <pic:spPr>
                          <a:xfrm>
                            <a:off x="0" y="0"/>
                            <a:ext cx="2125047" cy="1530474"/>
                          </a:xfrm>
                          <a:prstGeom prst="rect">
                            <a:avLst/>
                          </a:prstGeom>
                        </pic:spPr>
                      </pic:pic>
                    </a:graphicData>
                  </a:graphic>
                </wp:inline>
              </w:drawing>
            </w:r>
          </w:p>
        </w:tc>
        <w:tc>
          <w:tcPr>
            <w:tcW w:w="0" w:type="auto"/>
            <w:vAlign w:val="center"/>
          </w:tcPr>
          <w:p w14:paraId="439D4A14" w14:textId="77777777" w:rsidR="00BA7E9B" w:rsidRDefault="00BA7E9B" w:rsidP="00BA7E9B">
            <w:pPr>
              <w:spacing w:line="276" w:lineRule="auto"/>
              <w:jc w:val="center"/>
              <w:rPr>
                <w:noProof/>
              </w:rPr>
            </w:pPr>
            <w:r>
              <w:rPr>
                <w:noProof/>
              </w:rPr>
              <w:drawing>
                <wp:inline distT="0" distB="0" distL="0" distR="0" wp14:anchorId="11348E6C" wp14:editId="2848709F">
                  <wp:extent cx="2105492" cy="1516392"/>
                  <wp:effectExtent l="0" t="0" r="952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5">
                            <a:extLst>
                              <a:ext uri="{28A0092B-C50C-407E-A947-70E740481C1C}">
                                <a14:useLocalDpi xmlns:a14="http://schemas.microsoft.com/office/drawing/2010/main" val="0"/>
                              </a:ext>
                            </a:extLst>
                          </a:blip>
                          <a:stretch>
                            <a:fillRect/>
                          </a:stretch>
                        </pic:blipFill>
                        <pic:spPr>
                          <a:xfrm>
                            <a:off x="0" y="0"/>
                            <a:ext cx="2147485" cy="1546636"/>
                          </a:xfrm>
                          <a:prstGeom prst="rect">
                            <a:avLst/>
                          </a:prstGeom>
                        </pic:spPr>
                      </pic:pic>
                    </a:graphicData>
                  </a:graphic>
                </wp:inline>
              </w:drawing>
            </w:r>
          </w:p>
        </w:tc>
        <w:tc>
          <w:tcPr>
            <w:tcW w:w="3486" w:type="dxa"/>
            <w:vAlign w:val="center"/>
          </w:tcPr>
          <w:p w14:paraId="042FA827" w14:textId="77777777" w:rsidR="00BA7E9B" w:rsidRDefault="00BA7E9B" w:rsidP="00BA7E9B">
            <w:pPr>
              <w:spacing w:line="276" w:lineRule="auto"/>
              <w:jc w:val="center"/>
              <w:rPr>
                <w:noProof/>
              </w:rPr>
            </w:pPr>
            <w:r>
              <w:rPr>
                <w:noProof/>
              </w:rPr>
              <w:drawing>
                <wp:inline distT="0" distB="0" distL="0" distR="0" wp14:anchorId="7E153DC1" wp14:editId="0FEF0595">
                  <wp:extent cx="2034388" cy="1465180"/>
                  <wp:effectExtent l="0" t="0" r="444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6">
                            <a:extLst>
                              <a:ext uri="{28A0092B-C50C-407E-A947-70E740481C1C}">
                                <a14:useLocalDpi xmlns:a14="http://schemas.microsoft.com/office/drawing/2010/main" val="0"/>
                              </a:ext>
                            </a:extLst>
                          </a:blip>
                          <a:stretch>
                            <a:fillRect/>
                          </a:stretch>
                        </pic:blipFill>
                        <pic:spPr>
                          <a:xfrm>
                            <a:off x="0" y="0"/>
                            <a:ext cx="2080367" cy="1498294"/>
                          </a:xfrm>
                          <a:prstGeom prst="rect">
                            <a:avLst/>
                          </a:prstGeom>
                        </pic:spPr>
                      </pic:pic>
                    </a:graphicData>
                  </a:graphic>
                </wp:inline>
              </w:drawing>
            </w:r>
          </w:p>
        </w:tc>
      </w:tr>
      <w:tr w:rsidR="00BA7E9B" w14:paraId="453DED36" w14:textId="77777777" w:rsidTr="00BA7E9B">
        <w:trPr>
          <w:jc w:val="center"/>
        </w:trPr>
        <w:tc>
          <w:tcPr>
            <w:tcW w:w="3155" w:type="dxa"/>
            <w:vAlign w:val="center"/>
          </w:tcPr>
          <w:p w14:paraId="00FFBDBD" w14:textId="77777777" w:rsidR="00BA7E9B" w:rsidRDefault="00BA7E9B" w:rsidP="00BA7E9B">
            <w:pPr>
              <w:spacing w:line="276" w:lineRule="auto"/>
              <w:jc w:val="center"/>
              <w:rPr>
                <w:noProof/>
              </w:rPr>
            </w:pPr>
            <w:r>
              <w:rPr>
                <w:noProof/>
              </w:rPr>
              <w:drawing>
                <wp:inline distT="0" distB="0" distL="0" distR="0" wp14:anchorId="5FB5F154" wp14:editId="61F8194D">
                  <wp:extent cx="2001875" cy="1441766"/>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7">
                            <a:extLst>
                              <a:ext uri="{28A0092B-C50C-407E-A947-70E740481C1C}">
                                <a14:useLocalDpi xmlns:a14="http://schemas.microsoft.com/office/drawing/2010/main" val="0"/>
                              </a:ext>
                            </a:extLst>
                          </a:blip>
                          <a:stretch>
                            <a:fillRect/>
                          </a:stretch>
                        </pic:blipFill>
                        <pic:spPr>
                          <a:xfrm>
                            <a:off x="0" y="0"/>
                            <a:ext cx="2036841" cy="1466949"/>
                          </a:xfrm>
                          <a:prstGeom prst="rect">
                            <a:avLst/>
                          </a:prstGeom>
                        </pic:spPr>
                      </pic:pic>
                    </a:graphicData>
                  </a:graphic>
                </wp:inline>
              </w:drawing>
            </w:r>
          </w:p>
        </w:tc>
        <w:tc>
          <w:tcPr>
            <w:tcW w:w="0" w:type="auto"/>
            <w:vAlign w:val="center"/>
          </w:tcPr>
          <w:p w14:paraId="6E1EB7D3" w14:textId="77777777" w:rsidR="00BA7E9B" w:rsidRDefault="00BA7E9B" w:rsidP="00BA7E9B">
            <w:pPr>
              <w:spacing w:line="276" w:lineRule="auto"/>
              <w:jc w:val="center"/>
              <w:rPr>
                <w:noProof/>
              </w:rPr>
            </w:pPr>
            <w:r>
              <w:rPr>
                <w:noProof/>
              </w:rPr>
              <w:drawing>
                <wp:inline distT="0" distB="0" distL="0" distR="0" wp14:anchorId="05EF8D7F" wp14:editId="5213F18A">
                  <wp:extent cx="2138736" cy="154033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48">
                            <a:extLst>
                              <a:ext uri="{28A0092B-C50C-407E-A947-70E740481C1C}">
                                <a14:useLocalDpi xmlns:a14="http://schemas.microsoft.com/office/drawing/2010/main" val="0"/>
                              </a:ext>
                            </a:extLst>
                          </a:blip>
                          <a:stretch>
                            <a:fillRect/>
                          </a:stretch>
                        </pic:blipFill>
                        <pic:spPr>
                          <a:xfrm>
                            <a:off x="0" y="0"/>
                            <a:ext cx="2176959" cy="1567862"/>
                          </a:xfrm>
                          <a:prstGeom prst="rect">
                            <a:avLst/>
                          </a:prstGeom>
                        </pic:spPr>
                      </pic:pic>
                    </a:graphicData>
                  </a:graphic>
                </wp:inline>
              </w:drawing>
            </w:r>
          </w:p>
        </w:tc>
        <w:tc>
          <w:tcPr>
            <w:tcW w:w="3486" w:type="dxa"/>
            <w:vAlign w:val="center"/>
          </w:tcPr>
          <w:p w14:paraId="2B7F1463" w14:textId="77777777" w:rsidR="00BA7E9B" w:rsidRDefault="00BA7E9B" w:rsidP="00BA7E9B">
            <w:pPr>
              <w:spacing w:line="276" w:lineRule="auto"/>
              <w:jc w:val="center"/>
              <w:rPr>
                <w:noProof/>
              </w:rPr>
            </w:pPr>
            <w:r>
              <w:rPr>
                <w:noProof/>
              </w:rPr>
              <w:drawing>
                <wp:inline distT="0" distB="0" distL="0" distR="0" wp14:anchorId="62262202" wp14:editId="6BF38FA0">
                  <wp:extent cx="2047393" cy="14745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9">
                            <a:extLst>
                              <a:ext uri="{28A0092B-C50C-407E-A947-70E740481C1C}">
                                <a14:useLocalDpi xmlns:a14="http://schemas.microsoft.com/office/drawing/2010/main" val="0"/>
                              </a:ext>
                            </a:extLst>
                          </a:blip>
                          <a:stretch>
                            <a:fillRect/>
                          </a:stretch>
                        </pic:blipFill>
                        <pic:spPr>
                          <a:xfrm>
                            <a:off x="0" y="0"/>
                            <a:ext cx="2075521" cy="1494806"/>
                          </a:xfrm>
                          <a:prstGeom prst="rect">
                            <a:avLst/>
                          </a:prstGeom>
                        </pic:spPr>
                      </pic:pic>
                    </a:graphicData>
                  </a:graphic>
                </wp:inline>
              </w:drawing>
            </w:r>
          </w:p>
        </w:tc>
      </w:tr>
      <w:tr w:rsidR="00BA7E9B" w14:paraId="7E791359" w14:textId="77777777" w:rsidTr="00BA7E9B">
        <w:trPr>
          <w:jc w:val="center"/>
        </w:trPr>
        <w:tc>
          <w:tcPr>
            <w:tcW w:w="3155" w:type="dxa"/>
            <w:vAlign w:val="center"/>
          </w:tcPr>
          <w:p w14:paraId="73C202E3" w14:textId="77777777" w:rsidR="00BA7E9B" w:rsidRDefault="00BA7E9B" w:rsidP="00BA7E9B">
            <w:pPr>
              <w:spacing w:line="276" w:lineRule="auto"/>
              <w:jc w:val="center"/>
              <w:rPr>
                <w:noProof/>
              </w:rPr>
            </w:pPr>
            <w:r>
              <w:rPr>
                <w:noProof/>
              </w:rPr>
              <w:drawing>
                <wp:inline distT="0" distB="0" distL="0" distR="0" wp14:anchorId="79D9D25A" wp14:editId="3467AFD2">
                  <wp:extent cx="2102516" cy="15142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0" cstate="print">
                            <a:extLst>
                              <a:ext uri="{28A0092B-C50C-407E-A947-70E740481C1C}">
                                <a14:useLocalDpi xmlns:a14="http://schemas.microsoft.com/office/drawing/2010/main" val="0"/>
                              </a:ext>
                            </a:extLst>
                          </a:blip>
                          <a:stretch>
                            <a:fillRect/>
                          </a:stretch>
                        </pic:blipFill>
                        <pic:spPr>
                          <a:xfrm>
                            <a:off x="0" y="0"/>
                            <a:ext cx="2143622" cy="1543852"/>
                          </a:xfrm>
                          <a:prstGeom prst="rect">
                            <a:avLst/>
                          </a:prstGeom>
                        </pic:spPr>
                      </pic:pic>
                    </a:graphicData>
                  </a:graphic>
                </wp:inline>
              </w:drawing>
            </w:r>
          </w:p>
        </w:tc>
        <w:tc>
          <w:tcPr>
            <w:tcW w:w="0" w:type="auto"/>
            <w:vAlign w:val="center"/>
          </w:tcPr>
          <w:p w14:paraId="74F5A93C" w14:textId="77777777" w:rsidR="00BA7E9B" w:rsidRDefault="00BA7E9B" w:rsidP="00BA7E9B">
            <w:pPr>
              <w:spacing w:line="276" w:lineRule="auto"/>
              <w:jc w:val="center"/>
              <w:rPr>
                <w:noProof/>
              </w:rPr>
            </w:pPr>
            <w:r>
              <w:rPr>
                <w:noProof/>
              </w:rPr>
              <w:drawing>
                <wp:inline distT="0" distB="0" distL="0" distR="0" wp14:anchorId="08D0DF23" wp14:editId="500CFF01">
                  <wp:extent cx="2020570" cy="14552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1" cstate="print">
                            <a:extLst>
                              <a:ext uri="{28A0092B-C50C-407E-A947-70E740481C1C}">
                                <a14:useLocalDpi xmlns:a14="http://schemas.microsoft.com/office/drawing/2010/main" val="0"/>
                              </a:ext>
                            </a:extLst>
                          </a:blip>
                          <a:stretch>
                            <a:fillRect/>
                          </a:stretch>
                        </pic:blipFill>
                        <pic:spPr>
                          <a:xfrm>
                            <a:off x="0" y="0"/>
                            <a:ext cx="2070456" cy="1491158"/>
                          </a:xfrm>
                          <a:prstGeom prst="rect">
                            <a:avLst/>
                          </a:prstGeom>
                        </pic:spPr>
                      </pic:pic>
                    </a:graphicData>
                  </a:graphic>
                </wp:inline>
              </w:drawing>
            </w:r>
          </w:p>
        </w:tc>
        <w:tc>
          <w:tcPr>
            <w:tcW w:w="3486" w:type="dxa"/>
            <w:vAlign w:val="center"/>
          </w:tcPr>
          <w:p w14:paraId="0F6A5CDC" w14:textId="77777777" w:rsidR="00BA7E9B" w:rsidRDefault="00BA7E9B" w:rsidP="00BA7E9B">
            <w:pPr>
              <w:spacing w:line="276" w:lineRule="auto"/>
              <w:jc w:val="center"/>
              <w:rPr>
                <w:noProof/>
              </w:rPr>
            </w:pPr>
            <w:r>
              <w:rPr>
                <w:noProof/>
              </w:rPr>
              <w:drawing>
                <wp:inline distT="0" distB="0" distL="0" distR="0" wp14:anchorId="1D9FB989" wp14:editId="139D6D07">
                  <wp:extent cx="2068119" cy="148947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52">
                            <a:extLst>
                              <a:ext uri="{28A0092B-C50C-407E-A947-70E740481C1C}">
                                <a14:useLocalDpi xmlns:a14="http://schemas.microsoft.com/office/drawing/2010/main" val="0"/>
                              </a:ext>
                            </a:extLst>
                          </a:blip>
                          <a:stretch>
                            <a:fillRect/>
                          </a:stretch>
                        </pic:blipFill>
                        <pic:spPr>
                          <a:xfrm>
                            <a:off x="0" y="0"/>
                            <a:ext cx="2109309" cy="1519139"/>
                          </a:xfrm>
                          <a:prstGeom prst="rect">
                            <a:avLst/>
                          </a:prstGeom>
                        </pic:spPr>
                      </pic:pic>
                    </a:graphicData>
                  </a:graphic>
                </wp:inline>
              </w:drawing>
            </w:r>
          </w:p>
        </w:tc>
      </w:tr>
      <w:tr w:rsidR="00BA7E9B" w14:paraId="636D050B" w14:textId="77777777" w:rsidTr="00BA7E9B">
        <w:trPr>
          <w:jc w:val="center"/>
        </w:trPr>
        <w:tc>
          <w:tcPr>
            <w:tcW w:w="3155" w:type="dxa"/>
            <w:vAlign w:val="center"/>
          </w:tcPr>
          <w:p w14:paraId="05E83CB7" w14:textId="77777777" w:rsidR="00BA7E9B" w:rsidRDefault="00BA7E9B" w:rsidP="00BA7E9B">
            <w:pPr>
              <w:spacing w:line="276" w:lineRule="auto"/>
              <w:jc w:val="center"/>
              <w:rPr>
                <w:noProof/>
              </w:rPr>
            </w:pPr>
            <w:r>
              <w:rPr>
                <w:noProof/>
              </w:rPr>
              <w:drawing>
                <wp:inline distT="0" distB="0" distL="0" distR="0" wp14:anchorId="196C581F" wp14:editId="6C7D680A">
                  <wp:extent cx="2059122" cy="148299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3">
                            <a:extLst>
                              <a:ext uri="{28A0092B-C50C-407E-A947-70E740481C1C}">
                                <a14:useLocalDpi xmlns:a14="http://schemas.microsoft.com/office/drawing/2010/main" val="0"/>
                              </a:ext>
                            </a:extLst>
                          </a:blip>
                          <a:stretch>
                            <a:fillRect/>
                          </a:stretch>
                        </pic:blipFill>
                        <pic:spPr>
                          <a:xfrm>
                            <a:off x="0" y="0"/>
                            <a:ext cx="2085531" cy="1502015"/>
                          </a:xfrm>
                          <a:prstGeom prst="rect">
                            <a:avLst/>
                          </a:prstGeom>
                        </pic:spPr>
                      </pic:pic>
                    </a:graphicData>
                  </a:graphic>
                </wp:inline>
              </w:drawing>
            </w:r>
          </w:p>
        </w:tc>
        <w:tc>
          <w:tcPr>
            <w:tcW w:w="0" w:type="auto"/>
            <w:vAlign w:val="center"/>
          </w:tcPr>
          <w:p w14:paraId="396DE3DD" w14:textId="77777777" w:rsidR="00BA7E9B" w:rsidRDefault="00BA7E9B" w:rsidP="00BA7E9B">
            <w:pPr>
              <w:spacing w:line="276" w:lineRule="auto"/>
              <w:jc w:val="center"/>
              <w:rPr>
                <w:noProof/>
              </w:rPr>
            </w:pPr>
            <w:r>
              <w:rPr>
                <w:noProof/>
              </w:rPr>
              <w:drawing>
                <wp:inline distT="0" distB="0" distL="0" distR="0" wp14:anchorId="220D2C1D" wp14:editId="6E621E56">
                  <wp:extent cx="2019122" cy="145418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54">
                            <a:extLst>
                              <a:ext uri="{28A0092B-C50C-407E-A947-70E740481C1C}">
                                <a14:useLocalDpi xmlns:a14="http://schemas.microsoft.com/office/drawing/2010/main" val="0"/>
                              </a:ext>
                            </a:extLst>
                          </a:blip>
                          <a:stretch>
                            <a:fillRect/>
                          </a:stretch>
                        </pic:blipFill>
                        <pic:spPr>
                          <a:xfrm>
                            <a:off x="0" y="0"/>
                            <a:ext cx="2050197" cy="1476567"/>
                          </a:xfrm>
                          <a:prstGeom prst="rect">
                            <a:avLst/>
                          </a:prstGeom>
                        </pic:spPr>
                      </pic:pic>
                    </a:graphicData>
                  </a:graphic>
                </wp:inline>
              </w:drawing>
            </w:r>
          </w:p>
        </w:tc>
        <w:tc>
          <w:tcPr>
            <w:tcW w:w="3486" w:type="dxa"/>
            <w:vAlign w:val="center"/>
          </w:tcPr>
          <w:p w14:paraId="47CB75A5" w14:textId="77777777" w:rsidR="00BA7E9B" w:rsidRDefault="00BA7E9B" w:rsidP="00BA7E9B">
            <w:pPr>
              <w:spacing w:line="276" w:lineRule="auto"/>
              <w:jc w:val="center"/>
              <w:rPr>
                <w:noProof/>
              </w:rPr>
            </w:pPr>
            <w:r>
              <w:rPr>
                <w:noProof/>
              </w:rPr>
              <w:drawing>
                <wp:inline distT="0" distB="0" distL="0" distR="0" wp14:anchorId="4532C639" wp14:editId="47EB51A6">
                  <wp:extent cx="1964261" cy="14146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2001713" cy="1441647"/>
                          </a:xfrm>
                          <a:prstGeom prst="rect">
                            <a:avLst/>
                          </a:prstGeom>
                        </pic:spPr>
                      </pic:pic>
                    </a:graphicData>
                  </a:graphic>
                </wp:inline>
              </w:drawing>
            </w:r>
          </w:p>
        </w:tc>
      </w:tr>
      <w:tr w:rsidR="00BA7E9B" w14:paraId="6246A8DD" w14:textId="77777777" w:rsidTr="00BA7E9B">
        <w:trPr>
          <w:jc w:val="center"/>
        </w:trPr>
        <w:tc>
          <w:tcPr>
            <w:tcW w:w="10225" w:type="dxa"/>
            <w:gridSpan w:val="3"/>
            <w:vAlign w:val="center"/>
          </w:tcPr>
          <w:p w14:paraId="6867697C" w14:textId="1F5BB30C" w:rsidR="00BA7E9B" w:rsidRPr="001D4F17" w:rsidRDefault="00BA7E9B" w:rsidP="00BA7E9B">
            <w:pPr>
              <w:pStyle w:val="Caption"/>
            </w:pPr>
            <w:bookmarkStart w:id="14" w:name="_Ref61356830"/>
            <w:r w:rsidRPr="001D4F17">
              <w:t xml:space="preserve">Fig. </w:t>
            </w:r>
            <w:fldSimple w:instr=" SEQ Fig. \* ARABIC ">
              <w:r w:rsidR="00F85AF5">
                <w:rPr>
                  <w:noProof/>
                </w:rPr>
                <w:t>5</w:t>
              </w:r>
            </w:fldSimple>
            <w:bookmarkEnd w:id="14"/>
            <w:r w:rsidRPr="001D4F17">
              <w:t xml:space="preserve">. Weak correlation among pairs </w:t>
            </w:r>
          </w:p>
        </w:tc>
      </w:tr>
    </w:tbl>
    <w:p w14:paraId="40A5A4D5" w14:textId="76CEC1A5" w:rsidR="00BA7E9B" w:rsidRDefault="00BA7E9B" w:rsidP="00BA7E9B"/>
    <w:p w14:paraId="38C6509B" w14:textId="062994F8" w:rsidR="00404D25" w:rsidRPr="0049366A" w:rsidRDefault="00404D25" w:rsidP="003802A6">
      <w:pPr>
        <w:spacing w:line="276" w:lineRule="auto"/>
        <w:rPr>
          <w:rStyle w:val="Strong"/>
        </w:rPr>
      </w:pPr>
      <w:r w:rsidRPr="0049366A">
        <w:rPr>
          <w:rStyle w:val="Strong"/>
        </w:rPr>
        <w:t xml:space="preserve">References </w:t>
      </w:r>
    </w:p>
    <w:p w14:paraId="602D072D" w14:textId="77777777" w:rsidR="007E57D8" w:rsidRPr="007E57D8" w:rsidRDefault="00AD1BD7" w:rsidP="007E57D8">
      <w:pPr>
        <w:pStyle w:val="EndNoteBibliography"/>
        <w:spacing w:after="0"/>
        <w:ind w:left="720" w:hanging="720"/>
      </w:pPr>
      <w:r w:rsidRPr="00F22B06">
        <w:rPr>
          <w:rStyle w:val="IntenseReference"/>
          <w:b w:val="0"/>
          <w:bCs w:val="0"/>
          <w:sz w:val="20"/>
          <w:szCs w:val="20"/>
        </w:rPr>
        <w:lastRenderedPageBreak/>
        <w:fldChar w:fldCharType="begin"/>
      </w:r>
      <w:r w:rsidRPr="00F22B06">
        <w:rPr>
          <w:rStyle w:val="IntenseReference"/>
          <w:b w:val="0"/>
          <w:bCs w:val="0"/>
          <w:sz w:val="20"/>
          <w:szCs w:val="20"/>
        </w:rPr>
        <w:instrText xml:space="preserve"> ADDIN EN.REFLIST </w:instrText>
      </w:r>
      <w:r w:rsidRPr="00F22B06">
        <w:rPr>
          <w:rStyle w:val="IntenseReference"/>
          <w:b w:val="0"/>
          <w:bCs w:val="0"/>
          <w:sz w:val="20"/>
          <w:szCs w:val="20"/>
        </w:rPr>
        <w:fldChar w:fldCharType="separate"/>
      </w:r>
      <w:bookmarkStart w:id="15" w:name="_ENREF_1"/>
      <w:r w:rsidR="007E57D8" w:rsidRPr="007E57D8">
        <w:t>1.</w:t>
      </w:r>
      <w:r w:rsidR="007E57D8" w:rsidRPr="007E57D8">
        <w:tab/>
        <w:t xml:space="preserve">Andrews, G.P., et al., </w:t>
      </w:r>
      <w:r w:rsidR="007E57D8" w:rsidRPr="007E57D8">
        <w:rPr>
          <w:i/>
        </w:rPr>
        <w:t>The development of an inline Raman spectroscopic analysis method as a quality control tool for hot melt extruded ramipril fixed-dose combination products.</w:t>
      </w:r>
      <w:r w:rsidR="007E57D8" w:rsidRPr="007E57D8">
        <w:t xml:space="preserve"> Int J Pharm, 2019. </w:t>
      </w:r>
      <w:r w:rsidR="007E57D8" w:rsidRPr="007E57D8">
        <w:rPr>
          <w:b/>
        </w:rPr>
        <w:t>566</w:t>
      </w:r>
      <w:r w:rsidR="007E57D8" w:rsidRPr="007E57D8">
        <w:t>: p. 476-487.</w:t>
      </w:r>
      <w:bookmarkEnd w:id="15"/>
    </w:p>
    <w:p w14:paraId="40BEE352" w14:textId="77777777" w:rsidR="007E57D8" w:rsidRPr="007E57D8" w:rsidRDefault="007E57D8" w:rsidP="007E57D8">
      <w:pPr>
        <w:pStyle w:val="EndNoteBibliography"/>
        <w:spacing w:after="0"/>
        <w:ind w:left="720" w:hanging="720"/>
      </w:pPr>
      <w:bookmarkStart w:id="16" w:name="_ENREF_2"/>
      <w:r w:rsidRPr="007E57D8">
        <w:t>2.</w:t>
      </w:r>
      <w:r w:rsidRPr="007E57D8">
        <w:tab/>
        <w:t xml:space="preserve">Soares, F.L.F. and R.L. Carneiro, </w:t>
      </w:r>
      <w:r w:rsidRPr="007E57D8">
        <w:rPr>
          <w:i/>
        </w:rPr>
        <w:t>Green Synthesis of Ibuprofen–Nicotinamide Cocrystals and In-Line Evaluation by Raman Spectroscopy.</w:t>
      </w:r>
      <w:r w:rsidRPr="007E57D8">
        <w:t xml:space="preserve"> Crystal Growth &amp; Design, 2013. </w:t>
      </w:r>
      <w:r w:rsidRPr="007E57D8">
        <w:rPr>
          <w:b/>
        </w:rPr>
        <w:t>13</w:t>
      </w:r>
      <w:r w:rsidRPr="007E57D8">
        <w:t>(4): p. 1510-1517.</w:t>
      </w:r>
      <w:bookmarkEnd w:id="16"/>
    </w:p>
    <w:p w14:paraId="6FD7820F" w14:textId="77777777" w:rsidR="007E57D8" w:rsidRPr="007E57D8" w:rsidRDefault="007E57D8" w:rsidP="007E57D8">
      <w:pPr>
        <w:pStyle w:val="EndNoteBibliography"/>
        <w:spacing w:after="0"/>
        <w:ind w:left="720" w:hanging="720"/>
      </w:pPr>
      <w:bookmarkStart w:id="17" w:name="_ENREF_3"/>
      <w:r w:rsidRPr="007E57D8">
        <w:t>3.</w:t>
      </w:r>
      <w:r w:rsidRPr="007E57D8">
        <w:tab/>
        <w:t xml:space="preserve">Omar, J., A. Boix, and F. Ulberth, </w:t>
      </w:r>
      <w:r w:rsidRPr="007E57D8">
        <w:rPr>
          <w:i/>
        </w:rPr>
        <w:t>Raman spectroscopy for quality control and detection of substandard painkillers.</w:t>
      </w:r>
      <w:r w:rsidRPr="007E57D8">
        <w:t xml:space="preserve"> Vibrational Spectroscopy, 2020. </w:t>
      </w:r>
      <w:r w:rsidRPr="007E57D8">
        <w:rPr>
          <w:b/>
        </w:rPr>
        <w:t>111</w:t>
      </w:r>
      <w:r w:rsidRPr="007E57D8">
        <w:t>: p. 103147.</w:t>
      </w:r>
      <w:bookmarkEnd w:id="17"/>
    </w:p>
    <w:p w14:paraId="1CB467EE" w14:textId="77777777" w:rsidR="007E57D8" w:rsidRPr="007E57D8" w:rsidRDefault="007E57D8" w:rsidP="007E57D8">
      <w:pPr>
        <w:pStyle w:val="EndNoteBibliography"/>
        <w:spacing w:after="0"/>
        <w:ind w:left="720" w:hanging="720"/>
      </w:pPr>
      <w:bookmarkStart w:id="18" w:name="_ENREF_4"/>
      <w:r w:rsidRPr="007E57D8">
        <w:t>4.</w:t>
      </w:r>
      <w:r w:rsidRPr="007E57D8">
        <w:tab/>
        <w:t xml:space="preserve">Tang, C., T.-C. Ling, and K.H. Mo, </w:t>
      </w:r>
      <w:r w:rsidRPr="007E57D8">
        <w:rPr>
          <w:i/>
        </w:rPr>
        <w:t>Raman spectroscopy as a tool to understand the mechanism of concrete durability—A review.</w:t>
      </w:r>
      <w:r w:rsidRPr="007E57D8">
        <w:t xml:space="preserve"> Construction and Building Materials, 2020: p. 121079.</w:t>
      </w:r>
      <w:bookmarkEnd w:id="18"/>
    </w:p>
    <w:p w14:paraId="185B9E50" w14:textId="77777777" w:rsidR="007E57D8" w:rsidRPr="007E57D8" w:rsidRDefault="007E57D8" w:rsidP="007E57D8">
      <w:pPr>
        <w:pStyle w:val="EndNoteBibliography"/>
        <w:spacing w:after="0"/>
        <w:ind w:left="720" w:hanging="720"/>
      </w:pPr>
      <w:bookmarkStart w:id="19" w:name="_ENREF_5"/>
      <w:r w:rsidRPr="007E57D8">
        <w:t>5.</w:t>
      </w:r>
      <w:r w:rsidRPr="007E57D8">
        <w:tab/>
        <w:t xml:space="preserve">Doumeng, M., et al., </w:t>
      </w:r>
      <w:r w:rsidRPr="007E57D8">
        <w:rPr>
          <w:i/>
        </w:rPr>
        <w:t>A comparative study of the crystallinity of Polyetheretherketone by using density, DSC, XRD, and Raman spectroscopy techniques.</w:t>
      </w:r>
      <w:r w:rsidRPr="007E57D8">
        <w:t xml:space="preserve"> Polymer Testing, 2020: p. 106878.</w:t>
      </w:r>
      <w:bookmarkEnd w:id="19"/>
    </w:p>
    <w:p w14:paraId="49593D1B" w14:textId="77777777" w:rsidR="007E57D8" w:rsidRPr="007E57D8" w:rsidRDefault="007E57D8" w:rsidP="007E57D8">
      <w:pPr>
        <w:pStyle w:val="EndNoteBibliography"/>
        <w:spacing w:after="0"/>
        <w:ind w:left="720" w:hanging="720"/>
      </w:pPr>
      <w:bookmarkStart w:id="20" w:name="_ENREF_6"/>
      <w:r w:rsidRPr="007E57D8">
        <w:t>6.</w:t>
      </w:r>
      <w:r w:rsidRPr="007E57D8">
        <w:tab/>
        <w:t xml:space="preserve">Mendes, T.d.O., et al., </w:t>
      </w:r>
      <w:r w:rsidRPr="007E57D8">
        <w:rPr>
          <w:i/>
        </w:rPr>
        <w:t>Raman Spectroscopy as a fast tool for whey quantification in raw milk.</w:t>
      </w:r>
      <w:r w:rsidRPr="007E57D8">
        <w:t xml:space="preserve"> Vibrational Spectroscopy, 2020: p. 103150.</w:t>
      </w:r>
      <w:bookmarkEnd w:id="20"/>
    </w:p>
    <w:p w14:paraId="0D7B41A0" w14:textId="77777777" w:rsidR="007E57D8" w:rsidRPr="007E57D8" w:rsidRDefault="007E57D8" w:rsidP="007E57D8">
      <w:pPr>
        <w:pStyle w:val="EndNoteBibliography"/>
        <w:spacing w:after="0"/>
        <w:ind w:left="720" w:hanging="720"/>
      </w:pPr>
      <w:bookmarkStart w:id="21" w:name="_ENREF_7"/>
      <w:r w:rsidRPr="007E57D8">
        <w:t>7.</w:t>
      </w:r>
      <w:r w:rsidRPr="007E57D8">
        <w:tab/>
        <w:t xml:space="preserve">Asgarpour Khansary, M., et al., </w:t>
      </w:r>
      <w:r w:rsidRPr="007E57D8">
        <w:rPr>
          <w:i/>
        </w:rPr>
        <w:t>Correlation of sorption-induced swelling in polymeric films with reference to attenuated total reflectance Fourier-transform infrared spectroscopy data.</w:t>
      </w:r>
      <w:r w:rsidRPr="007E57D8">
        <w:t xml:space="preserve"> European Polymer Journal, 2017. </w:t>
      </w:r>
      <w:r w:rsidRPr="007E57D8">
        <w:rPr>
          <w:b/>
        </w:rPr>
        <w:t>91</w:t>
      </w:r>
      <w:r w:rsidRPr="007E57D8">
        <w:t>: p. 429-435.</w:t>
      </w:r>
      <w:bookmarkEnd w:id="21"/>
    </w:p>
    <w:p w14:paraId="6C64461B" w14:textId="77777777" w:rsidR="007E57D8" w:rsidRPr="007E57D8" w:rsidRDefault="007E57D8" w:rsidP="007E57D8">
      <w:pPr>
        <w:pStyle w:val="EndNoteBibliography"/>
        <w:spacing w:after="0"/>
        <w:ind w:left="720" w:hanging="720"/>
      </w:pPr>
      <w:bookmarkStart w:id="22" w:name="_ENREF_8"/>
      <w:r w:rsidRPr="007E57D8">
        <w:t>8.</w:t>
      </w:r>
      <w:r w:rsidRPr="007E57D8">
        <w:tab/>
        <w:t xml:space="preserve">He, H., et al., </w:t>
      </w:r>
      <w:r w:rsidRPr="007E57D8">
        <w:rPr>
          <w:i/>
        </w:rPr>
        <w:t>Applications of Raman spectroscopic techniques for quality and safety evaluation of milk: A review of recent developments.</w:t>
      </w:r>
      <w:r w:rsidRPr="007E57D8">
        <w:t xml:space="preserve"> Critical Reviews in Food Science and Nutrition, 2019. </w:t>
      </w:r>
      <w:r w:rsidRPr="007E57D8">
        <w:rPr>
          <w:b/>
        </w:rPr>
        <w:t>59</w:t>
      </w:r>
      <w:r w:rsidRPr="007E57D8">
        <w:t>(5): p. 770-793.</w:t>
      </w:r>
      <w:bookmarkEnd w:id="22"/>
    </w:p>
    <w:p w14:paraId="51507ACA" w14:textId="77777777" w:rsidR="007E57D8" w:rsidRPr="007E57D8" w:rsidRDefault="007E57D8" w:rsidP="007E57D8">
      <w:pPr>
        <w:pStyle w:val="EndNoteBibliography"/>
        <w:spacing w:after="0"/>
        <w:ind w:left="720" w:hanging="720"/>
      </w:pPr>
      <w:bookmarkStart w:id="23" w:name="_ENREF_9"/>
      <w:r w:rsidRPr="007E57D8">
        <w:t>9.</w:t>
      </w:r>
      <w:r w:rsidRPr="007E57D8">
        <w:tab/>
        <w:t xml:space="preserve">Mozaffari, M.H. and L.-L. Tay, </w:t>
      </w:r>
      <w:r w:rsidRPr="007E57D8">
        <w:rPr>
          <w:i/>
        </w:rPr>
        <w:t>A Review of 1D Convolutional Neural Networks toward Unknown Substance Identification in Portable Raman Spectrometer.</w:t>
      </w:r>
      <w:r w:rsidRPr="007E57D8">
        <w:t xml:space="preserve"> arXiv preprint arXiv:2006.10575, 2020.</w:t>
      </w:r>
      <w:bookmarkEnd w:id="23"/>
    </w:p>
    <w:p w14:paraId="3FD38FC5" w14:textId="77777777" w:rsidR="007E57D8" w:rsidRPr="007E57D8" w:rsidRDefault="007E57D8" w:rsidP="007E57D8">
      <w:pPr>
        <w:pStyle w:val="EndNoteBibliography"/>
        <w:spacing w:after="0"/>
        <w:ind w:left="720" w:hanging="720"/>
      </w:pPr>
      <w:bookmarkStart w:id="24" w:name="_ENREF_10"/>
      <w:r w:rsidRPr="007E57D8">
        <w:t>10.</w:t>
      </w:r>
      <w:r w:rsidRPr="007E57D8">
        <w:tab/>
        <w:t xml:space="preserve">Xie, Y., et al., </w:t>
      </w:r>
      <w:r w:rsidRPr="007E57D8">
        <w:rPr>
          <w:i/>
        </w:rPr>
        <w:t>How to achieve auto-identification in Raman analysis by spectral feature extraction &amp; Adaptive Hypergraph.</w:t>
      </w:r>
      <w:r w:rsidRPr="007E57D8">
        <w:t xml:space="preserve"> Spectrochimica Acta Part A: Molecular and Biomolecular Spectroscopy, 2019. </w:t>
      </w:r>
      <w:r w:rsidRPr="007E57D8">
        <w:rPr>
          <w:b/>
        </w:rPr>
        <w:t>222</w:t>
      </w:r>
      <w:r w:rsidRPr="007E57D8">
        <w:t>: p. 117086.</w:t>
      </w:r>
      <w:bookmarkEnd w:id="24"/>
    </w:p>
    <w:p w14:paraId="65BA142F" w14:textId="77777777" w:rsidR="007E57D8" w:rsidRPr="007E57D8" w:rsidRDefault="007E57D8" w:rsidP="007E57D8">
      <w:pPr>
        <w:pStyle w:val="EndNoteBibliography"/>
        <w:spacing w:after="0"/>
        <w:ind w:left="720" w:hanging="720"/>
      </w:pPr>
      <w:bookmarkStart w:id="25" w:name="_ENREF_11"/>
      <w:r w:rsidRPr="007E57D8">
        <w:t>11.</w:t>
      </w:r>
      <w:r w:rsidRPr="007E57D8">
        <w:tab/>
        <w:t xml:space="preserve">Khansary, M.A., G.M. Walker, and S. Shirazian. </w:t>
      </w:r>
      <w:r w:rsidRPr="007E57D8">
        <w:rPr>
          <w:i/>
        </w:rPr>
        <w:t>Correlating Raman Spectra of Ibuprofen, Nicotinamide and their Dimers</w:t>
      </w:r>
      <w:r w:rsidRPr="007E57D8">
        <w:t xml:space="preserve">. in </w:t>
      </w:r>
      <w:r w:rsidRPr="007E57D8">
        <w:rPr>
          <w:i/>
        </w:rPr>
        <w:t>Material Science and Engineering Congress</w:t>
      </w:r>
      <w:r w:rsidRPr="007E57D8">
        <w:t>. 2020. Darmstadt, Germany: Deutsche Gesellschaft für Materialkunde e.V.</w:t>
      </w:r>
      <w:bookmarkEnd w:id="25"/>
    </w:p>
    <w:p w14:paraId="013953D7" w14:textId="77777777" w:rsidR="007E57D8" w:rsidRPr="007E57D8" w:rsidRDefault="007E57D8" w:rsidP="007E57D8">
      <w:pPr>
        <w:pStyle w:val="EndNoteBibliography"/>
        <w:spacing w:after="0"/>
        <w:ind w:left="720" w:hanging="720"/>
      </w:pPr>
      <w:bookmarkStart w:id="26" w:name="_ENREF_12"/>
      <w:r w:rsidRPr="007E57D8">
        <w:t>12.</w:t>
      </w:r>
      <w:r w:rsidRPr="007E57D8">
        <w:tab/>
        <w:t xml:space="preserve">Berghian-Grosan, C. and D.A. Magdas, </w:t>
      </w:r>
      <w:r w:rsidRPr="007E57D8">
        <w:rPr>
          <w:i/>
        </w:rPr>
        <w:t>Raman spectroscopy and machine-learning for edible oils evaluation.</w:t>
      </w:r>
      <w:r w:rsidRPr="007E57D8">
        <w:t xml:space="preserve"> Talanta, 2020. </w:t>
      </w:r>
      <w:r w:rsidRPr="007E57D8">
        <w:rPr>
          <w:b/>
        </w:rPr>
        <w:t>218</w:t>
      </w:r>
      <w:r w:rsidRPr="007E57D8">
        <w:t>: p. 121176.</w:t>
      </w:r>
      <w:bookmarkEnd w:id="26"/>
    </w:p>
    <w:p w14:paraId="5946BF52" w14:textId="77777777" w:rsidR="007E57D8" w:rsidRPr="007E57D8" w:rsidRDefault="007E57D8" w:rsidP="007E57D8">
      <w:pPr>
        <w:pStyle w:val="EndNoteBibliography"/>
        <w:spacing w:after="0"/>
        <w:ind w:left="720" w:hanging="720"/>
      </w:pPr>
      <w:bookmarkStart w:id="27" w:name="_ENREF_13"/>
      <w:r w:rsidRPr="007E57D8">
        <w:t>13.</w:t>
      </w:r>
      <w:r w:rsidRPr="007E57D8">
        <w:tab/>
        <w:t xml:space="preserve">LeCun, Y., Y. Bengio, and G. Hinton, </w:t>
      </w:r>
      <w:r w:rsidRPr="007E57D8">
        <w:rPr>
          <w:i/>
        </w:rPr>
        <w:t>Deep learning.</w:t>
      </w:r>
      <w:r w:rsidRPr="007E57D8">
        <w:t xml:space="preserve"> Nature, 2015. </w:t>
      </w:r>
      <w:r w:rsidRPr="007E57D8">
        <w:rPr>
          <w:b/>
        </w:rPr>
        <w:t>521</w:t>
      </w:r>
      <w:r w:rsidRPr="007E57D8">
        <w:t>(7553): p. 436-444.</w:t>
      </w:r>
      <w:bookmarkEnd w:id="27"/>
    </w:p>
    <w:p w14:paraId="40C46737" w14:textId="77777777" w:rsidR="007E57D8" w:rsidRPr="007E57D8" w:rsidRDefault="007E57D8" w:rsidP="007E57D8">
      <w:pPr>
        <w:pStyle w:val="EndNoteBibliography"/>
        <w:spacing w:after="0"/>
        <w:ind w:left="720" w:hanging="720"/>
      </w:pPr>
      <w:bookmarkStart w:id="28" w:name="_ENREF_14"/>
      <w:r w:rsidRPr="007E57D8">
        <w:t>14.</w:t>
      </w:r>
      <w:r w:rsidRPr="007E57D8">
        <w:tab/>
        <w:t xml:space="preserve">Lussier, F., et al., </w:t>
      </w:r>
      <w:r w:rsidRPr="007E57D8">
        <w:rPr>
          <w:i/>
        </w:rPr>
        <w:t>Deep learning and artificial intelligence methods for Raman and surface-enhanced Raman scattering.</w:t>
      </w:r>
      <w:r w:rsidRPr="007E57D8">
        <w:t xml:space="preserve"> TrAC Trends in Analytical Chemistry, 2020. </w:t>
      </w:r>
      <w:r w:rsidRPr="007E57D8">
        <w:rPr>
          <w:b/>
        </w:rPr>
        <w:t>124</w:t>
      </w:r>
      <w:r w:rsidRPr="007E57D8">
        <w:t>: p. 115796.</w:t>
      </w:r>
      <w:bookmarkEnd w:id="28"/>
    </w:p>
    <w:p w14:paraId="46B62181" w14:textId="77777777" w:rsidR="007E57D8" w:rsidRPr="007E57D8" w:rsidRDefault="007E57D8" w:rsidP="007E57D8">
      <w:pPr>
        <w:pStyle w:val="EndNoteBibliography"/>
        <w:spacing w:after="0"/>
        <w:ind w:left="720" w:hanging="720"/>
      </w:pPr>
      <w:bookmarkStart w:id="29" w:name="_ENREF_15"/>
      <w:r w:rsidRPr="007E57D8">
        <w:t>15.</w:t>
      </w:r>
      <w:r w:rsidRPr="007E57D8">
        <w:tab/>
        <w:t xml:space="preserve">Kauwe, S.K., et al., </w:t>
      </w:r>
      <w:r w:rsidRPr="007E57D8">
        <w:rPr>
          <w:i/>
        </w:rPr>
        <w:t>Can machine learning find extraordinary materials?</w:t>
      </w:r>
      <w:r w:rsidRPr="007E57D8">
        <w:t xml:space="preserve"> Computational Materials Science, 2020. </w:t>
      </w:r>
      <w:r w:rsidRPr="007E57D8">
        <w:rPr>
          <w:b/>
        </w:rPr>
        <w:t>174</w:t>
      </w:r>
      <w:r w:rsidRPr="007E57D8">
        <w:t>: p. 109498.</w:t>
      </w:r>
      <w:bookmarkEnd w:id="29"/>
    </w:p>
    <w:p w14:paraId="7DC99627" w14:textId="77777777" w:rsidR="007E57D8" w:rsidRPr="007E57D8" w:rsidRDefault="007E57D8" w:rsidP="007E57D8">
      <w:pPr>
        <w:pStyle w:val="EndNoteBibliography"/>
        <w:spacing w:after="0"/>
        <w:ind w:left="720" w:hanging="720"/>
      </w:pPr>
      <w:bookmarkStart w:id="30" w:name="_ENREF_16"/>
      <w:r w:rsidRPr="007E57D8">
        <w:t>16.</w:t>
      </w:r>
      <w:r w:rsidRPr="007E57D8">
        <w:tab/>
        <w:t xml:space="preserve">Sevetlidis, V. and G. Pavlidis, </w:t>
      </w:r>
      <w:r w:rsidRPr="007E57D8">
        <w:rPr>
          <w:i/>
        </w:rPr>
        <w:t>Effective Raman spectra identification with tree-based methods.</w:t>
      </w:r>
      <w:r w:rsidRPr="007E57D8">
        <w:t xml:space="preserve"> Journal of Cultural Heritage, 2019. </w:t>
      </w:r>
      <w:r w:rsidRPr="007E57D8">
        <w:rPr>
          <w:b/>
        </w:rPr>
        <w:t>37</w:t>
      </w:r>
      <w:r w:rsidRPr="007E57D8">
        <w:t>: p. 121-128.</w:t>
      </w:r>
      <w:bookmarkEnd w:id="30"/>
    </w:p>
    <w:p w14:paraId="3AC6B1C3" w14:textId="77777777" w:rsidR="007E57D8" w:rsidRPr="007E57D8" w:rsidRDefault="007E57D8" w:rsidP="007E57D8">
      <w:pPr>
        <w:pStyle w:val="EndNoteBibliography"/>
        <w:spacing w:after="0"/>
        <w:ind w:left="720" w:hanging="720"/>
      </w:pPr>
      <w:bookmarkStart w:id="31" w:name="_ENREF_17"/>
      <w:r w:rsidRPr="007E57D8">
        <w:t>17.</w:t>
      </w:r>
      <w:r w:rsidRPr="007E57D8">
        <w:tab/>
        <w:t xml:space="preserve">Farajnezhad, A., et al., </w:t>
      </w:r>
      <w:r w:rsidRPr="007E57D8">
        <w:rPr>
          <w:i/>
        </w:rPr>
        <w:t>Correlation of interaction parameters in Wilson, NRTL and UNIQUAC models using theoretical methods.</w:t>
      </w:r>
      <w:r w:rsidRPr="007E57D8">
        <w:t xml:space="preserve"> Fluid Phase Equilibria, 2016. </w:t>
      </w:r>
      <w:r w:rsidRPr="007E57D8">
        <w:rPr>
          <w:b/>
        </w:rPr>
        <w:t>417</w:t>
      </w:r>
      <w:r w:rsidRPr="007E57D8">
        <w:t>: p. 181-186.</w:t>
      </w:r>
      <w:bookmarkEnd w:id="31"/>
    </w:p>
    <w:p w14:paraId="66056286" w14:textId="77777777" w:rsidR="007E57D8" w:rsidRPr="007E57D8" w:rsidRDefault="007E57D8" w:rsidP="007E57D8">
      <w:pPr>
        <w:pStyle w:val="EndNoteBibliography"/>
        <w:spacing w:after="0"/>
        <w:ind w:left="720" w:hanging="720"/>
      </w:pPr>
      <w:bookmarkStart w:id="32" w:name="_ENREF_18"/>
      <w:r w:rsidRPr="007E57D8">
        <w:t>18.</w:t>
      </w:r>
      <w:r w:rsidRPr="007E57D8">
        <w:tab/>
        <w:t xml:space="preserve">Ejraei, A., et al., </w:t>
      </w:r>
      <w:r w:rsidRPr="007E57D8">
        <w:rPr>
          <w:i/>
        </w:rPr>
        <w:t>Lower and upper critical solution temperatures of binary polymeric solutions.</w:t>
      </w:r>
      <w:r w:rsidRPr="007E57D8">
        <w:t xml:space="preserve"> Fluid Phase Equilibria, 2016. </w:t>
      </w:r>
      <w:r w:rsidRPr="007E57D8">
        <w:rPr>
          <w:b/>
        </w:rPr>
        <w:t>425</w:t>
      </w:r>
      <w:r w:rsidRPr="007E57D8">
        <w:t>: p. 465-484.</w:t>
      </w:r>
      <w:bookmarkEnd w:id="32"/>
    </w:p>
    <w:p w14:paraId="18B7C0EF" w14:textId="77777777" w:rsidR="007E57D8" w:rsidRPr="007E57D8" w:rsidRDefault="007E57D8" w:rsidP="007E57D8">
      <w:pPr>
        <w:pStyle w:val="EndNoteBibliography"/>
        <w:spacing w:after="0"/>
        <w:ind w:left="720" w:hanging="720"/>
      </w:pPr>
      <w:bookmarkStart w:id="33" w:name="_ENREF_19"/>
      <w:r w:rsidRPr="007E57D8">
        <w:t>19.</w:t>
      </w:r>
      <w:r w:rsidRPr="007E57D8">
        <w:tab/>
        <w:t xml:space="preserve">Asgarpour Khansary, M., et al., </w:t>
      </w:r>
      <w:r w:rsidRPr="007E57D8">
        <w:rPr>
          <w:i/>
        </w:rPr>
        <w:t>Representing solute solubility in supercritical carbon dioxide: A novel empirical model.</w:t>
      </w:r>
      <w:r w:rsidRPr="007E57D8">
        <w:t xml:space="preserve"> Chemical Engineering Research and Design, 2015. </w:t>
      </w:r>
      <w:r w:rsidRPr="007E57D8">
        <w:rPr>
          <w:b/>
        </w:rPr>
        <w:t>93</w:t>
      </w:r>
      <w:r w:rsidRPr="007E57D8">
        <w:t>: p. 355-365.</w:t>
      </w:r>
      <w:bookmarkEnd w:id="33"/>
    </w:p>
    <w:p w14:paraId="4D1EEDDA" w14:textId="77777777" w:rsidR="007E57D8" w:rsidRPr="007E57D8" w:rsidRDefault="007E57D8" w:rsidP="007E57D8">
      <w:pPr>
        <w:pStyle w:val="EndNoteBibliography"/>
        <w:spacing w:after="0"/>
        <w:ind w:left="720" w:hanging="720"/>
      </w:pPr>
      <w:bookmarkStart w:id="34" w:name="_ENREF_20"/>
      <w:r w:rsidRPr="007E57D8">
        <w:lastRenderedPageBreak/>
        <w:t>20.</w:t>
      </w:r>
      <w:r w:rsidRPr="007E57D8">
        <w:tab/>
        <w:t xml:space="preserve">Asgarpour Khansary, M. and M.A. Aroon, </w:t>
      </w:r>
      <w:r w:rsidRPr="007E57D8">
        <w:rPr>
          <w:i/>
        </w:rPr>
        <w:t>On the consistency and correctness of thermodynamics phase equilibria modeling and correlation reports published in Fuel journal.</w:t>
      </w:r>
      <w:r w:rsidRPr="007E57D8">
        <w:t xml:space="preserve"> Fuel, 2015. </w:t>
      </w:r>
      <w:r w:rsidRPr="007E57D8">
        <w:rPr>
          <w:b/>
        </w:rPr>
        <w:t>140</w:t>
      </w:r>
      <w:r w:rsidRPr="007E57D8">
        <w:t>: p. 810-811.</w:t>
      </w:r>
      <w:bookmarkEnd w:id="34"/>
    </w:p>
    <w:p w14:paraId="739650EC" w14:textId="77777777" w:rsidR="007E57D8" w:rsidRPr="007E57D8" w:rsidRDefault="007E57D8" w:rsidP="007E57D8">
      <w:pPr>
        <w:pStyle w:val="EndNoteBibliography"/>
        <w:spacing w:after="0"/>
        <w:ind w:left="720" w:hanging="720"/>
      </w:pPr>
      <w:bookmarkStart w:id="35" w:name="_ENREF_21"/>
      <w:r w:rsidRPr="007E57D8">
        <w:t>21.</w:t>
      </w:r>
      <w:r w:rsidRPr="007E57D8">
        <w:tab/>
        <w:t xml:space="preserve">Khansary, M.A. and M.A. Aroon, </w:t>
      </w:r>
      <w:r w:rsidRPr="007E57D8">
        <w:rPr>
          <w:i/>
        </w:rPr>
        <w:t>Reply to the comments “On the consistency and correctness of thermodynamics phase equilibria modeling and correlation reports published in Fuel journal”.</w:t>
      </w:r>
      <w:r w:rsidRPr="007E57D8">
        <w:t xml:space="preserve"> Fuel, 2015. </w:t>
      </w:r>
      <w:r w:rsidRPr="007E57D8">
        <w:rPr>
          <w:b/>
        </w:rPr>
        <w:t>142</w:t>
      </w:r>
      <w:r w:rsidRPr="007E57D8">
        <w:t>: p. 306-307.</w:t>
      </w:r>
      <w:bookmarkEnd w:id="35"/>
    </w:p>
    <w:p w14:paraId="196F7EC0" w14:textId="77777777" w:rsidR="007E57D8" w:rsidRPr="007E57D8" w:rsidRDefault="007E57D8" w:rsidP="007E57D8">
      <w:pPr>
        <w:pStyle w:val="EndNoteBibliography"/>
        <w:spacing w:after="0"/>
        <w:ind w:left="720" w:hanging="720"/>
      </w:pPr>
      <w:bookmarkStart w:id="36" w:name="_ENREF_22"/>
      <w:r w:rsidRPr="007E57D8">
        <w:t>22.</w:t>
      </w:r>
      <w:r w:rsidRPr="007E57D8">
        <w:tab/>
        <w:t xml:space="preserve">Asgarpour Khansary, M. and A. Hallaji Sani, </w:t>
      </w:r>
      <w:r w:rsidRPr="007E57D8">
        <w:rPr>
          <w:i/>
        </w:rPr>
        <w:t>Using genetic algorithm (GA) and particle swarm optimization (PSO) methods for determination of interaction parameters in multicomponent systems of liquid–liquid equilibria.</w:t>
      </w:r>
      <w:r w:rsidRPr="007E57D8">
        <w:t xml:space="preserve"> Fluid Phase Equilibria, 2014. </w:t>
      </w:r>
      <w:r w:rsidRPr="007E57D8">
        <w:rPr>
          <w:b/>
        </w:rPr>
        <w:t>365</w:t>
      </w:r>
      <w:r w:rsidRPr="007E57D8">
        <w:t>: p. 141-145.</w:t>
      </w:r>
      <w:bookmarkEnd w:id="36"/>
    </w:p>
    <w:p w14:paraId="6BAF459C" w14:textId="77777777" w:rsidR="007E57D8" w:rsidRPr="007E57D8" w:rsidRDefault="007E57D8" w:rsidP="007E57D8">
      <w:pPr>
        <w:pStyle w:val="EndNoteBibliography"/>
        <w:spacing w:after="0"/>
        <w:ind w:left="720" w:hanging="720"/>
      </w:pPr>
      <w:bookmarkStart w:id="37" w:name="_ENREF_23"/>
      <w:r w:rsidRPr="007E57D8">
        <w:t>23.</w:t>
      </w:r>
      <w:r w:rsidRPr="007E57D8">
        <w:tab/>
        <w:t xml:space="preserve">Asgarpour Khansary, M., et al., </w:t>
      </w:r>
      <w:r w:rsidRPr="007E57D8">
        <w:rPr>
          <w:i/>
        </w:rPr>
        <w:t>A molecular scale analysis of TEMPO-oxidation of native cellulose molecules.</w:t>
      </w:r>
      <w:r w:rsidRPr="007E57D8">
        <w:t xml:space="preserve"> Heliyon, 2020. </w:t>
      </w:r>
      <w:r w:rsidRPr="007E57D8">
        <w:rPr>
          <w:b/>
        </w:rPr>
        <w:t>6</w:t>
      </w:r>
      <w:r w:rsidRPr="007E57D8">
        <w:t>(12).</w:t>
      </w:r>
      <w:bookmarkEnd w:id="37"/>
    </w:p>
    <w:p w14:paraId="489CDA29" w14:textId="77777777" w:rsidR="007E57D8" w:rsidRPr="007E57D8" w:rsidRDefault="007E57D8" w:rsidP="007E57D8">
      <w:pPr>
        <w:pStyle w:val="EndNoteBibliography"/>
        <w:spacing w:after="0"/>
        <w:ind w:left="720" w:hanging="720"/>
      </w:pPr>
      <w:bookmarkStart w:id="38" w:name="_ENREF_24"/>
      <w:r w:rsidRPr="007E57D8">
        <w:t>24.</w:t>
      </w:r>
      <w:r w:rsidRPr="007E57D8">
        <w:tab/>
        <w:t xml:space="preserve">Asgarpour Khansary, M., M.A. Aroon, and S. Shirazian, </w:t>
      </w:r>
      <w:r w:rsidRPr="007E57D8">
        <w:rPr>
          <w:i/>
        </w:rPr>
        <w:t>Physical adsorption of CO2 in biomass at atmospheric pressure and ambient temperature.</w:t>
      </w:r>
      <w:r w:rsidRPr="007E57D8">
        <w:t xml:space="preserve"> Environmental Chemistry Letters, 2020. </w:t>
      </w:r>
      <w:r w:rsidRPr="007E57D8">
        <w:rPr>
          <w:b/>
        </w:rPr>
        <w:t>18</w:t>
      </w:r>
      <w:r w:rsidRPr="007E57D8">
        <w:t>(4): p. 1423-1431.</w:t>
      </w:r>
      <w:bookmarkEnd w:id="38"/>
    </w:p>
    <w:p w14:paraId="7F7F9ED2" w14:textId="77777777" w:rsidR="007E57D8" w:rsidRPr="007E57D8" w:rsidRDefault="007E57D8" w:rsidP="007E57D8">
      <w:pPr>
        <w:pStyle w:val="EndNoteBibliography"/>
        <w:spacing w:after="0"/>
        <w:ind w:left="720" w:hanging="720"/>
      </w:pPr>
      <w:bookmarkStart w:id="39" w:name="_ENREF_25"/>
      <w:r w:rsidRPr="007E57D8">
        <w:t>25.</w:t>
      </w:r>
      <w:r w:rsidRPr="007E57D8">
        <w:tab/>
        <w:t xml:space="preserve">Asgarpour Khansary, M., G. Walker, and S. Shirazian, </w:t>
      </w:r>
      <w:r w:rsidRPr="007E57D8">
        <w:rPr>
          <w:i/>
        </w:rPr>
        <w:t>Incomplete cocrystalization of ibuprofen and nicotinamide and its interplay with formation of ibuprofen dimer and/or nicotinamide dimer: A thermodynamic analysis based on DFT data.</w:t>
      </w:r>
      <w:r w:rsidRPr="007E57D8">
        <w:t xml:space="preserve"> Int J Pharm, 2020. </w:t>
      </w:r>
      <w:r w:rsidRPr="007E57D8">
        <w:rPr>
          <w:b/>
        </w:rPr>
        <w:t>591</w:t>
      </w:r>
      <w:r w:rsidRPr="007E57D8">
        <w:t>: p. 119992.</w:t>
      </w:r>
      <w:bookmarkEnd w:id="39"/>
    </w:p>
    <w:p w14:paraId="2417BA39" w14:textId="77777777" w:rsidR="007E57D8" w:rsidRPr="007E57D8" w:rsidRDefault="007E57D8" w:rsidP="007E57D8">
      <w:pPr>
        <w:pStyle w:val="EndNoteBibliography"/>
        <w:spacing w:after="0"/>
        <w:ind w:left="720" w:hanging="720"/>
      </w:pPr>
      <w:bookmarkStart w:id="40" w:name="_ENREF_26"/>
      <w:r w:rsidRPr="007E57D8">
        <w:t>26.</w:t>
      </w:r>
      <w:r w:rsidRPr="007E57D8">
        <w:tab/>
        <w:t xml:space="preserve">Khansary, M.A., A. Marjani, and S. Shirazian, </w:t>
      </w:r>
      <w:r w:rsidRPr="007E57D8">
        <w:rPr>
          <w:i/>
        </w:rPr>
        <w:t>On the search of rigorous thermo-kinetic model for wet phase inversion technique.</w:t>
      </w:r>
      <w:r w:rsidRPr="007E57D8">
        <w:t xml:space="preserve"> Journal of Membrane Science, 2017. </w:t>
      </w:r>
      <w:r w:rsidRPr="007E57D8">
        <w:rPr>
          <w:b/>
        </w:rPr>
        <w:t>538</w:t>
      </w:r>
      <w:r w:rsidRPr="007E57D8">
        <w:t>: p. 18-33.</w:t>
      </w:r>
      <w:bookmarkEnd w:id="40"/>
    </w:p>
    <w:p w14:paraId="3ABBA3B2" w14:textId="77777777" w:rsidR="007E57D8" w:rsidRPr="007E57D8" w:rsidRDefault="007E57D8" w:rsidP="007E57D8">
      <w:pPr>
        <w:pStyle w:val="EndNoteBibliography"/>
        <w:spacing w:after="0"/>
        <w:ind w:left="720" w:hanging="720"/>
      </w:pPr>
      <w:bookmarkStart w:id="41" w:name="_ENREF_27"/>
      <w:r w:rsidRPr="007E57D8">
        <w:t>27.</w:t>
      </w:r>
      <w:r w:rsidRPr="007E57D8">
        <w:tab/>
        <w:t xml:space="preserve">Ivakhnenko, A.G., </w:t>
      </w:r>
      <w:r w:rsidRPr="007E57D8">
        <w:rPr>
          <w:i/>
        </w:rPr>
        <w:t>Polynomial Theory of Complex Systems.</w:t>
      </w:r>
      <w:r w:rsidRPr="007E57D8">
        <w:t xml:space="preserve"> IEEE Transactions on Systems, Man, and Cybernetics, 1971. </w:t>
      </w:r>
      <w:r w:rsidRPr="007E57D8">
        <w:rPr>
          <w:b/>
        </w:rPr>
        <w:t>1</w:t>
      </w:r>
      <w:r w:rsidRPr="007E57D8">
        <w:t>(4): p. 364-378.</w:t>
      </w:r>
      <w:bookmarkEnd w:id="41"/>
    </w:p>
    <w:p w14:paraId="209B11E7" w14:textId="77777777" w:rsidR="007E57D8" w:rsidRPr="007E57D8" w:rsidRDefault="007E57D8" w:rsidP="007E57D8">
      <w:pPr>
        <w:pStyle w:val="EndNoteBibliography"/>
        <w:spacing w:after="0"/>
        <w:ind w:left="720" w:hanging="720"/>
      </w:pPr>
      <w:bookmarkStart w:id="42" w:name="_ENREF_28"/>
      <w:r w:rsidRPr="007E57D8">
        <w:t>28.</w:t>
      </w:r>
      <w:r w:rsidRPr="007E57D8">
        <w:tab/>
        <w:t xml:space="preserve">Khansary, M.A., A.H. Sani, and S. Shirazian, </w:t>
      </w:r>
      <w:r w:rsidRPr="007E57D8">
        <w:rPr>
          <w:i/>
        </w:rPr>
        <w:t>Mathematical-thermodynamic solubility model developed by the application of discrete Volterra functional series theory.</w:t>
      </w:r>
      <w:r w:rsidRPr="007E57D8">
        <w:t xml:space="preserve"> Fluid Phase Equilibria, 2015. </w:t>
      </w:r>
      <w:r w:rsidRPr="007E57D8">
        <w:rPr>
          <w:b/>
        </w:rPr>
        <w:t>385</w:t>
      </w:r>
      <w:r w:rsidRPr="007E57D8">
        <w:t>: p. 205-211.</w:t>
      </w:r>
      <w:bookmarkEnd w:id="42"/>
    </w:p>
    <w:p w14:paraId="27840AF5" w14:textId="77777777" w:rsidR="007E57D8" w:rsidRPr="007E57D8" w:rsidRDefault="007E57D8" w:rsidP="007E57D8">
      <w:pPr>
        <w:pStyle w:val="EndNoteBibliography"/>
        <w:spacing w:after="0"/>
        <w:ind w:left="720" w:hanging="720"/>
      </w:pPr>
      <w:bookmarkStart w:id="43" w:name="_ENREF_29"/>
      <w:r w:rsidRPr="007E57D8">
        <w:t>29.</w:t>
      </w:r>
      <w:r w:rsidRPr="007E57D8">
        <w:tab/>
        <w:t xml:space="preserve">Brinck, T. and J.H. Stenlid, </w:t>
      </w:r>
      <w:r w:rsidRPr="007E57D8">
        <w:rPr>
          <w:i/>
        </w:rPr>
        <w:t>The Molecular Surface Property Approach: A Guide to Chemical Interactions in Chemistry, Medicine, and Material Science.</w:t>
      </w:r>
      <w:r w:rsidRPr="007E57D8">
        <w:t xml:space="preserve"> Advanced Theory and Simulations, 2019. </w:t>
      </w:r>
      <w:r w:rsidRPr="007E57D8">
        <w:rPr>
          <w:b/>
        </w:rPr>
        <w:t>2</w:t>
      </w:r>
      <w:r w:rsidRPr="007E57D8">
        <w:t>(1).</w:t>
      </w:r>
      <w:bookmarkEnd w:id="43"/>
    </w:p>
    <w:p w14:paraId="4A5836CB" w14:textId="77777777" w:rsidR="007E57D8" w:rsidRPr="007E57D8" w:rsidRDefault="007E57D8" w:rsidP="007E57D8">
      <w:pPr>
        <w:pStyle w:val="EndNoteBibliography"/>
        <w:spacing w:after="0"/>
        <w:ind w:left="720" w:hanging="720"/>
      </w:pPr>
      <w:bookmarkStart w:id="44" w:name="_ENREF_30"/>
      <w:r w:rsidRPr="007E57D8">
        <w:t>30.</w:t>
      </w:r>
      <w:r w:rsidRPr="007E57D8">
        <w:tab/>
        <w:t xml:space="preserve">Hirshfeld, F.L., </w:t>
      </w:r>
      <w:r w:rsidRPr="007E57D8">
        <w:rPr>
          <w:i/>
        </w:rPr>
        <w:t>Bonded-atom fragments for describing molecular charge densities.</w:t>
      </w:r>
      <w:r w:rsidRPr="007E57D8">
        <w:t xml:space="preserve"> Theoretica chimica acta, 1977. </w:t>
      </w:r>
      <w:r w:rsidRPr="007E57D8">
        <w:rPr>
          <w:b/>
        </w:rPr>
        <w:t>44</w:t>
      </w:r>
      <w:r w:rsidRPr="007E57D8">
        <w:t>(2): p. 129-138.</w:t>
      </w:r>
      <w:bookmarkEnd w:id="44"/>
    </w:p>
    <w:p w14:paraId="3FFD28FC" w14:textId="77777777" w:rsidR="007E57D8" w:rsidRPr="007E57D8" w:rsidRDefault="007E57D8" w:rsidP="007E57D8">
      <w:pPr>
        <w:pStyle w:val="EndNoteBibliography"/>
        <w:spacing w:after="0"/>
        <w:ind w:left="720" w:hanging="720"/>
      </w:pPr>
      <w:bookmarkStart w:id="45" w:name="_ENREF_31"/>
      <w:r w:rsidRPr="007E57D8">
        <w:t>31.</w:t>
      </w:r>
      <w:r w:rsidRPr="007E57D8">
        <w:tab/>
        <w:t xml:space="preserve">Porezag, D. and M.R. Pederson, </w:t>
      </w:r>
      <w:r w:rsidRPr="007E57D8">
        <w:rPr>
          <w:i/>
        </w:rPr>
        <w:t>Infrared intensities and Raman-scattering activities within density-functional theory.</w:t>
      </w:r>
      <w:r w:rsidRPr="007E57D8">
        <w:t xml:space="preserve"> Physical Review B, 1996. </w:t>
      </w:r>
      <w:r w:rsidRPr="007E57D8">
        <w:rPr>
          <w:b/>
        </w:rPr>
        <w:t>54</w:t>
      </w:r>
      <w:r w:rsidRPr="007E57D8">
        <w:t>(11): p. 7830-7836.</w:t>
      </w:r>
      <w:bookmarkEnd w:id="45"/>
    </w:p>
    <w:p w14:paraId="1D763431" w14:textId="77777777" w:rsidR="007E57D8" w:rsidRPr="007E57D8" w:rsidRDefault="007E57D8" w:rsidP="007E57D8">
      <w:pPr>
        <w:pStyle w:val="EndNoteBibliography"/>
        <w:spacing w:after="0"/>
        <w:ind w:left="720" w:hanging="720"/>
      </w:pPr>
      <w:bookmarkStart w:id="46" w:name="_ENREF_32"/>
      <w:r w:rsidRPr="007E57D8">
        <w:t>32.</w:t>
      </w:r>
      <w:r w:rsidRPr="007E57D8">
        <w:tab/>
        <w:t xml:space="preserve">Perdew, J.P., K. Burke, and M. Ernzerhof, </w:t>
      </w:r>
      <w:r w:rsidRPr="007E57D8">
        <w:rPr>
          <w:i/>
        </w:rPr>
        <w:t>Generalized Gradient Approximation Made Simple.</w:t>
      </w:r>
      <w:r w:rsidRPr="007E57D8">
        <w:t xml:space="preserve"> Physical Review Letters, 1996. </w:t>
      </w:r>
      <w:r w:rsidRPr="007E57D8">
        <w:rPr>
          <w:b/>
        </w:rPr>
        <w:t>77</w:t>
      </w:r>
      <w:r w:rsidRPr="007E57D8">
        <w:t>(18): p. 3865-3868.</w:t>
      </w:r>
      <w:bookmarkEnd w:id="46"/>
    </w:p>
    <w:p w14:paraId="1F95AD0D" w14:textId="77777777" w:rsidR="007E57D8" w:rsidRPr="007E57D8" w:rsidRDefault="007E57D8" w:rsidP="007E57D8">
      <w:pPr>
        <w:pStyle w:val="EndNoteBibliography"/>
        <w:spacing w:after="0"/>
        <w:ind w:left="720" w:hanging="720"/>
      </w:pPr>
      <w:bookmarkStart w:id="47" w:name="_ENREF_33"/>
      <w:r w:rsidRPr="007E57D8">
        <w:t>33.</w:t>
      </w:r>
      <w:r w:rsidRPr="007E57D8">
        <w:tab/>
        <w:t xml:space="preserve">Zhou, Y., et al., </w:t>
      </w:r>
      <w:r w:rsidRPr="007E57D8">
        <w:rPr>
          <w:i/>
        </w:rPr>
        <w:t>Effect of a Hydrogen Bond on Molecular Probing Properties in the Solvent.</w:t>
      </w:r>
      <w:r w:rsidRPr="007E57D8">
        <w:t xml:space="preserve"> J Phys Chem A, 2020. </w:t>
      </w:r>
      <w:r w:rsidRPr="007E57D8">
        <w:rPr>
          <w:b/>
        </w:rPr>
        <w:t>124</w:t>
      </w:r>
      <w:r w:rsidRPr="007E57D8">
        <w:t>(3): p. 520-528.</w:t>
      </w:r>
      <w:bookmarkEnd w:id="47"/>
    </w:p>
    <w:p w14:paraId="6A6B92E3" w14:textId="77777777" w:rsidR="007E57D8" w:rsidRPr="007E57D8" w:rsidRDefault="007E57D8" w:rsidP="007E57D8">
      <w:pPr>
        <w:pStyle w:val="EndNoteBibliography"/>
        <w:spacing w:after="0"/>
        <w:ind w:left="720" w:hanging="720"/>
      </w:pPr>
      <w:bookmarkStart w:id="48" w:name="_ENREF_34"/>
      <w:r w:rsidRPr="007E57D8">
        <w:t>34.</w:t>
      </w:r>
      <w:r w:rsidRPr="007E57D8">
        <w:tab/>
        <w:t xml:space="preserve">Klamt, A., </w:t>
      </w:r>
      <w:r w:rsidRPr="007E57D8">
        <w:rPr>
          <w:i/>
        </w:rPr>
        <w:t>COSMO-RS From Quantum Chemistry to Fluid Phase Thermodynamics and Drug Design</w:t>
      </w:r>
      <w:r w:rsidRPr="007E57D8">
        <w:t xml:space="preserve">. 2005: Elsevier </w:t>
      </w:r>
      <w:bookmarkEnd w:id="48"/>
    </w:p>
    <w:p w14:paraId="5BC516CB" w14:textId="77777777" w:rsidR="007E57D8" w:rsidRPr="007E57D8" w:rsidRDefault="007E57D8" w:rsidP="007E57D8">
      <w:pPr>
        <w:pStyle w:val="EndNoteBibliography"/>
        <w:spacing w:after="0"/>
        <w:ind w:left="720" w:hanging="720"/>
      </w:pPr>
      <w:bookmarkStart w:id="49" w:name="_ENREF_35"/>
      <w:r w:rsidRPr="007E57D8">
        <w:t>35.</w:t>
      </w:r>
      <w:r w:rsidRPr="007E57D8">
        <w:tab/>
        <w:t xml:space="preserve">Ghasemi, A., et al., </w:t>
      </w:r>
      <w:r w:rsidRPr="007E57D8">
        <w:rPr>
          <w:i/>
        </w:rPr>
        <w:t>Using quantum chemical modeling and calculations for evaluation of cellulose potential for estrogen micropollutants removal from water effluents.</w:t>
      </w:r>
      <w:r w:rsidRPr="007E57D8">
        <w:t xml:space="preserve"> Chemosphere, 2017. </w:t>
      </w:r>
      <w:r w:rsidRPr="007E57D8">
        <w:rPr>
          <w:b/>
        </w:rPr>
        <w:t>178</w:t>
      </w:r>
      <w:r w:rsidRPr="007E57D8">
        <w:t>: p. 411-423.</w:t>
      </w:r>
      <w:bookmarkEnd w:id="49"/>
    </w:p>
    <w:p w14:paraId="6F647E7F" w14:textId="77777777" w:rsidR="007E57D8" w:rsidRPr="007E57D8" w:rsidRDefault="007E57D8" w:rsidP="007E57D8">
      <w:pPr>
        <w:pStyle w:val="EndNoteBibliography"/>
        <w:spacing w:after="0"/>
        <w:ind w:left="720" w:hanging="720"/>
      </w:pPr>
      <w:bookmarkStart w:id="50" w:name="_ENREF_36"/>
      <w:r w:rsidRPr="007E57D8">
        <w:t>36.</w:t>
      </w:r>
      <w:r w:rsidRPr="007E57D8">
        <w:tab/>
        <w:t xml:space="preserve">Rabuck, A.D. and G.E. Scuseria, </w:t>
      </w:r>
      <w:r w:rsidRPr="007E57D8">
        <w:rPr>
          <w:i/>
        </w:rPr>
        <w:t>Improving self-consistent field convergence by varying occupation numbers.</w:t>
      </w:r>
      <w:r w:rsidRPr="007E57D8">
        <w:t xml:space="preserve"> The Journal of Chemical Physics, 1999. </w:t>
      </w:r>
      <w:r w:rsidRPr="007E57D8">
        <w:rPr>
          <w:b/>
        </w:rPr>
        <w:t>110</w:t>
      </w:r>
      <w:r w:rsidRPr="007E57D8">
        <w:t>(2): p. 695-700.</w:t>
      </w:r>
      <w:bookmarkEnd w:id="50"/>
    </w:p>
    <w:p w14:paraId="5F86552D" w14:textId="77777777" w:rsidR="007E57D8" w:rsidRPr="007E57D8" w:rsidRDefault="007E57D8" w:rsidP="007E57D8">
      <w:pPr>
        <w:pStyle w:val="EndNoteBibliography"/>
        <w:spacing w:after="0"/>
        <w:ind w:left="720" w:hanging="720"/>
      </w:pPr>
      <w:bookmarkStart w:id="51" w:name="_ENREF_37"/>
      <w:r w:rsidRPr="007E57D8">
        <w:t>37.</w:t>
      </w:r>
      <w:r w:rsidRPr="007E57D8">
        <w:tab/>
        <w:t xml:space="preserve">Pulay, P., </w:t>
      </w:r>
      <w:r w:rsidRPr="007E57D8">
        <w:rPr>
          <w:i/>
        </w:rPr>
        <w:t>Improved SCF convergence acceleration.</w:t>
      </w:r>
      <w:r w:rsidRPr="007E57D8">
        <w:t xml:space="preserve"> Journal of Computational Chemistry, 1982. </w:t>
      </w:r>
      <w:r w:rsidRPr="007E57D8">
        <w:rPr>
          <w:b/>
        </w:rPr>
        <w:t>3</w:t>
      </w:r>
      <w:r w:rsidRPr="007E57D8">
        <w:t>(4): p. 556-560.</w:t>
      </w:r>
      <w:bookmarkEnd w:id="51"/>
    </w:p>
    <w:p w14:paraId="4C6D6952" w14:textId="77777777" w:rsidR="007E57D8" w:rsidRPr="007E57D8" w:rsidRDefault="007E57D8" w:rsidP="007E57D8">
      <w:pPr>
        <w:pStyle w:val="EndNoteBibliography"/>
        <w:spacing w:after="0"/>
        <w:ind w:left="720" w:hanging="720"/>
      </w:pPr>
      <w:bookmarkStart w:id="52" w:name="_ENREF_38"/>
      <w:r w:rsidRPr="007E57D8">
        <w:lastRenderedPageBreak/>
        <w:t>38.</w:t>
      </w:r>
      <w:r w:rsidRPr="007E57D8">
        <w:tab/>
        <w:t xml:space="preserve">Leavens, C.R., </w:t>
      </w:r>
      <w:r w:rsidRPr="007E57D8">
        <w:rPr>
          <w:i/>
        </w:rPr>
        <w:t>Effect of thermal smearing on the electron-phonon spectral function obtained by inversion of normal metal tunneling data.</w:t>
      </w:r>
      <w:r w:rsidRPr="007E57D8">
        <w:t xml:space="preserve"> Solid State Communications, 1985. </w:t>
      </w:r>
      <w:r w:rsidRPr="007E57D8">
        <w:rPr>
          <w:b/>
        </w:rPr>
        <w:t>54</w:t>
      </w:r>
      <w:r w:rsidRPr="007E57D8">
        <w:t>(7): p. 625-628.</w:t>
      </w:r>
      <w:bookmarkEnd w:id="52"/>
    </w:p>
    <w:p w14:paraId="633689E0" w14:textId="77777777" w:rsidR="007E57D8" w:rsidRPr="007E57D8" w:rsidRDefault="007E57D8" w:rsidP="007E57D8">
      <w:pPr>
        <w:pStyle w:val="EndNoteBibliography"/>
        <w:spacing w:after="0"/>
        <w:ind w:left="720" w:hanging="720"/>
      </w:pPr>
      <w:bookmarkStart w:id="53" w:name="_ENREF_39"/>
      <w:r w:rsidRPr="007E57D8">
        <w:t>39.</w:t>
      </w:r>
      <w:r w:rsidRPr="007E57D8">
        <w:tab/>
        <w:t xml:space="preserve">Delley, B., </w:t>
      </w:r>
      <w:r w:rsidRPr="007E57D8">
        <w:rPr>
          <w:i/>
        </w:rPr>
        <w:t>An all‐electron numerical method for solving the local density functional for polyatomic molecules.</w:t>
      </w:r>
      <w:r w:rsidRPr="007E57D8">
        <w:t xml:space="preserve"> The Journal of Chemical Physics, 1990. </w:t>
      </w:r>
      <w:r w:rsidRPr="007E57D8">
        <w:rPr>
          <w:b/>
        </w:rPr>
        <w:t>92</w:t>
      </w:r>
      <w:r w:rsidRPr="007E57D8">
        <w:t>(1): p. 508-517.</w:t>
      </w:r>
      <w:bookmarkEnd w:id="53"/>
    </w:p>
    <w:p w14:paraId="24032E00" w14:textId="77777777" w:rsidR="007E57D8" w:rsidRPr="007E57D8" w:rsidRDefault="007E57D8" w:rsidP="007E57D8">
      <w:pPr>
        <w:pStyle w:val="EndNoteBibliography"/>
        <w:spacing w:after="0"/>
        <w:ind w:left="720" w:hanging="720"/>
      </w:pPr>
      <w:bookmarkStart w:id="54" w:name="_ENREF_40"/>
      <w:r w:rsidRPr="007E57D8">
        <w:t>40.</w:t>
      </w:r>
      <w:r w:rsidRPr="007E57D8">
        <w:tab/>
        <w:t xml:space="preserve">Karezani, E., A. Hallajisani, and M. Asgarpour Khansary, </w:t>
      </w:r>
      <w:r w:rsidRPr="007E57D8">
        <w:rPr>
          <w:i/>
        </w:rPr>
        <w:t>A quantum mechanics/molecular mechanics (QM/MM) investigation on the mechanism of adsorptive removal of heavy metal ions by lignin: single and competitive ion adsorption.</w:t>
      </w:r>
      <w:r w:rsidRPr="007E57D8">
        <w:t xml:space="preserve"> Cellulose, 2017. </w:t>
      </w:r>
      <w:r w:rsidRPr="007E57D8">
        <w:rPr>
          <w:b/>
        </w:rPr>
        <w:t>24</w:t>
      </w:r>
      <w:r w:rsidRPr="007E57D8">
        <w:t>(8): p. 3131-3143.</w:t>
      </w:r>
      <w:bookmarkEnd w:id="54"/>
    </w:p>
    <w:p w14:paraId="443EADEC" w14:textId="77777777" w:rsidR="007E57D8" w:rsidRPr="007E57D8" w:rsidRDefault="007E57D8" w:rsidP="007E57D8">
      <w:pPr>
        <w:pStyle w:val="EndNoteBibliography"/>
        <w:spacing w:after="0"/>
        <w:ind w:left="720" w:hanging="720"/>
      </w:pPr>
      <w:bookmarkStart w:id="55" w:name="_ENREF_41"/>
      <w:r w:rsidRPr="007E57D8">
        <w:t>41.</w:t>
      </w:r>
      <w:r w:rsidRPr="007E57D8">
        <w:tab/>
        <w:t xml:space="preserve">Strang, G., </w:t>
      </w:r>
      <w:r w:rsidRPr="007E57D8">
        <w:rPr>
          <w:i/>
        </w:rPr>
        <w:t>Linear Algebra and Its Applications</w:t>
      </w:r>
      <w:r w:rsidRPr="007E57D8">
        <w:t>. 2006: Thomson, Brooks/Cole.</w:t>
      </w:r>
      <w:bookmarkEnd w:id="55"/>
    </w:p>
    <w:p w14:paraId="49D18E02" w14:textId="77777777" w:rsidR="007E57D8" w:rsidRPr="007E57D8" w:rsidRDefault="007E57D8" w:rsidP="007E57D8">
      <w:pPr>
        <w:pStyle w:val="EndNoteBibliography"/>
        <w:spacing w:after="0"/>
        <w:ind w:left="720" w:hanging="720"/>
      </w:pPr>
      <w:bookmarkStart w:id="56" w:name="_ENREF_42"/>
      <w:r w:rsidRPr="007E57D8">
        <w:t>42.</w:t>
      </w:r>
      <w:r w:rsidRPr="007E57D8">
        <w:tab/>
        <w:t xml:space="preserve">Karimi-Jafari, M., et al., </w:t>
      </w:r>
      <w:r w:rsidRPr="007E57D8">
        <w:rPr>
          <w:i/>
        </w:rPr>
        <w:t>Impact of polymeric excipient on cocrystal formation via hot-melt extrusion and subsequent downstream processing.</w:t>
      </w:r>
      <w:r w:rsidRPr="007E57D8">
        <w:t xml:space="preserve"> Int J Pharm, 2019. </w:t>
      </w:r>
      <w:r w:rsidRPr="007E57D8">
        <w:rPr>
          <w:b/>
        </w:rPr>
        <w:t>566</w:t>
      </w:r>
      <w:r w:rsidRPr="007E57D8">
        <w:t>: p. 745-755.</w:t>
      </w:r>
      <w:bookmarkEnd w:id="56"/>
    </w:p>
    <w:p w14:paraId="4B42A443" w14:textId="77777777" w:rsidR="007E57D8" w:rsidRPr="007E57D8" w:rsidRDefault="007E57D8" w:rsidP="007E57D8">
      <w:pPr>
        <w:pStyle w:val="EndNoteBibliography"/>
        <w:spacing w:after="0"/>
        <w:ind w:left="720" w:hanging="720"/>
      </w:pPr>
      <w:bookmarkStart w:id="57" w:name="_ENREF_43"/>
      <w:r w:rsidRPr="007E57D8">
        <w:t>43.</w:t>
      </w:r>
      <w:r w:rsidRPr="007E57D8">
        <w:tab/>
        <w:t xml:space="preserve">Lazarević, J.J., et al., </w:t>
      </w:r>
      <w:r w:rsidRPr="007E57D8">
        <w:rPr>
          <w:i/>
        </w:rPr>
        <w:t>Intermolecular and low-frequency intramolecular Raman scattering study of racemic ibuprofen.</w:t>
      </w:r>
      <w:r w:rsidRPr="007E57D8">
        <w:t xml:space="preserve"> Spectrochimica Acta Part A: Molecular and Biomolecular Spectroscopy, 2014. </w:t>
      </w:r>
      <w:r w:rsidRPr="007E57D8">
        <w:rPr>
          <w:b/>
        </w:rPr>
        <w:t>126</w:t>
      </w:r>
      <w:r w:rsidRPr="007E57D8">
        <w:t>: p. 301-305.</w:t>
      </w:r>
      <w:bookmarkEnd w:id="57"/>
    </w:p>
    <w:p w14:paraId="3A1F40B0" w14:textId="77777777" w:rsidR="007E57D8" w:rsidRPr="007E57D8" w:rsidRDefault="007E57D8" w:rsidP="007E57D8">
      <w:pPr>
        <w:pStyle w:val="EndNoteBibliography"/>
        <w:spacing w:after="0"/>
        <w:ind w:left="720" w:hanging="720"/>
      </w:pPr>
      <w:bookmarkStart w:id="58" w:name="_ENREF_44"/>
      <w:r w:rsidRPr="007E57D8">
        <w:t>44.</w:t>
      </w:r>
      <w:r w:rsidRPr="007E57D8">
        <w:tab/>
        <w:t xml:space="preserve">Vueba, M.L., M.E. Pina, and L.A. Batista de Carvalho, </w:t>
      </w:r>
      <w:r w:rsidRPr="007E57D8">
        <w:rPr>
          <w:i/>
        </w:rPr>
        <w:t>Conformational stability of ibuprofen: assessed by DFT calculations and optical vibrational spectroscopy.</w:t>
      </w:r>
      <w:r w:rsidRPr="007E57D8">
        <w:t xml:space="preserve"> J Pharm Sci, 2008. </w:t>
      </w:r>
      <w:r w:rsidRPr="007E57D8">
        <w:rPr>
          <w:b/>
        </w:rPr>
        <w:t>97</w:t>
      </w:r>
      <w:r w:rsidRPr="007E57D8">
        <w:t>(2): p. 845-59.</w:t>
      </w:r>
      <w:bookmarkEnd w:id="58"/>
    </w:p>
    <w:p w14:paraId="6C5A1CB7" w14:textId="77777777" w:rsidR="007E57D8" w:rsidRPr="007E57D8" w:rsidRDefault="007E57D8" w:rsidP="007E57D8">
      <w:pPr>
        <w:pStyle w:val="EndNoteBibliography"/>
        <w:spacing w:after="0"/>
        <w:ind w:left="720" w:hanging="720"/>
      </w:pPr>
      <w:bookmarkStart w:id="59" w:name="_ENREF_45"/>
      <w:r w:rsidRPr="007E57D8">
        <w:t>45.</w:t>
      </w:r>
      <w:r w:rsidRPr="007E57D8">
        <w:tab/>
        <w:t xml:space="preserve">Jubert, A., et al., </w:t>
      </w:r>
      <w:r w:rsidRPr="007E57D8">
        <w:rPr>
          <w:i/>
        </w:rPr>
        <w:t>Vibrational and theoretical studies of non-steroidal anti-inflammatory drugs Ibuprofen [2-(4-isobutylphenyl)propionic acid]; Naproxen [6-methoxy-α-methyl-2-naphthalene acetic acid] and Tolmetin acids [1-methyl-5-(4-methylbenzoyl)-1H-pyrrole-2-acetic acid].</w:t>
      </w:r>
      <w:r w:rsidRPr="007E57D8">
        <w:t xml:space="preserve"> Journal of Molecular Structure, 2006. </w:t>
      </w:r>
      <w:r w:rsidRPr="007E57D8">
        <w:rPr>
          <w:b/>
        </w:rPr>
        <w:t>783</w:t>
      </w:r>
      <w:r w:rsidRPr="007E57D8">
        <w:t>(1-3): p. 34-51.</w:t>
      </w:r>
      <w:bookmarkEnd w:id="59"/>
    </w:p>
    <w:p w14:paraId="6B0CBF4E" w14:textId="77777777" w:rsidR="007E57D8" w:rsidRPr="007E57D8" w:rsidRDefault="007E57D8" w:rsidP="007E57D8">
      <w:pPr>
        <w:pStyle w:val="EndNoteBibliography"/>
        <w:spacing w:after="0"/>
        <w:ind w:left="720" w:hanging="720"/>
      </w:pPr>
      <w:bookmarkStart w:id="60" w:name="_ENREF_46"/>
      <w:r w:rsidRPr="007E57D8">
        <w:t>46.</w:t>
      </w:r>
      <w:r w:rsidRPr="007E57D8">
        <w:tab/>
        <w:t xml:space="preserve">Rossi, B., et al., </w:t>
      </w:r>
      <w:r w:rsidRPr="007E57D8">
        <w:rPr>
          <w:i/>
        </w:rPr>
        <w:t>Vibrational properties of ibuprofen–cyclodextrin inclusion complexes investigated by Raman scattering and numerical simulation.</w:t>
      </w:r>
      <w:r w:rsidRPr="007E57D8">
        <w:t xml:space="preserve"> Journal of Raman Spectroscopy, 2009. </w:t>
      </w:r>
      <w:r w:rsidRPr="007E57D8">
        <w:rPr>
          <w:b/>
        </w:rPr>
        <w:t>40</w:t>
      </w:r>
      <w:r w:rsidRPr="007E57D8">
        <w:t>(4): p. 453-458.</w:t>
      </w:r>
      <w:bookmarkEnd w:id="60"/>
    </w:p>
    <w:p w14:paraId="1D644459" w14:textId="77777777" w:rsidR="007E57D8" w:rsidRPr="007E57D8" w:rsidRDefault="007E57D8" w:rsidP="007E57D8">
      <w:pPr>
        <w:pStyle w:val="EndNoteBibliography"/>
        <w:spacing w:after="0"/>
        <w:ind w:left="720" w:hanging="720"/>
      </w:pPr>
      <w:bookmarkStart w:id="61" w:name="_ENREF_47"/>
      <w:r w:rsidRPr="007E57D8">
        <w:t>47.</w:t>
      </w:r>
      <w:r w:rsidRPr="007E57D8">
        <w:tab/>
        <w:t xml:space="preserve">Soares, F.L. and R.L. Carneiro, </w:t>
      </w:r>
      <w:r w:rsidRPr="007E57D8">
        <w:rPr>
          <w:i/>
        </w:rPr>
        <w:t>Evaluation of analytical tools and multivariate methods for quantification of co-former crystals in ibuprofen-nicotinamide co-crystals.</w:t>
      </w:r>
      <w:r w:rsidRPr="007E57D8">
        <w:t xml:space="preserve"> J Pharm Biomed Anal, 2014. </w:t>
      </w:r>
      <w:r w:rsidRPr="007E57D8">
        <w:rPr>
          <w:b/>
        </w:rPr>
        <w:t>89</w:t>
      </w:r>
      <w:r w:rsidRPr="007E57D8">
        <w:t>: p. 166-75.</w:t>
      </w:r>
      <w:bookmarkEnd w:id="61"/>
    </w:p>
    <w:p w14:paraId="341C69A3" w14:textId="77777777" w:rsidR="007E57D8" w:rsidRPr="007E57D8" w:rsidRDefault="007E57D8" w:rsidP="007E57D8">
      <w:pPr>
        <w:pStyle w:val="EndNoteBibliography"/>
        <w:spacing w:after="0"/>
        <w:ind w:left="720" w:hanging="720"/>
      </w:pPr>
      <w:bookmarkStart w:id="62" w:name="_ENREF_48"/>
      <w:r w:rsidRPr="007E57D8">
        <w:t>48.</w:t>
      </w:r>
      <w:r w:rsidRPr="007E57D8">
        <w:tab/>
        <w:t xml:space="preserve">Oberoi, L.M., K.S. Alexander, and A.T. Riga, </w:t>
      </w:r>
      <w:r w:rsidRPr="007E57D8">
        <w:rPr>
          <w:i/>
        </w:rPr>
        <w:t>Study of interaction between ibuprofen and nicotinamide using differential scanning calorimetry, spectroscopy, and microscopy and formulation of a fast-acting and possibly better ibuprofen suspension for osteoarthritis patients.</w:t>
      </w:r>
      <w:r w:rsidRPr="007E57D8">
        <w:t xml:space="preserve"> J Pharm Sci, 2005. </w:t>
      </w:r>
      <w:r w:rsidRPr="007E57D8">
        <w:rPr>
          <w:b/>
        </w:rPr>
        <w:t>94</w:t>
      </w:r>
      <w:r w:rsidRPr="007E57D8">
        <w:t>(1): p. 93-101.</w:t>
      </w:r>
      <w:bookmarkEnd w:id="62"/>
    </w:p>
    <w:p w14:paraId="37ACECA7" w14:textId="77777777" w:rsidR="007E57D8" w:rsidRPr="007E57D8" w:rsidRDefault="007E57D8" w:rsidP="007E57D8">
      <w:pPr>
        <w:pStyle w:val="EndNoteBibliography"/>
        <w:spacing w:after="0"/>
        <w:ind w:left="720" w:hanging="720"/>
      </w:pPr>
      <w:bookmarkStart w:id="63" w:name="_ENREF_49"/>
      <w:r w:rsidRPr="007E57D8">
        <w:t>49.</w:t>
      </w:r>
      <w:r w:rsidRPr="007E57D8">
        <w:tab/>
        <w:t xml:space="preserve">Hédoux, A., et al., </w:t>
      </w:r>
      <w:r w:rsidRPr="007E57D8">
        <w:rPr>
          <w:i/>
        </w:rPr>
        <w:t>Raman spectroscopy of racemic ibuprofen: Evidence of molecular disorder in phase II.</w:t>
      </w:r>
      <w:r w:rsidRPr="007E57D8">
        <w:t xml:space="preserve"> International Journal of Pharmaceutics, 2011. </w:t>
      </w:r>
      <w:r w:rsidRPr="007E57D8">
        <w:rPr>
          <w:b/>
        </w:rPr>
        <w:t>421</w:t>
      </w:r>
      <w:r w:rsidRPr="007E57D8">
        <w:t>(1): p. 45-52.</w:t>
      </w:r>
      <w:bookmarkEnd w:id="63"/>
    </w:p>
    <w:p w14:paraId="656CA916" w14:textId="77777777" w:rsidR="007E57D8" w:rsidRPr="007E57D8" w:rsidRDefault="007E57D8" w:rsidP="007E57D8">
      <w:pPr>
        <w:pStyle w:val="EndNoteBibliography"/>
        <w:spacing w:after="0"/>
        <w:ind w:left="720" w:hanging="720"/>
      </w:pPr>
      <w:bookmarkStart w:id="64" w:name="_ENREF_50"/>
      <w:r w:rsidRPr="007E57D8">
        <w:t>50.</w:t>
      </w:r>
      <w:r w:rsidRPr="007E57D8">
        <w:tab/>
        <w:t xml:space="preserve">Ramalingam, S., et al., </w:t>
      </w:r>
      <w:r w:rsidRPr="007E57D8">
        <w:rPr>
          <w:i/>
        </w:rPr>
        <w:t>FT-IR and FT-Raman vibrational spectra and molecular structure investigation of nicotinamide: A combined experimental and theoretical study.</w:t>
      </w:r>
      <w:r w:rsidRPr="007E57D8">
        <w:t xml:space="preserve"> Spectrochimica Acta Part A: Molecular and Biomolecular Spectroscopy, 2010. </w:t>
      </w:r>
      <w:r w:rsidRPr="007E57D8">
        <w:rPr>
          <w:b/>
        </w:rPr>
        <w:t>75</w:t>
      </w:r>
      <w:r w:rsidRPr="007E57D8">
        <w:t>(5): p. 1552-1558.</w:t>
      </w:r>
      <w:bookmarkEnd w:id="64"/>
    </w:p>
    <w:p w14:paraId="48BA723F" w14:textId="77777777" w:rsidR="007E57D8" w:rsidRPr="007E57D8" w:rsidRDefault="007E57D8" w:rsidP="007E57D8">
      <w:pPr>
        <w:pStyle w:val="EndNoteBibliography"/>
        <w:spacing w:after="0"/>
        <w:ind w:left="720" w:hanging="720"/>
      </w:pPr>
      <w:bookmarkStart w:id="65" w:name="_ENREF_51"/>
      <w:r w:rsidRPr="007E57D8">
        <w:t>51.</w:t>
      </w:r>
      <w:r w:rsidRPr="007E57D8">
        <w:tab/>
        <w:t xml:space="preserve">Jaworska, A., et al., </w:t>
      </w:r>
      <w:r w:rsidRPr="007E57D8">
        <w:rPr>
          <w:i/>
        </w:rPr>
        <w:t>Nicotinamide and trigonelline studied with surface-enhanced FT-Raman spectroscopy.</w:t>
      </w:r>
      <w:r w:rsidRPr="007E57D8">
        <w:t xml:space="preserve"> Vibrational Spectroscopy, 2012. </w:t>
      </w:r>
      <w:r w:rsidRPr="007E57D8">
        <w:rPr>
          <w:b/>
        </w:rPr>
        <w:t>63</w:t>
      </w:r>
      <w:r w:rsidRPr="007E57D8">
        <w:t>: p. 469-476.</w:t>
      </w:r>
      <w:bookmarkEnd w:id="65"/>
    </w:p>
    <w:p w14:paraId="74C3A31F" w14:textId="77777777" w:rsidR="007E57D8" w:rsidRPr="007E57D8" w:rsidRDefault="007E57D8" w:rsidP="007E57D8">
      <w:pPr>
        <w:pStyle w:val="EndNoteBibliography"/>
        <w:spacing w:after="0"/>
        <w:ind w:left="720" w:hanging="720"/>
      </w:pPr>
      <w:bookmarkStart w:id="66" w:name="_ENREF_52"/>
      <w:r w:rsidRPr="007E57D8">
        <w:t>52.</w:t>
      </w:r>
      <w:r w:rsidRPr="007E57D8">
        <w:tab/>
        <w:t xml:space="preserve">Sallum, L.F., et al., </w:t>
      </w:r>
      <w:r w:rsidRPr="007E57D8">
        <w:rPr>
          <w:i/>
        </w:rPr>
        <w:t>Optimization of SERS scattering by Ag-NPs-coated filter paper for quantification of nicotinamide in a cosmetic formulation.</w:t>
      </w:r>
      <w:r w:rsidRPr="007E57D8">
        <w:t xml:space="preserve"> Talanta, 2014. </w:t>
      </w:r>
      <w:r w:rsidRPr="007E57D8">
        <w:rPr>
          <w:b/>
        </w:rPr>
        <w:t>118</w:t>
      </w:r>
      <w:r w:rsidRPr="007E57D8">
        <w:t>: p. 353-8.</w:t>
      </w:r>
      <w:bookmarkEnd w:id="66"/>
    </w:p>
    <w:p w14:paraId="55710B23" w14:textId="77777777" w:rsidR="007E57D8" w:rsidRPr="007E57D8" w:rsidRDefault="007E57D8" w:rsidP="007E57D8">
      <w:pPr>
        <w:pStyle w:val="EndNoteBibliography"/>
        <w:spacing w:after="0"/>
        <w:ind w:left="720" w:hanging="720"/>
      </w:pPr>
      <w:bookmarkStart w:id="67" w:name="_ENREF_53"/>
      <w:r w:rsidRPr="007E57D8">
        <w:t>53.</w:t>
      </w:r>
      <w:r w:rsidRPr="007E57D8">
        <w:tab/>
        <w:t xml:space="preserve">Chernyshov, I.Y., I.V. Ananyev, and E.A. Pidko, </w:t>
      </w:r>
      <w:r w:rsidRPr="007E57D8">
        <w:rPr>
          <w:i/>
        </w:rPr>
        <w:t>Revisiting van der Waals Radii: From Comprehensive Structural Analysis to Knowledge-Based Classification of Interatomic Contacts.</w:t>
      </w:r>
      <w:r w:rsidRPr="007E57D8">
        <w:t xml:space="preserve"> Chemphyschem, 2020. </w:t>
      </w:r>
      <w:r w:rsidRPr="007E57D8">
        <w:rPr>
          <w:b/>
        </w:rPr>
        <w:t>21</w:t>
      </w:r>
      <w:r w:rsidRPr="007E57D8">
        <w:t>(5): p. 370-376.</w:t>
      </w:r>
      <w:bookmarkEnd w:id="67"/>
    </w:p>
    <w:p w14:paraId="5FA6F9F2" w14:textId="77777777" w:rsidR="007E57D8" w:rsidRPr="007E57D8" w:rsidRDefault="007E57D8" w:rsidP="007E57D8">
      <w:pPr>
        <w:pStyle w:val="EndNoteBibliography"/>
        <w:ind w:left="720" w:hanging="720"/>
      </w:pPr>
      <w:bookmarkStart w:id="68" w:name="_ENREF_54"/>
      <w:r w:rsidRPr="007E57D8">
        <w:t>54.</w:t>
      </w:r>
      <w:r w:rsidRPr="007E57D8">
        <w:tab/>
        <w:t xml:space="preserve">Mantina, M., et al., </w:t>
      </w:r>
      <w:r w:rsidRPr="007E57D8">
        <w:rPr>
          <w:i/>
        </w:rPr>
        <w:t>Consistent van der Waals radii for the whole main group.</w:t>
      </w:r>
      <w:r w:rsidRPr="007E57D8">
        <w:t xml:space="preserve"> J Phys Chem A, 2009. </w:t>
      </w:r>
      <w:r w:rsidRPr="007E57D8">
        <w:rPr>
          <w:b/>
        </w:rPr>
        <w:t>113</w:t>
      </w:r>
      <w:r w:rsidRPr="007E57D8">
        <w:t>(19): p. 5806-12.</w:t>
      </w:r>
      <w:bookmarkEnd w:id="68"/>
    </w:p>
    <w:p w14:paraId="04449E5A" w14:textId="6CC51441" w:rsidR="00855D06" w:rsidRPr="00A84A1E" w:rsidRDefault="00AD1BD7" w:rsidP="007E57D8">
      <w:pPr>
        <w:pStyle w:val="ListParagraph"/>
        <w:rPr>
          <w:rStyle w:val="Strong"/>
          <w:b w:val="0"/>
          <w:bCs w:val="0"/>
        </w:rPr>
      </w:pPr>
      <w:r w:rsidRPr="00F22B06">
        <w:rPr>
          <w:rStyle w:val="IntenseReference"/>
          <w:b w:val="0"/>
          <w:bCs w:val="0"/>
        </w:rPr>
        <w:fldChar w:fldCharType="end"/>
      </w:r>
    </w:p>
    <w:p w14:paraId="33587B74" w14:textId="524F0AA6" w:rsidR="008921D6" w:rsidRPr="0049366A" w:rsidRDefault="008921D6" w:rsidP="003802A6">
      <w:pPr>
        <w:spacing w:line="276" w:lineRule="auto"/>
        <w:rPr>
          <w:rStyle w:val="Strong"/>
        </w:rPr>
      </w:pPr>
    </w:p>
    <w:sectPr w:rsidR="008921D6" w:rsidRPr="0049366A" w:rsidSect="003802A6">
      <w:footerReference w:type="default" r:id="rId156"/>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D45E9" w14:textId="77777777" w:rsidR="00FA3A85" w:rsidRDefault="00FA3A85" w:rsidP="001A57A5">
      <w:r>
        <w:separator/>
      </w:r>
    </w:p>
    <w:p w14:paraId="727FBE54" w14:textId="77777777" w:rsidR="00FA3A85" w:rsidRDefault="00FA3A85"/>
  </w:endnote>
  <w:endnote w:type="continuationSeparator" w:id="0">
    <w:p w14:paraId="3555E718" w14:textId="77777777" w:rsidR="00FA3A85" w:rsidRDefault="00FA3A85" w:rsidP="001A57A5">
      <w:r>
        <w:continuationSeparator/>
      </w:r>
    </w:p>
    <w:p w14:paraId="3B8F583D" w14:textId="77777777" w:rsidR="00FA3A85" w:rsidRDefault="00FA3A85"/>
  </w:endnote>
  <w:endnote w:type="continuationNotice" w:id="1">
    <w:p w14:paraId="74A136E9" w14:textId="77777777" w:rsidR="00FA3A85" w:rsidRDefault="00FA3A85">
      <w:pPr>
        <w:spacing w:after="0" w:line="240" w:lineRule="auto"/>
      </w:pPr>
    </w:p>
    <w:p w14:paraId="67C488FF" w14:textId="77777777" w:rsidR="00FA3A85" w:rsidRDefault="00FA3A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81905" w14:textId="77777777" w:rsidR="00453F2D" w:rsidRDefault="00453F2D" w:rsidP="001A57A5">
    <w:pPr>
      <w:pStyle w:val="Footer"/>
    </w:pPr>
    <w:r>
      <w:t>-</w:t>
    </w:r>
    <w:sdt>
      <w:sdtPr>
        <w:id w:val="11695589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10</w:t>
        </w:r>
        <w:r>
          <w:rPr>
            <w:noProof/>
          </w:rPr>
          <w:fldChar w:fldCharType="end"/>
        </w:r>
        <w:r>
          <w:rPr>
            <w:noProof/>
          </w:rPr>
          <w:t>-</w:t>
        </w:r>
      </w:sdtContent>
    </w:sdt>
  </w:p>
  <w:p w14:paraId="0A04CC1B" w14:textId="77777777" w:rsidR="00453F2D" w:rsidRDefault="00453F2D" w:rsidP="001A5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EF2F" w14:textId="77777777" w:rsidR="00FA3A85" w:rsidRDefault="00FA3A85" w:rsidP="001A57A5">
      <w:r>
        <w:separator/>
      </w:r>
    </w:p>
    <w:p w14:paraId="2C37CC12" w14:textId="77777777" w:rsidR="00FA3A85" w:rsidRDefault="00FA3A85"/>
  </w:footnote>
  <w:footnote w:type="continuationSeparator" w:id="0">
    <w:p w14:paraId="59EEFA30" w14:textId="77777777" w:rsidR="00FA3A85" w:rsidRDefault="00FA3A85" w:rsidP="001A57A5">
      <w:r>
        <w:continuationSeparator/>
      </w:r>
    </w:p>
    <w:p w14:paraId="4000E9DD" w14:textId="77777777" w:rsidR="00FA3A85" w:rsidRDefault="00FA3A85"/>
  </w:footnote>
  <w:footnote w:type="continuationNotice" w:id="1">
    <w:p w14:paraId="130E3241" w14:textId="77777777" w:rsidR="00FA3A85" w:rsidRDefault="00FA3A85">
      <w:pPr>
        <w:spacing w:after="0" w:line="240" w:lineRule="auto"/>
      </w:pPr>
    </w:p>
    <w:p w14:paraId="22AAA821" w14:textId="77777777" w:rsidR="00FA3A85" w:rsidRDefault="00FA3A8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074E73"/>
    <w:multiLevelType w:val="multilevel"/>
    <w:tmpl w:val="D9DC4C5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EA06B5"/>
    <w:multiLevelType w:val="multilevel"/>
    <w:tmpl w:val="19CAAE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Libraries&gt;"/>
  </w:docVars>
  <w:rsids>
    <w:rsidRoot w:val="006B7261"/>
    <w:rsid w:val="0000020C"/>
    <w:rsid w:val="00001E42"/>
    <w:rsid w:val="00002201"/>
    <w:rsid w:val="00002AEC"/>
    <w:rsid w:val="00005C6A"/>
    <w:rsid w:val="00005E29"/>
    <w:rsid w:val="0000712D"/>
    <w:rsid w:val="000100CD"/>
    <w:rsid w:val="000124FD"/>
    <w:rsid w:val="000127BD"/>
    <w:rsid w:val="00013530"/>
    <w:rsid w:val="00014FC4"/>
    <w:rsid w:val="000159DB"/>
    <w:rsid w:val="000165A1"/>
    <w:rsid w:val="000173BF"/>
    <w:rsid w:val="00021A51"/>
    <w:rsid w:val="00021FD2"/>
    <w:rsid w:val="0002226A"/>
    <w:rsid w:val="0002245A"/>
    <w:rsid w:val="00023845"/>
    <w:rsid w:val="0002473D"/>
    <w:rsid w:val="000253C8"/>
    <w:rsid w:val="00025A06"/>
    <w:rsid w:val="00026977"/>
    <w:rsid w:val="000270FE"/>
    <w:rsid w:val="00027CC1"/>
    <w:rsid w:val="00030DE6"/>
    <w:rsid w:val="000323F2"/>
    <w:rsid w:val="00035277"/>
    <w:rsid w:val="00035CF2"/>
    <w:rsid w:val="00037705"/>
    <w:rsid w:val="000379DD"/>
    <w:rsid w:val="000402EC"/>
    <w:rsid w:val="000412AA"/>
    <w:rsid w:val="00041C6B"/>
    <w:rsid w:val="00042847"/>
    <w:rsid w:val="0004433E"/>
    <w:rsid w:val="00044D05"/>
    <w:rsid w:val="00046501"/>
    <w:rsid w:val="00046D22"/>
    <w:rsid w:val="0005134E"/>
    <w:rsid w:val="00052D7D"/>
    <w:rsid w:val="00053AB6"/>
    <w:rsid w:val="000549D2"/>
    <w:rsid w:val="0005506C"/>
    <w:rsid w:val="00055B92"/>
    <w:rsid w:val="00056002"/>
    <w:rsid w:val="000561D4"/>
    <w:rsid w:val="000565E1"/>
    <w:rsid w:val="00056DD3"/>
    <w:rsid w:val="0005731F"/>
    <w:rsid w:val="00057692"/>
    <w:rsid w:val="000603B8"/>
    <w:rsid w:val="00061AD8"/>
    <w:rsid w:val="00063AA5"/>
    <w:rsid w:val="00064188"/>
    <w:rsid w:val="00065066"/>
    <w:rsid w:val="00065768"/>
    <w:rsid w:val="000662D2"/>
    <w:rsid w:val="0006631E"/>
    <w:rsid w:val="0006642C"/>
    <w:rsid w:val="00067591"/>
    <w:rsid w:val="00067940"/>
    <w:rsid w:val="00070C69"/>
    <w:rsid w:val="000711BA"/>
    <w:rsid w:val="0007169B"/>
    <w:rsid w:val="000716AA"/>
    <w:rsid w:val="000729C1"/>
    <w:rsid w:val="00073B08"/>
    <w:rsid w:val="00075903"/>
    <w:rsid w:val="00076504"/>
    <w:rsid w:val="000775C3"/>
    <w:rsid w:val="0007765C"/>
    <w:rsid w:val="0007792D"/>
    <w:rsid w:val="0008017B"/>
    <w:rsid w:val="000815CC"/>
    <w:rsid w:val="000832B0"/>
    <w:rsid w:val="00084682"/>
    <w:rsid w:val="00087107"/>
    <w:rsid w:val="00090B6C"/>
    <w:rsid w:val="0009277D"/>
    <w:rsid w:val="00092933"/>
    <w:rsid w:val="00095C94"/>
    <w:rsid w:val="000971AC"/>
    <w:rsid w:val="0009732C"/>
    <w:rsid w:val="000975A1"/>
    <w:rsid w:val="000A0AD2"/>
    <w:rsid w:val="000A0F30"/>
    <w:rsid w:val="000A4942"/>
    <w:rsid w:val="000A6738"/>
    <w:rsid w:val="000B445A"/>
    <w:rsid w:val="000B507E"/>
    <w:rsid w:val="000B6081"/>
    <w:rsid w:val="000C0316"/>
    <w:rsid w:val="000C1FA8"/>
    <w:rsid w:val="000C224E"/>
    <w:rsid w:val="000C37E8"/>
    <w:rsid w:val="000C458E"/>
    <w:rsid w:val="000C48F5"/>
    <w:rsid w:val="000C4ADE"/>
    <w:rsid w:val="000C5196"/>
    <w:rsid w:val="000C711D"/>
    <w:rsid w:val="000C713C"/>
    <w:rsid w:val="000C7ED0"/>
    <w:rsid w:val="000D0C60"/>
    <w:rsid w:val="000D0EFC"/>
    <w:rsid w:val="000D1CF4"/>
    <w:rsid w:val="000D1E7E"/>
    <w:rsid w:val="000D3574"/>
    <w:rsid w:val="000D3963"/>
    <w:rsid w:val="000D73AF"/>
    <w:rsid w:val="000D766A"/>
    <w:rsid w:val="000D78E7"/>
    <w:rsid w:val="000E08A3"/>
    <w:rsid w:val="000E1563"/>
    <w:rsid w:val="000E21FF"/>
    <w:rsid w:val="000E2C66"/>
    <w:rsid w:val="000E587B"/>
    <w:rsid w:val="000E7911"/>
    <w:rsid w:val="000F011B"/>
    <w:rsid w:val="000F0356"/>
    <w:rsid w:val="000F1025"/>
    <w:rsid w:val="000F174D"/>
    <w:rsid w:val="000F51B8"/>
    <w:rsid w:val="000F5218"/>
    <w:rsid w:val="000F5B64"/>
    <w:rsid w:val="000F5CE6"/>
    <w:rsid w:val="000F6476"/>
    <w:rsid w:val="000F7385"/>
    <w:rsid w:val="00101171"/>
    <w:rsid w:val="00101CFF"/>
    <w:rsid w:val="001036DC"/>
    <w:rsid w:val="00103C94"/>
    <w:rsid w:val="00104F26"/>
    <w:rsid w:val="0010656F"/>
    <w:rsid w:val="0010721D"/>
    <w:rsid w:val="0011134C"/>
    <w:rsid w:val="001115C9"/>
    <w:rsid w:val="00111A2A"/>
    <w:rsid w:val="00112E37"/>
    <w:rsid w:val="00114576"/>
    <w:rsid w:val="00114CB5"/>
    <w:rsid w:val="001150FA"/>
    <w:rsid w:val="00120074"/>
    <w:rsid w:val="00123379"/>
    <w:rsid w:val="001237E1"/>
    <w:rsid w:val="00124706"/>
    <w:rsid w:val="00124FCE"/>
    <w:rsid w:val="00125216"/>
    <w:rsid w:val="0012566B"/>
    <w:rsid w:val="0012682A"/>
    <w:rsid w:val="00126D6A"/>
    <w:rsid w:val="00127975"/>
    <w:rsid w:val="00131531"/>
    <w:rsid w:val="001346AA"/>
    <w:rsid w:val="00135DD3"/>
    <w:rsid w:val="00141D7D"/>
    <w:rsid w:val="00144140"/>
    <w:rsid w:val="00145B98"/>
    <w:rsid w:val="00147D42"/>
    <w:rsid w:val="00147FBD"/>
    <w:rsid w:val="001532F8"/>
    <w:rsid w:val="001539CC"/>
    <w:rsid w:val="00156260"/>
    <w:rsid w:val="00156553"/>
    <w:rsid w:val="001568A4"/>
    <w:rsid w:val="00156E40"/>
    <w:rsid w:val="00157728"/>
    <w:rsid w:val="0016010E"/>
    <w:rsid w:val="00162946"/>
    <w:rsid w:val="00163AF1"/>
    <w:rsid w:val="001657F7"/>
    <w:rsid w:val="001659AD"/>
    <w:rsid w:val="001671A9"/>
    <w:rsid w:val="00167771"/>
    <w:rsid w:val="00167855"/>
    <w:rsid w:val="00167D93"/>
    <w:rsid w:val="001701A1"/>
    <w:rsid w:val="00170411"/>
    <w:rsid w:val="001715D9"/>
    <w:rsid w:val="00171B20"/>
    <w:rsid w:val="001725F0"/>
    <w:rsid w:val="00173207"/>
    <w:rsid w:val="001750B2"/>
    <w:rsid w:val="001757FE"/>
    <w:rsid w:val="0017607A"/>
    <w:rsid w:val="00180D07"/>
    <w:rsid w:val="001815E3"/>
    <w:rsid w:val="00181A9A"/>
    <w:rsid w:val="00181AC2"/>
    <w:rsid w:val="001827D2"/>
    <w:rsid w:val="001848E0"/>
    <w:rsid w:val="001866C3"/>
    <w:rsid w:val="001919FA"/>
    <w:rsid w:val="0019599B"/>
    <w:rsid w:val="001A16EE"/>
    <w:rsid w:val="001A2080"/>
    <w:rsid w:val="001A3C18"/>
    <w:rsid w:val="001A3CB8"/>
    <w:rsid w:val="001A3DDC"/>
    <w:rsid w:val="001A44F3"/>
    <w:rsid w:val="001A4574"/>
    <w:rsid w:val="001A57A5"/>
    <w:rsid w:val="001A6097"/>
    <w:rsid w:val="001A68DA"/>
    <w:rsid w:val="001B0EAE"/>
    <w:rsid w:val="001B1A45"/>
    <w:rsid w:val="001B36F3"/>
    <w:rsid w:val="001B452D"/>
    <w:rsid w:val="001B6996"/>
    <w:rsid w:val="001C10D9"/>
    <w:rsid w:val="001C14EB"/>
    <w:rsid w:val="001C4960"/>
    <w:rsid w:val="001C4E86"/>
    <w:rsid w:val="001C6238"/>
    <w:rsid w:val="001C673D"/>
    <w:rsid w:val="001C7340"/>
    <w:rsid w:val="001C7BAA"/>
    <w:rsid w:val="001C7FA1"/>
    <w:rsid w:val="001D1D34"/>
    <w:rsid w:val="001D4587"/>
    <w:rsid w:val="001D4F17"/>
    <w:rsid w:val="001D5658"/>
    <w:rsid w:val="001D60C2"/>
    <w:rsid w:val="001D7072"/>
    <w:rsid w:val="001E08C3"/>
    <w:rsid w:val="001E0DBC"/>
    <w:rsid w:val="001E0F2B"/>
    <w:rsid w:val="001E19A0"/>
    <w:rsid w:val="001E219F"/>
    <w:rsid w:val="001E467B"/>
    <w:rsid w:val="001E4AD8"/>
    <w:rsid w:val="001E5149"/>
    <w:rsid w:val="001E593A"/>
    <w:rsid w:val="001E6E68"/>
    <w:rsid w:val="001E712F"/>
    <w:rsid w:val="001E71CE"/>
    <w:rsid w:val="001E768E"/>
    <w:rsid w:val="001E791E"/>
    <w:rsid w:val="001F11CB"/>
    <w:rsid w:val="001F1558"/>
    <w:rsid w:val="001F2748"/>
    <w:rsid w:val="001F34FE"/>
    <w:rsid w:val="001F3ADF"/>
    <w:rsid w:val="001F41CB"/>
    <w:rsid w:val="001F4934"/>
    <w:rsid w:val="001F5228"/>
    <w:rsid w:val="001F67D7"/>
    <w:rsid w:val="001F726D"/>
    <w:rsid w:val="001F75B3"/>
    <w:rsid w:val="00201D16"/>
    <w:rsid w:val="0020283C"/>
    <w:rsid w:val="0020369F"/>
    <w:rsid w:val="00205413"/>
    <w:rsid w:val="002054B3"/>
    <w:rsid w:val="00205763"/>
    <w:rsid w:val="0020640B"/>
    <w:rsid w:val="00207A82"/>
    <w:rsid w:val="00212228"/>
    <w:rsid w:val="00212DC1"/>
    <w:rsid w:val="00213FCF"/>
    <w:rsid w:val="00214440"/>
    <w:rsid w:val="0021576F"/>
    <w:rsid w:val="002165E9"/>
    <w:rsid w:val="00216C99"/>
    <w:rsid w:val="00217CEB"/>
    <w:rsid w:val="002207F8"/>
    <w:rsid w:val="00222A11"/>
    <w:rsid w:val="00223473"/>
    <w:rsid w:val="002264D8"/>
    <w:rsid w:val="00227384"/>
    <w:rsid w:val="00230725"/>
    <w:rsid w:val="00232412"/>
    <w:rsid w:val="00233E84"/>
    <w:rsid w:val="002347EB"/>
    <w:rsid w:val="002354F0"/>
    <w:rsid w:val="00235F9A"/>
    <w:rsid w:val="00236645"/>
    <w:rsid w:val="00237BC0"/>
    <w:rsid w:val="0024002F"/>
    <w:rsid w:val="002416F5"/>
    <w:rsid w:val="00241A09"/>
    <w:rsid w:val="00243063"/>
    <w:rsid w:val="00243F40"/>
    <w:rsid w:val="00244B16"/>
    <w:rsid w:val="002460BA"/>
    <w:rsid w:val="00250EFC"/>
    <w:rsid w:val="00252172"/>
    <w:rsid w:val="0025243B"/>
    <w:rsid w:val="0025377C"/>
    <w:rsid w:val="00254579"/>
    <w:rsid w:val="0026253A"/>
    <w:rsid w:val="0026379E"/>
    <w:rsid w:val="002643D2"/>
    <w:rsid w:val="00265B0E"/>
    <w:rsid w:val="00265F2F"/>
    <w:rsid w:val="00270D27"/>
    <w:rsid w:val="00272CF3"/>
    <w:rsid w:val="0027602E"/>
    <w:rsid w:val="002764C9"/>
    <w:rsid w:val="00281EF1"/>
    <w:rsid w:val="002833DF"/>
    <w:rsid w:val="00284EF0"/>
    <w:rsid w:val="002912E4"/>
    <w:rsid w:val="0029281E"/>
    <w:rsid w:val="00292E0C"/>
    <w:rsid w:val="0029405C"/>
    <w:rsid w:val="0029409C"/>
    <w:rsid w:val="00294B3E"/>
    <w:rsid w:val="00296083"/>
    <w:rsid w:val="00297D82"/>
    <w:rsid w:val="002A0FF3"/>
    <w:rsid w:val="002A20FF"/>
    <w:rsid w:val="002A2D6B"/>
    <w:rsid w:val="002A39F2"/>
    <w:rsid w:val="002A665A"/>
    <w:rsid w:val="002B02A7"/>
    <w:rsid w:val="002B2C8C"/>
    <w:rsid w:val="002B2F76"/>
    <w:rsid w:val="002B7545"/>
    <w:rsid w:val="002C067A"/>
    <w:rsid w:val="002C07F7"/>
    <w:rsid w:val="002C0A45"/>
    <w:rsid w:val="002C2BF9"/>
    <w:rsid w:val="002C40ED"/>
    <w:rsid w:val="002C456F"/>
    <w:rsid w:val="002C47FC"/>
    <w:rsid w:val="002C6824"/>
    <w:rsid w:val="002D027A"/>
    <w:rsid w:val="002D071D"/>
    <w:rsid w:val="002D1263"/>
    <w:rsid w:val="002D1481"/>
    <w:rsid w:val="002D15F2"/>
    <w:rsid w:val="002D4483"/>
    <w:rsid w:val="002D5D8D"/>
    <w:rsid w:val="002D6649"/>
    <w:rsid w:val="002E09CD"/>
    <w:rsid w:val="002E4312"/>
    <w:rsid w:val="002E451F"/>
    <w:rsid w:val="002E468B"/>
    <w:rsid w:val="002E540C"/>
    <w:rsid w:val="002E714D"/>
    <w:rsid w:val="002F0263"/>
    <w:rsid w:val="002F24C6"/>
    <w:rsid w:val="002F2E55"/>
    <w:rsid w:val="002F35C4"/>
    <w:rsid w:val="002F5B4D"/>
    <w:rsid w:val="002F6173"/>
    <w:rsid w:val="002F6ACE"/>
    <w:rsid w:val="002F7AED"/>
    <w:rsid w:val="00301DD5"/>
    <w:rsid w:val="00302291"/>
    <w:rsid w:val="00302A0A"/>
    <w:rsid w:val="003060AE"/>
    <w:rsid w:val="00312B1B"/>
    <w:rsid w:val="00313216"/>
    <w:rsid w:val="003142F3"/>
    <w:rsid w:val="003145CE"/>
    <w:rsid w:val="00314E9C"/>
    <w:rsid w:val="00315347"/>
    <w:rsid w:val="0031627B"/>
    <w:rsid w:val="003163B3"/>
    <w:rsid w:val="00316D41"/>
    <w:rsid w:val="00322718"/>
    <w:rsid w:val="0032342D"/>
    <w:rsid w:val="00323958"/>
    <w:rsid w:val="00324857"/>
    <w:rsid w:val="00325DF5"/>
    <w:rsid w:val="00327E66"/>
    <w:rsid w:val="00327F2B"/>
    <w:rsid w:val="00331260"/>
    <w:rsid w:val="00331344"/>
    <w:rsid w:val="003321C1"/>
    <w:rsid w:val="00332D94"/>
    <w:rsid w:val="0033502F"/>
    <w:rsid w:val="003360A7"/>
    <w:rsid w:val="003379B5"/>
    <w:rsid w:val="0034132E"/>
    <w:rsid w:val="00343728"/>
    <w:rsid w:val="00352220"/>
    <w:rsid w:val="0035223D"/>
    <w:rsid w:val="0035296F"/>
    <w:rsid w:val="00354199"/>
    <w:rsid w:val="003547F0"/>
    <w:rsid w:val="003553D7"/>
    <w:rsid w:val="00356AA1"/>
    <w:rsid w:val="003579CF"/>
    <w:rsid w:val="00357EB3"/>
    <w:rsid w:val="0036043F"/>
    <w:rsid w:val="003635CF"/>
    <w:rsid w:val="00365F58"/>
    <w:rsid w:val="0036634A"/>
    <w:rsid w:val="003672B2"/>
    <w:rsid w:val="00371142"/>
    <w:rsid w:val="003716BB"/>
    <w:rsid w:val="00372E41"/>
    <w:rsid w:val="003733D0"/>
    <w:rsid w:val="00373BA4"/>
    <w:rsid w:val="00373EE7"/>
    <w:rsid w:val="003745B3"/>
    <w:rsid w:val="00374E87"/>
    <w:rsid w:val="00374F35"/>
    <w:rsid w:val="003760FB"/>
    <w:rsid w:val="00377BC4"/>
    <w:rsid w:val="00377CCA"/>
    <w:rsid w:val="003802A6"/>
    <w:rsid w:val="00380CE7"/>
    <w:rsid w:val="0038127F"/>
    <w:rsid w:val="003832D6"/>
    <w:rsid w:val="00383A03"/>
    <w:rsid w:val="00387794"/>
    <w:rsid w:val="00387B33"/>
    <w:rsid w:val="00387C8B"/>
    <w:rsid w:val="00390137"/>
    <w:rsid w:val="00393D18"/>
    <w:rsid w:val="00395B95"/>
    <w:rsid w:val="00396C95"/>
    <w:rsid w:val="00397FB6"/>
    <w:rsid w:val="003A1913"/>
    <w:rsid w:val="003A25A0"/>
    <w:rsid w:val="003A39BE"/>
    <w:rsid w:val="003A3D1E"/>
    <w:rsid w:val="003A7422"/>
    <w:rsid w:val="003B0898"/>
    <w:rsid w:val="003B1095"/>
    <w:rsid w:val="003B12D5"/>
    <w:rsid w:val="003B2208"/>
    <w:rsid w:val="003B2949"/>
    <w:rsid w:val="003B2E72"/>
    <w:rsid w:val="003B543A"/>
    <w:rsid w:val="003B6863"/>
    <w:rsid w:val="003B769A"/>
    <w:rsid w:val="003C056E"/>
    <w:rsid w:val="003C0DAA"/>
    <w:rsid w:val="003C108E"/>
    <w:rsid w:val="003C1A14"/>
    <w:rsid w:val="003C22E6"/>
    <w:rsid w:val="003C25A1"/>
    <w:rsid w:val="003C32F7"/>
    <w:rsid w:val="003C378F"/>
    <w:rsid w:val="003C53F9"/>
    <w:rsid w:val="003C6ABD"/>
    <w:rsid w:val="003C6E60"/>
    <w:rsid w:val="003D0240"/>
    <w:rsid w:val="003D0246"/>
    <w:rsid w:val="003D027F"/>
    <w:rsid w:val="003D052B"/>
    <w:rsid w:val="003D1492"/>
    <w:rsid w:val="003D1EF3"/>
    <w:rsid w:val="003D2D81"/>
    <w:rsid w:val="003D47BA"/>
    <w:rsid w:val="003D615B"/>
    <w:rsid w:val="003D733A"/>
    <w:rsid w:val="003E0FC6"/>
    <w:rsid w:val="003E206A"/>
    <w:rsid w:val="003E34A7"/>
    <w:rsid w:val="003E396C"/>
    <w:rsid w:val="003E3B6F"/>
    <w:rsid w:val="003E49A0"/>
    <w:rsid w:val="003E6562"/>
    <w:rsid w:val="003E72B7"/>
    <w:rsid w:val="003F1124"/>
    <w:rsid w:val="003F1827"/>
    <w:rsid w:val="003F219E"/>
    <w:rsid w:val="003F2379"/>
    <w:rsid w:val="003F3257"/>
    <w:rsid w:val="003F37EA"/>
    <w:rsid w:val="003F5097"/>
    <w:rsid w:val="003F5367"/>
    <w:rsid w:val="003F58FA"/>
    <w:rsid w:val="003F5D73"/>
    <w:rsid w:val="00400130"/>
    <w:rsid w:val="00401BEF"/>
    <w:rsid w:val="00401D36"/>
    <w:rsid w:val="004031C0"/>
    <w:rsid w:val="00404D25"/>
    <w:rsid w:val="00404F6D"/>
    <w:rsid w:val="0040577C"/>
    <w:rsid w:val="00405ECB"/>
    <w:rsid w:val="00405F08"/>
    <w:rsid w:val="00406920"/>
    <w:rsid w:val="00407474"/>
    <w:rsid w:val="00407EAE"/>
    <w:rsid w:val="0041069E"/>
    <w:rsid w:val="00411570"/>
    <w:rsid w:val="00411D44"/>
    <w:rsid w:val="0041270C"/>
    <w:rsid w:val="00412C29"/>
    <w:rsid w:val="004133BB"/>
    <w:rsid w:val="00413BBD"/>
    <w:rsid w:val="004147F5"/>
    <w:rsid w:val="00415B92"/>
    <w:rsid w:val="004210FC"/>
    <w:rsid w:val="0042132A"/>
    <w:rsid w:val="0042242C"/>
    <w:rsid w:val="00422951"/>
    <w:rsid w:val="00425AE5"/>
    <w:rsid w:val="0042694B"/>
    <w:rsid w:val="00426C0A"/>
    <w:rsid w:val="004274DC"/>
    <w:rsid w:val="004307CC"/>
    <w:rsid w:val="00430A0F"/>
    <w:rsid w:val="00431429"/>
    <w:rsid w:val="00431B9C"/>
    <w:rsid w:val="00433D0F"/>
    <w:rsid w:val="004358C6"/>
    <w:rsid w:val="00437253"/>
    <w:rsid w:val="00440C81"/>
    <w:rsid w:val="004420C9"/>
    <w:rsid w:val="004430B0"/>
    <w:rsid w:val="004432EB"/>
    <w:rsid w:val="00444891"/>
    <w:rsid w:val="0044576F"/>
    <w:rsid w:val="0044627C"/>
    <w:rsid w:val="00446313"/>
    <w:rsid w:val="00446A77"/>
    <w:rsid w:val="00446E62"/>
    <w:rsid w:val="00450F7A"/>
    <w:rsid w:val="00453F2D"/>
    <w:rsid w:val="00454695"/>
    <w:rsid w:val="00454CBF"/>
    <w:rsid w:val="00455D28"/>
    <w:rsid w:val="00456DCF"/>
    <w:rsid w:val="0045758F"/>
    <w:rsid w:val="00457C26"/>
    <w:rsid w:val="004602EA"/>
    <w:rsid w:val="00460C30"/>
    <w:rsid w:val="00461277"/>
    <w:rsid w:val="00464EFA"/>
    <w:rsid w:val="00466198"/>
    <w:rsid w:val="00466E42"/>
    <w:rsid w:val="00470510"/>
    <w:rsid w:val="00472007"/>
    <w:rsid w:val="00472C44"/>
    <w:rsid w:val="00472D54"/>
    <w:rsid w:val="00473034"/>
    <w:rsid w:val="00474424"/>
    <w:rsid w:val="00474CD8"/>
    <w:rsid w:val="00474D94"/>
    <w:rsid w:val="00475FFE"/>
    <w:rsid w:val="004760F7"/>
    <w:rsid w:val="0047660D"/>
    <w:rsid w:val="0048013D"/>
    <w:rsid w:val="00481907"/>
    <w:rsid w:val="00483879"/>
    <w:rsid w:val="004851A7"/>
    <w:rsid w:val="004859B7"/>
    <w:rsid w:val="00485E8E"/>
    <w:rsid w:val="00486084"/>
    <w:rsid w:val="0048717A"/>
    <w:rsid w:val="00490550"/>
    <w:rsid w:val="0049155D"/>
    <w:rsid w:val="00491664"/>
    <w:rsid w:val="00492356"/>
    <w:rsid w:val="004934F1"/>
    <w:rsid w:val="0049366A"/>
    <w:rsid w:val="00494EA2"/>
    <w:rsid w:val="004A2680"/>
    <w:rsid w:val="004A2F92"/>
    <w:rsid w:val="004A5112"/>
    <w:rsid w:val="004A7645"/>
    <w:rsid w:val="004B48E3"/>
    <w:rsid w:val="004B5884"/>
    <w:rsid w:val="004B6C52"/>
    <w:rsid w:val="004B7A78"/>
    <w:rsid w:val="004C0369"/>
    <w:rsid w:val="004C120F"/>
    <w:rsid w:val="004C223C"/>
    <w:rsid w:val="004C32A1"/>
    <w:rsid w:val="004C4C9C"/>
    <w:rsid w:val="004C4CD7"/>
    <w:rsid w:val="004C7D94"/>
    <w:rsid w:val="004D0260"/>
    <w:rsid w:val="004D0296"/>
    <w:rsid w:val="004D09FD"/>
    <w:rsid w:val="004D12B7"/>
    <w:rsid w:val="004D2E43"/>
    <w:rsid w:val="004D529B"/>
    <w:rsid w:val="004D6952"/>
    <w:rsid w:val="004E0A9E"/>
    <w:rsid w:val="004E24E5"/>
    <w:rsid w:val="004E3F77"/>
    <w:rsid w:val="004E5839"/>
    <w:rsid w:val="004E5D2E"/>
    <w:rsid w:val="004E7636"/>
    <w:rsid w:val="004F3A2B"/>
    <w:rsid w:val="004F5191"/>
    <w:rsid w:val="004F6460"/>
    <w:rsid w:val="004F7957"/>
    <w:rsid w:val="00500662"/>
    <w:rsid w:val="00501305"/>
    <w:rsid w:val="00503A9E"/>
    <w:rsid w:val="00503D7B"/>
    <w:rsid w:val="0050472F"/>
    <w:rsid w:val="00504911"/>
    <w:rsid w:val="005053A2"/>
    <w:rsid w:val="00507755"/>
    <w:rsid w:val="005078E7"/>
    <w:rsid w:val="00507AB0"/>
    <w:rsid w:val="005154A8"/>
    <w:rsid w:val="005157D8"/>
    <w:rsid w:val="00516B6E"/>
    <w:rsid w:val="00517718"/>
    <w:rsid w:val="00521F06"/>
    <w:rsid w:val="00522823"/>
    <w:rsid w:val="00522D2F"/>
    <w:rsid w:val="00523BBD"/>
    <w:rsid w:val="00532500"/>
    <w:rsid w:val="005325DE"/>
    <w:rsid w:val="00532739"/>
    <w:rsid w:val="005331EC"/>
    <w:rsid w:val="00533594"/>
    <w:rsid w:val="00534937"/>
    <w:rsid w:val="00534A6C"/>
    <w:rsid w:val="00534FBF"/>
    <w:rsid w:val="0053542D"/>
    <w:rsid w:val="00535794"/>
    <w:rsid w:val="00536EB9"/>
    <w:rsid w:val="00537152"/>
    <w:rsid w:val="00540158"/>
    <w:rsid w:val="0054086A"/>
    <w:rsid w:val="005415E7"/>
    <w:rsid w:val="005418A1"/>
    <w:rsid w:val="00543255"/>
    <w:rsid w:val="005505E4"/>
    <w:rsid w:val="0055258C"/>
    <w:rsid w:val="0055264A"/>
    <w:rsid w:val="00554730"/>
    <w:rsid w:val="00554754"/>
    <w:rsid w:val="00554C93"/>
    <w:rsid w:val="00554DB1"/>
    <w:rsid w:val="00554E4F"/>
    <w:rsid w:val="005635C9"/>
    <w:rsid w:val="005635E2"/>
    <w:rsid w:val="005635F7"/>
    <w:rsid w:val="00564461"/>
    <w:rsid w:val="00565129"/>
    <w:rsid w:val="00566439"/>
    <w:rsid w:val="00566501"/>
    <w:rsid w:val="00566652"/>
    <w:rsid w:val="00566851"/>
    <w:rsid w:val="00567D8F"/>
    <w:rsid w:val="0057066F"/>
    <w:rsid w:val="005709A5"/>
    <w:rsid w:val="005730B2"/>
    <w:rsid w:val="0057325A"/>
    <w:rsid w:val="005736E5"/>
    <w:rsid w:val="005745C1"/>
    <w:rsid w:val="00575A18"/>
    <w:rsid w:val="00580C15"/>
    <w:rsid w:val="00580FE2"/>
    <w:rsid w:val="00583732"/>
    <w:rsid w:val="0058389A"/>
    <w:rsid w:val="00584FDB"/>
    <w:rsid w:val="005851F8"/>
    <w:rsid w:val="005853D4"/>
    <w:rsid w:val="00585613"/>
    <w:rsid w:val="00585B6D"/>
    <w:rsid w:val="00585CB3"/>
    <w:rsid w:val="00585DF4"/>
    <w:rsid w:val="00587C2B"/>
    <w:rsid w:val="00587FA2"/>
    <w:rsid w:val="00587FFC"/>
    <w:rsid w:val="005903CF"/>
    <w:rsid w:val="00590683"/>
    <w:rsid w:val="00591D37"/>
    <w:rsid w:val="00592F1B"/>
    <w:rsid w:val="00595931"/>
    <w:rsid w:val="00596C3A"/>
    <w:rsid w:val="00596DD4"/>
    <w:rsid w:val="0059773C"/>
    <w:rsid w:val="00597C15"/>
    <w:rsid w:val="005A0B38"/>
    <w:rsid w:val="005A1C63"/>
    <w:rsid w:val="005A2CEE"/>
    <w:rsid w:val="005A3141"/>
    <w:rsid w:val="005A5043"/>
    <w:rsid w:val="005A5C21"/>
    <w:rsid w:val="005A5E49"/>
    <w:rsid w:val="005A6556"/>
    <w:rsid w:val="005A67EC"/>
    <w:rsid w:val="005B0139"/>
    <w:rsid w:val="005B1FB0"/>
    <w:rsid w:val="005B57BF"/>
    <w:rsid w:val="005B6C2A"/>
    <w:rsid w:val="005B7DBD"/>
    <w:rsid w:val="005C08E8"/>
    <w:rsid w:val="005C1D50"/>
    <w:rsid w:val="005C2785"/>
    <w:rsid w:val="005C2A95"/>
    <w:rsid w:val="005C316E"/>
    <w:rsid w:val="005C65C7"/>
    <w:rsid w:val="005C6BE0"/>
    <w:rsid w:val="005C6DD5"/>
    <w:rsid w:val="005D3103"/>
    <w:rsid w:val="005D3485"/>
    <w:rsid w:val="005D3561"/>
    <w:rsid w:val="005D6090"/>
    <w:rsid w:val="005E026B"/>
    <w:rsid w:val="005E0952"/>
    <w:rsid w:val="005E2FCF"/>
    <w:rsid w:val="005E3780"/>
    <w:rsid w:val="005E3D43"/>
    <w:rsid w:val="005E4DCD"/>
    <w:rsid w:val="005E4ED5"/>
    <w:rsid w:val="005E5119"/>
    <w:rsid w:val="005E61A4"/>
    <w:rsid w:val="005E7AF1"/>
    <w:rsid w:val="005F07B9"/>
    <w:rsid w:val="005F0EFF"/>
    <w:rsid w:val="005F2232"/>
    <w:rsid w:val="005F3A7F"/>
    <w:rsid w:val="005F4D3F"/>
    <w:rsid w:val="005F5C94"/>
    <w:rsid w:val="005F6319"/>
    <w:rsid w:val="005F6970"/>
    <w:rsid w:val="005F7156"/>
    <w:rsid w:val="005F7A4E"/>
    <w:rsid w:val="005F7CF0"/>
    <w:rsid w:val="00600509"/>
    <w:rsid w:val="006006B0"/>
    <w:rsid w:val="00601970"/>
    <w:rsid w:val="0060373D"/>
    <w:rsid w:val="00603B4F"/>
    <w:rsid w:val="006040F3"/>
    <w:rsid w:val="00604839"/>
    <w:rsid w:val="00605868"/>
    <w:rsid w:val="00606FE7"/>
    <w:rsid w:val="00610BA2"/>
    <w:rsid w:val="00610D5C"/>
    <w:rsid w:val="00611FCA"/>
    <w:rsid w:val="0061267F"/>
    <w:rsid w:val="00613095"/>
    <w:rsid w:val="00614DA3"/>
    <w:rsid w:val="006151C1"/>
    <w:rsid w:val="0062031A"/>
    <w:rsid w:val="0062155B"/>
    <w:rsid w:val="006248A4"/>
    <w:rsid w:val="006259DF"/>
    <w:rsid w:val="00626157"/>
    <w:rsid w:val="00626927"/>
    <w:rsid w:val="00626BC7"/>
    <w:rsid w:val="00627620"/>
    <w:rsid w:val="00627DBB"/>
    <w:rsid w:val="006305B8"/>
    <w:rsid w:val="00630689"/>
    <w:rsid w:val="00630C2D"/>
    <w:rsid w:val="006311B9"/>
    <w:rsid w:val="0063277C"/>
    <w:rsid w:val="006342F9"/>
    <w:rsid w:val="00634CF4"/>
    <w:rsid w:val="00635446"/>
    <w:rsid w:val="00635E7E"/>
    <w:rsid w:val="0063629E"/>
    <w:rsid w:val="00637139"/>
    <w:rsid w:val="00637893"/>
    <w:rsid w:val="006403D7"/>
    <w:rsid w:val="006416E2"/>
    <w:rsid w:val="00645196"/>
    <w:rsid w:val="00645412"/>
    <w:rsid w:val="00646A33"/>
    <w:rsid w:val="0064751A"/>
    <w:rsid w:val="0064777E"/>
    <w:rsid w:val="0065084A"/>
    <w:rsid w:val="00651C3F"/>
    <w:rsid w:val="0065244A"/>
    <w:rsid w:val="00654131"/>
    <w:rsid w:val="006543E3"/>
    <w:rsid w:val="006554CE"/>
    <w:rsid w:val="00656FF9"/>
    <w:rsid w:val="0065713F"/>
    <w:rsid w:val="0065777D"/>
    <w:rsid w:val="00663F17"/>
    <w:rsid w:val="00664EF8"/>
    <w:rsid w:val="006671D7"/>
    <w:rsid w:val="00667EC8"/>
    <w:rsid w:val="0067053F"/>
    <w:rsid w:val="00670A88"/>
    <w:rsid w:val="00671177"/>
    <w:rsid w:val="0067168F"/>
    <w:rsid w:val="00672AEE"/>
    <w:rsid w:val="00674DF8"/>
    <w:rsid w:val="00682E64"/>
    <w:rsid w:val="00684746"/>
    <w:rsid w:val="006855B0"/>
    <w:rsid w:val="006856A9"/>
    <w:rsid w:val="00685955"/>
    <w:rsid w:val="00687C99"/>
    <w:rsid w:val="006942B1"/>
    <w:rsid w:val="00697E57"/>
    <w:rsid w:val="006A0219"/>
    <w:rsid w:val="006A1F98"/>
    <w:rsid w:val="006A1FAB"/>
    <w:rsid w:val="006A33E4"/>
    <w:rsid w:val="006A4A23"/>
    <w:rsid w:val="006A6B33"/>
    <w:rsid w:val="006A7809"/>
    <w:rsid w:val="006B0990"/>
    <w:rsid w:val="006B12AB"/>
    <w:rsid w:val="006B1318"/>
    <w:rsid w:val="006B1803"/>
    <w:rsid w:val="006B21CE"/>
    <w:rsid w:val="006B2F39"/>
    <w:rsid w:val="006B3146"/>
    <w:rsid w:val="006B339D"/>
    <w:rsid w:val="006B6905"/>
    <w:rsid w:val="006B6D42"/>
    <w:rsid w:val="006B7261"/>
    <w:rsid w:val="006B7951"/>
    <w:rsid w:val="006C0850"/>
    <w:rsid w:val="006C4423"/>
    <w:rsid w:val="006C72C0"/>
    <w:rsid w:val="006C7949"/>
    <w:rsid w:val="006C7A74"/>
    <w:rsid w:val="006C7B01"/>
    <w:rsid w:val="006D0D96"/>
    <w:rsid w:val="006D1ABA"/>
    <w:rsid w:val="006D2409"/>
    <w:rsid w:val="006D25DC"/>
    <w:rsid w:val="006D5BA9"/>
    <w:rsid w:val="006D6156"/>
    <w:rsid w:val="006D7D16"/>
    <w:rsid w:val="006E20B2"/>
    <w:rsid w:val="006E20BA"/>
    <w:rsid w:val="006E31F2"/>
    <w:rsid w:val="006E53DE"/>
    <w:rsid w:val="006E5447"/>
    <w:rsid w:val="006E6476"/>
    <w:rsid w:val="006F2A62"/>
    <w:rsid w:val="006F2DE8"/>
    <w:rsid w:val="006F51A1"/>
    <w:rsid w:val="006F548E"/>
    <w:rsid w:val="006F6C84"/>
    <w:rsid w:val="0070093C"/>
    <w:rsid w:val="007012CA"/>
    <w:rsid w:val="00702517"/>
    <w:rsid w:val="00702DFC"/>
    <w:rsid w:val="00705056"/>
    <w:rsid w:val="007051E1"/>
    <w:rsid w:val="0070621B"/>
    <w:rsid w:val="00707699"/>
    <w:rsid w:val="007121E4"/>
    <w:rsid w:val="007122E4"/>
    <w:rsid w:val="00713AD6"/>
    <w:rsid w:val="007170B3"/>
    <w:rsid w:val="00717508"/>
    <w:rsid w:val="00717650"/>
    <w:rsid w:val="007208DD"/>
    <w:rsid w:val="00724EF7"/>
    <w:rsid w:val="00725CEE"/>
    <w:rsid w:val="007262D4"/>
    <w:rsid w:val="00730047"/>
    <w:rsid w:val="00732A9C"/>
    <w:rsid w:val="00733C38"/>
    <w:rsid w:val="0073469A"/>
    <w:rsid w:val="00735F84"/>
    <w:rsid w:val="007411C1"/>
    <w:rsid w:val="00741F0B"/>
    <w:rsid w:val="007440CD"/>
    <w:rsid w:val="0074431B"/>
    <w:rsid w:val="00745293"/>
    <w:rsid w:val="0074558B"/>
    <w:rsid w:val="007459DB"/>
    <w:rsid w:val="00745B12"/>
    <w:rsid w:val="00746143"/>
    <w:rsid w:val="00746C45"/>
    <w:rsid w:val="00751297"/>
    <w:rsid w:val="007520B9"/>
    <w:rsid w:val="00752260"/>
    <w:rsid w:val="0075286B"/>
    <w:rsid w:val="0075364F"/>
    <w:rsid w:val="00760B0B"/>
    <w:rsid w:val="00761759"/>
    <w:rsid w:val="00761AA2"/>
    <w:rsid w:val="00763072"/>
    <w:rsid w:val="00763A36"/>
    <w:rsid w:val="007640AE"/>
    <w:rsid w:val="0076503E"/>
    <w:rsid w:val="0076550B"/>
    <w:rsid w:val="00766733"/>
    <w:rsid w:val="00766FF5"/>
    <w:rsid w:val="007711B4"/>
    <w:rsid w:val="00771DCA"/>
    <w:rsid w:val="00772D9C"/>
    <w:rsid w:val="007732BE"/>
    <w:rsid w:val="0077661D"/>
    <w:rsid w:val="00776780"/>
    <w:rsid w:val="00777DE8"/>
    <w:rsid w:val="00781F44"/>
    <w:rsid w:val="007826FE"/>
    <w:rsid w:val="007833CA"/>
    <w:rsid w:val="0078510D"/>
    <w:rsid w:val="0078719C"/>
    <w:rsid w:val="0079114A"/>
    <w:rsid w:val="00792A7A"/>
    <w:rsid w:val="00794905"/>
    <w:rsid w:val="007950C0"/>
    <w:rsid w:val="007A3B7C"/>
    <w:rsid w:val="007A3B8B"/>
    <w:rsid w:val="007A3C3C"/>
    <w:rsid w:val="007A71AA"/>
    <w:rsid w:val="007A748A"/>
    <w:rsid w:val="007B0E17"/>
    <w:rsid w:val="007B2A5F"/>
    <w:rsid w:val="007B407B"/>
    <w:rsid w:val="007B6011"/>
    <w:rsid w:val="007B65C1"/>
    <w:rsid w:val="007B7138"/>
    <w:rsid w:val="007C1016"/>
    <w:rsid w:val="007C1AA7"/>
    <w:rsid w:val="007C23D6"/>
    <w:rsid w:val="007C2732"/>
    <w:rsid w:val="007C380B"/>
    <w:rsid w:val="007C403C"/>
    <w:rsid w:val="007C496D"/>
    <w:rsid w:val="007C5237"/>
    <w:rsid w:val="007C574B"/>
    <w:rsid w:val="007D0937"/>
    <w:rsid w:val="007D11C0"/>
    <w:rsid w:val="007D1CBF"/>
    <w:rsid w:val="007D3025"/>
    <w:rsid w:val="007D5795"/>
    <w:rsid w:val="007D5DF5"/>
    <w:rsid w:val="007D6B02"/>
    <w:rsid w:val="007E15F2"/>
    <w:rsid w:val="007E1653"/>
    <w:rsid w:val="007E1A06"/>
    <w:rsid w:val="007E385B"/>
    <w:rsid w:val="007E46FE"/>
    <w:rsid w:val="007E4A03"/>
    <w:rsid w:val="007E57D8"/>
    <w:rsid w:val="007E6E00"/>
    <w:rsid w:val="007E71D4"/>
    <w:rsid w:val="007E73B7"/>
    <w:rsid w:val="007E7CB6"/>
    <w:rsid w:val="007F122A"/>
    <w:rsid w:val="007F3F0C"/>
    <w:rsid w:val="007F621C"/>
    <w:rsid w:val="007F6BA5"/>
    <w:rsid w:val="007F782D"/>
    <w:rsid w:val="00800A55"/>
    <w:rsid w:val="00801192"/>
    <w:rsid w:val="00801BD6"/>
    <w:rsid w:val="00801C54"/>
    <w:rsid w:val="00802BC5"/>
    <w:rsid w:val="008042E3"/>
    <w:rsid w:val="008047D4"/>
    <w:rsid w:val="008055F0"/>
    <w:rsid w:val="008064B4"/>
    <w:rsid w:val="008114D3"/>
    <w:rsid w:val="00813F41"/>
    <w:rsid w:val="0081480C"/>
    <w:rsid w:val="00815B84"/>
    <w:rsid w:val="00815D08"/>
    <w:rsid w:val="00816117"/>
    <w:rsid w:val="008170AC"/>
    <w:rsid w:val="00817162"/>
    <w:rsid w:val="00820044"/>
    <w:rsid w:val="00820429"/>
    <w:rsid w:val="008205F5"/>
    <w:rsid w:val="00820B9D"/>
    <w:rsid w:val="008213D4"/>
    <w:rsid w:val="0082271A"/>
    <w:rsid w:val="008241DD"/>
    <w:rsid w:val="00824FD8"/>
    <w:rsid w:val="008260E8"/>
    <w:rsid w:val="00827037"/>
    <w:rsid w:val="00827573"/>
    <w:rsid w:val="00831B93"/>
    <w:rsid w:val="008322BB"/>
    <w:rsid w:val="00832BB7"/>
    <w:rsid w:val="00833C22"/>
    <w:rsid w:val="00833D74"/>
    <w:rsid w:val="0083541B"/>
    <w:rsid w:val="00835BAD"/>
    <w:rsid w:val="008371F3"/>
    <w:rsid w:val="0084001B"/>
    <w:rsid w:val="00841E3A"/>
    <w:rsid w:val="008427E8"/>
    <w:rsid w:val="00842EED"/>
    <w:rsid w:val="008430C3"/>
    <w:rsid w:val="0084322D"/>
    <w:rsid w:val="00843522"/>
    <w:rsid w:val="0084411F"/>
    <w:rsid w:val="00845C0A"/>
    <w:rsid w:val="00850011"/>
    <w:rsid w:val="00854429"/>
    <w:rsid w:val="00855D06"/>
    <w:rsid w:val="00855EA2"/>
    <w:rsid w:val="008560A4"/>
    <w:rsid w:val="008576A1"/>
    <w:rsid w:val="00857C33"/>
    <w:rsid w:val="00857E73"/>
    <w:rsid w:val="00860C7B"/>
    <w:rsid w:val="00860D70"/>
    <w:rsid w:val="0086373C"/>
    <w:rsid w:val="00864E66"/>
    <w:rsid w:val="0086529A"/>
    <w:rsid w:val="00866021"/>
    <w:rsid w:val="008679C2"/>
    <w:rsid w:val="00872F30"/>
    <w:rsid w:val="00874595"/>
    <w:rsid w:val="00875A8B"/>
    <w:rsid w:val="00876208"/>
    <w:rsid w:val="008763C0"/>
    <w:rsid w:val="00877EA5"/>
    <w:rsid w:val="00880344"/>
    <w:rsid w:val="00880EBC"/>
    <w:rsid w:val="00882C48"/>
    <w:rsid w:val="008832DF"/>
    <w:rsid w:val="00884484"/>
    <w:rsid w:val="008844FF"/>
    <w:rsid w:val="008867CC"/>
    <w:rsid w:val="008912CB"/>
    <w:rsid w:val="00891E45"/>
    <w:rsid w:val="008921D6"/>
    <w:rsid w:val="00892B6D"/>
    <w:rsid w:val="0089458B"/>
    <w:rsid w:val="008966FA"/>
    <w:rsid w:val="008A045E"/>
    <w:rsid w:val="008A14BC"/>
    <w:rsid w:val="008A2B6D"/>
    <w:rsid w:val="008A2DEA"/>
    <w:rsid w:val="008A3F37"/>
    <w:rsid w:val="008A42BD"/>
    <w:rsid w:val="008A5B74"/>
    <w:rsid w:val="008A6637"/>
    <w:rsid w:val="008A7C7E"/>
    <w:rsid w:val="008B0C07"/>
    <w:rsid w:val="008B1A1D"/>
    <w:rsid w:val="008B237A"/>
    <w:rsid w:val="008B3428"/>
    <w:rsid w:val="008B3A36"/>
    <w:rsid w:val="008B5D06"/>
    <w:rsid w:val="008B65D2"/>
    <w:rsid w:val="008B6F93"/>
    <w:rsid w:val="008C1348"/>
    <w:rsid w:val="008C1F59"/>
    <w:rsid w:val="008C7416"/>
    <w:rsid w:val="008C79F1"/>
    <w:rsid w:val="008D0F60"/>
    <w:rsid w:val="008D12B9"/>
    <w:rsid w:val="008D2855"/>
    <w:rsid w:val="008D37BC"/>
    <w:rsid w:val="008D38FC"/>
    <w:rsid w:val="008D4778"/>
    <w:rsid w:val="008D4EE0"/>
    <w:rsid w:val="008D5664"/>
    <w:rsid w:val="008D6283"/>
    <w:rsid w:val="008D6B5B"/>
    <w:rsid w:val="008D6C70"/>
    <w:rsid w:val="008E099B"/>
    <w:rsid w:val="008E63FE"/>
    <w:rsid w:val="008E67B2"/>
    <w:rsid w:val="008E67C0"/>
    <w:rsid w:val="008E69A3"/>
    <w:rsid w:val="008F1D44"/>
    <w:rsid w:val="008F2C95"/>
    <w:rsid w:val="008F43C7"/>
    <w:rsid w:val="008F741D"/>
    <w:rsid w:val="008F7802"/>
    <w:rsid w:val="009004B9"/>
    <w:rsid w:val="009025F3"/>
    <w:rsid w:val="00903FE4"/>
    <w:rsid w:val="009060B9"/>
    <w:rsid w:val="0090774B"/>
    <w:rsid w:val="00910296"/>
    <w:rsid w:val="00911DD0"/>
    <w:rsid w:val="0091419A"/>
    <w:rsid w:val="0092423B"/>
    <w:rsid w:val="00924259"/>
    <w:rsid w:val="00924514"/>
    <w:rsid w:val="00925185"/>
    <w:rsid w:val="00926286"/>
    <w:rsid w:val="0092641F"/>
    <w:rsid w:val="00926443"/>
    <w:rsid w:val="00931145"/>
    <w:rsid w:val="00931D12"/>
    <w:rsid w:val="0093405F"/>
    <w:rsid w:val="00934953"/>
    <w:rsid w:val="009377A0"/>
    <w:rsid w:val="00940144"/>
    <w:rsid w:val="00942CD9"/>
    <w:rsid w:val="00943B96"/>
    <w:rsid w:val="0094407E"/>
    <w:rsid w:val="00944D71"/>
    <w:rsid w:val="009450B9"/>
    <w:rsid w:val="00945951"/>
    <w:rsid w:val="00945C8B"/>
    <w:rsid w:val="00946783"/>
    <w:rsid w:val="00946B52"/>
    <w:rsid w:val="00951270"/>
    <w:rsid w:val="00951604"/>
    <w:rsid w:val="0095396B"/>
    <w:rsid w:val="00953BA8"/>
    <w:rsid w:val="0095496B"/>
    <w:rsid w:val="009551F7"/>
    <w:rsid w:val="00955A59"/>
    <w:rsid w:val="00955CCE"/>
    <w:rsid w:val="009564C3"/>
    <w:rsid w:val="00957142"/>
    <w:rsid w:val="00957F89"/>
    <w:rsid w:val="009607BC"/>
    <w:rsid w:val="00960FAC"/>
    <w:rsid w:val="009613F3"/>
    <w:rsid w:val="009639BF"/>
    <w:rsid w:val="009661D9"/>
    <w:rsid w:val="00966B1D"/>
    <w:rsid w:val="009732F2"/>
    <w:rsid w:val="009739F7"/>
    <w:rsid w:val="00973A7F"/>
    <w:rsid w:val="00974673"/>
    <w:rsid w:val="00974BE4"/>
    <w:rsid w:val="00977B69"/>
    <w:rsid w:val="009800FA"/>
    <w:rsid w:val="00983368"/>
    <w:rsid w:val="00983828"/>
    <w:rsid w:val="00983B82"/>
    <w:rsid w:val="00983D17"/>
    <w:rsid w:val="0098489E"/>
    <w:rsid w:val="00984C05"/>
    <w:rsid w:val="0098528C"/>
    <w:rsid w:val="009853D0"/>
    <w:rsid w:val="00985C1F"/>
    <w:rsid w:val="009905EF"/>
    <w:rsid w:val="0099089D"/>
    <w:rsid w:val="0099095E"/>
    <w:rsid w:val="00990CB4"/>
    <w:rsid w:val="009917A4"/>
    <w:rsid w:val="00991A0F"/>
    <w:rsid w:val="00991AE0"/>
    <w:rsid w:val="00991CB4"/>
    <w:rsid w:val="009927C2"/>
    <w:rsid w:val="00992E57"/>
    <w:rsid w:val="00992EF8"/>
    <w:rsid w:val="00993931"/>
    <w:rsid w:val="00996364"/>
    <w:rsid w:val="009966AD"/>
    <w:rsid w:val="0099691C"/>
    <w:rsid w:val="009A50E7"/>
    <w:rsid w:val="009A57BB"/>
    <w:rsid w:val="009A62C1"/>
    <w:rsid w:val="009A6D9E"/>
    <w:rsid w:val="009A74DF"/>
    <w:rsid w:val="009A7837"/>
    <w:rsid w:val="009B1E30"/>
    <w:rsid w:val="009B2C27"/>
    <w:rsid w:val="009B32A6"/>
    <w:rsid w:val="009B7365"/>
    <w:rsid w:val="009C1317"/>
    <w:rsid w:val="009C3155"/>
    <w:rsid w:val="009C4BF6"/>
    <w:rsid w:val="009C6434"/>
    <w:rsid w:val="009C6A0E"/>
    <w:rsid w:val="009C74FD"/>
    <w:rsid w:val="009C7DE4"/>
    <w:rsid w:val="009D097B"/>
    <w:rsid w:val="009D18A7"/>
    <w:rsid w:val="009D2D30"/>
    <w:rsid w:val="009D35EB"/>
    <w:rsid w:val="009D46D4"/>
    <w:rsid w:val="009D4B9A"/>
    <w:rsid w:val="009D55EB"/>
    <w:rsid w:val="009D68DD"/>
    <w:rsid w:val="009E0860"/>
    <w:rsid w:val="009E1DDB"/>
    <w:rsid w:val="009E26A2"/>
    <w:rsid w:val="009E38EB"/>
    <w:rsid w:val="009E3AEA"/>
    <w:rsid w:val="009E4BE7"/>
    <w:rsid w:val="009E5239"/>
    <w:rsid w:val="009F0973"/>
    <w:rsid w:val="009F26C5"/>
    <w:rsid w:val="009F4ACD"/>
    <w:rsid w:val="009F7B14"/>
    <w:rsid w:val="009F7B55"/>
    <w:rsid w:val="00A00D0B"/>
    <w:rsid w:val="00A03B06"/>
    <w:rsid w:val="00A05297"/>
    <w:rsid w:val="00A054EB"/>
    <w:rsid w:val="00A078C2"/>
    <w:rsid w:val="00A07959"/>
    <w:rsid w:val="00A11509"/>
    <w:rsid w:val="00A11C32"/>
    <w:rsid w:val="00A11FE9"/>
    <w:rsid w:val="00A131F3"/>
    <w:rsid w:val="00A13D06"/>
    <w:rsid w:val="00A15966"/>
    <w:rsid w:val="00A2026A"/>
    <w:rsid w:val="00A22D3C"/>
    <w:rsid w:val="00A22D49"/>
    <w:rsid w:val="00A23D51"/>
    <w:rsid w:val="00A25FBB"/>
    <w:rsid w:val="00A26146"/>
    <w:rsid w:val="00A266B3"/>
    <w:rsid w:val="00A270CC"/>
    <w:rsid w:val="00A278C6"/>
    <w:rsid w:val="00A31100"/>
    <w:rsid w:val="00A31738"/>
    <w:rsid w:val="00A33995"/>
    <w:rsid w:val="00A34E42"/>
    <w:rsid w:val="00A40D47"/>
    <w:rsid w:val="00A41719"/>
    <w:rsid w:val="00A41C60"/>
    <w:rsid w:val="00A41DB5"/>
    <w:rsid w:val="00A423CE"/>
    <w:rsid w:val="00A44301"/>
    <w:rsid w:val="00A44430"/>
    <w:rsid w:val="00A4578E"/>
    <w:rsid w:val="00A46641"/>
    <w:rsid w:val="00A46E7A"/>
    <w:rsid w:val="00A472F0"/>
    <w:rsid w:val="00A47908"/>
    <w:rsid w:val="00A50D59"/>
    <w:rsid w:val="00A51A99"/>
    <w:rsid w:val="00A55781"/>
    <w:rsid w:val="00A55BB1"/>
    <w:rsid w:val="00A60EDD"/>
    <w:rsid w:val="00A61958"/>
    <w:rsid w:val="00A6210A"/>
    <w:rsid w:val="00A62731"/>
    <w:rsid w:val="00A63421"/>
    <w:rsid w:val="00A63BE0"/>
    <w:rsid w:val="00A63DF3"/>
    <w:rsid w:val="00A64540"/>
    <w:rsid w:val="00A64560"/>
    <w:rsid w:val="00A64D92"/>
    <w:rsid w:val="00A66DBE"/>
    <w:rsid w:val="00A70C92"/>
    <w:rsid w:val="00A72CFA"/>
    <w:rsid w:val="00A740D4"/>
    <w:rsid w:val="00A76302"/>
    <w:rsid w:val="00A77080"/>
    <w:rsid w:val="00A806CE"/>
    <w:rsid w:val="00A815E0"/>
    <w:rsid w:val="00A81C5D"/>
    <w:rsid w:val="00A81C8A"/>
    <w:rsid w:val="00A81D5C"/>
    <w:rsid w:val="00A845A3"/>
    <w:rsid w:val="00A84A1E"/>
    <w:rsid w:val="00A84B01"/>
    <w:rsid w:val="00A85BCA"/>
    <w:rsid w:val="00A87899"/>
    <w:rsid w:val="00A916E6"/>
    <w:rsid w:val="00A91DE4"/>
    <w:rsid w:val="00A920A9"/>
    <w:rsid w:val="00A9220A"/>
    <w:rsid w:val="00A923AA"/>
    <w:rsid w:val="00A92902"/>
    <w:rsid w:val="00A92C44"/>
    <w:rsid w:val="00A9318C"/>
    <w:rsid w:val="00A93D77"/>
    <w:rsid w:val="00A9641C"/>
    <w:rsid w:val="00A971E2"/>
    <w:rsid w:val="00AA06A2"/>
    <w:rsid w:val="00AA0B75"/>
    <w:rsid w:val="00AA0EFA"/>
    <w:rsid w:val="00AA1FE0"/>
    <w:rsid w:val="00AA3EA7"/>
    <w:rsid w:val="00AA3F01"/>
    <w:rsid w:val="00AA445E"/>
    <w:rsid w:val="00AA4CC2"/>
    <w:rsid w:val="00AA4F77"/>
    <w:rsid w:val="00AA570C"/>
    <w:rsid w:val="00AA66C8"/>
    <w:rsid w:val="00AA66D5"/>
    <w:rsid w:val="00AA6727"/>
    <w:rsid w:val="00AB0621"/>
    <w:rsid w:val="00AB0FDA"/>
    <w:rsid w:val="00AB1838"/>
    <w:rsid w:val="00AB1D38"/>
    <w:rsid w:val="00AB3D5E"/>
    <w:rsid w:val="00AB6EB8"/>
    <w:rsid w:val="00AB70CD"/>
    <w:rsid w:val="00AB7DA9"/>
    <w:rsid w:val="00AC0935"/>
    <w:rsid w:val="00AC1264"/>
    <w:rsid w:val="00AC20A3"/>
    <w:rsid w:val="00AC2376"/>
    <w:rsid w:val="00AC2807"/>
    <w:rsid w:val="00AC32B6"/>
    <w:rsid w:val="00AC5D4D"/>
    <w:rsid w:val="00AC6682"/>
    <w:rsid w:val="00AC686D"/>
    <w:rsid w:val="00AD098C"/>
    <w:rsid w:val="00AD1845"/>
    <w:rsid w:val="00AD1925"/>
    <w:rsid w:val="00AD1BD7"/>
    <w:rsid w:val="00AD2B0C"/>
    <w:rsid w:val="00AD6971"/>
    <w:rsid w:val="00AD6D9D"/>
    <w:rsid w:val="00AE0B31"/>
    <w:rsid w:val="00AE2123"/>
    <w:rsid w:val="00AE57DC"/>
    <w:rsid w:val="00AF0C31"/>
    <w:rsid w:val="00AF1022"/>
    <w:rsid w:val="00AF2F80"/>
    <w:rsid w:val="00AF3ED9"/>
    <w:rsid w:val="00AF56BB"/>
    <w:rsid w:val="00AF67F7"/>
    <w:rsid w:val="00AF6881"/>
    <w:rsid w:val="00AF750D"/>
    <w:rsid w:val="00B000C8"/>
    <w:rsid w:val="00B011D7"/>
    <w:rsid w:val="00B01B2D"/>
    <w:rsid w:val="00B020C1"/>
    <w:rsid w:val="00B02BB0"/>
    <w:rsid w:val="00B0411B"/>
    <w:rsid w:val="00B0551E"/>
    <w:rsid w:val="00B05EFA"/>
    <w:rsid w:val="00B1053A"/>
    <w:rsid w:val="00B10CCE"/>
    <w:rsid w:val="00B116DB"/>
    <w:rsid w:val="00B12BE4"/>
    <w:rsid w:val="00B148D7"/>
    <w:rsid w:val="00B20440"/>
    <w:rsid w:val="00B20714"/>
    <w:rsid w:val="00B21C6B"/>
    <w:rsid w:val="00B22171"/>
    <w:rsid w:val="00B2234A"/>
    <w:rsid w:val="00B23906"/>
    <w:rsid w:val="00B24CC3"/>
    <w:rsid w:val="00B25AB2"/>
    <w:rsid w:val="00B25DF2"/>
    <w:rsid w:val="00B26065"/>
    <w:rsid w:val="00B3319D"/>
    <w:rsid w:val="00B35C7A"/>
    <w:rsid w:val="00B36157"/>
    <w:rsid w:val="00B368B3"/>
    <w:rsid w:val="00B3714B"/>
    <w:rsid w:val="00B40560"/>
    <w:rsid w:val="00B42AC2"/>
    <w:rsid w:val="00B42CD5"/>
    <w:rsid w:val="00B42D2E"/>
    <w:rsid w:val="00B42F9E"/>
    <w:rsid w:val="00B439E1"/>
    <w:rsid w:val="00B45078"/>
    <w:rsid w:val="00B451C6"/>
    <w:rsid w:val="00B4664A"/>
    <w:rsid w:val="00B46D87"/>
    <w:rsid w:val="00B47FDF"/>
    <w:rsid w:val="00B53808"/>
    <w:rsid w:val="00B54E8D"/>
    <w:rsid w:val="00B5552B"/>
    <w:rsid w:val="00B5555B"/>
    <w:rsid w:val="00B5609B"/>
    <w:rsid w:val="00B61A81"/>
    <w:rsid w:val="00B61BCE"/>
    <w:rsid w:val="00B629B0"/>
    <w:rsid w:val="00B62F49"/>
    <w:rsid w:val="00B63971"/>
    <w:rsid w:val="00B65146"/>
    <w:rsid w:val="00B66494"/>
    <w:rsid w:val="00B6786C"/>
    <w:rsid w:val="00B70646"/>
    <w:rsid w:val="00B70F28"/>
    <w:rsid w:val="00B7266D"/>
    <w:rsid w:val="00B7274E"/>
    <w:rsid w:val="00B72F65"/>
    <w:rsid w:val="00B73B23"/>
    <w:rsid w:val="00B74A7F"/>
    <w:rsid w:val="00B758D2"/>
    <w:rsid w:val="00B759E9"/>
    <w:rsid w:val="00B76696"/>
    <w:rsid w:val="00B7730B"/>
    <w:rsid w:val="00B819D6"/>
    <w:rsid w:val="00B820B9"/>
    <w:rsid w:val="00B84ABB"/>
    <w:rsid w:val="00B8555E"/>
    <w:rsid w:val="00B85B6C"/>
    <w:rsid w:val="00B862B8"/>
    <w:rsid w:val="00B869F1"/>
    <w:rsid w:val="00B900D3"/>
    <w:rsid w:val="00B902E6"/>
    <w:rsid w:val="00B90988"/>
    <w:rsid w:val="00B90AA6"/>
    <w:rsid w:val="00B9118A"/>
    <w:rsid w:val="00B93A5C"/>
    <w:rsid w:val="00B960C0"/>
    <w:rsid w:val="00B96E2B"/>
    <w:rsid w:val="00BA19AB"/>
    <w:rsid w:val="00BA19B8"/>
    <w:rsid w:val="00BA1D9C"/>
    <w:rsid w:val="00BA21F5"/>
    <w:rsid w:val="00BA32F0"/>
    <w:rsid w:val="00BA3A7D"/>
    <w:rsid w:val="00BA40D2"/>
    <w:rsid w:val="00BA5586"/>
    <w:rsid w:val="00BA6DCA"/>
    <w:rsid w:val="00BA6E89"/>
    <w:rsid w:val="00BA73DE"/>
    <w:rsid w:val="00BA7D70"/>
    <w:rsid w:val="00BA7E9B"/>
    <w:rsid w:val="00BB0BEA"/>
    <w:rsid w:val="00BB0C09"/>
    <w:rsid w:val="00BB2707"/>
    <w:rsid w:val="00BB46EF"/>
    <w:rsid w:val="00BB616C"/>
    <w:rsid w:val="00BB69D3"/>
    <w:rsid w:val="00BB74A8"/>
    <w:rsid w:val="00BB759D"/>
    <w:rsid w:val="00BC0442"/>
    <w:rsid w:val="00BC0BF1"/>
    <w:rsid w:val="00BC1BC6"/>
    <w:rsid w:val="00BC38F0"/>
    <w:rsid w:val="00BC4DD5"/>
    <w:rsid w:val="00BC532C"/>
    <w:rsid w:val="00BD05B8"/>
    <w:rsid w:val="00BD0676"/>
    <w:rsid w:val="00BD32E0"/>
    <w:rsid w:val="00BD45C9"/>
    <w:rsid w:val="00BD47D1"/>
    <w:rsid w:val="00BD5E52"/>
    <w:rsid w:val="00BD713A"/>
    <w:rsid w:val="00BE3204"/>
    <w:rsid w:val="00BE3530"/>
    <w:rsid w:val="00BE3BF1"/>
    <w:rsid w:val="00BE4CF2"/>
    <w:rsid w:val="00BE5D5D"/>
    <w:rsid w:val="00BE608C"/>
    <w:rsid w:val="00BF066F"/>
    <w:rsid w:val="00BF0DFA"/>
    <w:rsid w:val="00BF12C5"/>
    <w:rsid w:val="00BF3BD5"/>
    <w:rsid w:val="00BF414D"/>
    <w:rsid w:val="00BF4F88"/>
    <w:rsid w:val="00BF515C"/>
    <w:rsid w:val="00C007E0"/>
    <w:rsid w:val="00C024C7"/>
    <w:rsid w:val="00C02686"/>
    <w:rsid w:val="00C0543F"/>
    <w:rsid w:val="00C116BD"/>
    <w:rsid w:val="00C11DB5"/>
    <w:rsid w:val="00C1289D"/>
    <w:rsid w:val="00C13447"/>
    <w:rsid w:val="00C151E3"/>
    <w:rsid w:val="00C164BF"/>
    <w:rsid w:val="00C21C7A"/>
    <w:rsid w:val="00C21CFB"/>
    <w:rsid w:val="00C229E6"/>
    <w:rsid w:val="00C24795"/>
    <w:rsid w:val="00C24F40"/>
    <w:rsid w:val="00C26898"/>
    <w:rsid w:val="00C30AB3"/>
    <w:rsid w:val="00C30B7D"/>
    <w:rsid w:val="00C314F1"/>
    <w:rsid w:val="00C31719"/>
    <w:rsid w:val="00C3576D"/>
    <w:rsid w:val="00C35A0F"/>
    <w:rsid w:val="00C35C7F"/>
    <w:rsid w:val="00C36160"/>
    <w:rsid w:val="00C36831"/>
    <w:rsid w:val="00C409EE"/>
    <w:rsid w:val="00C41DBE"/>
    <w:rsid w:val="00C43BF5"/>
    <w:rsid w:val="00C43DBD"/>
    <w:rsid w:val="00C44047"/>
    <w:rsid w:val="00C46011"/>
    <w:rsid w:val="00C46CFA"/>
    <w:rsid w:val="00C509CA"/>
    <w:rsid w:val="00C51BB5"/>
    <w:rsid w:val="00C52203"/>
    <w:rsid w:val="00C527EF"/>
    <w:rsid w:val="00C542D3"/>
    <w:rsid w:val="00C545B4"/>
    <w:rsid w:val="00C55B4E"/>
    <w:rsid w:val="00C55BDF"/>
    <w:rsid w:val="00C605C8"/>
    <w:rsid w:val="00C60F4F"/>
    <w:rsid w:val="00C61997"/>
    <w:rsid w:val="00C61B54"/>
    <w:rsid w:val="00C64EA3"/>
    <w:rsid w:val="00C65E5F"/>
    <w:rsid w:val="00C702D0"/>
    <w:rsid w:val="00C7390F"/>
    <w:rsid w:val="00C74605"/>
    <w:rsid w:val="00C7573E"/>
    <w:rsid w:val="00C7656F"/>
    <w:rsid w:val="00C7725C"/>
    <w:rsid w:val="00C81C2E"/>
    <w:rsid w:val="00C82636"/>
    <w:rsid w:val="00C8481B"/>
    <w:rsid w:val="00C850EB"/>
    <w:rsid w:val="00C855D9"/>
    <w:rsid w:val="00C86057"/>
    <w:rsid w:val="00C8660E"/>
    <w:rsid w:val="00C903DE"/>
    <w:rsid w:val="00C90B6D"/>
    <w:rsid w:val="00C90BB5"/>
    <w:rsid w:val="00C93010"/>
    <w:rsid w:val="00C93697"/>
    <w:rsid w:val="00C93E55"/>
    <w:rsid w:val="00C943CE"/>
    <w:rsid w:val="00C94D4E"/>
    <w:rsid w:val="00C95DA2"/>
    <w:rsid w:val="00C96975"/>
    <w:rsid w:val="00C97AEF"/>
    <w:rsid w:val="00CA172F"/>
    <w:rsid w:val="00CA195E"/>
    <w:rsid w:val="00CA2D4C"/>
    <w:rsid w:val="00CA303D"/>
    <w:rsid w:val="00CA3493"/>
    <w:rsid w:val="00CA580E"/>
    <w:rsid w:val="00CA61E2"/>
    <w:rsid w:val="00CA7DA6"/>
    <w:rsid w:val="00CB0427"/>
    <w:rsid w:val="00CB0874"/>
    <w:rsid w:val="00CB0F16"/>
    <w:rsid w:val="00CB13B9"/>
    <w:rsid w:val="00CB2147"/>
    <w:rsid w:val="00CB214A"/>
    <w:rsid w:val="00CB23C5"/>
    <w:rsid w:val="00CB36B1"/>
    <w:rsid w:val="00CB5495"/>
    <w:rsid w:val="00CC1312"/>
    <w:rsid w:val="00CC22EB"/>
    <w:rsid w:val="00CC2536"/>
    <w:rsid w:val="00CC4220"/>
    <w:rsid w:val="00CC4A13"/>
    <w:rsid w:val="00CC6287"/>
    <w:rsid w:val="00CC646D"/>
    <w:rsid w:val="00CC6471"/>
    <w:rsid w:val="00CC6509"/>
    <w:rsid w:val="00CC6F46"/>
    <w:rsid w:val="00CD0E50"/>
    <w:rsid w:val="00CD143B"/>
    <w:rsid w:val="00CD17D7"/>
    <w:rsid w:val="00CD1853"/>
    <w:rsid w:val="00CD277F"/>
    <w:rsid w:val="00CD2B48"/>
    <w:rsid w:val="00CD4775"/>
    <w:rsid w:val="00CD4A30"/>
    <w:rsid w:val="00CD524E"/>
    <w:rsid w:val="00CD581B"/>
    <w:rsid w:val="00CD5E0C"/>
    <w:rsid w:val="00CD75AB"/>
    <w:rsid w:val="00CE12A4"/>
    <w:rsid w:val="00CE3A76"/>
    <w:rsid w:val="00CE3D80"/>
    <w:rsid w:val="00CE4A8A"/>
    <w:rsid w:val="00CE6D36"/>
    <w:rsid w:val="00CE7F1D"/>
    <w:rsid w:val="00CF081E"/>
    <w:rsid w:val="00CF1574"/>
    <w:rsid w:val="00CF2652"/>
    <w:rsid w:val="00CF5018"/>
    <w:rsid w:val="00CF5D19"/>
    <w:rsid w:val="00CF5D77"/>
    <w:rsid w:val="00CF7DA1"/>
    <w:rsid w:val="00D007A0"/>
    <w:rsid w:val="00D007AE"/>
    <w:rsid w:val="00D01E23"/>
    <w:rsid w:val="00D02395"/>
    <w:rsid w:val="00D02FD2"/>
    <w:rsid w:val="00D04033"/>
    <w:rsid w:val="00D0419D"/>
    <w:rsid w:val="00D105BE"/>
    <w:rsid w:val="00D10A51"/>
    <w:rsid w:val="00D1149E"/>
    <w:rsid w:val="00D11F57"/>
    <w:rsid w:val="00D155E9"/>
    <w:rsid w:val="00D17969"/>
    <w:rsid w:val="00D20A60"/>
    <w:rsid w:val="00D21835"/>
    <w:rsid w:val="00D23246"/>
    <w:rsid w:val="00D247E8"/>
    <w:rsid w:val="00D24955"/>
    <w:rsid w:val="00D24B2D"/>
    <w:rsid w:val="00D24BBE"/>
    <w:rsid w:val="00D25298"/>
    <w:rsid w:val="00D30CB6"/>
    <w:rsid w:val="00D318A6"/>
    <w:rsid w:val="00D34C66"/>
    <w:rsid w:val="00D36119"/>
    <w:rsid w:val="00D368A4"/>
    <w:rsid w:val="00D36986"/>
    <w:rsid w:val="00D37A4B"/>
    <w:rsid w:val="00D40942"/>
    <w:rsid w:val="00D4183C"/>
    <w:rsid w:val="00D42687"/>
    <w:rsid w:val="00D4288E"/>
    <w:rsid w:val="00D42F2E"/>
    <w:rsid w:val="00D43983"/>
    <w:rsid w:val="00D50A81"/>
    <w:rsid w:val="00D545B8"/>
    <w:rsid w:val="00D55347"/>
    <w:rsid w:val="00D55998"/>
    <w:rsid w:val="00D55A58"/>
    <w:rsid w:val="00D57CFE"/>
    <w:rsid w:val="00D57DE2"/>
    <w:rsid w:val="00D62E2F"/>
    <w:rsid w:val="00D63AD9"/>
    <w:rsid w:val="00D667C5"/>
    <w:rsid w:val="00D674D5"/>
    <w:rsid w:val="00D67779"/>
    <w:rsid w:val="00D712D0"/>
    <w:rsid w:val="00D71487"/>
    <w:rsid w:val="00D7191E"/>
    <w:rsid w:val="00D72310"/>
    <w:rsid w:val="00D7432F"/>
    <w:rsid w:val="00D745BD"/>
    <w:rsid w:val="00D754D0"/>
    <w:rsid w:val="00D75C69"/>
    <w:rsid w:val="00D7720D"/>
    <w:rsid w:val="00D83D80"/>
    <w:rsid w:val="00D84232"/>
    <w:rsid w:val="00D848D5"/>
    <w:rsid w:val="00D864CD"/>
    <w:rsid w:val="00D8744B"/>
    <w:rsid w:val="00D91B1E"/>
    <w:rsid w:val="00D92A32"/>
    <w:rsid w:val="00D933F3"/>
    <w:rsid w:val="00D93E6D"/>
    <w:rsid w:val="00D950FA"/>
    <w:rsid w:val="00D96571"/>
    <w:rsid w:val="00D967FE"/>
    <w:rsid w:val="00D976EE"/>
    <w:rsid w:val="00DA00FE"/>
    <w:rsid w:val="00DA0F02"/>
    <w:rsid w:val="00DA2109"/>
    <w:rsid w:val="00DA24DA"/>
    <w:rsid w:val="00DB0415"/>
    <w:rsid w:val="00DB3CD0"/>
    <w:rsid w:val="00DB5573"/>
    <w:rsid w:val="00DB5BA5"/>
    <w:rsid w:val="00DC1D26"/>
    <w:rsid w:val="00DC416F"/>
    <w:rsid w:val="00DC45A2"/>
    <w:rsid w:val="00DC4828"/>
    <w:rsid w:val="00DC4DDE"/>
    <w:rsid w:val="00DC6811"/>
    <w:rsid w:val="00DC7089"/>
    <w:rsid w:val="00DD00C4"/>
    <w:rsid w:val="00DD3C01"/>
    <w:rsid w:val="00DE0A20"/>
    <w:rsid w:val="00DE3388"/>
    <w:rsid w:val="00DE3901"/>
    <w:rsid w:val="00DE4A5E"/>
    <w:rsid w:val="00DE5334"/>
    <w:rsid w:val="00DE56E0"/>
    <w:rsid w:val="00DE5DE9"/>
    <w:rsid w:val="00DE625B"/>
    <w:rsid w:val="00DE6898"/>
    <w:rsid w:val="00DE7524"/>
    <w:rsid w:val="00DE7934"/>
    <w:rsid w:val="00DE7FEE"/>
    <w:rsid w:val="00DF0E53"/>
    <w:rsid w:val="00DF274E"/>
    <w:rsid w:val="00DF4D71"/>
    <w:rsid w:val="00DF53CE"/>
    <w:rsid w:val="00DF541E"/>
    <w:rsid w:val="00DF5896"/>
    <w:rsid w:val="00DF7A46"/>
    <w:rsid w:val="00E01BE4"/>
    <w:rsid w:val="00E047E2"/>
    <w:rsid w:val="00E04F99"/>
    <w:rsid w:val="00E05AD8"/>
    <w:rsid w:val="00E0667C"/>
    <w:rsid w:val="00E06FC1"/>
    <w:rsid w:val="00E122D6"/>
    <w:rsid w:val="00E12355"/>
    <w:rsid w:val="00E14A9C"/>
    <w:rsid w:val="00E14AA2"/>
    <w:rsid w:val="00E15D37"/>
    <w:rsid w:val="00E1623E"/>
    <w:rsid w:val="00E2011B"/>
    <w:rsid w:val="00E2106A"/>
    <w:rsid w:val="00E2107F"/>
    <w:rsid w:val="00E23B7C"/>
    <w:rsid w:val="00E24FC1"/>
    <w:rsid w:val="00E25BEF"/>
    <w:rsid w:val="00E27B1E"/>
    <w:rsid w:val="00E30E97"/>
    <w:rsid w:val="00E31110"/>
    <w:rsid w:val="00E31A0B"/>
    <w:rsid w:val="00E31D54"/>
    <w:rsid w:val="00E34E63"/>
    <w:rsid w:val="00E369C6"/>
    <w:rsid w:val="00E36DBB"/>
    <w:rsid w:val="00E40CF2"/>
    <w:rsid w:val="00E41DFE"/>
    <w:rsid w:val="00E42291"/>
    <w:rsid w:val="00E428DF"/>
    <w:rsid w:val="00E45910"/>
    <w:rsid w:val="00E45923"/>
    <w:rsid w:val="00E46D65"/>
    <w:rsid w:val="00E50C3B"/>
    <w:rsid w:val="00E52609"/>
    <w:rsid w:val="00E5535F"/>
    <w:rsid w:val="00E553AC"/>
    <w:rsid w:val="00E56936"/>
    <w:rsid w:val="00E5757F"/>
    <w:rsid w:val="00E613A5"/>
    <w:rsid w:val="00E6209F"/>
    <w:rsid w:val="00E639AC"/>
    <w:rsid w:val="00E64CC6"/>
    <w:rsid w:val="00E66163"/>
    <w:rsid w:val="00E66588"/>
    <w:rsid w:val="00E67DF0"/>
    <w:rsid w:val="00E70ADD"/>
    <w:rsid w:val="00E71765"/>
    <w:rsid w:val="00E717E7"/>
    <w:rsid w:val="00E71CEF"/>
    <w:rsid w:val="00E723A9"/>
    <w:rsid w:val="00E7515C"/>
    <w:rsid w:val="00E76498"/>
    <w:rsid w:val="00E76933"/>
    <w:rsid w:val="00E76D85"/>
    <w:rsid w:val="00E779F4"/>
    <w:rsid w:val="00E80E4D"/>
    <w:rsid w:val="00E81804"/>
    <w:rsid w:val="00E84178"/>
    <w:rsid w:val="00E841B0"/>
    <w:rsid w:val="00E8545E"/>
    <w:rsid w:val="00E90E21"/>
    <w:rsid w:val="00E90F41"/>
    <w:rsid w:val="00E915D3"/>
    <w:rsid w:val="00E92590"/>
    <w:rsid w:val="00E93989"/>
    <w:rsid w:val="00E94097"/>
    <w:rsid w:val="00E943A5"/>
    <w:rsid w:val="00E943CA"/>
    <w:rsid w:val="00E94745"/>
    <w:rsid w:val="00E9501A"/>
    <w:rsid w:val="00E9690B"/>
    <w:rsid w:val="00E970C4"/>
    <w:rsid w:val="00E97A3D"/>
    <w:rsid w:val="00EA08B3"/>
    <w:rsid w:val="00EA18CC"/>
    <w:rsid w:val="00EA201D"/>
    <w:rsid w:val="00EA27A8"/>
    <w:rsid w:val="00EA2E31"/>
    <w:rsid w:val="00EA3054"/>
    <w:rsid w:val="00EA3539"/>
    <w:rsid w:val="00EA7837"/>
    <w:rsid w:val="00EA79D3"/>
    <w:rsid w:val="00EB01EA"/>
    <w:rsid w:val="00EB0284"/>
    <w:rsid w:val="00EB08F7"/>
    <w:rsid w:val="00EB1570"/>
    <w:rsid w:val="00EB17D5"/>
    <w:rsid w:val="00EB36A1"/>
    <w:rsid w:val="00EB374C"/>
    <w:rsid w:val="00EB4C4A"/>
    <w:rsid w:val="00EB4E63"/>
    <w:rsid w:val="00EB58B1"/>
    <w:rsid w:val="00EB6E58"/>
    <w:rsid w:val="00EB6EEC"/>
    <w:rsid w:val="00EC09DC"/>
    <w:rsid w:val="00EC34D8"/>
    <w:rsid w:val="00EC3E8D"/>
    <w:rsid w:val="00EC4422"/>
    <w:rsid w:val="00EC48E3"/>
    <w:rsid w:val="00EC4E45"/>
    <w:rsid w:val="00EC51DF"/>
    <w:rsid w:val="00EC71CD"/>
    <w:rsid w:val="00ED13C3"/>
    <w:rsid w:val="00ED272B"/>
    <w:rsid w:val="00ED27CB"/>
    <w:rsid w:val="00ED2D1E"/>
    <w:rsid w:val="00ED478C"/>
    <w:rsid w:val="00ED52DC"/>
    <w:rsid w:val="00EE0F4D"/>
    <w:rsid w:val="00EE1EBB"/>
    <w:rsid w:val="00EE20FE"/>
    <w:rsid w:val="00EE23ED"/>
    <w:rsid w:val="00EE5118"/>
    <w:rsid w:val="00EE5F72"/>
    <w:rsid w:val="00EE6B57"/>
    <w:rsid w:val="00EE6FFD"/>
    <w:rsid w:val="00EF0948"/>
    <w:rsid w:val="00EF163C"/>
    <w:rsid w:val="00EF20AD"/>
    <w:rsid w:val="00EF3999"/>
    <w:rsid w:val="00EF47D6"/>
    <w:rsid w:val="00EF564D"/>
    <w:rsid w:val="00EF6EFD"/>
    <w:rsid w:val="00F00A93"/>
    <w:rsid w:val="00F01417"/>
    <w:rsid w:val="00F028EF"/>
    <w:rsid w:val="00F033ED"/>
    <w:rsid w:val="00F0455F"/>
    <w:rsid w:val="00F06428"/>
    <w:rsid w:val="00F07058"/>
    <w:rsid w:val="00F1055F"/>
    <w:rsid w:val="00F109C0"/>
    <w:rsid w:val="00F119B3"/>
    <w:rsid w:val="00F12AAC"/>
    <w:rsid w:val="00F1461A"/>
    <w:rsid w:val="00F1574A"/>
    <w:rsid w:val="00F1579D"/>
    <w:rsid w:val="00F16740"/>
    <w:rsid w:val="00F17B76"/>
    <w:rsid w:val="00F20521"/>
    <w:rsid w:val="00F208D6"/>
    <w:rsid w:val="00F20D74"/>
    <w:rsid w:val="00F217A8"/>
    <w:rsid w:val="00F222A9"/>
    <w:rsid w:val="00F225E0"/>
    <w:rsid w:val="00F22B06"/>
    <w:rsid w:val="00F2439F"/>
    <w:rsid w:val="00F264B5"/>
    <w:rsid w:val="00F27D77"/>
    <w:rsid w:val="00F30723"/>
    <w:rsid w:val="00F30D73"/>
    <w:rsid w:val="00F31A5B"/>
    <w:rsid w:val="00F3286C"/>
    <w:rsid w:val="00F330AD"/>
    <w:rsid w:val="00F35AB8"/>
    <w:rsid w:val="00F3655C"/>
    <w:rsid w:val="00F379FF"/>
    <w:rsid w:val="00F415FA"/>
    <w:rsid w:val="00F41EEE"/>
    <w:rsid w:val="00F42AF4"/>
    <w:rsid w:val="00F443C8"/>
    <w:rsid w:val="00F473C6"/>
    <w:rsid w:val="00F47834"/>
    <w:rsid w:val="00F513C5"/>
    <w:rsid w:val="00F51619"/>
    <w:rsid w:val="00F52E28"/>
    <w:rsid w:val="00F5434E"/>
    <w:rsid w:val="00F54B90"/>
    <w:rsid w:val="00F54EEE"/>
    <w:rsid w:val="00F55776"/>
    <w:rsid w:val="00F557D9"/>
    <w:rsid w:val="00F57492"/>
    <w:rsid w:val="00F57691"/>
    <w:rsid w:val="00F60AC4"/>
    <w:rsid w:val="00F64BA6"/>
    <w:rsid w:val="00F64D94"/>
    <w:rsid w:val="00F66DC7"/>
    <w:rsid w:val="00F7008B"/>
    <w:rsid w:val="00F725BF"/>
    <w:rsid w:val="00F764FE"/>
    <w:rsid w:val="00F76572"/>
    <w:rsid w:val="00F85AF5"/>
    <w:rsid w:val="00F86763"/>
    <w:rsid w:val="00F8788B"/>
    <w:rsid w:val="00F90029"/>
    <w:rsid w:val="00F905E6"/>
    <w:rsid w:val="00F908C7"/>
    <w:rsid w:val="00F90CA2"/>
    <w:rsid w:val="00F9113A"/>
    <w:rsid w:val="00F966E4"/>
    <w:rsid w:val="00F968E0"/>
    <w:rsid w:val="00F97424"/>
    <w:rsid w:val="00FA072B"/>
    <w:rsid w:val="00FA173D"/>
    <w:rsid w:val="00FA18FA"/>
    <w:rsid w:val="00FA1B7F"/>
    <w:rsid w:val="00FA250B"/>
    <w:rsid w:val="00FA3A85"/>
    <w:rsid w:val="00FA4312"/>
    <w:rsid w:val="00FA4C99"/>
    <w:rsid w:val="00FA6634"/>
    <w:rsid w:val="00FB0CFD"/>
    <w:rsid w:val="00FB4A3A"/>
    <w:rsid w:val="00FB4B41"/>
    <w:rsid w:val="00FB54C6"/>
    <w:rsid w:val="00FB7318"/>
    <w:rsid w:val="00FB75E4"/>
    <w:rsid w:val="00FC1171"/>
    <w:rsid w:val="00FC1B78"/>
    <w:rsid w:val="00FC365B"/>
    <w:rsid w:val="00FC3E53"/>
    <w:rsid w:val="00FC4BA8"/>
    <w:rsid w:val="00FC6AA4"/>
    <w:rsid w:val="00FC6ABC"/>
    <w:rsid w:val="00FD0B16"/>
    <w:rsid w:val="00FD1A2B"/>
    <w:rsid w:val="00FD2E8C"/>
    <w:rsid w:val="00FD37DF"/>
    <w:rsid w:val="00FD3998"/>
    <w:rsid w:val="00FD4468"/>
    <w:rsid w:val="00FD5588"/>
    <w:rsid w:val="00FD715B"/>
    <w:rsid w:val="00FE0378"/>
    <w:rsid w:val="00FE0513"/>
    <w:rsid w:val="00FE0AD0"/>
    <w:rsid w:val="00FE0F79"/>
    <w:rsid w:val="00FE2197"/>
    <w:rsid w:val="00FE2293"/>
    <w:rsid w:val="00FE355D"/>
    <w:rsid w:val="00FE39F8"/>
    <w:rsid w:val="00FE54BB"/>
    <w:rsid w:val="00FE587E"/>
    <w:rsid w:val="00FE6E20"/>
    <w:rsid w:val="00FE7B6D"/>
    <w:rsid w:val="00FE7F97"/>
    <w:rsid w:val="00FF57CD"/>
    <w:rsid w:val="00FF5FD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35FC6"/>
  <w15:chartTrackingRefBased/>
  <w15:docId w15:val="{2C7AD0EB-9235-4AC9-8A3B-1C6DC9CB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4FE"/>
    <w:pPr>
      <w:jc w:val="both"/>
    </w:pPr>
    <w:rPr>
      <w:rFonts w:asciiTheme="majorBidi" w:hAnsiTheme="majorBidi" w:cstheme="majorBidi"/>
      <w:sz w:val="24"/>
      <w:szCs w:val="24"/>
    </w:rPr>
  </w:style>
  <w:style w:type="paragraph" w:styleId="Heading1">
    <w:name w:val="heading 1"/>
    <w:aliases w:val="سطح 1"/>
    <w:basedOn w:val="ListParagraph"/>
    <w:next w:val="Normal"/>
    <w:link w:val="Heading1Char"/>
    <w:uiPriority w:val="9"/>
    <w:qFormat/>
    <w:rsid w:val="00F119B3"/>
    <w:pPr>
      <w:numPr>
        <w:numId w:val="1"/>
      </w:numPr>
      <w:outlineLvl w:val="0"/>
    </w:pPr>
    <w:rPr>
      <w:b/>
      <w:bCs/>
      <w:sz w:val="24"/>
      <w:szCs w:val="24"/>
    </w:rPr>
  </w:style>
  <w:style w:type="paragraph" w:styleId="Heading2">
    <w:name w:val="heading 2"/>
    <w:basedOn w:val="Heading1"/>
    <w:next w:val="Normal"/>
    <w:link w:val="Heading2Char"/>
    <w:uiPriority w:val="9"/>
    <w:unhideWhenUsed/>
    <w:qFormat/>
    <w:rsid w:val="00F119B3"/>
    <w:pPr>
      <w:numPr>
        <w:ilvl w:val="1"/>
      </w:numPr>
      <w:outlineLvl w:val="1"/>
    </w:pPr>
    <w:rPr>
      <w:sz w:val="22"/>
      <w:szCs w:val="22"/>
    </w:rPr>
  </w:style>
  <w:style w:type="paragraph" w:styleId="Heading3">
    <w:name w:val="heading 3"/>
    <w:basedOn w:val="Heading2"/>
    <w:next w:val="Normal"/>
    <w:link w:val="Heading3Char"/>
    <w:uiPriority w:val="9"/>
    <w:unhideWhenUsed/>
    <w:qFormat/>
    <w:rsid w:val="00C7656F"/>
    <w:pPr>
      <w:numPr>
        <w:ilvl w:val="2"/>
      </w:numPr>
      <w:outlineLvl w:val="2"/>
    </w:pPr>
  </w:style>
  <w:style w:type="paragraph" w:styleId="Heading4">
    <w:name w:val="heading 4"/>
    <w:basedOn w:val="Heading3"/>
    <w:next w:val="Normal"/>
    <w:link w:val="Heading4Char"/>
    <w:uiPriority w:val="9"/>
    <w:semiHidden/>
    <w:unhideWhenUsed/>
    <w:qFormat/>
    <w:rsid w:val="003802A6"/>
    <w:pPr>
      <w:numPr>
        <w:ilvl w:val="0"/>
        <w:numId w:val="0"/>
      </w:numPr>
      <w:ind w:left="1728" w:hanging="648"/>
      <w:outlineLvl w:val="3"/>
    </w:pPr>
    <w:rPr>
      <w:rFonts w:eastAsia="Times New Roman"/>
      <w:lang w:eastAsia="en-IE"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6E6"/>
    <w:pPr>
      <w:spacing w:line="276" w:lineRule="auto"/>
      <w:jc w:val="center"/>
    </w:pPr>
    <w:rPr>
      <w:b/>
      <w:bCs/>
      <w:sz w:val="36"/>
      <w:szCs w:val="36"/>
    </w:rPr>
  </w:style>
  <w:style w:type="character" w:customStyle="1" w:styleId="TitleChar">
    <w:name w:val="Title Char"/>
    <w:basedOn w:val="DefaultParagraphFont"/>
    <w:link w:val="Title"/>
    <w:uiPriority w:val="10"/>
    <w:rsid w:val="00A916E6"/>
    <w:rPr>
      <w:rFonts w:asciiTheme="majorBidi" w:hAnsiTheme="majorBidi" w:cstheme="majorBidi"/>
      <w:b/>
      <w:bCs/>
      <w:sz w:val="36"/>
      <w:szCs w:val="36"/>
    </w:rPr>
  </w:style>
  <w:style w:type="character" w:styleId="Strong">
    <w:name w:val="Strong"/>
    <w:uiPriority w:val="22"/>
    <w:qFormat/>
    <w:rsid w:val="00404D25"/>
    <w:rPr>
      <w:b/>
      <w:bCs/>
    </w:rPr>
  </w:style>
  <w:style w:type="paragraph" w:styleId="ListParagraph">
    <w:name w:val="List Paragraph"/>
    <w:basedOn w:val="EndNoteBibliography"/>
    <w:uiPriority w:val="34"/>
    <w:qFormat/>
    <w:rsid w:val="00A84A1E"/>
    <w:pPr>
      <w:spacing w:after="0"/>
      <w:ind w:left="720" w:hanging="720"/>
    </w:pPr>
    <w:rPr>
      <w:noProof w:val="0"/>
      <w:sz w:val="20"/>
      <w:szCs w:val="20"/>
      <w:lang w:val="en-IE"/>
    </w:rPr>
  </w:style>
  <w:style w:type="character" w:customStyle="1" w:styleId="Heading1Char">
    <w:name w:val="Heading 1 Char"/>
    <w:aliases w:val="سطح 1 Char"/>
    <w:basedOn w:val="DefaultParagraphFont"/>
    <w:link w:val="Heading1"/>
    <w:uiPriority w:val="9"/>
    <w:rsid w:val="00F119B3"/>
    <w:rPr>
      <w:rFonts w:ascii="Times New Roman" w:hAnsi="Times New Roman" w:cs="Times New Roman"/>
      <w:b/>
      <w:bCs/>
      <w:sz w:val="24"/>
      <w:szCs w:val="24"/>
    </w:rPr>
  </w:style>
  <w:style w:type="paragraph" w:styleId="Header">
    <w:name w:val="header"/>
    <w:basedOn w:val="Normal"/>
    <w:link w:val="HeaderChar"/>
    <w:uiPriority w:val="99"/>
    <w:unhideWhenUsed/>
    <w:rsid w:val="007C10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016"/>
    <w:rPr>
      <w:rFonts w:asciiTheme="majorBidi" w:hAnsiTheme="majorBidi" w:cstheme="majorBidi"/>
      <w:sz w:val="24"/>
      <w:szCs w:val="24"/>
    </w:rPr>
  </w:style>
  <w:style w:type="paragraph" w:styleId="Footer">
    <w:name w:val="footer"/>
    <w:basedOn w:val="Normal"/>
    <w:link w:val="FooterChar"/>
    <w:uiPriority w:val="99"/>
    <w:unhideWhenUsed/>
    <w:rsid w:val="007C10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016"/>
    <w:rPr>
      <w:rFonts w:asciiTheme="majorBidi" w:hAnsiTheme="majorBidi" w:cstheme="majorBidi"/>
      <w:sz w:val="24"/>
      <w:szCs w:val="24"/>
    </w:rPr>
  </w:style>
  <w:style w:type="character" w:styleId="CommentReference">
    <w:name w:val="annotation reference"/>
    <w:basedOn w:val="DefaultParagraphFont"/>
    <w:uiPriority w:val="99"/>
    <w:semiHidden/>
    <w:unhideWhenUsed/>
    <w:rsid w:val="00374F35"/>
    <w:rPr>
      <w:sz w:val="16"/>
      <w:szCs w:val="16"/>
    </w:rPr>
  </w:style>
  <w:style w:type="paragraph" w:styleId="CommentText">
    <w:name w:val="annotation text"/>
    <w:basedOn w:val="Normal"/>
    <w:link w:val="CommentTextChar"/>
    <w:uiPriority w:val="99"/>
    <w:unhideWhenUsed/>
    <w:rsid w:val="00374F35"/>
    <w:pPr>
      <w:spacing w:line="240" w:lineRule="auto"/>
    </w:pPr>
    <w:rPr>
      <w:sz w:val="20"/>
      <w:szCs w:val="20"/>
    </w:rPr>
  </w:style>
  <w:style w:type="character" w:customStyle="1" w:styleId="CommentTextChar">
    <w:name w:val="Comment Text Char"/>
    <w:basedOn w:val="DefaultParagraphFont"/>
    <w:link w:val="CommentText"/>
    <w:uiPriority w:val="99"/>
    <w:rsid w:val="00374F35"/>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374F35"/>
    <w:rPr>
      <w:b/>
      <w:bCs/>
    </w:rPr>
  </w:style>
  <w:style w:type="character" w:customStyle="1" w:styleId="CommentSubjectChar">
    <w:name w:val="Comment Subject Char"/>
    <w:basedOn w:val="CommentTextChar"/>
    <w:link w:val="CommentSubject"/>
    <w:uiPriority w:val="99"/>
    <w:semiHidden/>
    <w:rsid w:val="00374F35"/>
    <w:rPr>
      <w:rFonts w:asciiTheme="majorBidi" w:hAnsiTheme="majorBidi" w:cstheme="majorBidi"/>
      <w:b/>
      <w:bCs/>
      <w:sz w:val="20"/>
      <w:szCs w:val="20"/>
    </w:rPr>
  </w:style>
  <w:style w:type="paragraph" w:styleId="BalloonText">
    <w:name w:val="Balloon Text"/>
    <w:basedOn w:val="Normal"/>
    <w:link w:val="BalloonTextChar"/>
    <w:uiPriority w:val="99"/>
    <w:semiHidden/>
    <w:unhideWhenUsed/>
    <w:rsid w:val="00374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F35"/>
    <w:rPr>
      <w:rFonts w:ascii="Segoe UI" w:hAnsi="Segoe UI" w:cs="Segoe UI"/>
      <w:sz w:val="18"/>
      <w:szCs w:val="18"/>
    </w:rPr>
  </w:style>
  <w:style w:type="paragraph" w:styleId="Caption">
    <w:name w:val="caption"/>
    <w:aliases w:val="معادلات متن"/>
    <w:basedOn w:val="Normal"/>
    <w:next w:val="Normal"/>
    <w:uiPriority w:val="35"/>
    <w:unhideWhenUsed/>
    <w:qFormat/>
    <w:rsid w:val="00EB36A1"/>
    <w:pPr>
      <w:spacing w:after="200" w:line="240" w:lineRule="auto"/>
      <w:jc w:val="center"/>
    </w:pPr>
    <w:rPr>
      <w:color w:val="000000" w:themeColor="text1"/>
      <w:sz w:val="22"/>
      <w:szCs w:val="22"/>
    </w:rPr>
  </w:style>
  <w:style w:type="paragraph" w:styleId="NormalWeb">
    <w:name w:val="Normal (Web)"/>
    <w:basedOn w:val="Normal"/>
    <w:uiPriority w:val="99"/>
    <w:semiHidden/>
    <w:unhideWhenUsed/>
    <w:rsid w:val="000173BF"/>
    <w:pPr>
      <w:spacing w:before="100" w:beforeAutospacing="1" w:after="100" w:afterAutospacing="1" w:line="240" w:lineRule="auto"/>
      <w:jc w:val="left"/>
    </w:pPr>
    <w:rPr>
      <w:rFonts w:ascii="Times New Roman" w:eastAsia="Times New Roman" w:hAnsi="Times New Roman" w:cs="Times New Roman"/>
      <w:lang w:eastAsia="en-IE"/>
    </w:rPr>
  </w:style>
  <w:style w:type="character" w:styleId="Hyperlink">
    <w:name w:val="Hyperlink"/>
    <w:basedOn w:val="DefaultParagraphFont"/>
    <w:uiPriority w:val="99"/>
    <w:unhideWhenUsed/>
    <w:rsid w:val="00B72F65"/>
    <w:rPr>
      <w:color w:val="0563C1" w:themeColor="hyperlink"/>
      <w:u w:val="single"/>
    </w:rPr>
  </w:style>
  <w:style w:type="character" w:customStyle="1" w:styleId="Heading2Char">
    <w:name w:val="Heading 2 Char"/>
    <w:basedOn w:val="DefaultParagraphFont"/>
    <w:link w:val="Heading2"/>
    <w:uiPriority w:val="9"/>
    <w:rsid w:val="00F119B3"/>
    <w:rPr>
      <w:rFonts w:ascii="Times New Roman" w:hAnsi="Times New Roman" w:cs="Times New Roman"/>
      <w:b/>
      <w:bCs/>
    </w:rPr>
  </w:style>
  <w:style w:type="character" w:customStyle="1" w:styleId="Heading3Char">
    <w:name w:val="Heading 3 Char"/>
    <w:basedOn w:val="DefaultParagraphFont"/>
    <w:link w:val="Heading3"/>
    <w:uiPriority w:val="9"/>
    <w:rsid w:val="00C7656F"/>
    <w:rPr>
      <w:rFonts w:asciiTheme="majorBidi" w:hAnsiTheme="majorBidi" w:cstheme="majorBidi"/>
      <w:b/>
      <w:bCs/>
      <w:sz w:val="24"/>
      <w:szCs w:val="24"/>
    </w:rPr>
  </w:style>
  <w:style w:type="table" w:styleId="TableGrid">
    <w:name w:val="Table Grid"/>
    <w:basedOn w:val="TableNormal"/>
    <w:uiPriority w:val="39"/>
    <w:rsid w:val="00F52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0A51"/>
    <w:rPr>
      <w:color w:val="808080"/>
    </w:rPr>
  </w:style>
  <w:style w:type="paragraph" w:customStyle="1" w:styleId="EndNoteBibliographyTitle">
    <w:name w:val="EndNote Bibliography Title"/>
    <w:basedOn w:val="Normal"/>
    <w:link w:val="EndNoteBibliographyTitleChar"/>
    <w:rsid w:val="00AD1BD7"/>
    <w:pPr>
      <w:spacing w:after="0"/>
      <w:jc w:val="center"/>
    </w:pPr>
    <w:rPr>
      <w:rFonts w:ascii="Times New Roman" w:hAnsi="Times New Roman" w:cs="Times New Roman"/>
      <w:noProof/>
      <w:lang w:val="en-US"/>
    </w:rPr>
  </w:style>
  <w:style w:type="character" w:customStyle="1" w:styleId="EndNoteBibliographyTitleChar">
    <w:name w:val="EndNote Bibliography Title Char"/>
    <w:basedOn w:val="DefaultParagraphFont"/>
    <w:link w:val="EndNoteBibliographyTitle"/>
    <w:rsid w:val="00AD1BD7"/>
    <w:rPr>
      <w:rFonts w:ascii="Times New Roman" w:hAnsi="Times New Roman" w:cs="Times New Roman"/>
      <w:noProof/>
      <w:sz w:val="24"/>
      <w:szCs w:val="24"/>
      <w:lang w:val="en-US"/>
    </w:rPr>
  </w:style>
  <w:style w:type="paragraph" w:customStyle="1" w:styleId="EndNoteBibliography">
    <w:name w:val="EndNote Bibliography"/>
    <w:basedOn w:val="Normal"/>
    <w:link w:val="EndNoteBibliographyChar"/>
    <w:rsid w:val="00AD1BD7"/>
    <w:pPr>
      <w:spacing w:line="240" w:lineRule="auto"/>
    </w:pPr>
    <w:rPr>
      <w:rFonts w:ascii="Times New Roman" w:hAnsi="Times New Roman" w:cs="Times New Roman"/>
      <w:noProof/>
      <w:lang w:val="en-US"/>
    </w:rPr>
  </w:style>
  <w:style w:type="character" w:customStyle="1" w:styleId="EndNoteBibliographyChar">
    <w:name w:val="EndNote Bibliography Char"/>
    <w:basedOn w:val="DefaultParagraphFont"/>
    <w:link w:val="EndNoteBibliography"/>
    <w:rsid w:val="00AD1BD7"/>
    <w:rPr>
      <w:rFonts w:ascii="Times New Roman" w:hAnsi="Times New Roman" w:cs="Times New Roman"/>
      <w:noProof/>
      <w:sz w:val="24"/>
      <w:szCs w:val="24"/>
      <w:lang w:val="en-US"/>
    </w:rPr>
  </w:style>
  <w:style w:type="character" w:styleId="UnresolvedMention">
    <w:name w:val="Unresolved Mention"/>
    <w:basedOn w:val="DefaultParagraphFont"/>
    <w:uiPriority w:val="99"/>
    <w:semiHidden/>
    <w:unhideWhenUsed/>
    <w:rsid w:val="00F60AC4"/>
    <w:rPr>
      <w:color w:val="605E5C"/>
      <w:shd w:val="clear" w:color="auto" w:fill="E1DFDD"/>
    </w:rPr>
  </w:style>
  <w:style w:type="character" w:customStyle="1" w:styleId="Heading4Char">
    <w:name w:val="Heading 4 Char"/>
    <w:basedOn w:val="DefaultParagraphFont"/>
    <w:link w:val="Heading4"/>
    <w:uiPriority w:val="9"/>
    <w:semiHidden/>
    <w:rsid w:val="003802A6"/>
    <w:rPr>
      <w:rFonts w:asciiTheme="majorBidi" w:eastAsia="Times New Roman" w:hAnsiTheme="majorBidi" w:cstheme="majorBidi"/>
      <w:b/>
      <w:bCs/>
      <w:lang w:eastAsia="en-IE" w:bidi="fa-IR"/>
    </w:rPr>
  </w:style>
  <w:style w:type="paragraph" w:styleId="Subtitle">
    <w:name w:val="Subtitle"/>
    <w:basedOn w:val="Normal"/>
    <w:next w:val="Normal"/>
    <w:link w:val="SubtitleChar"/>
    <w:uiPriority w:val="11"/>
    <w:qFormat/>
    <w:rsid w:val="003802A6"/>
    <w:pPr>
      <w:spacing w:after="0" w:line="240" w:lineRule="auto"/>
      <w:jc w:val="center"/>
    </w:pPr>
    <w:rPr>
      <w:sz w:val="22"/>
      <w:szCs w:val="22"/>
    </w:rPr>
  </w:style>
  <w:style w:type="character" w:customStyle="1" w:styleId="SubtitleChar">
    <w:name w:val="Subtitle Char"/>
    <w:basedOn w:val="DefaultParagraphFont"/>
    <w:link w:val="Subtitle"/>
    <w:uiPriority w:val="11"/>
    <w:rsid w:val="003802A6"/>
    <w:rPr>
      <w:rFonts w:asciiTheme="majorBidi" w:hAnsiTheme="majorBidi" w:cstheme="majorBidi"/>
    </w:rPr>
  </w:style>
  <w:style w:type="character" w:styleId="LineNumber">
    <w:name w:val="line number"/>
    <w:basedOn w:val="DefaultParagraphFont"/>
    <w:uiPriority w:val="99"/>
    <w:semiHidden/>
    <w:unhideWhenUsed/>
    <w:rsid w:val="003802A6"/>
  </w:style>
  <w:style w:type="character" w:styleId="IntenseReference">
    <w:name w:val="Intense Reference"/>
    <w:basedOn w:val="Strong"/>
    <w:uiPriority w:val="32"/>
    <w:qFormat/>
    <w:rsid w:val="00F11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51161">
      <w:bodyDiv w:val="1"/>
      <w:marLeft w:val="0"/>
      <w:marRight w:val="0"/>
      <w:marTop w:val="0"/>
      <w:marBottom w:val="0"/>
      <w:divBdr>
        <w:top w:val="none" w:sz="0" w:space="0" w:color="auto"/>
        <w:left w:val="none" w:sz="0" w:space="0" w:color="auto"/>
        <w:bottom w:val="none" w:sz="0" w:space="0" w:color="auto"/>
        <w:right w:val="none" w:sz="0" w:space="0" w:color="auto"/>
      </w:divBdr>
    </w:div>
    <w:div w:id="180242038">
      <w:bodyDiv w:val="1"/>
      <w:marLeft w:val="0"/>
      <w:marRight w:val="0"/>
      <w:marTop w:val="0"/>
      <w:marBottom w:val="0"/>
      <w:divBdr>
        <w:top w:val="none" w:sz="0" w:space="0" w:color="auto"/>
        <w:left w:val="none" w:sz="0" w:space="0" w:color="auto"/>
        <w:bottom w:val="none" w:sz="0" w:space="0" w:color="auto"/>
        <w:right w:val="none" w:sz="0" w:space="0" w:color="auto"/>
      </w:divBdr>
    </w:div>
    <w:div w:id="236594614">
      <w:bodyDiv w:val="1"/>
      <w:marLeft w:val="0"/>
      <w:marRight w:val="0"/>
      <w:marTop w:val="0"/>
      <w:marBottom w:val="0"/>
      <w:divBdr>
        <w:top w:val="none" w:sz="0" w:space="0" w:color="auto"/>
        <w:left w:val="none" w:sz="0" w:space="0" w:color="auto"/>
        <w:bottom w:val="none" w:sz="0" w:space="0" w:color="auto"/>
        <w:right w:val="none" w:sz="0" w:space="0" w:color="auto"/>
      </w:divBdr>
    </w:div>
    <w:div w:id="325939872">
      <w:bodyDiv w:val="1"/>
      <w:marLeft w:val="0"/>
      <w:marRight w:val="0"/>
      <w:marTop w:val="0"/>
      <w:marBottom w:val="0"/>
      <w:divBdr>
        <w:top w:val="none" w:sz="0" w:space="0" w:color="auto"/>
        <w:left w:val="none" w:sz="0" w:space="0" w:color="auto"/>
        <w:bottom w:val="none" w:sz="0" w:space="0" w:color="auto"/>
        <w:right w:val="none" w:sz="0" w:space="0" w:color="auto"/>
      </w:divBdr>
    </w:div>
    <w:div w:id="333264763">
      <w:bodyDiv w:val="1"/>
      <w:marLeft w:val="0"/>
      <w:marRight w:val="0"/>
      <w:marTop w:val="0"/>
      <w:marBottom w:val="0"/>
      <w:divBdr>
        <w:top w:val="none" w:sz="0" w:space="0" w:color="auto"/>
        <w:left w:val="none" w:sz="0" w:space="0" w:color="auto"/>
        <w:bottom w:val="none" w:sz="0" w:space="0" w:color="auto"/>
        <w:right w:val="none" w:sz="0" w:space="0" w:color="auto"/>
      </w:divBdr>
    </w:div>
    <w:div w:id="449323849">
      <w:bodyDiv w:val="1"/>
      <w:marLeft w:val="0"/>
      <w:marRight w:val="0"/>
      <w:marTop w:val="0"/>
      <w:marBottom w:val="0"/>
      <w:divBdr>
        <w:top w:val="none" w:sz="0" w:space="0" w:color="auto"/>
        <w:left w:val="none" w:sz="0" w:space="0" w:color="auto"/>
        <w:bottom w:val="none" w:sz="0" w:space="0" w:color="auto"/>
        <w:right w:val="none" w:sz="0" w:space="0" w:color="auto"/>
      </w:divBdr>
    </w:div>
    <w:div w:id="634530820">
      <w:bodyDiv w:val="1"/>
      <w:marLeft w:val="0"/>
      <w:marRight w:val="0"/>
      <w:marTop w:val="0"/>
      <w:marBottom w:val="0"/>
      <w:divBdr>
        <w:top w:val="none" w:sz="0" w:space="0" w:color="auto"/>
        <w:left w:val="none" w:sz="0" w:space="0" w:color="auto"/>
        <w:bottom w:val="none" w:sz="0" w:space="0" w:color="auto"/>
        <w:right w:val="none" w:sz="0" w:space="0" w:color="auto"/>
      </w:divBdr>
    </w:div>
    <w:div w:id="644314521">
      <w:bodyDiv w:val="1"/>
      <w:marLeft w:val="0"/>
      <w:marRight w:val="0"/>
      <w:marTop w:val="0"/>
      <w:marBottom w:val="0"/>
      <w:divBdr>
        <w:top w:val="none" w:sz="0" w:space="0" w:color="auto"/>
        <w:left w:val="none" w:sz="0" w:space="0" w:color="auto"/>
        <w:bottom w:val="none" w:sz="0" w:space="0" w:color="auto"/>
        <w:right w:val="none" w:sz="0" w:space="0" w:color="auto"/>
      </w:divBdr>
    </w:div>
    <w:div w:id="880752220">
      <w:bodyDiv w:val="1"/>
      <w:marLeft w:val="0"/>
      <w:marRight w:val="0"/>
      <w:marTop w:val="0"/>
      <w:marBottom w:val="0"/>
      <w:divBdr>
        <w:top w:val="none" w:sz="0" w:space="0" w:color="auto"/>
        <w:left w:val="none" w:sz="0" w:space="0" w:color="auto"/>
        <w:bottom w:val="none" w:sz="0" w:space="0" w:color="auto"/>
        <w:right w:val="none" w:sz="0" w:space="0" w:color="auto"/>
      </w:divBdr>
    </w:div>
    <w:div w:id="966668830">
      <w:bodyDiv w:val="1"/>
      <w:marLeft w:val="0"/>
      <w:marRight w:val="0"/>
      <w:marTop w:val="0"/>
      <w:marBottom w:val="0"/>
      <w:divBdr>
        <w:top w:val="none" w:sz="0" w:space="0" w:color="auto"/>
        <w:left w:val="none" w:sz="0" w:space="0" w:color="auto"/>
        <w:bottom w:val="none" w:sz="0" w:space="0" w:color="auto"/>
        <w:right w:val="none" w:sz="0" w:space="0" w:color="auto"/>
      </w:divBdr>
    </w:div>
    <w:div w:id="1010567859">
      <w:bodyDiv w:val="1"/>
      <w:marLeft w:val="0"/>
      <w:marRight w:val="0"/>
      <w:marTop w:val="0"/>
      <w:marBottom w:val="0"/>
      <w:divBdr>
        <w:top w:val="none" w:sz="0" w:space="0" w:color="auto"/>
        <w:left w:val="none" w:sz="0" w:space="0" w:color="auto"/>
        <w:bottom w:val="none" w:sz="0" w:space="0" w:color="auto"/>
        <w:right w:val="none" w:sz="0" w:space="0" w:color="auto"/>
      </w:divBdr>
      <w:divsChild>
        <w:div w:id="1845899936">
          <w:marLeft w:val="0"/>
          <w:marRight w:val="0"/>
          <w:marTop w:val="0"/>
          <w:marBottom w:val="0"/>
          <w:divBdr>
            <w:top w:val="none" w:sz="0" w:space="0" w:color="auto"/>
            <w:left w:val="none" w:sz="0" w:space="0" w:color="auto"/>
            <w:bottom w:val="none" w:sz="0" w:space="0" w:color="auto"/>
            <w:right w:val="none" w:sz="0" w:space="0" w:color="auto"/>
          </w:divBdr>
          <w:divsChild>
            <w:div w:id="197266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19103">
      <w:bodyDiv w:val="1"/>
      <w:marLeft w:val="0"/>
      <w:marRight w:val="0"/>
      <w:marTop w:val="0"/>
      <w:marBottom w:val="0"/>
      <w:divBdr>
        <w:top w:val="none" w:sz="0" w:space="0" w:color="auto"/>
        <w:left w:val="none" w:sz="0" w:space="0" w:color="auto"/>
        <w:bottom w:val="none" w:sz="0" w:space="0" w:color="auto"/>
        <w:right w:val="none" w:sz="0" w:space="0" w:color="auto"/>
      </w:divBdr>
    </w:div>
    <w:div w:id="1143279781">
      <w:bodyDiv w:val="1"/>
      <w:marLeft w:val="0"/>
      <w:marRight w:val="0"/>
      <w:marTop w:val="0"/>
      <w:marBottom w:val="0"/>
      <w:divBdr>
        <w:top w:val="none" w:sz="0" w:space="0" w:color="auto"/>
        <w:left w:val="none" w:sz="0" w:space="0" w:color="auto"/>
        <w:bottom w:val="none" w:sz="0" w:space="0" w:color="auto"/>
        <w:right w:val="none" w:sz="0" w:space="0" w:color="auto"/>
      </w:divBdr>
    </w:div>
    <w:div w:id="1161460697">
      <w:bodyDiv w:val="1"/>
      <w:marLeft w:val="0"/>
      <w:marRight w:val="0"/>
      <w:marTop w:val="0"/>
      <w:marBottom w:val="0"/>
      <w:divBdr>
        <w:top w:val="none" w:sz="0" w:space="0" w:color="auto"/>
        <w:left w:val="none" w:sz="0" w:space="0" w:color="auto"/>
        <w:bottom w:val="none" w:sz="0" w:space="0" w:color="auto"/>
        <w:right w:val="none" w:sz="0" w:space="0" w:color="auto"/>
      </w:divBdr>
    </w:div>
    <w:div w:id="1270090807">
      <w:bodyDiv w:val="1"/>
      <w:marLeft w:val="0"/>
      <w:marRight w:val="0"/>
      <w:marTop w:val="0"/>
      <w:marBottom w:val="0"/>
      <w:divBdr>
        <w:top w:val="none" w:sz="0" w:space="0" w:color="auto"/>
        <w:left w:val="none" w:sz="0" w:space="0" w:color="auto"/>
        <w:bottom w:val="none" w:sz="0" w:space="0" w:color="auto"/>
        <w:right w:val="none" w:sz="0" w:space="0" w:color="auto"/>
      </w:divBdr>
    </w:div>
    <w:div w:id="1398360299">
      <w:bodyDiv w:val="1"/>
      <w:marLeft w:val="0"/>
      <w:marRight w:val="0"/>
      <w:marTop w:val="0"/>
      <w:marBottom w:val="0"/>
      <w:divBdr>
        <w:top w:val="none" w:sz="0" w:space="0" w:color="auto"/>
        <w:left w:val="none" w:sz="0" w:space="0" w:color="auto"/>
        <w:bottom w:val="none" w:sz="0" w:space="0" w:color="auto"/>
        <w:right w:val="none" w:sz="0" w:space="0" w:color="auto"/>
      </w:divBdr>
    </w:div>
    <w:div w:id="1412652967">
      <w:bodyDiv w:val="1"/>
      <w:marLeft w:val="0"/>
      <w:marRight w:val="0"/>
      <w:marTop w:val="0"/>
      <w:marBottom w:val="0"/>
      <w:divBdr>
        <w:top w:val="none" w:sz="0" w:space="0" w:color="auto"/>
        <w:left w:val="none" w:sz="0" w:space="0" w:color="auto"/>
        <w:bottom w:val="none" w:sz="0" w:space="0" w:color="auto"/>
        <w:right w:val="none" w:sz="0" w:space="0" w:color="auto"/>
      </w:divBdr>
    </w:div>
    <w:div w:id="1536231218">
      <w:bodyDiv w:val="1"/>
      <w:marLeft w:val="0"/>
      <w:marRight w:val="0"/>
      <w:marTop w:val="0"/>
      <w:marBottom w:val="0"/>
      <w:divBdr>
        <w:top w:val="none" w:sz="0" w:space="0" w:color="auto"/>
        <w:left w:val="none" w:sz="0" w:space="0" w:color="auto"/>
        <w:bottom w:val="none" w:sz="0" w:space="0" w:color="auto"/>
        <w:right w:val="none" w:sz="0" w:space="0" w:color="auto"/>
      </w:divBdr>
    </w:div>
    <w:div w:id="202736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png"/><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oleObject" Target="embeddings/oleObject30.bin"/><Relationship Id="rId84" Type="http://schemas.openxmlformats.org/officeDocument/2006/relationships/oleObject" Target="embeddings/oleObject47.bin"/><Relationship Id="rId138" Type="http://schemas.openxmlformats.org/officeDocument/2006/relationships/image" Target="media/image72.png"/><Relationship Id="rId107" Type="http://schemas.openxmlformats.org/officeDocument/2006/relationships/image" Target="media/image41.png"/><Relationship Id="rId11" Type="http://schemas.openxmlformats.org/officeDocument/2006/relationships/image" Target="media/image1.png"/><Relationship Id="rId32" Type="http://schemas.openxmlformats.org/officeDocument/2006/relationships/image" Target="media/image11.wmf"/><Relationship Id="rId53" Type="http://schemas.openxmlformats.org/officeDocument/2006/relationships/image" Target="media/image21.wmf"/><Relationship Id="rId74" Type="http://schemas.openxmlformats.org/officeDocument/2006/relationships/image" Target="media/image26.wmf"/><Relationship Id="rId128" Type="http://schemas.openxmlformats.org/officeDocument/2006/relationships/image" Target="media/image62.png"/><Relationship Id="rId149" Type="http://schemas.openxmlformats.org/officeDocument/2006/relationships/image" Target="media/image83.png"/><Relationship Id="rId5" Type="http://schemas.openxmlformats.org/officeDocument/2006/relationships/styles" Target="styles.xml"/><Relationship Id="rId95" Type="http://schemas.openxmlformats.org/officeDocument/2006/relationships/oleObject" Target="embeddings/oleObject54.bin"/><Relationship Id="rId22" Type="http://schemas.openxmlformats.org/officeDocument/2006/relationships/image" Target="media/image6.wmf"/><Relationship Id="rId43" Type="http://schemas.openxmlformats.org/officeDocument/2006/relationships/oleObject" Target="embeddings/oleObject17.bin"/><Relationship Id="rId64" Type="http://schemas.openxmlformats.org/officeDocument/2006/relationships/image" Target="media/image24.wmf"/><Relationship Id="rId118" Type="http://schemas.openxmlformats.org/officeDocument/2006/relationships/image" Target="media/image52.png"/><Relationship Id="rId139" Type="http://schemas.openxmlformats.org/officeDocument/2006/relationships/image" Target="media/image73.png"/><Relationship Id="rId80" Type="http://schemas.openxmlformats.org/officeDocument/2006/relationships/oleObject" Target="embeddings/oleObject43.bin"/><Relationship Id="rId85" Type="http://schemas.openxmlformats.org/officeDocument/2006/relationships/oleObject" Target="embeddings/oleObject48.bin"/><Relationship Id="rId150" Type="http://schemas.openxmlformats.org/officeDocument/2006/relationships/image" Target="media/image84.png"/><Relationship Id="rId155" Type="http://schemas.openxmlformats.org/officeDocument/2006/relationships/image" Target="media/image89.png"/><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4.wmf"/><Relationship Id="rId59" Type="http://schemas.openxmlformats.org/officeDocument/2006/relationships/oleObject" Target="embeddings/oleObject27.bin"/><Relationship Id="rId103" Type="http://schemas.openxmlformats.org/officeDocument/2006/relationships/image" Target="media/image37.png"/><Relationship Id="rId108" Type="http://schemas.openxmlformats.org/officeDocument/2006/relationships/image" Target="media/image42.png"/><Relationship Id="rId124" Type="http://schemas.openxmlformats.org/officeDocument/2006/relationships/image" Target="media/image58.png"/><Relationship Id="rId129" Type="http://schemas.openxmlformats.org/officeDocument/2006/relationships/image" Target="media/image63.png"/><Relationship Id="rId54" Type="http://schemas.openxmlformats.org/officeDocument/2006/relationships/oleObject" Target="embeddings/oleObject23.bin"/><Relationship Id="rId70" Type="http://schemas.openxmlformats.org/officeDocument/2006/relationships/oleObject" Target="embeddings/oleObject36.bin"/><Relationship Id="rId75" Type="http://schemas.openxmlformats.org/officeDocument/2006/relationships/oleObject" Target="embeddings/oleObject39.bin"/><Relationship Id="rId91" Type="http://schemas.openxmlformats.org/officeDocument/2006/relationships/oleObject" Target="embeddings/oleObject51.bin"/><Relationship Id="rId96" Type="http://schemas.openxmlformats.org/officeDocument/2006/relationships/image" Target="media/image32.png"/><Relationship Id="rId140" Type="http://schemas.openxmlformats.org/officeDocument/2006/relationships/image" Target="media/image74.png"/><Relationship Id="rId145"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oleObject" Target="embeddings/oleObject7.bin"/><Relationship Id="rId28" Type="http://schemas.openxmlformats.org/officeDocument/2006/relationships/image" Target="media/image9.wmf"/><Relationship Id="rId49" Type="http://schemas.openxmlformats.org/officeDocument/2006/relationships/oleObject" Target="embeddings/oleObject20.bin"/><Relationship Id="rId114" Type="http://schemas.openxmlformats.org/officeDocument/2006/relationships/image" Target="media/image48.png"/><Relationship Id="rId119" Type="http://schemas.openxmlformats.org/officeDocument/2006/relationships/image" Target="media/image53.png"/><Relationship Id="rId44" Type="http://schemas.openxmlformats.org/officeDocument/2006/relationships/image" Target="media/image17.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44.bin"/><Relationship Id="rId86" Type="http://schemas.openxmlformats.org/officeDocument/2006/relationships/image" Target="media/image28.wmf"/><Relationship Id="rId130" Type="http://schemas.openxmlformats.org/officeDocument/2006/relationships/image" Target="media/image64.png"/><Relationship Id="rId135" Type="http://schemas.openxmlformats.org/officeDocument/2006/relationships/image" Target="media/image69.png"/><Relationship Id="rId151" Type="http://schemas.openxmlformats.org/officeDocument/2006/relationships/image" Target="media/image85.png"/><Relationship Id="rId156"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image" Target="media/image43.png"/><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image" Target="media/image22.wmf"/><Relationship Id="rId76" Type="http://schemas.openxmlformats.org/officeDocument/2006/relationships/image" Target="media/image27.wmf"/><Relationship Id="rId97" Type="http://schemas.openxmlformats.org/officeDocument/2006/relationships/image" Target="media/image33.png"/><Relationship Id="rId104" Type="http://schemas.openxmlformats.org/officeDocument/2006/relationships/image" Target="media/image38.png"/><Relationship Id="rId120" Type="http://schemas.openxmlformats.org/officeDocument/2006/relationships/image" Target="media/image54.png"/><Relationship Id="rId125" Type="http://schemas.openxmlformats.org/officeDocument/2006/relationships/image" Target="media/image59.png"/><Relationship Id="rId141" Type="http://schemas.openxmlformats.org/officeDocument/2006/relationships/image" Target="media/image75.png"/><Relationship Id="rId146" Type="http://schemas.openxmlformats.org/officeDocument/2006/relationships/image" Target="media/image80.png"/><Relationship Id="rId7" Type="http://schemas.openxmlformats.org/officeDocument/2006/relationships/webSettings" Target="webSettings.xml"/><Relationship Id="rId71" Type="http://schemas.openxmlformats.org/officeDocument/2006/relationships/image" Target="media/image25.wmf"/><Relationship Id="rId92" Type="http://schemas.openxmlformats.org/officeDocument/2006/relationships/image" Target="media/image31.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oleObject" Target="embeddings/oleObject32.bin"/><Relationship Id="rId87" Type="http://schemas.openxmlformats.org/officeDocument/2006/relationships/oleObject" Target="embeddings/oleObject49.bin"/><Relationship Id="rId110" Type="http://schemas.openxmlformats.org/officeDocument/2006/relationships/image" Target="media/image44.png"/><Relationship Id="rId115" Type="http://schemas.openxmlformats.org/officeDocument/2006/relationships/image" Target="media/image49.png"/><Relationship Id="rId131" Type="http://schemas.openxmlformats.org/officeDocument/2006/relationships/image" Target="media/image65.png"/><Relationship Id="rId136" Type="http://schemas.openxmlformats.org/officeDocument/2006/relationships/image" Target="media/image70.png"/><Relationship Id="rId157" Type="http://schemas.openxmlformats.org/officeDocument/2006/relationships/fontTable" Target="fontTable.xml"/><Relationship Id="rId61" Type="http://schemas.openxmlformats.org/officeDocument/2006/relationships/oleObject" Target="embeddings/oleObject29.bin"/><Relationship Id="rId82" Type="http://schemas.openxmlformats.org/officeDocument/2006/relationships/oleObject" Target="embeddings/oleObject45.bin"/><Relationship Id="rId152" Type="http://schemas.openxmlformats.org/officeDocument/2006/relationships/image" Target="media/image86.png"/><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0.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40.bin"/><Relationship Id="rId100" Type="http://schemas.openxmlformats.org/officeDocument/2006/relationships/image" Target="media/image36.wmf"/><Relationship Id="rId105" Type="http://schemas.openxmlformats.org/officeDocument/2006/relationships/image" Target="media/image39.png"/><Relationship Id="rId126" Type="http://schemas.openxmlformats.org/officeDocument/2006/relationships/image" Target="media/image60.png"/><Relationship Id="rId147" Type="http://schemas.openxmlformats.org/officeDocument/2006/relationships/image" Target="media/image81.png"/><Relationship Id="rId8" Type="http://schemas.openxmlformats.org/officeDocument/2006/relationships/footnotes" Target="footnotes.xml"/><Relationship Id="rId51" Type="http://schemas.openxmlformats.org/officeDocument/2006/relationships/oleObject" Target="embeddings/oleObject21.bin"/><Relationship Id="rId72" Type="http://schemas.openxmlformats.org/officeDocument/2006/relationships/oleObject" Target="embeddings/oleObject37.bin"/><Relationship Id="rId93" Type="http://schemas.openxmlformats.org/officeDocument/2006/relationships/oleObject" Target="embeddings/oleObject52.bin"/><Relationship Id="rId98" Type="http://schemas.openxmlformats.org/officeDocument/2006/relationships/image" Target="media/image34.png"/><Relationship Id="rId121" Type="http://schemas.openxmlformats.org/officeDocument/2006/relationships/image" Target="media/image55.png"/><Relationship Id="rId142" Type="http://schemas.openxmlformats.org/officeDocument/2006/relationships/image" Target="media/image76.png"/><Relationship Id="rId3" Type="http://schemas.openxmlformats.org/officeDocument/2006/relationships/customXml" Target="../customXml/item3.xml"/><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image" Target="media/image50.png"/><Relationship Id="rId137" Type="http://schemas.openxmlformats.org/officeDocument/2006/relationships/image" Target="media/image71.png"/><Relationship Id="rId158"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6.bin"/><Relationship Id="rId62" Type="http://schemas.openxmlformats.org/officeDocument/2006/relationships/image" Target="media/image23.wmf"/><Relationship Id="rId83" Type="http://schemas.openxmlformats.org/officeDocument/2006/relationships/oleObject" Target="embeddings/oleObject46.bin"/><Relationship Id="rId88" Type="http://schemas.openxmlformats.org/officeDocument/2006/relationships/image" Target="media/image29.wmf"/><Relationship Id="rId111" Type="http://schemas.openxmlformats.org/officeDocument/2006/relationships/image" Target="media/image45.png"/><Relationship Id="rId132" Type="http://schemas.openxmlformats.org/officeDocument/2006/relationships/image" Target="media/image66.png"/><Relationship Id="rId153" Type="http://schemas.openxmlformats.org/officeDocument/2006/relationships/image" Target="media/image87.png"/><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5.bin"/><Relationship Id="rId106" Type="http://schemas.openxmlformats.org/officeDocument/2006/relationships/image" Target="media/image40.png"/><Relationship Id="rId127" Type="http://schemas.openxmlformats.org/officeDocument/2006/relationships/image" Target="media/image61.png"/><Relationship Id="rId10" Type="http://schemas.openxmlformats.org/officeDocument/2006/relationships/hyperlink" Target="mailto:Milad.Asgarpour@ul.ie" TargetMode="External"/><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oleObject" Target="embeddings/oleObject38.bin"/><Relationship Id="rId78" Type="http://schemas.openxmlformats.org/officeDocument/2006/relationships/oleObject" Target="embeddings/oleObject41.bin"/><Relationship Id="rId94" Type="http://schemas.openxmlformats.org/officeDocument/2006/relationships/oleObject" Target="embeddings/oleObject53.bin"/><Relationship Id="rId99" Type="http://schemas.openxmlformats.org/officeDocument/2006/relationships/image" Target="media/image35.png"/><Relationship Id="rId101" Type="http://schemas.openxmlformats.org/officeDocument/2006/relationships/oleObject" Target="embeddings/oleObject55.bin"/><Relationship Id="rId122" Type="http://schemas.openxmlformats.org/officeDocument/2006/relationships/image" Target="media/image56.png"/><Relationship Id="rId143" Type="http://schemas.openxmlformats.org/officeDocument/2006/relationships/image" Target="media/image77.png"/><Relationship Id="rId148" Type="http://schemas.openxmlformats.org/officeDocument/2006/relationships/image" Target="media/image82.png"/><Relationship Id="rId4" Type="http://schemas.openxmlformats.org/officeDocument/2006/relationships/numbering" Target="numbering.xml"/><Relationship Id="rId9" Type="http://schemas.openxmlformats.org/officeDocument/2006/relationships/endnotes" Target="endnotes.xml"/><Relationship Id="rId26" Type="http://schemas.openxmlformats.org/officeDocument/2006/relationships/image" Target="media/image8.wmf"/><Relationship Id="rId47" Type="http://schemas.openxmlformats.org/officeDocument/2006/relationships/oleObject" Target="embeddings/oleObject19.bin"/><Relationship Id="rId68" Type="http://schemas.openxmlformats.org/officeDocument/2006/relationships/oleObject" Target="embeddings/oleObject34.bin"/><Relationship Id="rId89" Type="http://schemas.openxmlformats.org/officeDocument/2006/relationships/oleObject" Target="embeddings/oleObject50.bin"/><Relationship Id="rId112" Type="http://schemas.openxmlformats.org/officeDocument/2006/relationships/image" Target="media/image46.png"/><Relationship Id="rId133" Type="http://schemas.openxmlformats.org/officeDocument/2006/relationships/image" Target="media/image67.png"/><Relationship Id="rId154" Type="http://schemas.openxmlformats.org/officeDocument/2006/relationships/image" Target="media/image88.png"/><Relationship Id="rId16" Type="http://schemas.openxmlformats.org/officeDocument/2006/relationships/image" Target="media/image4.wmf"/><Relationship Id="rId37" Type="http://schemas.openxmlformats.org/officeDocument/2006/relationships/oleObject" Target="embeddings/oleObject14.bin"/><Relationship Id="rId58" Type="http://schemas.openxmlformats.org/officeDocument/2006/relationships/oleObject" Target="embeddings/oleObject26.bin"/><Relationship Id="rId79" Type="http://schemas.openxmlformats.org/officeDocument/2006/relationships/oleObject" Target="embeddings/oleObject42.bin"/><Relationship Id="rId102" Type="http://schemas.openxmlformats.org/officeDocument/2006/relationships/hyperlink" Target="https://sites.google.com/view/makhansary" TargetMode="External"/><Relationship Id="rId123" Type="http://schemas.openxmlformats.org/officeDocument/2006/relationships/image" Target="media/image57.png"/><Relationship Id="rId144" Type="http://schemas.openxmlformats.org/officeDocument/2006/relationships/image" Target="media/image78.png"/><Relationship Id="rId90" Type="http://schemas.openxmlformats.org/officeDocument/2006/relationships/image" Target="media/image30.wmf"/><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5.bin"/><Relationship Id="rId113" Type="http://schemas.openxmlformats.org/officeDocument/2006/relationships/image" Target="media/image47.png"/><Relationship Id="rId134"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9F8E34EF4B254A96B2A3A64A875868" ma:contentTypeVersion="5" ma:contentTypeDescription="Create a new document." ma:contentTypeScope="" ma:versionID="8c03121576a606cc0ea1a2c51132bef7">
  <xsd:schema xmlns:xsd="http://www.w3.org/2001/XMLSchema" xmlns:xs="http://www.w3.org/2001/XMLSchema" xmlns:p="http://schemas.microsoft.com/office/2006/metadata/properties" xmlns:ns3="7597f22d-1aa4-42e1-9b0b-db7e302e97bc" targetNamespace="http://schemas.microsoft.com/office/2006/metadata/properties" ma:root="true" ma:fieldsID="b43c097081853ff2f54a136e7116d475" ns3:_="">
    <xsd:import namespace="7597f22d-1aa4-42e1-9b0b-db7e302e97b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97f22d-1aa4-42e1-9b0b-db7e302e9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63226C-9A1B-4B52-8DBA-7A9889CB7724}">
  <ds:schemaRefs>
    <ds:schemaRef ds:uri="http://schemas.openxmlformats.org/officeDocument/2006/bibliography"/>
  </ds:schemaRefs>
</ds:datastoreItem>
</file>

<file path=customXml/itemProps2.xml><?xml version="1.0" encoding="utf-8"?>
<ds:datastoreItem xmlns:ds="http://schemas.openxmlformats.org/officeDocument/2006/customXml" ds:itemID="{F519D42D-A536-46B6-8A01-1B96D3B04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97f22d-1aa4-42e1-9b0b-db7e302e9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A32B1-AA51-4245-90B3-27B8F3C36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13477</TotalTime>
  <Pages>1</Pages>
  <Words>10484</Words>
  <Characters>59761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Milad.Asgarpour</dc:creator>
  <cp:keywords/>
  <dc:description/>
  <cp:lastModifiedBy>MAK</cp:lastModifiedBy>
  <cp:revision>1201</cp:revision>
  <cp:lastPrinted>2021-01-13T21:49:00Z</cp:lastPrinted>
  <dcterms:created xsi:type="dcterms:W3CDTF">2019-11-24T23:23:00Z</dcterms:created>
  <dcterms:modified xsi:type="dcterms:W3CDTF">2021-01-19T19:22:00Z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0x010100D49F8E34EF4B254A96B2A3A64A875868</vt:lpwstr>
  </property>
</Properties>
</file>